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DB450" w14:textId="2DB4AED1" w:rsidR="0046296B" w:rsidRDefault="00F9724D" w:rsidP="00F9724D">
      <w:pPr>
        <w:jc w:val="center"/>
        <w:rPr>
          <w:b/>
          <w:bCs/>
          <w:sz w:val="32"/>
          <w:szCs w:val="32"/>
          <w:u w:val="single"/>
        </w:rPr>
      </w:pPr>
      <w:r w:rsidRPr="00F9724D">
        <w:rPr>
          <w:b/>
          <w:bCs/>
          <w:sz w:val="32"/>
          <w:szCs w:val="32"/>
          <w:u w:val="single"/>
        </w:rPr>
        <w:t>Submitted By: Aiman Ismail</w:t>
      </w:r>
    </w:p>
    <w:p w14:paraId="1986FCC9" w14:textId="77777777" w:rsidR="00F9724D" w:rsidRDefault="00F9724D" w:rsidP="00F9724D">
      <w:pPr>
        <w:jc w:val="center"/>
        <w:rPr>
          <w:b/>
          <w:bCs/>
          <w:sz w:val="32"/>
          <w:szCs w:val="32"/>
          <w:u w:val="single"/>
        </w:rPr>
      </w:pPr>
    </w:p>
    <w:p w14:paraId="1FD6A5CD" w14:textId="4B6E60F1" w:rsidR="00F9724D" w:rsidRPr="00F9724D" w:rsidRDefault="00F9724D" w:rsidP="00F9724D">
      <w:pPr>
        <w:jc w:val="center"/>
        <w:rPr>
          <w:b/>
          <w:bCs/>
          <w:sz w:val="28"/>
          <w:szCs w:val="28"/>
          <w:u w:val="single"/>
        </w:rPr>
      </w:pPr>
      <w:r w:rsidRPr="00F9724D">
        <w:rPr>
          <w:b/>
          <w:bCs/>
          <w:sz w:val="28"/>
          <w:szCs w:val="28"/>
          <w:u w:val="single"/>
        </w:rPr>
        <w:t>Task 2:</w:t>
      </w:r>
      <w:r w:rsidRPr="00F9724D">
        <w:t xml:space="preserve"> </w:t>
      </w:r>
      <w:r w:rsidRPr="00F9724D">
        <w:rPr>
          <w:b/>
          <w:bCs/>
          <w:sz w:val="28"/>
          <w:szCs w:val="28"/>
          <w:u w:val="single"/>
        </w:rPr>
        <w:t>Data Visualization</w:t>
      </w:r>
    </w:p>
    <w:p w14:paraId="704CFAB4" w14:textId="6489D5F7" w:rsidR="00F9724D" w:rsidRDefault="00F9724D" w:rsidP="00F9724D">
      <w:r>
        <w:t>Class distribution graph:</w:t>
      </w:r>
    </w:p>
    <w:p w14:paraId="62F8C26B" w14:textId="77777777" w:rsidR="00F9724D" w:rsidRDefault="00F9724D" w:rsidP="00F9724D">
      <w:r w:rsidRPr="00F9724D">
        <w:rPr>
          <w:noProof/>
        </w:rPr>
        <w:drawing>
          <wp:inline distT="0" distB="0" distL="0" distR="0" wp14:anchorId="6F5B197C" wp14:editId="2896CE76">
            <wp:extent cx="5731510" cy="3058795"/>
            <wp:effectExtent l="0" t="0" r="2540" b="8255"/>
            <wp:docPr id="19854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05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9DFF12E" w14:textId="77777777" w:rsidR="00F9724D" w:rsidRDefault="00F9724D" w:rsidP="00F9724D">
      <w:r>
        <w:t>Sample image visualization:</w:t>
      </w:r>
    </w:p>
    <w:p w14:paraId="543AB15E" w14:textId="0B14C87D" w:rsidR="00F9724D" w:rsidRDefault="00F9724D" w:rsidP="00F9724D">
      <w:r w:rsidRPr="00F9724D">
        <w:rPr>
          <w:noProof/>
        </w:rPr>
        <w:drawing>
          <wp:inline distT="0" distB="0" distL="0" distR="0" wp14:anchorId="375C14A4" wp14:editId="73BA0209">
            <wp:extent cx="5731510" cy="3052445"/>
            <wp:effectExtent l="0" t="0" r="2540" b="0"/>
            <wp:docPr id="143057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76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7E413A" w14:textId="77777777" w:rsidR="00F9724D" w:rsidRDefault="00F9724D" w:rsidP="00F9724D"/>
    <w:p w14:paraId="42BFDDDB" w14:textId="0C991375" w:rsidR="00F9724D" w:rsidRDefault="00F9724D" w:rsidP="00F9724D">
      <w:r>
        <w:t>Image dimension summary:</w:t>
      </w:r>
    </w:p>
    <w:p w14:paraId="074BFBAB" w14:textId="2E1BAB9E" w:rsidR="00F9724D" w:rsidRDefault="00F9724D" w:rsidP="00F9724D">
      <w:r w:rsidRPr="00F9724D">
        <w:rPr>
          <w:noProof/>
        </w:rPr>
        <w:lastRenderedPageBreak/>
        <w:drawing>
          <wp:inline distT="0" distB="0" distL="0" distR="0" wp14:anchorId="7693905B" wp14:editId="7E8BF733">
            <wp:extent cx="5731510" cy="3046095"/>
            <wp:effectExtent l="0" t="0" r="2540" b="1905"/>
            <wp:docPr id="155251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121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EBC0" w14:textId="77777777" w:rsidR="00F9724D" w:rsidRDefault="00F9724D" w:rsidP="00F9724D"/>
    <w:p w14:paraId="0275A279" w14:textId="7082BCAE" w:rsidR="00F9724D" w:rsidRDefault="00F9724D" w:rsidP="00F9724D"/>
    <w:p w14:paraId="43FA4187" w14:textId="4AC1C568" w:rsidR="00F9724D" w:rsidRDefault="00F9724D" w:rsidP="00F9724D">
      <w:pPr>
        <w:jc w:val="center"/>
        <w:rPr>
          <w:b/>
          <w:bCs/>
          <w:sz w:val="28"/>
          <w:szCs w:val="28"/>
          <w:u w:val="single"/>
        </w:rPr>
      </w:pPr>
      <w:r w:rsidRPr="00F9724D">
        <w:rPr>
          <w:b/>
          <w:bCs/>
          <w:sz w:val="28"/>
          <w:szCs w:val="28"/>
          <w:u w:val="single"/>
        </w:rPr>
        <w:t>Task 3: Experimental Design</w:t>
      </w:r>
    </w:p>
    <w:p w14:paraId="0E9100E7" w14:textId="77777777" w:rsidR="00F9724D" w:rsidRDefault="00F9724D" w:rsidP="00F9724D">
      <w:pPr>
        <w:rPr>
          <w:b/>
          <w:bCs/>
          <w:sz w:val="24"/>
          <w:szCs w:val="24"/>
        </w:rPr>
      </w:pPr>
    </w:p>
    <w:p w14:paraId="40E2A5A0" w14:textId="6A9C7067" w:rsidR="00F9724D" w:rsidRPr="00F9724D" w:rsidRDefault="00F9724D" w:rsidP="00F9724D">
      <w:pPr>
        <w:rPr>
          <w:b/>
          <w:bCs/>
          <w:sz w:val="28"/>
          <w:szCs w:val="28"/>
          <w:u w:val="single"/>
        </w:rPr>
      </w:pPr>
      <w:r w:rsidRPr="00F9724D">
        <w:rPr>
          <w:b/>
          <w:bCs/>
          <w:sz w:val="28"/>
          <w:szCs w:val="28"/>
          <w:u w:val="single"/>
        </w:rPr>
        <w:t xml:space="preserve">Training/validation/testing split. </w:t>
      </w:r>
    </w:p>
    <w:p w14:paraId="2F48D56D" w14:textId="3D487CA1" w:rsidR="00F9724D" w:rsidRPr="00F9724D" w:rsidRDefault="00F9724D" w:rsidP="00F9724D">
      <w:r>
        <w:t>D</w:t>
      </w:r>
      <w:r w:rsidRPr="00F9724D">
        <w:t>ataset will be divided into three parts.</w:t>
      </w:r>
    </w:p>
    <w:p w14:paraId="3B254639" w14:textId="77777777" w:rsidR="00F9724D" w:rsidRDefault="00F9724D" w:rsidP="00F9724D">
      <w:pPr>
        <w:rPr>
          <w:b/>
          <w:bCs/>
        </w:rPr>
      </w:pPr>
    </w:p>
    <w:p w14:paraId="18308B58" w14:textId="23CE4477" w:rsidR="00F9724D" w:rsidRPr="00F9724D" w:rsidRDefault="00F9724D" w:rsidP="00F9724D">
      <w:pPr>
        <w:rPr>
          <w:b/>
          <w:bCs/>
        </w:rPr>
      </w:pPr>
      <w:r>
        <w:rPr>
          <w:b/>
          <w:bCs/>
        </w:rPr>
        <w:t xml:space="preserve">1. </w:t>
      </w:r>
      <w:r w:rsidRPr="00F9724D">
        <w:rPr>
          <w:b/>
          <w:bCs/>
        </w:rPr>
        <w:t>Training Set</w:t>
      </w:r>
      <w:r>
        <w:rPr>
          <w:b/>
          <w:bCs/>
        </w:rPr>
        <w:t xml:space="preserve">: </w:t>
      </w:r>
      <w:r w:rsidRPr="00F9724D">
        <w:rPr>
          <w:b/>
          <w:bCs/>
        </w:rPr>
        <w:t>70%</w:t>
      </w:r>
    </w:p>
    <w:p w14:paraId="195E7328" w14:textId="77777777" w:rsidR="00F9724D" w:rsidRPr="00F9724D" w:rsidRDefault="00F9724D" w:rsidP="00F9724D">
      <w:r w:rsidRPr="00F9724D">
        <w:t xml:space="preserve">This data is used to </w:t>
      </w:r>
      <w:r w:rsidRPr="00F9724D">
        <w:rPr>
          <w:b/>
          <w:bCs/>
        </w:rPr>
        <w:t>teach the CNN model</w:t>
      </w:r>
      <w:r w:rsidRPr="00F9724D">
        <w:t>.</w:t>
      </w:r>
    </w:p>
    <w:p w14:paraId="5774843F" w14:textId="1A0FC598" w:rsidR="00F9724D" w:rsidRPr="00F9724D" w:rsidRDefault="00F9724D" w:rsidP="00F9724D">
      <w:r w:rsidRPr="00F9724D">
        <w:t xml:space="preserve">For example, if </w:t>
      </w:r>
      <w:r>
        <w:t xml:space="preserve">we </w:t>
      </w:r>
      <w:r w:rsidRPr="00F9724D">
        <w:t>have 10,000 images:</w:t>
      </w:r>
    </w:p>
    <w:p w14:paraId="2C024000" w14:textId="77777777" w:rsidR="00F9724D" w:rsidRPr="00F9724D" w:rsidRDefault="00F9724D" w:rsidP="00F9724D">
      <w:r w:rsidRPr="00F9724D">
        <w:t>7,000 images → Training</w:t>
      </w:r>
    </w:p>
    <w:p w14:paraId="6D5E150B" w14:textId="77777777" w:rsidR="00F9724D" w:rsidRPr="00F9724D" w:rsidRDefault="00F9724D" w:rsidP="00F9724D">
      <w:r w:rsidRPr="00F9724D">
        <w:t>The model looks at these images and learns patterns such as:</w:t>
      </w:r>
    </w:p>
    <w:p w14:paraId="4D5A270E" w14:textId="77777777" w:rsidR="00F9724D" w:rsidRPr="00F9724D" w:rsidRDefault="00F9724D" w:rsidP="00F9724D">
      <w:pPr>
        <w:numPr>
          <w:ilvl w:val="0"/>
          <w:numId w:val="3"/>
        </w:numPr>
      </w:pPr>
      <w:r w:rsidRPr="00F9724D">
        <w:t xml:space="preserve">Shapes </w:t>
      </w:r>
    </w:p>
    <w:p w14:paraId="169918D5" w14:textId="77777777" w:rsidR="00F9724D" w:rsidRPr="00F9724D" w:rsidRDefault="00F9724D" w:rsidP="00F9724D">
      <w:pPr>
        <w:numPr>
          <w:ilvl w:val="0"/>
          <w:numId w:val="3"/>
        </w:numPr>
      </w:pPr>
      <w:r w:rsidRPr="00F9724D">
        <w:t xml:space="preserve">Textures </w:t>
      </w:r>
    </w:p>
    <w:p w14:paraId="0A5A6791" w14:textId="77777777" w:rsidR="00F9724D" w:rsidRPr="00F9724D" w:rsidRDefault="00F9724D" w:rsidP="00F9724D">
      <w:pPr>
        <w:numPr>
          <w:ilvl w:val="0"/>
          <w:numId w:val="3"/>
        </w:numPr>
      </w:pPr>
      <w:r w:rsidRPr="00F9724D">
        <w:t xml:space="preserve">Brightness patterns </w:t>
      </w:r>
    </w:p>
    <w:p w14:paraId="4943E464" w14:textId="77777777" w:rsidR="00F9724D" w:rsidRPr="00F9724D" w:rsidRDefault="00F9724D" w:rsidP="00F9724D">
      <w:pPr>
        <w:numPr>
          <w:ilvl w:val="0"/>
          <w:numId w:val="3"/>
        </w:numPr>
      </w:pPr>
      <w:r w:rsidRPr="00F9724D">
        <w:t xml:space="preserve">Abnormal regions in X-rays </w:t>
      </w:r>
    </w:p>
    <w:p w14:paraId="4C9DAB71" w14:textId="6A1C2099" w:rsidR="00F9724D" w:rsidRPr="00F9724D" w:rsidRDefault="00F9724D" w:rsidP="00F9724D"/>
    <w:p w14:paraId="57C6E318" w14:textId="3D5F9CE3" w:rsidR="00F9724D" w:rsidRPr="00F9724D" w:rsidRDefault="00F9724D" w:rsidP="00F9724D">
      <w:pPr>
        <w:rPr>
          <w:b/>
          <w:bCs/>
        </w:rPr>
      </w:pPr>
      <w:r>
        <w:rPr>
          <w:b/>
          <w:bCs/>
        </w:rPr>
        <w:t xml:space="preserve">2. </w:t>
      </w:r>
      <w:r w:rsidRPr="00F9724D">
        <w:rPr>
          <w:b/>
          <w:bCs/>
        </w:rPr>
        <w:t>Validation Set — 15%</w:t>
      </w:r>
    </w:p>
    <w:p w14:paraId="0402EFC8" w14:textId="77777777" w:rsidR="00F9724D" w:rsidRPr="00F9724D" w:rsidRDefault="00F9724D" w:rsidP="00F9724D">
      <w:r w:rsidRPr="00F9724D">
        <w:t>This data is used to check the model while training.</w:t>
      </w:r>
    </w:p>
    <w:p w14:paraId="7FB579E2" w14:textId="77777777" w:rsidR="00F9724D" w:rsidRPr="00F9724D" w:rsidRDefault="00F9724D" w:rsidP="00F9724D">
      <w:r w:rsidRPr="00F9724D">
        <w:lastRenderedPageBreak/>
        <w:t>For example:</w:t>
      </w:r>
    </w:p>
    <w:p w14:paraId="7011D613" w14:textId="77777777" w:rsidR="00F9724D" w:rsidRPr="00F9724D" w:rsidRDefault="00F9724D" w:rsidP="00F9724D">
      <w:r w:rsidRPr="00F9724D">
        <w:t>1,500 images → Validation</w:t>
      </w:r>
    </w:p>
    <w:p w14:paraId="774E8438" w14:textId="77777777" w:rsidR="00F9724D" w:rsidRPr="00F9724D" w:rsidRDefault="00F9724D" w:rsidP="00F9724D">
      <w:r w:rsidRPr="00F9724D">
        <w:t>The model does not use these images directly to learn.</w:t>
      </w:r>
    </w:p>
    <w:p w14:paraId="1A335926" w14:textId="77777777" w:rsidR="00F9724D" w:rsidRPr="00F9724D" w:rsidRDefault="00F9724D" w:rsidP="00F9724D">
      <w:r w:rsidRPr="00F9724D">
        <w:t>Instead, they help us check whether the model is improving or making mistakes during training.</w:t>
      </w:r>
    </w:p>
    <w:p w14:paraId="3EEFC392" w14:textId="18128955" w:rsidR="00F9724D" w:rsidRPr="00F9724D" w:rsidRDefault="00F9724D" w:rsidP="00F9724D"/>
    <w:p w14:paraId="0F2E9DCC" w14:textId="4600CC7D" w:rsidR="00F9724D" w:rsidRPr="00F9724D" w:rsidRDefault="00F9724D" w:rsidP="00F9724D">
      <w:pPr>
        <w:rPr>
          <w:b/>
          <w:bCs/>
        </w:rPr>
      </w:pPr>
      <w:r>
        <w:rPr>
          <w:b/>
          <w:bCs/>
        </w:rPr>
        <w:t xml:space="preserve">3. </w:t>
      </w:r>
      <w:r w:rsidRPr="00F9724D">
        <w:rPr>
          <w:b/>
          <w:bCs/>
        </w:rPr>
        <w:t>Testing Set — 15%</w:t>
      </w:r>
    </w:p>
    <w:p w14:paraId="0A6841DA" w14:textId="77777777" w:rsidR="00F9724D" w:rsidRPr="00F9724D" w:rsidRDefault="00F9724D" w:rsidP="00F9724D">
      <w:r w:rsidRPr="00F9724D">
        <w:t>This data is used only at the end.</w:t>
      </w:r>
    </w:p>
    <w:p w14:paraId="5CB2F826" w14:textId="77777777" w:rsidR="00F9724D" w:rsidRPr="00F9724D" w:rsidRDefault="00F9724D" w:rsidP="00F9724D">
      <w:r w:rsidRPr="00F9724D">
        <w:t>For example:</w:t>
      </w:r>
    </w:p>
    <w:p w14:paraId="58E6AD3C" w14:textId="77777777" w:rsidR="00F9724D" w:rsidRPr="00F9724D" w:rsidRDefault="00F9724D" w:rsidP="00F9724D">
      <w:r w:rsidRPr="00F9724D">
        <w:t>1,500 images → Testing</w:t>
      </w:r>
    </w:p>
    <w:p w14:paraId="2490B210" w14:textId="77777777" w:rsidR="00F9724D" w:rsidRPr="00F9724D" w:rsidRDefault="00F9724D" w:rsidP="00F9724D">
      <w:r w:rsidRPr="00F9724D">
        <w:t>The model has never seen these images during training.</w:t>
      </w:r>
    </w:p>
    <w:p w14:paraId="5E0BCC6E" w14:textId="74681756" w:rsidR="00F9724D" w:rsidRDefault="00F9724D" w:rsidP="00F9724D">
      <w:r w:rsidRPr="00F9724D">
        <w:t xml:space="preserve">Therefore, the testing set gives us a better idea of how the model performs on </w:t>
      </w:r>
      <w:r>
        <w:t>data.</w:t>
      </w:r>
    </w:p>
    <w:p w14:paraId="0E32B309" w14:textId="77777777" w:rsidR="00F9724D" w:rsidRPr="00F9724D" w:rsidRDefault="00F9724D" w:rsidP="00F9724D"/>
    <w:p w14:paraId="51F8C663" w14:textId="287CAD23" w:rsidR="00F9724D" w:rsidRPr="00F9724D" w:rsidRDefault="00F9724D" w:rsidP="00F9724D">
      <w:pPr>
        <w:rPr>
          <w:b/>
          <w:bCs/>
          <w:sz w:val="28"/>
          <w:szCs w:val="28"/>
          <w:u w:val="single"/>
        </w:rPr>
      </w:pPr>
      <w:r w:rsidRPr="00F9724D">
        <w:rPr>
          <w:b/>
          <w:bCs/>
          <w:sz w:val="28"/>
          <w:szCs w:val="28"/>
          <w:u w:val="single"/>
        </w:rPr>
        <w:t xml:space="preserve">Image input size (224 × 224). </w:t>
      </w:r>
    </w:p>
    <w:p w14:paraId="603C198A" w14:textId="6DEB8226" w:rsidR="00F9724D" w:rsidRPr="00F9724D" w:rsidRDefault="00F9724D" w:rsidP="00F9724D">
      <w:r>
        <w:t>O</w:t>
      </w:r>
      <w:r w:rsidRPr="00F9724D">
        <w:t>riginal images may have different sizes.</w:t>
      </w:r>
    </w:p>
    <w:p w14:paraId="7CACAF2D" w14:textId="77777777" w:rsidR="00F9724D" w:rsidRPr="00F9724D" w:rsidRDefault="00F9724D" w:rsidP="00F9724D">
      <w:pPr>
        <w:rPr>
          <w:b/>
          <w:bCs/>
        </w:rPr>
      </w:pPr>
      <w:r w:rsidRPr="00F9724D">
        <w:rPr>
          <w:b/>
          <w:bCs/>
        </w:rPr>
        <w:t>For example:</w:t>
      </w:r>
    </w:p>
    <w:p w14:paraId="07C94EB5" w14:textId="77777777" w:rsidR="00F9724D" w:rsidRPr="00F9724D" w:rsidRDefault="00F9724D" w:rsidP="00F9724D">
      <w:pPr>
        <w:pStyle w:val="ListParagraph"/>
        <w:numPr>
          <w:ilvl w:val="0"/>
          <w:numId w:val="4"/>
        </w:numPr>
      </w:pPr>
      <w:r w:rsidRPr="00F9724D">
        <w:t>1024 × 1024</w:t>
      </w:r>
    </w:p>
    <w:p w14:paraId="50DD24E2" w14:textId="77777777" w:rsidR="00F9724D" w:rsidRPr="00F9724D" w:rsidRDefault="00F9724D" w:rsidP="00F9724D">
      <w:pPr>
        <w:pStyle w:val="ListParagraph"/>
        <w:numPr>
          <w:ilvl w:val="0"/>
          <w:numId w:val="4"/>
        </w:numPr>
      </w:pPr>
      <w:r w:rsidRPr="00F9724D">
        <w:t>640 × 480</w:t>
      </w:r>
    </w:p>
    <w:p w14:paraId="4EDCD59B" w14:textId="77777777" w:rsidR="00F9724D" w:rsidRPr="00F9724D" w:rsidRDefault="00F9724D" w:rsidP="00F9724D">
      <w:pPr>
        <w:pStyle w:val="ListParagraph"/>
        <w:numPr>
          <w:ilvl w:val="0"/>
          <w:numId w:val="4"/>
        </w:numPr>
      </w:pPr>
      <w:r w:rsidRPr="00F9724D">
        <w:t>512 × 512</w:t>
      </w:r>
    </w:p>
    <w:p w14:paraId="01686466" w14:textId="77777777" w:rsidR="00F9724D" w:rsidRDefault="00F9724D" w:rsidP="00F9724D"/>
    <w:p w14:paraId="330BF5FE" w14:textId="335431DA" w:rsidR="00F9724D" w:rsidRPr="00F9724D" w:rsidRDefault="00F9724D" w:rsidP="00F9724D">
      <w:r w:rsidRPr="00F9724D">
        <w:t>But a CNN needs images of the same size.</w:t>
      </w:r>
      <w:r w:rsidR="00A07F5F">
        <w:t xml:space="preserve"> </w:t>
      </w:r>
      <w:r w:rsidRPr="00F9724D">
        <w:t>Therefore, before giving an image to the CNN, every image will be resized to:</w:t>
      </w:r>
    </w:p>
    <w:p w14:paraId="6CE8E976" w14:textId="77777777" w:rsidR="00F9724D" w:rsidRPr="00A07F5F" w:rsidRDefault="00F9724D" w:rsidP="00F9724D">
      <w:pPr>
        <w:rPr>
          <w:b/>
          <w:bCs/>
        </w:rPr>
      </w:pPr>
      <w:r w:rsidRPr="00A07F5F">
        <w:rPr>
          <w:b/>
          <w:bCs/>
        </w:rPr>
        <w:t>224 × 224 pixels</w:t>
      </w:r>
    </w:p>
    <w:p w14:paraId="7568E74E" w14:textId="77777777" w:rsidR="00A07F5F" w:rsidRDefault="00A07F5F" w:rsidP="00F9724D"/>
    <w:p w14:paraId="3E514C0D" w14:textId="2C0921F8" w:rsidR="00F9724D" w:rsidRPr="00A07F5F" w:rsidRDefault="00F9724D" w:rsidP="00F9724D">
      <w:pPr>
        <w:rPr>
          <w:b/>
          <w:bCs/>
        </w:rPr>
      </w:pPr>
      <w:r w:rsidRPr="00A07F5F">
        <w:rPr>
          <w:b/>
          <w:bCs/>
        </w:rPr>
        <w:t>Example:</w:t>
      </w:r>
    </w:p>
    <w:p w14:paraId="4FDF760C" w14:textId="1573758C" w:rsidR="00F9724D" w:rsidRPr="00F9724D" w:rsidRDefault="00F9724D" w:rsidP="00A07F5F">
      <w:pPr>
        <w:jc w:val="center"/>
      </w:pPr>
      <w:r w:rsidRPr="00F9724D">
        <w:t xml:space="preserve">Original </w:t>
      </w:r>
      <w:r w:rsidR="00A07F5F">
        <w:t>Image</w:t>
      </w:r>
    </w:p>
    <w:p w14:paraId="4AC096B5" w14:textId="77777777" w:rsidR="00F9724D" w:rsidRPr="00F9724D" w:rsidRDefault="00F9724D" w:rsidP="00A07F5F">
      <w:pPr>
        <w:jc w:val="center"/>
      </w:pPr>
      <w:r w:rsidRPr="00F9724D">
        <w:t>1024 × 1024</w:t>
      </w:r>
    </w:p>
    <w:p w14:paraId="59626A41" w14:textId="4009387C" w:rsidR="00F9724D" w:rsidRPr="00F9724D" w:rsidRDefault="00F9724D" w:rsidP="00A07F5F">
      <w:pPr>
        <w:jc w:val="center"/>
      </w:pPr>
      <w:r w:rsidRPr="00F9724D">
        <w:t>↓</w:t>
      </w:r>
    </w:p>
    <w:p w14:paraId="2F932AE9" w14:textId="77777777" w:rsidR="00F9724D" w:rsidRPr="00F9724D" w:rsidRDefault="00F9724D" w:rsidP="00A07F5F">
      <w:pPr>
        <w:jc w:val="center"/>
      </w:pPr>
      <w:r w:rsidRPr="00F9724D">
        <w:t>Resize</w:t>
      </w:r>
    </w:p>
    <w:p w14:paraId="3BE20AAE" w14:textId="3CC8C10B" w:rsidR="00F9724D" w:rsidRPr="00F9724D" w:rsidRDefault="00F9724D" w:rsidP="00A07F5F">
      <w:pPr>
        <w:jc w:val="center"/>
      </w:pPr>
      <w:r w:rsidRPr="00F9724D">
        <w:t>↓</w:t>
      </w:r>
    </w:p>
    <w:p w14:paraId="69C08D79" w14:textId="77777777" w:rsidR="00F9724D" w:rsidRPr="00F9724D" w:rsidRDefault="00F9724D" w:rsidP="00A07F5F">
      <w:pPr>
        <w:jc w:val="center"/>
      </w:pPr>
      <w:r w:rsidRPr="00F9724D">
        <w:t>224 × 224</w:t>
      </w:r>
    </w:p>
    <w:p w14:paraId="1B005A1D" w14:textId="7CA28E39" w:rsidR="00F9724D" w:rsidRPr="00F9724D" w:rsidRDefault="00F9724D" w:rsidP="00A07F5F">
      <w:pPr>
        <w:jc w:val="center"/>
      </w:pPr>
      <w:r w:rsidRPr="00F9724D">
        <w:t>↓</w:t>
      </w:r>
    </w:p>
    <w:p w14:paraId="58CF89C8" w14:textId="033708A3" w:rsidR="00A07F5F" w:rsidRDefault="00F9724D" w:rsidP="00A07F5F">
      <w:pPr>
        <w:jc w:val="center"/>
      </w:pPr>
      <w:r w:rsidRPr="00F9724D">
        <w:t>CNN Model</w:t>
      </w:r>
    </w:p>
    <w:p w14:paraId="15269A99" w14:textId="097140CC" w:rsidR="00F9724D" w:rsidRPr="00F9724D" w:rsidRDefault="00F9724D" w:rsidP="00F9724D">
      <w:r w:rsidRPr="00F9724D">
        <w:lastRenderedPageBreak/>
        <w:t>This makes sure that every image has the same dimensions when entering the model.</w:t>
      </w:r>
    </w:p>
    <w:p w14:paraId="0505A8A4" w14:textId="3C7AAA42" w:rsidR="00F9724D" w:rsidRPr="00F9724D" w:rsidRDefault="00F9724D" w:rsidP="00F9724D">
      <w:r w:rsidRPr="00F9724D">
        <w:t xml:space="preserve">If </w:t>
      </w:r>
      <w:r w:rsidR="00A07F5F">
        <w:t xml:space="preserve">the </w:t>
      </w:r>
      <w:r w:rsidRPr="00F9724D">
        <w:t>images are grayscale, the input may be:</w:t>
      </w:r>
    </w:p>
    <w:p w14:paraId="452352E0" w14:textId="77777777" w:rsidR="00F9724D" w:rsidRPr="00A07F5F" w:rsidRDefault="00F9724D" w:rsidP="00F9724D">
      <w:pPr>
        <w:rPr>
          <w:b/>
          <w:bCs/>
        </w:rPr>
      </w:pPr>
      <w:r w:rsidRPr="00A07F5F">
        <w:rPr>
          <w:b/>
          <w:bCs/>
        </w:rPr>
        <w:t>224 × 224 × 1</w:t>
      </w:r>
    </w:p>
    <w:p w14:paraId="772F3729" w14:textId="7B6500BC" w:rsidR="00F9724D" w:rsidRPr="00F9724D" w:rsidRDefault="00F9724D" w:rsidP="00F9724D">
      <w:r w:rsidRPr="00F9724D">
        <w:t>If convert them to RGB, the input becomes:</w:t>
      </w:r>
    </w:p>
    <w:p w14:paraId="69640D4A" w14:textId="77777777" w:rsidR="00F9724D" w:rsidRPr="00A07F5F" w:rsidRDefault="00F9724D" w:rsidP="00F9724D">
      <w:pPr>
        <w:rPr>
          <w:b/>
          <w:bCs/>
        </w:rPr>
      </w:pPr>
      <w:r w:rsidRPr="00A07F5F">
        <w:rPr>
          <w:b/>
          <w:bCs/>
        </w:rPr>
        <w:t>224 × 224 × 3</w:t>
      </w:r>
    </w:p>
    <w:p w14:paraId="3E5EB137" w14:textId="427082C1" w:rsidR="00F9724D" w:rsidRPr="00F9724D" w:rsidRDefault="00F9724D" w:rsidP="00F9724D">
      <w:r w:rsidRPr="00F9724D">
        <w:t xml:space="preserve">For chest X-rays, </w:t>
      </w:r>
      <w:r w:rsidRPr="00A07F5F">
        <w:t>grayscale input with 1 channel is usually natural</w:t>
      </w:r>
      <w:r w:rsidR="00A07F5F">
        <w:t>.</w:t>
      </w:r>
    </w:p>
    <w:p w14:paraId="7C712335" w14:textId="77777777" w:rsidR="00F9724D" w:rsidRDefault="00F9724D" w:rsidP="00F9724D"/>
    <w:p w14:paraId="69483CC4" w14:textId="5632A42D" w:rsidR="00F9724D" w:rsidRDefault="00F9724D" w:rsidP="00F9724D">
      <w:pPr>
        <w:rPr>
          <w:b/>
          <w:sz w:val="28"/>
          <w:szCs w:val="28"/>
          <w:u w:val="single"/>
        </w:rPr>
      </w:pPr>
      <w:r w:rsidRPr="00A07F5F">
        <w:rPr>
          <w:b/>
          <w:sz w:val="28"/>
          <w:szCs w:val="28"/>
          <w:u w:val="single"/>
        </w:rPr>
        <w:t>Initial CNN architecture</w:t>
      </w:r>
      <w:r w:rsidR="008E10BA">
        <w:rPr>
          <w:b/>
          <w:sz w:val="28"/>
          <w:szCs w:val="28"/>
          <w:u w:val="single"/>
        </w:rPr>
        <w:t>:</w:t>
      </w:r>
    </w:p>
    <w:p w14:paraId="2689D0AF" w14:textId="7E61DA9D" w:rsidR="00A07F5F" w:rsidRPr="00A07F5F" w:rsidRDefault="00A07F5F" w:rsidP="00A07F5F">
      <w:r w:rsidRPr="00A07F5F">
        <w:t xml:space="preserve">The initial CNN architecture is the first model design </w:t>
      </w:r>
      <w:r>
        <w:t>for</w:t>
      </w:r>
      <w:r w:rsidRPr="00A07F5F">
        <w:t xml:space="preserve"> test.</w:t>
      </w:r>
      <w:r>
        <w:t xml:space="preserve"> </w:t>
      </w:r>
      <w:r w:rsidRPr="00A07F5F">
        <w:t>CNN stands for:</w:t>
      </w:r>
    </w:p>
    <w:p w14:paraId="101786A5" w14:textId="77777777" w:rsidR="00A07F5F" w:rsidRPr="00A07F5F" w:rsidRDefault="00A07F5F" w:rsidP="00A07F5F">
      <w:pPr>
        <w:rPr>
          <w:b/>
          <w:bCs/>
          <w:i/>
          <w:iCs/>
        </w:rPr>
      </w:pPr>
      <w:r w:rsidRPr="00A07F5F">
        <w:rPr>
          <w:b/>
          <w:bCs/>
          <w:i/>
          <w:iCs/>
        </w:rPr>
        <w:t>Convolutional Neural Network</w:t>
      </w:r>
    </w:p>
    <w:p w14:paraId="00804717" w14:textId="7B0E86FE" w:rsidR="00A07F5F" w:rsidRPr="00A07F5F" w:rsidRDefault="00A07F5F" w:rsidP="00A07F5F">
      <w:r w:rsidRPr="00A07F5F">
        <w:t>It is commonly used for image classification.</w:t>
      </w:r>
      <w:r>
        <w:t xml:space="preserve"> </w:t>
      </w:r>
      <w:r w:rsidRPr="00A07F5F">
        <w:t>A simple CNN can be:</w:t>
      </w:r>
    </w:p>
    <w:p w14:paraId="5433EEE2" w14:textId="77777777" w:rsidR="00A07F5F" w:rsidRPr="00A07F5F" w:rsidRDefault="00A07F5F" w:rsidP="00A07F5F">
      <w:pPr>
        <w:jc w:val="center"/>
      </w:pPr>
      <w:r w:rsidRPr="00A07F5F">
        <w:t>Input Image</w:t>
      </w:r>
    </w:p>
    <w:p w14:paraId="6760306A" w14:textId="77777777" w:rsidR="00A07F5F" w:rsidRPr="00A07F5F" w:rsidRDefault="00A07F5F" w:rsidP="00A07F5F">
      <w:pPr>
        <w:jc w:val="center"/>
      </w:pPr>
      <w:r w:rsidRPr="00A07F5F">
        <w:t>224 × 224</w:t>
      </w:r>
    </w:p>
    <w:p w14:paraId="702E2F6B" w14:textId="775DAF7D" w:rsidR="00A07F5F" w:rsidRPr="00A07F5F" w:rsidRDefault="00A07F5F" w:rsidP="00A07F5F">
      <w:pPr>
        <w:jc w:val="center"/>
      </w:pPr>
      <w:r w:rsidRPr="00A07F5F">
        <w:t>↓</w:t>
      </w:r>
    </w:p>
    <w:p w14:paraId="36DDFEB4" w14:textId="77777777" w:rsidR="00A07F5F" w:rsidRPr="00A07F5F" w:rsidRDefault="00A07F5F" w:rsidP="00A07F5F">
      <w:pPr>
        <w:jc w:val="center"/>
      </w:pPr>
      <w:r w:rsidRPr="00A07F5F">
        <w:t>Convolutional Layer</w:t>
      </w:r>
    </w:p>
    <w:p w14:paraId="7D810957" w14:textId="602239EE" w:rsidR="00A07F5F" w:rsidRPr="00A07F5F" w:rsidRDefault="00A07F5F" w:rsidP="00A07F5F">
      <w:pPr>
        <w:jc w:val="center"/>
      </w:pPr>
      <w:r w:rsidRPr="00A07F5F">
        <w:t>↓</w:t>
      </w:r>
    </w:p>
    <w:p w14:paraId="5A505985" w14:textId="77777777" w:rsidR="00A07F5F" w:rsidRPr="00A07F5F" w:rsidRDefault="00A07F5F" w:rsidP="00A07F5F">
      <w:pPr>
        <w:jc w:val="center"/>
      </w:pPr>
      <w:proofErr w:type="spellStart"/>
      <w:r w:rsidRPr="00A07F5F">
        <w:t>ReLU</w:t>
      </w:r>
      <w:proofErr w:type="spellEnd"/>
      <w:r w:rsidRPr="00A07F5F">
        <w:t xml:space="preserve"> Activation</w:t>
      </w:r>
    </w:p>
    <w:p w14:paraId="57873A87" w14:textId="1C15527A" w:rsidR="00A07F5F" w:rsidRPr="00A07F5F" w:rsidRDefault="00A07F5F" w:rsidP="00A07F5F">
      <w:pPr>
        <w:jc w:val="center"/>
      </w:pPr>
      <w:r w:rsidRPr="00A07F5F">
        <w:t>↓</w:t>
      </w:r>
    </w:p>
    <w:p w14:paraId="79DD2681" w14:textId="77777777" w:rsidR="00A07F5F" w:rsidRPr="00A07F5F" w:rsidRDefault="00A07F5F" w:rsidP="00A07F5F">
      <w:pPr>
        <w:jc w:val="center"/>
      </w:pPr>
      <w:r w:rsidRPr="00A07F5F">
        <w:t>Max Pooling</w:t>
      </w:r>
    </w:p>
    <w:p w14:paraId="341B1E6C" w14:textId="7909E530" w:rsidR="00A07F5F" w:rsidRPr="00A07F5F" w:rsidRDefault="00A07F5F" w:rsidP="00A07F5F">
      <w:pPr>
        <w:jc w:val="center"/>
      </w:pPr>
      <w:r w:rsidRPr="00A07F5F">
        <w:t>↓</w:t>
      </w:r>
    </w:p>
    <w:p w14:paraId="0F6ADCF2" w14:textId="77777777" w:rsidR="00A07F5F" w:rsidRPr="00A07F5F" w:rsidRDefault="00A07F5F" w:rsidP="00A07F5F">
      <w:pPr>
        <w:jc w:val="center"/>
      </w:pPr>
      <w:r w:rsidRPr="00A07F5F">
        <w:t>Convolutional Layer</w:t>
      </w:r>
    </w:p>
    <w:p w14:paraId="11AADCE0" w14:textId="0BAA5E99" w:rsidR="00A07F5F" w:rsidRPr="00A07F5F" w:rsidRDefault="00A07F5F" w:rsidP="00A07F5F">
      <w:pPr>
        <w:jc w:val="center"/>
      </w:pPr>
      <w:r w:rsidRPr="00A07F5F">
        <w:t>↓</w:t>
      </w:r>
    </w:p>
    <w:p w14:paraId="62E83040" w14:textId="77777777" w:rsidR="00A07F5F" w:rsidRPr="00A07F5F" w:rsidRDefault="00A07F5F" w:rsidP="00A07F5F">
      <w:pPr>
        <w:jc w:val="center"/>
      </w:pPr>
      <w:proofErr w:type="spellStart"/>
      <w:r w:rsidRPr="00A07F5F">
        <w:t>ReLU</w:t>
      </w:r>
      <w:proofErr w:type="spellEnd"/>
      <w:r w:rsidRPr="00A07F5F">
        <w:t xml:space="preserve"> Activation</w:t>
      </w:r>
    </w:p>
    <w:p w14:paraId="008FEDE8" w14:textId="21FBC650" w:rsidR="00A07F5F" w:rsidRPr="00A07F5F" w:rsidRDefault="00A07F5F" w:rsidP="00A07F5F">
      <w:pPr>
        <w:jc w:val="center"/>
      </w:pPr>
      <w:r w:rsidRPr="00A07F5F">
        <w:t>↓</w:t>
      </w:r>
    </w:p>
    <w:p w14:paraId="2CA68AEA" w14:textId="77777777" w:rsidR="00A07F5F" w:rsidRPr="00A07F5F" w:rsidRDefault="00A07F5F" w:rsidP="00A07F5F">
      <w:pPr>
        <w:jc w:val="center"/>
      </w:pPr>
      <w:r w:rsidRPr="00A07F5F">
        <w:t>Max Pooling</w:t>
      </w:r>
    </w:p>
    <w:p w14:paraId="0C2BFE3E" w14:textId="52F39D6A" w:rsidR="00A07F5F" w:rsidRPr="00A07F5F" w:rsidRDefault="00A07F5F" w:rsidP="00A07F5F">
      <w:pPr>
        <w:jc w:val="center"/>
      </w:pPr>
      <w:r w:rsidRPr="00A07F5F">
        <w:t>↓</w:t>
      </w:r>
    </w:p>
    <w:p w14:paraId="0EC5373A" w14:textId="77777777" w:rsidR="00A07F5F" w:rsidRPr="00A07F5F" w:rsidRDefault="00A07F5F" w:rsidP="00A07F5F">
      <w:pPr>
        <w:jc w:val="center"/>
      </w:pPr>
      <w:r w:rsidRPr="00A07F5F">
        <w:t>Convolutional Layer</w:t>
      </w:r>
    </w:p>
    <w:p w14:paraId="3EE46BB9" w14:textId="66EAC7BE" w:rsidR="00A07F5F" w:rsidRPr="00A07F5F" w:rsidRDefault="00A07F5F" w:rsidP="00A07F5F">
      <w:pPr>
        <w:jc w:val="center"/>
      </w:pPr>
      <w:r w:rsidRPr="00A07F5F">
        <w:t>↓</w:t>
      </w:r>
    </w:p>
    <w:p w14:paraId="5C056A84" w14:textId="77777777" w:rsidR="00A07F5F" w:rsidRPr="00A07F5F" w:rsidRDefault="00A07F5F" w:rsidP="00A07F5F">
      <w:pPr>
        <w:jc w:val="center"/>
      </w:pPr>
      <w:proofErr w:type="spellStart"/>
      <w:r w:rsidRPr="00A07F5F">
        <w:t>ReLU</w:t>
      </w:r>
      <w:proofErr w:type="spellEnd"/>
      <w:r w:rsidRPr="00A07F5F">
        <w:t xml:space="preserve"> Activation</w:t>
      </w:r>
    </w:p>
    <w:p w14:paraId="56D42511" w14:textId="57FDB4DD" w:rsidR="00A07F5F" w:rsidRPr="00A07F5F" w:rsidRDefault="00A07F5F" w:rsidP="00A07F5F">
      <w:pPr>
        <w:jc w:val="center"/>
      </w:pPr>
      <w:r w:rsidRPr="00A07F5F">
        <w:t>↓</w:t>
      </w:r>
    </w:p>
    <w:p w14:paraId="239ED239" w14:textId="77777777" w:rsidR="00A07F5F" w:rsidRPr="00A07F5F" w:rsidRDefault="00A07F5F" w:rsidP="00A07F5F">
      <w:pPr>
        <w:jc w:val="center"/>
      </w:pPr>
      <w:r w:rsidRPr="00A07F5F">
        <w:t>Max Pooling</w:t>
      </w:r>
    </w:p>
    <w:p w14:paraId="1EF38E67" w14:textId="3B107141" w:rsidR="00A07F5F" w:rsidRPr="00A07F5F" w:rsidRDefault="00A07F5F" w:rsidP="00A07F5F">
      <w:pPr>
        <w:jc w:val="center"/>
      </w:pPr>
      <w:r w:rsidRPr="00A07F5F">
        <w:lastRenderedPageBreak/>
        <w:t>↓</w:t>
      </w:r>
    </w:p>
    <w:p w14:paraId="00AADA04" w14:textId="77777777" w:rsidR="00A07F5F" w:rsidRPr="00A07F5F" w:rsidRDefault="00A07F5F" w:rsidP="00A07F5F">
      <w:pPr>
        <w:jc w:val="center"/>
      </w:pPr>
      <w:r w:rsidRPr="00A07F5F">
        <w:t>Flatten</w:t>
      </w:r>
    </w:p>
    <w:p w14:paraId="357A81B4" w14:textId="00D5A4D5" w:rsidR="00A07F5F" w:rsidRPr="00A07F5F" w:rsidRDefault="00A07F5F" w:rsidP="00A07F5F">
      <w:pPr>
        <w:jc w:val="center"/>
      </w:pPr>
      <w:r w:rsidRPr="00A07F5F">
        <w:t>↓</w:t>
      </w:r>
    </w:p>
    <w:p w14:paraId="37CE9D5A" w14:textId="77777777" w:rsidR="00A07F5F" w:rsidRPr="00A07F5F" w:rsidRDefault="00A07F5F" w:rsidP="00A07F5F">
      <w:pPr>
        <w:jc w:val="center"/>
      </w:pPr>
      <w:r w:rsidRPr="00A07F5F">
        <w:t>Dense Layer</w:t>
      </w:r>
    </w:p>
    <w:p w14:paraId="0C77452A" w14:textId="1F21272B" w:rsidR="00A07F5F" w:rsidRPr="00A07F5F" w:rsidRDefault="00A07F5F" w:rsidP="00A07F5F">
      <w:pPr>
        <w:jc w:val="center"/>
      </w:pPr>
      <w:r w:rsidRPr="00A07F5F">
        <w:t>↓</w:t>
      </w:r>
    </w:p>
    <w:p w14:paraId="56A509F7" w14:textId="77777777" w:rsidR="00A07F5F" w:rsidRPr="00A07F5F" w:rsidRDefault="00A07F5F" w:rsidP="00A07F5F">
      <w:pPr>
        <w:jc w:val="center"/>
      </w:pPr>
      <w:r w:rsidRPr="00A07F5F">
        <w:t>Output Layer</w:t>
      </w:r>
    </w:p>
    <w:p w14:paraId="0F47AE6F" w14:textId="77777777" w:rsidR="00A07F5F" w:rsidRDefault="00A07F5F" w:rsidP="00A07F5F"/>
    <w:p w14:paraId="45B14AA9" w14:textId="388CD7C1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1. </w:t>
      </w:r>
      <w:r w:rsidRPr="00A07F5F">
        <w:rPr>
          <w:b/>
          <w:bCs/>
        </w:rPr>
        <w:t>Input Layer</w:t>
      </w:r>
    </w:p>
    <w:p w14:paraId="3D8A03D8" w14:textId="77777777" w:rsidR="00A07F5F" w:rsidRPr="00A07F5F" w:rsidRDefault="00A07F5F" w:rsidP="00A07F5F">
      <w:r w:rsidRPr="00A07F5F">
        <w:t>Receives the image:</w:t>
      </w:r>
    </w:p>
    <w:p w14:paraId="246EEF9B" w14:textId="57E9C2E0" w:rsidR="00A07F5F" w:rsidRDefault="00A07F5F" w:rsidP="00A07F5F">
      <w:r w:rsidRPr="00A07F5F">
        <w:t>224 × 224</w:t>
      </w:r>
    </w:p>
    <w:p w14:paraId="38FBB09E" w14:textId="77777777" w:rsidR="00A07F5F" w:rsidRPr="00A07F5F" w:rsidRDefault="00A07F5F" w:rsidP="00A07F5F"/>
    <w:p w14:paraId="4EEAC907" w14:textId="6BE2758F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2. </w:t>
      </w:r>
      <w:r w:rsidRPr="00A07F5F">
        <w:rPr>
          <w:b/>
          <w:bCs/>
        </w:rPr>
        <w:t>Convolutional Layer</w:t>
      </w:r>
    </w:p>
    <w:p w14:paraId="202EE278" w14:textId="77777777" w:rsidR="00A07F5F" w:rsidRPr="00A07F5F" w:rsidRDefault="00A07F5F" w:rsidP="00A07F5F">
      <w:r w:rsidRPr="00A07F5F">
        <w:t>This layer looks for important patterns in the X-ray.</w:t>
      </w:r>
    </w:p>
    <w:p w14:paraId="41B2CFAA" w14:textId="77777777" w:rsidR="00A07F5F" w:rsidRPr="00A07F5F" w:rsidRDefault="00A07F5F" w:rsidP="00A07F5F">
      <w:r w:rsidRPr="00A07F5F">
        <w:t>At the beginning, it may detect:</w:t>
      </w:r>
    </w:p>
    <w:p w14:paraId="03D57DD6" w14:textId="77777777" w:rsidR="00A07F5F" w:rsidRPr="00A07F5F" w:rsidRDefault="00A07F5F" w:rsidP="00A07F5F">
      <w:pPr>
        <w:numPr>
          <w:ilvl w:val="0"/>
          <w:numId w:val="5"/>
        </w:numPr>
      </w:pPr>
      <w:r w:rsidRPr="00A07F5F">
        <w:t xml:space="preserve">Edges </w:t>
      </w:r>
    </w:p>
    <w:p w14:paraId="30491C63" w14:textId="77777777" w:rsidR="00A07F5F" w:rsidRPr="00A07F5F" w:rsidRDefault="00A07F5F" w:rsidP="00A07F5F">
      <w:pPr>
        <w:numPr>
          <w:ilvl w:val="0"/>
          <w:numId w:val="5"/>
        </w:numPr>
      </w:pPr>
      <w:r w:rsidRPr="00A07F5F">
        <w:t xml:space="preserve">Lines </w:t>
      </w:r>
    </w:p>
    <w:p w14:paraId="7FD2CACB" w14:textId="77777777" w:rsidR="00A07F5F" w:rsidRPr="00A07F5F" w:rsidRDefault="00A07F5F" w:rsidP="00A07F5F">
      <w:pPr>
        <w:numPr>
          <w:ilvl w:val="0"/>
          <w:numId w:val="5"/>
        </w:numPr>
      </w:pPr>
      <w:r w:rsidRPr="00A07F5F">
        <w:t xml:space="preserve">Basic shapes </w:t>
      </w:r>
    </w:p>
    <w:p w14:paraId="54BABCDD" w14:textId="77777777" w:rsidR="00A07F5F" w:rsidRPr="00A07F5F" w:rsidRDefault="00A07F5F" w:rsidP="00A07F5F">
      <w:r w:rsidRPr="00A07F5F">
        <w:t>Deeper layers can learn more complex patterns.</w:t>
      </w:r>
    </w:p>
    <w:p w14:paraId="1AEC5283" w14:textId="2AB36A80" w:rsidR="00A07F5F" w:rsidRPr="00A07F5F" w:rsidRDefault="00A07F5F" w:rsidP="00A07F5F"/>
    <w:p w14:paraId="77263877" w14:textId="52262446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3. </w:t>
      </w:r>
      <w:proofErr w:type="spellStart"/>
      <w:r w:rsidRPr="00A07F5F">
        <w:rPr>
          <w:b/>
          <w:bCs/>
        </w:rPr>
        <w:t>ReLU</w:t>
      </w:r>
      <w:proofErr w:type="spellEnd"/>
      <w:r w:rsidRPr="00A07F5F">
        <w:rPr>
          <w:b/>
          <w:bCs/>
        </w:rPr>
        <w:t xml:space="preserve"> Activation</w:t>
      </w:r>
    </w:p>
    <w:p w14:paraId="74D71E8E" w14:textId="6F6C3771" w:rsidR="00A07F5F" w:rsidRPr="00A07F5F" w:rsidRDefault="00A07F5F" w:rsidP="00A07F5F">
      <w:proofErr w:type="spellStart"/>
      <w:r w:rsidRPr="00A07F5F">
        <w:t>ReLU</w:t>
      </w:r>
      <w:proofErr w:type="spellEnd"/>
      <w:r w:rsidRPr="00A07F5F">
        <w:t xml:space="preserve"> helps the network learn complex patterns.</w:t>
      </w:r>
      <w:r>
        <w:t xml:space="preserve"> We</w:t>
      </w:r>
      <w:r w:rsidRPr="00A07F5F">
        <w:t xml:space="preserve"> do not need to understand its mathematical formula deeply for the experimental design.</w:t>
      </w:r>
      <w:r>
        <w:t xml:space="preserve"> </w:t>
      </w:r>
      <w:proofErr w:type="spellStart"/>
      <w:r w:rsidRPr="00A07F5F">
        <w:t>ReLU</w:t>
      </w:r>
      <w:proofErr w:type="spellEnd"/>
      <w:r w:rsidRPr="00A07F5F">
        <w:t xml:space="preserve"> helps the CNN learn non-linear patterns.</w:t>
      </w:r>
    </w:p>
    <w:p w14:paraId="7BBC1D3A" w14:textId="2597D546" w:rsidR="00A07F5F" w:rsidRPr="00A07F5F" w:rsidRDefault="00A07F5F" w:rsidP="00A07F5F"/>
    <w:p w14:paraId="7ABA2CC8" w14:textId="4B00189E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4. </w:t>
      </w:r>
      <w:r w:rsidRPr="00A07F5F">
        <w:rPr>
          <w:b/>
          <w:bCs/>
        </w:rPr>
        <w:t>Max Pooling</w:t>
      </w:r>
    </w:p>
    <w:p w14:paraId="5354F874" w14:textId="77777777" w:rsidR="00A07F5F" w:rsidRPr="00A07F5F" w:rsidRDefault="00A07F5F" w:rsidP="00A07F5F">
      <w:r w:rsidRPr="00A07F5F">
        <w:t>Max pooling reduces the size of the data while keeping important information.</w:t>
      </w:r>
    </w:p>
    <w:p w14:paraId="7DCC6775" w14:textId="77777777" w:rsidR="00A07F5F" w:rsidRPr="00A07F5F" w:rsidRDefault="00A07F5F" w:rsidP="00A07F5F">
      <w:pPr>
        <w:rPr>
          <w:b/>
          <w:bCs/>
        </w:rPr>
      </w:pPr>
      <w:r w:rsidRPr="00A07F5F">
        <w:rPr>
          <w:b/>
          <w:bCs/>
        </w:rPr>
        <w:t>For example:</w:t>
      </w:r>
    </w:p>
    <w:p w14:paraId="25A9F43C" w14:textId="77777777" w:rsidR="00A07F5F" w:rsidRPr="00A07F5F" w:rsidRDefault="00A07F5F" w:rsidP="00A07F5F">
      <w:pPr>
        <w:jc w:val="center"/>
      </w:pPr>
      <w:r w:rsidRPr="00A07F5F">
        <w:t>Large feature map</w:t>
      </w:r>
    </w:p>
    <w:p w14:paraId="040B57AD" w14:textId="5DBD3A24" w:rsidR="00A07F5F" w:rsidRPr="00A07F5F" w:rsidRDefault="00A07F5F" w:rsidP="00A07F5F">
      <w:pPr>
        <w:jc w:val="center"/>
      </w:pPr>
      <w:r w:rsidRPr="00A07F5F">
        <w:t>↓</w:t>
      </w:r>
    </w:p>
    <w:p w14:paraId="422F2BF7" w14:textId="77777777" w:rsidR="00A07F5F" w:rsidRPr="00A07F5F" w:rsidRDefault="00A07F5F" w:rsidP="00A07F5F">
      <w:pPr>
        <w:jc w:val="center"/>
      </w:pPr>
      <w:r w:rsidRPr="00A07F5F">
        <w:t>Smaller feature map</w:t>
      </w:r>
    </w:p>
    <w:p w14:paraId="26B66B56" w14:textId="77777777" w:rsidR="00A07F5F" w:rsidRPr="00A07F5F" w:rsidRDefault="00A07F5F" w:rsidP="00A07F5F">
      <w:r w:rsidRPr="00A07F5F">
        <w:t>This makes the model:</w:t>
      </w:r>
    </w:p>
    <w:p w14:paraId="3F409C75" w14:textId="77777777" w:rsidR="00A07F5F" w:rsidRPr="00A07F5F" w:rsidRDefault="00A07F5F" w:rsidP="00A07F5F">
      <w:pPr>
        <w:numPr>
          <w:ilvl w:val="0"/>
          <w:numId w:val="6"/>
        </w:numPr>
      </w:pPr>
      <w:r w:rsidRPr="00A07F5F">
        <w:t xml:space="preserve">Faster </w:t>
      </w:r>
    </w:p>
    <w:p w14:paraId="2CBF02A8" w14:textId="77777777" w:rsidR="00A07F5F" w:rsidRPr="00A07F5F" w:rsidRDefault="00A07F5F" w:rsidP="00A07F5F">
      <w:pPr>
        <w:numPr>
          <w:ilvl w:val="0"/>
          <w:numId w:val="6"/>
        </w:numPr>
      </w:pPr>
      <w:r w:rsidRPr="00A07F5F">
        <w:lastRenderedPageBreak/>
        <w:t xml:space="preserve">Less computationally expensive </w:t>
      </w:r>
    </w:p>
    <w:p w14:paraId="36D5ABD1" w14:textId="3F6C61A0" w:rsidR="00A07F5F" w:rsidRPr="00A07F5F" w:rsidRDefault="00A07F5F" w:rsidP="00A07F5F"/>
    <w:p w14:paraId="3E2D4106" w14:textId="5BDDBAB3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5. </w:t>
      </w:r>
      <w:r w:rsidRPr="00A07F5F">
        <w:rPr>
          <w:b/>
          <w:bCs/>
        </w:rPr>
        <w:t>Flatten Layer</w:t>
      </w:r>
    </w:p>
    <w:p w14:paraId="34112EFB" w14:textId="75F2F788" w:rsidR="00A07F5F" w:rsidRPr="00A07F5F" w:rsidRDefault="00A07F5F" w:rsidP="00A07F5F">
      <w:r w:rsidRPr="00A07F5F">
        <w:t>CNN layers produce feature maps.</w:t>
      </w:r>
      <w:r>
        <w:t xml:space="preserve"> </w:t>
      </w:r>
      <w:r w:rsidRPr="00A07F5F">
        <w:t>The Flatten layer converts those feature maps into a single long list of numbers.</w:t>
      </w:r>
    </w:p>
    <w:p w14:paraId="12441712" w14:textId="77777777" w:rsidR="00A07F5F" w:rsidRPr="00A07F5F" w:rsidRDefault="00A07F5F" w:rsidP="00A07F5F">
      <w:pPr>
        <w:rPr>
          <w:b/>
          <w:bCs/>
        </w:rPr>
      </w:pPr>
      <w:r w:rsidRPr="00A07F5F">
        <w:rPr>
          <w:b/>
          <w:bCs/>
        </w:rPr>
        <w:t>Example:</w:t>
      </w:r>
    </w:p>
    <w:p w14:paraId="5935D6BE" w14:textId="77777777" w:rsidR="00A07F5F" w:rsidRPr="00A07F5F" w:rsidRDefault="00A07F5F" w:rsidP="00A07F5F">
      <w:pPr>
        <w:jc w:val="center"/>
      </w:pPr>
      <w:r w:rsidRPr="00A07F5F">
        <w:t>Feature Maps</w:t>
      </w:r>
    </w:p>
    <w:p w14:paraId="017C22A0" w14:textId="050F1D23" w:rsidR="00A07F5F" w:rsidRPr="00A07F5F" w:rsidRDefault="00A07F5F" w:rsidP="00A07F5F">
      <w:pPr>
        <w:jc w:val="center"/>
      </w:pPr>
      <w:r w:rsidRPr="00A07F5F">
        <w:t>↓</w:t>
      </w:r>
    </w:p>
    <w:p w14:paraId="1249014F" w14:textId="77777777" w:rsidR="00A07F5F" w:rsidRPr="00A07F5F" w:rsidRDefault="00A07F5F" w:rsidP="00A07F5F">
      <w:pPr>
        <w:jc w:val="center"/>
      </w:pPr>
      <w:r w:rsidRPr="00A07F5F">
        <w:t>Flatten</w:t>
      </w:r>
    </w:p>
    <w:p w14:paraId="15C3FB7C" w14:textId="2FDD7D97" w:rsidR="00A07F5F" w:rsidRPr="00A07F5F" w:rsidRDefault="00A07F5F" w:rsidP="00A07F5F">
      <w:pPr>
        <w:jc w:val="center"/>
      </w:pPr>
      <w:r w:rsidRPr="00A07F5F">
        <w:t>↓</w:t>
      </w:r>
    </w:p>
    <w:p w14:paraId="1A93837A" w14:textId="77777777" w:rsidR="00A07F5F" w:rsidRPr="00A07F5F" w:rsidRDefault="00A07F5F" w:rsidP="00A07F5F">
      <w:pPr>
        <w:jc w:val="center"/>
      </w:pPr>
      <w:r w:rsidRPr="00A07F5F">
        <w:t>One long vector</w:t>
      </w:r>
    </w:p>
    <w:p w14:paraId="28279CBA" w14:textId="5F27D455" w:rsidR="00A07F5F" w:rsidRPr="00A07F5F" w:rsidRDefault="00A07F5F" w:rsidP="00A07F5F"/>
    <w:p w14:paraId="12B44CA6" w14:textId="3B718483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6. </w:t>
      </w:r>
      <w:r w:rsidRPr="00A07F5F">
        <w:rPr>
          <w:b/>
          <w:bCs/>
        </w:rPr>
        <w:t>Dense Layer</w:t>
      </w:r>
    </w:p>
    <w:p w14:paraId="29ED398F" w14:textId="77777777" w:rsidR="00A07F5F" w:rsidRPr="00A07F5F" w:rsidRDefault="00A07F5F" w:rsidP="00A07F5F">
      <w:r w:rsidRPr="00A07F5F">
        <w:t>The Dense layer uses the learned information to make a decision.</w:t>
      </w:r>
    </w:p>
    <w:p w14:paraId="3B98E4F9" w14:textId="77777777" w:rsidR="00A07F5F" w:rsidRDefault="00A07F5F" w:rsidP="00A07F5F"/>
    <w:p w14:paraId="638CEAD7" w14:textId="651B7662" w:rsidR="00A07F5F" w:rsidRPr="00A07F5F" w:rsidRDefault="00A07F5F" w:rsidP="00A07F5F">
      <w:pPr>
        <w:rPr>
          <w:b/>
          <w:bCs/>
        </w:rPr>
      </w:pPr>
      <w:r>
        <w:rPr>
          <w:b/>
          <w:bCs/>
        </w:rPr>
        <w:t xml:space="preserve">7. </w:t>
      </w:r>
      <w:r w:rsidRPr="00A07F5F">
        <w:rPr>
          <w:b/>
          <w:bCs/>
        </w:rPr>
        <w:t>Output Layer</w:t>
      </w:r>
    </w:p>
    <w:p w14:paraId="301A2D6C" w14:textId="55FA9903" w:rsidR="00A07F5F" w:rsidRPr="00A07F5F" w:rsidRDefault="00A07F5F" w:rsidP="00A07F5F">
      <w:r w:rsidRPr="00A07F5F">
        <w:t>The output depends on the number of</w:t>
      </w:r>
      <w:r w:rsidR="008E10BA">
        <w:t xml:space="preserve"> </w:t>
      </w:r>
      <w:r w:rsidRPr="00A07F5F">
        <w:t>classes.</w:t>
      </w:r>
    </w:p>
    <w:p w14:paraId="774D509D" w14:textId="50987FF7" w:rsidR="00A07F5F" w:rsidRPr="00A07F5F" w:rsidRDefault="00A07F5F" w:rsidP="00A07F5F">
      <w:r w:rsidRPr="00A07F5F">
        <w:t>For example, if dataset has:</w:t>
      </w:r>
    </w:p>
    <w:p w14:paraId="6C1A82B4" w14:textId="77777777" w:rsidR="00A07F5F" w:rsidRPr="00A07F5F" w:rsidRDefault="00A07F5F" w:rsidP="00A07F5F">
      <w:pPr>
        <w:pStyle w:val="ListParagraph"/>
        <w:numPr>
          <w:ilvl w:val="0"/>
          <w:numId w:val="7"/>
        </w:numPr>
      </w:pPr>
      <w:r w:rsidRPr="00A07F5F">
        <w:t>Normal</w:t>
      </w:r>
    </w:p>
    <w:p w14:paraId="50153457" w14:textId="77777777" w:rsidR="00A07F5F" w:rsidRPr="00A07F5F" w:rsidRDefault="00A07F5F" w:rsidP="00A07F5F">
      <w:pPr>
        <w:pStyle w:val="ListParagraph"/>
        <w:numPr>
          <w:ilvl w:val="0"/>
          <w:numId w:val="7"/>
        </w:numPr>
      </w:pPr>
      <w:r w:rsidRPr="00A07F5F">
        <w:t>Pneumonia</w:t>
      </w:r>
    </w:p>
    <w:p w14:paraId="5885DEAC" w14:textId="77777777" w:rsidR="00A07F5F" w:rsidRPr="00A07F5F" w:rsidRDefault="00A07F5F" w:rsidP="00A07F5F">
      <w:pPr>
        <w:pStyle w:val="ListParagraph"/>
        <w:numPr>
          <w:ilvl w:val="0"/>
          <w:numId w:val="7"/>
        </w:numPr>
      </w:pPr>
      <w:r w:rsidRPr="00A07F5F">
        <w:t>Tuberculosis</w:t>
      </w:r>
    </w:p>
    <w:p w14:paraId="22BC49FF" w14:textId="77777777" w:rsidR="00A07F5F" w:rsidRPr="00A07F5F" w:rsidRDefault="00A07F5F" w:rsidP="00A07F5F">
      <w:r w:rsidRPr="00A07F5F">
        <w:t>then the model needs to predict one of these three classes.</w:t>
      </w:r>
    </w:p>
    <w:p w14:paraId="636DB683" w14:textId="77777777" w:rsidR="00A07F5F" w:rsidRDefault="00A07F5F" w:rsidP="00A07F5F"/>
    <w:p w14:paraId="2C4344B7" w14:textId="77777777" w:rsidR="00F80235" w:rsidRDefault="00F80235" w:rsidP="00F80235">
      <w:pPr>
        <w:rPr>
          <w:b/>
          <w:bCs/>
          <w:sz w:val="28"/>
          <w:szCs w:val="28"/>
          <w:u w:val="single"/>
        </w:rPr>
      </w:pPr>
      <w:r w:rsidRPr="00F80235">
        <w:rPr>
          <w:b/>
          <w:bCs/>
          <w:sz w:val="28"/>
          <w:szCs w:val="28"/>
          <w:u w:val="single"/>
        </w:rPr>
        <w:t>Accuracy</w:t>
      </w:r>
    </w:p>
    <w:p w14:paraId="5DE61545" w14:textId="3FA70EA1" w:rsidR="00F80235" w:rsidRPr="00F80235" w:rsidRDefault="00F80235" w:rsidP="00F80235">
      <w:r w:rsidRPr="00F80235">
        <w:t>Accuracy is the percentage of total predictions that are correct.</w:t>
      </w:r>
      <w:r>
        <w:t xml:space="preserve"> </w:t>
      </w:r>
      <w:r w:rsidRPr="00F80235">
        <w:t>In simple words, accuracy tells us:</w:t>
      </w:r>
    </w:p>
    <w:p w14:paraId="5ECAE96F" w14:textId="77777777" w:rsidR="00F80235" w:rsidRPr="00F80235" w:rsidRDefault="00F80235" w:rsidP="00F80235">
      <w:r w:rsidRPr="00F80235">
        <w:rPr>
          <w:b/>
          <w:bCs/>
        </w:rPr>
        <w:t>Out of all the predictions made by the model, how many were correct?</w:t>
      </w:r>
    </w:p>
    <w:p w14:paraId="296A3159" w14:textId="77777777" w:rsidR="00F80235" w:rsidRPr="00F80235" w:rsidRDefault="00F80235" w:rsidP="00F80235">
      <w:r w:rsidRPr="00F80235">
        <w:t>For example, suppose a model makes predictions for 100 samples. If it correctly classifies 90 samples and incorrectly classifies 10 samples, its accuracy is 90%.</w:t>
      </w:r>
    </w:p>
    <w:p w14:paraId="5CD6DB97" w14:textId="5E851399" w:rsidR="00F80235" w:rsidRPr="00F80235" w:rsidRDefault="00F80235" w:rsidP="00F80235">
      <w:r w:rsidRPr="00F80235">
        <w:t>Accuracy provides a general overview of the model's performance. However, it may not always give a complete picture when the classes in a dataset are imbalanced. For example, if one class contains significantly more samples than another, a model may achieve high accuracy simply by predicting the majority class most of the time.</w:t>
      </w:r>
    </w:p>
    <w:p w14:paraId="370A394E" w14:textId="77777777" w:rsidR="00F80235" w:rsidRDefault="00F80235" w:rsidP="00F80235">
      <w:pPr>
        <w:rPr>
          <w:b/>
          <w:bCs/>
          <w:sz w:val="28"/>
          <w:szCs w:val="28"/>
          <w:u w:val="single"/>
        </w:rPr>
      </w:pPr>
    </w:p>
    <w:p w14:paraId="39B309EC" w14:textId="06E91654" w:rsidR="00F80235" w:rsidRDefault="00F80235" w:rsidP="00F80235">
      <w:pPr>
        <w:rPr>
          <w:b/>
          <w:bCs/>
          <w:sz w:val="28"/>
          <w:szCs w:val="28"/>
          <w:u w:val="single"/>
        </w:rPr>
      </w:pPr>
      <w:r w:rsidRPr="00F80235">
        <w:rPr>
          <w:b/>
          <w:bCs/>
          <w:sz w:val="28"/>
          <w:szCs w:val="28"/>
          <w:u w:val="single"/>
        </w:rPr>
        <w:lastRenderedPageBreak/>
        <w:t xml:space="preserve">Precision </w:t>
      </w:r>
    </w:p>
    <w:p w14:paraId="4275DF92" w14:textId="6CAE2617" w:rsidR="00F80235" w:rsidRPr="00F80235" w:rsidRDefault="00F80235" w:rsidP="00F80235">
      <w:r w:rsidRPr="00F80235">
        <w:t>Precision measures how many of the samples predicted as a particular positive class were actually positive.</w:t>
      </w:r>
      <w:r>
        <w:t xml:space="preserve"> P</w:t>
      </w:r>
      <w:r w:rsidRPr="00F80235">
        <w:t>recision answers:</w:t>
      </w:r>
    </w:p>
    <w:p w14:paraId="3F0EC12D" w14:textId="77777777" w:rsidR="00F80235" w:rsidRPr="00F80235" w:rsidRDefault="00F80235" w:rsidP="00F80235">
      <w:r w:rsidRPr="00F80235">
        <w:rPr>
          <w:b/>
          <w:bCs/>
        </w:rPr>
        <w:t>When the model predicts a positive result, how often is that prediction correct?</w:t>
      </w:r>
    </w:p>
    <w:p w14:paraId="3415ACB9" w14:textId="77777777" w:rsidR="00F80235" w:rsidRPr="00F80235" w:rsidRDefault="00F80235" w:rsidP="00F80235">
      <w:r w:rsidRPr="00F80235">
        <w:t xml:space="preserve">For example, suppose the model predicts that </w:t>
      </w:r>
      <w:r w:rsidRPr="00F80235">
        <w:rPr>
          <w:b/>
          <w:bCs/>
        </w:rPr>
        <w:t>100 samples belong to a particular class</w:t>
      </w:r>
      <w:r w:rsidRPr="00F80235">
        <w:t xml:space="preserve">. After comparing these predictions with the actual labels, </w:t>
      </w:r>
      <w:r w:rsidRPr="00F80235">
        <w:rPr>
          <w:b/>
          <w:bCs/>
        </w:rPr>
        <w:t>85 samples are found to actually belong to that class</w:t>
      </w:r>
      <w:r w:rsidRPr="00F80235">
        <w:t xml:space="preserve">. In this case, the precision is </w:t>
      </w:r>
      <w:r w:rsidRPr="00F80235">
        <w:rPr>
          <w:b/>
          <w:bCs/>
        </w:rPr>
        <w:t>85%</w:t>
      </w:r>
      <w:r w:rsidRPr="00F80235">
        <w:t>.</w:t>
      </w:r>
    </w:p>
    <w:p w14:paraId="3E8FF2B9" w14:textId="77777777" w:rsidR="00F80235" w:rsidRPr="00F80235" w:rsidRDefault="00F80235" w:rsidP="00F80235">
      <w:r w:rsidRPr="00F80235">
        <w:t xml:space="preserve">A high precision means that the model produces fewer </w:t>
      </w:r>
      <w:r w:rsidRPr="00F80235">
        <w:rPr>
          <w:b/>
          <w:bCs/>
        </w:rPr>
        <w:t>false positive predictions</w:t>
      </w:r>
      <w:r w:rsidRPr="00F80235">
        <w:t>. In other words, when the model predicts that something belongs to a particular class, the prediction is more likely to be correct.</w:t>
      </w:r>
    </w:p>
    <w:p w14:paraId="55690DCB" w14:textId="77777777" w:rsidR="00F80235" w:rsidRDefault="00F80235" w:rsidP="00F80235">
      <w:pPr>
        <w:rPr>
          <w:b/>
          <w:bCs/>
          <w:sz w:val="28"/>
          <w:szCs w:val="28"/>
          <w:u w:val="single"/>
        </w:rPr>
      </w:pPr>
    </w:p>
    <w:p w14:paraId="249062F3" w14:textId="39A04AF9" w:rsidR="00F80235" w:rsidRDefault="00F80235" w:rsidP="00F80235">
      <w:pPr>
        <w:rPr>
          <w:b/>
          <w:bCs/>
          <w:sz w:val="28"/>
          <w:szCs w:val="28"/>
          <w:u w:val="single"/>
        </w:rPr>
      </w:pPr>
      <w:r w:rsidRPr="00F80235">
        <w:rPr>
          <w:b/>
          <w:bCs/>
          <w:sz w:val="28"/>
          <w:szCs w:val="28"/>
          <w:u w:val="single"/>
        </w:rPr>
        <w:t xml:space="preserve">Recall </w:t>
      </w:r>
    </w:p>
    <w:p w14:paraId="24F94518" w14:textId="77777777" w:rsidR="00F80235" w:rsidRPr="00F80235" w:rsidRDefault="00F80235" w:rsidP="00F80235">
      <w:r w:rsidRPr="00F80235">
        <w:rPr>
          <w:b/>
          <w:bCs/>
        </w:rPr>
        <w:t>Recall</w:t>
      </w:r>
      <w:r w:rsidRPr="00F80235">
        <w:t xml:space="preserve"> measures how many of the actual positive samples were correctly identified by the model.</w:t>
      </w:r>
    </w:p>
    <w:p w14:paraId="09DC728D" w14:textId="7194A449" w:rsidR="00F80235" w:rsidRPr="00F80235" w:rsidRDefault="00F80235" w:rsidP="00F80235">
      <w:r w:rsidRPr="00F80235">
        <w:t>In simple words:</w:t>
      </w:r>
    </w:p>
    <w:p w14:paraId="692353FA" w14:textId="77777777" w:rsidR="00F80235" w:rsidRPr="00F80235" w:rsidRDefault="00F80235" w:rsidP="00F80235">
      <w:r w:rsidRPr="00F80235">
        <w:rPr>
          <w:b/>
          <w:bCs/>
        </w:rPr>
        <w:t>Out of all the samples that actually belong to a particular class, how many did the model correctly identify?</w:t>
      </w:r>
    </w:p>
    <w:p w14:paraId="0B5985F9" w14:textId="77777777" w:rsidR="00F80235" w:rsidRPr="00F80235" w:rsidRDefault="00F80235" w:rsidP="00F80235">
      <w:r w:rsidRPr="00F80235">
        <w:t xml:space="preserve">For example, suppose there are </w:t>
      </w:r>
      <w:r w:rsidRPr="00F80235">
        <w:rPr>
          <w:b/>
          <w:bCs/>
        </w:rPr>
        <w:t>100 samples that actually belong to a particular class</w:t>
      </w:r>
      <w:r w:rsidRPr="00F80235">
        <w:t xml:space="preserve">. If the model correctly identifies </w:t>
      </w:r>
      <w:r w:rsidRPr="00F80235">
        <w:rPr>
          <w:b/>
          <w:bCs/>
        </w:rPr>
        <w:t>90 of them</w:t>
      </w:r>
      <w:r w:rsidRPr="00F80235">
        <w:t xml:space="preserve">, then the recall is </w:t>
      </w:r>
      <w:r w:rsidRPr="00F80235">
        <w:rPr>
          <w:b/>
          <w:bCs/>
        </w:rPr>
        <w:t>90%</w:t>
      </w:r>
      <w:r w:rsidRPr="00F80235">
        <w:t>.</w:t>
      </w:r>
    </w:p>
    <w:p w14:paraId="0475675E" w14:textId="77777777" w:rsidR="00F80235" w:rsidRPr="00F80235" w:rsidRDefault="00F80235" w:rsidP="00F80235">
      <w:r w:rsidRPr="00F80235">
        <w:t xml:space="preserve">A high recall means that the model is good at finding actual positive cases. A low recall means that the model is missing a larger number of samples that actually belong to the class. These missed cases are known as </w:t>
      </w:r>
      <w:r w:rsidRPr="00F80235">
        <w:rPr>
          <w:b/>
          <w:bCs/>
        </w:rPr>
        <w:t>false negatives</w:t>
      </w:r>
      <w:r w:rsidRPr="00F80235">
        <w:t>.</w:t>
      </w:r>
    </w:p>
    <w:p w14:paraId="3997965C" w14:textId="77777777" w:rsidR="00F80235" w:rsidRPr="00F80235" w:rsidRDefault="00F80235" w:rsidP="00F80235"/>
    <w:p w14:paraId="353DAE24" w14:textId="5D70B0EC" w:rsidR="00F80235" w:rsidRDefault="00F80235" w:rsidP="00F80235">
      <w:pPr>
        <w:rPr>
          <w:b/>
          <w:bCs/>
          <w:sz w:val="28"/>
          <w:szCs w:val="28"/>
          <w:u w:val="single"/>
        </w:rPr>
      </w:pPr>
      <w:r w:rsidRPr="00F80235">
        <w:rPr>
          <w:b/>
          <w:bCs/>
          <w:sz w:val="28"/>
          <w:szCs w:val="28"/>
          <w:u w:val="single"/>
        </w:rPr>
        <w:t>F1-score</w:t>
      </w:r>
    </w:p>
    <w:p w14:paraId="62B13068" w14:textId="77777777" w:rsidR="00F80235" w:rsidRPr="00F80235" w:rsidRDefault="00F80235" w:rsidP="00F80235">
      <w:r w:rsidRPr="00F80235">
        <w:rPr>
          <w:b/>
          <w:bCs/>
        </w:rPr>
        <w:t>F1-score</w:t>
      </w:r>
      <w:r w:rsidRPr="00F80235">
        <w:t xml:space="preserve"> is a metric that combines precision and recall into a single score.</w:t>
      </w:r>
    </w:p>
    <w:p w14:paraId="429AFE57" w14:textId="77777777" w:rsidR="00F80235" w:rsidRPr="00F80235" w:rsidRDefault="00F80235" w:rsidP="00F80235">
      <w:r w:rsidRPr="00F80235">
        <w:t>In simple words, the F1-score tells us:</w:t>
      </w:r>
    </w:p>
    <w:p w14:paraId="4F1C3369" w14:textId="77777777" w:rsidR="00F80235" w:rsidRPr="00F80235" w:rsidRDefault="00F80235" w:rsidP="00F80235">
      <w:r w:rsidRPr="00F80235">
        <w:rPr>
          <w:b/>
          <w:bCs/>
        </w:rPr>
        <w:t>How well does the model balance making correct positive predictions and identifying all actual positive samples?</w:t>
      </w:r>
    </w:p>
    <w:p w14:paraId="07ED1AE4" w14:textId="77777777" w:rsidR="00F80235" w:rsidRPr="00F80235" w:rsidRDefault="00F80235" w:rsidP="00F80235">
      <w:r w:rsidRPr="00F80235">
        <w:t>For example, a model may have:</w:t>
      </w:r>
    </w:p>
    <w:p w14:paraId="2E2D44D7" w14:textId="77777777" w:rsidR="00F80235" w:rsidRPr="00F80235" w:rsidRDefault="00F80235" w:rsidP="00F80235">
      <w:pPr>
        <w:numPr>
          <w:ilvl w:val="0"/>
          <w:numId w:val="9"/>
        </w:numPr>
      </w:pPr>
      <w:r w:rsidRPr="00F80235">
        <w:t xml:space="preserve">Precision = </w:t>
      </w:r>
      <w:r w:rsidRPr="00F80235">
        <w:rPr>
          <w:b/>
          <w:bCs/>
        </w:rPr>
        <w:t>90%</w:t>
      </w:r>
      <w:r w:rsidRPr="00F80235">
        <w:t xml:space="preserve"> </w:t>
      </w:r>
    </w:p>
    <w:p w14:paraId="19B6C5CC" w14:textId="77777777" w:rsidR="00F80235" w:rsidRPr="00F80235" w:rsidRDefault="00F80235" w:rsidP="00F80235">
      <w:pPr>
        <w:numPr>
          <w:ilvl w:val="0"/>
          <w:numId w:val="9"/>
        </w:numPr>
      </w:pPr>
      <w:r w:rsidRPr="00F80235">
        <w:t xml:space="preserve">Recall = </w:t>
      </w:r>
      <w:r w:rsidRPr="00F80235">
        <w:rPr>
          <w:b/>
          <w:bCs/>
        </w:rPr>
        <w:t>80%</w:t>
      </w:r>
      <w:r w:rsidRPr="00F80235">
        <w:t xml:space="preserve"> </w:t>
      </w:r>
    </w:p>
    <w:p w14:paraId="13CEE6D9" w14:textId="77777777" w:rsidR="00F80235" w:rsidRPr="00F80235" w:rsidRDefault="00F80235" w:rsidP="00F80235">
      <w:r w:rsidRPr="00F80235">
        <w:t>The F1-score combines these two values to provide a balanced measurement of the model's performance.</w:t>
      </w:r>
    </w:p>
    <w:p w14:paraId="037ACE1B" w14:textId="77777777" w:rsidR="00F80235" w:rsidRDefault="00F80235" w:rsidP="00F80235">
      <w:r w:rsidRPr="00F80235">
        <w:t xml:space="preserve">F1-score is especially useful when the dataset contains </w:t>
      </w:r>
      <w:r w:rsidRPr="00F80235">
        <w:rPr>
          <w:b/>
          <w:bCs/>
        </w:rPr>
        <w:t>imbalanced classes</w:t>
      </w:r>
      <w:r w:rsidRPr="00F80235">
        <w:t xml:space="preserve">, meaning that some classes have significantly more samples than others. In such situations, accuracy alone may be </w:t>
      </w:r>
      <w:r w:rsidRPr="00F80235">
        <w:lastRenderedPageBreak/>
        <w:t>misleading, while the F1-score provides a better understanding of the balance between precision and recall.</w:t>
      </w:r>
    </w:p>
    <w:p w14:paraId="03187E03" w14:textId="77777777" w:rsidR="00017700" w:rsidRDefault="00017700" w:rsidP="00017700">
      <w:pPr>
        <w:jc w:val="center"/>
        <w:rPr>
          <w:b/>
          <w:bCs/>
          <w:sz w:val="28"/>
          <w:szCs w:val="28"/>
          <w:u w:val="single"/>
        </w:rPr>
      </w:pPr>
    </w:p>
    <w:p w14:paraId="4CE88845" w14:textId="607694E4" w:rsidR="00017700" w:rsidRDefault="00017700" w:rsidP="00017700">
      <w:pPr>
        <w:jc w:val="center"/>
        <w:rPr>
          <w:b/>
          <w:bCs/>
          <w:sz w:val="28"/>
          <w:szCs w:val="28"/>
          <w:u w:val="single"/>
        </w:rPr>
      </w:pPr>
      <w:r w:rsidRPr="00017700">
        <w:rPr>
          <w:b/>
          <w:bCs/>
          <w:sz w:val="28"/>
          <w:szCs w:val="28"/>
          <w:u w:val="single"/>
        </w:rPr>
        <w:t>Task 4: Related Work Table</w:t>
      </w:r>
    </w:p>
    <w:p w14:paraId="29DADDAD" w14:textId="77777777" w:rsidR="00017700" w:rsidRPr="00F80235" w:rsidRDefault="00017700" w:rsidP="00017700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1297"/>
        <w:gridCol w:w="1488"/>
        <w:gridCol w:w="1453"/>
        <w:gridCol w:w="1362"/>
        <w:gridCol w:w="1327"/>
        <w:gridCol w:w="1573"/>
      </w:tblGrid>
      <w:tr w:rsidR="008220F7" w:rsidRPr="008220F7" w14:paraId="220E1F99" w14:textId="77777777" w:rsidTr="008220F7">
        <w:tc>
          <w:tcPr>
            <w:tcW w:w="0" w:type="auto"/>
            <w:hideMark/>
          </w:tcPr>
          <w:p w14:paraId="12304B3B" w14:textId="77777777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61C2D167" w14:textId="77777777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Study</w:t>
            </w:r>
          </w:p>
        </w:tc>
        <w:tc>
          <w:tcPr>
            <w:tcW w:w="0" w:type="auto"/>
            <w:hideMark/>
          </w:tcPr>
          <w:p w14:paraId="09E83463" w14:textId="77777777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Dataset</w:t>
            </w:r>
          </w:p>
        </w:tc>
        <w:tc>
          <w:tcPr>
            <w:tcW w:w="0" w:type="auto"/>
            <w:hideMark/>
          </w:tcPr>
          <w:p w14:paraId="2C2E76E2" w14:textId="6D0500C5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CNN</w:t>
            </w:r>
            <w:r>
              <w:rPr>
                <w:b/>
                <w:bCs/>
              </w:rPr>
              <w:t xml:space="preserve"> </w:t>
            </w:r>
            <w:r w:rsidRPr="008220F7">
              <w:rPr>
                <w:b/>
                <w:bCs/>
              </w:rPr>
              <w:t>Model</w:t>
            </w:r>
          </w:p>
        </w:tc>
        <w:tc>
          <w:tcPr>
            <w:tcW w:w="0" w:type="auto"/>
            <w:hideMark/>
          </w:tcPr>
          <w:p w14:paraId="0D93896E" w14:textId="77777777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Explainability Method</w:t>
            </w:r>
          </w:p>
        </w:tc>
        <w:tc>
          <w:tcPr>
            <w:tcW w:w="0" w:type="auto"/>
            <w:hideMark/>
          </w:tcPr>
          <w:p w14:paraId="700C05D1" w14:textId="77777777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Reported Accuracy / Performance</w:t>
            </w:r>
          </w:p>
        </w:tc>
        <w:tc>
          <w:tcPr>
            <w:tcW w:w="0" w:type="auto"/>
            <w:hideMark/>
          </w:tcPr>
          <w:p w14:paraId="1848205C" w14:textId="77777777" w:rsidR="008220F7" w:rsidRPr="008220F7" w:rsidRDefault="008220F7" w:rsidP="008220F7">
            <w:pPr>
              <w:spacing w:after="160" w:line="259" w:lineRule="auto"/>
              <w:rPr>
                <w:b/>
                <w:bCs/>
              </w:rPr>
            </w:pPr>
            <w:r w:rsidRPr="008220F7">
              <w:rPr>
                <w:b/>
                <w:bCs/>
              </w:rPr>
              <w:t>Limitations</w:t>
            </w:r>
          </w:p>
        </w:tc>
      </w:tr>
      <w:tr w:rsidR="008220F7" w:rsidRPr="008220F7" w14:paraId="145631AB" w14:textId="77777777" w:rsidTr="008220F7">
        <w:tc>
          <w:tcPr>
            <w:tcW w:w="0" w:type="auto"/>
            <w:hideMark/>
          </w:tcPr>
          <w:p w14:paraId="12DEF093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1</w:t>
            </w:r>
          </w:p>
        </w:tc>
        <w:tc>
          <w:tcPr>
            <w:tcW w:w="0" w:type="auto"/>
            <w:hideMark/>
          </w:tcPr>
          <w:p w14:paraId="0DBFEF87" w14:textId="18938AAC" w:rsidR="008220F7" w:rsidRPr="008220F7" w:rsidRDefault="008220F7" w:rsidP="008220F7">
            <w:pPr>
              <w:spacing w:after="160" w:line="259" w:lineRule="auto"/>
            </w:pPr>
            <w:r w:rsidRPr="008220F7">
              <w:t>An Explainable Transfer Learning Framework for Multi-classification of lung diseases in Chest X-rays (2024)</w:t>
            </w:r>
          </w:p>
        </w:tc>
        <w:tc>
          <w:tcPr>
            <w:tcW w:w="0" w:type="auto"/>
            <w:hideMark/>
          </w:tcPr>
          <w:p w14:paraId="1754C365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A comprehensive lung X-ray dataset covering COVID-19, pneumonia, tuberculosis, and pulmonary lung nodules.</w:t>
            </w:r>
          </w:p>
        </w:tc>
        <w:tc>
          <w:tcPr>
            <w:tcW w:w="0" w:type="auto"/>
            <w:hideMark/>
          </w:tcPr>
          <w:p w14:paraId="29D8B9C2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EfficientNet-B4 with transfer learning from a pretrained model.</w:t>
            </w:r>
          </w:p>
        </w:tc>
        <w:tc>
          <w:tcPr>
            <w:tcW w:w="0" w:type="auto"/>
            <w:hideMark/>
          </w:tcPr>
          <w:p w14:paraId="7A5B0690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Grad-CAM, used to visualize salient features and activation regions influencing the classification decision.</w:t>
            </w:r>
          </w:p>
        </w:tc>
        <w:tc>
          <w:tcPr>
            <w:tcW w:w="0" w:type="auto"/>
            <w:hideMark/>
          </w:tcPr>
          <w:p w14:paraId="1117C045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proposed system achieved 96% accuracy for multi-disease classification.</w:t>
            </w:r>
          </w:p>
        </w:tc>
        <w:tc>
          <w:tcPr>
            <w:tcW w:w="0" w:type="auto"/>
            <w:hideMark/>
          </w:tcPr>
          <w:p w14:paraId="5737D794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study emphasizes the need for continued development of transparent diagnostic models. Broader validation using more diverse and independent datasets would be important to establish generalization beyond the evaluated dataset.</w:t>
            </w:r>
          </w:p>
        </w:tc>
      </w:tr>
      <w:tr w:rsidR="008220F7" w:rsidRPr="008220F7" w14:paraId="533CBD44" w14:textId="77777777" w:rsidTr="008220F7">
        <w:tc>
          <w:tcPr>
            <w:tcW w:w="0" w:type="auto"/>
            <w:hideMark/>
          </w:tcPr>
          <w:p w14:paraId="49BC2BFC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2</w:t>
            </w:r>
          </w:p>
        </w:tc>
        <w:tc>
          <w:tcPr>
            <w:tcW w:w="0" w:type="auto"/>
            <w:hideMark/>
          </w:tcPr>
          <w:p w14:paraId="52F04B98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Explanatory Classification of CXR Images into COVID-19, Pneumonia and Tuberculosis Using Deep Learning and XAI (2022)</w:t>
            </w:r>
          </w:p>
        </w:tc>
        <w:tc>
          <w:tcPr>
            <w:tcW w:w="0" w:type="auto"/>
            <w:hideMark/>
          </w:tcPr>
          <w:p w14:paraId="6790F962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7,132 CXR images from three publicly available datasets: 576 COVID-19, 4,273 pneumonia, 700 TB, and 1,583 normal images.</w:t>
            </w:r>
          </w:p>
        </w:tc>
        <w:tc>
          <w:tcPr>
            <w:tcW w:w="0" w:type="auto"/>
            <w:hideMark/>
          </w:tcPr>
          <w:p w14:paraId="3FBC0569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A proposed lightweight single CNN model for four-class classification. Images were resized to 180 × 180 × 3.</w:t>
            </w:r>
          </w:p>
        </w:tc>
        <w:tc>
          <w:tcPr>
            <w:tcW w:w="0" w:type="auto"/>
            <w:hideMark/>
          </w:tcPr>
          <w:p w14:paraId="2B285AB2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Grad-CAM, LIME, and SHAP. The explanations were further assessed with medical expertise.</w:t>
            </w:r>
          </w:p>
        </w:tc>
        <w:tc>
          <w:tcPr>
            <w:tcW w:w="0" w:type="auto"/>
            <w:hideMark/>
          </w:tcPr>
          <w:p w14:paraId="462C386E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Training accuracy: 95.76 ± 1.15%; validation accuracy: 94.54 ± 1.33%; test accuracy: 94.31 ± 1.01% using 10-fold cross-validation.</w:t>
            </w:r>
          </w:p>
        </w:tc>
        <w:tc>
          <w:tcPr>
            <w:tcW w:w="0" w:type="auto"/>
            <w:hideMark/>
          </w:tcPr>
          <w:p w14:paraId="297D9EAB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 xml:space="preserve">The dataset was class-imbalanced, particularly for COVID-19 and TB. The study also notes challenges related to the computational cost of large pretrained models and the need to make model </w:t>
            </w:r>
            <w:r w:rsidRPr="008220F7">
              <w:lastRenderedPageBreak/>
              <w:t>decisions understandable.</w:t>
            </w:r>
          </w:p>
        </w:tc>
      </w:tr>
      <w:tr w:rsidR="008220F7" w:rsidRPr="008220F7" w14:paraId="3ACD91BE" w14:textId="77777777" w:rsidTr="008220F7">
        <w:tc>
          <w:tcPr>
            <w:tcW w:w="0" w:type="auto"/>
            <w:hideMark/>
          </w:tcPr>
          <w:p w14:paraId="5C35CDEA" w14:textId="77777777" w:rsidR="008220F7" w:rsidRPr="008220F7" w:rsidRDefault="008220F7" w:rsidP="008220F7">
            <w:pPr>
              <w:spacing w:after="160" w:line="259" w:lineRule="auto"/>
            </w:pPr>
            <w:r w:rsidRPr="008220F7">
              <w:lastRenderedPageBreak/>
              <w:t>3</w:t>
            </w:r>
          </w:p>
        </w:tc>
        <w:tc>
          <w:tcPr>
            <w:tcW w:w="0" w:type="auto"/>
            <w:hideMark/>
          </w:tcPr>
          <w:p w14:paraId="17297FA6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Explainable Lung Disease Classification from Chest X-ray Images Utilizing Deep Learning and XAI (2024)</w:t>
            </w:r>
          </w:p>
        </w:tc>
        <w:tc>
          <w:tcPr>
            <w:tcW w:w="0" w:type="auto"/>
            <w:hideMark/>
          </w:tcPr>
          <w:p w14:paraId="2E12BD87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10,095 chest X-ray images classified into five categories: viral pneumonia, bacterial pneumonia, COVID-19, tuberculosis, and normal.</w:t>
            </w:r>
          </w:p>
        </w:tc>
        <w:tc>
          <w:tcPr>
            <w:tcW w:w="0" w:type="auto"/>
            <w:hideMark/>
          </w:tcPr>
          <w:p w14:paraId="1FFD9CB1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 xml:space="preserve">Multiple models were evaluated, including </w:t>
            </w:r>
            <w:proofErr w:type="spellStart"/>
            <w:r w:rsidRPr="008220F7">
              <w:t>Xception</w:t>
            </w:r>
            <w:proofErr w:type="spellEnd"/>
            <w:r w:rsidRPr="008220F7">
              <w:t>, InceptionV3, VGG19, EfficientNetB7, DenseNet201, DenseNet121, and ResNet50, along with hybrid, ensemble, transformer, and Big Transfer approaches.</w:t>
            </w:r>
          </w:p>
        </w:tc>
        <w:tc>
          <w:tcPr>
            <w:tcW w:w="0" w:type="auto"/>
            <w:hideMark/>
          </w:tcPr>
          <w:p w14:paraId="5F70F210" w14:textId="0FF9B8AA" w:rsidR="008220F7" w:rsidRPr="008220F7" w:rsidRDefault="002E7E5E" w:rsidP="008220F7">
            <w:pPr>
              <w:spacing w:after="160" w:line="259" w:lineRule="auto"/>
            </w:pPr>
            <w:r w:rsidRPr="002E7E5E">
              <w:t>LIME and Grad-CAM. LIME provides local explanations for individual predictions, while Grad-CAM generates heatmaps highlighting image regions that contribute to the model's classification decision.</w:t>
            </w:r>
          </w:p>
        </w:tc>
        <w:tc>
          <w:tcPr>
            <w:tcW w:w="0" w:type="auto"/>
            <w:hideMark/>
          </w:tcPr>
          <w:p w14:paraId="0B033FC2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 xml:space="preserve">Fine-tuned </w:t>
            </w:r>
            <w:proofErr w:type="spellStart"/>
            <w:r w:rsidRPr="008220F7">
              <w:t>Xception</w:t>
            </w:r>
            <w:proofErr w:type="spellEnd"/>
            <w:r w:rsidRPr="008220F7">
              <w:t xml:space="preserve"> achieved 96.21% accuracy using 5-fold cross-validation.</w:t>
            </w:r>
          </w:p>
        </w:tc>
        <w:tc>
          <w:tcPr>
            <w:tcW w:w="0" w:type="auto"/>
            <w:hideMark/>
          </w:tcPr>
          <w:p w14:paraId="16B1B731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use of data collected from different sources can introduce dataset variation and potential bias. The findings require validation on independent clinical datasets to confirm generalization.</w:t>
            </w:r>
          </w:p>
        </w:tc>
      </w:tr>
      <w:tr w:rsidR="008220F7" w:rsidRPr="008220F7" w14:paraId="3A98FBF5" w14:textId="77777777" w:rsidTr="008220F7">
        <w:tc>
          <w:tcPr>
            <w:tcW w:w="0" w:type="auto"/>
            <w:hideMark/>
          </w:tcPr>
          <w:p w14:paraId="7B5CEFAD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4</w:t>
            </w:r>
          </w:p>
        </w:tc>
        <w:tc>
          <w:tcPr>
            <w:tcW w:w="0" w:type="auto"/>
            <w:hideMark/>
          </w:tcPr>
          <w:p w14:paraId="3763AEE4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Multi-Scale CNN: An Explainable AI-Integrated Unique Deep Learning Framework for Lung-Affected Disease Classification (2023)</w:t>
            </w:r>
          </w:p>
        </w:tc>
        <w:tc>
          <w:tcPr>
            <w:tcW w:w="0" w:type="auto"/>
            <w:hideMark/>
          </w:tcPr>
          <w:p w14:paraId="0639422A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Multiple datasets were evaluated. One reported four-class experiment used Bacterial Pneumonia, COVID-19, Fibrosis, and Normal classes.</w:t>
            </w:r>
          </w:p>
        </w:tc>
        <w:tc>
          <w:tcPr>
            <w:tcW w:w="0" w:type="auto"/>
            <w:hideMark/>
          </w:tcPr>
          <w:p w14:paraId="5DABF6DC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Proposed Multi-Scale CNN (MS-CNN) architecture designed to extract features at multiple scales.</w:t>
            </w:r>
          </w:p>
        </w:tc>
        <w:tc>
          <w:tcPr>
            <w:tcW w:w="0" w:type="auto"/>
            <w:hideMark/>
          </w:tcPr>
          <w:p w14:paraId="292A3934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paper integrates Explainable AI methods to interpret model predictions and identify influential features and regions.</w:t>
            </w:r>
          </w:p>
        </w:tc>
        <w:tc>
          <w:tcPr>
            <w:tcW w:w="0" w:type="auto"/>
            <w:hideMark/>
          </w:tcPr>
          <w:p w14:paraId="53E14D37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For the reported four-class experiment, the proposed model achieved 99.21% testing accuracy with a testing loss of 0.0498.</w:t>
            </w:r>
          </w:p>
        </w:tc>
        <w:tc>
          <w:tcPr>
            <w:tcW w:w="0" w:type="auto"/>
            <w:hideMark/>
          </w:tcPr>
          <w:p w14:paraId="055C2235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 xml:space="preserve">The study evaluates multiple datasets and disease combinations, making dataset composition and distribution important when comparing results. Further testing on independent datasets is needed to determine how well the </w:t>
            </w:r>
            <w:r w:rsidRPr="008220F7">
              <w:lastRenderedPageBreak/>
              <w:t>architecture generalizes.</w:t>
            </w:r>
          </w:p>
        </w:tc>
      </w:tr>
      <w:tr w:rsidR="008220F7" w:rsidRPr="008220F7" w14:paraId="0DC68983" w14:textId="77777777" w:rsidTr="008220F7">
        <w:tc>
          <w:tcPr>
            <w:tcW w:w="0" w:type="auto"/>
            <w:hideMark/>
          </w:tcPr>
          <w:p w14:paraId="1A06C265" w14:textId="77777777" w:rsidR="008220F7" w:rsidRPr="008220F7" w:rsidRDefault="008220F7" w:rsidP="008220F7">
            <w:pPr>
              <w:spacing w:after="160" w:line="259" w:lineRule="auto"/>
            </w:pPr>
            <w:r w:rsidRPr="008220F7">
              <w:lastRenderedPageBreak/>
              <w:t>5</w:t>
            </w:r>
          </w:p>
        </w:tc>
        <w:tc>
          <w:tcPr>
            <w:tcW w:w="0" w:type="auto"/>
            <w:hideMark/>
          </w:tcPr>
          <w:p w14:paraId="105C4EBF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An Explainable AI-Enabled Framework for Interpreting Pulmonary Diseases from Chest Radiographs (2023)</w:t>
            </w:r>
          </w:p>
        </w:tc>
        <w:tc>
          <w:tcPr>
            <w:tcW w:w="0" w:type="auto"/>
            <w:hideMark/>
          </w:tcPr>
          <w:p w14:paraId="4045B5C0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study uses COVID-CT and COVID-NET resources. The dataset table lists 800 images and 2 classes for COVID-CT, and 19,000 images and 3 classes for COVID-NET. The proposed model comparison reports 787 CT scans and 10,000 CXR scans.</w:t>
            </w:r>
          </w:p>
        </w:tc>
        <w:tc>
          <w:tcPr>
            <w:tcW w:w="0" w:type="auto"/>
            <w:hideMark/>
          </w:tcPr>
          <w:p w14:paraId="4D5A61B6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 xml:space="preserve">The study evaluates DenseNet169, </w:t>
            </w:r>
            <w:proofErr w:type="spellStart"/>
            <w:r w:rsidRPr="008220F7">
              <w:t>MobileNet</w:t>
            </w:r>
            <w:proofErr w:type="spellEnd"/>
            <w:r w:rsidRPr="008220F7">
              <w:t xml:space="preserve">, COVID </w:t>
            </w:r>
            <w:proofErr w:type="spellStart"/>
            <w:r w:rsidRPr="008220F7">
              <w:t>LargeNet</w:t>
            </w:r>
            <w:proofErr w:type="spellEnd"/>
            <w:r w:rsidRPr="008220F7">
              <w:t>, and a proposed CNN-based model.</w:t>
            </w:r>
          </w:p>
        </w:tc>
        <w:tc>
          <w:tcPr>
            <w:tcW w:w="0" w:type="auto"/>
            <w:hideMark/>
          </w:tcPr>
          <w:p w14:paraId="1F637097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LIME was used in the proposed XAI system to provide interpretable explanations of predictions.</w:t>
            </w:r>
          </w:p>
        </w:tc>
        <w:tc>
          <w:tcPr>
            <w:tcW w:w="0" w:type="auto"/>
            <w:hideMark/>
          </w:tcPr>
          <w:p w14:paraId="44E312CB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proposed model reported 93% accuracy for the COVID-CT component and 97% accuracy for the COVID-NET/CXR component.</w:t>
            </w:r>
          </w:p>
        </w:tc>
        <w:tc>
          <w:tcPr>
            <w:tcW w:w="0" w:type="auto"/>
            <w:hideMark/>
          </w:tcPr>
          <w:p w14:paraId="5654C997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The study primarily focuses on COVID-19 versus non-COVID-19 classification, rather than broad multi-disease classification. The use of different datasets and imaging sources also limits direct comparison between results.</w:t>
            </w:r>
          </w:p>
        </w:tc>
      </w:tr>
      <w:tr w:rsidR="008220F7" w:rsidRPr="008220F7" w14:paraId="04A93B1C" w14:textId="77777777" w:rsidTr="008220F7">
        <w:tc>
          <w:tcPr>
            <w:tcW w:w="0" w:type="auto"/>
            <w:hideMark/>
          </w:tcPr>
          <w:p w14:paraId="14963066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6</w:t>
            </w:r>
          </w:p>
        </w:tc>
        <w:tc>
          <w:tcPr>
            <w:tcW w:w="0" w:type="auto"/>
            <w:hideMark/>
          </w:tcPr>
          <w:p w14:paraId="60CB694F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Toward Explainable AI in Radiology: Ensemble-CAM for Effective Thoracic Disease Localization in Chest X-ray Images Using Weakly Supervised Learning (2024)</w:t>
            </w:r>
          </w:p>
        </w:tc>
        <w:tc>
          <w:tcPr>
            <w:tcW w:w="0" w:type="auto"/>
            <w:hideMark/>
          </w:tcPr>
          <w:p w14:paraId="7693D4A3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Three datasets: RSNA Pneumonia Detection Dataset: 14,864 images; ChestX-ray14: 6,846 images for cardiomegaly; and a COVID-19 dataset: 9,628 images.</w:t>
            </w:r>
          </w:p>
        </w:tc>
        <w:tc>
          <w:tcPr>
            <w:tcW w:w="0" w:type="auto"/>
            <w:hideMark/>
          </w:tcPr>
          <w:p w14:paraId="2051625C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Ensemble-CAM, combining ensemble learning, transfer learning, and multiple class-activation-based CNN components.</w:t>
            </w:r>
          </w:p>
        </w:tc>
        <w:tc>
          <w:tcPr>
            <w:tcW w:w="0" w:type="auto"/>
            <w:hideMark/>
          </w:tcPr>
          <w:p w14:paraId="6D3721AF" w14:textId="77777777" w:rsidR="008220F7" w:rsidRPr="008220F7" w:rsidRDefault="008220F7" w:rsidP="008220F7">
            <w:pPr>
              <w:spacing w:after="160" w:line="259" w:lineRule="auto"/>
            </w:pPr>
            <w:r w:rsidRPr="008220F7">
              <w:t>Ensemble-CAM, producing interpretable heatmaps and localization maps.</w:t>
            </w:r>
          </w:p>
        </w:tc>
        <w:tc>
          <w:tcPr>
            <w:tcW w:w="0" w:type="auto"/>
            <w:hideMark/>
          </w:tcPr>
          <w:p w14:paraId="7714349A" w14:textId="6680E996" w:rsidR="008220F7" w:rsidRPr="008220F7" w:rsidRDefault="00017700" w:rsidP="008220F7">
            <w:pPr>
              <w:spacing w:after="160" w:line="259" w:lineRule="auto"/>
            </w:pPr>
            <w:r w:rsidRPr="00017700">
              <w:t xml:space="preserve">Performance was mainly reported using </w:t>
            </w:r>
            <w:proofErr w:type="spellStart"/>
            <w:r w:rsidRPr="00017700">
              <w:t>IoU</w:t>
            </w:r>
            <w:proofErr w:type="spellEnd"/>
            <w:r w:rsidRPr="00017700">
              <w:t xml:space="preserve">/Jaccard Index rather than a single accuracy value. Finalized Ensemble-CAM achieved </w:t>
            </w:r>
            <w:proofErr w:type="spellStart"/>
            <w:r w:rsidRPr="00017700">
              <w:t>IoU</w:t>
            </w:r>
            <w:proofErr w:type="spellEnd"/>
            <w:r w:rsidRPr="00017700">
              <w:t xml:space="preserve"> scores of 0.46–0.53 for cardiomegaly and 0.17–0.34 for pneumonia. COVID-19 </w:t>
            </w:r>
            <w:r w:rsidRPr="00017700">
              <w:lastRenderedPageBreak/>
              <w:t>localization was evaluated qualitatively because bounding-box annotations were unavailable.</w:t>
            </w:r>
          </w:p>
        </w:tc>
        <w:tc>
          <w:tcPr>
            <w:tcW w:w="0" w:type="auto"/>
            <w:hideMark/>
          </w:tcPr>
          <w:p w14:paraId="5D32E5DD" w14:textId="77777777" w:rsidR="008220F7" w:rsidRPr="008220F7" w:rsidRDefault="008220F7" w:rsidP="008220F7">
            <w:pPr>
              <w:spacing w:after="160" w:line="259" w:lineRule="auto"/>
            </w:pPr>
            <w:r w:rsidRPr="008220F7">
              <w:lastRenderedPageBreak/>
              <w:t>The COVID-19 dataset had no bounding-box annotations, so quantitative localization performance could not be calculated for that dataset. The method also relies on weak labels rather than detailed localization annotations during training.</w:t>
            </w:r>
          </w:p>
        </w:tc>
      </w:tr>
    </w:tbl>
    <w:p w14:paraId="3EDBDE7C" w14:textId="77777777" w:rsidR="00F80235" w:rsidRDefault="00F80235" w:rsidP="00F80235"/>
    <w:p w14:paraId="1BFF352C" w14:textId="77777777" w:rsidR="00900D2C" w:rsidRDefault="00900D2C" w:rsidP="00F80235"/>
    <w:p w14:paraId="28AF297C" w14:textId="1563199A" w:rsidR="00900D2C" w:rsidRDefault="00900D2C" w:rsidP="00900D2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Methodology Flowchart</w:t>
      </w:r>
    </w:p>
    <w:p w14:paraId="61F28C84" w14:textId="77777777" w:rsidR="00900D2C" w:rsidRDefault="00900D2C" w:rsidP="00900D2C">
      <w:pPr>
        <w:jc w:val="center"/>
        <w:rPr>
          <w:b/>
          <w:bCs/>
          <w:sz w:val="28"/>
          <w:szCs w:val="28"/>
          <w:u w:val="single"/>
        </w:rPr>
      </w:pPr>
    </w:p>
    <w:p w14:paraId="3E2363C8" w14:textId="6B6FAE12" w:rsidR="00900D2C" w:rsidRDefault="00900D2C" w:rsidP="00900D2C">
      <w:pPr>
        <w:jc w:val="center"/>
      </w:pPr>
      <w:r>
        <w:rPr>
          <w:noProof/>
        </w:rPr>
        <w:drawing>
          <wp:inline distT="0" distB="0" distL="0" distR="0" wp14:anchorId="21382F14" wp14:editId="2F1743BB">
            <wp:extent cx="3384550" cy="5172075"/>
            <wp:effectExtent l="0" t="0" r="6350" b="9525"/>
            <wp:docPr id="1271267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0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C589D"/>
    <w:multiLevelType w:val="hybridMultilevel"/>
    <w:tmpl w:val="A2D8DB7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095156"/>
    <w:multiLevelType w:val="hybridMultilevel"/>
    <w:tmpl w:val="F54601A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02B140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7A1BD3"/>
    <w:multiLevelType w:val="multilevel"/>
    <w:tmpl w:val="4088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AC7225"/>
    <w:multiLevelType w:val="multilevel"/>
    <w:tmpl w:val="904A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77044"/>
    <w:multiLevelType w:val="hybridMultilevel"/>
    <w:tmpl w:val="243699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AFC9C">
      <w:numFmt w:val="bullet"/>
      <w:lvlText w:val="•"/>
      <w:lvlJc w:val="left"/>
      <w:pPr>
        <w:ind w:left="1800" w:hanging="720"/>
      </w:pPr>
      <w:rPr>
        <w:rFonts w:ascii="Calibri" w:eastAsiaTheme="minorHAnsi" w:hAnsi="Calibri" w:cs="Calibri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8E1D4F"/>
    <w:multiLevelType w:val="multilevel"/>
    <w:tmpl w:val="4BB2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27186"/>
    <w:multiLevelType w:val="hybridMultilevel"/>
    <w:tmpl w:val="ED30F6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00769A"/>
    <w:multiLevelType w:val="multilevel"/>
    <w:tmpl w:val="9190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0603BF"/>
    <w:multiLevelType w:val="hybridMultilevel"/>
    <w:tmpl w:val="E1CCEB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9917847">
    <w:abstractNumId w:val="4"/>
  </w:num>
  <w:num w:numId="2" w16cid:durableId="1677420487">
    <w:abstractNumId w:val="1"/>
  </w:num>
  <w:num w:numId="3" w16cid:durableId="1162163510">
    <w:abstractNumId w:val="5"/>
  </w:num>
  <w:num w:numId="4" w16cid:durableId="980161279">
    <w:abstractNumId w:val="6"/>
  </w:num>
  <w:num w:numId="5" w16cid:durableId="828252797">
    <w:abstractNumId w:val="7"/>
  </w:num>
  <w:num w:numId="6" w16cid:durableId="1231766332">
    <w:abstractNumId w:val="3"/>
  </w:num>
  <w:num w:numId="7" w16cid:durableId="673072729">
    <w:abstractNumId w:val="0"/>
  </w:num>
  <w:num w:numId="8" w16cid:durableId="1178033261">
    <w:abstractNumId w:val="8"/>
  </w:num>
  <w:num w:numId="9" w16cid:durableId="1431581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24D"/>
    <w:rsid w:val="00017700"/>
    <w:rsid w:val="002775AC"/>
    <w:rsid w:val="002E7E5E"/>
    <w:rsid w:val="0046296B"/>
    <w:rsid w:val="006379F5"/>
    <w:rsid w:val="008220F7"/>
    <w:rsid w:val="008E10BA"/>
    <w:rsid w:val="00900D2C"/>
    <w:rsid w:val="009E569C"/>
    <w:rsid w:val="00A07F5F"/>
    <w:rsid w:val="00CA4063"/>
    <w:rsid w:val="00D34541"/>
    <w:rsid w:val="00F06A54"/>
    <w:rsid w:val="00F80235"/>
    <w:rsid w:val="00F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842C"/>
  <w15:chartTrackingRefBased/>
  <w15:docId w15:val="{CFE3C609-39B1-4193-ACBB-4F62E45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2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2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2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2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2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2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2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2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2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2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2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6A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A5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06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1649</Words>
  <Characters>9404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ismail</dc:creator>
  <cp:keywords/>
  <dc:description/>
  <cp:lastModifiedBy>aiman ismail</cp:lastModifiedBy>
  <cp:revision>8</cp:revision>
  <dcterms:created xsi:type="dcterms:W3CDTF">2026-07-22T10:19:00Z</dcterms:created>
  <dcterms:modified xsi:type="dcterms:W3CDTF">2026-07-25T12:35:00Z</dcterms:modified>
</cp:coreProperties>
</file>