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نموذج المعلومات والموافقة على المشاركة في البحث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دراسة بحثية لنيل درجة الدكتوراه، كلية SDA Bocconi لإدارة الأعمال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شكراً لمشاركتك في هذا البرنامج التدريبي.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تم تصميم المواد التدريبية المستخدمة في هذا البرنامج بمساعدة الذكاء الاصطناعي، وذلك ضمن مشروع بحثي لنيل درجة الدكتوراه في كلية SDA Bocconi لإدارة الأعمال، بإشراف البروفيسور إيمانويلي بورغونوفو.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حول البحث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تدرس هذه الدراسة كيف يؤثر التصميم بمساعدة الذكاء الاصطناعي على جودة التدريب المالي للمهنيين، وكيف يختبر المشاركون المحاكاة القائمة على التلعيب، وما الذي يجعل هذا التدريب فعالاً وجديراً بالثقة.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ما المطلوب منك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خلال هذا البرنامج الذي يمتد أربعة أيام، يمكنك إكمال أربعة أنشطة قصيرة: استبيان موجز في بداية اليوم الأول، وتأمل قصير في نهاية كل يوم (نحو خمس دقائق)، وتقييم نهائي في نهاية اليوم الرابع (نحو عشر دقائق).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استجاباتك مجهولة الهوية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يُجمع أي اسم أو رقم وظيفي أو بريد إلكتروني أو أي معلومة تعريفية أخرى في أي مرحلة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تحتاج إلى تسجيل الدخول، وهذه النماذج منفصلة تماماً عن منصة FinPlay التدريبية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يمكن ربط استجاباتك بك، ولا ربطها ببعضها البعض، ولا بأي نشاط تقوم به في التدريب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لن يطّلع صاحب العمل على أي استجابة فردية، لأنه لا توجد استجابات فردية يمكن الاطلاع عليها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اختيارك حر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المشاركة في البحث طوعية تماماً ومنفصلة عن حضورك للتدريب الذي رتبه صاحب العمل. اختيارك عدم المشاركة لا يؤثر إطلاقاً على تجربتك التدريبية ولا تترتب عليه أي نتيجة وظيفية.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التوقف في أي وقت بعدم إكمال نشاط لاحق. ولأن الاستجابات لا تحمل أي معرّف، لا يمكن العثور على استجابة أُرسلت مسبقاً لسحبها.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للاستفسار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التواصل مع الباحث أيمن صادق، أو مع جهة الأخلاقيات المؤسسية على ethics@unibocconi.it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يرجى اختيار واحد مما يلي:  (ضع علامة على خيار واحد)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أوافق على المشاركة في البحث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المشاركة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استبيان ما قبل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الخلفية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أ١. أي مما يلي يصف دورك الحالي بشكل أفضل؟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مساهم فردي أو أخصائي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مشرف أو قائد فريق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 أول أو مدير تنفيذي فما فوق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أ٢. كم عدد سنوات خبرتك المهنية؟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أقل من ٥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٥ إلى ١٠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١١ إلى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أكثر من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المعرفة السابقة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ب١. كيف تقيّم فهمك الحالي للمفاهيم المالية مثل القوائم المالية والموازنات والتحليل المالي؟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 توجد معرفة سابقة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أساسي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متوسط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قوي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مستوى خبير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ب٢. هل سبق لك حضور تدريب متعلق بالمالية؟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ب٣. إذا كانت الإجابة نعم، يرجى وصفه بإيجاز.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مفتوح، اختياري]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الخبرة السابقة بالتعلم القائم على التلعيب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ج١. هل شاركت في تدريب تضمّن ألعاباً أو محاكاة أو منافسة كجزء من التعلم؟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ج٢. ما مدى ارتياحك لاستخدام أدوات التعلم التقنية مثل المنصات الإلكترونية والمحاكاة التفاعلية؟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غير مرتاح إطلاقاً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إلى حد ما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جداً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التوقعات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الذي تأمل أكثر من غيره أن تكتسبه من هذا البرنامج التدريبي؟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بطاقة التأمل اليومية، الأيام من ١ إلى ٤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أي يوم هذا؟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١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٢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٣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٤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ت١. ما أكثر شيء مفيد أو قيّم تعلمته أو اختبرته اليوم؟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ت٢. هل كان هناك أي شيء اليوم وجدته غامضاً أو غير واضح أو صعباً؟ وما هو؟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ت٣. كيف وجدت عناصر اللعب اليوم، مثل جولات المحاكاة أو منافسة الفرق أو نظام النقاط؟ ما الذي نجح وما الذي لم ينجح؟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اليوم الرابع فقط: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ت٤. بالنظر إلى البرنامج بأكمله، ما الذي يبرز أكثر من غيره، وما الذي تودّ تغييره قبل أن تخوضه المجموعة التالية؟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تقييم ما بعد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يرجى تقييم كل عبارة من ١ (لا أوافق بشدة) إلى ٥ (أوافق بشدة).  (ضع علامة في مربع واحد في كل صف)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المحتوى وجودة التصميم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محتوى التدريب وثيق الصلة بعملي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العروض التقديمية واضحة وجيدة التنظيم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التمارين ودراسات الحالة على فهم المفاهيم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المواد التدريبية مهنية وسهلة المتابعة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مستوى الصعوبة مناسباً لخلفيتي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تجربة التلعيب والمحاكاة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جعلت المحاكاة المالية التعلم أكثر تشويقاً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حفزتني منافسة الفرق على المشاركة بفاعلية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المحاكاة على فهم أثر القرارات المالية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أتاح لي هيكل الجولات الثلاث التعلم من القرارات السابقة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أوصي زملائي بهذا النوع من التعلم القائم على التلعيب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الفاعلية الإجمالية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أشعر بثقة أكبر في المفاهيم المالية بعد هذا التدريب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أستطيع تطبيق ما تعلمته في عملي اليومي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هذا التدريب أكثر فاعلية من تدريبات أخرى حضرتها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الجودة الإجمالية لهذا البرنامج التدريبي عالية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بكلماتك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أكثر جانب قيّم في هذا البرنامج بالنسبة لك؟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د٢. ما الذي تودّ تغييره أو تحسينه؟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د٣. ما مدى احتمال استخدامك لما تعلمته في دورك الوظيفي؟ يرجى التوضيح.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د٤. أي ملاحظات أخرى؟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شكراً لوقتك ولاستجاباتك المدروسة.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sectPr>
      <w:pgSz w:w="11906" w:h="16838" w:orient="portrait"/>
      <w:pgMar w:top="9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النسخة الورقية البديلة: أدوات البحث</dc:title>
  <dc:creator>Instrument platform</dc:creator>
  <dc:description>Paper fallback for the research instruments</dc:description>
  <cp:lastModifiedBy>Un-named</cp:lastModifiedBy>
  <cp:revision>1</cp:revision>
  <dcterms:created xsi:type="dcterms:W3CDTF">2026-08-24T12:55:00.264Z</dcterms:created>
  <dcterms:modified xsi:type="dcterms:W3CDTF">2026-08-24T12:55:00.264Z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