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نموذج المعلومات والموافقة على المشاركة في البحث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دراسة بحثية لنيل درجة الدكتوراه، كلية SDA Bocconi لإدارة الأعمال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شكراً لمشاركتك في هذا البرنامج التدريبي.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تم تصميم المواد التدريبية المستخدمة في هذا البرنامج بمساعدة الذكاء الاصطناعي، وذلك ضمن مشروع بحثي لنيل درجة الدكتوراه في كلية SDA Bocconi لإدارة الأعمال، بإشراف البروفيسور إيمانويلي بورغونوفو.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حول البحث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تدرس هذه الدراسة كيف يؤثر التصميم بمساعدة الذكاء الاصطناعي على جودة التدريب المالي للمهنيين، وكيف يختبر المشاركون المحاكاة القائمة على التلعيب، وما الذي يجعل هذا التدريب فعالاً وجديراً بالثقة.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ما المطلوب منك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خلال هذا البرنامج الذي يمتد أربعة أيام، يمكنك إكمال أربعة أنشطة قصيرة: استبيان موجز في بداية اليوم الأول، وتأمل قصير في نهاية كل يوم (نحو خمس دقائق)، وتقييم نهائي في نهاية اليوم الرابع (نحو عشر دقائق).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استجاباتك مجهولة الهوية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يُجمع أي اسم أو رقم وظيفي أو بريد إلكتروني أو أي معلومة تعريفية أخرى في أي مرحلة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تحتاج إلى تسجيل الدخول، وهذه النماذج منفصلة تماماً عن منصة FinPlay التدريبية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يمكن ربط استجاباتك بك، ولا ربطها ببعضها البعض، ولا بأي نشاط تقوم به في التدريب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لن يطّلع صاحب العمل على أي استجابة فردية، لأنه لا توجد استجابات فردية يمكن الاطلاع عليها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اختيارك حر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المشاركة في البحث طوعية تماماً ومنفصلة عن حضورك للتدريب الذي رتبه صاحب العمل. اختيارك عدم المشاركة لا يؤثر إطلاقاً على تجربتك التدريبية ولا تترتب عليه أي نتيجة وظيفية.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التوقف في أي وقت بعدم إكمال نشاط لاحق. ولأن الاستجابات لا تحمل أي معرّف، لا يمكن العثور على استجابة أُرسلت مسبقاً لسحبها.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للاستفسار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التواصل مع الباحث أيمن صادق، أو مع جهة الأخلاقيات المؤسسية على ethics@unibocconi.it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يرجى اختيار واحد مما يلي:  (ضع علامة على خيار واحد)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أوافق على المشاركة في البحث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المشاركة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استبيان ما قبل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الخلفية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أ١. أي مما يلي يصف دورك الحالي بشكل أفضل؟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مساهم فردي أو أخصائي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مشرف أو قائد فريق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 أول أو مدير تنفيذي فما فوق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أ٢. كم عدد سنوات خبرتك المهنية؟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أقل من ٥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٥ إلى ١٠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١١ إلى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أكثر من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المعرفة السابقة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ب١. كيف تقيّم فهمك الحالي للمفاهيم المالية مثل القوائم المالية والموازنات والتحليل المالي؟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 توجد معرفة سابقة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أساسي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متوسط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قوي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مستوى خبير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ب٢. هل سبق لك حضور تدريب متعلق بالمالية؟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ب٣. إذا كانت الإجابة نعم، يرجى وصفه بإيجاز.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مفتوح، اختياري]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الخبرة السابقة بالتعلم القائم على التلعيب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ج١. هل شاركت في تدريب تضمّن ألعاباً أو محاكاة أو منافسة كجزء من التعلم؟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ج٢. ما مدى ارتياحك لاستخدام أدوات التعلم التقنية مثل المنصات الإلكترونية والمحاكاة التفاعلية؟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غير مرتاح إطلاقاً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إلى حد ما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جداً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التوقعات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الذي تأمل أكثر من غيره أن تكتسبه من هذا البرنامج التدريبي؟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بطاقة التأمل اليومية، الأيام من ١ إلى ٤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أي يوم هذا؟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١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٢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٣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٤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ت١. ما أكثر شيء مفيد أو قيّم تعلمته أو اختبرته اليوم؟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ت٢. هل كان هناك أي شيء اليوم وجدته غامضاً أو غير واضح أو صعباً؟ وما هو؟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ت٣. كيف وجدت عناصر اللعب اليوم، مثل جولات المحاكاة أو منافسة الفرق أو نظام النقاط؟ ما الذي نجح وما الذي لم ينجح؟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اليوم الرابع فقط: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ت٤. بالنظر إلى البرنامج بأكمله، ما الذي يبرز أكثر من غيره، وما الذي تودّ تغييره قبل أن تخوضه المجموعة التالية؟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تقييم ما بعد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يرجى تقييم كل عبارة من ١ (لا أوافق بشدة) إلى ٥ (أوافق بشدة).  (ضع علامة في مربع واحد في كل صف)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المحتوى وجودة التصميم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محتوى التدريب وثيق الصلة بعملي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العروض التقديمية واضحة وجيدة التنظيم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التمارين ودراسات الحالة على فهم المفاهيم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المواد التدريبية مهنية وسهلة المتابعة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مستوى الصعوبة مناسباً لخلفيتي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تجربة التلعيب والمحاكاة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جعلت المحاكاة المالية التعلم أكثر تشويقاً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حفزتني منافسة الفرق على المشاركة بفاعلية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المحاكاة على فهم أثر القرارات المالية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أتاح لي هيكل الجولات الثلاث التعلم من القرارات السابقة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أوصي زملائي بهذا النوع من التعلم القائم على التلعيب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الفاعلية الإجمالية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أشعر بثقة أكبر في المفاهيم المالية بعد هذا التدريب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أستطيع تطبيق ما تعلمته في عملي اليومي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هذا التدريب أكثر فاعلية من تدريبات أخرى حضرتها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الجودة الإجمالية لهذا البرنامج التدريبي عالية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بكلماتك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أكثر جانب قيّم في هذا البرنامج بالنسبة لك؟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د٢. ما الذي تودّ تغييره أو تحسينه؟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د٣. ما مدى احتمال استخدامك لما تعلمته في دورك الوظيفي؟ يرجى التوضيح.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د٤. أي ملاحظات أخرى؟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شكراً لوقتك ولاستجاباتك المدروسة.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sectPr>
      <w:pgSz w:w="11906" w:h="16838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النسخة الورقية البديلة: أدوات البحث</dc:title>
  <dc:creator>Instrument platform</dc:creator>
  <dc:description>Paper fallback for the research instruments</dc:description>
  <cp:lastModifiedBy>Un-named</cp:lastModifiedBy>
  <cp:revision>1</cp:revision>
  <dcterms:created xsi:type="dcterms:W3CDTF">2026-08-24T13:28:32.333Z</dcterms:created>
  <dcterms:modified xsi:type="dcterms:W3CDTF">2026-08-24T13:28:32.333Z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