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06FE" w14:textId="77777777" w:rsidR="00A15335" w:rsidRDefault="00A15335" w:rsidP="00A15335">
      <w:pPr>
        <w:spacing w:after="0"/>
        <w:jc w:val="center"/>
      </w:pPr>
      <w:r>
        <w:rPr>
          <w:rFonts w:ascii="Britannic" w:eastAsia="Britannic" w:hAnsi="Britannic" w:cs="Britannic"/>
          <w:b/>
          <w:sz w:val="88"/>
        </w:rPr>
        <w:t>Bahria</w:t>
      </w:r>
      <w:r>
        <w:rPr>
          <w:rFonts w:ascii="Britannic" w:eastAsia="Britannic" w:hAnsi="Britannic" w:cs="Britannic"/>
          <w:b/>
          <w:sz w:val="88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88"/>
        </w:rPr>
        <w:t>University,</w:t>
      </w:r>
    </w:p>
    <w:p w14:paraId="4CA9F56C" w14:textId="77777777" w:rsidR="00A15335" w:rsidRDefault="00A15335" w:rsidP="00A15335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2F38FE16" w14:textId="77777777" w:rsidR="00A15335" w:rsidRDefault="00A15335" w:rsidP="00A15335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8786144" w14:textId="77777777" w:rsidR="00A15335" w:rsidRDefault="00A15335" w:rsidP="00A15335">
      <w:pPr>
        <w:spacing w:after="0"/>
        <w:ind w:left="134"/>
        <w:jc w:val="center"/>
      </w:pPr>
      <w:r>
        <w:rPr>
          <w:noProof/>
        </w:rPr>
        <w:drawing>
          <wp:inline distT="0" distB="0" distL="0" distR="0" wp14:anchorId="668E586E" wp14:editId="7DE35DD5">
            <wp:extent cx="1314450" cy="15709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7D384E48" w14:textId="77777777" w:rsidR="00A15335" w:rsidRDefault="00A15335" w:rsidP="00A15335">
      <w:pPr>
        <w:spacing w:after="0"/>
        <w:ind w:left="3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74202587" w14:textId="77777777" w:rsidR="00A15335" w:rsidRDefault="00A15335" w:rsidP="00A15335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_13</w:t>
      </w:r>
    </w:p>
    <w:p w14:paraId="104C922C" w14:textId="77777777" w:rsidR="00A15335" w:rsidRDefault="00A15335" w:rsidP="00A15335">
      <w:pPr>
        <w:spacing w:after="110"/>
        <w:ind w:left="74"/>
        <w:jc w:val="center"/>
      </w:pPr>
      <w:r>
        <w:rPr>
          <w:rFonts w:ascii="Calibri" w:eastAsia="Calibri" w:hAnsi="Calibri" w:cs="Calibri"/>
          <w:b/>
          <w:color w:val="222A35"/>
        </w:rPr>
        <w:t xml:space="preserve"> </w:t>
      </w:r>
    </w:p>
    <w:p w14:paraId="64906BA3" w14:textId="77777777" w:rsidR="00A15335" w:rsidRDefault="00A15335" w:rsidP="00A15335">
      <w:pPr>
        <w:spacing w:after="0"/>
        <w:ind w:left="34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"/>
        <w:tblW w:w="10766" w:type="dxa"/>
        <w:tblInd w:w="-71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896"/>
      </w:tblGrid>
      <w:tr w:rsidR="00A15335" w14:paraId="5841D2EC" w14:textId="77777777" w:rsidTr="0060109E">
        <w:trPr>
          <w:trHeight w:val="38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7" w:space="0" w:color="4472C4"/>
              <w:right w:val="single" w:sz="8" w:space="0" w:color="000000"/>
            </w:tcBorders>
          </w:tcPr>
          <w:p w14:paraId="137E3B43" w14:textId="77777777" w:rsidR="00A15335" w:rsidRDefault="00A15335" w:rsidP="0060109E">
            <w:pPr>
              <w:ind w:left="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TASK NO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</w:tcPr>
          <w:p w14:paraId="6CB43428" w14:textId="77777777" w:rsidR="00A15335" w:rsidRPr="006B5CA6" w:rsidRDefault="00A15335" w:rsidP="0060109E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</w:t>
            </w:r>
            <w:r w:rsidRPr="006B5CA6">
              <w:rPr>
                <w:rFonts w:ascii="Calibri" w:eastAsia="Calibri" w:hAnsi="Calibri" w:cs="Calibri"/>
                <w:b/>
                <w:bCs/>
                <w:sz w:val="28"/>
              </w:rPr>
              <w:t xml:space="preserve">OBJECTIVE </w:t>
            </w:r>
          </w:p>
        </w:tc>
      </w:tr>
      <w:tr w:rsidR="00A15335" w14:paraId="0F4C4B12" w14:textId="77777777" w:rsidTr="0060109E">
        <w:trPr>
          <w:trHeight w:val="536"/>
        </w:trPr>
        <w:tc>
          <w:tcPr>
            <w:tcW w:w="1870" w:type="dxa"/>
            <w:tcBorders>
              <w:top w:val="single" w:sz="17" w:space="0" w:color="4472C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9341" w14:textId="77777777" w:rsidR="00A15335" w:rsidRDefault="00A15335" w:rsidP="0060109E">
            <w:pPr>
              <w:ind w:left="9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 </w:t>
            </w:r>
          </w:p>
        </w:tc>
        <w:tc>
          <w:tcPr>
            <w:tcW w:w="8896" w:type="dxa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BF060" w14:textId="77777777" w:rsidR="00A15335" w:rsidRPr="00A15335" w:rsidRDefault="00A15335" w:rsidP="00A15335">
            <w:pPr>
              <w:pStyle w:val="NoSpacing"/>
              <w:rPr>
                <w:sz w:val="22"/>
                <w:szCs w:val="22"/>
              </w:rPr>
            </w:pPr>
            <w:r w:rsidRPr="00A15335">
              <w:rPr>
                <w:rFonts w:eastAsiaTheme="minorHAnsi"/>
                <w:lang w:val="en-US" w:eastAsia="en-US"/>
              </w:rPr>
              <w:t>Use k-medoids clustering in KNIME to segment a customer database into distinct groups based on purchasing behaviors and demographics. This segmentation will help identify unique customer profiles, which can be targeted with tailored marketing strategies.</w:t>
            </w:r>
          </w:p>
          <w:p w14:paraId="01A76EA4" w14:textId="77777777" w:rsidR="00A15335" w:rsidRDefault="00A15335" w:rsidP="0060109E"/>
        </w:tc>
      </w:tr>
      <w:tr w:rsidR="00A15335" w14:paraId="175F2EFB" w14:textId="77777777" w:rsidTr="0060109E">
        <w:trPr>
          <w:trHeight w:val="538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9B92" w14:textId="77777777" w:rsidR="00A15335" w:rsidRDefault="00A15335" w:rsidP="0060109E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537ED" w14:textId="77777777" w:rsidR="00A15335" w:rsidRDefault="00A15335" w:rsidP="0060109E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99A0949" w14:textId="77777777" w:rsidR="00A15335" w:rsidRDefault="00A15335" w:rsidP="00A15335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6563058A" w14:textId="77777777" w:rsidR="00A15335" w:rsidRDefault="00A15335" w:rsidP="00A15335">
      <w:pPr>
        <w:spacing w:after="0" w:line="237" w:lineRule="auto"/>
        <w:ind w:right="3198"/>
        <w:jc w:val="center"/>
        <w:rPr>
          <w:rFonts w:ascii="Britannic" w:eastAsia="Britannic" w:hAnsi="Britannic" w:cs="Britannic"/>
          <w:b/>
          <w:sz w:val="36"/>
        </w:rPr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 </w:t>
      </w:r>
      <w:r>
        <w:rPr>
          <w:rFonts w:ascii="Britannic" w:eastAsia="Britannic" w:hAnsi="Britannic" w:cs="Britannic"/>
          <w:b/>
          <w:sz w:val="36"/>
        </w:rPr>
        <w:t>Submitted</w:t>
      </w:r>
      <w:r>
        <w:rPr>
          <w:rFonts w:ascii="Britannic" w:eastAsia="Britannic" w:hAnsi="Britannic" w:cs="Britannic"/>
          <w:b/>
          <w:sz w:val="36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36"/>
        </w:rPr>
        <w:t xml:space="preserve">On:  </w:t>
      </w:r>
    </w:p>
    <w:p w14:paraId="22D87F0A" w14:textId="244DEDE4" w:rsidR="00A15335" w:rsidRDefault="00A15335" w:rsidP="00A15335">
      <w:pPr>
        <w:spacing w:after="0" w:line="237" w:lineRule="auto"/>
        <w:ind w:left="2880" w:right="3198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Date: </w:t>
      </w:r>
      <w:r w:rsidR="00CC6053"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29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/May/2024</w:t>
      </w:r>
    </w:p>
    <w:p w14:paraId="5F85B6DC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3DC85707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5115D251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2090C316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435C323C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7018353B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1D60341E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65593D01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57DE5F6B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4C8B5F25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0D9F4973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28D2EE5F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51FE3093" w14:textId="77777777" w:rsidR="00A15335" w:rsidRDefault="00A15335" w:rsidP="00A15335">
      <w:pPr>
        <w:pStyle w:val="NoSpacing"/>
        <w:rPr>
          <w:b/>
          <w:bCs/>
          <w:sz w:val="24"/>
          <w:szCs w:val="24"/>
        </w:rPr>
      </w:pPr>
    </w:p>
    <w:p w14:paraId="0E8A8412" w14:textId="4C832DED" w:rsidR="00A15335" w:rsidRPr="00A15335" w:rsidRDefault="00A15335" w:rsidP="00A15335">
      <w:pPr>
        <w:pStyle w:val="NoSpacing"/>
      </w:pPr>
      <w:r w:rsidRPr="00A15335">
        <w:rPr>
          <w:b/>
          <w:bCs/>
          <w:sz w:val="24"/>
          <w:szCs w:val="24"/>
        </w:rPr>
        <w:lastRenderedPageBreak/>
        <w:t>TASK:</w:t>
      </w:r>
      <w:r w:rsidRPr="00A15335">
        <w:rPr>
          <w:rFonts w:ascii="Söhne" w:eastAsiaTheme="minorEastAsia" w:hAnsi="Söhne"/>
          <w:color w:val="000000"/>
          <w:kern w:val="24"/>
          <w:sz w:val="36"/>
          <w:szCs w:val="36"/>
          <w:highlight w:val="white"/>
          <w:lang w:val="en-US" w:eastAsia="en-PK"/>
          <w14:ligatures w14:val="none"/>
        </w:rPr>
        <w:t xml:space="preserve"> </w:t>
      </w:r>
      <w:r w:rsidRPr="00A15335">
        <w:rPr>
          <w:lang w:val="en-US"/>
        </w:rPr>
        <w:t>Use k-medoids clustering in KNIME to segment a customer database into distinct groups based on purchasing behaviors and demographics. This segmentation will help identify unique customer profiles, which can be targeted with tailored marketing strategies.</w:t>
      </w:r>
    </w:p>
    <w:p w14:paraId="4B738A5C" w14:textId="6B64A13D" w:rsidR="00A15335" w:rsidRDefault="00A15335" w:rsidP="00A15335">
      <w:pPr>
        <w:pStyle w:val="NoSpacing"/>
      </w:pPr>
      <w:r w:rsidRPr="00A15335">
        <w:rPr>
          <w:noProof/>
        </w:rPr>
        <w:drawing>
          <wp:inline distT="0" distB="0" distL="0" distR="0" wp14:anchorId="598B780E" wp14:editId="4551BBA2">
            <wp:extent cx="4124325" cy="1899970"/>
            <wp:effectExtent l="76200" t="76200" r="123825" b="138430"/>
            <wp:docPr id="3130448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44809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161" cy="1904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9B3EF" w14:textId="1964CF5B" w:rsidR="00326A9E" w:rsidRDefault="00A15335" w:rsidP="00A15335">
      <w:pPr>
        <w:pStyle w:val="NoSpacing"/>
      </w:pPr>
      <w:r w:rsidRPr="00A15335">
        <w:rPr>
          <w:noProof/>
        </w:rPr>
        <w:drawing>
          <wp:inline distT="0" distB="0" distL="0" distR="0" wp14:anchorId="32AC89F8" wp14:editId="5379724B">
            <wp:extent cx="4747948" cy="4827905"/>
            <wp:effectExtent l="76200" t="76200" r="128905" b="125095"/>
            <wp:docPr id="19923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5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999" cy="4845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6A9E" w:rsidSect="00A153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E6589" w14:textId="77777777" w:rsidR="00BC7828" w:rsidRDefault="00BC7828" w:rsidP="00A15335">
      <w:pPr>
        <w:spacing w:after="0" w:line="240" w:lineRule="auto"/>
      </w:pPr>
      <w:r>
        <w:separator/>
      </w:r>
    </w:p>
  </w:endnote>
  <w:endnote w:type="continuationSeparator" w:id="0">
    <w:p w14:paraId="5DFD0B46" w14:textId="77777777" w:rsidR="00BC7828" w:rsidRDefault="00BC7828" w:rsidP="00A1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EA7BF" w14:textId="66E97745" w:rsidR="00A15335" w:rsidRPr="00A15335" w:rsidRDefault="00A15335">
    <w:pPr>
      <w:pStyle w:val="Footer"/>
      <w:rPr>
        <w:b/>
        <w:bCs/>
      </w:rPr>
    </w:pPr>
    <w:r w:rsidRPr="00A15335">
      <w:rPr>
        <w:b/>
        <w:bCs/>
      </w:rPr>
      <w:t>AIMAN ZIA SATTI</w:t>
    </w:r>
    <w:r w:rsidRPr="00A15335">
      <w:rPr>
        <w:b/>
        <w:bCs/>
      </w:rPr>
      <w:ptab w:relativeTo="margin" w:alignment="center" w:leader="none"/>
    </w:r>
    <w:r w:rsidRPr="00A15335">
      <w:rPr>
        <w:b/>
        <w:bCs/>
      </w:rPr>
      <w:t>BSE-6B</w:t>
    </w:r>
    <w:r w:rsidRPr="00A15335">
      <w:rPr>
        <w:b/>
        <w:bCs/>
      </w:rPr>
      <w:ptab w:relativeTo="margin" w:alignment="right" w:leader="none"/>
    </w:r>
    <w:r w:rsidRPr="00A15335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2CFF0" w14:textId="77777777" w:rsidR="00BC7828" w:rsidRDefault="00BC7828" w:rsidP="00A15335">
      <w:pPr>
        <w:spacing w:after="0" w:line="240" w:lineRule="auto"/>
      </w:pPr>
      <w:r>
        <w:separator/>
      </w:r>
    </w:p>
  </w:footnote>
  <w:footnote w:type="continuationSeparator" w:id="0">
    <w:p w14:paraId="03173130" w14:textId="77777777" w:rsidR="00BC7828" w:rsidRDefault="00BC7828" w:rsidP="00A15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F6265" w14:textId="40C0FA1A" w:rsidR="00A15335" w:rsidRPr="00A15335" w:rsidRDefault="00A15335" w:rsidP="00A15335">
    <w:pPr>
      <w:pStyle w:val="Header"/>
      <w:jc w:val="right"/>
      <w:rPr>
        <w:b/>
        <w:bCs/>
        <w:sz w:val="28"/>
        <w:szCs w:val="28"/>
      </w:rPr>
    </w:pPr>
    <w:r w:rsidRPr="00A15335">
      <w:rPr>
        <w:b/>
        <w:bCs/>
        <w:sz w:val="28"/>
        <w:szCs w:val="28"/>
      </w:rPr>
      <w:t>LAB # 13</w:t>
    </w:r>
  </w:p>
  <w:p w14:paraId="541DDEA4" w14:textId="77777777" w:rsidR="00A15335" w:rsidRPr="00A15335" w:rsidRDefault="00A15335" w:rsidP="00A15335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35"/>
    <w:rsid w:val="00326A9E"/>
    <w:rsid w:val="0055643B"/>
    <w:rsid w:val="00894C51"/>
    <w:rsid w:val="00A135A4"/>
    <w:rsid w:val="00A15335"/>
    <w:rsid w:val="00A630CF"/>
    <w:rsid w:val="00AD51DC"/>
    <w:rsid w:val="00B300E1"/>
    <w:rsid w:val="00BC7828"/>
    <w:rsid w:val="00CC6053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BCFA"/>
  <w15:chartTrackingRefBased/>
  <w15:docId w15:val="{333899AA-6178-485E-83D6-F0F5666D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35"/>
  </w:style>
  <w:style w:type="paragraph" w:styleId="Heading1">
    <w:name w:val="heading 1"/>
    <w:basedOn w:val="Normal"/>
    <w:next w:val="Normal"/>
    <w:link w:val="Heading1Char"/>
    <w:uiPriority w:val="9"/>
    <w:qFormat/>
    <w:rsid w:val="00A1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33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153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table" w:customStyle="1" w:styleId="TableGrid">
    <w:name w:val="TableGrid"/>
    <w:rsid w:val="00A15335"/>
    <w:pPr>
      <w:spacing w:after="0" w:line="240" w:lineRule="auto"/>
    </w:pPr>
    <w:rPr>
      <w:rFonts w:eastAsiaTheme="minorEastAsia"/>
      <w:sz w:val="24"/>
      <w:szCs w:val="24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5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35"/>
  </w:style>
  <w:style w:type="paragraph" w:styleId="Footer">
    <w:name w:val="footer"/>
    <w:basedOn w:val="Normal"/>
    <w:link w:val="FooterChar"/>
    <w:uiPriority w:val="99"/>
    <w:unhideWhenUsed/>
    <w:rsid w:val="00A15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dcterms:created xsi:type="dcterms:W3CDTF">2024-06-11T18:41:00Z</dcterms:created>
  <dcterms:modified xsi:type="dcterms:W3CDTF">2024-06-11T19:13:00Z</dcterms:modified>
</cp:coreProperties>
</file>