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728FC8">
      <w:r>
        <mc:AlternateContent>
          <mc:Choice Requires="wps">
            <w:drawing>
              <wp:anchor distT="0" distB="6350" distL="114300" distR="114300" simplePos="0" relativeHeight="251659264" behindDoc="0" locked="0" layoutInCell="0" allowOverlap="1">
                <wp:simplePos x="0" y="0"/>
                <wp:positionH relativeFrom="page">
                  <wp:align>center</wp:align>
                </wp:positionH>
                <wp:positionV relativeFrom="page">
                  <wp:posOffset>3207385</wp:posOffset>
                </wp:positionV>
                <wp:extent cx="7251700" cy="3905250"/>
                <wp:effectExtent l="0" t="0" r="0" b="6350"/>
                <wp:wrapSquare wrapText="bothSides"/>
                <wp:docPr id="1" name="Cuadro de texto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51840" cy="390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 w14:paraId="4FEE9419">
                            <w:pPr>
                              <w:pStyle w:val="51"/>
                              <w:wordWrap w:val="0"/>
                              <w:jc w:val="right"/>
                              <w:rPr>
                                <w:rFonts w:hint="default"/>
                                <w:color w:val="009DB4"/>
                                <w:sz w:val="64"/>
                                <w:szCs w:val="64"/>
                                <w:lang w:val="es-ES"/>
                              </w:rPr>
                            </w:pPr>
                            <w:r>
                              <w:rPr>
                                <w:rFonts w:hint="default"/>
                                <w:color w:val="000000"/>
                                <w:lang w:val="es-ES"/>
                              </w:rPr>
                              <w:t>Contenedor VNC</w:t>
                            </w:r>
                          </w:p>
                          <w:p w14:paraId="08A93BA8">
                            <w:pPr>
                              <w:pStyle w:val="51"/>
                              <w:spacing w:before="0" w:after="160"/>
                              <w:jc w:val="right"/>
                              <w:rPr>
                                <w:smallCaps/>
                                <w:color w:val="404040" w:themeColor="text1" w:themeTint="BF"/>
                                <w:sz w:val="36"/>
                                <w:szCs w:val="36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sdt>
                              <w:sdtPr>
                                <w:alias w:val="Subtítulo"/>
                                <w:id w:val="1664027227"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Content>
                                <w:r>
                                  <w:rPr>
                                    <w:rFonts w:hint="default"/>
                                    <w:lang w:val="es-ES"/>
                                  </w:rPr>
                                  <w:t>Instalacion de un contenedor VNC</w:t>
                                </w:r>
                              </w:sdtContent>
                            </w:sdt>
                          </w:p>
                        </w:txbxContent>
                      </wps:txbx>
                      <wps:bodyPr lIns="1600200" tIns="0" rIns="685800" bIns="0" anchor="b">
                        <a:noAutofit/>
                      </wps:bodyPr>
                    </wps:wsp>
                  </a:graphicData>
                </a:graphic>
                <wp14:sizeRelH relativeFrom="page">
                  <wp14:pctWidth>94000</wp14:pctWidth>
                </wp14:sizeRelH>
                <wp14:sizeRelV relativeFrom="page">
                  <wp14:pctHeight>36000</wp14:pctHeight>
                </wp14:sizeRelV>
              </wp:anchor>
            </w:drawing>
          </mc:Choice>
          <mc:Fallback>
            <w:pict>
              <v:rect id="Cuadro de texto 154" o:spid="_x0000_s1026" o:spt="1" style="position:absolute;left:0pt;margin-top:252.55pt;height:307.5pt;width:571pt;mso-position-horizontal:center;mso-position-horizontal-relative:page;mso-position-vertical-relative:page;mso-wrap-distance-bottom:0.5pt;mso-wrap-distance-left:9pt;mso-wrap-distance-right:9pt;mso-wrap-distance-top:0pt;z-index:251659264;v-text-anchor:bottom;mso-width-relative:page;mso-height-relative:page;mso-width-percent:940;mso-height-percent:360;" filled="f" stroked="f" coordsize="21600,21600" o:allowincell="f" o:gfxdata="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AYGwwH2QAAAAoBAAAPAAAAAAAAAAEAIAAAACIAAABk&#10;cnMvZG93bnJldi54bWxQSwECFAAUAAAACACHTuJAPSk9xswBAACeAwAADgAAAAAAAAABACAAAAAo&#10;AQAAZHJzL2Uyb0RvYy54bWxQSwUGAAAAAAYABgBZAQAAZgUAAAAA&#10;">
                <v:fill on="f" focussize="0,0"/>
                <v:stroke on="f" weight="0.5pt"/>
                <v:imagedata o:title=""/>
                <o:lock v:ext="edit" aspectratio="f"/>
                <v:textbox inset="44.45mm,0mm,19.05mm,0mm">
                  <w:txbxContent>
                    <w:p w14:paraId="4FEE9419">
                      <w:pPr>
                        <w:pStyle w:val="51"/>
                        <w:wordWrap w:val="0"/>
                        <w:jc w:val="right"/>
                        <w:rPr>
                          <w:rFonts w:hint="default"/>
                          <w:color w:val="009DB4"/>
                          <w:sz w:val="64"/>
                          <w:szCs w:val="64"/>
                          <w:lang w:val="es-ES"/>
                        </w:rPr>
                      </w:pPr>
                      <w:r>
                        <w:rPr>
                          <w:rFonts w:hint="default"/>
                          <w:color w:val="000000"/>
                          <w:lang w:val="es-ES"/>
                        </w:rPr>
                        <w:t>Contenedor VNC</w:t>
                      </w:r>
                    </w:p>
                    <w:p w14:paraId="08A93BA8">
                      <w:pPr>
                        <w:pStyle w:val="51"/>
                        <w:spacing w:before="0" w:after="160"/>
                        <w:jc w:val="right"/>
                        <w:rPr>
                          <w:smallCaps/>
                          <w:color w:val="404040" w:themeColor="text1" w:themeTint="BF"/>
                          <w:sz w:val="36"/>
                          <w:szCs w:val="36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sdt>
                        <w:sdtPr>
                          <w:alias w:val="Subtítulo"/>
                          <w:id w:val="1664027227"/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Content>
                          <w:r>
                            <w:rPr>
                              <w:rFonts w:hint="default"/>
                              <w:lang w:val="es-ES"/>
                            </w:rPr>
                            <w:t>Instalacion de un contenedor VNC</w:t>
                          </w:r>
                        </w:sdtContent>
                      </w:sdt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23DEFD10">
      <w:bookmarkStart w:id="3" w:name="_GoBack"/>
      <w:bookmarkEnd w:id="3"/>
      <w:r>
        <mc:AlternateContent>
          <mc:Choice Requires="wps">
            <w:drawing>
              <wp:anchor distT="0" distB="8255" distL="114300" distR="114300" simplePos="0" relativeHeight="251659264" behindDoc="0" locked="0" layoutInCell="0" allowOverlap="1">
                <wp:simplePos x="0" y="0"/>
                <wp:positionH relativeFrom="page">
                  <wp:posOffset>226695</wp:posOffset>
                </wp:positionH>
                <wp:positionV relativeFrom="page">
                  <wp:posOffset>8622030</wp:posOffset>
                </wp:positionV>
                <wp:extent cx="7163435" cy="1077595"/>
                <wp:effectExtent l="0" t="0" r="0" b="0"/>
                <wp:wrapSquare wrapText="bothSides"/>
                <wp:docPr id="3" name="Cuadro de texto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3435" cy="10775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 w14:paraId="52596619">
                            <w:pPr>
                              <w:pStyle w:val="26"/>
                              <w:jc w:val="right"/>
                              <w:rPr>
                                <w:color w:val="595959" w:themeColor="text1" w:themeTint="A6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sdt>
                              <w:sdtPr>
                                <w:alias w:val="Autor"/>
                                <w:id w:val="558912386"/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Content>
                                <w:r>
                                  <w:rPr>
                                    <w:color w:val="000000"/>
                                  </w:rPr>
                                  <w:t>Vespertino</w:t>
                                </w:r>
                              </w:sdtContent>
                            </w:sdt>
                          </w:p>
                          <w:p w14:paraId="7A4C28FB">
                            <w:pPr>
                              <w:pStyle w:val="26"/>
                              <w:jc w:val="right"/>
                              <w:rPr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sdt>
                              <w:sdtPr>
                                <w:alias w:val="CorreoElectrónico"/>
                                <w:id w:val="1786155984"/>
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000000"/>
                                    <w:lang w:val="es-ES"/>
                                  </w:rPr>
                                  <w:t>Aimar Merodo Alba</w:t>
                                </w:r>
                              </w:sdtContent>
                            </w:sdt>
                          </w:p>
                        </w:txbxContent>
                      </wps:txbx>
                      <wps:bodyPr lIns="1600200" tIns="0" rIns="685800" bIns="0" anchor="b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152" o:spid="_x0000_s1026" o:spt="1" style="position:absolute;left:0pt;margin-left:17.85pt;margin-top:678.9pt;height:84.85pt;width:564.05pt;mso-position-horizontal-relative:page;mso-position-vertical-relative:page;mso-wrap-distance-bottom:0.65pt;mso-wrap-distance-left:9pt;mso-wrap-distance-right:9pt;mso-wrap-distance-top:0pt;z-index:251659264;v-text-anchor:bottom;mso-width-relative:page;mso-height-relative:page;" filled="f" stroked="f" coordsize="21600,21600" o:allowincell="f" o:gfxdata="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wwlZA1wAAAA0BAAAPAAAAAAAAAAEAIAAAACIAAABkcnMv&#10;ZG93bnJldi54bWxQSwECFAAUAAAACACHTuJAQGx6h8sBAACeAwAADgAAAAAAAAABACAAAAAmAQAA&#10;ZHJzL2Uyb0RvYy54bWxQSwUGAAAAAAYABgBZAQAAYwUAAAAA&#10;">
                <v:fill on="f" focussize="0,0"/>
                <v:stroke on="f" weight="0.5pt"/>
                <v:imagedata o:title=""/>
                <o:lock v:ext="edit" aspectratio="f"/>
                <v:textbox inset="44.45mm,0mm,19.05mm,0mm">
                  <w:txbxContent>
                    <w:p w14:paraId="52596619">
                      <w:pPr>
                        <w:pStyle w:val="26"/>
                        <w:jc w:val="right"/>
                        <w:rPr>
                          <w:color w:val="595959" w:themeColor="text1" w:themeTint="A6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sdt>
                        <w:sdtPr>
                          <w:alias w:val="Autor"/>
                          <w:id w:val="558912386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Content>
                          <w:r>
                            <w:rPr>
                              <w:color w:val="000000"/>
                            </w:rPr>
                            <w:t>Vespertino</w:t>
                          </w:r>
                        </w:sdtContent>
                      </w:sdt>
                    </w:p>
                    <w:p w14:paraId="7A4C28FB">
                      <w:pPr>
                        <w:pStyle w:val="26"/>
                        <w:jc w:val="right"/>
                        <w:rPr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sdt>
                        <w:sdtPr>
                          <w:alias w:val="CorreoElectrónico"/>
                          <w:id w:val="1786155984"/>
                          <w:dataBinding w:prefixMappings="xmlns:ns0='http://schemas.microsoft.com/office/2006/coverPageProps' " w:xpath="/ns0:CoverPageProperties[1]/ns0:CompanyEmail[1]" w:storeItemID="{55AF091B-3C7A-41E3-B477-F2FDAA23CFDA}"/>
                          <w:text/>
                        </w:sdtPr>
                        <w:sdtContent>
                          <w:r>
                            <w:rPr>
                              <w:color w:val="000000"/>
                              <w:lang w:val="es-ES"/>
                            </w:rPr>
                            <w:t>Aimar Merodo Alba</w:t>
                          </w:r>
                        </w:sdtContent>
                      </w:sdt>
                    </w:p>
                  </w:txbxContent>
                </v:textbox>
                <w10:wrap type="square"/>
              </v:rect>
            </w:pict>
          </mc:Fallback>
        </mc:AlternateContent>
      </w:r>
      <w:r>
        <w:drawing>
          <wp:anchor distT="0" distB="0" distL="0" distR="0" simplePos="0" relativeHeight="251659264" behindDoc="0" locked="0" layoutInCell="0" allowOverlap="1">
            <wp:simplePos x="0" y="0"/>
            <wp:positionH relativeFrom="margin">
              <wp:align>center</wp:align>
            </wp:positionH>
            <wp:positionV relativeFrom="paragraph">
              <wp:posOffset>938530</wp:posOffset>
            </wp:positionV>
            <wp:extent cx="4824730" cy="2813685"/>
            <wp:effectExtent l="0" t="0" r="0" b="0"/>
            <wp:wrapNone/>
            <wp:docPr id="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473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4E99FC1F">
      <w:pPr>
        <w:pStyle w:val="46"/>
      </w:pPr>
      <w:r>
        <w:t>ÍNDICE</w:t>
      </w:r>
    </w:p>
    <w:sdt>
      <w:sdtPr>
        <w:id w:val="1471645095"/>
        <w:docPartObj>
          <w:docPartGallery w:val="Table of Contents"/>
          <w:docPartUnique/>
        </w:docPartObj>
      </w:sdtPr>
      <w:sdtContent>
        <w:p w14:paraId="0910F81A"/>
        <w:p w14:paraId="7AB146B6">
          <w:pPr>
            <w:pStyle w:val="15"/>
            <w:tabs>
              <w:tab w:val="right" w:leader="dot" w:pos="8504"/>
            </w:tabs>
          </w:pPr>
          <w:r>
            <w:fldChar w:fldCharType="begin"/>
          </w:r>
          <w:r>
            <w:rPr>
              <w:rStyle w:val="42"/>
            </w:rPr>
            <w:instrText xml:space="preserve"> TOC \z \o "1-3" \u \h</w:instrText>
          </w:r>
          <w:r>
            <w:rPr>
              <w:rStyle w:val="42"/>
            </w:rPr>
            <w:fldChar w:fldCharType="separate"/>
          </w:r>
          <w:r>
            <w:fldChar w:fldCharType="begin"/>
          </w:r>
          <w:r>
            <w:instrText xml:space="preserve"> HYPERLINK \l _Toc29508 </w:instrText>
          </w:r>
          <w:r>
            <w:fldChar w:fldCharType="separate"/>
          </w:r>
          <w:r>
            <w:rPr>
              <w:rFonts w:hint="default"/>
              <w:lang w:val="es-ES"/>
            </w:rPr>
            <w:t>1 Descarga de imagen</w:t>
          </w:r>
          <w:r>
            <w:tab/>
          </w:r>
          <w:r>
            <w:fldChar w:fldCharType="begin"/>
          </w:r>
          <w:r>
            <w:instrText xml:space="preserve"> PAGEREF _Toc29508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2961BDAC">
          <w:pPr>
            <w:pStyle w:val="15"/>
            <w:tabs>
              <w:tab w:val="right" w:leader="dot" w:pos="8504"/>
            </w:tabs>
          </w:pPr>
          <w:r>
            <w:rPr>
              <w:vanish w:val="0"/>
            </w:rPr>
            <w:fldChar w:fldCharType="begin"/>
          </w:r>
          <w:r>
            <w:rPr>
              <w:vanish w:val="0"/>
            </w:rPr>
            <w:instrText xml:space="preserve"> HYPERLINK \l _Toc20787 </w:instrText>
          </w:r>
          <w:r>
            <w:rPr>
              <w:vanish w:val="0"/>
            </w:rPr>
            <w:fldChar w:fldCharType="separate"/>
          </w:r>
          <w:r>
            <w:rPr>
              <w:rFonts w:hint="default"/>
              <w:lang w:val="es-ES"/>
            </w:rPr>
            <w:t>2 Ejecucion del contenedor</w:t>
          </w:r>
          <w:r>
            <w:tab/>
          </w:r>
          <w:r>
            <w:fldChar w:fldCharType="begin"/>
          </w:r>
          <w:r>
            <w:instrText xml:space="preserve"> PAGEREF _Toc20787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vanish w:val="0"/>
            </w:rPr>
            <w:fldChar w:fldCharType="end"/>
          </w:r>
        </w:p>
        <w:p w14:paraId="1BAC7488">
          <w:pPr>
            <w:pStyle w:val="15"/>
            <w:tabs>
              <w:tab w:val="right" w:leader="dot" w:pos="8504"/>
            </w:tabs>
          </w:pPr>
          <w:r>
            <w:rPr>
              <w:vanish w:val="0"/>
            </w:rPr>
            <w:fldChar w:fldCharType="begin"/>
          </w:r>
          <w:r>
            <w:rPr>
              <w:vanish w:val="0"/>
            </w:rPr>
            <w:instrText xml:space="preserve"> HYPERLINK \l _Toc12068 </w:instrText>
          </w:r>
          <w:r>
            <w:rPr>
              <w:vanish w:val="0"/>
            </w:rPr>
            <w:fldChar w:fldCharType="separate"/>
          </w:r>
          <w:r>
            <w:rPr>
              <w:rFonts w:hint="default"/>
              <w:lang w:val="es-ES"/>
            </w:rPr>
            <w:t>3 Variables</w:t>
          </w:r>
          <w:r>
            <w:tab/>
          </w:r>
          <w:r>
            <w:fldChar w:fldCharType="begin"/>
          </w:r>
          <w:r>
            <w:instrText xml:space="preserve"> PAGEREF _Toc12068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vanish w:val="0"/>
            </w:rPr>
            <w:fldChar w:fldCharType="end"/>
          </w:r>
        </w:p>
        <w:p w14:paraId="480C4F67">
          <w:pPr>
            <w:pStyle w:val="16"/>
            <w:tabs>
              <w:tab w:val="left" w:pos="880"/>
              <w:tab w:val="right" w:leader="dot" w:pos="8494"/>
            </w:tabs>
            <w:rPr>
              <w:rFonts w:eastAsiaTheme="minorEastAsia"/>
              <w:lang w:eastAsia="es-ES"/>
            </w:rPr>
          </w:pPr>
          <w:r>
            <w:rPr>
              <w:vanish w:val="0"/>
            </w:rPr>
            <w:fldChar w:fldCharType="end"/>
          </w:r>
        </w:p>
      </w:sdtContent>
    </w:sdt>
    <w:p w14:paraId="4C6FD1F1">
      <w:pPr>
        <w:widowControl/>
        <w:bidi w:val="0"/>
        <w:spacing w:before="0" w:after="160" w:line="259" w:lineRule="auto"/>
        <w:jc w:val="left"/>
      </w:pPr>
    </w:p>
    <w:p w14:paraId="00659E69">
      <w:pPr>
        <w:pStyle w:val="2"/>
        <w:bidi w:val="0"/>
        <w:rPr>
          <w:rFonts w:hint="default"/>
          <w:lang w:val="es-ES"/>
        </w:rPr>
      </w:pPr>
      <w:r>
        <w:br w:type="page"/>
      </w:r>
      <w:bookmarkStart w:id="0" w:name="_Toc29508"/>
      <w:r>
        <w:rPr>
          <w:rFonts w:hint="default"/>
          <w:lang w:val="es-ES"/>
        </w:rPr>
        <w:t>Descarga de imagen</w:t>
      </w:r>
      <w:bookmarkEnd w:id="0"/>
    </w:p>
    <w:p w14:paraId="51F6CE22">
      <w:r>
        <w:rPr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3550285</wp:posOffset>
                </wp:positionH>
                <wp:positionV relativeFrom="paragraph">
                  <wp:posOffset>2102485</wp:posOffset>
                </wp:positionV>
                <wp:extent cx="1743710" cy="205105"/>
                <wp:effectExtent l="19050" t="19050" r="27940" b="23495"/>
                <wp:wrapNone/>
                <wp:docPr id="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30420" y="3200400"/>
                          <a:ext cx="1743710" cy="20510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79.55pt;margin-top:165.55pt;height:16.15pt;width:137.3pt;z-index:251660288;v-text-anchor:middle;mso-width-relative:page;mso-height-relative:page;" filled="f" stroked="t" coordsize="21600,21600" o:gfxdata="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H5pX8fYAAAACwEAAA8AAAAAAAAAAQAgAAAAIgAAAGRycy9kb3ducmV2LnhtbFBLAQIUABQA&#10;AAAIAIdO4kCClQ7a1AIAAMQFAAAOAAAAAAAAAAEAIAAAACcBAABkcnMvZTJvRG9jLnhtbFBLBQYA&#10;AAAABgAGAFkBAABtBgAAAAA=&#10;">
                <v:fill on="f" focussize="0,0"/>
                <v:stroke weight="3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/>
          <w:lang w:val="es-ES"/>
        </w:rPr>
        <w:t>Saco la imagen de VNC desde el hub de docker oficial del repositorio</w:t>
      </w:r>
      <w:r>
        <w:rPr>
          <w:rFonts w:hint="default"/>
          <w:lang w:val="es-ES"/>
        </w:rPr>
        <w:br w:type="textWrapping"/>
      </w:r>
      <w:r>
        <w:drawing>
          <wp:inline distT="0" distB="0" distL="114300" distR="114300">
            <wp:extent cx="5390515" cy="2282190"/>
            <wp:effectExtent l="0" t="0" r="635" b="3810"/>
            <wp:docPr id="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0515" cy="228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573032C7">
      <w:pPr>
        <w:rPr>
          <w:rFonts w:hint="default"/>
          <w:lang w:val="es-ES"/>
        </w:rPr>
      </w:pPr>
      <w:r>
        <w:rPr>
          <w:rFonts w:hint="default"/>
          <w:lang w:val="es-ES"/>
        </w:rPr>
        <w:t>Ejecuto el docker pull</w:t>
      </w:r>
    </w:p>
    <w:p w14:paraId="691F9684">
      <w:r>
        <w:drawing>
          <wp:inline distT="0" distB="0" distL="114300" distR="114300">
            <wp:extent cx="5393055" cy="1482090"/>
            <wp:effectExtent l="0" t="0" r="17145" b="3810"/>
            <wp:docPr id="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3055" cy="148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0EC4D"/>
    <w:p w14:paraId="718DDAC7">
      <w:pPr>
        <w:rPr>
          <w:rFonts w:hint="default"/>
          <w:lang w:val="es-ES"/>
        </w:rPr>
      </w:pPr>
      <w:r>
        <w:rPr>
          <w:rFonts w:hint="default"/>
          <w:lang w:val="es-ES"/>
        </w:rPr>
        <w:br w:type="page"/>
      </w:r>
    </w:p>
    <w:p w14:paraId="163411D7">
      <w:pPr>
        <w:pStyle w:val="2"/>
        <w:bidi w:val="0"/>
        <w:rPr>
          <w:rFonts w:hint="default"/>
          <w:lang w:val="es-ES"/>
        </w:rPr>
      </w:pPr>
      <w:bookmarkStart w:id="1" w:name="_Toc20787"/>
      <w:r>
        <w:rPr>
          <w:rFonts w:hint="default"/>
          <w:lang w:val="es-ES"/>
        </w:rPr>
        <w:t>Ejecucion del contenedor</w:t>
      </w:r>
      <w:bookmarkEnd w:id="1"/>
    </w:p>
    <w:p w14:paraId="5BDF0B19">
      <w:pPr>
        <w:rPr>
          <w:rFonts w:hint="default"/>
          <w:lang w:val="es-ES"/>
        </w:rPr>
      </w:pPr>
      <w:r>
        <w:rPr>
          <w:rFonts w:hint="default"/>
          <w:lang w:val="es-ES"/>
        </w:rPr>
        <w:t>Ejecuto el comando $ docker run --rm -it -p 8080:8080 theasp/novnc para desplegar el contenedor</w:t>
      </w:r>
    </w:p>
    <w:p w14:paraId="6A931A4F">
      <w:r>
        <w:drawing>
          <wp:inline distT="0" distB="0" distL="114300" distR="114300">
            <wp:extent cx="5387340" cy="2023110"/>
            <wp:effectExtent l="0" t="0" r="3810" b="15240"/>
            <wp:docPr id="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202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925A1"/>
    <w:p w14:paraId="47501328">
      <w:pPr>
        <w:rPr>
          <w:rFonts w:hint="default"/>
          <w:lang w:val="es-ES"/>
        </w:rPr>
      </w:pPr>
      <w:r>
        <w:rPr>
          <w:rFonts w:hint="default"/>
          <w:lang w:val="es-ES"/>
        </w:rPr>
        <w:t>Así se ve en el navegador</w:t>
      </w:r>
    </w:p>
    <w:p w14:paraId="5756FD34">
      <w:pPr>
        <w:rPr>
          <w:rFonts w:hint="default"/>
          <w:lang w:val="es-ES"/>
        </w:rPr>
      </w:pPr>
    </w:p>
    <w:p w14:paraId="300F9B7B">
      <w:r>
        <w:drawing>
          <wp:inline distT="0" distB="0" distL="114300" distR="114300">
            <wp:extent cx="3726815" cy="1870710"/>
            <wp:effectExtent l="0" t="0" r="6985" b="15240"/>
            <wp:docPr id="1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26815" cy="187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4DB26">
      <w:pPr>
        <w:rPr>
          <w:rFonts w:hint="default"/>
          <w:lang w:val="es-ES"/>
        </w:rPr>
      </w:pPr>
      <w:r>
        <w:rPr>
          <w:rFonts w:hint="default"/>
          <w:lang w:val="es-ES"/>
        </w:rPr>
        <w:t>Ejecuto un echo aimar para saber que funciona todo</w:t>
      </w:r>
    </w:p>
    <w:p w14:paraId="7E33DADC">
      <w:r>
        <w:drawing>
          <wp:inline distT="0" distB="0" distL="114300" distR="114300">
            <wp:extent cx="3693795" cy="2543810"/>
            <wp:effectExtent l="0" t="0" r="1905" b="8890"/>
            <wp:docPr id="1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93795" cy="254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1C3C5">
      <w:pPr>
        <w:pStyle w:val="2"/>
        <w:bidi w:val="0"/>
        <w:rPr>
          <w:rFonts w:hint="default"/>
          <w:lang w:val="es-ES"/>
        </w:rPr>
      </w:pPr>
      <w:bookmarkStart w:id="2" w:name="_Toc12068"/>
      <w:r>
        <w:rPr>
          <w:rFonts w:hint="default"/>
          <w:lang w:val="es-ES"/>
        </w:rPr>
        <w:t>Variables</w:t>
      </w:r>
      <w:bookmarkEnd w:id="2"/>
    </w:p>
    <w:p w14:paraId="1532A79B">
      <w:pPr>
        <w:rPr>
          <w:rFonts w:hint="default"/>
          <w:lang w:val="es-ES"/>
        </w:rPr>
      </w:pPr>
      <w:r>
        <w:rPr>
          <w:rFonts w:hint="default"/>
          <w:lang w:val="es-ES"/>
        </w:rPr>
        <w:t>En el repositorio nos dan variables que podemos modificar del contenedor.</w:t>
      </w:r>
      <w:r>
        <w:rPr>
          <w:rFonts w:hint="default"/>
          <w:lang w:val="es-ES"/>
        </w:rPr>
        <w:br w:type="textWrapping"/>
      </w:r>
    </w:p>
    <w:p w14:paraId="43ED1F81">
      <w:pPr>
        <w:rPr>
          <w:rFonts w:hint="default"/>
          <w:b w:val="0"/>
          <w:bCs w:val="0"/>
          <w:lang w:val="es-ES"/>
        </w:rPr>
      </w:pPr>
      <w:r>
        <w:rPr>
          <w:rFonts w:hint="default"/>
          <w:b/>
          <w:bCs/>
          <w:lang w:val="es-ES"/>
        </w:rPr>
        <w:t xml:space="preserve">DISPLAY_WIDTH=&lt;width&gt; (1024): </w:t>
      </w:r>
      <w:r>
        <w:rPr>
          <w:rFonts w:hint="default"/>
          <w:b w:val="0"/>
          <w:bCs w:val="0"/>
          <w:lang w:val="es-ES"/>
        </w:rPr>
        <w:t>Permite modificar el ancho del vnc</w:t>
      </w:r>
    </w:p>
    <w:p w14:paraId="15F18A95">
      <w:pPr>
        <w:rPr>
          <w:rFonts w:hint="default"/>
          <w:b w:val="0"/>
          <w:bCs w:val="0"/>
          <w:lang w:val="es-ES"/>
        </w:rPr>
      </w:pPr>
      <w:r>
        <w:rPr>
          <w:rFonts w:hint="default"/>
          <w:b/>
          <w:bCs/>
          <w:lang w:val="es-ES"/>
        </w:rPr>
        <w:t xml:space="preserve">DISPLAY_HEIGHT=&lt;height&gt; (768): </w:t>
      </w:r>
      <w:r>
        <w:rPr>
          <w:rFonts w:hint="default"/>
          <w:b w:val="0"/>
          <w:bCs w:val="0"/>
          <w:lang w:val="es-ES"/>
        </w:rPr>
        <w:t>Permite modificar la altura del vnc</w:t>
      </w:r>
    </w:p>
    <w:p w14:paraId="15DA4F06">
      <w:pPr>
        <w:rPr>
          <w:rFonts w:hint="default"/>
          <w:lang w:val="es-ES"/>
        </w:rPr>
      </w:pPr>
      <w:r>
        <w:rPr>
          <w:rFonts w:hint="default"/>
          <w:b/>
          <w:bCs/>
          <w:lang w:val="es-ES"/>
        </w:rPr>
        <w:t>RUN_XTERM={yes|no} (yes):</w:t>
      </w:r>
      <w:r>
        <w:rPr>
          <w:rFonts w:hint="default"/>
          <w:lang w:val="es-ES"/>
        </w:rPr>
        <w:t xml:space="preserve"> Habilita o no la simulación de una terminal</w:t>
      </w:r>
    </w:p>
    <w:p w14:paraId="3BE60387">
      <w:pPr>
        <w:rPr>
          <w:rFonts w:hint="default"/>
          <w:lang w:val="es-ES"/>
        </w:rPr>
      </w:pPr>
      <w:r>
        <w:rPr>
          <w:rFonts w:hint="default"/>
          <w:b/>
          <w:bCs/>
          <w:lang w:val="es-ES"/>
        </w:rPr>
        <w:t>RUN_FLUXBOX={yes|no} (yes):</w:t>
      </w:r>
      <w:r>
        <w:rPr>
          <w:rFonts w:hint="default"/>
          <w:lang w:val="es-ES"/>
        </w:rPr>
        <w:t xml:space="preserve"> habilita o no el gestor de ventanas</w:t>
      </w:r>
    </w:p>
    <w:sectPr>
      <w:headerReference r:id="rId5" w:type="default"/>
      <w:footerReference r:id="rId6" w:type="default"/>
      <w:pgSz w:w="11906" w:h="16838"/>
      <w:pgMar w:top="1418" w:right="1701" w:bottom="1418" w:left="1701" w:header="709" w:footer="709" w:gutter="0"/>
      <w:pgNumType w:fmt="decimal" w:start="0"/>
      <w:cols w:space="720" w:num="1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roman"/>
    <w:pitch w:val="default"/>
    <w:sig w:usb0="E4002EFF" w:usb1="C000247B" w:usb2="00000009" w:usb3="00000000" w:csb0="200001FF" w:csb1="00000000"/>
  </w:font>
  <w:font w:name="Liberation Sans">
    <w:panose1 w:val="020B0604020202020204"/>
    <w:charset w:val="00"/>
    <w:family w:val="swiss"/>
    <w:pitch w:val="default"/>
    <w:sig w:usb0="E0000AFF" w:usb1="500078FF" w:usb2="00000021" w:usb3="00000000" w:csb0="600001BF" w:csb1="DFF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Consolas">
    <w:panose1 w:val="020B0609020204030204"/>
    <w:charset w:val="00"/>
    <w:family w:val="roman"/>
    <w:pitch w:val="default"/>
    <w:sig w:usb0="E00006FF" w:usb1="0000FCFF" w:usb2="00000001" w:usb3="00000000" w:csb0="6000019F" w:csb1="DFD70000"/>
  </w:font>
  <w:font w:name="OpenSymbol">
    <w:panose1 w:val="05010000000000000000"/>
    <w:charset w:val="02"/>
    <w:family w:val="auto"/>
    <w:pitch w:val="default"/>
    <w:sig w:usb0="800000AF" w:usb1="1001ECEA" w:usb2="00000000" w:usb3="00000000" w:csb0="8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3F45EB">
    <w:pPr>
      <w:pStyle w:val="23"/>
    </w:pPr>
    <w:r>
      <mc:AlternateContent>
        <mc:Choice Requires="wps">
          <w:drawing>
            <wp:anchor distT="0" distB="3810" distL="0" distR="0" simplePos="0" relativeHeight="251659264" behindDoc="1" locked="0" layoutInCell="0" allowOverlap="1">
              <wp:simplePos x="0" y="0"/>
              <wp:positionH relativeFrom="rightMargin">
                <wp:align>left</wp:align>
              </wp:positionH>
              <wp:positionV relativeFrom="page">
                <wp:posOffset>9971405</wp:posOffset>
              </wp:positionV>
              <wp:extent cx="457200" cy="320040"/>
              <wp:effectExtent l="0" t="0" r="0" b="3810"/>
              <wp:wrapSquare wrapText="bothSides"/>
              <wp:docPr id="10" name="Rectángulo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rgbClr val="009DB4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6ABE2FA8">
                          <w:pPr>
                            <w:pStyle w:val="51"/>
                            <w:shd w:val="clear" w:color="auto" w:fill="009DB4"/>
                            <w:spacing w:before="0" w:after="160"/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</w:p>
                      </w:txbxContent>
                    </wps:txbx>
                    <wps:bodyPr anchor="b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40" o:spid="_x0000_s1026" o:spt="1" style="position:absolute;left:0pt;margin-left:510.25pt;margin-top:785.15pt;height:25.2pt;width:36pt;mso-position-horizontal-relative:page;mso-position-vertical-relative:page;mso-wrap-distance-bottom:0.3pt;mso-wrap-distance-left:0pt;mso-wrap-distance-right:0pt;mso-wrap-distance-top:0pt;z-index:-251657216;v-text-anchor:bottom;mso-width-relative:page;mso-height-relative:page;" fillcolor="#009DB4" filled="t" stroked="f" coordsize="21600,21600" o:allowincell="f" o:gfxdata="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co6RH9gAAAAJAQAADwAAAAAAAAABACAAAAAiAAAAZHJzL2Rvd25yZXYueG1sUEsBAhQAFAAA&#10;AAgAh07iQEQc/KzvAQAA5AMAAA4AAAAAAAAAAQAgAAAAJwEAAGRycy9lMm9Eb2MueG1sUEsFBgAA&#10;AAAGAAYAWQEAAIgFAAAAAA==&#10;">
              <v:fill on="t" focussize="0,0"/>
              <v:stroke on="f" weight="3pt" miterlimit="8" joinstyle="miter"/>
              <v:imagedata o:title=""/>
              <o:lock v:ext="edit" aspectratio="f"/>
              <v:textbox>
                <w:txbxContent>
                  <w:p w14:paraId="6ABE2FA8">
                    <w:pPr>
                      <w:pStyle w:val="51"/>
                      <w:shd w:val="clear" w:color="auto" w:fill="009DB4"/>
                      <w:spacing w:before="0" w:after="160"/>
                      <w:jc w:val="right"/>
                      <w:rPr>
                        <w:color w:val="FFFFFF" w:themeColor="background1"/>
                        <w:sz w:val="28"/>
                        <w:szCs w:val="28"/>
                        <w14:textFill>
                          <w14:solidFill>
                            <w14:schemeClr w14:val="bg1"/>
                          </w14:solidFill>
                        </w14:textFill>
                      </w:rPr>
                    </w:pPr>
                  </w:p>
                </w:txbxContent>
              </v:textbox>
              <w10:wrap type="square"/>
            </v:rect>
          </w:pict>
        </mc:Fallback>
      </mc:AlternateContent>
    </w:r>
    <w:r>
      <mc:AlternateContent>
        <mc:Choice Requires="wpg">
          <w:drawing>
            <wp:anchor distT="0" distB="3810" distL="0" distR="0" simplePos="0" relativeHeight="251659264" behindDoc="1" locked="0" layoutInCell="0" allowOverlap="1">
              <wp:simplePos x="0" y="0"/>
              <wp:positionH relativeFrom="margin">
                <wp:posOffset>6985</wp:posOffset>
              </wp:positionH>
              <wp:positionV relativeFrom="bottomMargin">
                <wp:posOffset>180340</wp:posOffset>
              </wp:positionV>
              <wp:extent cx="5943600" cy="320040"/>
              <wp:effectExtent l="0" t="0" r="0" b="3810"/>
              <wp:wrapSquare wrapText="bothSides"/>
              <wp:docPr id="12" name="Grupo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43600" cy="320040"/>
                      </a:xfrm>
                    </wpg:grpSpPr>
                    <wps:wsp>
                      <wps:cNvPr id="2" name="Rectángulo 2"/>
                      <wps:cNvSpPr/>
                      <wps:spPr>
                        <a:xfrm>
                          <a:off x="19080" y="0"/>
                          <a:ext cx="5924520" cy="17640"/>
                        </a:xfrm>
                        <a:prstGeom prst="rect">
                          <a:avLst/>
                        </a:prstGeom>
                        <a:solidFill>
                          <a:srgbClr val="009DB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  <wps:wsp>
                      <wps:cNvPr id="4" name="Rectángulo 4"/>
                      <wps:cNvSpPr/>
                      <wps:spPr>
                        <a:xfrm>
                          <a:off x="0" y="65880"/>
                          <a:ext cx="5924520" cy="254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 w14:paraId="79A1CAE4">
                            <w:pPr>
                              <w:overflowPunct w:val="0"/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Calibri" w:hAnsi="Calibri"/>
                                <w:b w:val="0"/>
                                <w:bCs w:val="0"/>
                                <w:i w:val="0"/>
                                <w:iCs w:val="0"/>
                                <w:caps/>
                                <w:strike w:val="0"/>
                                <w:dstrike w:val="0"/>
                                <w:color w:val="000000"/>
                                <w:spacing w:val="0"/>
                                <w:position w:val="0"/>
                                <w:sz w:val="16"/>
                                <w:szCs w:val="16"/>
                                <w:u w:val="none"/>
                                <w:vertAlign w:val="baseline"/>
                              </w:rPr>
                              <w:t>[manual de usuario]</w:t>
                            </w:r>
                          </w:p>
                        </w:txbxContent>
                      </wps:txbx>
                      <wps:bodyPr vertOverflow="overflow" horzOverflow="overflow" lIns="91440" tIns="45720" rIns="91440" bIns="0" numCol="1" spcCol="0" anchor="b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upo 37" o:spid="_x0000_s1026" o:spt="203" style="position:absolute;left:0pt;margin-left:85.6pt;margin-top:785.2pt;height:25.2pt;width:468pt;mso-position-horizontal-relative:page;mso-position-vertical-relative:page;mso-wrap-distance-bottom:0.3pt;mso-wrap-distance-left:0pt;mso-wrap-distance-right:0pt;mso-wrap-distance-top:0pt;z-index:-251657216;mso-width-relative:margin;mso-height-relative:page;mso-width-percent:1000;" coordsize="5943600,320040" o:allowincell="f" o:gfxdata="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">
              <o:lock v:ext="edit" aspectratio="f"/>
              <v:rect id="_x0000_s1026" o:spid="_x0000_s1026" o:spt="1" style="position:absolute;left:19080;top:0;height:17640;width:5924520;" fillcolor="#009DB4" filled="t" stroked="f" coordsize="21600,21600" o:gfxdata="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8EiPS5AAAA2gAA&#10;AA8AAAAAAAAAAQAgAAAAIgAAAGRycy9kb3ducmV2LnhtbFBLAQIUABQAAAAIAIdO4kAzLwWeOwAA&#10;ADkAAAAQAAAAAAAAAAEAIAAAAAgBAABkcnMvc2hhcGV4bWwueG1sUEsFBgAAAAAGAAYAWwEAALID&#10;AAAAAA==&#10;">
                <v:fill on="t" focussize="0,0"/>
                <v:stroke on="f" weight="1pt" miterlimit="8" joinstyle="miter"/>
                <v:imagedata o:title=""/>
                <o:lock v:ext="edit" aspectratio="f"/>
              </v:rect>
              <v:rect id="_x0000_s1026" o:spid="_x0000_s1026" o:spt="1" style="position:absolute;left:0;top:65880;height:254160;width:5924520;v-text-anchor:bottom;" filled="f" stroked="f" coordsize="21600,21600" o:gfxdata="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EfC4vQAA&#10;ANoAAAAPAAAAAAAAAAEAIAAAACIAAABkcnMvZG93bnJldi54bWxQSwECFAAUAAAACACHTuJAMy8F&#10;njsAAAA5AAAAEAAAAAAAAAABACAAAAAMAQAAZHJzL3NoYXBleG1sLnhtbFBLBQYAAAAABgAGAFsB&#10;AAC2AwAAAAA=&#10;">
                <v:fill on="f" focussize="0,0"/>
                <v:stroke on="f" weight="0.5pt"/>
                <v:imagedata o:title=""/>
                <o:lock v:ext="edit" aspectratio="f"/>
                <v:textbox inset="2.54mm,1.27mm,2.54mm,0mm">
                  <w:txbxContent>
                    <w:p w14:paraId="79A1CAE4">
                      <w:pPr>
                        <w:overflowPunct w:val="0"/>
                        <w:spacing w:before="0" w:after="0" w:line="240" w:lineRule="auto"/>
                        <w:jc w:val="center"/>
                      </w:pPr>
                      <w:r>
                        <w:rPr>
                          <w:rFonts w:ascii="Calibri" w:hAnsi="Calibri"/>
                          <w:b w:val="0"/>
                          <w:bCs w:val="0"/>
                          <w:i w:val="0"/>
                          <w:iCs w:val="0"/>
                          <w:caps/>
                          <w:strike w:val="0"/>
                          <w:dstrike w:val="0"/>
                          <w:color w:val="000000"/>
                          <w:spacing w:val="0"/>
                          <w:position w:val="0"/>
                          <w:sz w:val="16"/>
                          <w:szCs w:val="16"/>
                          <w:u w:val="none"/>
                          <w:vertAlign w:val="baseline"/>
                        </w:rPr>
                        <w:t>[manual de usuario]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996C85">
    <w:pPr>
      <w:pStyle w:val="21"/>
      <w:tabs>
        <w:tab w:val="left" w:pos="2146"/>
        <w:tab w:val="clear" w:pos="4252"/>
        <w:tab w:val="clear" w:pos="8504"/>
      </w:tabs>
    </w:pP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pStyle w:val="2"/>
      <w:lvlText w:val="%1"/>
      <w:lvlJc w:val="left"/>
      <w:pPr>
        <w:tabs>
          <w:tab w:val="left" w:pos="0"/>
        </w:tabs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tabs>
          <w:tab w:val="left" w:pos="0"/>
        </w:tabs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tabs>
          <w:tab w:val="left" w:pos="0"/>
        </w:tabs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0"/>
        </w:tabs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0"/>
        </w:tabs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0"/>
        </w:tabs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0"/>
        </w:tabs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0"/>
        </w:tabs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0"/>
        </w:tabs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08"/>
  <w:autoHyphenation/>
  <w:hyphenationZone w:val="425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7910F9D"/>
    <w:rsid w:val="0DFD6B28"/>
    <w:rsid w:val="295C3B32"/>
    <w:rsid w:val="2C8F3E57"/>
    <w:rsid w:val="3EAB6447"/>
    <w:rsid w:val="7DE37E0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qFormat="1" w:unhideWhenUsed="0" w:uiPriority="0" w:semiHidden="0" w:name="index heading"/>
    <w:lsdException w:qFormat="1" w:uiPriority="35" w:semiHidden="0" w:name="caption"/>
    <w:lsdException w:qFormat="1"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160" w:line="259" w:lineRule="auto"/>
      <w:jc w:val="left"/>
    </w:pPr>
    <w:rPr>
      <w:rFonts w:asciiTheme="minorHAnsi" w:hAnsiTheme="minorHAnsi" w:eastAsiaTheme="minorHAnsi" w:cstheme="minorBidi"/>
      <w:color w:val="auto"/>
      <w:kern w:val="0"/>
      <w:sz w:val="22"/>
      <w:szCs w:val="22"/>
      <w:lang w:val="es-E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numPr>
        <w:ilvl w:val="0"/>
        <w:numId w:val="1"/>
      </w:numPr>
      <w:tabs>
        <w:tab w:val="right" w:leader="underscore" w:pos="9923"/>
      </w:tabs>
      <w:spacing w:before="240" w:after="0"/>
      <w:outlineLvl w:val="0"/>
    </w:pPr>
    <w:rPr>
      <w:rFonts w:ascii="Calibri" w:hAnsi="Calibri" w:eastAsiaTheme="majorEastAsia" w:cstheme="majorBidi"/>
      <w:b/>
      <w:caps/>
      <w:color w:val="009DB4"/>
      <w:sz w:val="36"/>
      <w:szCs w:val="32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hAnsiTheme="majorHAnsi" w:eastAsiaTheme="majorEastAsia" w:cstheme="majorBidi"/>
      <w:b/>
      <w:color w:val="3B3838" w:themeColor="background2" w:themeShade="40"/>
      <w:sz w:val="30"/>
      <w:szCs w:val="26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hAnsiTheme="majorHAnsi" w:eastAsiaTheme="majorEastAsia" w:cstheme="majorBidi"/>
      <w:color w:val="3B3838" w:themeColor="background2" w:themeShade="40"/>
      <w:sz w:val="26"/>
      <w:szCs w:val="24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hAnsiTheme="majorHAnsi" w:eastAsiaTheme="majorEastAsia" w:cstheme="majorBidi"/>
      <w:i/>
      <w:iCs/>
      <w:color w:val="009DB4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hAnsiTheme="majorHAnsi" w:eastAsiaTheme="majorEastAsia" w:cstheme="majorBidi"/>
      <w:color w:val="009DB4"/>
    </w:rPr>
  </w:style>
  <w:style w:type="paragraph" w:styleId="7">
    <w:name w:val="heading 6"/>
    <w:basedOn w:val="1"/>
    <w:next w:val="1"/>
    <w:unhideWhenUsed/>
    <w:qFormat/>
    <w:uiPriority w:val="9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hAnsiTheme="majorHAnsi" w:eastAsiaTheme="majorEastAsia" w:cstheme="majorBidi"/>
      <w:color w:val="009DB4"/>
    </w:rPr>
  </w:style>
  <w:style w:type="paragraph" w:styleId="8">
    <w:name w:val="heading 7"/>
    <w:basedOn w:val="1"/>
    <w:next w:val="1"/>
    <w:unhideWhenUsed/>
    <w:qFormat/>
    <w:uiPriority w:val="9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hAnsiTheme="majorHAnsi" w:eastAsiaTheme="majorEastAsia" w:cstheme="majorBidi"/>
      <w:i/>
      <w:iCs/>
      <w:color w:val="009DB4"/>
    </w:rPr>
  </w:style>
  <w:style w:type="paragraph" w:styleId="9">
    <w:name w:val="heading 8"/>
    <w:basedOn w:val="1"/>
    <w:next w:val="1"/>
    <w:semiHidden/>
    <w:unhideWhenUsed/>
    <w:qFormat/>
    <w:uiPriority w:val="9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semiHidden/>
    <w:unhideWhenUsed/>
    <w:qFormat/>
    <w:uiPriority w:val="9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toc 3"/>
    <w:basedOn w:val="1"/>
    <w:next w:val="1"/>
    <w:autoRedefine/>
    <w:unhideWhenUsed/>
    <w:qFormat/>
    <w:uiPriority w:val="39"/>
    <w:pPr>
      <w:spacing w:before="0" w:after="100"/>
      <w:ind w:left="440" w:firstLine="0"/>
    </w:pPr>
  </w:style>
  <w:style w:type="paragraph" w:styleId="14">
    <w:name w:val="caption"/>
    <w:basedOn w:val="1"/>
    <w:unhideWhenUsed/>
    <w:qFormat/>
    <w:uiPriority w:val="35"/>
    <w:pPr>
      <w:spacing w:before="0" w:after="200" w:line="240" w:lineRule="auto"/>
      <w:jc w:val="center"/>
    </w:pPr>
    <w:rPr>
      <w:b/>
      <w:i/>
      <w:iCs/>
      <w:color w:val="009DB4"/>
      <w:sz w:val="18"/>
      <w:szCs w:val="18"/>
    </w:rPr>
  </w:style>
  <w:style w:type="paragraph" w:styleId="15">
    <w:name w:val="toc 1"/>
    <w:basedOn w:val="1"/>
    <w:next w:val="1"/>
    <w:autoRedefine/>
    <w:unhideWhenUsed/>
    <w:qFormat/>
    <w:uiPriority w:val="39"/>
    <w:pPr>
      <w:spacing w:before="0" w:after="100"/>
    </w:pPr>
  </w:style>
  <w:style w:type="paragraph" w:styleId="16">
    <w:name w:val="toc 2"/>
    <w:basedOn w:val="1"/>
    <w:next w:val="1"/>
    <w:autoRedefine/>
    <w:unhideWhenUsed/>
    <w:qFormat/>
    <w:uiPriority w:val="39"/>
    <w:pPr>
      <w:spacing w:before="0" w:after="100"/>
      <w:ind w:left="220" w:firstLine="0"/>
    </w:pPr>
  </w:style>
  <w:style w:type="paragraph" w:styleId="17">
    <w:name w:val="table of figures"/>
    <w:basedOn w:val="1"/>
    <w:next w:val="1"/>
    <w:unhideWhenUsed/>
    <w:qFormat/>
    <w:uiPriority w:val="99"/>
    <w:pPr>
      <w:spacing w:before="0" w:after="0"/>
    </w:pPr>
  </w:style>
  <w:style w:type="paragraph" w:styleId="18">
    <w:name w:val="index heading"/>
    <w:basedOn w:val="19"/>
    <w:qFormat/>
    <w:uiPriority w:val="0"/>
  </w:style>
  <w:style w:type="paragraph" w:customStyle="1" w:styleId="19">
    <w:name w:val="Título1"/>
    <w:basedOn w:val="1"/>
    <w:next w:val="20"/>
    <w:qFormat/>
    <w:uiPriority w:val="0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20">
    <w:name w:val="Body Text"/>
    <w:basedOn w:val="1"/>
    <w:qFormat/>
    <w:uiPriority w:val="0"/>
    <w:pPr>
      <w:spacing w:before="0" w:after="140" w:line="276" w:lineRule="auto"/>
    </w:pPr>
  </w:style>
  <w:style w:type="paragraph" w:styleId="21">
    <w:name w:val="header"/>
    <w:basedOn w:val="1"/>
    <w:link w:val="37"/>
    <w:unhideWhenUsed/>
    <w:qFormat/>
    <w:uiPriority w:val="99"/>
    <w:pPr>
      <w:tabs>
        <w:tab w:val="center" w:pos="4252"/>
        <w:tab w:val="right" w:pos="8504"/>
      </w:tabs>
      <w:spacing w:before="0" w:after="0" w:line="240" w:lineRule="auto"/>
    </w:pPr>
  </w:style>
  <w:style w:type="paragraph" w:styleId="22">
    <w:name w:val="List"/>
    <w:basedOn w:val="20"/>
    <w:qFormat/>
    <w:uiPriority w:val="0"/>
    <w:rPr>
      <w:rFonts w:cs="Lucida Sans"/>
    </w:rPr>
  </w:style>
  <w:style w:type="paragraph" w:styleId="23">
    <w:name w:val="footer"/>
    <w:basedOn w:val="1"/>
    <w:link w:val="38"/>
    <w:unhideWhenUsed/>
    <w:qFormat/>
    <w:uiPriority w:val="99"/>
    <w:pPr>
      <w:tabs>
        <w:tab w:val="center" w:pos="4252"/>
        <w:tab w:val="right" w:pos="8504"/>
      </w:tabs>
      <w:spacing w:before="0" w:after="0" w:line="240" w:lineRule="auto"/>
    </w:pPr>
  </w:style>
  <w:style w:type="table" w:styleId="24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5">
    <w:name w:val="Sin espaciado Car"/>
    <w:basedOn w:val="11"/>
    <w:link w:val="26"/>
    <w:qFormat/>
    <w:uiPriority w:val="1"/>
    <w:rPr>
      <w:rFonts w:eastAsiaTheme="minorEastAsia"/>
      <w:lang w:eastAsia="es-ES"/>
    </w:rPr>
  </w:style>
  <w:style w:type="paragraph" w:styleId="26">
    <w:name w:val="No Spacing"/>
    <w:link w:val="25"/>
    <w:qFormat/>
    <w:uiPriority w:val="1"/>
    <w:pPr>
      <w:widowControl/>
      <w:suppressAutoHyphens/>
      <w:bidi w:val="0"/>
      <w:spacing w:before="0" w:after="0" w:line="240" w:lineRule="auto"/>
      <w:jc w:val="left"/>
    </w:pPr>
    <w:rPr>
      <w:rFonts w:ascii="Calibri" w:hAnsi="Calibri" w:eastAsiaTheme="minorEastAsia" w:cstheme="minorBidi"/>
      <w:color w:val="auto"/>
      <w:kern w:val="0"/>
      <w:sz w:val="22"/>
      <w:szCs w:val="22"/>
      <w:lang w:val="es-ES" w:eastAsia="es-ES" w:bidi="ar-SA"/>
    </w:rPr>
  </w:style>
  <w:style w:type="character" w:customStyle="1" w:styleId="27">
    <w:name w:val="Título 1 Car"/>
    <w:basedOn w:val="11"/>
    <w:qFormat/>
    <w:uiPriority w:val="9"/>
    <w:rPr>
      <w:rFonts w:ascii="Calibri" w:hAnsi="Calibri" w:eastAsiaTheme="majorEastAsia" w:cstheme="majorBidi"/>
      <w:b/>
      <w:caps/>
      <w:color w:val="009DB4"/>
      <w:sz w:val="36"/>
      <w:szCs w:val="32"/>
    </w:rPr>
  </w:style>
  <w:style w:type="character" w:customStyle="1" w:styleId="28">
    <w:name w:val="Título 2 Car"/>
    <w:basedOn w:val="11"/>
    <w:qFormat/>
    <w:uiPriority w:val="9"/>
    <w:rPr>
      <w:rFonts w:asciiTheme="majorHAnsi" w:hAnsiTheme="majorHAnsi" w:eastAsiaTheme="majorEastAsia" w:cstheme="majorBidi"/>
      <w:b/>
      <w:color w:val="3B3838" w:themeColor="background2" w:themeShade="40"/>
      <w:sz w:val="30"/>
      <w:szCs w:val="26"/>
    </w:rPr>
  </w:style>
  <w:style w:type="character" w:customStyle="1" w:styleId="29">
    <w:name w:val="Título 3 Car"/>
    <w:basedOn w:val="11"/>
    <w:qFormat/>
    <w:uiPriority w:val="9"/>
    <w:rPr>
      <w:rFonts w:asciiTheme="majorHAnsi" w:hAnsiTheme="majorHAnsi" w:eastAsiaTheme="majorEastAsia" w:cstheme="majorBidi"/>
      <w:color w:val="3B3838" w:themeColor="background2" w:themeShade="40"/>
      <w:sz w:val="26"/>
      <w:szCs w:val="24"/>
    </w:rPr>
  </w:style>
  <w:style w:type="character" w:customStyle="1" w:styleId="30">
    <w:name w:val="Título 4 Car"/>
    <w:basedOn w:val="11"/>
    <w:qFormat/>
    <w:uiPriority w:val="9"/>
    <w:rPr>
      <w:rFonts w:asciiTheme="majorHAnsi" w:hAnsiTheme="majorHAnsi" w:eastAsiaTheme="majorEastAsia" w:cstheme="majorBidi"/>
      <w:i/>
      <w:iCs/>
      <w:color w:val="009DB4"/>
    </w:rPr>
  </w:style>
  <w:style w:type="character" w:customStyle="1" w:styleId="31">
    <w:name w:val="Título 5 Car"/>
    <w:basedOn w:val="11"/>
    <w:qFormat/>
    <w:uiPriority w:val="9"/>
    <w:rPr>
      <w:rFonts w:asciiTheme="majorHAnsi" w:hAnsiTheme="majorHAnsi" w:eastAsiaTheme="majorEastAsia" w:cstheme="majorBidi"/>
      <w:color w:val="009DB4"/>
    </w:rPr>
  </w:style>
  <w:style w:type="character" w:customStyle="1" w:styleId="32">
    <w:name w:val="Título 6 Car"/>
    <w:basedOn w:val="11"/>
    <w:qFormat/>
    <w:uiPriority w:val="9"/>
    <w:rPr>
      <w:rFonts w:asciiTheme="majorHAnsi" w:hAnsiTheme="majorHAnsi" w:eastAsiaTheme="majorEastAsia" w:cstheme="majorBidi"/>
      <w:color w:val="009DB4"/>
    </w:rPr>
  </w:style>
  <w:style w:type="character" w:customStyle="1" w:styleId="33">
    <w:name w:val="Título 7 Car"/>
    <w:basedOn w:val="11"/>
    <w:qFormat/>
    <w:uiPriority w:val="9"/>
    <w:rPr>
      <w:rFonts w:asciiTheme="majorHAnsi" w:hAnsiTheme="majorHAnsi" w:eastAsiaTheme="majorEastAsia" w:cstheme="majorBidi"/>
      <w:i/>
      <w:iCs/>
      <w:color w:val="009DB4"/>
    </w:rPr>
  </w:style>
  <w:style w:type="character" w:customStyle="1" w:styleId="34">
    <w:name w:val="Título 8 Car"/>
    <w:basedOn w:val="11"/>
    <w:semiHidden/>
    <w:qFormat/>
    <w:uiPriority w:val="9"/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5">
    <w:name w:val="Título 9 Car"/>
    <w:basedOn w:val="11"/>
    <w:semiHidden/>
    <w:qFormat/>
    <w:uiPriority w:val="9"/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6">
    <w:name w:val="Enlace de Internet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37">
    <w:name w:val="Encabezado Car"/>
    <w:basedOn w:val="11"/>
    <w:link w:val="21"/>
    <w:qFormat/>
    <w:uiPriority w:val="99"/>
  </w:style>
  <w:style w:type="character" w:customStyle="1" w:styleId="38">
    <w:name w:val="Pie de página Car"/>
    <w:basedOn w:val="11"/>
    <w:link w:val="23"/>
    <w:qFormat/>
    <w:uiPriority w:val="99"/>
  </w:style>
  <w:style w:type="character" w:customStyle="1" w:styleId="39">
    <w:name w:val="Intense Emphasis"/>
    <w:basedOn w:val="11"/>
    <w:qFormat/>
    <w:uiPriority w:val="21"/>
    <w:rPr>
      <w:i/>
      <w:iCs/>
      <w:color w:val="009DB4"/>
    </w:rPr>
  </w:style>
  <w:style w:type="character" w:customStyle="1" w:styleId="40">
    <w:name w:val="Código Car"/>
    <w:basedOn w:val="11"/>
    <w:link w:val="41"/>
    <w:qFormat/>
    <w:uiPriority w:val="10"/>
    <w:rPr>
      <w:rFonts w:ascii="Consolas" w:hAnsi="Consolas"/>
      <w:sz w:val="16"/>
    </w:rPr>
  </w:style>
  <w:style w:type="paragraph" w:customStyle="1" w:styleId="41">
    <w:name w:val="Código"/>
    <w:basedOn w:val="1"/>
    <w:link w:val="40"/>
    <w:qFormat/>
    <w:uiPriority w:val="10"/>
    <w:pPr>
      <w:pBdr>
        <w:top w:val="single" w:color="000000" w:sz="4" w:space="1"/>
        <w:left w:val="single" w:color="000000" w:sz="4" w:space="4"/>
        <w:bottom w:val="single" w:color="000000" w:sz="4" w:space="1"/>
        <w:right w:val="single" w:color="000000" w:sz="4" w:space="4"/>
      </w:pBdr>
    </w:pPr>
    <w:rPr>
      <w:rFonts w:ascii="Consolas" w:hAnsi="Consolas"/>
      <w:sz w:val="16"/>
    </w:rPr>
  </w:style>
  <w:style w:type="character" w:customStyle="1" w:styleId="42">
    <w:name w:val="Enlace del índice"/>
    <w:qFormat/>
    <w:uiPriority w:val="0"/>
  </w:style>
  <w:style w:type="character" w:customStyle="1" w:styleId="43">
    <w:name w:val="Destaque mayor"/>
    <w:qFormat/>
    <w:uiPriority w:val="0"/>
    <w:rPr>
      <w:b/>
      <w:bCs/>
    </w:rPr>
  </w:style>
  <w:style w:type="character" w:customStyle="1" w:styleId="44">
    <w:name w:val="Viñetas"/>
    <w:qFormat/>
    <w:uiPriority w:val="0"/>
    <w:rPr>
      <w:rFonts w:ascii="OpenSymbol" w:hAnsi="OpenSymbol" w:eastAsia="OpenSymbol" w:cs="OpenSymbol"/>
    </w:rPr>
  </w:style>
  <w:style w:type="paragraph" w:customStyle="1" w:styleId="45">
    <w:name w:val="Índice"/>
    <w:basedOn w:val="1"/>
    <w:qFormat/>
    <w:uiPriority w:val="0"/>
    <w:pPr>
      <w:suppressLineNumbers/>
    </w:pPr>
    <w:rPr>
      <w:rFonts w:cs="Lucida Sans"/>
      <w:lang w:val="zh-CN" w:eastAsia="zh-CN" w:bidi="zh-CN"/>
    </w:rPr>
  </w:style>
  <w:style w:type="paragraph" w:customStyle="1" w:styleId="46">
    <w:name w:val="Titulo Apartados"/>
    <w:basedOn w:val="1"/>
    <w:next w:val="1"/>
    <w:qFormat/>
    <w:uiPriority w:val="1"/>
    <w:pPr>
      <w:pBdr>
        <w:top w:val="single" w:color="000000" w:sz="4" w:space="1"/>
        <w:left w:val="single" w:color="000000" w:sz="4" w:space="4"/>
        <w:bottom w:val="single" w:color="000000" w:sz="4" w:space="1"/>
        <w:right w:val="single" w:color="000000" w:sz="4" w:space="4"/>
      </w:pBdr>
      <w:shd w:val="clear" w:color="auto" w:fill="009DB4"/>
      <w:jc w:val="center"/>
    </w:pPr>
    <w:rPr>
      <w:rFonts w:ascii="Calibri" w:hAnsi="Calibri"/>
      <w:b/>
      <w:color w:val="FFFFFF" w:themeColor="background1"/>
      <w:sz w:val="52"/>
      <w14:textFill>
        <w14:solidFill>
          <w14:schemeClr w14:val="bg1"/>
        </w14:solidFill>
      </w14:textFill>
    </w:rPr>
  </w:style>
  <w:style w:type="paragraph" w:customStyle="1" w:styleId="47">
    <w:name w:val="Normal Justificado"/>
    <w:basedOn w:val="1"/>
    <w:qFormat/>
    <w:uiPriority w:val="0"/>
    <w:pPr>
      <w:jc w:val="both"/>
    </w:pPr>
  </w:style>
  <w:style w:type="paragraph" w:customStyle="1" w:styleId="48">
    <w:name w:val="TOC Heading"/>
    <w:basedOn w:val="2"/>
    <w:next w:val="1"/>
    <w:unhideWhenUsed/>
    <w:qFormat/>
    <w:uiPriority w:val="39"/>
    <w:pPr>
      <w:numPr>
        <w:ilvl w:val="0"/>
        <w:numId w:val="0"/>
      </w:numPr>
      <w:outlineLvl w:val="9"/>
    </w:pPr>
    <w:rPr>
      <w:rFonts w:asciiTheme="majorHAnsi" w:hAnsiTheme="majorHAnsi"/>
      <w:b w:val="0"/>
      <w:caps w:val="0"/>
      <w:color w:val="2E75B6" w:themeColor="accent1" w:themeShade="BF"/>
      <w:sz w:val="32"/>
      <w:lang w:eastAsia="es-ES"/>
    </w:rPr>
  </w:style>
  <w:style w:type="paragraph" w:customStyle="1" w:styleId="49">
    <w:name w:val="Cabecera y pie"/>
    <w:basedOn w:val="1"/>
    <w:qFormat/>
    <w:uiPriority w:val="0"/>
  </w:style>
  <w:style w:type="paragraph" w:styleId="50">
    <w:name w:val="List Paragraph"/>
    <w:basedOn w:val="1"/>
    <w:qFormat/>
    <w:uiPriority w:val="34"/>
    <w:pPr>
      <w:spacing w:before="0" w:after="160"/>
      <w:ind w:left="720" w:firstLine="0"/>
      <w:contextualSpacing/>
    </w:pPr>
  </w:style>
  <w:style w:type="paragraph" w:customStyle="1" w:styleId="51">
    <w:name w:val="Contenido del marco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3.xml"/><Relationship Id="rId16" Type="http://schemas.openxmlformats.org/officeDocument/2006/relationships/customXml" Target="../customXml/item2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overPageProperties xmlns="http://schemas.microsoft.com/office/2006/coverPageProps">
  <PublishDate/>
  <Abstract>[Descripción breve del documento]</Abstract>
  <CompanyAddress/>
  <CompanyPhone/>
  <CompanyFax/>
  <CompanyEmail>Aimar Merodo Alba
Despliegue de aplicaciones web</CompanyEmail>
</CoverPag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0EDDABB-8AF1-4389-93BA-984B42C5CDF9}">
  <ds:schemaRefs/>
</ds:datastoreItem>
</file>

<file path=customXml/itemProps3.xml><?xml version="1.0" encoding="utf-8"?>
<ds:datastoreItem xmlns:ds="http://schemas.openxmlformats.org/officeDocument/2006/customXml" ds:itemID="{55AF091B-3C7A-41E3-B477-F2FDAA23CF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Plantilla_AOB_2021</Template>
  <Pages>5</Pages>
  <Words>378</Words>
  <Characters>1880</Characters>
  <Paragraphs>49</Paragraphs>
  <TotalTime>3</TotalTime>
  <ScaleCrop>false</ScaleCrop>
  <LinksUpToDate>false</LinksUpToDate>
  <CharactersWithSpaces>2204</CharactersWithSpaces>
  <Application>WPS Office_12.2.0.23131_F1E327BC-269C-435d-A152-05C5408002CA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2022-03-21T15:14:00Z</dcterms:created>
  <dc:creator>Vespertino</dc:creator>
  <cp:lastModifiedBy>Vespertino</cp:lastModifiedBy>
  <dcterms:modified xsi:type="dcterms:W3CDTF">2025-11-05T17:20:08Z</dcterms:modified>
  <dc:subject>Instalacion de un contenedor VNC</dc:subject>
  <dc:title>[manual de usuario]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3082-12.2.0.23131</vt:lpwstr>
  </property>
  <property fmtid="{D5CDD505-2E9C-101B-9397-08002B2CF9AE}" pid="3" name="ICV">
    <vt:lpwstr>2A4DC2601AD948CD895607B3AAED7F0C_12</vt:lpwstr>
  </property>
</Properties>
</file>