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F66" w:rsidRDefault="00F83EBE">
      <w:pPr>
        <w:pBdr>
          <w:top w:val="nil"/>
          <w:left w:val="nil"/>
          <w:bottom w:val="nil"/>
          <w:right w:val="nil"/>
          <w:between w:val="nil"/>
        </w:pBdr>
        <w:rPr>
          <w:b/>
          <w:color w:val="1155CC"/>
        </w:rPr>
      </w:pPr>
      <w:r>
        <w:rPr>
          <w:b/>
          <w:color w:val="1155CC"/>
        </w:rPr>
        <w:t xml:space="preserve">RÚBRICA DE EVALUACIÓN </w:t>
      </w:r>
    </w:p>
    <w:p w:rsidR="00746F66" w:rsidRDefault="00F83EBE">
      <w:pPr>
        <w:pBdr>
          <w:top w:val="nil"/>
          <w:left w:val="nil"/>
          <w:bottom w:val="nil"/>
          <w:right w:val="nil"/>
          <w:between w:val="nil"/>
        </w:pBdr>
        <w:rPr>
          <w:i/>
        </w:rPr>
      </w:pPr>
      <w:r>
        <w:rPr>
          <w:b/>
          <w:color w:val="1155CC"/>
        </w:rPr>
        <w:t>ACTIVIDAD</w:t>
      </w:r>
      <w:r>
        <w:rPr>
          <w:b/>
        </w:rPr>
        <w:t>:</w:t>
      </w:r>
      <w:r>
        <w:t xml:space="preserve"> </w:t>
      </w:r>
      <w:r w:rsidR="00D97E79">
        <w:rPr>
          <w:i/>
        </w:rPr>
        <w:t>EXPOSICIÓN Y DEFENSA (30%)</w:t>
      </w:r>
    </w:p>
    <w:p w:rsidR="00746F66" w:rsidRDefault="00746F66">
      <w:pPr>
        <w:pBdr>
          <w:top w:val="nil"/>
          <w:left w:val="nil"/>
          <w:bottom w:val="nil"/>
          <w:right w:val="nil"/>
          <w:between w:val="nil"/>
        </w:pBdr>
      </w:pPr>
    </w:p>
    <w:p w:rsidR="00746F66" w:rsidRDefault="00746F66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3170" w:type="dxa"/>
        <w:tblInd w:w="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5"/>
        <w:gridCol w:w="2805"/>
        <w:gridCol w:w="3360"/>
        <w:gridCol w:w="3255"/>
        <w:gridCol w:w="3375"/>
      </w:tblGrid>
      <w:tr w:rsidR="00746F66">
        <w:trPr>
          <w:trHeight w:val="420"/>
        </w:trPr>
        <w:tc>
          <w:tcPr>
            <w:tcW w:w="3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</w:p>
        </w:tc>
        <w:tc>
          <w:tcPr>
            <w:tcW w:w="2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Criterios</w:t>
            </w:r>
          </w:p>
        </w:tc>
        <w:tc>
          <w:tcPr>
            <w:tcW w:w="999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Descriptores</w:t>
            </w:r>
          </w:p>
        </w:tc>
      </w:tr>
      <w:tr w:rsidR="00746F66">
        <w:trPr>
          <w:trHeight w:val="420"/>
        </w:trPr>
        <w:tc>
          <w:tcPr>
            <w:tcW w:w="3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Muy bien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Aceptable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Mal/Pobre</w:t>
            </w:r>
          </w:p>
        </w:tc>
      </w:tr>
      <w:tr w:rsidR="00746F66">
        <w:trPr>
          <w:trHeight w:val="420"/>
        </w:trPr>
        <w:tc>
          <w:tcPr>
            <w:tcW w:w="375" w:type="dxa"/>
            <w:vMerge w:val="restart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805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Lenguaje y expresión</w:t>
            </w:r>
          </w:p>
          <w:p w:rsidR="00746F66" w:rsidRDefault="00F83EBE" w:rsidP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(expresión oral) (</w:t>
            </w:r>
            <w:r w:rsidR="00CD29CD">
              <w:rPr>
                <w:b/>
              </w:rPr>
              <w:t>1</w:t>
            </w:r>
            <w:r>
              <w:rPr>
                <w:b/>
              </w:rPr>
              <w:t>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un lenguaje adecuado y riguroso, incluyendo términos técnicos con criterio y sin utilizar vulgarismos excesivos.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un lenguaje adecuado y riguroso, incluyendo términos técnicos con criterio y sin utilizar vulgarismos excesivos EN GRAN PARTE DE LA PRESENTACIÓN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utiliza un lenguaje adecuado o riguroso, no incluye términos técnicos con criterio o utiliza vulgarismos excesivos.</w:t>
            </w:r>
          </w:p>
        </w:tc>
      </w:tr>
      <w:tr w:rsidR="00746F66">
        <w:trPr>
          <w:trHeight w:val="420"/>
        </w:trPr>
        <w:tc>
          <w:tcPr>
            <w:tcW w:w="375" w:type="dxa"/>
            <w:vMerge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805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Tono y volumen (0,5)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un tono adecuado y un volumen audible, incluyendo pausas adecuadas para enfatizar el discurso.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un tono adecuado y un volumen audible EN GRAN PARTE DE LA PRESENTACIÓN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utiliza un tono adecuado ni un volumen audible, no incluye pausas adecuadas para enfatizar el discurso.</w:t>
            </w:r>
          </w:p>
        </w:tc>
      </w:tr>
      <w:tr w:rsidR="00746F66">
        <w:trPr>
          <w:trHeight w:val="420"/>
        </w:trPr>
        <w:tc>
          <w:tcPr>
            <w:tcW w:w="375" w:type="dxa"/>
            <w:vMerge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2805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Lenguaje corporal (0,5)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 el contacto visual con la audiencia y mantiene una posición adecuada respecto a esta (no da la espalda,...)</w:t>
            </w:r>
          </w:p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Apoya el discurso desde una posición cómoda y natural.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Busca el contacto visual con la audiencia, mantiene una posición adecuada respecto a esta y apoya el discurso desde una posición natural. EN GRAN PARTE DE LA PRESENTACIÓN</w:t>
            </w:r>
          </w:p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mantiene contacto visual con la audiencia ni una posición adecuada respecto a esta. No muestra una posición cómoda o natural durante el discurso</w:t>
            </w:r>
          </w:p>
        </w:tc>
      </w:tr>
      <w:tr w:rsidR="00746F66">
        <w:trPr>
          <w:trHeight w:val="420"/>
        </w:trPr>
        <w:tc>
          <w:tcPr>
            <w:tcW w:w="375" w:type="dxa"/>
            <w:vMerge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746F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05" w:type="dxa"/>
            <w:shd w:val="clear" w:color="auto" w:fill="FFF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 w:rsidP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Gestión del tiempo (</w:t>
            </w:r>
            <w:r w:rsidR="00CD29CD">
              <w:rPr>
                <w:b/>
              </w:rPr>
              <w:t>1</w:t>
            </w:r>
            <w:r>
              <w:rPr>
                <w:b/>
              </w:rPr>
              <w:t>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Distribuye adecuadamente el tiempo durante toda la exposición adaptándolo a la duración prefijada.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Distribuye de forma bastante adecuada el tiempo durante toda la </w:t>
            </w:r>
            <w:proofErr w:type="gramStart"/>
            <w:r>
              <w:rPr>
                <w:sz w:val="18"/>
                <w:szCs w:val="18"/>
              </w:rPr>
              <w:t>exposición</w:t>
            </w:r>
            <w:proofErr w:type="gramEnd"/>
            <w:r>
              <w:rPr>
                <w:sz w:val="18"/>
                <w:szCs w:val="18"/>
              </w:rPr>
              <w:t xml:space="preserve"> AUNQUE NO SE ADAPTA COMPLETAMENTE a la duración prefijada.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46F66" w:rsidRDefault="00F83E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distribuye adecuadamente el tiempo durante la exposición ni se adapta a la duración prefijada.</w:t>
            </w:r>
          </w:p>
        </w:tc>
      </w:tr>
      <w:tr w:rsidR="00CD29CD">
        <w:trPr>
          <w:trHeight w:val="420"/>
        </w:trPr>
        <w:tc>
          <w:tcPr>
            <w:tcW w:w="375" w:type="dxa"/>
            <w:vMerge w:val="restart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P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8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Estructura de la charla  (1)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presentación se realiza de forma organizada. Comienza con una breve presentación inicial y finaliza con unas conclusiones. 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 presentación se realiza de forma organizada. Aunque no comienza con una breve presentación inicial o no  finaliza con unas conclusiones. 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 discurso NO presenta una estructura clara, no realiza una presentación inicial diferenciada ni hay conclusiones finales</w:t>
            </w:r>
          </w:p>
        </w:tc>
      </w:tr>
      <w:tr w:rsidR="00CD29CD">
        <w:trPr>
          <w:trHeight w:val="420"/>
        </w:trPr>
        <w:tc>
          <w:tcPr>
            <w:tcW w:w="375" w:type="dxa"/>
            <w:vMerge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805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 w:rsidP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 de la funcionalidad concreta de la aplicación/proyecto (3)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presentan y describen de forma ordenada las características funcionales de la aplicación</w:t>
            </w:r>
            <w:r w:rsidR="008579A4">
              <w:rPr>
                <w:sz w:val="18"/>
                <w:szCs w:val="18"/>
              </w:rPr>
              <w:t>/proyecto</w:t>
            </w:r>
            <w:r>
              <w:rPr>
                <w:sz w:val="18"/>
                <w:szCs w:val="18"/>
              </w:rPr>
              <w:t>, identificando los diferentes perfiles y procesos.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presentan y </w:t>
            </w:r>
            <w:r w:rsidR="008579A4">
              <w:rPr>
                <w:sz w:val="18"/>
                <w:szCs w:val="18"/>
              </w:rPr>
              <w:t xml:space="preserve">describen </w:t>
            </w:r>
            <w:r>
              <w:rPr>
                <w:sz w:val="18"/>
                <w:szCs w:val="18"/>
              </w:rPr>
              <w:t>CON CIERTO ORDEN las características funcionales de la aplicación</w:t>
            </w:r>
            <w:r w:rsidR="008579A4">
              <w:rPr>
                <w:sz w:val="18"/>
                <w:szCs w:val="18"/>
              </w:rPr>
              <w:t>/proyecto</w:t>
            </w:r>
            <w:r>
              <w:rPr>
                <w:sz w:val="18"/>
                <w:szCs w:val="18"/>
              </w:rPr>
              <w:t>, identificando UNA PARTE de los diferentes perfiles y procesos.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D29CD" w:rsidRDefault="00CD29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describen de forma ordenada las características funcionales de la aplicación</w:t>
            </w:r>
            <w:r w:rsidR="008579A4">
              <w:rPr>
                <w:sz w:val="18"/>
                <w:szCs w:val="18"/>
              </w:rPr>
              <w:t>/proyecto</w:t>
            </w:r>
            <w:r>
              <w:rPr>
                <w:sz w:val="18"/>
                <w:szCs w:val="18"/>
              </w:rPr>
              <w:t xml:space="preserve"> ni se identifican los diferentes perfiles y procesos.</w:t>
            </w:r>
          </w:p>
        </w:tc>
      </w:tr>
      <w:tr w:rsidR="00D97E79">
        <w:trPr>
          <w:trHeight w:val="420"/>
        </w:trPr>
        <w:tc>
          <w:tcPr>
            <w:tcW w:w="37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 w:rsidP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Diseño de la presentación, elementos gráficos y otros recursos multimedia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Utiliza de forma adecuada una presentación como apoyo al discurso que presenta fuentes legibles, con tamaño de fuente y combinación de colores adecuada. </w:t>
            </w: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apoya en la utilización de cuadros, gráficos, imágenes u otros elementos multimedia para enfatizar el discurso haciendo un uso adecuado de transiciones y animaciones.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UTILIZA una presentación como apoyo al discurso que presenta fuentes legibles, con tamaño de fuente y combinación de colores adecuada EN ALGUNAS OCASIONES.</w:t>
            </w: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 apoya en ALGUNA OCASIÓN  en la utilización de cuadros, gráficos, imágenes u otros elementos multimedia para enfatizar el discurso haciendo un uso adecuado de transiciones y animaciones.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utiliza una presentación como apoyo al discurso o no se hace de forma adecuada.</w:t>
            </w: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se utilizan cuadros, gráficos, imágenes u otros elementos multimedia para enfatizar el discurso o no se hace un uso adecuado de los mismos.</w:t>
            </w:r>
          </w:p>
        </w:tc>
      </w:tr>
      <w:tr w:rsidR="00D97E79">
        <w:trPr>
          <w:trHeight w:val="420"/>
        </w:trPr>
        <w:tc>
          <w:tcPr>
            <w:tcW w:w="37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P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97E79">
              <w:rPr>
                <w:b/>
              </w:rPr>
              <w:t>2</w:t>
            </w:r>
          </w:p>
        </w:tc>
        <w:tc>
          <w:tcPr>
            <w:tcW w:w="2805" w:type="dxa"/>
            <w:shd w:val="clear" w:color="auto" w:fill="EAD1D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 w:rsidP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Actitud ante las preguntas y nivel técnico de las respuestas a las preguntas planteadas</w:t>
            </w:r>
          </w:p>
        </w:tc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Responde a las preguntas planteadas en un tono adecuado y de forma educada.</w:t>
            </w: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Muestra dominio de los contenidos técnicos sobre los que se le pregunta, y que ha utilizado en el desarrollo de su aplicación</w:t>
            </w:r>
            <w:r w:rsidR="008579A4">
              <w:rPr>
                <w:sz w:val="18"/>
                <w:szCs w:val="18"/>
              </w:rPr>
              <w:t>/proyecto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Responde a PARTE de las preguntas planteadas en un tono adecuado y de forma educada.</w:t>
            </w: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Muestra dominio SOBRE ALGUNOS contenidos técnicos sobre los que se le pregunta, y que ha utili</w:t>
            </w:r>
            <w:bookmarkStart w:id="0" w:name="_GoBack"/>
            <w:bookmarkEnd w:id="0"/>
            <w:r>
              <w:rPr>
                <w:sz w:val="18"/>
                <w:szCs w:val="18"/>
              </w:rPr>
              <w:t>zado en el desarrollo de su aplicación</w:t>
            </w:r>
            <w:r w:rsidR="008579A4">
              <w:rPr>
                <w:sz w:val="18"/>
                <w:szCs w:val="18"/>
              </w:rPr>
              <w:t>/proyecto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3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responde a las preguntas planteadas o lo hace en un tono inadecuado o de forma poco educada.</w:t>
            </w: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97E79" w:rsidRDefault="00D97E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muestra dominio de los contenidos técnicos sobre los que se le pregunta, y que ha utilizado en el desarrollo de su aplicación</w:t>
            </w:r>
            <w:r w:rsidR="008579A4">
              <w:rPr>
                <w:sz w:val="18"/>
                <w:szCs w:val="18"/>
              </w:rPr>
              <w:t>/proyecto</w:t>
            </w:r>
            <w:r>
              <w:rPr>
                <w:sz w:val="18"/>
                <w:szCs w:val="18"/>
              </w:rPr>
              <w:t>.</w:t>
            </w:r>
          </w:p>
        </w:tc>
      </w:tr>
    </w:tbl>
    <w:p w:rsidR="00746F66" w:rsidRDefault="00746F66">
      <w:pPr>
        <w:pBdr>
          <w:top w:val="nil"/>
          <w:left w:val="nil"/>
          <w:bottom w:val="nil"/>
          <w:right w:val="nil"/>
          <w:between w:val="nil"/>
        </w:pBdr>
      </w:pPr>
    </w:p>
    <w:sectPr w:rsidR="00746F66">
      <w:pgSz w:w="16838" w:h="11906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6F66"/>
    <w:rsid w:val="00746F66"/>
    <w:rsid w:val="008579A4"/>
    <w:rsid w:val="00C47AE5"/>
    <w:rsid w:val="00CD29CD"/>
    <w:rsid w:val="00D97E79"/>
    <w:rsid w:val="00F8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E7D6"/>
  <w15:docId w15:val="{43A741B2-0B0F-4DA3-B939-15E363A0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684</Words>
  <Characters>3764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JLCG</cp:lastModifiedBy>
  <cp:revision>6</cp:revision>
  <dcterms:created xsi:type="dcterms:W3CDTF">2019-04-12T17:51:00Z</dcterms:created>
  <dcterms:modified xsi:type="dcterms:W3CDTF">2019-04-27T09:23:00Z</dcterms:modified>
</cp:coreProperties>
</file>