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ADEAE" w14:textId="3BE74E48" w:rsidR="0049457C" w:rsidRDefault="00EE557C">
      <w:pPr>
        <w:rPr>
          <w:i w:val="0"/>
          <w:iCs w:val="0"/>
          <w:color w:val="0070C0"/>
          <w:sz w:val="26"/>
          <w:szCs w:val="26"/>
        </w:rPr>
      </w:pPr>
      <w:r w:rsidRPr="00EE557C">
        <w:rPr>
          <w:i w:val="0"/>
          <w:iCs w:val="0"/>
          <w:color w:val="0070C0"/>
          <w:sz w:val="26"/>
          <w:szCs w:val="26"/>
        </w:rPr>
        <w:t>Progetto 3 – sito web “social network”</w:t>
      </w:r>
    </w:p>
    <w:p w14:paraId="448BF675" w14:textId="77777777" w:rsidR="00EE557C" w:rsidRPr="00EE557C" w:rsidRDefault="00EE557C">
      <w:pPr>
        <w:rPr>
          <w:i w:val="0"/>
          <w:iCs w:val="0"/>
          <w:color w:val="0070C0"/>
        </w:rPr>
      </w:pPr>
    </w:p>
    <w:p w14:paraId="27124E93" w14:textId="14FA3FEC" w:rsidR="00EE557C" w:rsidRPr="00EE557C" w:rsidRDefault="00EE557C">
      <w:pPr>
        <w:rPr>
          <w:color w:val="0070C0"/>
        </w:rPr>
      </w:pPr>
      <w:r w:rsidRPr="00EE557C">
        <w:rPr>
          <w:color w:val="0070C0"/>
        </w:rPr>
        <w:t>Descrizione generale</w:t>
      </w:r>
    </w:p>
    <w:p w14:paraId="5C0EDF3F" w14:textId="77777777" w:rsidR="00EE557C" w:rsidRPr="00EE557C" w:rsidRDefault="00EE557C">
      <w:pPr>
        <w:rPr>
          <w:i w:val="0"/>
          <w:iCs w:val="0"/>
          <w:color w:val="0070C0"/>
        </w:rPr>
      </w:pPr>
    </w:p>
    <w:p w14:paraId="68D7B8D6" w14:textId="7C3DAFBB" w:rsidR="00EE557C" w:rsidRDefault="00EE557C">
      <w:pPr>
        <w:rPr>
          <w:i w:val="0"/>
          <w:iCs w:val="0"/>
        </w:rPr>
      </w:pPr>
      <w:r w:rsidRPr="00EE557C">
        <w:rPr>
          <w:i w:val="0"/>
          <w:iCs w:val="0"/>
        </w:rPr>
        <w:t xml:space="preserve">Il sito web social network vuole prendere spunto dal social network twitter (X). Il sito vuole permettere all’utente di registrarsi attraverso un apposito form. Subito dopo aver eseguito l’accesso l’utente viene portato alla pagina di bacheca dove viene mostrato un messaggio di successo (nel caso in cui venga effettuato il login correttamente, si ottiene un messaggio analogo). Nella pagina di Bacheca è possibile osservare i “tweet” effettuati dall’utente, potendoli filtrare in base alla data in cui questi sono stati effettuati. Nella pagina Scrivi è </w:t>
      </w:r>
      <w:r>
        <w:rPr>
          <w:i w:val="0"/>
          <w:iCs w:val="0"/>
        </w:rPr>
        <w:t xml:space="preserve">possibile creare un nuovo tweet (limite di caratteri indicato nella pagina). Per guardare i tweet di tutti gli utenti è possibile passare alla pagina scopri (nota: è possibile accedere a questa pagina anche senza aver effettuato l’accesso). Nella pagina Scopri è presente un pulsante che ti riporta in cima alla pagina, per facilitare lo scorrimento e la lettura di tutti i tweet. </w:t>
      </w:r>
      <w:r w:rsidR="006E01D1">
        <w:rPr>
          <w:i w:val="0"/>
          <w:iCs w:val="0"/>
        </w:rPr>
        <w:t xml:space="preserve">La pagina Home presenta le caratteristiche generali del sito web con l’aggiunta di un video iframe dove alcune funzionalità sono state disattivate. </w:t>
      </w:r>
    </w:p>
    <w:p w14:paraId="381F9E38" w14:textId="77777777" w:rsidR="006E01D1" w:rsidRDefault="006E01D1">
      <w:pPr>
        <w:rPr>
          <w:i w:val="0"/>
          <w:iCs w:val="0"/>
        </w:rPr>
      </w:pPr>
    </w:p>
    <w:p w14:paraId="645B8687" w14:textId="21040216" w:rsidR="006E01D1" w:rsidRDefault="006E01D1">
      <w:pPr>
        <w:rPr>
          <w:i w:val="0"/>
          <w:iCs w:val="0"/>
        </w:rPr>
      </w:pPr>
      <w:r>
        <w:rPr>
          <w:i w:val="0"/>
          <w:iCs w:val="0"/>
        </w:rPr>
        <w:t xml:space="preserve">Una volta eseguito l’accesso, in alto a sinistra rimane sempre presente una cornice che indica il nome dell’utente e l’ultimo tweet effettuato. Nel caso in cui non ci fosse ancora nessun tweet viene mostrata una casella vuota nel campo </w:t>
      </w:r>
      <w:r>
        <w:rPr>
          <w:b/>
          <w:bCs/>
          <w:i w:val="0"/>
          <w:iCs w:val="0"/>
        </w:rPr>
        <w:t>ultimo tweet</w:t>
      </w:r>
      <w:r>
        <w:rPr>
          <w:i w:val="0"/>
          <w:iCs w:val="0"/>
        </w:rPr>
        <w:t xml:space="preserve">. È possibile effettuare il logout attraverso l’apposito pulsante. Una volta premuto verrà richiesto se si è sicuri di effettuare il logout. Nel caso in cui l’utente prema sul pulsante “si” si viene rimandati alla pagina di login dove è possibile accedere con un altro account. </w:t>
      </w:r>
    </w:p>
    <w:p w14:paraId="310BAF63" w14:textId="77777777" w:rsidR="006E01D1" w:rsidRDefault="006E01D1">
      <w:pPr>
        <w:rPr>
          <w:i w:val="0"/>
          <w:iCs w:val="0"/>
        </w:rPr>
      </w:pPr>
    </w:p>
    <w:p w14:paraId="3F94588C" w14:textId="298A6266" w:rsidR="006E01D1" w:rsidRPr="006E01D1" w:rsidRDefault="006E01D1">
      <w:pPr>
        <w:rPr>
          <w:i w:val="0"/>
          <w:iCs w:val="0"/>
        </w:rPr>
      </w:pPr>
      <w:r>
        <w:rPr>
          <w:i w:val="0"/>
          <w:iCs w:val="0"/>
        </w:rPr>
        <w:t xml:space="preserve">Nel caso in cui si inseriscano dati di accesso non corretti, verrà mostrato un errore di accesso e l’utente dovrà riprovare ad accedere al sito. </w:t>
      </w:r>
    </w:p>
    <w:sectPr w:rsidR="006E01D1" w:rsidRPr="006E01D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itka Text">
    <w:panose1 w:val="00000000000000000000"/>
    <w:charset w:val="00"/>
    <w:family w:val="auto"/>
    <w:pitch w:val="variable"/>
    <w:sig w:usb0="A00002EF" w:usb1="4000204B" w:usb2="00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A27"/>
    <w:rsid w:val="0049457C"/>
    <w:rsid w:val="00494A30"/>
    <w:rsid w:val="006E01D1"/>
    <w:rsid w:val="0081525B"/>
    <w:rsid w:val="00866A06"/>
    <w:rsid w:val="00A01A27"/>
    <w:rsid w:val="00C2178D"/>
    <w:rsid w:val="00CD6CA7"/>
    <w:rsid w:val="00EE557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B5087"/>
  <w15:chartTrackingRefBased/>
  <w15:docId w15:val="{161985DB-87A3-42D0-9F7E-45D5F8EE4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itka Text" w:eastAsiaTheme="minorHAnsi" w:hAnsi="Sitka Text" w:cstheme="minorBidi"/>
        <w:i/>
        <w:iCs/>
        <w:kern w:val="2"/>
        <w:sz w:val="22"/>
        <w:szCs w:val="22"/>
        <w:lang w:val="it-IT"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01A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A01A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01A2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01A27"/>
    <w:pPr>
      <w:keepNext/>
      <w:keepLines/>
      <w:spacing w:before="80" w:after="40"/>
      <w:outlineLvl w:val="3"/>
    </w:pPr>
    <w:rPr>
      <w:rFonts w:asciiTheme="minorHAnsi" w:eastAsiaTheme="majorEastAsia" w:hAnsiTheme="minorHAnsi" w:cstheme="majorBidi"/>
      <w:i w:val="0"/>
      <w:iCs w:val="0"/>
      <w:color w:val="0F4761" w:themeColor="accent1" w:themeShade="BF"/>
    </w:rPr>
  </w:style>
  <w:style w:type="paragraph" w:styleId="Titolo5">
    <w:name w:val="heading 5"/>
    <w:basedOn w:val="Normale"/>
    <w:next w:val="Normale"/>
    <w:link w:val="Titolo5Carattere"/>
    <w:uiPriority w:val="9"/>
    <w:semiHidden/>
    <w:unhideWhenUsed/>
    <w:qFormat/>
    <w:rsid w:val="00A01A27"/>
    <w:pPr>
      <w:keepNext/>
      <w:keepLines/>
      <w:spacing w:before="80" w:after="40"/>
      <w:outlineLvl w:val="4"/>
    </w:pPr>
    <w:rPr>
      <w:rFonts w:asciiTheme="minorHAnsi" w:eastAsiaTheme="majorEastAsia" w:hAnsiTheme="minorHAnsi" w:cstheme="majorBidi"/>
      <w:color w:val="0F4761" w:themeColor="accent1" w:themeShade="BF"/>
    </w:rPr>
  </w:style>
  <w:style w:type="paragraph" w:styleId="Titolo6">
    <w:name w:val="heading 6"/>
    <w:basedOn w:val="Normale"/>
    <w:next w:val="Normale"/>
    <w:link w:val="Titolo6Carattere"/>
    <w:uiPriority w:val="9"/>
    <w:semiHidden/>
    <w:unhideWhenUsed/>
    <w:qFormat/>
    <w:rsid w:val="00A01A27"/>
    <w:pPr>
      <w:keepNext/>
      <w:keepLines/>
      <w:spacing w:before="40"/>
      <w:outlineLvl w:val="5"/>
    </w:pPr>
    <w:rPr>
      <w:rFonts w:asciiTheme="minorHAnsi" w:eastAsiaTheme="majorEastAsia" w:hAnsiTheme="minorHAnsi" w:cstheme="majorBidi"/>
      <w:i w:val="0"/>
      <w:iCs w:val="0"/>
      <w:color w:val="595959" w:themeColor="text1" w:themeTint="A6"/>
    </w:rPr>
  </w:style>
  <w:style w:type="paragraph" w:styleId="Titolo7">
    <w:name w:val="heading 7"/>
    <w:basedOn w:val="Normale"/>
    <w:next w:val="Normale"/>
    <w:link w:val="Titolo7Carattere"/>
    <w:uiPriority w:val="9"/>
    <w:semiHidden/>
    <w:unhideWhenUsed/>
    <w:qFormat/>
    <w:rsid w:val="00A01A27"/>
    <w:pPr>
      <w:keepNext/>
      <w:keepLines/>
      <w:spacing w:before="40"/>
      <w:outlineLvl w:val="6"/>
    </w:pPr>
    <w:rPr>
      <w:rFonts w:asciiTheme="minorHAnsi" w:eastAsiaTheme="majorEastAsia" w:hAnsiTheme="minorHAnsi" w:cstheme="majorBidi"/>
      <w:color w:val="595959" w:themeColor="text1" w:themeTint="A6"/>
    </w:rPr>
  </w:style>
  <w:style w:type="paragraph" w:styleId="Titolo8">
    <w:name w:val="heading 8"/>
    <w:basedOn w:val="Normale"/>
    <w:next w:val="Normale"/>
    <w:link w:val="Titolo8Carattere"/>
    <w:uiPriority w:val="9"/>
    <w:semiHidden/>
    <w:unhideWhenUsed/>
    <w:qFormat/>
    <w:rsid w:val="00A01A27"/>
    <w:pPr>
      <w:keepNext/>
      <w:keepLines/>
      <w:outlineLvl w:val="7"/>
    </w:pPr>
    <w:rPr>
      <w:rFonts w:asciiTheme="minorHAnsi" w:eastAsiaTheme="majorEastAsia" w:hAnsiTheme="minorHAnsi" w:cstheme="majorBidi"/>
      <w:i w:val="0"/>
      <w:iCs w:val="0"/>
      <w:color w:val="272727" w:themeColor="text1" w:themeTint="D8"/>
    </w:rPr>
  </w:style>
  <w:style w:type="paragraph" w:styleId="Titolo9">
    <w:name w:val="heading 9"/>
    <w:basedOn w:val="Normale"/>
    <w:next w:val="Normale"/>
    <w:link w:val="Titolo9Carattere"/>
    <w:uiPriority w:val="9"/>
    <w:semiHidden/>
    <w:unhideWhenUsed/>
    <w:qFormat/>
    <w:rsid w:val="00A01A27"/>
    <w:pPr>
      <w:keepNext/>
      <w:keepLines/>
      <w:outlineLvl w:val="8"/>
    </w:pPr>
    <w:rPr>
      <w:rFonts w:asciiTheme="minorHAnsi" w:eastAsiaTheme="majorEastAsia" w:hAnsiTheme="minorHAnsi"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01A2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A01A2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01A27"/>
    <w:rPr>
      <w:rFonts w:asciiTheme="minorHAnsi" w:eastAsiaTheme="majorEastAsia" w:hAnsiTheme="minorHAnsi"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01A27"/>
    <w:rPr>
      <w:rFonts w:asciiTheme="minorHAnsi" w:eastAsiaTheme="majorEastAsia" w:hAnsiTheme="minorHAnsi" w:cstheme="majorBidi"/>
      <w:i w:val="0"/>
      <w:iCs w:val="0"/>
      <w:color w:val="0F4761" w:themeColor="accent1" w:themeShade="BF"/>
    </w:rPr>
  </w:style>
  <w:style w:type="character" w:customStyle="1" w:styleId="Titolo5Carattere">
    <w:name w:val="Titolo 5 Carattere"/>
    <w:basedOn w:val="Carpredefinitoparagrafo"/>
    <w:link w:val="Titolo5"/>
    <w:uiPriority w:val="9"/>
    <w:semiHidden/>
    <w:rsid w:val="00A01A27"/>
    <w:rPr>
      <w:rFonts w:asciiTheme="minorHAnsi" w:eastAsiaTheme="majorEastAsia" w:hAnsiTheme="minorHAnsi" w:cstheme="majorBidi"/>
      <w:color w:val="0F4761" w:themeColor="accent1" w:themeShade="BF"/>
    </w:rPr>
  </w:style>
  <w:style w:type="character" w:customStyle="1" w:styleId="Titolo6Carattere">
    <w:name w:val="Titolo 6 Carattere"/>
    <w:basedOn w:val="Carpredefinitoparagrafo"/>
    <w:link w:val="Titolo6"/>
    <w:uiPriority w:val="9"/>
    <w:semiHidden/>
    <w:rsid w:val="00A01A27"/>
    <w:rPr>
      <w:rFonts w:asciiTheme="minorHAnsi" w:eastAsiaTheme="majorEastAsia" w:hAnsiTheme="minorHAnsi" w:cstheme="majorBidi"/>
      <w:i w:val="0"/>
      <w:iCs w:val="0"/>
      <w:color w:val="595959" w:themeColor="text1" w:themeTint="A6"/>
    </w:rPr>
  </w:style>
  <w:style w:type="character" w:customStyle="1" w:styleId="Titolo7Carattere">
    <w:name w:val="Titolo 7 Carattere"/>
    <w:basedOn w:val="Carpredefinitoparagrafo"/>
    <w:link w:val="Titolo7"/>
    <w:uiPriority w:val="9"/>
    <w:semiHidden/>
    <w:rsid w:val="00A01A27"/>
    <w:rPr>
      <w:rFonts w:asciiTheme="minorHAnsi" w:eastAsiaTheme="majorEastAsia" w:hAnsiTheme="minorHAnsi" w:cstheme="majorBidi"/>
      <w:color w:val="595959" w:themeColor="text1" w:themeTint="A6"/>
    </w:rPr>
  </w:style>
  <w:style w:type="character" w:customStyle="1" w:styleId="Titolo8Carattere">
    <w:name w:val="Titolo 8 Carattere"/>
    <w:basedOn w:val="Carpredefinitoparagrafo"/>
    <w:link w:val="Titolo8"/>
    <w:uiPriority w:val="9"/>
    <w:semiHidden/>
    <w:rsid w:val="00A01A27"/>
    <w:rPr>
      <w:rFonts w:asciiTheme="minorHAnsi" w:eastAsiaTheme="majorEastAsia" w:hAnsiTheme="minorHAnsi" w:cstheme="majorBidi"/>
      <w:i w:val="0"/>
      <w:iCs w:val="0"/>
      <w:color w:val="272727" w:themeColor="text1" w:themeTint="D8"/>
    </w:rPr>
  </w:style>
  <w:style w:type="character" w:customStyle="1" w:styleId="Titolo9Carattere">
    <w:name w:val="Titolo 9 Carattere"/>
    <w:basedOn w:val="Carpredefinitoparagrafo"/>
    <w:link w:val="Titolo9"/>
    <w:uiPriority w:val="9"/>
    <w:semiHidden/>
    <w:rsid w:val="00A01A27"/>
    <w:rPr>
      <w:rFonts w:asciiTheme="minorHAnsi" w:eastAsiaTheme="majorEastAsia" w:hAnsiTheme="minorHAnsi" w:cstheme="majorBidi"/>
      <w:color w:val="272727" w:themeColor="text1" w:themeTint="D8"/>
    </w:rPr>
  </w:style>
  <w:style w:type="paragraph" w:styleId="Titolo">
    <w:name w:val="Title"/>
    <w:basedOn w:val="Normale"/>
    <w:next w:val="Normale"/>
    <w:link w:val="TitoloCarattere"/>
    <w:uiPriority w:val="10"/>
    <w:qFormat/>
    <w:rsid w:val="00A01A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01A2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01A2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01A27"/>
    <w:rPr>
      <w:rFonts w:asciiTheme="minorHAnsi" w:eastAsiaTheme="majorEastAsia" w:hAnsiTheme="minorHAnsi"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01A27"/>
    <w:pPr>
      <w:spacing w:before="160" w:after="160"/>
      <w:jc w:val="center"/>
    </w:pPr>
    <w:rPr>
      <w:i w:val="0"/>
      <w:iCs w:val="0"/>
      <w:color w:val="404040" w:themeColor="text1" w:themeTint="BF"/>
    </w:rPr>
  </w:style>
  <w:style w:type="character" w:customStyle="1" w:styleId="CitazioneCarattere">
    <w:name w:val="Citazione Carattere"/>
    <w:basedOn w:val="Carpredefinitoparagrafo"/>
    <w:link w:val="Citazione"/>
    <w:uiPriority w:val="29"/>
    <w:rsid w:val="00A01A27"/>
    <w:rPr>
      <w:i w:val="0"/>
      <w:iCs w:val="0"/>
      <w:color w:val="404040" w:themeColor="text1" w:themeTint="BF"/>
    </w:rPr>
  </w:style>
  <w:style w:type="paragraph" w:styleId="Paragrafoelenco">
    <w:name w:val="List Paragraph"/>
    <w:basedOn w:val="Normale"/>
    <w:uiPriority w:val="34"/>
    <w:qFormat/>
    <w:rsid w:val="00A01A27"/>
    <w:pPr>
      <w:ind w:left="720"/>
      <w:contextualSpacing/>
    </w:pPr>
  </w:style>
  <w:style w:type="character" w:styleId="Enfasiintensa">
    <w:name w:val="Intense Emphasis"/>
    <w:basedOn w:val="Carpredefinitoparagrafo"/>
    <w:uiPriority w:val="21"/>
    <w:qFormat/>
    <w:rsid w:val="00A01A27"/>
    <w:rPr>
      <w:i w:val="0"/>
      <w:iCs w:val="0"/>
      <w:color w:val="0F4761" w:themeColor="accent1" w:themeShade="BF"/>
    </w:rPr>
  </w:style>
  <w:style w:type="paragraph" w:styleId="Citazioneintensa">
    <w:name w:val="Intense Quote"/>
    <w:basedOn w:val="Normale"/>
    <w:next w:val="Normale"/>
    <w:link w:val="CitazioneintensaCarattere"/>
    <w:uiPriority w:val="30"/>
    <w:qFormat/>
    <w:rsid w:val="00A01A27"/>
    <w:pPr>
      <w:pBdr>
        <w:top w:val="single" w:sz="4" w:space="10" w:color="0F4761" w:themeColor="accent1" w:themeShade="BF"/>
        <w:bottom w:val="single" w:sz="4" w:space="10" w:color="0F4761" w:themeColor="accent1" w:themeShade="BF"/>
      </w:pBdr>
      <w:spacing w:before="360" w:after="360"/>
      <w:ind w:left="864" w:right="864"/>
      <w:jc w:val="center"/>
    </w:pPr>
    <w:rPr>
      <w:i w:val="0"/>
      <w:iCs w:val="0"/>
      <w:color w:val="0F4761" w:themeColor="accent1" w:themeShade="BF"/>
    </w:rPr>
  </w:style>
  <w:style w:type="character" w:customStyle="1" w:styleId="CitazioneintensaCarattere">
    <w:name w:val="Citazione intensa Carattere"/>
    <w:basedOn w:val="Carpredefinitoparagrafo"/>
    <w:link w:val="Citazioneintensa"/>
    <w:uiPriority w:val="30"/>
    <w:rsid w:val="00A01A27"/>
    <w:rPr>
      <w:i w:val="0"/>
      <w:iCs w:val="0"/>
      <w:color w:val="0F4761" w:themeColor="accent1" w:themeShade="BF"/>
    </w:rPr>
  </w:style>
  <w:style w:type="character" w:styleId="Riferimentointenso">
    <w:name w:val="Intense Reference"/>
    <w:basedOn w:val="Carpredefinitoparagrafo"/>
    <w:uiPriority w:val="32"/>
    <w:qFormat/>
    <w:rsid w:val="00A01A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272</Words>
  <Characters>1551</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AIMAR PAOLO</dc:creator>
  <cp:keywords/>
  <dc:description/>
  <cp:lastModifiedBy>AIMAR PAOLO</cp:lastModifiedBy>
  <cp:revision>2</cp:revision>
  <dcterms:created xsi:type="dcterms:W3CDTF">2024-08-19T20:24:00Z</dcterms:created>
  <dcterms:modified xsi:type="dcterms:W3CDTF">2024-08-19T20:24:00Z</dcterms:modified>
</cp:coreProperties>
</file>