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E66" w:rsidRPr="00886574" w:rsidRDefault="00886574">
      <w:pPr>
        <w:rPr>
          <w:b/>
          <w:i/>
        </w:rPr>
      </w:pPr>
      <w:r w:rsidRPr="00886574">
        <w:rPr>
          <w:b/>
          <w:i/>
        </w:rPr>
        <w:t>A</w:t>
      </w:r>
      <w:r w:rsidR="00DD3E66" w:rsidRPr="00886574">
        <w:rPr>
          <w:b/>
          <w:i/>
        </w:rPr>
        <w:t>ttack 1: SQL injection, so that to get logged in without any real password.</w:t>
      </w:r>
    </w:p>
    <w:p w:rsidR="00B546BA" w:rsidRDefault="00DA0C09">
      <w:r>
        <w:rPr>
          <w:noProof/>
        </w:rPr>
        <w:drawing>
          <wp:inline distT="0" distB="0" distL="0" distR="0">
            <wp:extent cx="6152515" cy="3292475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4-28 08372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C09" w:rsidRDefault="00DA0C09">
      <w:r w:rsidRPr="00DA0C09">
        <w:drawing>
          <wp:inline distT="0" distB="0" distL="0" distR="0" wp14:anchorId="1CD9B0E8" wp14:editId="670EB143">
            <wp:extent cx="6152515" cy="3286125"/>
            <wp:effectExtent l="0" t="0" r="63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A16" w:rsidRDefault="00DD3E66">
      <w:pPr>
        <w:rPr>
          <w:rStyle w:val="token"/>
          <w:color w:val="000000" w:themeColor="text1"/>
        </w:rPr>
      </w:pPr>
      <w:r>
        <w:t xml:space="preserve">Works easily on an insecure app, because SQL query becomes: </w:t>
      </w:r>
      <w:r w:rsidRPr="00DD3E66">
        <w:rPr>
          <w:rStyle w:val="token"/>
          <w:color w:val="000000" w:themeColor="text1"/>
        </w:rPr>
        <w:t>SELECT</w:t>
      </w:r>
      <w:r w:rsidRPr="00DD3E66">
        <w:rPr>
          <w:color w:val="000000" w:themeColor="text1"/>
        </w:rPr>
        <w:t xml:space="preserve"> </w:t>
      </w:r>
      <w:r w:rsidRPr="00DD3E66">
        <w:rPr>
          <w:rStyle w:val="token"/>
          <w:color w:val="000000" w:themeColor="text1"/>
        </w:rPr>
        <w:t>*</w:t>
      </w:r>
      <w:r w:rsidRPr="00DD3E66">
        <w:rPr>
          <w:color w:val="000000" w:themeColor="text1"/>
        </w:rPr>
        <w:t xml:space="preserve"> </w:t>
      </w:r>
      <w:r w:rsidRPr="00DD3E66">
        <w:rPr>
          <w:rStyle w:val="token"/>
          <w:color w:val="000000" w:themeColor="text1"/>
        </w:rPr>
        <w:t>FROM</w:t>
      </w:r>
      <w:r w:rsidRPr="00DD3E66">
        <w:rPr>
          <w:color w:val="000000" w:themeColor="text1"/>
        </w:rPr>
        <w:t xml:space="preserve"> users </w:t>
      </w:r>
      <w:r w:rsidRPr="00DD3E66">
        <w:rPr>
          <w:rStyle w:val="token"/>
          <w:color w:val="000000" w:themeColor="text1"/>
        </w:rPr>
        <w:t>WHERE</w:t>
      </w:r>
      <w:r w:rsidRPr="00DD3E66">
        <w:rPr>
          <w:color w:val="000000" w:themeColor="text1"/>
        </w:rPr>
        <w:t xml:space="preserve"> username</w:t>
      </w:r>
      <w:r w:rsidRPr="00DD3E66">
        <w:rPr>
          <w:rStyle w:val="token"/>
          <w:color w:val="000000" w:themeColor="text1"/>
        </w:rPr>
        <w:t>=''</w:t>
      </w:r>
      <w:r w:rsidRPr="00DD3E66">
        <w:rPr>
          <w:color w:val="000000" w:themeColor="text1"/>
        </w:rPr>
        <w:t xml:space="preserve"> </w:t>
      </w:r>
      <w:r w:rsidRPr="00DD3E66">
        <w:rPr>
          <w:rStyle w:val="token"/>
          <w:color w:val="000000" w:themeColor="text1"/>
        </w:rPr>
        <w:t>OR</w:t>
      </w:r>
      <w:r w:rsidRPr="00DD3E66">
        <w:rPr>
          <w:color w:val="000000" w:themeColor="text1"/>
        </w:rPr>
        <w:t xml:space="preserve"> </w:t>
      </w:r>
      <w:r w:rsidRPr="00DD3E66">
        <w:rPr>
          <w:rStyle w:val="token"/>
          <w:color w:val="000000" w:themeColor="text1"/>
        </w:rPr>
        <w:t>1=1</w:t>
      </w:r>
      <w:r w:rsidRPr="00DD3E66">
        <w:rPr>
          <w:color w:val="000000" w:themeColor="text1"/>
        </w:rPr>
        <w:t xml:space="preserve"> </w:t>
      </w:r>
      <w:r w:rsidRPr="00DD3E66">
        <w:rPr>
          <w:rStyle w:val="token"/>
          <w:color w:val="000000" w:themeColor="text1"/>
        </w:rPr>
        <w:t>--' AND password=</w:t>
      </w:r>
      <w:proofErr w:type="gramStart"/>
      <w:r w:rsidRPr="00DD3E66">
        <w:rPr>
          <w:rStyle w:val="token"/>
          <w:color w:val="000000" w:themeColor="text1"/>
        </w:rPr>
        <w:t>'...'</w:t>
      </w:r>
      <w:r>
        <w:rPr>
          <w:rStyle w:val="token"/>
          <w:color w:val="000000" w:themeColor="text1"/>
        </w:rPr>
        <w:t xml:space="preserve"> ;</w:t>
      </w:r>
      <w:proofErr w:type="gramEnd"/>
      <w:r>
        <w:rPr>
          <w:rStyle w:val="token"/>
          <w:color w:val="000000" w:themeColor="text1"/>
        </w:rPr>
        <w:t xml:space="preserve"> </w:t>
      </w:r>
    </w:p>
    <w:p w:rsidR="00DD3E66" w:rsidRPr="00BB5A16" w:rsidRDefault="00DD3E66">
      <w:pPr>
        <w:rPr>
          <w:color w:val="000000" w:themeColor="text1"/>
        </w:rPr>
      </w:pPr>
      <w:r>
        <w:t>the login query is built by gluing user input directly into the SQL string:</w:t>
      </w:r>
      <w:r w:rsidR="00BB5A16" w:rsidRPr="00BB5A16">
        <w:t xml:space="preserve"> query = </w:t>
      </w:r>
      <w:proofErr w:type="spellStart"/>
      <w:r w:rsidR="00BB5A16" w:rsidRPr="00BB5A16">
        <w:t>f"SELECT</w:t>
      </w:r>
      <w:proofErr w:type="spellEnd"/>
      <w:r w:rsidR="00BB5A16" w:rsidRPr="00BB5A16">
        <w:t xml:space="preserve"> * FROM users WHERE username='{username}' AND password='...'</w:t>
      </w:r>
      <w:proofErr w:type="gramStart"/>
      <w:r w:rsidR="00BB5A16" w:rsidRPr="00BB5A16">
        <w:t>"</w:t>
      </w:r>
      <w:r w:rsidR="00BB5A16">
        <w:t xml:space="preserve"> ;</w:t>
      </w:r>
      <w:proofErr w:type="gramEnd"/>
      <w:r w:rsidR="00BB5A16">
        <w:t xml:space="preserve"> </w:t>
      </w:r>
      <w:r w:rsidR="00BB5A16" w:rsidRPr="00BB5A16">
        <w:t xml:space="preserve">When you type </w:t>
      </w:r>
      <w:r w:rsidR="00BB5A16" w:rsidRPr="00BB5A16">
        <w:rPr>
          <w:rStyle w:val="HTML"/>
          <w:rFonts w:eastAsiaTheme="minorHAnsi"/>
        </w:rPr>
        <w:t xml:space="preserve">' </w:t>
      </w:r>
      <w:r w:rsidR="00BB5A16" w:rsidRPr="00BB5A16">
        <w:rPr>
          <w:rStyle w:val="HTML"/>
          <w:rFonts w:asciiTheme="minorHAnsi" w:eastAsiaTheme="minorHAnsi" w:hAnsiTheme="minorHAnsi" w:cstheme="minorHAnsi"/>
        </w:rPr>
        <w:t>OR 1=1 --</w:t>
      </w:r>
      <w:r w:rsidR="00BB5A16" w:rsidRPr="00BB5A16">
        <w:t xml:space="preserve"> as the username, the quote character </w:t>
      </w:r>
      <w:r w:rsidR="00BB5A16" w:rsidRPr="00BB5A16">
        <w:rPr>
          <w:rStyle w:val="a4"/>
          <w:b w:val="0"/>
        </w:rPr>
        <w:t>breaks out of the string</w:t>
      </w:r>
      <w:r w:rsidR="00BB5A16" w:rsidRPr="00BB5A16">
        <w:t xml:space="preserve"> and becomes part of the SQL logic itself. The database executes a completely different query than intended.</w:t>
      </w:r>
    </w:p>
    <w:p w:rsidR="00BB5A16" w:rsidRDefault="00DD3E66">
      <w:r w:rsidRPr="00DD3E66">
        <w:lastRenderedPageBreak/>
        <w:drawing>
          <wp:inline distT="0" distB="0" distL="0" distR="0" wp14:anchorId="06CCB7E9" wp14:editId="76B81525">
            <wp:extent cx="6152515" cy="3289300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A16" w:rsidRDefault="00BB5A16"/>
    <w:p w:rsidR="00BB5A16" w:rsidRPr="00BB5A16" w:rsidRDefault="00BB5A16" w:rsidP="0088657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886574">
        <w:rPr>
          <w:rFonts w:eastAsia="Times New Roman" w:cstheme="minorHAnsi"/>
          <w:b/>
          <w:bCs/>
        </w:rPr>
        <w:t>Secure</w:t>
      </w:r>
      <w:r w:rsidR="00886574" w:rsidRPr="00886574">
        <w:rPr>
          <w:rFonts w:eastAsia="Times New Roman" w:cstheme="minorHAnsi"/>
          <w:b/>
        </w:rPr>
        <w:t xml:space="preserve"> </w:t>
      </w:r>
      <w:r w:rsidR="00886574">
        <w:rPr>
          <w:rFonts w:eastAsia="Times New Roman" w:cstheme="minorHAnsi"/>
        </w:rPr>
        <w:t>-</w:t>
      </w:r>
      <w:r w:rsidRPr="00BB5A16">
        <w:rPr>
          <w:rFonts w:eastAsia="Times New Roman" w:cstheme="minorHAnsi"/>
        </w:rPr>
        <w:t xml:space="preserve"> parameterized queries send the SQL structure and the data separately:</w:t>
      </w:r>
    </w:p>
    <w:p w:rsidR="00BB5A16" w:rsidRPr="00BB5A16" w:rsidRDefault="00BB5A16" w:rsidP="00BB5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r w:rsidRPr="00BB5A16">
        <w:rPr>
          <w:rFonts w:eastAsia="Times New Roman" w:cstheme="minorHAnsi"/>
          <w:color w:val="000000" w:themeColor="text1"/>
        </w:rPr>
        <w:t>c.</w:t>
      </w:r>
      <w:proofErr w:type="gramStart"/>
      <w:r w:rsidRPr="00BB5A16">
        <w:rPr>
          <w:rFonts w:eastAsia="Times New Roman" w:cstheme="minorHAnsi"/>
          <w:color w:val="000000" w:themeColor="text1"/>
        </w:rPr>
        <w:t>execute</w:t>
      </w:r>
      <w:proofErr w:type="spellEnd"/>
      <w:r w:rsidRPr="00BB5A16">
        <w:rPr>
          <w:rFonts w:eastAsia="Times New Roman" w:cstheme="minorHAnsi"/>
          <w:color w:val="000000" w:themeColor="text1"/>
        </w:rPr>
        <w:t>(</w:t>
      </w:r>
      <w:proofErr w:type="gramEnd"/>
      <w:r w:rsidRPr="00BB5A16">
        <w:rPr>
          <w:rFonts w:eastAsia="Times New Roman" w:cstheme="minorHAnsi"/>
          <w:color w:val="000000" w:themeColor="text1"/>
        </w:rPr>
        <w:t xml:space="preserve">"SELECT </w:t>
      </w:r>
      <w:proofErr w:type="spellStart"/>
      <w:r w:rsidRPr="00BB5A16">
        <w:rPr>
          <w:rFonts w:eastAsia="Times New Roman" w:cstheme="minorHAnsi"/>
          <w:color w:val="000000" w:themeColor="text1"/>
        </w:rPr>
        <w:t>password_hash</w:t>
      </w:r>
      <w:proofErr w:type="spellEnd"/>
      <w:r w:rsidRPr="00BB5A16">
        <w:rPr>
          <w:rFonts w:eastAsia="Times New Roman" w:cstheme="minorHAnsi"/>
          <w:color w:val="000000" w:themeColor="text1"/>
        </w:rPr>
        <w:t xml:space="preserve"> FROM users WHERE username = ?", (username,))</w:t>
      </w:r>
    </w:p>
    <w:p w:rsidR="00BB5A16" w:rsidRDefault="00BB5A16" w:rsidP="00BB5A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proofErr w:type="gramStart"/>
      <w:r w:rsidRPr="00BB5A16">
        <w:rPr>
          <w:rFonts w:eastAsia="Times New Roman" w:cstheme="minorHAnsi"/>
          <w:color w:val="000000" w:themeColor="text1"/>
        </w:rPr>
        <w:t>The ?</w:t>
      </w:r>
      <w:proofErr w:type="gramEnd"/>
      <w:r w:rsidRPr="00BB5A16">
        <w:rPr>
          <w:rFonts w:eastAsia="Times New Roman" w:cstheme="minorHAnsi"/>
          <w:color w:val="000000" w:themeColor="text1"/>
        </w:rPr>
        <w:t xml:space="preserve"> placeholder tells the database "this is data, not code." No matter what the user types, it can never alter the query structure. ' OR 1=1 -- is treated as a</w:t>
      </w:r>
      <w:r>
        <w:rPr>
          <w:rFonts w:eastAsia="Times New Roman" w:cstheme="minorHAnsi"/>
          <w:color w:val="000000" w:themeColor="text1"/>
        </w:rPr>
        <w:t xml:space="preserve"> literal string to search for, no user is found -</w:t>
      </w:r>
      <w:r w:rsidRPr="00BB5A16">
        <w:rPr>
          <w:rFonts w:eastAsia="Times New Roman" w:cstheme="minorHAnsi"/>
          <w:color w:val="000000" w:themeColor="text1"/>
        </w:rPr>
        <w:t xml:space="preserve"> login fails.</w:t>
      </w:r>
    </w:p>
    <w:p w:rsidR="00886574" w:rsidRPr="00886574" w:rsidRDefault="00886574" w:rsidP="00BB5A16">
      <w:pPr>
        <w:spacing w:before="100" w:beforeAutospacing="1" w:after="100" w:afterAutospacing="1" w:line="240" w:lineRule="auto"/>
        <w:rPr>
          <w:rFonts w:eastAsia="Times New Roman" w:cstheme="minorHAnsi"/>
          <w:b/>
          <w:i/>
          <w:color w:val="000000" w:themeColor="text1"/>
        </w:rPr>
      </w:pPr>
      <w:r w:rsidRPr="00886574">
        <w:rPr>
          <w:rFonts w:eastAsia="Times New Roman" w:cstheme="minorHAnsi"/>
          <w:b/>
          <w:i/>
          <w:color w:val="000000" w:themeColor="text1"/>
        </w:rPr>
        <w:t xml:space="preserve">Attack 2: </w:t>
      </w:r>
      <w:proofErr w:type="spellStart"/>
      <w:r w:rsidRPr="00886574">
        <w:rPr>
          <w:rFonts w:eastAsia="Times New Roman" w:cstheme="minorHAnsi"/>
          <w:b/>
          <w:i/>
          <w:color w:val="000000" w:themeColor="text1"/>
        </w:rPr>
        <w:t>xss</w:t>
      </w:r>
      <w:proofErr w:type="spellEnd"/>
      <w:r w:rsidRPr="00886574">
        <w:rPr>
          <w:rFonts w:eastAsia="Times New Roman" w:cstheme="minorHAnsi"/>
          <w:b/>
          <w:i/>
          <w:color w:val="000000" w:themeColor="text1"/>
        </w:rPr>
        <w:t xml:space="preserve"> cross site scripting</w:t>
      </w:r>
      <w:r>
        <w:rPr>
          <w:rFonts w:eastAsia="Times New Roman" w:cstheme="minorHAnsi"/>
          <w:b/>
          <w:i/>
          <w:color w:val="000000" w:themeColor="text1"/>
        </w:rPr>
        <w:t>.</w:t>
      </w:r>
    </w:p>
    <w:p w:rsidR="00886574" w:rsidRDefault="00886574" w:rsidP="00886574">
      <w:pPr>
        <w:spacing w:before="100" w:beforeAutospacing="1" w:after="100" w:afterAutospacing="1" w:line="240" w:lineRule="auto"/>
        <w:rPr>
          <w:rFonts w:eastAsia="Times New Roman" w:cstheme="minorHAnsi"/>
          <w:bCs/>
          <w:color w:val="000000" w:themeColor="text1"/>
        </w:rPr>
      </w:pPr>
      <w:r w:rsidRPr="00886574">
        <w:rPr>
          <w:rFonts w:eastAsia="Times New Roman" w:cstheme="minorHAnsi"/>
          <w:color w:val="000000" w:themeColor="text1"/>
        </w:rPr>
        <w:drawing>
          <wp:inline distT="0" distB="0" distL="0" distR="0" wp14:anchorId="27300588" wp14:editId="01A6512B">
            <wp:extent cx="5256530" cy="2804857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853" cy="281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574" w:rsidRPr="00886574" w:rsidRDefault="00886574" w:rsidP="00886574">
      <w:pPr>
        <w:spacing w:before="100" w:beforeAutospacing="1" w:after="100" w:afterAutospacing="1" w:line="240" w:lineRule="auto"/>
        <w:rPr>
          <w:rFonts w:eastAsia="Times New Roman" w:cstheme="minorHAnsi"/>
          <w:bCs/>
          <w:color w:val="000000" w:themeColor="text1"/>
        </w:rPr>
      </w:pPr>
      <w:r w:rsidRPr="00886574">
        <w:rPr>
          <w:rFonts w:eastAsia="Times New Roman" w:cstheme="minorHAnsi"/>
          <w:b/>
          <w:bCs/>
          <w:color w:val="000000" w:themeColor="text1"/>
        </w:rPr>
        <w:t>Insecure</w:t>
      </w:r>
      <w:r w:rsidRPr="00886574">
        <w:rPr>
          <w:rFonts w:eastAsia="Times New Roman" w:cstheme="minorHAnsi"/>
          <w:b/>
          <w:color w:val="000000" w:themeColor="text1"/>
        </w:rPr>
        <w:t xml:space="preserve"> </w:t>
      </w:r>
      <w:r>
        <w:rPr>
          <w:rFonts w:eastAsia="Times New Roman" w:cstheme="minorHAnsi"/>
          <w:color w:val="000000" w:themeColor="text1"/>
        </w:rPr>
        <w:t>-</w:t>
      </w:r>
      <w:r w:rsidRPr="00886574">
        <w:rPr>
          <w:rFonts w:eastAsia="Times New Roman" w:cstheme="minorHAnsi"/>
          <w:color w:val="000000" w:themeColor="text1"/>
        </w:rPr>
        <w:t xml:space="preserve"> comment content is inserted directly into the HTML page:</w:t>
      </w:r>
    </w:p>
    <w:p w:rsidR="00886574" w:rsidRPr="00886574" w:rsidRDefault="00886574" w:rsidP="0088657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proofErr w:type="spellStart"/>
      <w:r w:rsidRPr="00886574">
        <w:rPr>
          <w:rFonts w:eastAsia="Times New Roman" w:cstheme="minorHAnsi"/>
          <w:color w:val="000000" w:themeColor="text1"/>
        </w:rPr>
        <w:lastRenderedPageBreak/>
        <w:t>comments_html</w:t>
      </w:r>
      <w:proofErr w:type="spellEnd"/>
      <w:r w:rsidRPr="00886574">
        <w:rPr>
          <w:rFonts w:eastAsia="Times New Roman" w:cstheme="minorHAnsi"/>
          <w:color w:val="000000" w:themeColor="text1"/>
        </w:rPr>
        <w:t xml:space="preserve"> += f'&lt;div&gt;{username}: {content}&lt;/div&gt;'</w:t>
      </w:r>
    </w:p>
    <w:p w:rsidR="00886574" w:rsidRPr="00886574" w:rsidRDefault="00886574" w:rsidP="0088657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886574">
        <w:rPr>
          <w:rFonts w:eastAsia="Times New Roman" w:cstheme="minorHAnsi"/>
          <w:color w:val="000000" w:themeColor="text1"/>
        </w:rPr>
        <w:t>The browser receives actual &lt;script&gt; tags and executes them as JavaScript code.</w:t>
      </w:r>
    </w:p>
    <w:p w:rsidR="00886574" w:rsidRDefault="00886574" w:rsidP="00BB5A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</w:p>
    <w:p w:rsidR="00886574" w:rsidRDefault="00886574" w:rsidP="00BB5A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DD3E66">
        <w:drawing>
          <wp:inline distT="0" distB="0" distL="0" distR="0" wp14:anchorId="4F70E199" wp14:editId="388B8758">
            <wp:extent cx="6152515" cy="328295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574" w:rsidRDefault="00886574" w:rsidP="0088657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886574">
        <w:rPr>
          <w:rFonts w:eastAsia="Times New Roman" w:cstheme="minorHAnsi"/>
          <w:b/>
          <w:bCs/>
          <w:color w:val="000000" w:themeColor="text1"/>
        </w:rPr>
        <w:t>Secure</w:t>
      </w:r>
      <w:r w:rsidRPr="00886574">
        <w:rPr>
          <w:rFonts w:eastAsia="Times New Roman" w:cstheme="minorHAnsi"/>
          <w:b/>
          <w:color w:val="000000" w:themeColor="text1"/>
        </w:rPr>
        <w:t xml:space="preserve"> </w:t>
      </w:r>
      <w:r>
        <w:rPr>
          <w:rFonts w:eastAsia="Times New Roman" w:cstheme="minorHAnsi"/>
          <w:color w:val="000000" w:themeColor="text1"/>
        </w:rPr>
        <w:t xml:space="preserve">- </w:t>
      </w:r>
      <w:r w:rsidRPr="00886574">
        <w:rPr>
          <w:rFonts w:eastAsia="Times New Roman" w:cstheme="minorHAnsi"/>
          <w:color w:val="000000" w:themeColor="text1"/>
        </w:rPr>
        <w:t>all user content is escaped before being put into HTML:</w:t>
      </w:r>
    </w:p>
    <w:p w:rsidR="00886574" w:rsidRPr="00886574" w:rsidRDefault="00886574" w:rsidP="0088657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proofErr w:type="spellStart"/>
      <w:r w:rsidRPr="00886574">
        <w:rPr>
          <w:rFonts w:eastAsia="Times New Roman" w:cstheme="minorHAnsi"/>
          <w:color w:val="000000" w:themeColor="text1"/>
        </w:rPr>
        <w:t>safe_content</w:t>
      </w:r>
      <w:proofErr w:type="spellEnd"/>
      <w:r w:rsidRPr="00886574">
        <w:rPr>
          <w:rFonts w:eastAsia="Times New Roman" w:cstheme="minorHAnsi"/>
          <w:color w:val="000000" w:themeColor="text1"/>
        </w:rPr>
        <w:t xml:space="preserve"> = </w:t>
      </w:r>
      <w:proofErr w:type="spellStart"/>
      <w:proofErr w:type="gramStart"/>
      <w:r w:rsidRPr="00886574">
        <w:rPr>
          <w:rFonts w:eastAsia="Times New Roman" w:cstheme="minorHAnsi"/>
          <w:color w:val="000000" w:themeColor="text1"/>
        </w:rPr>
        <w:t>html.escape</w:t>
      </w:r>
      <w:proofErr w:type="spellEnd"/>
      <w:proofErr w:type="gramEnd"/>
      <w:r w:rsidRPr="00886574">
        <w:rPr>
          <w:rFonts w:eastAsia="Times New Roman" w:cstheme="minorHAnsi"/>
          <w:color w:val="000000" w:themeColor="text1"/>
        </w:rPr>
        <w:t>(content)</w:t>
      </w:r>
    </w:p>
    <w:p w:rsidR="00886574" w:rsidRDefault="00886574" w:rsidP="0088657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proofErr w:type="spellStart"/>
      <w:proofErr w:type="gramStart"/>
      <w:r w:rsidRPr="00886574">
        <w:rPr>
          <w:rFonts w:eastAsia="Times New Roman" w:cstheme="minorHAnsi"/>
          <w:color w:val="000000" w:themeColor="text1"/>
        </w:rPr>
        <w:t>html.escape</w:t>
      </w:r>
      <w:proofErr w:type="spellEnd"/>
      <w:proofErr w:type="gramEnd"/>
      <w:r w:rsidRPr="00886574">
        <w:rPr>
          <w:rFonts w:eastAsia="Times New Roman" w:cstheme="minorHAnsi"/>
          <w:color w:val="000000" w:themeColor="text1"/>
        </w:rPr>
        <w:t>() converts &lt; to &amp;</w:t>
      </w:r>
      <w:proofErr w:type="spellStart"/>
      <w:r w:rsidRPr="00886574">
        <w:rPr>
          <w:rFonts w:eastAsia="Times New Roman" w:cstheme="minorHAnsi"/>
          <w:color w:val="000000" w:themeColor="text1"/>
        </w:rPr>
        <w:t>lt</w:t>
      </w:r>
      <w:proofErr w:type="spellEnd"/>
      <w:r w:rsidRPr="00886574">
        <w:rPr>
          <w:rFonts w:eastAsia="Times New Roman" w:cstheme="minorHAnsi"/>
          <w:color w:val="000000" w:themeColor="text1"/>
        </w:rPr>
        <w:t>; and &gt; to &amp;</w:t>
      </w:r>
      <w:proofErr w:type="spellStart"/>
      <w:r w:rsidRPr="00886574">
        <w:rPr>
          <w:rFonts w:eastAsia="Times New Roman" w:cstheme="minorHAnsi"/>
          <w:color w:val="000000" w:themeColor="text1"/>
        </w:rPr>
        <w:t>gt</w:t>
      </w:r>
      <w:proofErr w:type="spellEnd"/>
      <w:r w:rsidRPr="00886574">
        <w:rPr>
          <w:rFonts w:eastAsia="Times New Roman" w:cstheme="minorHAnsi"/>
          <w:color w:val="000000" w:themeColor="text1"/>
        </w:rPr>
        <w:t>;. The browser displays them as visible text characters, never as executable code.</w:t>
      </w:r>
    </w:p>
    <w:p w:rsidR="00886574" w:rsidRDefault="00886574" w:rsidP="00BB5A16">
      <w:pPr>
        <w:spacing w:before="100" w:beforeAutospacing="1" w:after="100" w:afterAutospacing="1" w:line="240" w:lineRule="auto"/>
        <w:rPr>
          <w:rFonts w:eastAsia="Times New Roman" w:cstheme="minorHAnsi"/>
          <w:b/>
          <w:i/>
          <w:color w:val="000000" w:themeColor="text1"/>
        </w:rPr>
      </w:pPr>
      <w:r>
        <w:rPr>
          <w:rFonts w:eastAsia="Times New Roman" w:cstheme="minorHAnsi"/>
          <w:b/>
          <w:i/>
          <w:color w:val="000000" w:themeColor="text1"/>
        </w:rPr>
        <w:t>Attack 3: W</w:t>
      </w:r>
      <w:r w:rsidRPr="00886574">
        <w:rPr>
          <w:rFonts w:eastAsia="Times New Roman" w:cstheme="minorHAnsi"/>
          <w:b/>
          <w:i/>
          <w:color w:val="000000" w:themeColor="text1"/>
        </w:rPr>
        <w:t>eak password hashing</w:t>
      </w:r>
      <w:r>
        <w:rPr>
          <w:rFonts w:eastAsia="Times New Roman" w:cstheme="minorHAnsi"/>
          <w:b/>
          <w:i/>
          <w:color w:val="000000" w:themeColor="text1"/>
        </w:rPr>
        <w:t>.</w:t>
      </w:r>
    </w:p>
    <w:p w:rsidR="00886574" w:rsidRPr="00886574" w:rsidRDefault="00886574" w:rsidP="0088657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886574">
        <w:rPr>
          <w:rFonts w:eastAsia="Times New Roman" w:cstheme="minorHAnsi"/>
          <w:b/>
          <w:bCs/>
          <w:color w:val="000000" w:themeColor="text1"/>
        </w:rPr>
        <w:t>Insecure</w:t>
      </w:r>
      <w:r>
        <w:rPr>
          <w:rFonts w:eastAsia="Times New Roman" w:cstheme="minorHAnsi"/>
          <w:color w:val="000000" w:themeColor="text1"/>
        </w:rPr>
        <w:t xml:space="preserve"> -</w:t>
      </w:r>
      <w:r w:rsidRPr="00886574">
        <w:rPr>
          <w:rFonts w:eastAsia="Times New Roman" w:cstheme="minorHAnsi"/>
          <w:color w:val="000000" w:themeColor="text1"/>
        </w:rPr>
        <w:t xml:space="preserve"> passwords are hashed with MD5, which is fast and has no salt:</w:t>
      </w:r>
    </w:p>
    <w:p w:rsidR="00886574" w:rsidRPr="00886574" w:rsidRDefault="00886574" w:rsidP="0088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886574">
        <w:rPr>
          <w:rFonts w:eastAsia="Times New Roman" w:cstheme="minorHAnsi"/>
          <w:color w:val="000000" w:themeColor="text1"/>
        </w:rPr>
        <w:t>hashlib.md5(</w:t>
      </w:r>
      <w:proofErr w:type="spellStart"/>
      <w:proofErr w:type="gramStart"/>
      <w:r w:rsidRPr="00886574">
        <w:rPr>
          <w:rFonts w:eastAsia="Times New Roman" w:cstheme="minorHAnsi"/>
          <w:color w:val="000000" w:themeColor="text1"/>
        </w:rPr>
        <w:t>password.encode</w:t>
      </w:r>
      <w:proofErr w:type="spellEnd"/>
      <w:proofErr w:type="gramEnd"/>
      <w:r w:rsidRPr="00886574">
        <w:rPr>
          <w:rFonts w:eastAsia="Times New Roman" w:cstheme="minorHAnsi"/>
          <w:color w:val="000000" w:themeColor="text1"/>
        </w:rPr>
        <w:t>()).</w:t>
      </w:r>
      <w:proofErr w:type="spellStart"/>
      <w:r w:rsidRPr="00886574">
        <w:rPr>
          <w:rFonts w:eastAsia="Times New Roman" w:cstheme="minorHAnsi"/>
          <w:color w:val="000000" w:themeColor="text1"/>
        </w:rPr>
        <w:t>hexdigest</w:t>
      </w:r>
      <w:proofErr w:type="spellEnd"/>
      <w:r w:rsidRPr="00886574">
        <w:rPr>
          <w:rFonts w:eastAsia="Times New Roman" w:cstheme="minorHAnsi"/>
          <w:color w:val="000000" w:themeColor="text1"/>
        </w:rPr>
        <w:t>()</w:t>
      </w:r>
    </w:p>
    <w:p w:rsidR="00886574" w:rsidRPr="00886574" w:rsidRDefault="00886574" w:rsidP="0088657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886574">
        <w:rPr>
          <w:rFonts w:eastAsia="Times New Roman" w:cstheme="minorHAnsi"/>
          <w:color w:val="000000" w:themeColor="text1"/>
        </w:rPr>
        <w:t xml:space="preserve">Because MD5 is fast, attackers have pre-computed billions of </w:t>
      </w:r>
      <w:proofErr w:type="spellStart"/>
      <w:r w:rsidRPr="00886574">
        <w:rPr>
          <w:rFonts w:eastAsia="Times New Roman" w:cstheme="minorHAnsi"/>
          <w:color w:val="000000" w:themeColor="text1"/>
        </w:rPr>
        <w:t>password→hash</w:t>
      </w:r>
      <w:proofErr w:type="spellEnd"/>
      <w:r w:rsidRPr="00886574">
        <w:rPr>
          <w:rFonts w:eastAsia="Times New Roman" w:cstheme="minorHAnsi"/>
          <w:color w:val="000000" w:themeColor="text1"/>
        </w:rPr>
        <w:t xml:space="preserve"> pairs into rainbow tables. Your hash is looked up and reversed in seconds.</w:t>
      </w:r>
    </w:p>
    <w:p w:rsidR="00886574" w:rsidRPr="00886574" w:rsidRDefault="00886574" w:rsidP="0088657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886574">
        <w:rPr>
          <w:rFonts w:eastAsia="Times New Roman" w:cstheme="minorHAnsi"/>
          <w:b/>
          <w:bCs/>
          <w:color w:val="000000" w:themeColor="text1"/>
        </w:rPr>
        <w:t>Secure</w:t>
      </w:r>
      <w:r>
        <w:rPr>
          <w:rFonts w:eastAsia="Times New Roman" w:cstheme="minorHAnsi"/>
          <w:color w:val="000000" w:themeColor="text1"/>
        </w:rPr>
        <w:t xml:space="preserve"> -</w:t>
      </w:r>
      <w:r w:rsidRPr="00886574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886574">
        <w:rPr>
          <w:rFonts w:eastAsia="Times New Roman" w:cstheme="minorHAnsi"/>
          <w:color w:val="000000" w:themeColor="text1"/>
        </w:rPr>
        <w:t>bcrypt</w:t>
      </w:r>
      <w:proofErr w:type="spellEnd"/>
      <w:r w:rsidRPr="00886574">
        <w:rPr>
          <w:rFonts w:eastAsia="Times New Roman" w:cstheme="minorHAnsi"/>
          <w:color w:val="000000" w:themeColor="text1"/>
        </w:rPr>
        <w:t xml:space="preserve"> automatically adds a unique random salt and uses a slow algorithm:</w:t>
      </w:r>
    </w:p>
    <w:p w:rsidR="00886574" w:rsidRPr="00886574" w:rsidRDefault="00886574" w:rsidP="0088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proofErr w:type="gramStart"/>
      <w:r w:rsidRPr="00886574">
        <w:rPr>
          <w:rFonts w:eastAsia="Times New Roman" w:cstheme="minorHAnsi"/>
          <w:color w:val="000000" w:themeColor="text1"/>
        </w:rPr>
        <w:t>bcrypt.hashpw</w:t>
      </w:r>
      <w:proofErr w:type="spellEnd"/>
      <w:proofErr w:type="gramEnd"/>
      <w:r w:rsidRPr="00886574">
        <w:rPr>
          <w:rFonts w:eastAsia="Times New Roman" w:cstheme="minorHAnsi"/>
          <w:color w:val="000000" w:themeColor="text1"/>
        </w:rPr>
        <w:t>(</w:t>
      </w:r>
      <w:proofErr w:type="spellStart"/>
      <w:r w:rsidRPr="00886574">
        <w:rPr>
          <w:rFonts w:eastAsia="Times New Roman" w:cstheme="minorHAnsi"/>
          <w:color w:val="000000" w:themeColor="text1"/>
        </w:rPr>
        <w:t>password.encode</w:t>
      </w:r>
      <w:proofErr w:type="spellEnd"/>
      <w:r w:rsidRPr="00886574">
        <w:rPr>
          <w:rFonts w:eastAsia="Times New Roman" w:cstheme="minorHAnsi"/>
          <w:color w:val="000000" w:themeColor="text1"/>
        </w:rPr>
        <w:t xml:space="preserve">(), </w:t>
      </w:r>
      <w:proofErr w:type="spellStart"/>
      <w:r w:rsidRPr="00886574">
        <w:rPr>
          <w:rFonts w:eastAsia="Times New Roman" w:cstheme="minorHAnsi"/>
          <w:color w:val="000000" w:themeColor="text1"/>
        </w:rPr>
        <w:t>bcrypt.gensalt</w:t>
      </w:r>
      <w:proofErr w:type="spellEnd"/>
      <w:r w:rsidRPr="00886574">
        <w:rPr>
          <w:rFonts w:eastAsia="Times New Roman" w:cstheme="minorHAnsi"/>
          <w:color w:val="000000" w:themeColor="text1"/>
        </w:rPr>
        <w:t>())</w:t>
      </w:r>
    </w:p>
    <w:p w:rsidR="00886574" w:rsidRPr="00886574" w:rsidRDefault="00886574" w:rsidP="0088657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886574">
        <w:rPr>
          <w:rFonts w:eastAsia="Times New Roman" w:cstheme="minorHAnsi"/>
          <w:color w:val="000000" w:themeColor="text1"/>
        </w:rPr>
        <w:t>The salt means the same password produces a different hash every time — rainbow tables are useless. The slowness means brute forcing takes years instead of seconds.</w:t>
      </w:r>
    </w:p>
    <w:p w:rsidR="00DD3E66" w:rsidRPr="005F4640" w:rsidRDefault="005F4640" w:rsidP="005F4640">
      <w:pPr>
        <w:spacing w:before="100" w:beforeAutospacing="1" w:after="100" w:afterAutospacing="1" w:line="240" w:lineRule="auto"/>
        <w:rPr>
          <w:rFonts w:eastAsia="Times New Roman" w:cstheme="minorHAnsi"/>
          <w:b/>
          <w:i/>
          <w:color w:val="000000" w:themeColor="text1"/>
        </w:rPr>
      </w:pPr>
      <w:r w:rsidRPr="005F4640">
        <w:rPr>
          <w:rFonts w:eastAsia="Times New Roman" w:cstheme="minorHAnsi"/>
          <w:b/>
          <w:i/>
          <w:color w:val="000000" w:themeColor="text1"/>
        </w:rPr>
        <w:lastRenderedPageBreak/>
        <w:t>Attack 4: vulnerable cookie session id.</w:t>
      </w:r>
    </w:p>
    <w:p w:rsidR="00DD3E66" w:rsidRDefault="00DD3E66" w:rsidP="00DD3E66">
      <w:pPr>
        <w:pStyle w:val="a3"/>
      </w:pPr>
      <w:r>
        <w:rPr>
          <w:noProof/>
        </w:rPr>
        <w:drawing>
          <wp:inline distT="0" distB="0" distL="0" distR="0" wp14:anchorId="06DEFDC0" wp14:editId="33B96F57">
            <wp:extent cx="5837195" cy="3124200"/>
            <wp:effectExtent l="0" t="0" r="0" b="0"/>
            <wp:docPr id="5" name="Рисунок 5" descr="C:\Users\Aimara\Pictures\Screenshots\Снимок экрана 2026-04-28 085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imara\Pictures\Screenshots\Снимок экрана 2026-04-28 08524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205" cy="3140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640" w:rsidRDefault="005F4640">
      <w:r>
        <w:t>In the insecure app we can see vulnerable data about cookies session id.</w:t>
      </w:r>
      <w:r w:rsidRPr="005F4640">
        <w:t xml:space="preserve"> </w:t>
      </w:r>
      <w:r>
        <w:t>An attacker can also steal the session via XSS since the cookie has no protection flags.</w:t>
      </w:r>
      <w:r w:rsidRPr="005F4640">
        <w:t xml:space="preserve"> </w:t>
      </w:r>
      <w:r>
        <w:t>JavaScript can read it, CSRF attacks are possible, and the browser has no instructions to block unsafe behavior.</w:t>
      </w:r>
    </w:p>
    <w:p w:rsidR="005F4640" w:rsidRDefault="005F4640" w:rsidP="005F4640">
      <w:pPr>
        <w:pStyle w:val="a3"/>
      </w:pPr>
      <w:r>
        <w:rPr>
          <w:noProof/>
        </w:rPr>
        <w:drawing>
          <wp:inline distT="0" distB="0" distL="0" distR="0">
            <wp:extent cx="5520153" cy="2955773"/>
            <wp:effectExtent l="0" t="0" r="4445" b="0"/>
            <wp:docPr id="10" name="Рисунок 10" descr="C:\Users\Aimara\Pictures\Screenshots\Снимок экрана 2026-04-28 0853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imara\Pictures\Screenshots\Снимок экрана 2026-04-28 08534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476" cy="297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BD7" w:rsidRDefault="005F4640">
      <w:r>
        <w:t xml:space="preserve">In the secure app </w:t>
      </w:r>
      <w:r w:rsidR="00752BD7">
        <w:t xml:space="preserve">cookie </w:t>
      </w:r>
      <w:r>
        <w:t>has protective flags, and every response includes security headers</w:t>
      </w:r>
      <w:r w:rsidR="00752BD7">
        <w:t xml:space="preserve">. Session id is produced by: </w:t>
      </w:r>
      <w:proofErr w:type="spellStart"/>
      <w:proofErr w:type="gramStart"/>
      <w:r w:rsidR="00752BD7" w:rsidRPr="00752BD7">
        <w:t>secrets.token</w:t>
      </w:r>
      <w:proofErr w:type="gramEnd"/>
      <w:r w:rsidR="00752BD7" w:rsidRPr="00752BD7">
        <w:t>_hex</w:t>
      </w:r>
      <w:proofErr w:type="spellEnd"/>
      <w:r w:rsidR="00752BD7" w:rsidRPr="00752BD7">
        <w:t>(32)  # generates 64 random hex characters</w:t>
      </w:r>
      <w:r w:rsidR="00752BD7">
        <w:t xml:space="preserve">. </w:t>
      </w:r>
    </w:p>
    <w:p w:rsidR="0009051B" w:rsidRDefault="0009051B">
      <w:bookmarkStart w:id="0" w:name="_GoBack"/>
      <w:bookmarkEnd w:id="0"/>
    </w:p>
    <w:p w:rsidR="00DD3E66" w:rsidRDefault="00DD3E66"/>
    <w:p w:rsidR="00DD3E66" w:rsidRDefault="00B12758">
      <w:r>
        <w:rPr>
          <w:noProof/>
        </w:rPr>
        <w:lastRenderedPageBreak/>
        <w:t xml:space="preserve"> </w:t>
      </w:r>
    </w:p>
    <w:p w:rsidR="0009051B" w:rsidRDefault="0009051B"/>
    <w:p w:rsidR="00DD3E66" w:rsidRDefault="00DD3E66"/>
    <w:p w:rsidR="00DD3E66" w:rsidRDefault="00DD3E66"/>
    <w:p w:rsidR="00DD3E66" w:rsidRDefault="00DD3E66"/>
    <w:p w:rsidR="00DD3E66" w:rsidRDefault="00DD3E66"/>
    <w:p w:rsidR="00DD3E66" w:rsidRDefault="00DD3E66"/>
    <w:p w:rsidR="00DD3E66" w:rsidRDefault="00DD3E66"/>
    <w:p w:rsidR="00DD3E66" w:rsidRDefault="00DD3E66"/>
    <w:p w:rsidR="00DD3E66" w:rsidRDefault="00DD3E66"/>
    <w:p w:rsidR="00DD3E66" w:rsidRDefault="00DD3E66"/>
    <w:p w:rsidR="00DD3E66" w:rsidRDefault="00DD3E66"/>
    <w:p w:rsidR="00DD3E66" w:rsidRDefault="00DD3E66"/>
    <w:p w:rsidR="00DD3E66" w:rsidRDefault="00DD3E66"/>
    <w:sectPr w:rsidR="00DD3E6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0C2"/>
    <w:rsid w:val="0009051B"/>
    <w:rsid w:val="004C00C2"/>
    <w:rsid w:val="005F4640"/>
    <w:rsid w:val="00752BD7"/>
    <w:rsid w:val="00886574"/>
    <w:rsid w:val="008A34B7"/>
    <w:rsid w:val="00B12758"/>
    <w:rsid w:val="00B546BA"/>
    <w:rsid w:val="00BB5A16"/>
    <w:rsid w:val="00DA0C09"/>
    <w:rsid w:val="00DD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E1684"/>
  <w15:chartTrackingRefBased/>
  <w15:docId w15:val="{67B28E3F-0A88-496A-8124-D5A8C7CE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D3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DD3E66"/>
  </w:style>
  <w:style w:type="character" w:styleId="HTML">
    <w:name w:val="HTML Code"/>
    <w:basedOn w:val="a0"/>
    <w:uiPriority w:val="99"/>
    <w:semiHidden/>
    <w:unhideWhenUsed/>
    <w:rsid w:val="00BB5A1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BB5A16"/>
    <w:rPr>
      <w:b/>
      <w:bCs/>
    </w:rPr>
  </w:style>
  <w:style w:type="paragraph" w:customStyle="1" w:styleId="font-claude-response-body">
    <w:name w:val="font-claude-response-body"/>
    <w:basedOn w:val="a"/>
    <w:rsid w:val="00BB5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BB5A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B5A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2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0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0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Aimara</dc:creator>
  <cp:keywords/>
  <dc:description/>
  <cp:lastModifiedBy>Aimara</cp:lastModifiedBy>
  <cp:revision>3</cp:revision>
  <dcterms:created xsi:type="dcterms:W3CDTF">2026-04-28T03:37:00Z</dcterms:created>
  <dcterms:modified xsi:type="dcterms:W3CDTF">2026-04-28T05:09:00Z</dcterms:modified>
</cp:coreProperties>
</file>