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DD76B" w14:textId="77777777" w:rsidR="000B6069" w:rsidRPr="000B6069" w:rsidRDefault="000B6069" w:rsidP="000B6069">
      <w:pPr>
        <w:pStyle w:val="Title"/>
      </w:pPr>
      <w:r w:rsidRPr="000B6069">
        <w:t>Project 3: Pong</w:t>
      </w:r>
    </w:p>
    <w:p w14:paraId="46FDD001"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Students will use custom blocks to implement a well-written and engineered version of the classic arcade game Pong.</w:t>
      </w:r>
    </w:p>
    <w:p w14:paraId="12218FAE" w14:textId="77777777" w:rsidR="000B6069" w:rsidRPr="000B6069" w:rsidRDefault="000B6069" w:rsidP="000B6069">
      <w:pPr>
        <w:pStyle w:val="Heading1"/>
      </w:pPr>
      <w:r w:rsidRPr="000B6069">
        <w:t>Overview</w:t>
      </w:r>
    </w:p>
    <w:p w14:paraId="2C91CD78"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14:paraId="70844477" w14:textId="77777777" w:rsidR="000B6069" w:rsidRPr="000B6069" w:rsidRDefault="000B6069" w:rsidP="000B6069">
      <w:pPr>
        <w:pStyle w:val="Heading1"/>
      </w:pPr>
      <w:r w:rsidRPr="000B6069">
        <w:t>Details</w:t>
      </w:r>
    </w:p>
    <w:p w14:paraId="1D437B33" w14:textId="77777777" w:rsidR="000B6069" w:rsidRPr="000B6069" w:rsidRDefault="000B6069" w:rsidP="007134AE">
      <w:pPr>
        <w:numPr>
          <w:ilvl w:val="0"/>
          <w:numId w:val="3"/>
        </w:numPr>
        <w:shd w:val="clear" w:color="auto" w:fill="FFFFFF"/>
        <w:spacing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Behavior</w:t>
      </w:r>
    </w:p>
    <w:p w14:paraId="40DA11A5"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0B6069">
        <w:rPr>
          <w:rStyle w:val="Strong"/>
          <w:rFonts w:ascii="Calibri" w:eastAsia="Times New Roman" w:hAnsi="Calibri" w:cs="Times New Roman"/>
          <w:color w:val="333333"/>
          <w:sz w:val="24"/>
          <w:szCs w:val="24"/>
        </w:rPr>
        <w:t>Gameplay</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Pong is played by two players</w:t>
      </w:r>
      <w:proofErr w:type="gramEnd"/>
      <w:r w:rsidRPr="000B6069">
        <w:rPr>
          <w:rFonts w:ascii="Calibri" w:eastAsia="Times New Roman" w:hAnsi="Calibri" w:cs="Times New Roman"/>
          <w:color w:val="333333"/>
          <w:sz w:val="24"/>
          <w:szCs w:val="24"/>
        </w:rPr>
        <w:t xml:space="preserve"> each controlling a paddle with the goal of defending their end of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"field."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 ball begins play in the middle of the screen and, at the start of each round, moves in a random direction. The ball bounces off the upper and lower edges of the field and the players'</w:t>
      </w:r>
      <w:r>
        <w:rPr>
          <w:rFonts w:ascii="Calibri" w:eastAsia="Times New Roman" w:hAnsi="Calibri" w:cs="Times New Roman"/>
          <w:color w:val="333333"/>
          <w:sz w:val="24"/>
          <w:szCs w:val="24"/>
        </w:rPr>
        <w:t xml:space="preserve"> </w:t>
      </w:r>
      <w:r w:rsidRPr="000B6069">
        <w:rPr>
          <w:rFonts w:ascii="Calibri" w:eastAsia="Times New Roman" w:hAnsi="Calibri" w:cs="Times New Roman"/>
          <w:color w:val="333333"/>
          <w:sz w:val="24"/>
          <w:szCs w:val="24"/>
        </w:rPr>
        <w:t>paddles. Each time the ball bounces off a paddle, its speed increases by a small amount. When the ball bounces off a paddle, its direction is reversed with a small random variation to add unpredictability to the game.</w:t>
      </w:r>
    </w:p>
    <w:p w14:paraId="08E3B0AD"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Scoring</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r>
      <w:proofErr w:type="gramStart"/>
      <w:r w:rsidRPr="000B6069">
        <w:rPr>
          <w:rFonts w:ascii="Calibri" w:eastAsia="Times New Roman" w:hAnsi="Calibri" w:cs="Times New Roman"/>
          <w:color w:val="333333"/>
          <w:sz w:val="24"/>
          <w:szCs w:val="24"/>
        </w:rPr>
        <w:t>If</w:t>
      </w:r>
      <w:proofErr w:type="gramEnd"/>
      <w:r w:rsidRPr="000B6069">
        <w:rPr>
          <w:rFonts w:ascii="Calibri" w:eastAsia="Times New Roman" w:hAnsi="Calibri" w:cs="Times New Roman"/>
          <w:color w:val="333333"/>
          <w:sz w:val="24"/>
          <w:szCs w:val="24"/>
        </w:rPr>
        <w:t xml:space="preserve">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14:paraId="21FD8623"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Player Control</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 xml:space="preserve">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w:t>
      </w:r>
      <w:proofErr w:type="gramStart"/>
      <w:r w:rsidRPr="000B6069">
        <w:rPr>
          <w:rFonts w:ascii="Calibri" w:eastAsia="Times New Roman" w:hAnsi="Calibri" w:cs="Times New Roman"/>
          <w:color w:val="333333"/>
          <w:sz w:val="24"/>
          <w:szCs w:val="24"/>
        </w:rPr>
        <w:t>can cannot</w:t>
      </w:r>
      <w:proofErr w:type="gramEnd"/>
      <w:r w:rsidRPr="000B6069">
        <w:rPr>
          <w:rFonts w:ascii="Calibri" w:eastAsia="Times New Roman" w:hAnsi="Calibri" w:cs="Times New Roman"/>
          <w:color w:val="333333"/>
          <w:sz w:val="24"/>
          <w:szCs w:val="24"/>
        </w:rPr>
        <w:t xml:space="preserve"> be controlled. The player on the left will control his/her paddle with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'w'</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and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 xml:space="preserve">keys. The player on the right will use the up arrow and down arrow keys. </w:t>
      </w:r>
      <w:r w:rsidRPr="000B6069">
        <w:rPr>
          <w:rFonts w:ascii="Calibri" w:eastAsia="Times New Roman" w:hAnsi="Calibri" w:cs="Times New Roman"/>
          <w:color w:val="333333"/>
          <w:sz w:val="24"/>
          <w:szCs w:val="24"/>
        </w:rPr>
        <w:t> </w:t>
      </w:r>
    </w:p>
    <w:p w14:paraId="160FA36A" w14:textId="77777777" w:rsidR="000B6069" w:rsidRPr="000B6069" w:rsidRDefault="000B6069" w:rsidP="007134AE">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0B6069">
        <w:rPr>
          <w:rStyle w:val="Strong"/>
          <w:rFonts w:ascii="Calibri" w:hAnsi="Calibri"/>
          <w:color w:val="333333"/>
        </w:rPr>
        <w:t>Implementation Details</w:t>
      </w:r>
    </w:p>
    <w:p w14:paraId="70FCE3E9"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Custom Blocks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14:paraId="30C049A5" w14:textId="77777777" w:rsidR="000B6069" w:rsidRPr="000B6069" w:rsidRDefault="000B6069" w:rsidP="007134AE">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0B6069">
        <w:rPr>
          <w:rStyle w:val="Strong"/>
          <w:rFonts w:ascii="Calibri" w:hAnsi="Calibri"/>
          <w:color w:val="333333"/>
        </w:rPr>
        <w:lastRenderedPageBreak/>
        <w:t>Required Checkpoints</w:t>
      </w:r>
    </w:p>
    <w:p w14:paraId="5BD61D46"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the ball starts in the middle, moves in a random direction, and bounces</w:t>
      </w:r>
    </w:p>
    <w:p w14:paraId="402DFA92"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The ball speeds up when it hits a paddle, and resets to the middle when it hits the left or right edge</w:t>
      </w:r>
    </w:p>
    <w:p w14:paraId="3EF27B58"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Final due date: A point is scored when the ball hits the edge on the opponent's side of the field; the game ends when one player reaches five points; players can start a new game after the game ends</w:t>
      </w:r>
    </w:p>
    <w:p w14:paraId="7772C3AB" w14:textId="77777777" w:rsidR="000B6069" w:rsidRPr="000B6069" w:rsidRDefault="000B6069" w:rsidP="000B6069">
      <w:pPr>
        <w:pStyle w:val="Heading1"/>
      </w:pPr>
      <w:r w:rsidRPr="000B6069">
        <w:t>Grading Scheme/Rubric</w:t>
      </w:r>
    </w:p>
    <w:tbl>
      <w:tblPr>
        <w:tblW w:w="11085" w:type="dxa"/>
        <w:shd w:val="clear" w:color="auto" w:fill="FFFFFF"/>
        <w:tblCellMar>
          <w:top w:w="15" w:type="dxa"/>
          <w:left w:w="15" w:type="dxa"/>
          <w:bottom w:w="15" w:type="dxa"/>
          <w:right w:w="15" w:type="dxa"/>
        </w:tblCellMar>
        <w:tblLook w:val="04A0" w:firstRow="1" w:lastRow="0" w:firstColumn="1" w:lastColumn="0" w:noHBand="0" w:noVBand="1"/>
      </w:tblPr>
      <w:tblGrid>
        <w:gridCol w:w="9285"/>
        <w:gridCol w:w="1800"/>
      </w:tblGrid>
      <w:tr w:rsidR="000B6069" w:rsidRPr="000B6069" w14:paraId="30A5DCEB" w14:textId="77777777" w:rsidTr="000B6069">
        <w:trPr>
          <w:tblHeader/>
        </w:trPr>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97C1F"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r w:rsidRPr="000B6069">
              <w:rPr>
                <w:rFonts w:ascii="Calibri" w:eastAsia="Times New Roman" w:hAnsi="Calibri" w:cs="Times New Roman"/>
                <w:b/>
                <w:bCs/>
                <w:color w:val="333333"/>
                <w:sz w:val="24"/>
                <w:szCs w:val="24"/>
              </w:rPr>
              <w:t>Functional Correctness (Behavior)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AB74A0"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p>
        </w:tc>
      </w:tr>
      <w:tr w:rsidR="000B6069" w:rsidRPr="000B6069" w14:paraId="411BF23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18DF16"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with required keys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334647"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5C90F79B"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286C2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begins play at middle of field at start of game and after each point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C98F72"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094CB8A9"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7E46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bounces correctly off upper and lower edges and paddles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8311B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4BACDC9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54F0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increases in speed each time it bounces off a paddle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BA38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357109E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84ED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A point is scored for the opponent each time the ball touches the left or right edge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4BBB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A726BF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95E13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 ends when one player reaches five points</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EF112B"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02FF740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A40E2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Winning player is shown when game ends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BF2BC8"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65A568F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13A26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begin a new game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4A7CE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7B3D012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9233A"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Total</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892AD4"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19 points</w:t>
            </w:r>
          </w:p>
        </w:tc>
      </w:tr>
      <w:tr w:rsidR="000B6069" w:rsidRPr="000B6069" w14:paraId="509472F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61EBA3"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Technical Correctness (Implementation)</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9CE84" w14:textId="77777777" w:rsidR="000B6069" w:rsidRPr="000B6069" w:rsidRDefault="000B6069" w:rsidP="000B6069">
            <w:pPr>
              <w:spacing w:after="0" w:line="336" w:lineRule="atLeast"/>
              <w:rPr>
                <w:rFonts w:ascii="Calibri" w:eastAsia="Times New Roman" w:hAnsi="Calibri" w:cs="Times New Roman"/>
                <w:color w:val="333333"/>
                <w:sz w:val="24"/>
                <w:szCs w:val="24"/>
              </w:rPr>
            </w:pPr>
          </w:p>
        </w:tc>
      </w:tr>
      <w:tr w:rsidR="000B6069" w:rsidRPr="000B6069" w14:paraId="53E71D96"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C80B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Gameplay is smooth, polished, and intuitive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B2014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6EEA12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6F0D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shows good creativity and effort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135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67C33C7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AA6AF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is well-documented and exhibits good style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D6F009"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5CAE628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2BD9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includes at least three custom blocks, including at least one with arguments</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5F9A47"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4627264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066228"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Custom blocks, including arguments and reporters, are used where appropriate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F06A3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55D09DE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F4667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1</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B6939"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5E2E827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76E5B"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16A0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48BA60EE"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50C25D" w14:textId="77777777" w:rsidR="000B6069" w:rsidRPr="0041156A" w:rsidRDefault="000B6069" w:rsidP="000B6069">
            <w:pPr>
              <w:spacing w:after="0" w:line="336" w:lineRule="atLeast"/>
              <w:rPr>
                <w:rFonts w:ascii="Calibri" w:eastAsia="Times New Roman" w:hAnsi="Calibri" w:cs="Times New Roman"/>
                <w:b/>
                <w:color w:val="333333"/>
                <w:sz w:val="24"/>
                <w:szCs w:val="24"/>
              </w:rPr>
            </w:pPr>
            <w:r w:rsidRPr="0041156A">
              <w:rPr>
                <w:rFonts w:ascii="Calibri" w:eastAsia="Times New Roman" w:hAnsi="Calibri" w:cs="Times New Roman"/>
                <w:b/>
                <w:color w:val="333333"/>
                <w:sz w:val="24"/>
                <w:szCs w:val="24"/>
              </w:rPr>
              <w:t>Total</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3D322A" w14:textId="77777777" w:rsidR="000B6069" w:rsidRPr="0041156A" w:rsidRDefault="000B6069" w:rsidP="000B6069">
            <w:pPr>
              <w:spacing w:after="0" w:line="336" w:lineRule="atLeast"/>
              <w:rPr>
                <w:rFonts w:ascii="Calibri" w:eastAsia="Times New Roman" w:hAnsi="Calibri" w:cs="Times New Roman"/>
                <w:b/>
                <w:color w:val="333333"/>
                <w:sz w:val="24"/>
                <w:szCs w:val="24"/>
              </w:rPr>
            </w:pPr>
            <w:r w:rsidRPr="0041156A">
              <w:rPr>
                <w:rFonts w:ascii="Calibri" w:eastAsia="Times New Roman" w:hAnsi="Calibri" w:cs="Times New Roman"/>
                <w:b/>
                <w:color w:val="333333"/>
                <w:sz w:val="24"/>
                <w:szCs w:val="24"/>
              </w:rPr>
              <w:t>21 points</w:t>
            </w:r>
          </w:p>
        </w:tc>
      </w:tr>
      <w:tr w:rsidR="000B6069" w:rsidRPr="000B6069" w14:paraId="3E29DF59"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564FA" w14:textId="77777777" w:rsidR="000B6069" w:rsidRPr="0041156A" w:rsidRDefault="000B6069" w:rsidP="000B6069">
            <w:pPr>
              <w:spacing w:after="0" w:line="336" w:lineRule="atLeast"/>
              <w:rPr>
                <w:rFonts w:ascii="Calibri" w:eastAsia="Times New Roman" w:hAnsi="Calibri" w:cs="Times New Roman"/>
                <w:b/>
                <w:color w:val="333333"/>
                <w:sz w:val="24"/>
                <w:szCs w:val="24"/>
              </w:rPr>
            </w:pPr>
            <w:r w:rsidRPr="0041156A">
              <w:rPr>
                <w:rFonts w:ascii="Calibri" w:eastAsia="Times New Roman" w:hAnsi="Calibri" w:cs="Times New Roman"/>
                <w:b/>
                <w:color w:val="333333"/>
                <w:sz w:val="24"/>
                <w:szCs w:val="24"/>
              </w:rPr>
              <w:t>Total</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F8E7C" w14:textId="77777777" w:rsidR="000B6069" w:rsidRPr="0041156A" w:rsidRDefault="000B6069" w:rsidP="000B6069">
            <w:pPr>
              <w:spacing w:after="0" w:line="336" w:lineRule="atLeast"/>
              <w:rPr>
                <w:rFonts w:ascii="Calibri" w:eastAsia="Times New Roman" w:hAnsi="Calibri" w:cs="Times New Roman"/>
                <w:b/>
                <w:color w:val="333333"/>
                <w:sz w:val="24"/>
                <w:szCs w:val="24"/>
              </w:rPr>
            </w:pPr>
            <w:r w:rsidRPr="0041156A">
              <w:rPr>
                <w:rFonts w:ascii="Calibri" w:eastAsia="Times New Roman" w:hAnsi="Calibri" w:cs="Times New Roman"/>
                <w:b/>
                <w:color w:val="333333"/>
                <w:sz w:val="24"/>
                <w:szCs w:val="24"/>
              </w:rPr>
              <w:t>40 points</w:t>
            </w:r>
          </w:p>
        </w:tc>
      </w:tr>
    </w:tbl>
    <w:p w14:paraId="676A2AEE"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bookmarkStart w:id="0" w:name="_GoBack"/>
      <w:bookmarkEnd w:id="0"/>
    </w:p>
    <w:p w14:paraId="6EFDD5E2" w14:textId="77777777" w:rsidR="006476D4" w:rsidRPr="000B6069" w:rsidRDefault="006476D4" w:rsidP="0020147C">
      <w:pPr>
        <w:rPr>
          <w:rFonts w:ascii="Calibri" w:hAnsi="Calibri"/>
          <w:sz w:val="24"/>
          <w:szCs w:val="24"/>
        </w:rPr>
      </w:pPr>
      <w:r w:rsidRPr="000B6069">
        <w:rPr>
          <w:rFonts w:ascii="Calibri" w:hAnsi="Calibri"/>
          <w:sz w:val="24"/>
          <w:szCs w:val="24"/>
        </w:rPr>
        <w:t xml:space="preserve"> </w:t>
      </w:r>
    </w:p>
    <w:sectPr w:rsidR="006476D4" w:rsidRPr="000B6069" w:rsidSect="00C140AF">
      <w:headerReference w:type="default" r:id="rId11"/>
      <w:footerReference w:type="default" r:id="rId1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21350" w14:textId="77777777" w:rsidR="000B6069" w:rsidRDefault="000B6069" w:rsidP="0020147C">
      <w:pPr>
        <w:spacing w:after="0" w:line="240" w:lineRule="auto"/>
      </w:pPr>
      <w:r>
        <w:separator/>
      </w:r>
    </w:p>
  </w:endnote>
  <w:endnote w:type="continuationSeparator" w:id="0">
    <w:p w14:paraId="3C42A46F" w14:textId="77777777" w:rsidR="000B6069" w:rsidRDefault="000B606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CE94"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EC2CD51" wp14:editId="324B512D">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E760065" wp14:editId="5FF9DC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32EBF" w14:textId="77777777" w:rsidR="000B6069" w:rsidRDefault="000B6069" w:rsidP="0020147C">
      <w:pPr>
        <w:spacing w:after="0" w:line="240" w:lineRule="auto"/>
      </w:pPr>
      <w:r>
        <w:separator/>
      </w:r>
    </w:p>
  </w:footnote>
  <w:footnote w:type="continuationSeparator" w:id="0">
    <w:p w14:paraId="7F8C2D04" w14:textId="77777777" w:rsidR="000B6069" w:rsidRDefault="000B6069"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B3460"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1E5D"/>
    <w:multiLevelType w:val="multilevel"/>
    <w:tmpl w:val="264EE7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B6069"/>
    <w:rsid w:val="001150EA"/>
    <w:rsid w:val="0020147C"/>
    <w:rsid w:val="00297D6D"/>
    <w:rsid w:val="003307F9"/>
    <w:rsid w:val="003C4A0B"/>
    <w:rsid w:val="0041156A"/>
    <w:rsid w:val="004F5312"/>
    <w:rsid w:val="005F5D30"/>
    <w:rsid w:val="006476D4"/>
    <w:rsid w:val="00695FC7"/>
    <w:rsid w:val="007007A0"/>
    <w:rsid w:val="007134AE"/>
    <w:rsid w:val="008137BA"/>
    <w:rsid w:val="00815640"/>
    <w:rsid w:val="00816A7A"/>
    <w:rsid w:val="008B283C"/>
    <w:rsid w:val="00942A9F"/>
    <w:rsid w:val="009B6ECB"/>
    <w:rsid w:val="009D4024"/>
    <w:rsid w:val="00C140AF"/>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4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06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B606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B60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06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B606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B6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6437222">
      <w:bodyDiv w:val="1"/>
      <w:marLeft w:val="0"/>
      <w:marRight w:val="0"/>
      <w:marTop w:val="0"/>
      <w:marBottom w:val="0"/>
      <w:divBdr>
        <w:top w:val="none" w:sz="0" w:space="0" w:color="auto"/>
        <w:left w:val="none" w:sz="0" w:space="0" w:color="auto"/>
        <w:bottom w:val="none" w:sz="0" w:space="0" w:color="auto"/>
        <w:right w:val="none" w:sz="0" w:space="0" w:color="auto"/>
      </w:divBdr>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4</cp:revision>
  <dcterms:created xsi:type="dcterms:W3CDTF">2015-07-24T21:33:00Z</dcterms:created>
  <dcterms:modified xsi:type="dcterms:W3CDTF">2015-07-24T21:36:00Z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