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037" w:rsidRPr="00610037" w:rsidRDefault="005162D8" w:rsidP="00610037">
      <w:pPr>
        <w:pStyle w:val="Title"/>
      </w:pPr>
      <w:r>
        <w:t>Lab 2.4</w:t>
      </w:r>
      <w:r w:rsidR="00610037" w:rsidRPr="00610037">
        <w:t xml:space="preserve"> - Guessing Game</w:t>
      </w:r>
    </w:p>
    <w:p w:rsidR="00610037" w:rsidRDefault="00610037" w:rsidP="00610037">
      <w:pPr>
        <w:pStyle w:val="NormalWeb"/>
        <w:shd w:val="clear" w:color="auto" w:fill="FFFFFF"/>
        <w:spacing w:before="0" w:beforeAutospacing="0" w:after="240" w:afterAutospacing="0" w:line="336" w:lineRule="atLeast"/>
        <w:rPr>
          <w:rStyle w:val="Emphasis"/>
          <w:rFonts w:ascii="Calibri" w:hAnsi="Calibri"/>
          <w:color w:val="333333"/>
        </w:rPr>
      </w:pPr>
      <w:r w:rsidRPr="00610037">
        <w:rPr>
          <w:rFonts w:ascii="Calibri" w:hAnsi="Calibri"/>
          <w:color w:val="333333"/>
        </w:rPr>
        <w:t>In this lab, you will use conditional statements and variables to build a simple number guessing game.</w:t>
      </w:r>
      <w:r w:rsidRPr="00610037">
        <w:rPr>
          <w:rStyle w:val="apple-converted-space"/>
          <w:rFonts w:ascii="Calibri" w:hAnsi="Calibri"/>
          <w:color w:val="333333"/>
        </w:rPr>
        <w:t> </w:t>
      </w:r>
      <w:r w:rsidRPr="00610037">
        <w:rPr>
          <w:rStyle w:val="Emphasis"/>
          <w:rFonts w:ascii="Calibri" w:hAnsi="Calibri"/>
          <w:color w:val="333333"/>
        </w:rPr>
        <w:t>(Adapted from BJC:</w:t>
      </w:r>
      <w:r w:rsidRPr="00610037">
        <w:rPr>
          <w:rStyle w:val="apple-converted-space"/>
          <w:rFonts w:ascii="Calibri" w:hAnsi="Calibri"/>
          <w:i/>
          <w:iCs/>
          <w:color w:val="333333"/>
        </w:rPr>
        <w:t> </w:t>
      </w:r>
      <w:hyperlink r:id="rId10" w:tgtFrame="_blank" w:history="1">
        <w:r w:rsidRPr="00610037">
          <w:rPr>
            <w:rStyle w:val="Hyperlink"/>
            <w:rFonts w:ascii="Calibri" w:hAnsi="Calibri"/>
            <w:i/>
            <w:iCs/>
            <w:color w:val="4183C4"/>
          </w:rPr>
          <w:t>http://bjc.eecs.berkeley.edu/bjc-r/cur/programming/conditionals/number-guessing-game-v2-0.html?topic=berkeley_bjc%2Fintro_new%2F3-conditionals.topic</w:t>
        </w:r>
      </w:hyperlink>
      <w:r w:rsidRPr="00610037">
        <w:rPr>
          <w:rStyle w:val="Emphasis"/>
          <w:rFonts w:ascii="Calibri" w:hAnsi="Calibri"/>
          <w:color w:val="333333"/>
        </w:rPr>
        <w:t>)</w:t>
      </w:r>
    </w:p>
    <w:p w:rsidR="00610037" w:rsidRPr="00610037" w:rsidRDefault="00610037" w:rsidP="00610037">
      <w:pPr>
        <w:pStyle w:val="NormalWeb"/>
        <w:shd w:val="clear" w:color="auto" w:fill="FFFFFF"/>
        <w:spacing w:before="0" w:beforeAutospacing="0" w:after="240" w:afterAutospacing="0" w:line="336" w:lineRule="atLeast"/>
        <w:rPr>
          <w:rFonts w:ascii="Calibri" w:eastAsiaTheme="minorHAnsi" w:hAnsi="Calibri"/>
          <w:color w:val="333333"/>
        </w:rPr>
      </w:pPr>
    </w:p>
    <w:p w:rsidR="00610037" w:rsidRPr="00610037" w:rsidRDefault="00610037" w:rsidP="00610037">
      <w:pPr>
        <w:pStyle w:val="Heading1"/>
      </w:pPr>
      <w:r w:rsidRPr="00610037">
        <w:t>Section 1 - I'm Thinking of a Number...</w:t>
      </w:r>
    </w:p>
    <w:p w:rsidR="00610037" w:rsidRPr="00610037" w:rsidRDefault="00610037" w:rsidP="00610037">
      <w:pPr>
        <w:pStyle w:val="NormalWeb"/>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You will write a SNAP program to choose a random number between 1 and 10 and then ask the user to guess a number. If the user's guess matches the random number, the user wins. If not, the user loses. In either case, the user should be shown a message indicating whether he won or lost and the secret random number should be revealed.</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Fill out a</w:t>
      </w:r>
      <w:r w:rsidRPr="00610037">
        <w:rPr>
          <w:rStyle w:val="apple-converted-space"/>
          <w:rFonts w:ascii="Calibri" w:hAnsi="Calibri"/>
          <w:color w:val="333333"/>
        </w:rPr>
        <w:t> </w:t>
      </w:r>
      <w:hyperlink r:id="rId11" w:anchor="/edit/master/SNAP%20Program%20Design%20and%20Planning%20Worksheet.docx" w:history="1">
        <w:r w:rsidRPr="00610037">
          <w:rPr>
            <w:rStyle w:val="Hyperlink"/>
            <w:rFonts w:ascii="Calibri" w:hAnsi="Calibri"/>
            <w:color w:val="4183C4"/>
          </w:rPr>
          <w:t>Planning Worksheet</w:t>
        </w:r>
      </w:hyperlink>
      <w:r w:rsidRPr="00610037">
        <w:rPr>
          <w:rStyle w:val="apple-converted-space"/>
          <w:rFonts w:ascii="Calibri" w:hAnsi="Calibri"/>
          <w:color w:val="333333"/>
        </w:rPr>
        <w:t> </w:t>
      </w:r>
      <w:r w:rsidRPr="00610037">
        <w:rPr>
          <w:rFonts w:ascii="Calibri" w:hAnsi="Calibri"/>
          <w:color w:val="333333"/>
        </w:rPr>
        <w:t>for the above program.</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 xml:space="preserve">Write the simple version of the </w:t>
      </w:r>
      <w:proofErr w:type="spellStart"/>
      <w:r w:rsidRPr="00610037">
        <w:rPr>
          <w:rFonts w:ascii="Calibri" w:hAnsi="Calibri"/>
          <w:color w:val="333333"/>
        </w:rPr>
        <w:t>guesing</w:t>
      </w:r>
      <w:proofErr w:type="spellEnd"/>
      <w:r w:rsidRPr="00610037">
        <w:rPr>
          <w:rFonts w:ascii="Calibri" w:hAnsi="Calibri"/>
          <w:color w:val="333333"/>
        </w:rPr>
        <w:t xml:space="preserve"> game program described above.</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Modify the program to keep asking the user for guesses until the correct number is given. Be sure to give a message after each guess, but only reveal the secret number when the user has guessed correctly and the game is over.</w:t>
      </w:r>
    </w:p>
    <w:p w:rsid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ask the player their name at the start of the game. Then, personalize the message for an incorrect guess by adding the player's name. For example, if Sarah is playing the game, then the message should say</w:t>
      </w:r>
      <w:r>
        <w:rPr>
          <w:rFonts w:ascii="Calibri" w:hAnsi="Calibri"/>
          <w:color w:val="333333"/>
        </w:rPr>
        <w:t xml:space="preserve"> </w:t>
      </w:r>
      <w:r w:rsidRPr="00610037">
        <w:rPr>
          <w:rFonts w:ascii="Calibri" w:hAnsi="Calibri"/>
          <w:color w:val="333333"/>
        </w:rPr>
        <w:t>"Sorry, Sarah, that guess is not correct"</w:t>
      </w:r>
      <w:r w:rsidRPr="00610037">
        <w:rPr>
          <w:rStyle w:val="apple-converted-space"/>
          <w:rFonts w:ascii="Calibri" w:hAnsi="Calibri"/>
          <w:color w:val="333333"/>
        </w:rPr>
        <w:t> </w:t>
      </w:r>
      <w:r w:rsidRPr="00610037">
        <w:rPr>
          <w:rFonts w:ascii="Calibri" w:hAnsi="Calibri"/>
          <w:color w:val="333333"/>
        </w:rPr>
        <w:t>instead of just</w:t>
      </w:r>
      <w:r w:rsidRPr="00610037">
        <w:rPr>
          <w:rStyle w:val="apple-converted-space"/>
          <w:rFonts w:ascii="Calibri" w:hAnsi="Calibri"/>
          <w:color w:val="333333"/>
        </w:rPr>
        <w:t> </w:t>
      </w:r>
      <w:r w:rsidRPr="00610037">
        <w:rPr>
          <w:rFonts w:ascii="Calibri" w:hAnsi="Calibri"/>
          <w:color w:val="333333"/>
        </w:rPr>
        <w:t>"Sorry"</w:t>
      </w:r>
      <w:r w:rsidRPr="00610037">
        <w:rPr>
          <w:rStyle w:val="apple-converted-space"/>
          <w:rFonts w:ascii="Calibri" w:hAnsi="Calibri"/>
          <w:color w:val="333333"/>
        </w:rPr>
        <w:t> </w:t>
      </w:r>
      <w:r w:rsidRPr="00610037">
        <w:rPr>
          <w:rFonts w:ascii="Calibri" w:hAnsi="Calibri"/>
          <w:color w:val="333333"/>
        </w:rPr>
        <w:t>when Sarah guesses incorrectly.</w:t>
      </w:r>
    </w:p>
    <w:p w:rsidR="00610037" w:rsidRPr="00610037" w:rsidRDefault="00610037" w:rsidP="00610037">
      <w:pPr>
        <w:pStyle w:val="NormalWeb"/>
        <w:shd w:val="clear" w:color="auto" w:fill="FFFFFF"/>
        <w:spacing w:before="0" w:beforeAutospacing="0" w:after="240" w:afterAutospacing="0" w:line="336" w:lineRule="atLeast"/>
        <w:ind w:left="720"/>
        <w:rPr>
          <w:rFonts w:ascii="Calibri" w:hAnsi="Calibri"/>
          <w:color w:val="333333"/>
        </w:rPr>
      </w:pPr>
    </w:p>
    <w:p w:rsidR="00610037" w:rsidRPr="00610037" w:rsidRDefault="00610037" w:rsidP="00610037">
      <w:pPr>
        <w:pStyle w:val="Heading1"/>
      </w:pPr>
      <w:r w:rsidRPr="00610037">
        <w:t>Section 2 - Game Upgrades</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Modify your guessing game so that the player can decide the range of possible numbers from which the secret number can be chosen. After asking the player's name, ask what he or she wants the highest possible number to be. Then, instead of choosing a random number between 1 and 10, choose a random number between 1 and the number the player requested.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keep track of how many guesses the player has made. After the player guesses correctly, inform him or her how many tries it took before the correct number was guessed.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 xml:space="preserve">Increase the player's chances by telling him or her whether the </w:t>
      </w:r>
      <w:r>
        <w:rPr>
          <w:rFonts w:ascii="Calibri" w:hAnsi="Calibri"/>
          <w:color w:val="333333"/>
        </w:rPr>
        <w:t>guessed number is too high or t</w:t>
      </w:r>
      <w:r w:rsidRPr="00610037">
        <w:rPr>
          <w:rFonts w:ascii="Calibri" w:hAnsi="Calibri"/>
          <w:color w:val="333333"/>
        </w:rPr>
        <w:t>oo low instead of just that it is incorrect.</w:t>
      </w:r>
    </w:p>
    <w:p w:rsidR="00167AA6" w:rsidRDefault="006476D4" w:rsidP="0020147C">
      <w:pPr>
        <w:rPr>
          <w:rFonts w:ascii="Calibri" w:hAnsi="Calibri"/>
          <w:sz w:val="24"/>
          <w:szCs w:val="24"/>
        </w:rPr>
      </w:pPr>
      <w:r w:rsidRPr="00610037">
        <w:rPr>
          <w:rFonts w:ascii="Calibri" w:hAnsi="Calibri"/>
          <w:sz w:val="24"/>
          <w:szCs w:val="24"/>
        </w:rPr>
        <w:t xml:space="preserve"> </w:t>
      </w:r>
    </w:p>
    <w:p w:rsidR="00167AA6" w:rsidRDefault="00167AA6" w:rsidP="00167AA6">
      <w:r>
        <w:br w:type="page"/>
      </w:r>
    </w:p>
    <w:p w:rsidR="00167AA6" w:rsidRDefault="00167AA6" w:rsidP="00167AA6">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167AA6" w:rsidTr="00AE0C1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AA6" w:rsidRDefault="00167AA6" w:rsidP="00AE0C1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2.4</w:t>
            </w:r>
            <w:r>
              <w:rPr>
                <w:rStyle w:val="Strong"/>
                <w:rFonts w:ascii="Segoe UI" w:hAnsi="Segoe UI" w:cs="Segoe UI"/>
                <w:color w:val="24292E"/>
                <w:shd w:val="clear" w:color="auto" w:fill="FFFFFF"/>
              </w:rPr>
              <w:t xml:space="preserve">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67AA6" w:rsidRDefault="00167AA6" w:rsidP="00AE0C14">
            <w:pPr>
              <w:rPr>
                <w:rFonts w:ascii="Calibri" w:eastAsia="Times New Roman" w:hAnsi="Calibri" w:cs="Times New Roman"/>
                <w:b/>
                <w:bCs/>
                <w:color w:val="333333"/>
                <w:sz w:val="24"/>
                <w:szCs w:val="24"/>
              </w:rPr>
            </w:pP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167AA6" w:rsidRDefault="00167AA6" w:rsidP="00AE0C14">
            <w:pPr>
              <w:spacing w:after="0" w:line="336" w:lineRule="atLeast"/>
              <w:rPr>
                <w:rFonts w:ascii="Calibri" w:eastAsia="Times New Roman" w:hAnsi="Calibri" w:cs="Times New Roman"/>
                <w:color w:val="333333"/>
                <w:sz w:val="24"/>
                <w:szCs w:val="24"/>
              </w:rPr>
            </w:pPr>
            <w:r w:rsidRPr="00167AA6">
              <w:rPr>
                <w:rFonts w:ascii="Calibri" w:hAnsi="Calibri" w:cs="Calibri"/>
                <w:color w:val="000000"/>
              </w:rPr>
              <w:t>Planning Worksheet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167AA6" w:rsidRDefault="00167AA6" w:rsidP="00AE0C1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sidRPr="00167AA6">
              <w:rPr>
                <w:rFonts w:ascii="Calibri" w:hAnsi="Calibri" w:cs="Calibri"/>
                <w:color w:val="000000"/>
              </w:rPr>
              <w:t>Simple version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Pr>
                <w:rFonts w:ascii="Calibri" w:hAnsi="Calibri" w:cs="Calibri"/>
                <w:color w:val="000000"/>
              </w:rPr>
              <w:t>2</w:t>
            </w:r>
            <w:r>
              <w:rPr>
                <w:rFonts w:ascii="Calibri" w:hAnsi="Calibri" w:cs="Calibri"/>
                <w:color w:val="000000"/>
              </w:rPr>
              <w:t>5</w:t>
            </w:r>
            <w:r w:rsidRPr="004E3A34">
              <w:rPr>
                <w:rFonts w:ascii="Calibri" w:hAnsi="Calibri" w:cs="Calibri"/>
                <w:color w:val="000000"/>
              </w:rPr>
              <w:t xml:space="preserve">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Fonts w:ascii="Calibri" w:hAnsi="Calibri" w:cs="Calibri"/>
                <w:color w:val="000000"/>
              </w:rPr>
            </w:pPr>
            <w:r w:rsidRPr="00167AA6">
              <w:rPr>
                <w:rFonts w:ascii="Calibri" w:hAnsi="Calibri" w:cs="Calibri"/>
                <w:color w:val="000000"/>
              </w:rPr>
              <w:t>Repeat till correct guess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Fonts w:ascii="Calibri" w:hAnsi="Calibri" w:cs="Calibri"/>
                <w:color w:val="000000"/>
              </w:rPr>
            </w:pPr>
            <w:r>
              <w:rPr>
                <w:rFonts w:ascii="Calibri" w:hAnsi="Calibri" w:cs="Calibri"/>
                <w:color w:val="000000"/>
              </w:rPr>
              <w:t>0.</w:t>
            </w:r>
            <w:r>
              <w:rPr>
                <w:rFonts w:ascii="Calibri" w:hAnsi="Calibri" w:cs="Calibri"/>
                <w:color w:val="000000"/>
              </w:rPr>
              <w:t>2</w:t>
            </w:r>
            <w:r>
              <w:rPr>
                <w:rFonts w:ascii="Calibri" w:hAnsi="Calibri" w:cs="Calibri"/>
                <w:color w:val="000000"/>
              </w:rPr>
              <w:t>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sidRPr="00167AA6">
              <w:rPr>
                <w:rFonts w:ascii="Calibri" w:hAnsi="Calibri" w:cs="Calibri"/>
                <w:color w:val="000000"/>
              </w:rPr>
              <w:t>User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Pr>
                <w:rFonts w:ascii="Calibri" w:hAnsi="Calibri" w:cs="Calibri"/>
                <w:color w:val="000000"/>
              </w:rPr>
              <w:t>2</w:t>
            </w:r>
            <w:r>
              <w:rPr>
                <w:rFonts w:ascii="Calibri" w:hAnsi="Calibri" w:cs="Calibri"/>
                <w:color w:val="000000"/>
              </w:rPr>
              <w:t>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sidRPr="00167AA6">
              <w:rPr>
                <w:rFonts w:ascii="Calibri" w:hAnsi="Calibri" w:cs="Calibri"/>
                <w:color w:val="000000"/>
              </w:rPr>
              <w:t>Range of numbers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sidRPr="00167AA6">
              <w:rPr>
                <w:rFonts w:ascii="Calibri" w:hAnsi="Calibri" w:cs="Calibri"/>
                <w:color w:val="000000"/>
              </w:rPr>
              <w:t>Number of guesses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r>
              <w:rPr>
                <w:rFonts w:ascii="Calibri" w:hAnsi="Calibri" w:cs="Calibri"/>
                <w:color w:val="000000"/>
              </w:rPr>
              <w:t>2</w:t>
            </w:r>
            <w:r>
              <w:rPr>
                <w:rFonts w:ascii="Calibri" w:hAnsi="Calibri" w:cs="Calibri"/>
                <w:color w:val="000000"/>
              </w:rPr>
              <w:t>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sidRPr="00167AA6">
              <w:rPr>
                <w:rFonts w:ascii="Calibri" w:hAnsi="Calibri" w:cs="Calibri"/>
                <w:color w:val="000000"/>
              </w:rPr>
              <w:t>High or low</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167AA6" w:rsidRDefault="00167AA6"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167AA6" w:rsidTr="00AE0C1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AA6" w:rsidRPr="00A45FA9" w:rsidRDefault="00167AA6" w:rsidP="00AE0C1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67AA6" w:rsidRPr="00A45FA9" w:rsidRDefault="00167AA6" w:rsidP="00AE0C1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w:t>
            </w:r>
            <w:bookmarkStart w:id="0" w:name="_GoBack"/>
            <w:bookmarkEnd w:id="0"/>
            <w:r>
              <w:rPr>
                <w:rStyle w:val="Strong"/>
                <w:rFonts w:ascii="Calibri" w:eastAsia="Times New Roman" w:hAnsi="Calibri" w:cs="Times New Roman"/>
                <w:color w:val="333333"/>
              </w:rPr>
              <w:t>.0</w:t>
            </w:r>
            <w:r w:rsidRPr="00A45FA9">
              <w:rPr>
                <w:rStyle w:val="Strong"/>
                <w:rFonts w:ascii="Calibri" w:eastAsia="Times New Roman" w:hAnsi="Calibri" w:cs="Times New Roman"/>
                <w:color w:val="333333"/>
              </w:rPr>
              <w:t xml:space="preserve"> points</w:t>
            </w:r>
          </w:p>
        </w:tc>
      </w:tr>
    </w:tbl>
    <w:p w:rsidR="006476D4" w:rsidRPr="00610037" w:rsidRDefault="006476D4" w:rsidP="0020147C">
      <w:pPr>
        <w:rPr>
          <w:rFonts w:ascii="Calibri" w:hAnsi="Calibri"/>
          <w:sz w:val="24"/>
          <w:szCs w:val="24"/>
        </w:rPr>
      </w:pPr>
    </w:p>
    <w:sectPr w:rsidR="006476D4" w:rsidRPr="00610037"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228" w:rsidRDefault="00751228" w:rsidP="0020147C">
      <w:pPr>
        <w:spacing w:after="0" w:line="240" w:lineRule="auto"/>
      </w:pPr>
      <w:r>
        <w:separator/>
      </w:r>
    </w:p>
  </w:endnote>
  <w:endnote w:type="continuationSeparator" w:id="0">
    <w:p w:rsidR="00751228" w:rsidRDefault="00751228"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228" w:rsidRDefault="00751228" w:rsidP="0020147C">
      <w:pPr>
        <w:spacing w:after="0" w:line="240" w:lineRule="auto"/>
      </w:pPr>
      <w:r>
        <w:separator/>
      </w:r>
    </w:p>
  </w:footnote>
  <w:footnote w:type="continuationSeparator" w:id="0">
    <w:p w:rsidR="00751228" w:rsidRDefault="00751228"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816F2"/>
    <w:multiLevelType w:val="multilevel"/>
    <w:tmpl w:val="DB68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508C3"/>
    <w:multiLevelType w:val="multilevel"/>
    <w:tmpl w:val="7EF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67AA6"/>
    <w:rsid w:val="0020147C"/>
    <w:rsid w:val="00297D6D"/>
    <w:rsid w:val="003307F9"/>
    <w:rsid w:val="003C4A0B"/>
    <w:rsid w:val="004F5312"/>
    <w:rsid w:val="005162D8"/>
    <w:rsid w:val="00587E07"/>
    <w:rsid w:val="005F5D30"/>
    <w:rsid w:val="00610037"/>
    <w:rsid w:val="006476D4"/>
    <w:rsid w:val="00695FC7"/>
    <w:rsid w:val="007007A0"/>
    <w:rsid w:val="00751228"/>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38AB7"/>
  <w15:docId w15:val="{05E129A2-FE95-4D0E-9B62-539BAE3B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003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61003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610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39947073">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itbook.com/book/teals-introcs/introduction-to-computer-science-principles/edi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bjc.eecs.berkeley.edu/bjc-r/cur/programming/conditionals/number-guessing-game-v2-0.html?topic=berkeley_bjc%2Fintro_new%2F3-conditionals.top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3</cp:revision>
  <dcterms:created xsi:type="dcterms:W3CDTF">2015-07-24T20:43:00Z</dcterms:created>
  <dcterms:modified xsi:type="dcterms:W3CDTF">2017-09-15T22:41:00Z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