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EC76" w14:textId="77777777"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14:paraId="6A0347C7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14:paraId="1AE58020" w14:textId="77777777" w:rsidR="005926D8" w:rsidRPr="005926D8" w:rsidRDefault="00BB0433" w:rsidP="005926D8">
      <w:pPr>
        <w:pStyle w:val="Heading1"/>
      </w:pPr>
      <w:r>
        <w:t xml:space="preserve">1 - </w:t>
      </w:r>
      <w:r w:rsidR="005926D8" w:rsidRPr="005926D8">
        <w:t>Basics</w:t>
      </w:r>
    </w:p>
    <w:p w14:paraId="71711580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14:paraId="1A52D374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14:paraId="7686B7AB" w14:textId="77777777"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14:paraId="2941139C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14:paraId="4099FE25" w14:textId="77777777" w:rsidR="005926D8" w:rsidRPr="005926D8" w:rsidRDefault="00BB0433" w:rsidP="005926D8">
      <w:pPr>
        <w:pStyle w:val="Heading1"/>
      </w:pPr>
      <w:r>
        <w:t xml:space="preserve">2 - </w:t>
      </w:r>
      <w:r w:rsidR="005926D8" w:rsidRPr="005926D8">
        <w:t>Going Farther</w:t>
      </w:r>
    </w:p>
    <w:p w14:paraId="6EB7AD4D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year number as an argument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year is a leap year.</w:t>
      </w:r>
    </w:p>
    <w:p w14:paraId="17805757" w14:textId="77777777"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A year is a leap year if the year is a multiple of 4 that is not a multiple of 100 (e.g. 1984), or if it is a multiple of 400 (e.g. 2000). Years that are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100 but not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14:paraId="31A35B87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month name and a date as arguments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date exists in that month. For example, the 31st is a valid date in January, but not in June. The 5th is a valid date in every month, and the 40th is not a valid date in any month.</w:t>
      </w:r>
    </w:p>
    <w:p w14:paraId="62FB295A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14:paraId="586E3D55" w14:textId="3AC3DDE0" w:rsidR="005926D8" w:rsidRPr="005926D8" w:rsidRDefault="005926D8" w:rsidP="001E3B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 xml:space="preserve">BONUS: </w:t>
      </w:r>
      <w:r w:rsidR="001E3BA3" w:rsidRPr="001E3BA3">
        <w:rPr>
          <w:rFonts w:ascii="Calibri" w:hAnsi="Calibri"/>
          <w:color w:val="333333"/>
        </w:rPr>
        <w:t>Determine the day you were born.</w:t>
      </w:r>
      <w:r w:rsidR="001E3BA3">
        <w:rPr>
          <w:rFonts w:ascii="Calibri" w:hAnsi="Calibri"/>
          <w:color w:val="333333"/>
        </w:rPr>
        <w:t xml:space="preserve"> </w:t>
      </w:r>
      <w:bookmarkStart w:id="0" w:name="_GoBack"/>
      <w:bookmarkEnd w:id="0"/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14:paraId="1833C557" w14:textId="77777777"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14:paraId="15265DD2" w14:textId="77777777" w:rsidR="00105CD1" w:rsidRDefault="00105CD1" w:rsidP="00105CD1">
      <w:r>
        <w:br w:type="page"/>
      </w:r>
    </w:p>
    <w:p w14:paraId="7BE9F224" w14:textId="77777777"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14:paraId="03180C35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3966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F4AB" w14:textId="77777777"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14:paraId="6929D85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C98F6B0" w14:textId="77777777" w:rsidR="00105CD1" w:rsidRDefault="00BB0433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105CD1" w:rsidRPr="00105CD1">
              <w:rPr>
                <w:rFonts w:ascii="Calibri" w:hAnsi="Calibri" w:cs="Calibri"/>
                <w:color w:val="000000"/>
              </w:rPr>
              <w:t>month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3CA8F1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2CA21EE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55DD462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105CD1" w:rsidRPr="00105CD1">
              <w:rPr>
                <w:rFonts w:ascii="Calibri" w:hAnsi="Calibri" w:cs="Calibri"/>
                <w:color w:val="000000"/>
              </w:rPr>
              <w:t>day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BA9655A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14:paraId="606D926E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288BC2A" w14:textId="77777777" w:rsidR="00105CD1" w:rsidRDefault="00BB0433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105CD1"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2A78A33" w14:textId="77777777"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0DA287B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6975FD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105CD1"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845ED04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749674B1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F3D92C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835D76E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65BAA1E3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7B36B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17AF94D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4FDC1F3F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3E17408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2.4 </w:t>
            </w:r>
            <w:r w:rsidR="00105CD1"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B2D31CB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5B01BACC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A04F" w14:textId="77777777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CA2C" w14:textId="77777777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6C680284" w14:textId="77777777" w:rsidR="006476D4" w:rsidRPr="005926D8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5926D8" w:rsidSect="001150E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B2E5C" w14:textId="77777777" w:rsidR="00D14CAA" w:rsidRDefault="00D14CAA" w:rsidP="0020147C">
      <w:pPr>
        <w:spacing w:after="0" w:line="240" w:lineRule="auto"/>
      </w:pPr>
      <w:r>
        <w:separator/>
      </w:r>
    </w:p>
  </w:endnote>
  <w:endnote w:type="continuationSeparator" w:id="0">
    <w:p w14:paraId="6C1C2DCB" w14:textId="77777777" w:rsidR="00D14CAA" w:rsidRDefault="00D14CAA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5FE5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4CD90" wp14:editId="2EAEEAF9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8731B3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0E8A9E5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76E9EC56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4CD90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658731B3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0E8A9E5C" w14:textId="77777777" w:rsidR="0020147C" w:rsidRPr="004F2EEB" w:rsidRDefault="0020147C" w:rsidP="0020147C">
                    <w:pPr>
                      <w:jc w:val="center"/>
                    </w:pPr>
                  </w:p>
                  <w:p w14:paraId="76E9EC56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07792E3F" wp14:editId="4EEFEDEB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7D0F" w14:textId="77777777" w:rsidR="00D14CAA" w:rsidRDefault="00D14CAA" w:rsidP="0020147C">
      <w:pPr>
        <w:spacing w:after="0" w:line="240" w:lineRule="auto"/>
      </w:pPr>
      <w:r>
        <w:separator/>
      </w:r>
    </w:p>
  </w:footnote>
  <w:footnote w:type="continuationSeparator" w:id="0">
    <w:p w14:paraId="2F1605A9" w14:textId="77777777" w:rsidR="00D14CAA" w:rsidRDefault="00D14CAA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12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1E3BA3"/>
    <w:rsid w:val="0020147C"/>
    <w:rsid w:val="00297D6D"/>
    <w:rsid w:val="002B702F"/>
    <w:rsid w:val="003307F9"/>
    <w:rsid w:val="003C4A0B"/>
    <w:rsid w:val="004F5312"/>
    <w:rsid w:val="005600C8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B0433"/>
    <w:rsid w:val="00BF28E2"/>
    <w:rsid w:val="00D14CAA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B171D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infopath/2007/PartnerControls"/>
    <ds:schemaRef ds:uri="http://schemas.microsoft.com/office/2006/documentManagement/types"/>
    <ds:schemaRef ds:uri="e80a5a3c-d611-4b18-9b03-808fdecb7b6f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sharepoint/v4"/>
    <ds:schemaRef ds:uri="5edd459b-714d-42ed-b78f-512da7d1c14e"/>
    <ds:schemaRef ds:uri="http://schemas.microsoft.com/office/2006/metadata/properties"/>
    <ds:schemaRef ds:uri="http://purl.org/dc/terms/"/>
    <ds:schemaRef ds:uri="02dde863-7147-4e23-b38c-7bb8d7bf3e4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Raquel Cardona</cp:lastModifiedBy>
  <cp:revision>2</cp:revision>
  <dcterms:created xsi:type="dcterms:W3CDTF">2018-07-30T16:25:00Z</dcterms:created>
  <dcterms:modified xsi:type="dcterms:W3CDTF">2018-07-30T16:25:00Z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