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9DC5A" w14:textId="77777777" w:rsidR="00546BFD" w:rsidRDefault="00546BFD">
      <w:pPr>
        <w:pStyle w:val="BodyText"/>
        <w:spacing w:before="9"/>
        <w:rPr>
          <w:sz w:val="10"/>
        </w:rPr>
      </w:pPr>
    </w:p>
    <w:p w14:paraId="4A173C3D" w14:textId="77777777" w:rsidR="00546BFD" w:rsidRDefault="006E47BF">
      <w:pPr>
        <w:pStyle w:val="Title"/>
        <w:spacing w:line="364" w:lineRule="auto"/>
      </w:pPr>
      <w:r>
        <w:rPr>
          <w:shd w:val="clear" w:color="auto" w:fill="FFF200"/>
        </w:rPr>
        <w:t xml:space="preserve">The concept of layering in the context of </w:t>
      </w:r>
      <w:r>
        <w:rPr>
          <w:spacing w:val="-3"/>
          <w:shd w:val="clear" w:color="auto" w:fill="FFF200"/>
        </w:rPr>
        <w:t>sending</w:t>
      </w:r>
      <w:r>
        <w:rPr>
          <w:spacing w:val="114"/>
        </w:rPr>
        <w:t xml:space="preserve"> </w:t>
      </w:r>
      <w:r>
        <w:rPr>
          <w:shd w:val="clear" w:color="auto" w:fill="FFF200"/>
        </w:rPr>
        <w:t>an e-mail message</w:t>
      </w:r>
    </w:p>
    <w:p w14:paraId="786EDE4D" w14:textId="11A1399F" w:rsidR="00546BFD" w:rsidRDefault="006E47BF">
      <w:pPr>
        <w:spacing w:before="92"/>
        <w:ind w:left="533" w:right="1110"/>
        <w:jc w:val="center"/>
        <w:rPr>
          <w:sz w:val="28"/>
        </w:rPr>
      </w:pPr>
      <w:r>
        <w:rPr>
          <w:sz w:val="28"/>
        </w:rPr>
        <w:t xml:space="preserve">Aimen </w:t>
      </w:r>
      <w:proofErr w:type="spellStart"/>
      <w:r>
        <w:rPr>
          <w:sz w:val="28"/>
        </w:rPr>
        <w:t>Zelaci</w:t>
      </w:r>
      <w:proofErr w:type="spellEnd"/>
    </w:p>
    <w:p w14:paraId="712C4753" w14:textId="47083FCD" w:rsidR="00F61D1A" w:rsidRDefault="00F61D1A">
      <w:pPr>
        <w:spacing w:before="92"/>
        <w:ind w:left="533" w:right="1110"/>
        <w:jc w:val="center"/>
        <w:rPr>
          <w:sz w:val="28"/>
        </w:rPr>
      </w:pPr>
      <w:r>
        <w:rPr>
          <w:sz w:val="28"/>
        </w:rPr>
        <w:t>174553</w:t>
      </w:r>
    </w:p>
    <w:p w14:paraId="505330A0" w14:textId="77777777" w:rsidR="00546BFD" w:rsidRDefault="00546BFD">
      <w:pPr>
        <w:pStyle w:val="BodyText"/>
        <w:rPr>
          <w:sz w:val="20"/>
        </w:rPr>
      </w:pPr>
    </w:p>
    <w:p w14:paraId="227D3F52" w14:textId="77777777" w:rsidR="00546BFD" w:rsidRDefault="00546BFD">
      <w:pPr>
        <w:pStyle w:val="BodyText"/>
        <w:rPr>
          <w:sz w:val="20"/>
        </w:rPr>
      </w:pPr>
    </w:p>
    <w:p w14:paraId="38979F96" w14:textId="77777777" w:rsidR="00546BFD" w:rsidRDefault="00546BFD">
      <w:pPr>
        <w:pStyle w:val="BodyText"/>
        <w:rPr>
          <w:sz w:val="20"/>
        </w:rPr>
      </w:pPr>
    </w:p>
    <w:p w14:paraId="2BD21ADB" w14:textId="77777777" w:rsidR="00546BFD" w:rsidRDefault="00546BFD">
      <w:pPr>
        <w:pStyle w:val="BodyText"/>
        <w:rPr>
          <w:sz w:val="20"/>
        </w:rPr>
      </w:pPr>
    </w:p>
    <w:p w14:paraId="365D0379" w14:textId="77777777" w:rsidR="00546BFD" w:rsidRDefault="00546BFD">
      <w:pPr>
        <w:rPr>
          <w:sz w:val="20"/>
        </w:rPr>
        <w:sectPr w:rsidR="00546BFD">
          <w:headerReference w:type="default" r:id="rId6"/>
          <w:type w:val="continuous"/>
          <w:pgSz w:w="12240" w:h="15840"/>
          <w:pgMar w:top="1000" w:right="280" w:bottom="280" w:left="860" w:header="476" w:footer="720" w:gutter="0"/>
          <w:pgNumType w:start="1"/>
          <w:cols w:space="720"/>
        </w:sectPr>
      </w:pPr>
    </w:p>
    <w:p w14:paraId="295B107A" w14:textId="77777777" w:rsidR="00546BFD" w:rsidRDefault="006E47BF">
      <w:pPr>
        <w:spacing w:before="232"/>
        <w:ind w:left="1854"/>
        <w:rPr>
          <w:sz w:val="19"/>
        </w:rPr>
      </w:pPr>
      <w:bookmarkStart w:id="0" w:name="Discussion"/>
      <w:bookmarkEnd w:id="0"/>
      <w:r>
        <w:rPr>
          <w:sz w:val="24"/>
        </w:rPr>
        <w:t>I. D</w:t>
      </w:r>
      <w:r>
        <w:rPr>
          <w:sz w:val="19"/>
        </w:rPr>
        <w:t>ISCUSSION</w:t>
      </w:r>
    </w:p>
    <w:p w14:paraId="2593D1CB" w14:textId="77777777" w:rsidR="00546BFD" w:rsidRDefault="00546BFD">
      <w:pPr>
        <w:pStyle w:val="BodyText"/>
        <w:rPr>
          <w:sz w:val="28"/>
        </w:rPr>
      </w:pPr>
    </w:p>
    <w:p w14:paraId="32E41870" w14:textId="6F196071" w:rsidR="00546BFD" w:rsidRDefault="006E47BF">
      <w:pPr>
        <w:pStyle w:val="BodyText"/>
        <w:spacing w:before="235" w:line="362" w:lineRule="auto"/>
        <w:ind w:left="119" w:right="38" w:firstLine="239"/>
        <w:jc w:val="both"/>
      </w:pPr>
      <w:r>
        <w:t xml:space="preserve">The journey of the E-mail message sets sail from the sender’s (host A) operating system. The </w:t>
      </w:r>
      <w:r>
        <w:rPr>
          <w:spacing w:val="-3"/>
        </w:rPr>
        <w:t>first</w:t>
      </w:r>
      <w:r>
        <w:rPr>
          <w:spacing w:val="54"/>
        </w:rPr>
        <w:t xml:space="preserve"> </w:t>
      </w:r>
      <w:r>
        <w:t xml:space="preserve">layer it encounters is the application </w:t>
      </w:r>
      <w:r>
        <w:rPr>
          <w:spacing w:val="-3"/>
        </w:rPr>
        <w:t xml:space="preserve">layer. </w:t>
      </w:r>
      <w:r>
        <w:rPr>
          <w:spacing w:val="-5"/>
        </w:rPr>
        <w:t xml:space="preserve">This </w:t>
      </w:r>
      <w:r>
        <w:t xml:space="preserve">layer is a software built on top of a protocol. If     the E-mail at hand is a web mail, the application layer would the web browser and the corresponding protocol is HTTP (Hyper </w:t>
      </w:r>
      <w:r>
        <w:rPr>
          <w:spacing w:val="-6"/>
        </w:rPr>
        <w:t xml:space="preserve">Text </w:t>
      </w:r>
      <w:r>
        <w:t xml:space="preserve">Transfer Protocol). </w:t>
      </w:r>
      <w:r>
        <w:rPr>
          <w:spacing w:val="-4"/>
        </w:rPr>
        <w:t>However,</w:t>
      </w:r>
      <w:r>
        <w:rPr>
          <w:spacing w:val="52"/>
        </w:rPr>
        <w:t xml:space="preserve"> </w:t>
      </w:r>
      <w:r>
        <w:t>if the</w:t>
      </w:r>
      <w:r>
        <w:rPr>
          <w:spacing w:val="60"/>
        </w:rPr>
        <w:t xml:space="preserve"> </w:t>
      </w:r>
      <w:r>
        <w:t>user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using</w:t>
      </w:r>
      <w:r>
        <w:rPr>
          <w:spacing w:val="60"/>
        </w:rPr>
        <w:t xml:space="preserve"> </w:t>
      </w:r>
      <w:r>
        <w:t>an</w:t>
      </w:r>
      <w:r>
        <w:rPr>
          <w:spacing w:val="60"/>
        </w:rPr>
        <w:t xml:space="preserve"> </w:t>
      </w:r>
      <w:r>
        <w:t>E-mail</w:t>
      </w:r>
      <w:r>
        <w:rPr>
          <w:spacing w:val="60"/>
        </w:rPr>
        <w:t xml:space="preserve"> </w:t>
      </w:r>
      <w:r>
        <w:rPr>
          <w:spacing w:val="-4"/>
        </w:rPr>
        <w:t>GUI,</w:t>
      </w:r>
      <w:r>
        <w:rPr>
          <w:spacing w:val="52"/>
        </w:rPr>
        <w:t xml:space="preserve"> </w:t>
      </w:r>
      <w:r>
        <w:t xml:space="preserve">the most common protocol is SMTP (Simple </w:t>
      </w:r>
      <w:r>
        <w:rPr>
          <w:spacing w:val="-4"/>
        </w:rPr>
        <w:t xml:space="preserve">Mail </w:t>
      </w:r>
      <w:r>
        <w:t xml:space="preserve">Transfer Protocol). This layer acts as an </w:t>
      </w:r>
      <w:r>
        <w:rPr>
          <w:spacing w:val="-3"/>
        </w:rPr>
        <w:t xml:space="preserve">interface   </w:t>
      </w:r>
      <w:r>
        <w:t xml:space="preserve">to the network. Now that we know how to face </w:t>
      </w:r>
      <w:r>
        <w:rPr>
          <w:spacing w:val="-5"/>
        </w:rPr>
        <w:t xml:space="preserve">the </w:t>
      </w:r>
      <w:r>
        <w:t xml:space="preserve">network, we need to encode, encrypt and compress the message. </w:t>
      </w:r>
      <w:r>
        <w:rPr>
          <w:spacing w:val="-6"/>
        </w:rPr>
        <w:t xml:space="preserve">Text </w:t>
      </w:r>
      <w:r>
        <w:t xml:space="preserve">will be encoded using </w:t>
      </w:r>
      <w:r>
        <w:rPr>
          <w:spacing w:val="-4"/>
        </w:rPr>
        <w:t xml:space="preserve">ASCII </w:t>
      </w:r>
      <w:r>
        <w:t xml:space="preserve">(American Standard Code for Information </w:t>
      </w:r>
      <w:r>
        <w:rPr>
          <w:spacing w:val="-4"/>
        </w:rPr>
        <w:t xml:space="preserve">Inter- </w:t>
      </w:r>
      <w:r>
        <w:t>change) and other types of data will</w:t>
      </w:r>
      <w:r w:rsidR="00882359">
        <w:t xml:space="preserve"> be</w:t>
      </w:r>
      <w:r>
        <w:t xml:space="preserve"> encoded </w:t>
      </w:r>
      <w:r>
        <w:rPr>
          <w:spacing w:val="-5"/>
        </w:rPr>
        <w:t xml:space="preserve">into </w:t>
      </w:r>
      <w:r>
        <w:t xml:space="preserve">their corresponding formats, such as JPEG for </w:t>
      </w:r>
      <w:proofErr w:type="spellStart"/>
      <w:r>
        <w:rPr>
          <w:spacing w:val="-6"/>
        </w:rPr>
        <w:t>im</w:t>
      </w:r>
      <w:proofErr w:type="spellEnd"/>
      <w:r>
        <w:rPr>
          <w:spacing w:val="-6"/>
        </w:rPr>
        <w:t xml:space="preserve">- </w:t>
      </w:r>
      <w:r>
        <w:t>ages.</w:t>
      </w:r>
      <w:r>
        <w:rPr>
          <w:spacing w:val="-8"/>
        </w:rPr>
        <w:t xml:space="preserve"> </w:t>
      </w:r>
      <w:r>
        <w:rPr>
          <w:spacing w:val="-10"/>
        </w:rPr>
        <w:t>To</w:t>
      </w:r>
      <w:r>
        <w:rPr>
          <w:spacing w:val="-7"/>
        </w:rPr>
        <w:t xml:space="preserve"> </w:t>
      </w:r>
      <w:r>
        <w:t>encrypt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SSL</w:t>
      </w:r>
      <w:r>
        <w:rPr>
          <w:spacing w:val="-8"/>
        </w:rPr>
        <w:t xml:space="preserve"> </w:t>
      </w:r>
      <w:r>
        <w:t>(Secret</w:t>
      </w:r>
      <w:r>
        <w:rPr>
          <w:spacing w:val="-7"/>
        </w:rPr>
        <w:t xml:space="preserve"> </w:t>
      </w:r>
      <w:r>
        <w:t>Socket</w:t>
      </w:r>
      <w:r>
        <w:rPr>
          <w:spacing w:val="-8"/>
        </w:rPr>
        <w:t xml:space="preserve"> </w:t>
      </w:r>
      <w:r>
        <w:t xml:space="preserve">Layer) scheme is the most widely used. The third main </w:t>
      </w:r>
      <w:r>
        <w:rPr>
          <w:spacing w:val="-3"/>
        </w:rPr>
        <w:t xml:space="preserve">role </w:t>
      </w:r>
      <w:r>
        <w:t xml:space="preserve">of this layer is compressing the data: shorten </w:t>
      </w:r>
      <w:r>
        <w:rPr>
          <w:spacing w:val="-5"/>
        </w:rPr>
        <w:t xml:space="preserve">the </w:t>
      </w:r>
      <w:r>
        <w:t xml:space="preserve">information for efficient transmission. Host A </w:t>
      </w:r>
      <w:r>
        <w:rPr>
          <w:spacing w:val="-4"/>
        </w:rPr>
        <w:t xml:space="preserve">might </w:t>
      </w:r>
      <w:r>
        <w:t xml:space="preserve">run several applications on his operating </w:t>
      </w:r>
      <w:r>
        <w:rPr>
          <w:spacing w:val="-3"/>
        </w:rPr>
        <w:t xml:space="preserve">system, </w:t>
      </w:r>
      <w:r>
        <w:t xml:space="preserve">therefore a session is needed for each different </w:t>
      </w:r>
      <w:r>
        <w:rPr>
          <w:spacing w:val="-3"/>
        </w:rPr>
        <w:t xml:space="preserve">con- </w:t>
      </w:r>
      <w:proofErr w:type="spellStart"/>
      <w:r>
        <w:t>nection</w:t>
      </w:r>
      <w:proofErr w:type="spellEnd"/>
      <w:r>
        <w:t>, to synchronize, control dialogue,</w:t>
      </w:r>
      <w:r>
        <w:rPr>
          <w:spacing w:val="-4"/>
        </w:rPr>
        <w:t xml:space="preserve"> </w:t>
      </w:r>
      <w:r>
        <w:rPr>
          <w:spacing w:val="-3"/>
        </w:rPr>
        <w:t>manage</w:t>
      </w:r>
    </w:p>
    <w:p w14:paraId="738A434C" w14:textId="4808411E" w:rsidR="00546BFD" w:rsidRDefault="006E47BF">
      <w:pPr>
        <w:pStyle w:val="BodyText"/>
        <w:spacing w:before="232" w:line="362" w:lineRule="auto"/>
        <w:ind w:left="119" w:right="697"/>
        <w:jc w:val="both"/>
      </w:pPr>
      <w:r>
        <w:br w:type="column"/>
      </w:r>
      <w:r>
        <w:t xml:space="preserve">tokens and establish a recovery setup. This is </w:t>
      </w:r>
      <w:r>
        <w:rPr>
          <w:spacing w:val="-3"/>
        </w:rPr>
        <w:t xml:space="preserve">where </w:t>
      </w:r>
      <w:r>
        <w:t xml:space="preserve">the Session layer comes into </w:t>
      </w:r>
      <w:r>
        <w:rPr>
          <w:spacing w:val="-4"/>
        </w:rPr>
        <w:t xml:space="preserve">play. </w:t>
      </w:r>
      <w:r>
        <w:t xml:space="preserve">In order to </w:t>
      </w:r>
      <w:r>
        <w:rPr>
          <w:spacing w:val="-3"/>
        </w:rPr>
        <w:t xml:space="preserve">grasp </w:t>
      </w:r>
      <w:r>
        <w:t xml:space="preserve">the next stage, we must point out under which </w:t>
      </w:r>
      <w:r>
        <w:rPr>
          <w:spacing w:val="-5"/>
        </w:rPr>
        <w:t xml:space="preserve">cover </w:t>
      </w:r>
      <w:r>
        <w:t xml:space="preserve">this whole operation is running, it is called </w:t>
      </w:r>
      <w:r>
        <w:rPr>
          <w:spacing w:val="-4"/>
        </w:rPr>
        <w:t xml:space="preserve">the </w:t>
      </w:r>
      <w:r>
        <w:t xml:space="preserve">Client-server model (still an E-mail can be sent </w:t>
      </w:r>
      <w:r>
        <w:rPr>
          <w:spacing w:val="-5"/>
        </w:rPr>
        <w:t xml:space="preserve">via </w:t>
      </w:r>
      <w:r>
        <w:t xml:space="preserve">peer-to-peer, but that is beyond the scope of </w:t>
      </w:r>
      <w:r>
        <w:rPr>
          <w:spacing w:val="-4"/>
        </w:rPr>
        <w:t xml:space="preserve">this </w:t>
      </w:r>
      <w:r>
        <w:t xml:space="preserve">discussion). In this model a client sends a request </w:t>
      </w:r>
      <w:r>
        <w:rPr>
          <w:spacing w:val="-6"/>
        </w:rPr>
        <w:t xml:space="preserve">to </w:t>
      </w:r>
      <w:r>
        <w:t xml:space="preserve">a specific computer, called a server, and that server will act accordingly to provide the service. In </w:t>
      </w:r>
      <w:r>
        <w:rPr>
          <w:spacing w:val="-4"/>
        </w:rPr>
        <w:t xml:space="preserve">this </w:t>
      </w:r>
      <w:r>
        <w:t xml:space="preserve">case host A will be our client and the server will </w:t>
      </w:r>
      <w:r>
        <w:rPr>
          <w:spacing w:val="-7"/>
        </w:rPr>
        <w:t xml:space="preserve">be </w:t>
      </w:r>
      <w:r>
        <w:t xml:space="preserve">some E-mail </w:t>
      </w:r>
      <w:r>
        <w:rPr>
          <w:spacing w:val="-3"/>
        </w:rPr>
        <w:t xml:space="preserve">server. </w:t>
      </w:r>
      <w:r>
        <w:t xml:space="preserve">When the E-mail reaches </w:t>
      </w:r>
      <w:r>
        <w:rPr>
          <w:spacing w:val="-5"/>
        </w:rPr>
        <w:t xml:space="preserve">the </w:t>
      </w:r>
      <w:r>
        <w:t>server, the latter needs to identify wh</w:t>
      </w:r>
      <w:r w:rsidR="00882359">
        <w:t>ich</w:t>
      </w:r>
      <w:r>
        <w:t xml:space="preserve"> service </w:t>
      </w:r>
      <w:r>
        <w:rPr>
          <w:spacing w:val="-4"/>
        </w:rPr>
        <w:t xml:space="preserve">host </w:t>
      </w:r>
      <w:r>
        <w:t xml:space="preserve">A exactly requested. In order to accomplish </w:t>
      </w:r>
      <w:r>
        <w:rPr>
          <w:spacing w:val="-3"/>
        </w:rPr>
        <w:t>that,</w:t>
      </w:r>
      <w:r>
        <w:rPr>
          <w:spacing w:val="54"/>
        </w:rPr>
        <w:t xml:space="preserve"> </w:t>
      </w:r>
      <w:r>
        <w:t>the transport layer at this stage attaches a header</w:t>
      </w:r>
      <w:r w:rsidR="00882359">
        <w:t xml:space="preserve"> </w:t>
      </w:r>
      <w:r>
        <w:t xml:space="preserve">to our E-mail, this header contains the destination port as well as the source port that allow the </w:t>
      </w:r>
      <w:r>
        <w:rPr>
          <w:spacing w:val="-3"/>
        </w:rPr>
        <w:t xml:space="preserve">server </w:t>
      </w:r>
      <w:r>
        <w:t>to provide the correct service. Before that</w:t>
      </w:r>
      <w:r w:rsidR="00882359">
        <w:t xml:space="preserve">, the </w:t>
      </w:r>
      <w:r>
        <w:t xml:space="preserve">transport layer dissects the E-mail into different segments </w:t>
      </w:r>
      <w:r>
        <w:rPr>
          <w:spacing w:val="-7"/>
        </w:rPr>
        <w:t xml:space="preserve">to </w:t>
      </w:r>
      <w:r>
        <w:t xml:space="preserve">ensure reliability or </w:t>
      </w:r>
      <w:r>
        <w:rPr>
          <w:spacing w:val="-3"/>
        </w:rPr>
        <w:t xml:space="preserve">efficiency. </w:t>
      </w:r>
      <w:r>
        <w:t xml:space="preserve">The transport </w:t>
      </w:r>
      <w:r>
        <w:rPr>
          <w:spacing w:val="-3"/>
        </w:rPr>
        <w:t xml:space="preserve">layer </w:t>
      </w:r>
      <w:r>
        <w:t>incorporates different protocols that</w:t>
      </w:r>
      <w:r w:rsidR="00882359">
        <w:t xml:space="preserve"> </w:t>
      </w:r>
      <w:r>
        <w:t>the</w:t>
      </w:r>
      <w:r w:rsidR="00882359">
        <w:t xml:space="preserve"> </w:t>
      </w:r>
      <w:r>
        <w:rPr>
          <w:spacing w:val="-3"/>
        </w:rPr>
        <w:t xml:space="preserve">designer </w:t>
      </w:r>
      <w:r>
        <w:t>must specify for the communication process.</w:t>
      </w:r>
      <w:r w:rsidR="00882359">
        <w:t xml:space="preserve"> </w:t>
      </w:r>
      <w:r>
        <w:t>For</w:t>
      </w:r>
      <w:r w:rsidR="00882359">
        <w:t xml:space="preserve"> </w:t>
      </w:r>
      <w:r>
        <w:rPr>
          <w:spacing w:val="-7"/>
        </w:rPr>
        <w:t>E-</w:t>
      </w:r>
      <w:r>
        <w:t>mail</w:t>
      </w:r>
      <w:r w:rsidR="00882359">
        <w:t>,</w:t>
      </w:r>
      <w:r>
        <w:t xml:space="preserve"> most organizations use the TCP </w:t>
      </w:r>
      <w:r>
        <w:rPr>
          <w:spacing w:val="-3"/>
        </w:rPr>
        <w:t xml:space="preserve">(Transmission </w:t>
      </w:r>
      <w:r>
        <w:t>Control Protocol)</w:t>
      </w:r>
      <w:r w:rsidR="00882359">
        <w:t xml:space="preserve"> </w:t>
      </w:r>
      <w:r>
        <w:t xml:space="preserve">to achieve same order </w:t>
      </w:r>
      <w:r>
        <w:rPr>
          <w:spacing w:val="-4"/>
        </w:rPr>
        <w:t>delivery</w:t>
      </w:r>
      <w:r>
        <w:rPr>
          <w:spacing w:val="5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develops</w:t>
      </w:r>
      <w:r>
        <w:rPr>
          <w:spacing w:val="-10"/>
        </w:rPr>
        <w:t xml:space="preserve"> </w:t>
      </w:r>
      <w:r>
        <w:t>processes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flow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rPr>
          <w:spacing w:val="-6"/>
        </w:rPr>
        <w:t xml:space="preserve">in </w:t>
      </w:r>
      <w:r>
        <w:t>other</w:t>
      </w:r>
      <w:r>
        <w:rPr>
          <w:spacing w:val="18"/>
        </w:rPr>
        <w:t xml:space="preserve"> </w:t>
      </w:r>
      <w:r>
        <w:t>words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layer</w:t>
      </w:r>
      <w:r>
        <w:rPr>
          <w:spacing w:val="18"/>
        </w:rPr>
        <w:t xml:space="preserve"> </w:t>
      </w:r>
      <w:r>
        <w:t>decides</w:t>
      </w:r>
      <w:r>
        <w:rPr>
          <w:spacing w:val="18"/>
        </w:rPr>
        <w:t xml:space="preserve"> </w:t>
      </w:r>
      <w:r>
        <w:t>how</w:t>
      </w:r>
      <w:r>
        <w:rPr>
          <w:spacing w:val="19"/>
        </w:rPr>
        <w:t xml:space="preserve"> </w:t>
      </w:r>
      <w:r>
        <w:t>many</w:t>
      </w:r>
      <w:r>
        <w:rPr>
          <w:spacing w:val="18"/>
        </w:rPr>
        <w:t xml:space="preserve"> </w:t>
      </w:r>
      <w:r>
        <w:t>segments</w:t>
      </w:r>
    </w:p>
    <w:p w14:paraId="1A44A6CF" w14:textId="77777777" w:rsidR="00546BFD" w:rsidRDefault="00546BFD">
      <w:pPr>
        <w:spacing w:line="362" w:lineRule="auto"/>
        <w:jc w:val="both"/>
        <w:sectPr w:rsidR="00546BFD">
          <w:type w:val="continuous"/>
          <w:pgSz w:w="12240" w:h="15840"/>
          <w:pgMar w:top="1000" w:right="280" w:bottom="280" w:left="860" w:header="720" w:footer="720" w:gutter="0"/>
          <w:cols w:num="2" w:space="720" w:equalWidth="0">
            <w:col w:w="5181" w:space="79"/>
            <w:col w:w="5840"/>
          </w:cols>
        </w:sectPr>
      </w:pPr>
    </w:p>
    <w:p w14:paraId="56C011C3" w14:textId="1F468822" w:rsidR="00546BFD" w:rsidRDefault="006E47BF">
      <w:pPr>
        <w:pStyle w:val="BodyText"/>
        <w:spacing w:before="87" w:line="362" w:lineRule="auto"/>
        <w:ind w:left="119" w:right="38"/>
        <w:jc w:val="both"/>
      </w:pPr>
      <w:r>
        <w:lastRenderedPageBreak/>
        <w:t xml:space="preserve">to send so that the receiver is not over whelmed. </w:t>
      </w:r>
      <w:r>
        <w:rPr>
          <w:spacing w:val="-10"/>
        </w:rPr>
        <w:t xml:space="preserve">To </w:t>
      </w:r>
      <w:r w:rsidR="00882359">
        <w:t>finalize</w:t>
      </w:r>
      <w:r>
        <w:t xml:space="preserve"> this stage, we are going to investigate a </w:t>
      </w:r>
      <w:r>
        <w:rPr>
          <w:spacing w:val="-4"/>
        </w:rPr>
        <w:t>bit</w:t>
      </w:r>
      <w:r>
        <w:rPr>
          <w:spacing w:val="52"/>
        </w:rPr>
        <w:t xml:space="preserve"> </w:t>
      </w:r>
      <w:r>
        <w:t xml:space="preserve">further the header that the transport layer attaches </w:t>
      </w:r>
      <w:r>
        <w:rPr>
          <w:spacing w:val="-8"/>
        </w:rPr>
        <w:t xml:space="preserve">to </w:t>
      </w:r>
      <w:r>
        <w:t xml:space="preserve">the segments. In addition to the destination port </w:t>
      </w:r>
      <w:r>
        <w:rPr>
          <w:spacing w:val="-4"/>
        </w:rPr>
        <w:t xml:space="preserve">and </w:t>
      </w:r>
      <w:r>
        <w:t xml:space="preserve">source port, this header contains sequence numbers which defines the parts of the data. Also, it contains acknowledgement numbers which in turn allow </w:t>
      </w:r>
      <w:r>
        <w:rPr>
          <w:spacing w:val="-5"/>
        </w:rPr>
        <w:t xml:space="preserve">the </w:t>
      </w:r>
      <w:r>
        <w:t xml:space="preserve">server to know what it has received or what it </w:t>
      </w:r>
      <w:r>
        <w:rPr>
          <w:spacing w:val="-6"/>
        </w:rPr>
        <w:t xml:space="preserve">is </w:t>
      </w:r>
      <w:r>
        <w:t xml:space="preserve">going to receive next acknowledging what </w:t>
      </w:r>
      <w:r>
        <w:rPr>
          <w:spacing w:val="-3"/>
        </w:rPr>
        <w:t xml:space="preserve">already </w:t>
      </w:r>
      <w:r>
        <w:t xml:space="preserve">came in. Segments will then be sent through multi- </w:t>
      </w:r>
      <w:proofErr w:type="spellStart"/>
      <w:r>
        <w:t>ple</w:t>
      </w:r>
      <w:proofErr w:type="spellEnd"/>
      <w:r>
        <w:t xml:space="preserve"> paths to reach their destination by the means </w:t>
      </w:r>
      <w:r>
        <w:rPr>
          <w:spacing w:val="-8"/>
        </w:rPr>
        <w:t xml:space="preserve">of </w:t>
      </w:r>
      <w:r>
        <w:t>a router. The layer responsible for this process is</w:t>
      </w:r>
      <w:r>
        <w:rPr>
          <w:spacing w:val="-12"/>
        </w:rPr>
        <w:t xml:space="preserve"> </w:t>
      </w:r>
      <w:r>
        <w:t xml:space="preserve">the networking </w:t>
      </w:r>
      <w:r>
        <w:rPr>
          <w:spacing w:val="-3"/>
        </w:rPr>
        <w:t xml:space="preserve">layer. </w:t>
      </w:r>
      <w:r>
        <w:t xml:space="preserve">This layer adds another header </w:t>
      </w:r>
      <w:r>
        <w:rPr>
          <w:spacing w:val="-7"/>
        </w:rPr>
        <w:t xml:space="preserve">to </w:t>
      </w:r>
      <w:r>
        <w:t xml:space="preserve">the segment, to be then upgraded into a packet. </w:t>
      </w:r>
      <w:r>
        <w:rPr>
          <w:spacing w:val="-4"/>
        </w:rPr>
        <w:t xml:space="preserve">This </w:t>
      </w:r>
      <w:r>
        <w:t>header deploys an addressing mechanism to</w:t>
      </w:r>
      <w:r>
        <w:rPr>
          <w:spacing w:val="-21"/>
        </w:rPr>
        <w:t xml:space="preserve"> </w:t>
      </w:r>
      <w:r>
        <w:t xml:space="preserve">identify end devices </w:t>
      </w:r>
      <w:r w:rsidR="00882359">
        <w:t>i.e.</w:t>
      </w:r>
      <w:r>
        <w:t xml:space="preserve"> the sender and the </w:t>
      </w:r>
      <w:r>
        <w:rPr>
          <w:spacing w:val="-3"/>
        </w:rPr>
        <w:t xml:space="preserve">receiver. </w:t>
      </w:r>
      <w:r>
        <w:t>The</w:t>
      </w:r>
      <w:r>
        <w:rPr>
          <w:spacing w:val="-22"/>
        </w:rPr>
        <w:t xml:space="preserve"> </w:t>
      </w:r>
      <w:r>
        <w:rPr>
          <w:spacing w:val="-4"/>
        </w:rPr>
        <w:t xml:space="preserve">most </w:t>
      </w:r>
      <w:r>
        <w:t>common addressing scheme is the IP addressing.  At this point</w:t>
      </w:r>
      <w:r w:rsidR="00882359">
        <w:t>,</w:t>
      </w:r>
      <w:r>
        <w:t xml:space="preserve"> our E-mail </w:t>
      </w:r>
      <w:r w:rsidR="00882359">
        <w:t>data is streams of bits</w:t>
      </w:r>
      <w:r>
        <w:t xml:space="preserve"> and must be linked somehow to the physical </w:t>
      </w:r>
      <w:r>
        <w:rPr>
          <w:spacing w:val="-6"/>
        </w:rPr>
        <w:t xml:space="preserve">layer. </w:t>
      </w:r>
      <w:r>
        <w:t xml:space="preserve">The data link layer does so by dividing the </w:t>
      </w:r>
      <w:r>
        <w:rPr>
          <w:spacing w:val="-4"/>
        </w:rPr>
        <w:t xml:space="preserve">data </w:t>
      </w:r>
      <w:r>
        <w:t xml:space="preserve">into data frames. The frame is built by attaching </w:t>
      </w:r>
      <w:r>
        <w:rPr>
          <w:spacing w:val="-7"/>
        </w:rPr>
        <w:t xml:space="preserve">to </w:t>
      </w:r>
      <w:r>
        <w:t xml:space="preserve">the packet a trailer and a header. The header </w:t>
      </w:r>
      <w:r>
        <w:rPr>
          <w:spacing w:val="-4"/>
        </w:rPr>
        <w:t xml:space="preserve">and </w:t>
      </w:r>
      <w:r>
        <w:t xml:space="preserve">trailer carry the information to the physical </w:t>
      </w:r>
      <w:r>
        <w:rPr>
          <w:spacing w:val="-3"/>
        </w:rPr>
        <w:t>layer</w:t>
      </w:r>
      <w:r>
        <w:rPr>
          <w:spacing w:val="54"/>
        </w:rPr>
        <w:t xml:space="preserve"> </w:t>
      </w:r>
      <w:r>
        <w:t xml:space="preserve">about when the frame begins and when it ends. </w:t>
      </w:r>
      <w:r>
        <w:rPr>
          <w:spacing w:val="-4"/>
        </w:rPr>
        <w:t xml:space="preserve">The </w:t>
      </w:r>
      <w:r>
        <w:t xml:space="preserve">data link layer consists of two sublayers: Logical layer and a </w:t>
      </w:r>
      <w:r>
        <w:rPr>
          <w:spacing w:val="-4"/>
        </w:rPr>
        <w:t xml:space="preserve">MAC </w:t>
      </w:r>
      <w:r>
        <w:t>layer (Medium Access Layer),</w:t>
      </w:r>
      <w:r>
        <w:rPr>
          <w:spacing w:val="-26"/>
        </w:rPr>
        <w:t xml:space="preserve"> </w:t>
      </w:r>
      <w:r>
        <w:rPr>
          <w:spacing w:val="-4"/>
        </w:rPr>
        <w:t xml:space="preserve">and </w:t>
      </w:r>
      <w:r>
        <w:t xml:space="preserve">they are both used to link the physical part to </w:t>
      </w:r>
      <w:r>
        <w:rPr>
          <w:spacing w:val="-5"/>
        </w:rPr>
        <w:t xml:space="preserve">the </w:t>
      </w:r>
      <w:r>
        <w:t xml:space="preserve">logical through physical addressing. </w:t>
      </w:r>
      <w:r>
        <w:rPr>
          <w:spacing w:val="-2"/>
        </w:rPr>
        <w:t xml:space="preserve">Furthermore, </w:t>
      </w:r>
      <w:r>
        <w:t xml:space="preserve">this layer performs error handling by </w:t>
      </w:r>
      <w:r>
        <w:rPr>
          <w:spacing w:val="-3"/>
        </w:rPr>
        <w:t xml:space="preserve">employing </w:t>
      </w:r>
      <w:r>
        <w:t xml:space="preserve">different mechanisms such as the checksum that </w:t>
      </w:r>
      <w:r>
        <w:rPr>
          <w:spacing w:val="-8"/>
        </w:rPr>
        <w:t xml:space="preserve">is </w:t>
      </w:r>
      <w:r>
        <w:t xml:space="preserve">attached to the data before it is sent. I </w:t>
      </w:r>
      <w:r>
        <w:rPr>
          <w:spacing w:val="-3"/>
        </w:rPr>
        <w:t xml:space="preserve">employed </w:t>
      </w:r>
      <w:r>
        <w:t xml:space="preserve">a Python program to intercept messages in a </w:t>
      </w:r>
      <w:r>
        <w:rPr>
          <w:spacing w:val="-4"/>
        </w:rPr>
        <w:t xml:space="preserve">local </w:t>
      </w:r>
      <w:r>
        <w:t xml:space="preserve">network and show the </w:t>
      </w:r>
      <w:r w:rsidR="00882359">
        <w:t>number</w:t>
      </w:r>
      <w:r>
        <w:t xml:space="preserve"> of frames in</w:t>
      </w:r>
      <w:r>
        <w:rPr>
          <w:spacing w:val="13"/>
        </w:rPr>
        <w:t xml:space="preserve"> </w:t>
      </w:r>
      <w:r>
        <w:rPr>
          <w:spacing w:val="-5"/>
        </w:rPr>
        <w:t>the</w:t>
      </w:r>
      <w:r w:rsidR="00882359">
        <w:rPr>
          <w:spacing w:val="-5"/>
        </w:rPr>
        <w:t xml:space="preserve"> </w:t>
      </w:r>
      <w:r w:rsidR="00882359">
        <w:t>exchanges, as shown in figure 2.</w:t>
      </w:r>
    </w:p>
    <w:p w14:paraId="21765962" w14:textId="77777777" w:rsidR="00546BFD" w:rsidRDefault="006E47BF">
      <w:pPr>
        <w:pStyle w:val="BodyText"/>
        <w:spacing w:before="1"/>
        <w:rPr>
          <w:sz w:val="10"/>
        </w:rPr>
      </w:pPr>
      <w:r>
        <w:br w:type="column"/>
      </w:r>
    </w:p>
    <w:p w14:paraId="544FBB86" w14:textId="77777777" w:rsidR="00546BFD" w:rsidRDefault="006E47BF">
      <w:pPr>
        <w:pStyle w:val="BodyText"/>
        <w:ind w:left="119"/>
        <w:rPr>
          <w:sz w:val="20"/>
        </w:rPr>
      </w:pPr>
      <w:r>
        <w:rPr>
          <w:noProof/>
          <w:sz w:val="20"/>
        </w:rPr>
        <w:drawing>
          <wp:inline distT="0" distB="0" distL="0" distR="0" wp14:anchorId="4578B076" wp14:editId="36A498F4">
            <wp:extent cx="3390900" cy="10921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2524" cy="109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DF8B" w14:textId="48F33D0B" w:rsidR="00546BFD" w:rsidRPr="001448EA" w:rsidRDefault="006E47BF" w:rsidP="001448EA">
      <w:pPr>
        <w:pStyle w:val="BodyText"/>
        <w:spacing w:before="201" w:line="362" w:lineRule="auto"/>
        <w:ind w:left="119" w:right="697"/>
        <w:jc w:val="both"/>
      </w:pPr>
      <w:r>
        <w:t>Figure</w:t>
      </w:r>
      <w:r w:rsidR="00882359">
        <w:t xml:space="preserve"> (</w:t>
      </w:r>
      <w:r>
        <w:t>1</w:t>
      </w:r>
      <w:r w:rsidR="00882359">
        <w:t>)</w:t>
      </w:r>
      <w:r>
        <w:t xml:space="preserve">: BSSID: the address of the network. Sta- </w:t>
      </w:r>
      <w:proofErr w:type="spellStart"/>
      <w:r>
        <w:t>tion</w:t>
      </w:r>
      <w:proofErr w:type="spellEnd"/>
      <w:r>
        <w:t>: MAC address of the client. Frames: amount of data frames exchanged</w:t>
      </w:r>
      <w:r w:rsidR="001448EA">
        <w:t>.</w:t>
      </w:r>
    </w:p>
    <w:p w14:paraId="03BDDD52" w14:textId="24BDAC5F" w:rsidR="00546BFD" w:rsidRDefault="006E47BF">
      <w:pPr>
        <w:pStyle w:val="BodyText"/>
        <w:spacing w:line="362" w:lineRule="auto"/>
        <w:ind w:left="119" w:right="697"/>
        <w:jc w:val="both"/>
      </w:pPr>
      <w:r>
        <w:t xml:space="preserve">Finally, the </w:t>
      </w:r>
      <w:r>
        <w:rPr>
          <w:spacing w:val="-6"/>
        </w:rPr>
        <w:t xml:space="preserve">E- </w:t>
      </w:r>
      <w:r>
        <w:t xml:space="preserve">mail has reached the physical </w:t>
      </w:r>
      <w:r>
        <w:rPr>
          <w:spacing w:val="-3"/>
        </w:rPr>
        <w:t xml:space="preserve">layer. </w:t>
      </w:r>
      <w:r>
        <w:t xml:space="preserve">This </w:t>
      </w:r>
      <w:r>
        <w:rPr>
          <w:spacing w:val="-3"/>
        </w:rPr>
        <w:t xml:space="preserve">layer </w:t>
      </w:r>
      <w:r>
        <w:t xml:space="preserve">includes different types of wires and </w:t>
      </w:r>
      <w:r>
        <w:rPr>
          <w:spacing w:val="-2"/>
        </w:rPr>
        <w:t xml:space="preserve">transmission </w:t>
      </w:r>
      <w:r>
        <w:t xml:space="preserve">mediums, for example, coaxial, twisted pair </w:t>
      </w:r>
      <w:r>
        <w:rPr>
          <w:spacing w:val="-6"/>
        </w:rPr>
        <w:t xml:space="preserve">and </w:t>
      </w:r>
      <w:r>
        <w:t>fiber-optic cables. Next, the data</w:t>
      </w:r>
      <w:r w:rsidR="00F61D1A">
        <w:t xml:space="preserve"> </w:t>
      </w:r>
      <w:r>
        <w:t xml:space="preserve">is sent via </w:t>
      </w:r>
      <w:r>
        <w:rPr>
          <w:spacing w:val="-5"/>
        </w:rPr>
        <w:t xml:space="preserve">the </w:t>
      </w:r>
      <w:r>
        <w:t>physical medium</w:t>
      </w:r>
      <w:r w:rsidR="00F61D1A">
        <w:t>.</w:t>
      </w:r>
      <w:r>
        <w:t xml:space="preserve"> </w:t>
      </w:r>
      <w:r w:rsidR="00F61D1A">
        <w:t>A</w:t>
      </w:r>
      <w:r>
        <w:t>t host B</w:t>
      </w:r>
      <w:r w:rsidR="00F61D1A">
        <w:t>,</w:t>
      </w:r>
      <w:r>
        <w:t xml:space="preserve"> the reverse operation will</w:t>
      </w:r>
      <w:r>
        <w:rPr>
          <w:spacing w:val="-6"/>
        </w:rPr>
        <w:t xml:space="preserve"> </w:t>
      </w:r>
      <w:r>
        <w:t>occur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4"/>
        </w:rPr>
        <w:t xml:space="preserve">the </w:t>
      </w:r>
      <w:r>
        <w:t xml:space="preserve">application layer of host B, removing the headers </w:t>
      </w:r>
      <w:r>
        <w:rPr>
          <w:spacing w:val="-7"/>
        </w:rPr>
        <w:t xml:space="preserve">at </w:t>
      </w:r>
      <w:r>
        <w:t xml:space="preserve">each stage accordingly. Figure 1 demonstrates </w:t>
      </w:r>
      <w:r>
        <w:rPr>
          <w:spacing w:val="-5"/>
        </w:rPr>
        <w:t xml:space="preserve">the </w:t>
      </w:r>
      <w:r>
        <w:t xml:space="preserve">entire process of sending an E-mail message </w:t>
      </w:r>
      <w:r>
        <w:rPr>
          <w:spacing w:val="-3"/>
        </w:rPr>
        <w:t xml:space="preserve">under </w:t>
      </w:r>
      <w:r>
        <w:t>the OSI seven layers</w:t>
      </w:r>
      <w:r>
        <w:rPr>
          <w:spacing w:val="29"/>
        </w:rPr>
        <w:t xml:space="preserve"> </w:t>
      </w:r>
      <w:r>
        <w:t>model.</w:t>
      </w:r>
    </w:p>
    <w:p w14:paraId="25E05627" w14:textId="20EEEF24" w:rsidR="00546BFD" w:rsidRDefault="00DE1142">
      <w:pPr>
        <w:pStyle w:val="BodyText"/>
        <w:rPr>
          <w:sz w:val="28"/>
        </w:rPr>
      </w:pPr>
      <w:r>
        <w:pict w14:anchorId="735DE6B5">
          <v:group id="_x0000_s1047" style="position:absolute;margin-left:301.9pt;margin-top:10.45pt;width:191.05pt;height:224.15pt;z-index:15738368;mso-position-horizontal-relative:page" coordorigin="6239,4755" coordsize="3610,44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6239;top:4755;width:3610;height:4483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8333;top:4874;width:270;height:144" filled="f" stroked="f">
              <v:textbox style="mso-next-textbox:#_x0000_s1062" inset="0,0,0,0">
                <w:txbxContent>
                  <w:p w14:paraId="20B40090" w14:textId="77777777" w:rsidR="00546BFD" w:rsidRDefault="006E47BF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email</w:t>
                    </w:r>
                  </w:p>
                </w:txbxContent>
              </v:textbox>
            </v:shape>
            <v:shape id="_x0000_s1061" type="#_x0000_t202" style="position:absolute;left:7774;top:5426;width:970;height:155" filled="f" stroked="f">
              <v:textbox style="mso-next-textbox:#_x0000_s1061" inset="0,0,0,0">
                <w:txbxContent>
                  <w:p w14:paraId="2187DF02" w14:textId="7CB06361" w:rsidR="00546BFD" w:rsidRPr="00F61D1A" w:rsidRDefault="006E47BF">
                    <w:pPr>
                      <w:spacing w:line="147" w:lineRule="exact"/>
                      <w:rPr>
                        <w:sz w:val="12"/>
                        <w:lang w:val="fr-FR"/>
                      </w:rPr>
                    </w:pPr>
                    <w:r>
                      <w:rPr>
                        <w:sz w:val="12"/>
                      </w:rPr>
                      <w:t xml:space="preserve">Host </w:t>
                    </w:r>
                    <w:proofErr w:type="spellStart"/>
                    <w:r w:rsidR="00882359">
                      <w:rPr>
                        <w:sz w:val="12"/>
                      </w:rPr>
                      <w:t>A</w:t>
                    </w:r>
                    <w:proofErr w:type="spellEnd"/>
                    <w:r>
                      <w:rPr>
                        <w:sz w:val="12"/>
                      </w:rPr>
                      <w:t xml:space="preserve"> </w:t>
                    </w:r>
                    <w:r w:rsidR="00882359">
                      <w:rPr>
                        <w:sz w:val="12"/>
                      </w:rPr>
                      <w:t xml:space="preserve">  </w:t>
                    </w:r>
                    <w:r>
                      <w:rPr>
                        <w:position w:val="1"/>
                        <w:sz w:val="12"/>
                      </w:rPr>
                      <w:t>Application</w:t>
                    </w:r>
                  </w:p>
                </w:txbxContent>
              </v:textbox>
            </v:shape>
            <v:shape id="_x0000_s1060" type="#_x0000_t202" style="position:absolute;left:9259;top:5426;width:552;height:144" filled="f" stroked="f">
              <v:textbox style="mso-next-textbox:#_x0000_s1060" inset="0,0,0,0">
                <w:txbxContent>
                  <w:p w14:paraId="6629597E" w14:textId="2246E322" w:rsidR="00546BFD" w:rsidRDefault="006E47BF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Application</w:t>
                    </w:r>
                    <w:r w:rsidR="00F61D1A">
                      <w:rPr>
                        <w:w w:val="95"/>
                        <w:sz w:val="12"/>
                      </w:rPr>
                      <w:t xml:space="preserve">        </w:t>
                    </w:r>
                    <w:r w:rsidR="00F61D1A">
                      <w:rPr>
                        <w:w w:val="95"/>
                        <w:sz w:val="12"/>
                      </w:rPr>
                      <w:tab/>
                    </w:r>
                  </w:p>
                </w:txbxContent>
              </v:textbox>
            </v:shape>
            <v:shape id="_x0000_s1059" type="#_x0000_t202" style="position:absolute;left:8180;top:6003;width:577;height:144" filled="f" stroked="f">
              <v:textbox style="mso-next-textbox:#_x0000_s1059" inset="0,0,0,0">
                <w:txbxContent>
                  <w:p w14:paraId="53F47687" w14:textId="77777777" w:rsidR="00546BFD" w:rsidRDefault="006E47BF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Presentation</w:t>
                    </w:r>
                  </w:p>
                </w:txbxContent>
              </v:textbox>
            </v:shape>
            <v:shape id="_x0000_s1058" type="#_x0000_t202" style="position:absolute;left:9246;top:6003;width:577;height:144" filled="f" stroked="f">
              <v:textbox style="mso-next-textbox:#_x0000_s1058" inset="0,0,0,0">
                <w:txbxContent>
                  <w:p w14:paraId="50FFC557" w14:textId="77777777" w:rsidR="00546BFD" w:rsidRDefault="006E47BF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Presentation</w:t>
                    </w:r>
                  </w:p>
                </w:txbxContent>
              </v:textbox>
            </v:shape>
            <v:shape id="_x0000_s1057" type="#_x0000_t202" style="position:absolute;left:8286;top:6567;width:364;height:144" filled="f" stroked="f">
              <v:textbox style="mso-next-textbox:#_x0000_s1057" inset="0,0,0,0">
                <w:txbxContent>
                  <w:p w14:paraId="33910A0D" w14:textId="77777777" w:rsidR="00546BFD" w:rsidRDefault="006E47BF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Session</w:t>
                    </w:r>
                  </w:p>
                </w:txbxContent>
              </v:textbox>
            </v:shape>
            <v:shape id="_x0000_s1056" type="#_x0000_t202" style="position:absolute;left:9353;top:6567;width:364;height:144" filled="f" stroked="f">
              <v:textbox style="mso-next-textbox:#_x0000_s1056" inset="0,0,0,0">
                <w:txbxContent>
                  <w:p w14:paraId="29D0D331" w14:textId="77777777" w:rsidR="00546BFD" w:rsidRDefault="006E47BF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Session</w:t>
                    </w:r>
                  </w:p>
                </w:txbxContent>
              </v:textbox>
            </v:shape>
            <v:shape id="_x0000_s1055" type="#_x0000_t202" style="position:absolute;left:7381;top:7113;width:1314;height:162" filled="f" stroked="f">
              <v:textbox style="mso-next-textbox:#_x0000_s1055" inset="0,0,0,0">
                <w:txbxContent>
                  <w:p w14:paraId="5CAC3233" w14:textId="7CE1E8E7" w:rsidR="00546BFD" w:rsidRDefault="006E47BF">
                    <w:pPr>
                      <w:spacing w:line="154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header1</w:t>
                    </w:r>
                    <w:r>
                      <w:rPr>
                        <w:position w:val="2"/>
                        <w:sz w:val="12"/>
                      </w:rPr>
                      <w:t>segment</w:t>
                    </w:r>
                    <w:r w:rsidR="00F61D1A">
                      <w:rPr>
                        <w:position w:val="2"/>
                        <w:sz w:val="12"/>
                      </w:rPr>
                      <w:t xml:space="preserve">  </w:t>
                    </w:r>
                    <w:r>
                      <w:rPr>
                        <w:position w:val="2"/>
                        <w:sz w:val="12"/>
                      </w:rPr>
                      <w:t xml:space="preserve"> </w:t>
                    </w:r>
                    <w:r>
                      <w:rPr>
                        <w:position w:val="1"/>
                        <w:sz w:val="12"/>
                      </w:rPr>
                      <w:t>Transport</w:t>
                    </w:r>
                  </w:p>
                </w:txbxContent>
              </v:textbox>
            </v:shape>
            <v:shape id="_x0000_s1054" type="#_x0000_t202" style="position:absolute;left:9308;top:7119;width:454;height:144" filled="f" stroked="f">
              <v:textbox style="mso-next-textbox:#_x0000_s1054" inset="0,0,0,0">
                <w:txbxContent>
                  <w:p w14:paraId="309CD5F5" w14:textId="77777777" w:rsidR="00546BFD" w:rsidRDefault="006E47BF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Transport</w:t>
                    </w:r>
                  </w:p>
                </w:txbxContent>
              </v:textbox>
            </v:shape>
            <v:shape id="_x0000_s1053" type="#_x0000_t202" style="position:absolute;left:7015;top:7678;width:1730;height:162" filled="f" stroked="f">
              <v:textbox style="mso-next-textbox:#_x0000_s1053" inset="0,0,0,0">
                <w:txbxContent>
                  <w:p w14:paraId="34189DFE" w14:textId="29C0C840" w:rsidR="00546BFD" w:rsidRDefault="006E47BF">
                    <w:pPr>
                      <w:spacing w:line="154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header2header1</w:t>
                    </w:r>
                    <w:r>
                      <w:rPr>
                        <w:w w:val="95"/>
                        <w:position w:val="2"/>
                        <w:sz w:val="12"/>
                      </w:rPr>
                      <w:t xml:space="preserve">segment </w:t>
                    </w:r>
                    <w:r w:rsidR="00F61D1A">
                      <w:rPr>
                        <w:w w:val="95"/>
                        <w:position w:val="2"/>
                        <w:sz w:val="12"/>
                      </w:rPr>
                      <w:t xml:space="preserve">    </w:t>
                    </w:r>
                    <w:r w:rsidR="00882359">
                      <w:rPr>
                        <w:w w:val="95"/>
                        <w:position w:val="1"/>
                        <w:sz w:val="12"/>
                      </w:rPr>
                      <w:t>Networking</w:t>
                    </w:r>
                  </w:p>
                </w:txbxContent>
              </v:textbox>
            </v:shape>
            <v:shape id="_x0000_s1052" type="#_x0000_t202" style="position:absolute;left:9256;top:7684;width:557;height:144" filled="f" stroked="f">
              <v:textbox style="mso-next-textbox:#_x0000_s1052" inset="0,0,0,0">
                <w:txbxContent>
                  <w:p w14:paraId="3D5B2151" w14:textId="77777777" w:rsidR="00546BFD" w:rsidRDefault="006E47BF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Networking</w:t>
                    </w:r>
                  </w:p>
                </w:txbxContent>
              </v:textbox>
            </v:shape>
            <v:shape id="_x0000_s1051" type="#_x0000_t202" style="position:absolute;left:6285;top:8242;width:2407;height:162" filled="f" stroked="f">
              <v:textbox style="mso-next-textbox:#_x0000_s1051" inset="0,0,0,0">
                <w:txbxContent>
                  <w:p w14:paraId="3B5817BD" w14:textId="714615DD" w:rsidR="00546BFD" w:rsidRPr="00F61D1A" w:rsidRDefault="006E47BF">
                    <w:pPr>
                      <w:spacing w:line="154" w:lineRule="exact"/>
                      <w:rPr>
                        <w:sz w:val="12"/>
                        <w:lang w:val="fr-FR"/>
                      </w:rPr>
                    </w:pPr>
                    <w:r>
                      <w:rPr>
                        <w:sz w:val="12"/>
                      </w:rPr>
                      <w:t>header3header2header1</w:t>
                    </w:r>
                    <w:r>
                      <w:rPr>
                        <w:position w:val="2"/>
                        <w:sz w:val="12"/>
                      </w:rPr>
                      <w:t xml:space="preserve">segment </w:t>
                    </w:r>
                    <w:r>
                      <w:rPr>
                        <w:sz w:val="12"/>
                      </w:rPr>
                      <w:t xml:space="preserve">trailer </w:t>
                    </w:r>
                    <w:r w:rsidR="00F61D1A">
                      <w:rPr>
                        <w:sz w:val="12"/>
                      </w:rPr>
                      <w:t xml:space="preserve">     </w:t>
                    </w:r>
                    <w:r>
                      <w:rPr>
                        <w:sz w:val="12"/>
                      </w:rPr>
                      <w:t>Data link</w:t>
                    </w:r>
                  </w:p>
                </w:txbxContent>
              </v:textbox>
            </v:shape>
            <v:shape id="_x0000_s1050" type="#_x0000_t202" style="position:absolute;left:9311;top:8261;width:447;height:144" filled="f" stroked="f">
              <v:textbox style="mso-next-textbox:#_x0000_s1050" inset="0,0,0,0">
                <w:txbxContent>
                  <w:p w14:paraId="5E8019A8" w14:textId="77777777" w:rsidR="00546BFD" w:rsidRDefault="006E47BF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Data link</w:t>
                    </w:r>
                  </w:p>
                </w:txbxContent>
              </v:textbox>
            </v:shape>
            <v:shape id="_x0000_s1049" type="#_x0000_t202" style="position:absolute;left:8267;top:8813;width:401;height:144" filled="f" stroked="f">
              <v:textbox style="mso-next-textbox:#_x0000_s1049" inset="0,0,0,0">
                <w:txbxContent>
                  <w:p w14:paraId="0907CA65" w14:textId="77777777" w:rsidR="00546BFD" w:rsidRDefault="006E47BF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Physical</w:t>
                    </w:r>
                  </w:p>
                </w:txbxContent>
              </v:textbox>
            </v:shape>
            <v:shape id="_x0000_s1048" type="#_x0000_t202" style="position:absolute;left:9334;top:8813;width:401;height:144" filled="f" stroked="f">
              <v:textbox style="mso-next-textbox:#_x0000_s1048" inset="0,0,0,0">
                <w:txbxContent>
                  <w:p w14:paraId="22B520FC" w14:textId="77777777" w:rsidR="00546BFD" w:rsidRDefault="006E47BF">
                    <w:pPr>
                      <w:spacing w:line="136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Physical</w:t>
                    </w:r>
                  </w:p>
                </w:txbxContent>
              </v:textbox>
            </v:shape>
            <w10:wrap anchorx="page"/>
          </v:group>
        </w:pict>
      </w:r>
    </w:p>
    <w:p w14:paraId="2A55D4F6" w14:textId="77777777" w:rsidR="00546BFD" w:rsidRDefault="00546BFD">
      <w:pPr>
        <w:pStyle w:val="BodyText"/>
        <w:rPr>
          <w:sz w:val="28"/>
        </w:rPr>
      </w:pPr>
    </w:p>
    <w:p w14:paraId="39D79D16" w14:textId="77777777" w:rsidR="00546BFD" w:rsidRDefault="006E47BF">
      <w:pPr>
        <w:spacing w:before="208"/>
        <w:ind w:left="3755"/>
        <w:rPr>
          <w:sz w:val="12"/>
        </w:rPr>
      </w:pPr>
      <w:r>
        <w:rPr>
          <w:sz w:val="12"/>
        </w:rPr>
        <w:t>Host B</w:t>
      </w:r>
    </w:p>
    <w:p w14:paraId="1FB225EB" w14:textId="77777777" w:rsidR="00546BFD" w:rsidRDefault="00546BFD">
      <w:pPr>
        <w:pStyle w:val="BodyText"/>
        <w:rPr>
          <w:sz w:val="20"/>
        </w:rPr>
      </w:pPr>
    </w:p>
    <w:p w14:paraId="10656272" w14:textId="77777777" w:rsidR="00546BFD" w:rsidRDefault="00546BFD">
      <w:pPr>
        <w:pStyle w:val="BodyText"/>
        <w:rPr>
          <w:sz w:val="20"/>
        </w:rPr>
      </w:pPr>
    </w:p>
    <w:p w14:paraId="1C7E5A20" w14:textId="77777777" w:rsidR="00546BFD" w:rsidRDefault="00546BFD">
      <w:pPr>
        <w:pStyle w:val="BodyText"/>
        <w:rPr>
          <w:sz w:val="20"/>
        </w:rPr>
      </w:pPr>
    </w:p>
    <w:p w14:paraId="365445A2" w14:textId="77777777" w:rsidR="00546BFD" w:rsidRDefault="00546BFD">
      <w:pPr>
        <w:pStyle w:val="BodyText"/>
        <w:rPr>
          <w:sz w:val="20"/>
        </w:rPr>
      </w:pPr>
    </w:p>
    <w:p w14:paraId="5A0020AE" w14:textId="77777777" w:rsidR="00546BFD" w:rsidRDefault="00546BFD">
      <w:pPr>
        <w:pStyle w:val="BodyText"/>
        <w:rPr>
          <w:sz w:val="20"/>
        </w:rPr>
      </w:pPr>
    </w:p>
    <w:p w14:paraId="51F2A254" w14:textId="77777777" w:rsidR="00546BFD" w:rsidRDefault="00DE1142">
      <w:pPr>
        <w:pStyle w:val="BodyText"/>
        <w:spacing w:before="10"/>
        <w:rPr>
          <w:sz w:val="29"/>
        </w:rPr>
      </w:pPr>
      <w:r>
        <w:pict w14:anchorId="7468A3B0">
          <v:group id="_x0000_s1026" style="position:absolute;margin-left:500.15pt;margin-top:19.15pt;width:93.4pt;height:66pt;z-index:-15727104;mso-wrap-distance-left:0;mso-wrap-distance-right:0;mso-position-horizontal-relative:page" coordorigin="10003,383" coordsize="1868,1320">
            <v:shape id="_x0000_s1046" style="position:absolute;left:10011;top:1526;width:432;height:163" coordorigin="10011,1527" coordsize="432,163" path="m10405,1527r-356,l10034,1530r-12,8l10014,1551r-3,15l10011,1649r3,16l10022,1677r12,9l10049,1689r356,l10419,1686r12,-9l10439,1665r3,-16l10442,1566r-3,-15l10431,1538r-12,-8l10405,1527xe" fillcolor="#fff200" stroked="f">
              <v:path arrowok="t"/>
            </v:shape>
            <v:shape id="_x0000_s1045" style="position:absolute;left:10011;top:1526;width:432;height:163" coordorigin="10011,1527" coordsize="432,163" path="m10405,1527r-356,l10034,1530r-12,8l10014,1551r-3,15l10011,1649r3,16l10022,1677r12,9l10049,1689r356,l10419,1686r12,-9l10439,1665r3,-16l10442,1566r-3,-15l10431,1538r-12,-8l10405,1527xe" filled="f" strokeweight=".29667mm">
              <v:path arrowok="t"/>
            </v:shape>
            <v:shape id="_x0000_s1044" style="position:absolute;left:10376;top:1526;width:432;height:162" coordorigin="10376,1527" coordsize="432,162" path="m10770,1527r-356,l10399,1530r-12,9l10379,1551r-3,16l10376,1649r3,16l10387,1677r12,9l10414,1689r356,l10785,1686r11,-9l10805,1665r2,-16l10807,1567r-2,-16l10796,1539r-11,-9l10770,1527xe" fillcolor="red" stroked="f">
              <v:path arrowok="t"/>
            </v:shape>
            <v:shape id="_x0000_s1043" style="position:absolute;left:10376;top:1526;width:432;height:162" coordorigin="10376,1527" coordsize="432,162" path="m10770,1527r-356,l10399,1530r-12,9l10379,1551r-3,16l10376,1649r3,16l10387,1677r12,9l10414,1689r356,l10785,1686r11,-9l10805,1665r2,-16l10807,1567r-2,-16l10796,1539r-11,-9l10770,1527xe" filled="f" strokeweight=".29667mm">
              <v:path arrowok="t"/>
            </v:shape>
            <v:shape id="_x0000_s1042" style="position:absolute;left:10741;top:1526;width:432;height:162" coordorigin="10742,1527" coordsize="432,162" path="m11135,1527r-356,l10765,1530r-12,9l10745,1551r-3,16l10742,1649r3,16l10753,1677r12,9l10779,1689r356,l11150,1686r12,-9l11170,1665r3,-16l11173,1567r-3,-16l11162,1539r-12,-9l11135,1527xe" fillcolor="lime" stroked="f">
              <v:path arrowok="t"/>
            </v:shape>
            <v:shape id="_x0000_s1041" style="position:absolute;left:10741;top:1520;width:806;height:175" coordorigin="10742,1521" coordsize="806,175" o:spt="100" adj="0,,0" path="m11135,1527r-356,l10765,1530r-12,9l10745,1551r-3,16l10742,1649r3,16l10753,1677r12,9l10779,1689r356,l11150,1686r12,-9l11170,1665r3,-16l11173,1567r-3,-16l11162,1539r-12,-9l11135,1527xm11509,1521r-373,l11122,1524r-12,8l11102,1545r-3,15l11099,1655r3,16l11110,1683r12,9l11136,1695r373,l11524,1692r12,-9l11544,1671r3,-16l11547,1560r-3,-15l11536,1532r-12,-8l11509,1521xe" filled="f" strokeweight=".2905mm">
              <v:stroke joinstyle="round"/>
              <v:formulas/>
              <v:path arrowok="t" o:connecttype="segments"/>
            </v:shape>
            <v:shape id="_x0000_s1040" type="#_x0000_t75" style="position:absolute;left:11506;top:1518;width:364;height:179">
              <v:imagedata r:id="rId9" o:title=""/>
            </v:shape>
            <v:shape id="_x0000_s1039" style="position:absolute;left:10011;top:962;width:432;height:162" coordorigin="10011,962" coordsize="432,162" path="m10405,962r-356,l10034,966r-12,8l10014,987r-3,15l10011,1085r3,15l10022,1113r12,8l10049,1124r356,l10419,1121r12,-8l10439,1100r3,-15l10442,1002r-3,-15l10431,974r-12,-8l10405,962xe" fillcolor="red" stroked="f">
              <v:path arrowok="t"/>
            </v:shape>
            <v:shape id="_x0000_s1038" style="position:absolute;left:10011;top:962;width:432;height:162" coordorigin="10011,962" coordsize="432,162" path="m10405,962r-356,l10034,966r-12,8l10014,987r-3,15l10011,1085r3,15l10022,1113r12,8l10049,1124r356,l10419,1121r12,-8l10439,1100r3,-15l10442,1002r-3,-15l10431,974r-12,-8l10405,962xe" filled="f" strokeweight=".29667mm">
              <v:path arrowok="t"/>
            </v:shape>
            <v:shape id="_x0000_s1037" style="position:absolute;left:10376;top:962;width:432;height:162" coordorigin="10376,962" coordsize="432,162" path="m10770,962r-356,l10399,966r-12,8l10379,987r-3,15l10376,1085r3,15l10387,1113r12,8l10414,1124r356,l10785,1121r11,-8l10805,1100r2,-15l10807,1002r-2,-15l10796,974r-11,-8l10770,962xe" fillcolor="lime" stroked="f">
              <v:path arrowok="t"/>
            </v:shape>
            <v:shape id="_x0000_s1036" style="position:absolute;left:10376;top:956;width:806;height:175" coordorigin="10376,956" coordsize="806,175" o:spt="100" adj="0,,0" path="m10770,962r-356,l10399,966r-12,8l10379,987r-3,15l10376,1085r3,15l10387,1113r12,8l10414,1124r356,l10785,1121r11,-8l10805,1100r2,-15l10807,1002r-2,-15l10796,974r-11,-8l10770,962xm11144,956r-373,l10756,959r-12,9l10736,981r-3,15l10733,1091r3,15l10744,1119r12,8l10771,1130r373,l11159,1127r12,-8l11179,1106r2,-15l11181,996r-2,-15l11171,968r-12,-9l11144,956xe" filled="f" strokeweight=".2905mm">
              <v:stroke joinstyle="round"/>
              <v:formulas/>
              <v:path arrowok="t" o:connecttype="segments"/>
            </v:shape>
            <v:line id="_x0000_s1035" style="position:absolute" from="10227,1518" to="10227,1140" strokeweight=".1323mm"/>
            <v:shape id="_x0000_s1034" style="position:absolute;left:10207;top:1135;width:39;height:20" coordorigin="10207,1136" coordsize="39,20" path="m10207,1155r7,-1l10225,1140r2,-4l10228,1140r11,14l10246,1155e" filled="f" strokeweight=".107mm">
              <v:path arrowok="t"/>
            </v:shape>
            <v:shape id="_x0000_s1033" style="position:absolute;left:10011;top:397;width:432;height:162" coordorigin="10011,398" coordsize="432,162" path="m10405,398r-356,l10034,401r-12,9l10014,422r-3,16l10011,520r3,16l10022,548r12,9l10049,560r356,l10419,557r12,-9l10439,536r3,-16l10442,438r-3,-16l10431,410r-12,-9l10405,398xe" fillcolor="lime" stroked="f">
              <v:path arrowok="t"/>
            </v:shape>
            <v:shape id="_x0000_s1032" style="position:absolute;left:10011;top:391;width:806;height:175" coordorigin="10011,392" coordsize="806,175" o:spt="100" adj="0,,0" path="m10405,398r-356,l10034,401r-12,9l10014,422r-3,16l10011,520r3,16l10022,548r12,9l10049,560r356,l10419,557r12,-9l10439,536r3,-16l10442,438r-3,-16l10431,410r-12,-9l10405,398xm10779,392r-374,l10391,395r-12,9l10371,416r-3,16l10368,526r3,16l10379,554r12,9l10405,566r374,l10793,563r12,-9l10813,542r3,-16l10816,432r-3,-16l10805,404r-12,-9l10779,392xe" filled="f" strokeweight=".2905mm">
              <v:stroke joinstyle="round"/>
              <v:formulas/>
              <v:path arrowok="t" o:connecttype="segments"/>
            </v:shape>
            <v:line id="_x0000_s1031" style="position:absolute" from="10227,954" to="10227,575" strokeweight=".1323mm"/>
            <v:shape id="_x0000_s1030" style="position:absolute;left:10207;top:571;width:39;height:20" coordorigin="10207,571" coordsize="39,20" path="m10207,591r7,-1l10225,575r2,-4l10228,575r11,15l10246,591e" filled="f" strokeweight=".107mm">
              <v:path arrowok="t"/>
            </v:shape>
            <v:shape id="_x0000_s1029" type="#_x0000_t202" style="position:absolute;left:10048;top:390;width:751;height:162" filled="f" stroked="f">
              <v:textbox inset="0,0,0,0">
                <w:txbxContent>
                  <w:p w14:paraId="56FF2384" w14:textId="77777777" w:rsidR="00546BFD" w:rsidRDefault="006E47BF">
                    <w:pPr>
                      <w:spacing w:line="154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header1</w:t>
                    </w:r>
                    <w:r>
                      <w:rPr>
                        <w:w w:val="95"/>
                        <w:position w:val="2"/>
                        <w:sz w:val="12"/>
                      </w:rPr>
                      <w:t>segment</w:t>
                    </w:r>
                  </w:p>
                </w:txbxContent>
              </v:textbox>
            </v:shape>
            <v:shape id="_x0000_s1028" type="#_x0000_t202" style="position:absolute;left:10048;top:954;width:1116;height:162" filled="f" stroked="f">
              <v:textbox inset="0,0,0,0">
                <w:txbxContent>
                  <w:p w14:paraId="19F208EF" w14:textId="77777777" w:rsidR="00546BFD" w:rsidRDefault="006E47BF">
                    <w:pPr>
                      <w:spacing w:line="154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header2header1</w:t>
                    </w:r>
                    <w:r>
                      <w:rPr>
                        <w:w w:val="95"/>
                        <w:position w:val="2"/>
                        <w:sz w:val="12"/>
                      </w:rPr>
                      <w:t>segment</w:t>
                    </w:r>
                  </w:p>
                </w:txbxContent>
              </v:textbox>
            </v:shape>
            <v:shape id="_x0000_s1027" type="#_x0000_t202" style="position:absolute;left:10048;top:1519;width:1794;height:162" filled="f" stroked="f">
              <v:textbox inset="0,0,0,0">
                <w:txbxContent>
                  <w:p w14:paraId="36745551" w14:textId="77777777" w:rsidR="00546BFD" w:rsidRDefault="006E47BF">
                    <w:pPr>
                      <w:spacing w:line="154" w:lineRule="exac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header3header2header1</w:t>
                    </w:r>
                    <w:r>
                      <w:rPr>
                        <w:w w:val="95"/>
                        <w:position w:val="2"/>
                        <w:sz w:val="12"/>
                      </w:rPr>
                      <w:t xml:space="preserve">segment </w:t>
                    </w:r>
                    <w:r>
                      <w:rPr>
                        <w:w w:val="95"/>
                        <w:sz w:val="12"/>
                      </w:rPr>
                      <w:t>trailer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44A58AA" w14:textId="77777777" w:rsidR="00546BFD" w:rsidRDefault="00546BFD">
      <w:pPr>
        <w:pStyle w:val="BodyText"/>
        <w:rPr>
          <w:sz w:val="14"/>
        </w:rPr>
      </w:pPr>
    </w:p>
    <w:p w14:paraId="13385E08" w14:textId="77777777" w:rsidR="00546BFD" w:rsidRDefault="00546BFD">
      <w:pPr>
        <w:pStyle w:val="BodyText"/>
        <w:rPr>
          <w:sz w:val="14"/>
        </w:rPr>
      </w:pPr>
    </w:p>
    <w:p w14:paraId="747C1E70" w14:textId="77777777" w:rsidR="00546BFD" w:rsidRDefault="00546BFD">
      <w:pPr>
        <w:pStyle w:val="BodyText"/>
        <w:rPr>
          <w:sz w:val="14"/>
        </w:rPr>
      </w:pPr>
    </w:p>
    <w:p w14:paraId="58A89E1B" w14:textId="77777777" w:rsidR="00546BFD" w:rsidRDefault="00546BFD">
      <w:pPr>
        <w:pStyle w:val="BodyText"/>
        <w:rPr>
          <w:sz w:val="14"/>
        </w:rPr>
      </w:pPr>
    </w:p>
    <w:p w14:paraId="57C64F8B" w14:textId="77777777" w:rsidR="00546BFD" w:rsidRDefault="00546BFD">
      <w:pPr>
        <w:pStyle w:val="BodyText"/>
        <w:rPr>
          <w:sz w:val="14"/>
        </w:rPr>
      </w:pPr>
    </w:p>
    <w:p w14:paraId="6DE66A40" w14:textId="77777777" w:rsidR="00546BFD" w:rsidRDefault="00546BFD">
      <w:pPr>
        <w:pStyle w:val="BodyText"/>
        <w:spacing w:before="5"/>
        <w:rPr>
          <w:sz w:val="20"/>
        </w:rPr>
      </w:pPr>
    </w:p>
    <w:p w14:paraId="3B870286" w14:textId="1C6C9804" w:rsidR="00546BFD" w:rsidRDefault="006E47BF">
      <w:pPr>
        <w:pStyle w:val="BodyText"/>
        <w:spacing w:line="362" w:lineRule="auto"/>
        <w:ind w:left="119" w:right="697"/>
        <w:jc w:val="both"/>
      </w:pPr>
      <w:r>
        <w:t>Figure</w:t>
      </w:r>
      <w:r w:rsidR="00882359">
        <w:t xml:space="preserve"> (</w:t>
      </w:r>
      <w:r>
        <w:t>2</w:t>
      </w:r>
      <w:r w:rsidR="00882359">
        <w:t>)</w:t>
      </w:r>
      <w:r>
        <w:t>: Sending an E-mail from host A to host B in</w:t>
      </w:r>
      <w:r w:rsidR="00F61D1A">
        <w:t xml:space="preserve"> </w:t>
      </w:r>
      <w:r>
        <w:t xml:space="preserve">context of OSI </w:t>
      </w:r>
      <w:r w:rsidR="001448EA">
        <w:t>7-layer</w:t>
      </w:r>
      <w:r>
        <w:t xml:space="preserve"> reference model</w:t>
      </w:r>
      <w:r w:rsidR="00F61D1A">
        <w:t xml:space="preserve">. Data </w:t>
      </w:r>
      <w:r w:rsidR="004F22D7">
        <w:t>s</w:t>
      </w:r>
      <w:r w:rsidR="00F61D1A">
        <w:t>egment in white rectangle. Colored headers, trailer</w:t>
      </w:r>
    </w:p>
    <w:p w14:paraId="6B79A8BF" w14:textId="4C652950" w:rsidR="001448EA" w:rsidRDefault="001448EA">
      <w:pPr>
        <w:pStyle w:val="BodyText"/>
        <w:spacing w:line="362" w:lineRule="auto"/>
        <w:ind w:left="119" w:right="697"/>
        <w:jc w:val="both"/>
        <w:rPr>
          <w:lang w:val="en-GB"/>
        </w:rPr>
      </w:pPr>
      <w:r>
        <w:rPr>
          <w:lang w:val="en-GB"/>
        </w:rPr>
        <w:t>Source document a</w:t>
      </w:r>
      <w:r w:rsidRPr="001448EA">
        <w:rPr>
          <w:lang w:val="en-GB"/>
        </w:rPr>
        <w:t xml:space="preserve">vailable at: </w:t>
      </w:r>
      <w:r>
        <w:rPr>
          <w:lang w:val="en-GB"/>
        </w:rPr>
        <w:t xml:space="preserve">    </w:t>
      </w:r>
    </w:p>
    <w:p w14:paraId="04AD9BF6" w14:textId="0194B581" w:rsidR="00882359" w:rsidRPr="001448EA" w:rsidRDefault="001448EA">
      <w:pPr>
        <w:pStyle w:val="BodyText"/>
        <w:spacing w:line="362" w:lineRule="auto"/>
        <w:ind w:left="119" w:right="697"/>
        <w:jc w:val="both"/>
        <w:rPr>
          <w:lang w:val="en-GB"/>
        </w:rPr>
      </w:pPr>
      <w:hyperlink r:id="rId10" w:history="1">
        <w:r w:rsidRPr="00F650A9">
          <w:rPr>
            <w:rStyle w:val="Hyperlink"/>
            <w:lang w:val="en-GB"/>
          </w:rPr>
          <w:t>https://github.com/Aimen-Zelaci/assignment_1</w:t>
        </w:r>
      </w:hyperlink>
    </w:p>
    <w:sectPr w:rsidR="00882359" w:rsidRPr="001448EA">
      <w:pgSz w:w="12240" w:h="15840"/>
      <w:pgMar w:top="1000" w:right="280" w:bottom="280" w:left="860" w:header="476" w:footer="0" w:gutter="0"/>
      <w:cols w:num="2" w:space="720" w:equalWidth="0">
        <w:col w:w="5181" w:space="79"/>
        <w:col w:w="58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B1274" w14:textId="77777777" w:rsidR="00DE1142" w:rsidRDefault="00DE1142">
      <w:r>
        <w:separator/>
      </w:r>
    </w:p>
  </w:endnote>
  <w:endnote w:type="continuationSeparator" w:id="0">
    <w:p w14:paraId="344150C8" w14:textId="77777777" w:rsidR="00DE1142" w:rsidRDefault="00DE1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415D7" w14:textId="77777777" w:rsidR="00DE1142" w:rsidRDefault="00DE1142">
      <w:r>
        <w:separator/>
      </w:r>
    </w:p>
  </w:footnote>
  <w:footnote w:type="continuationSeparator" w:id="0">
    <w:p w14:paraId="24A1D033" w14:textId="77777777" w:rsidR="00DE1142" w:rsidRDefault="00DE1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C68B7" w14:textId="77777777" w:rsidR="00546BFD" w:rsidRDefault="00DE1142">
    <w:pPr>
      <w:pStyle w:val="BodyText"/>
      <w:spacing w:line="14" w:lineRule="auto"/>
      <w:rPr>
        <w:sz w:val="20"/>
      </w:rPr>
    </w:pPr>
    <w:r>
      <w:pict w14:anchorId="175E88D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6.05pt;margin-top:23.2pt;width:10pt;height:11.65pt;z-index:-251658752;mso-position-horizontal-relative:page;mso-position-vertical-relative:page" filled="f" stroked="f">
          <v:textbox inset="0,0,0,0">
            <w:txbxContent>
              <w:p w14:paraId="6A8BD933" w14:textId="77777777" w:rsidR="00546BFD" w:rsidRDefault="006E47BF">
                <w:pPr>
                  <w:spacing w:before="18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6BFD"/>
    <w:rsid w:val="001448EA"/>
    <w:rsid w:val="004F22D7"/>
    <w:rsid w:val="00546BFD"/>
    <w:rsid w:val="006E47BF"/>
    <w:rsid w:val="00801894"/>
    <w:rsid w:val="00882359"/>
    <w:rsid w:val="00DE1142"/>
    <w:rsid w:val="00F6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76A0136"/>
  <w15:docId w15:val="{67FCF7E2-7669-4D53-BEBA-00968B05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4"/>
      <w:ind w:left="533" w:right="1111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448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Aimen-Zelaci/assignment_1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AIMEN ZELACI</cp:lastModifiedBy>
  <cp:revision>5</cp:revision>
  <dcterms:created xsi:type="dcterms:W3CDTF">2020-04-17T04:02:00Z</dcterms:created>
  <dcterms:modified xsi:type="dcterms:W3CDTF">2020-04-17T04:35:00Z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2020-04-17T00:00:00Z</vt:filetime>
  </property>
</Properties>
</file>