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45691DC9" w:rsidR="00091E95" w:rsidRDefault="00A317DF">
      <w:pPr>
        <w:pStyle w:val="Title"/>
      </w:pPr>
      <w:r>
        <w:rPr>
          <w:b w:val="0"/>
          <w:noProof/>
          <w:sz w:val="20"/>
        </w:rPr>
        <w:drawing>
          <wp:anchor distT="0" distB="0" distL="0" distR="0" simplePos="0" relativeHeight="251656704" behindDoc="1" locked="0" layoutInCell="1" allowOverlap="1" wp14:anchorId="5C146E56" wp14:editId="1C0984D1">
            <wp:simplePos x="0" y="0"/>
            <wp:positionH relativeFrom="page">
              <wp:posOffset>4723880</wp:posOffset>
            </wp:positionH>
            <wp:positionV relativeFrom="page">
              <wp:posOffset>242974</wp:posOffset>
            </wp:positionV>
            <wp:extent cx="1241635" cy="7736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635" cy="77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w w:val="115"/>
        </w:rPr>
        <w:t>COMPARATIVE</w:t>
      </w:r>
      <w:r w:rsidR="00000000">
        <w:rPr>
          <w:spacing w:val="44"/>
          <w:w w:val="115"/>
        </w:rPr>
        <w:t xml:space="preserve"> </w:t>
      </w:r>
      <w:r w:rsidR="00000000">
        <w:rPr>
          <w:w w:val="115"/>
        </w:rPr>
        <w:t>ASSESSMENT</w:t>
      </w:r>
      <w:r w:rsidR="00000000">
        <w:rPr>
          <w:spacing w:val="44"/>
          <w:w w:val="115"/>
        </w:rPr>
        <w:t xml:space="preserve"> </w:t>
      </w:r>
      <w:r w:rsidR="00000000">
        <w:rPr>
          <w:w w:val="115"/>
        </w:rPr>
        <w:t>RESULT</w:t>
      </w:r>
      <w:r w:rsidR="00000000">
        <w:rPr>
          <w:spacing w:val="44"/>
          <w:w w:val="115"/>
        </w:rPr>
        <w:t xml:space="preserve"> </w:t>
      </w:r>
      <w:r w:rsidR="00000000">
        <w:rPr>
          <w:spacing w:val="-2"/>
          <w:w w:val="115"/>
        </w:rPr>
        <w:t>(CAR)</w:t>
      </w:r>
    </w:p>
    <w:p w14:paraId="1465007B" w14:textId="3C7C7F04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 w:rsidR="000A7358" w:rsidRPr="000A7358">
        <w:rPr>
          <w:w w:val="115"/>
          <w:u w:val="single"/>
        </w:rPr>
        <w:t xml:space="preserve">{{ </w:t>
      </w:r>
      <w:proofErr w:type="spellStart"/>
      <w:r w:rsidR="000A7358" w:rsidRPr="000A7358">
        <w:rPr>
          <w:w w:val="115"/>
          <w:u w:val="single"/>
        </w:rPr>
        <w:t>id.type</w:t>
      </w:r>
      <w:proofErr w:type="spellEnd"/>
      <w:r w:rsidR="000A7358" w:rsidRPr="000A7358">
        <w:rPr>
          <w:w w:val="115"/>
          <w:u w:val="single"/>
        </w:rPr>
        <w:t xml:space="preserve"> }}</w:t>
      </w:r>
      <w:r>
        <w:tab/>
      </w:r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15565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64"/>
        <w:gridCol w:w="965"/>
        <w:gridCol w:w="850"/>
        <w:gridCol w:w="1020"/>
        <w:gridCol w:w="993"/>
        <w:gridCol w:w="1134"/>
        <w:gridCol w:w="992"/>
        <w:gridCol w:w="992"/>
        <w:gridCol w:w="851"/>
        <w:gridCol w:w="708"/>
        <w:gridCol w:w="1134"/>
        <w:gridCol w:w="709"/>
        <w:gridCol w:w="709"/>
        <w:gridCol w:w="992"/>
        <w:gridCol w:w="965"/>
      </w:tblGrid>
      <w:tr w:rsidR="00091E95" w14:paraId="068F32E5" w14:textId="77777777" w:rsidTr="00045435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4F0F118D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10212D76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63D9B62C" w14:textId="77777777" w:rsidR="00091E95" w:rsidRPr="00D958CD" w:rsidRDefault="00091E95" w:rsidP="00D958CD">
            <w:pPr>
              <w:pStyle w:val="TableParagraph"/>
              <w:spacing w:before="33"/>
              <w:jc w:val="both"/>
              <w:rPr>
                <w:b/>
                <w:sz w:val="14"/>
                <w:szCs w:val="14"/>
              </w:rPr>
            </w:pPr>
          </w:p>
          <w:p w14:paraId="322E9991" w14:textId="18E19F72" w:rsidR="00091E95" w:rsidRPr="00D958CD" w:rsidRDefault="00000000" w:rsidP="00D958CD">
            <w:pPr>
              <w:pStyle w:val="TableParagraph"/>
              <w:ind w:left="250"/>
              <w:rPr>
                <w:b/>
                <w:sz w:val="14"/>
                <w:szCs w:val="14"/>
              </w:rPr>
            </w:pPr>
            <w:r w:rsidRPr="00D958CD">
              <w:rPr>
                <w:b/>
                <w:w w:val="115"/>
                <w:sz w:val="14"/>
                <w:szCs w:val="14"/>
              </w:rPr>
              <w:t>Name</w:t>
            </w:r>
            <w:r w:rsidR="00D958CD">
              <w:rPr>
                <w:b/>
                <w:spacing w:val="2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="00D958CD">
              <w:rPr>
                <w:b/>
                <w:spacing w:val="3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Applicant</w:t>
            </w:r>
          </w:p>
        </w:tc>
        <w:tc>
          <w:tcPr>
            <w:tcW w:w="964" w:type="dxa"/>
            <w:vMerge w:val="restart"/>
          </w:tcPr>
          <w:p w14:paraId="40C61283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09C10655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4D1C9D15" w14:textId="77777777" w:rsidR="00091E95" w:rsidRPr="00D958CD" w:rsidRDefault="00091E95" w:rsidP="00D958CD">
            <w:pPr>
              <w:pStyle w:val="TableParagraph"/>
              <w:spacing w:before="111"/>
              <w:jc w:val="both"/>
              <w:rPr>
                <w:b/>
                <w:sz w:val="14"/>
                <w:szCs w:val="14"/>
              </w:rPr>
            </w:pPr>
          </w:p>
          <w:p w14:paraId="5DC2FCED" w14:textId="77777777" w:rsidR="00091E95" w:rsidRPr="00D958CD" w:rsidRDefault="00000000" w:rsidP="00D958CD">
            <w:pPr>
              <w:pStyle w:val="TableParagraph"/>
              <w:spacing w:line="244" w:lineRule="auto"/>
              <w:ind w:left="316" w:hanging="252"/>
              <w:jc w:val="both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Code</w:t>
            </w:r>
          </w:p>
        </w:tc>
        <w:tc>
          <w:tcPr>
            <w:tcW w:w="8505" w:type="dxa"/>
            <w:gridSpan w:val="9"/>
          </w:tcPr>
          <w:p w14:paraId="1C6E092F" w14:textId="77777777" w:rsidR="00091E95" w:rsidRPr="00D958CD" w:rsidRDefault="00091E95" w:rsidP="00D958CD">
            <w:pPr>
              <w:pStyle w:val="TableParagraph"/>
              <w:spacing w:before="90"/>
              <w:jc w:val="both"/>
              <w:rPr>
                <w:b/>
                <w:sz w:val="14"/>
                <w:szCs w:val="14"/>
              </w:rPr>
            </w:pPr>
          </w:p>
          <w:p w14:paraId="446317EE" w14:textId="77777777" w:rsidR="00091E95" w:rsidRPr="00D958CD" w:rsidRDefault="00000000" w:rsidP="00D958CD">
            <w:pPr>
              <w:pStyle w:val="TableParagraph"/>
              <w:ind w:left="15"/>
              <w:jc w:val="both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20"/>
                <w:sz w:val="14"/>
                <w:szCs w:val="14"/>
              </w:rPr>
              <w:t>COMPARATIVE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ASSESSMENT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RESULTS</w:t>
            </w:r>
          </w:p>
        </w:tc>
        <w:tc>
          <w:tcPr>
            <w:tcW w:w="1134" w:type="dxa"/>
            <w:vMerge w:val="restart"/>
          </w:tcPr>
          <w:p w14:paraId="2899E6B8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3334F1D8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112EAC82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469CC42E" w14:textId="77777777" w:rsidR="00091E95" w:rsidRPr="00D958CD" w:rsidRDefault="00091E95" w:rsidP="00045435">
            <w:pPr>
              <w:pStyle w:val="TableParagraph"/>
              <w:spacing w:before="33"/>
              <w:jc w:val="center"/>
              <w:rPr>
                <w:b/>
                <w:sz w:val="14"/>
                <w:szCs w:val="14"/>
              </w:rPr>
            </w:pPr>
          </w:p>
          <w:p w14:paraId="071EE118" w14:textId="77777777" w:rsidR="00091E95" w:rsidRPr="00D958CD" w:rsidRDefault="00000000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Remarks</w:t>
            </w:r>
          </w:p>
        </w:tc>
        <w:tc>
          <w:tcPr>
            <w:tcW w:w="1418" w:type="dxa"/>
            <w:gridSpan w:val="2"/>
          </w:tcPr>
          <w:p w14:paraId="46AE1B07" w14:textId="77777777" w:rsidR="00091E95" w:rsidRPr="00D958CD" w:rsidRDefault="00000000" w:rsidP="00D958CD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4"/>
                <w:w w:val="115"/>
                <w:sz w:val="14"/>
                <w:szCs w:val="14"/>
              </w:rPr>
              <w:t>For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Background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Investigation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(Y/N)</w:t>
            </w:r>
          </w:p>
        </w:tc>
        <w:tc>
          <w:tcPr>
            <w:tcW w:w="992" w:type="dxa"/>
            <w:vMerge w:val="restart"/>
            <w:vAlign w:val="center"/>
          </w:tcPr>
          <w:p w14:paraId="493B333C" w14:textId="77777777" w:rsidR="00D958CD" w:rsidRDefault="00000000" w:rsidP="00D958CD">
            <w:pPr>
              <w:pStyle w:val="TableParagraph"/>
              <w:ind w:right="41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4"/>
                <w:w w:val="110"/>
                <w:sz w:val="14"/>
                <w:szCs w:val="14"/>
              </w:rPr>
              <w:t>For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Appointment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2D08211C" w14:textId="100FCD14" w:rsidR="00091E95" w:rsidRPr="00D958CD" w:rsidRDefault="00000000" w:rsidP="00D958CD">
            <w:pPr>
              <w:pStyle w:val="TableParagraph"/>
              <w:ind w:right="41"/>
              <w:jc w:val="center"/>
              <w:rPr>
                <w:i/>
                <w:sz w:val="14"/>
                <w:szCs w:val="14"/>
              </w:rPr>
            </w:pPr>
            <w:r w:rsidRPr="00D958CD">
              <w:rPr>
                <w:i/>
                <w:w w:val="110"/>
                <w:sz w:val="10"/>
                <w:szCs w:val="10"/>
              </w:rPr>
              <w:t>(To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filled-out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by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the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Appointing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Officer/Authority;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Please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sign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opposite the name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of the applicant)</w:t>
            </w:r>
          </w:p>
        </w:tc>
        <w:tc>
          <w:tcPr>
            <w:tcW w:w="965" w:type="dxa"/>
            <w:vMerge w:val="restart"/>
            <w:tcBorders>
              <w:right w:val="single" w:sz="8" w:space="0" w:color="000000"/>
            </w:tcBorders>
            <w:vAlign w:val="center"/>
          </w:tcPr>
          <w:p w14:paraId="2BEB09D6" w14:textId="77777777" w:rsidR="00091E95" w:rsidRPr="00D958CD" w:rsidRDefault="00091E95" w:rsidP="00D958CD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75D377A8" w14:textId="4CA2684F" w:rsidR="00D958CD" w:rsidRPr="00D958CD" w:rsidRDefault="00000000" w:rsidP="00D958CD">
            <w:pPr>
              <w:pStyle w:val="TableParagraph"/>
              <w:ind w:right="56"/>
              <w:jc w:val="center"/>
              <w:rPr>
                <w:b/>
                <w:spacing w:val="40"/>
                <w:w w:val="110"/>
                <w:sz w:val="12"/>
                <w:szCs w:val="12"/>
              </w:rPr>
            </w:pPr>
            <w:r w:rsidRPr="00D958CD">
              <w:rPr>
                <w:b/>
                <w:w w:val="110"/>
                <w:sz w:val="12"/>
                <w:szCs w:val="12"/>
              </w:rPr>
              <w:t>Status of</w:t>
            </w:r>
            <w:r w:rsidRPr="00D958CD">
              <w:rPr>
                <w:b/>
                <w:spacing w:val="40"/>
                <w:w w:val="110"/>
                <w:sz w:val="12"/>
                <w:szCs w:val="12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2"/>
                <w:szCs w:val="12"/>
              </w:rPr>
              <w:t>Appointment</w:t>
            </w:r>
          </w:p>
          <w:p w14:paraId="70D8881E" w14:textId="3DEADAAA" w:rsidR="00091E95" w:rsidRDefault="00000000" w:rsidP="00D958CD">
            <w:pPr>
              <w:pStyle w:val="TableParagraph"/>
              <w:ind w:right="56"/>
              <w:jc w:val="center"/>
              <w:rPr>
                <w:i/>
                <w:spacing w:val="-2"/>
                <w:w w:val="110"/>
                <w:sz w:val="10"/>
                <w:szCs w:val="10"/>
              </w:rPr>
            </w:pPr>
            <w:r w:rsidRPr="00D958CD">
              <w:rPr>
                <w:i/>
                <w:w w:val="110"/>
                <w:sz w:val="10"/>
                <w:szCs w:val="10"/>
              </w:rPr>
              <w:t>(based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on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availability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of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PBET/LET/LEPT)</w:t>
            </w:r>
          </w:p>
          <w:p w14:paraId="5C496406" w14:textId="77777777" w:rsidR="00D958CD" w:rsidRPr="00D958CD" w:rsidRDefault="00D958CD" w:rsidP="00D958CD">
            <w:pPr>
              <w:pStyle w:val="TableParagraph"/>
              <w:ind w:right="56"/>
              <w:jc w:val="center"/>
              <w:rPr>
                <w:i/>
                <w:sz w:val="14"/>
                <w:szCs w:val="14"/>
              </w:rPr>
            </w:pPr>
          </w:p>
        </w:tc>
      </w:tr>
      <w:tr w:rsidR="00D958CD" w14:paraId="7E66662B" w14:textId="77777777" w:rsidTr="00045435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 w14:paraId="017EFF20" w14:textId="20127EDE" w:rsidR="00D958CD" w:rsidRPr="00D958CD" w:rsidRDefault="00000000" w:rsidP="00D958CD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Education</w:t>
            </w:r>
          </w:p>
          <w:p w14:paraId="498C9B3D" w14:textId="019D1017" w:rsidR="00091E95" w:rsidRPr="00D958CD" w:rsidRDefault="00000000" w:rsidP="00D958CD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850" w:type="dxa"/>
          </w:tcPr>
          <w:p w14:paraId="0F490130" w14:textId="7EBF38FE" w:rsidR="00D958CD" w:rsidRPr="00D958CD" w:rsidRDefault="00000000" w:rsidP="00D958CD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Trainin</w:t>
            </w:r>
            <w:r w:rsidR="00D958CD" w:rsidRPr="00D958CD">
              <w:rPr>
                <w:b/>
                <w:spacing w:val="-2"/>
                <w:w w:val="110"/>
                <w:sz w:val="14"/>
                <w:szCs w:val="14"/>
              </w:rPr>
              <w:t>g</w:t>
            </w:r>
          </w:p>
          <w:p w14:paraId="322C45CF" w14:textId="683D35E2" w:rsidR="00091E95" w:rsidRPr="00D958CD" w:rsidRDefault="00000000" w:rsidP="00D958CD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1020" w:type="dxa"/>
          </w:tcPr>
          <w:p w14:paraId="2CBF31F4" w14:textId="77777777" w:rsidR="00D958CD" w:rsidRPr="00D958CD" w:rsidRDefault="00000000" w:rsidP="00D958CD">
            <w:pPr>
              <w:pStyle w:val="TableParagraph"/>
              <w:spacing w:before="20" w:line="244" w:lineRule="auto"/>
              <w:ind w:left="234" w:hanging="121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Experience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677ED716" w14:textId="46EA7CB6" w:rsidR="00091E95" w:rsidRPr="00D958CD" w:rsidRDefault="00000000" w:rsidP="00D958CD">
            <w:pPr>
              <w:pStyle w:val="TableParagraph"/>
              <w:spacing w:before="20" w:line="244" w:lineRule="auto"/>
              <w:ind w:left="234" w:hanging="12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993" w:type="dxa"/>
          </w:tcPr>
          <w:p w14:paraId="7694E42A" w14:textId="77777777" w:rsidR="00D958CD" w:rsidRPr="00D958CD" w:rsidRDefault="00000000" w:rsidP="00D958CD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Performance</w:t>
            </w:r>
          </w:p>
          <w:p w14:paraId="080E4C60" w14:textId="28DB0D2B" w:rsidR="00091E95" w:rsidRPr="00D958CD" w:rsidRDefault="00000000" w:rsidP="00D958CD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134" w:type="dxa"/>
          </w:tcPr>
          <w:p w14:paraId="2794A923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Outstanding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Accomplish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proofErr w:type="spellStart"/>
            <w:r w:rsidRPr="00D958CD">
              <w:rPr>
                <w:b/>
                <w:spacing w:val="-4"/>
                <w:w w:val="115"/>
                <w:sz w:val="14"/>
                <w:szCs w:val="14"/>
              </w:rPr>
              <w:t>ment</w:t>
            </w:r>
            <w:proofErr w:type="spellEnd"/>
          </w:p>
          <w:p w14:paraId="0D296847" w14:textId="77777777" w:rsidR="00091E95" w:rsidRPr="00D958CD" w:rsidRDefault="00000000" w:rsidP="00D958CD">
            <w:pPr>
              <w:pStyle w:val="TableParagraph"/>
              <w:spacing w:before="2"/>
              <w:ind w:left="1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05"/>
                <w:sz w:val="14"/>
                <w:szCs w:val="14"/>
              </w:rPr>
              <w:t>(10</w:t>
            </w:r>
            <w:r w:rsidRPr="00D958CD">
              <w:rPr>
                <w:b/>
                <w:spacing w:val="11"/>
                <w:w w:val="10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05"/>
                <w:sz w:val="14"/>
                <w:szCs w:val="14"/>
              </w:rPr>
              <w:t>pts)</w:t>
            </w:r>
          </w:p>
        </w:tc>
        <w:tc>
          <w:tcPr>
            <w:tcW w:w="992" w:type="dxa"/>
          </w:tcPr>
          <w:p w14:paraId="089226FD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Pr="00D958CD">
              <w:rPr>
                <w:b/>
                <w:spacing w:val="-5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Education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(10 pts)</w:t>
            </w:r>
          </w:p>
        </w:tc>
        <w:tc>
          <w:tcPr>
            <w:tcW w:w="992" w:type="dxa"/>
          </w:tcPr>
          <w:p w14:paraId="69EE7E6A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6"/>
                <w:w w:val="115"/>
                <w:sz w:val="14"/>
                <w:szCs w:val="14"/>
              </w:rPr>
              <w:t>of</w:t>
            </w:r>
          </w:p>
          <w:p w14:paraId="3E9675BF" w14:textId="77777777" w:rsidR="00D958CD" w:rsidRDefault="00000000" w:rsidP="00D958CD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L &amp; D</w:t>
            </w:r>
          </w:p>
          <w:p w14:paraId="7D74A5C9" w14:textId="458DB146" w:rsidR="00091E95" w:rsidRPr="00D958CD" w:rsidRDefault="00000000" w:rsidP="00D958CD">
            <w:pPr>
              <w:pStyle w:val="TableParagraph"/>
              <w:spacing w:before="1" w:line="244" w:lineRule="auto"/>
              <w:ind w:left="239" w:right="222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(10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pt</w:t>
            </w:r>
            <w:r w:rsidR="00D958CD">
              <w:rPr>
                <w:b/>
                <w:spacing w:val="-4"/>
                <w:w w:val="110"/>
                <w:sz w:val="14"/>
                <w:szCs w:val="14"/>
              </w:rPr>
              <w:t>s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)</w:t>
            </w:r>
          </w:p>
        </w:tc>
        <w:tc>
          <w:tcPr>
            <w:tcW w:w="851" w:type="dxa"/>
          </w:tcPr>
          <w:p w14:paraId="7F0904D4" w14:textId="4882E909" w:rsidR="00091E95" w:rsidRPr="00D958CD" w:rsidRDefault="00000000" w:rsidP="00D958CD">
            <w:pPr>
              <w:pStyle w:val="TableParagraph"/>
              <w:spacing w:before="20" w:line="244" w:lineRule="auto"/>
              <w:ind w:left="165" w:hanging="47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Potential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708" w:type="dxa"/>
          </w:tcPr>
          <w:p w14:paraId="180B401D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5" w:firstLine="120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Total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(100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pts)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709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D958CD" w14:paraId="43DD7086" w14:textId="77777777" w:rsidTr="00473A28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43AB6AF0" w14:textId="77777777" w:rsidR="00D958CD" w:rsidRPr="00A317DF" w:rsidRDefault="00D958CD" w:rsidP="00D958CD">
            <w:pPr>
              <w:pStyle w:val="TableParagraph"/>
              <w:spacing w:before="12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22324850" w14:textId="77777777" w:rsidR="00D958CD" w:rsidRPr="00A317DF" w:rsidRDefault="00D958CD" w:rsidP="00D958CD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1</w:t>
            </w:r>
          </w:p>
        </w:tc>
        <w:tc>
          <w:tcPr>
            <w:tcW w:w="1304" w:type="dxa"/>
            <w:vAlign w:val="bottom"/>
          </w:tcPr>
          <w:p w14:paraId="355FBE8F" w14:textId="77777777" w:rsidR="00D958CD" w:rsidRDefault="00D958CD" w:rsidP="00473A28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ad.name[0] }}</w:t>
            </w:r>
          </w:p>
          <w:p w14:paraId="3D2A85E4" w14:textId="7835BF7E" w:rsidR="00473A28" w:rsidRPr="00473A28" w:rsidRDefault="00473A28" w:rsidP="00473A28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4" w:type="dxa"/>
            <w:vAlign w:val="bottom"/>
          </w:tcPr>
          <w:p w14:paraId="62D71E3F" w14:textId="195CD57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 }}</w:t>
            </w:r>
          </w:p>
        </w:tc>
        <w:tc>
          <w:tcPr>
            <w:tcW w:w="965" w:type="dxa"/>
            <w:vAlign w:val="bottom"/>
          </w:tcPr>
          <w:p w14:paraId="15EC4F92" w14:textId="2B2004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[0][0]  | round(2) }}</w:t>
            </w:r>
          </w:p>
        </w:tc>
        <w:tc>
          <w:tcPr>
            <w:tcW w:w="850" w:type="dxa"/>
            <w:vAlign w:val="bottom"/>
          </w:tcPr>
          <w:p w14:paraId="20301AA3" w14:textId="06491F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[0][1]  | round(2) }}</w:t>
            </w:r>
          </w:p>
        </w:tc>
        <w:tc>
          <w:tcPr>
            <w:tcW w:w="1020" w:type="dxa"/>
            <w:vAlign w:val="bottom"/>
          </w:tcPr>
          <w:p w14:paraId="3DD97983" w14:textId="3E40A5A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[0][2]  | round(2) }}</w:t>
            </w:r>
          </w:p>
        </w:tc>
        <w:tc>
          <w:tcPr>
            <w:tcW w:w="993" w:type="dxa"/>
            <w:vAlign w:val="bottom"/>
          </w:tcPr>
          <w:p w14:paraId="54A3185A" w14:textId="511EE0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[0][3]  | round(2) }}</w:t>
            </w:r>
          </w:p>
        </w:tc>
        <w:tc>
          <w:tcPr>
            <w:tcW w:w="1134" w:type="dxa"/>
            <w:vAlign w:val="bottom"/>
          </w:tcPr>
          <w:p w14:paraId="128E49F3" w14:textId="28AA190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[0][4]  | round(2) }}</w:t>
            </w:r>
          </w:p>
        </w:tc>
        <w:tc>
          <w:tcPr>
            <w:tcW w:w="992" w:type="dxa"/>
            <w:vAlign w:val="bottom"/>
          </w:tcPr>
          <w:p w14:paraId="65BFD6F1" w14:textId="208F40E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[0][5]  | round(2) }}</w:t>
            </w:r>
          </w:p>
        </w:tc>
        <w:tc>
          <w:tcPr>
            <w:tcW w:w="992" w:type="dxa"/>
            <w:vAlign w:val="bottom"/>
          </w:tcPr>
          <w:p w14:paraId="4E7E7070" w14:textId="32BA384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[0][6]  | round(2) }}</w:t>
            </w:r>
          </w:p>
        </w:tc>
        <w:tc>
          <w:tcPr>
            <w:tcW w:w="851" w:type="dxa"/>
            <w:vAlign w:val="bottom"/>
          </w:tcPr>
          <w:p w14:paraId="414C1B12" w14:textId="2684C744" w:rsidR="00D958CD" w:rsidRPr="00473A28" w:rsidRDefault="00D958CD" w:rsidP="00D958C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 | round(2) }}</w:t>
            </w:r>
          </w:p>
        </w:tc>
        <w:tc>
          <w:tcPr>
            <w:tcW w:w="708" w:type="dxa"/>
            <w:vAlign w:val="bottom"/>
          </w:tcPr>
          <w:p w14:paraId="6717E7EA" w14:textId="231265B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 | round(2) }}</w:t>
            </w:r>
          </w:p>
        </w:tc>
        <w:tc>
          <w:tcPr>
            <w:tcW w:w="1134" w:type="dxa"/>
            <w:vAlign w:val="bottom"/>
          </w:tcPr>
          <w:p w14:paraId="19D8DEAE" w14:textId="40FAFB38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E367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FB97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DEA10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6D4FC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0BCEF7CD" w14:textId="77777777" w:rsidR="00A317DF" w:rsidRDefault="00A317DF" w:rsidP="008013DD">
      <w:pPr>
        <w:pStyle w:val="BodyText"/>
        <w:spacing w:before="111"/>
        <w:ind w:left="404"/>
        <w:rPr>
          <w:w w:val="115"/>
        </w:rPr>
      </w:pPr>
    </w:p>
    <w:p w14:paraId="45219C0E" w14:textId="77777777" w:rsidR="00A317DF" w:rsidRDefault="00A317DF" w:rsidP="008013DD">
      <w:pPr>
        <w:pStyle w:val="BodyText"/>
        <w:spacing w:before="111"/>
        <w:ind w:left="404"/>
        <w:rPr>
          <w:w w:val="115"/>
        </w:rPr>
      </w:pPr>
    </w:p>
    <w:p w14:paraId="1DBA1667" w14:textId="1E051C76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 w:rsidSect="00D958CD">
      <w:headerReference w:type="default" r:id="rId7"/>
      <w:type w:val="continuous"/>
      <w:pgSz w:w="16840" w:h="11900" w:orient="landscape"/>
      <w:pgMar w:top="720" w:right="720" w:bottom="720" w:left="720" w:header="39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ECACA" w14:textId="77777777" w:rsidR="006E287A" w:rsidRDefault="006E287A">
      <w:r>
        <w:separator/>
      </w:r>
    </w:p>
  </w:endnote>
  <w:endnote w:type="continuationSeparator" w:id="0">
    <w:p w14:paraId="0DF9EED6" w14:textId="77777777" w:rsidR="006E287A" w:rsidRDefault="006E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03B08" w14:textId="77777777" w:rsidR="006E287A" w:rsidRDefault="006E287A">
      <w:r>
        <w:separator/>
      </w:r>
    </w:p>
  </w:footnote>
  <w:footnote w:type="continuationSeparator" w:id="0">
    <w:p w14:paraId="759C7E34" w14:textId="77777777" w:rsidR="006E287A" w:rsidRDefault="006E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4A619F7D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1E306A9C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675E10F" w:rsidR="00091E95" w:rsidRDefault="00091E95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675E10F" w:rsidR="00091E95" w:rsidRDefault="00091E95">
                    <w:pPr>
                      <w:pStyle w:val="BodyText"/>
                      <w:spacing w:before="2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45435"/>
    <w:rsid w:val="00091E95"/>
    <w:rsid w:val="000A7358"/>
    <w:rsid w:val="001533E4"/>
    <w:rsid w:val="00295140"/>
    <w:rsid w:val="002A21A2"/>
    <w:rsid w:val="002A6ABE"/>
    <w:rsid w:val="00396B28"/>
    <w:rsid w:val="003A3CF5"/>
    <w:rsid w:val="00427FB6"/>
    <w:rsid w:val="00473A28"/>
    <w:rsid w:val="004A346A"/>
    <w:rsid w:val="006E287A"/>
    <w:rsid w:val="00792BAC"/>
    <w:rsid w:val="008013DD"/>
    <w:rsid w:val="00A317DF"/>
    <w:rsid w:val="00A93DE3"/>
    <w:rsid w:val="00AF1EE6"/>
    <w:rsid w:val="00B47C51"/>
    <w:rsid w:val="00BA01D1"/>
    <w:rsid w:val="00D40E07"/>
    <w:rsid w:val="00D958CD"/>
    <w:rsid w:val="00D97EF3"/>
    <w:rsid w:val="00E56355"/>
    <w:rsid w:val="00F623E2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1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7D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31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7D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16628</Words>
  <Characters>94781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15</cp:revision>
  <dcterms:created xsi:type="dcterms:W3CDTF">2025-07-04T03:19:00Z</dcterms:created>
  <dcterms:modified xsi:type="dcterms:W3CDTF">2025-07-09T02:20:00Z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