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6856" w:rsidRPr="00056856" w:rsidRDefault="00056856" w:rsidP="00056856">
      <w:proofErr w:type="spellStart"/>
      <w:r w:rsidRPr="00056856">
        <w:t>StudySync</w:t>
      </w:r>
      <w:proofErr w:type="spellEnd"/>
      <w:r w:rsidRPr="00056856">
        <w:t xml:space="preserve"> Report</w:t>
      </w:r>
    </w:p>
    <w:p w:rsidR="00056856" w:rsidRPr="00056856" w:rsidRDefault="00056856" w:rsidP="00056856">
      <w:r w:rsidRPr="00056856">
        <w:rPr>
          <w:b/>
          <w:bCs/>
        </w:rPr>
        <w:t>Title</w:t>
      </w:r>
      <w:r w:rsidRPr="00056856">
        <w:br/>
      </w:r>
      <w:proofErr w:type="spellStart"/>
      <w:r w:rsidRPr="00056856">
        <w:t>StudySync</w:t>
      </w:r>
      <w:proofErr w:type="spellEnd"/>
      <w:r w:rsidRPr="00056856">
        <w:t>: A Mobile OCR-Based Note Digitization and Section Sharing Application for Students</w:t>
      </w:r>
    </w:p>
    <w:p w:rsidR="00056856" w:rsidRPr="00056856" w:rsidRDefault="00056856" w:rsidP="00056856">
      <w:r w:rsidRPr="00056856">
        <w:rPr>
          <w:b/>
          <w:bCs/>
        </w:rPr>
        <w:t>Objectives</w:t>
      </w:r>
      <w:r w:rsidRPr="00056856">
        <w:br/>
      </w:r>
      <w:proofErr w:type="gramStart"/>
      <w:r w:rsidRPr="00056856">
        <w:t>The</w:t>
      </w:r>
      <w:proofErr w:type="gramEnd"/>
      <w:r w:rsidRPr="00056856">
        <w:t xml:space="preserve"> main objective of </w:t>
      </w:r>
      <w:proofErr w:type="spellStart"/>
      <w:r w:rsidRPr="00056856">
        <w:t>StudySync</w:t>
      </w:r>
      <w:proofErr w:type="spellEnd"/>
      <w:r w:rsidRPr="00056856">
        <w:t xml:space="preserve"> is to help students capture handwritten or printed notes and convert them into editable digital text. It also aims to allow users to organize notes through titles, primary tags, and secondary tags. Another goal of the application is to support section-based note sharing for collaborative academic learning. In addition, the system is designed to provide a personal vault where students can keep, revisit, and organize saved notes. Overall, the application combines personal productivity and class-based collaboration in one mobile platform.</w:t>
      </w:r>
    </w:p>
    <w:p w:rsidR="00056856" w:rsidRPr="00056856" w:rsidRDefault="00056856" w:rsidP="00056856">
      <w:r w:rsidRPr="00056856">
        <w:rPr>
          <w:b/>
          <w:bCs/>
        </w:rPr>
        <w:t>Features</w:t>
      </w:r>
      <w:r w:rsidRPr="00056856">
        <w:br/>
      </w:r>
      <w:proofErr w:type="spellStart"/>
      <w:r w:rsidRPr="00056856">
        <w:t>StudySync</w:t>
      </w:r>
      <w:proofErr w:type="spellEnd"/>
      <w:r w:rsidRPr="00056856">
        <w:t xml:space="preserve"> includes OCR note capture using either the camera or gallery. It supports multi-page note capture with page reordering and removal. The OCR workflow also includes quality warnings, cleanup, </w:t>
      </w:r>
      <w:proofErr w:type="spellStart"/>
      <w:r w:rsidRPr="00056856">
        <w:t>deskewing</w:t>
      </w:r>
      <w:proofErr w:type="spellEnd"/>
      <w:r w:rsidRPr="00056856">
        <w:t xml:space="preserve">, cropping, and confidence feedback to improve extracted results. Users are provided with an editable result page where they can modify the note title and extracted text before saving or sharing. The app uses a section-first sharing flow with section-based primary tag suggestions, along with a primary and secondary tagging system. It also supports section creation, joining, leaving, and invite-code sharing. For collaboration, the app contains a combined feed and per-section feed pages. Shared posts can be liked or </w:t>
      </w:r>
      <w:proofErr w:type="spellStart"/>
      <w:r w:rsidRPr="00056856">
        <w:t>unliked</w:t>
      </w:r>
      <w:proofErr w:type="spellEnd"/>
      <w:r w:rsidRPr="00056856">
        <w:t>. On the personal side, the app includes a personal vault with My Notes, Liked Notes, and custom notebooks. It also supports user account sign-in and sign-out, as well as in-app notifications and Android local peer alerts.</w:t>
      </w:r>
    </w:p>
    <w:p w:rsidR="00056856" w:rsidRPr="00056856" w:rsidRDefault="00056856" w:rsidP="00056856">
      <w:r w:rsidRPr="00056856">
        <w:rPr>
          <w:b/>
          <w:bCs/>
        </w:rPr>
        <w:t>Functions</w:t>
      </w:r>
      <w:r w:rsidRPr="00056856">
        <w:br/>
      </w:r>
      <w:proofErr w:type="spellStart"/>
      <w:r w:rsidRPr="00056856">
        <w:t>StudySync</w:t>
      </w:r>
      <w:proofErr w:type="spellEnd"/>
      <w:r w:rsidRPr="00056856">
        <w:t xml:space="preserve"> functions by capturing note images and extracting readable text through OCR. It allows users to edit the note title and content before sharing. The system suggests primary tags based on the selected destination section to make tagging more relevant and organized. It also enables users to share notes to sections and display them in class feeds. Shared posts from joined sections can be loaded and filtered by subject and section for easier browsing. In addition, the app allows users to like posts, save them to the vault, and organize them into notebooks. It also stores notifications and shows peer alerts both inside the app an</w:t>
      </w:r>
      <w:bookmarkStart w:id="0" w:name="_GoBack"/>
      <w:bookmarkEnd w:id="0"/>
      <w:r w:rsidRPr="00056856">
        <w:t>d on Android.</w:t>
      </w:r>
    </w:p>
    <w:p w:rsidR="002A782F" w:rsidRPr="00056856" w:rsidRDefault="002A782F" w:rsidP="00056856"/>
    <w:sectPr w:rsidR="002A782F" w:rsidRPr="00056856">
      <w:headerReference w:type="default" r:id="rId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52B3" w:rsidRDefault="006052B3" w:rsidP="008F2CEA">
      <w:pPr>
        <w:spacing w:after="0" w:line="240" w:lineRule="auto"/>
      </w:pPr>
      <w:r>
        <w:separator/>
      </w:r>
    </w:p>
  </w:endnote>
  <w:endnote w:type="continuationSeparator" w:id="0">
    <w:p w:rsidR="006052B3" w:rsidRDefault="006052B3" w:rsidP="008F2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52B3" w:rsidRDefault="006052B3" w:rsidP="008F2CEA">
      <w:pPr>
        <w:spacing w:after="0" w:line="240" w:lineRule="auto"/>
      </w:pPr>
      <w:r>
        <w:separator/>
      </w:r>
    </w:p>
  </w:footnote>
  <w:footnote w:type="continuationSeparator" w:id="0">
    <w:p w:rsidR="006052B3" w:rsidRDefault="006052B3" w:rsidP="008F2C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2CEA" w:rsidRPr="008F2CEA" w:rsidRDefault="008F2CEA" w:rsidP="008F2CEA">
    <w:pPr>
      <w:rPr>
        <w:b/>
      </w:rPr>
    </w:pPr>
    <w:r w:rsidRPr="008F2CEA">
      <w:rPr>
        <w:b/>
      </w:rPr>
      <w:t xml:space="preserve">Mikhail Q. </w:t>
    </w:r>
    <w:proofErr w:type="spellStart"/>
    <w:r w:rsidRPr="008F2CEA">
      <w:rPr>
        <w:b/>
      </w:rPr>
      <w:t>Giangan</w:t>
    </w:r>
    <w:proofErr w:type="spellEnd"/>
    <w:r w:rsidRPr="008F2CEA">
      <w:rPr>
        <w:b/>
      </w:rPr>
      <w:br/>
      <w:t>BSCS 3B</w:t>
    </w:r>
  </w:p>
  <w:p w:rsidR="008F2CEA" w:rsidRDefault="008F2CE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2A782F"/>
    <w:rsid w:val="00056856"/>
    <w:rsid w:val="002A782F"/>
    <w:rsid w:val="006052B3"/>
    <w:rsid w:val="008F2CEA"/>
    <w:rsid w:val="009B5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0281443-CB55-46F0-8EEE-3675BE9EF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2C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2CEA"/>
  </w:style>
  <w:style w:type="paragraph" w:styleId="Footer">
    <w:name w:val="footer"/>
    <w:basedOn w:val="Normal"/>
    <w:link w:val="FooterChar"/>
    <w:uiPriority w:val="99"/>
    <w:unhideWhenUsed/>
    <w:rsid w:val="008F2C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C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8006371">
      <w:bodyDiv w:val="1"/>
      <w:marLeft w:val="0"/>
      <w:marRight w:val="0"/>
      <w:marTop w:val="0"/>
      <w:marBottom w:val="0"/>
      <w:divBdr>
        <w:top w:val="none" w:sz="0" w:space="0" w:color="auto"/>
        <w:left w:val="none" w:sz="0" w:space="0" w:color="auto"/>
        <w:bottom w:val="none" w:sz="0" w:space="0" w:color="auto"/>
        <w:right w:val="none" w:sz="0" w:space="0" w:color="auto"/>
      </w:divBdr>
    </w:div>
    <w:div w:id="584267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348</Words>
  <Characters>1987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StudySync Report</vt:lpstr>
    </vt:vector>
  </TitlesOfParts>
  <Company/>
  <LinksUpToDate>false</LinksUpToDate>
  <CharactersWithSpaces>2331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StudySync Report</dc:title>
  <dc:creator>OpenAI</dc:creator>
  <cp:lastModifiedBy>WINDOWS 10 2024</cp:lastModifiedBy>
  <cp:revision>2</cp:revision>
  <dcterms:created xsi:type="dcterms:W3CDTF">2026-04-24T03:02:00Z</dcterms:created>
  <dcterms:modified xsi:type="dcterms:W3CDTF">2026-04-25T07:09:00Z</dcterms:modified>
</cp:coreProperties>
</file>