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xml" ContentType="application/xml"/>
  <Default Extension="emf" ContentType="image/x-emf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v="urn:schemas-microsoft-com:vml" xmlns:w="http://schemas.openxmlformats.org/wordprocessingml/2006/main" xmlns:o="urn:schemas-microsoft-com:office:office" xmlns:r="http://schemas.openxmlformats.org/officeDocument/2006/relationships" xmlns:w14="http://schemas.microsoft.com/office/word/2010/wordml" xmlns:mc="http://schemas.openxmlformats.org/markup-compatibility/2006" mc:Ignorable="w14">
  <w:body>
    <w:p>
      <w:pPr>
        <w:pStyle w:val="000002"/>
        <w:jc w:val="center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沉浸式VR棒球交互系统</w:t>
      </w:r>
      <w:r>
        <w:rPr>
          <w:rFonts w:ascii="宋体" w:hAnsi="宋体" w:eastAsia="宋体"/>
          <w:sz w:val="24"/>
          <w:szCs w:val="24"/>
          <w:lang w:eastAsia="zh-CN"/>
        </w:rPr>
        <w:t>需求规格说明书</w:t>
      </w: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开发平台</w:t>
      </w:r>
      <w:r>
        <w:rPr>
          <w:rFonts w:ascii="宋体" w:hAnsi="宋体" w:eastAsia="宋体"/>
          <w:sz w:val="24"/>
          <w:szCs w:val="24"/>
          <w:lang w:eastAsia="zh-CN"/>
        </w:rPr>
        <w:t>：Unity 2022 LTS + Pico OpenXR SDK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部署终端</w:t>
      </w:r>
      <w:r>
        <w:rPr>
          <w:rFonts w:ascii="宋体" w:hAnsi="宋体" w:eastAsia="宋体"/>
          <w:sz w:val="24"/>
          <w:szCs w:val="24"/>
          <w:lang w:eastAsia="zh-CN"/>
        </w:rPr>
        <w:t>：Pico VR 一体机</w:t>
      </w: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 xml:space="preserve"> 一、引言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1.1 文档目的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本文档详细定义沉浸式 VR 棒球交互系统的功能需求、技术规范、设计标准、验收准则与开发策略，为开发团队、测试人员、项目负责人提供统一的开发与验收依据，确保项目交付成果完全匹配课题要求与用户体验预期</w:t>
      </w:r>
      <w:r>
        <w:rPr>
          <w:rFonts w:hint="eastAsia" w:ascii="宋体" w:hAnsi="宋体" w:eastAsia="宋体"/>
          <w:sz w:val="24"/>
          <w:szCs w:val="24"/>
          <w:lang w:eastAsia="zh-CN"/>
        </w:rPr>
        <w:t>.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1.2 文档范围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本文档覆盖系统</w:t>
      </w: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基础必选功能</w:t>
      </w:r>
      <w:r>
        <w:rPr>
          <w:rFonts w:ascii="宋体" w:hAnsi="宋体" w:eastAsia="宋体"/>
          <w:sz w:val="24"/>
          <w:szCs w:val="24"/>
          <w:lang w:eastAsia="zh-CN"/>
        </w:rPr>
        <w:t>（课题要求核心交付项）、</w:t>
      </w: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扩展可选功能</w:t>
      </w:r>
      <w:r>
        <w:rPr>
          <w:rFonts w:ascii="宋体" w:hAnsi="宋体" w:eastAsia="宋体"/>
          <w:sz w:val="24"/>
          <w:szCs w:val="24"/>
          <w:lang w:eastAsia="zh-CN"/>
        </w:rPr>
        <w:t>（高级目标），涵盖需求分析、技术实现、设计规范、测试验收全流程，适用于项目需求分析、设计、开发、测试、交付全阶段。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1.3 术语与缩略语定义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2459"/>
        <w:gridCol w:w="7433"/>
      </w:tblGrid>
      <w:tr>
        <w:trPr>
          <w:tblHeader w:val="1"/>
        </w:trPr>
        <w:tc>
          <w:tcPr>
            <w:tcW w:w="24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术语 / 缩略语</w:t>
            </w:r>
          </w:p>
        </w:tc>
        <w:tc>
          <w:tcPr>
            <w:tcW w:w="74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完整定义</w:t>
            </w:r>
          </w:p>
        </w:tc>
      </w:tr>
      <w:tr>
        <w:trPr/>
        <w:tc>
          <w:tcPr>
            <w:tcW w:w="24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VR</w:t>
            </w:r>
          </w:p>
        </w:tc>
        <w:tc>
          <w:tcPr>
            <w:tcW w:w="74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虚拟现实（Virtual Reality），本文特指 Pico VR 一体机沉浸式交互场景</w:t>
            </w:r>
          </w:p>
        </w:tc>
      </w:tr>
      <w:tr>
        <w:trPr/>
        <w:tc>
          <w:tcPr>
            <w:tcW w:w="24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OpenXR</w:t>
            </w:r>
          </w:p>
        </w:tc>
        <w:tc>
          <w:tcPr>
            <w:tcW w:w="74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跨平台 VR/AR 标准接口，本文特指 Pico OpenXR SDK</w:t>
            </w:r>
          </w:p>
        </w:tc>
      </w:tr>
      <w:tr>
        <w:trPr/>
        <w:tc>
          <w:tcPr>
            <w:tcW w:w="24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Sprint</w:t>
            </w:r>
          </w:p>
        </w:tc>
        <w:tc>
          <w:tcPr>
            <w:tcW w:w="74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敏捷开发冲刺周期，本文档固定为 2 周 / 周期</w:t>
            </w:r>
          </w:p>
        </w:tc>
      </w:tr>
      <w:tr>
        <w:trPr/>
        <w:tc>
          <w:tcPr>
            <w:tcW w:w="24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PO</w:t>
            </w:r>
          </w:p>
        </w:tc>
        <w:tc>
          <w:tcPr>
            <w:tcW w:w="74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产品负责人，敏捷开发核心角色，负责需求优先级管控</w:t>
            </w:r>
          </w:p>
        </w:tc>
      </w:tr>
      <w:tr>
        <w:trPr/>
        <w:tc>
          <w:tcPr>
            <w:tcW w:w="24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SM</w:t>
            </w:r>
          </w:p>
        </w:tc>
        <w:tc>
          <w:tcPr>
            <w:tcW w:w="74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敏捷教练，负责流程维护与障碍移除</w:t>
            </w:r>
          </w:p>
        </w:tc>
      </w:tr>
      <w:tr>
        <w:trPr/>
        <w:tc>
          <w:tcPr>
            <w:tcW w:w="24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状态机</w:t>
            </w:r>
          </w:p>
        </w:tc>
        <w:tc>
          <w:tcPr>
            <w:tcW w:w="74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游戏核心流程控制逻辑，实现击球 - 跑垒 - 判定全流程闭环</w:t>
            </w:r>
          </w:p>
        </w:tc>
      </w:tr>
      <w:tr>
        <w:trPr/>
        <w:tc>
          <w:tcPr>
            <w:tcW w:w="245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WIP</w:t>
            </w:r>
          </w:p>
        </w:tc>
        <w:tc>
          <w:tcPr>
            <w:tcW w:w="74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在制品，看板管理核心指标，限制并行开发任务数量</w:t>
            </w:r>
          </w:p>
        </w:tc>
      </w:tr>
    </w:tbl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 xml:space="preserve"> 二、系统概述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2.1 系统总体目标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以敏捷开发为核心管理策略，基于 Unity 引擎与 Pico OpenXR SDK，开发一款轻量化、可稳定运行于 Pico VR 一体机的沉浸式棒球交互系统。</w:t>
      </w: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核心目标 100% 完成课题基础要求</w:t>
      </w:r>
      <w:r>
        <w:rPr>
          <w:rFonts w:ascii="宋体" w:hAnsi="宋体" w:eastAsia="宋体"/>
          <w:sz w:val="24"/>
          <w:szCs w:val="24"/>
          <w:lang w:eastAsia="zh-CN"/>
        </w:rPr>
        <w:t>，实现击球、接球、跑垒完整玩法闭环，符合棒球核心规则，具备真实物理仿真、流畅 VR 体感交互、合规比例的棒球场场景；有余力时迭代实现多人对战、训练引导等高级功能，打造可演示、可扩展、具备教学价值的 VR 游戏原型。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2.2 系统整体功能架构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本系统采用模块化解耦设计，整体分为 5 大核心模块，模块间通过标准化接口通信，对应团队分工与开发优先级，模块架构二维设计图规范详见本文 5.2 章节。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809"/>
        <w:gridCol w:w="4778"/>
        <w:gridCol w:w="2479"/>
      </w:tblGrid>
      <w:tr>
        <w:trPr>
          <w:tblHeader w:val="1"/>
        </w:trPr>
        <w:tc>
          <w:tcPr>
            <w:tcW w:w="18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模</w:t>
            </w:r>
            <w: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块</w:t>
            </w:r>
            <w:r>
              <w:rPr>
                <w:rFonts w:hint="eastAsia" w:ascii="宋体" w:hAnsi="宋体" w:eastAsia="宋体" w:cs="MS Mincho"/>
                <w:b w:val="1"/>
                <w:bCs w:val="1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47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核心定位</w:t>
            </w:r>
          </w:p>
        </w:tc>
        <w:tc>
          <w:tcPr>
            <w:tcW w:w="247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负责</w:t>
            </w:r>
            <w:r>
              <w:rPr>
                <w:rFonts w:hint="eastAsia" w:ascii="宋体" w:hAnsi="宋体" w:eastAsia="宋体" w:cs="MS Mincho"/>
                <w:b w:val="1"/>
                <w:bCs w:val="1"/>
                <w:sz w:val="24"/>
                <w:szCs w:val="24"/>
                <w:lang w:eastAsia="zh-CN"/>
              </w:rPr>
              <w:t>小</w:t>
            </w:r>
            <w: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组</w:t>
            </w:r>
          </w:p>
        </w:tc>
      </w:tr>
      <w:tr>
        <w:trPr/>
        <w:tc>
          <w:tcPr>
            <w:tcW w:w="18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VR 体感交互模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块</w:t>
            </w:r>
          </w:p>
        </w:tc>
        <w:tc>
          <w:tcPr>
            <w:tcW w:w="47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控制器与虚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拟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道具的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实时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映射、体感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输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入采集、震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反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馈</w:t>
            </w:r>
          </w:p>
        </w:tc>
        <w:tc>
          <w:tcPr>
            <w:tcW w:w="247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VR 交互与物理仿真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组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(王婧晋,梁艺馨)</w:t>
            </w:r>
          </w:p>
        </w:tc>
      </w:tr>
      <w:tr>
        <w:trPr/>
        <w:tc>
          <w:tcPr>
            <w:tcW w:w="18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物理仿真模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块</w:t>
            </w:r>
          </w:p>
        </w:tc>
        <w:tc>
          <w:tcPr>
            <w:tcW w:w="47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刚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体运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、碰撞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检测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击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球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/ 接球物理判定、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飞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行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迹模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拟</w:t>
            </w:r>
          </w:p>
        </w:tc>
        <w:tc>
          <w:tcPr>
            <w:tcW w:w="247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VR 交互与物理仿真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组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(必要时与核心玩法逻辑组共同完成)</w:t>
            </w:r>
          </w:p>
        </w:tc>
      </w:tr>
      <w:tr>
        <w:trPr/>
        <w:tc>
          <w:tcPr>
            <w:tcW w:w="18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核心玩法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逻辑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模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块</w:t>
            </w:r>
          </w:p>
        </w:tc>
        <w:tc>
          <w:tcPr>
            <w:tcW w:w="47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棒球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规则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判定、游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戏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状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态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机、跑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垒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控制、防守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AI 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逻辑</w:t>
            </w:r>
          </w:p>
        </w:tc>
        <w:tc>
          <w:tcPr>
            <w:tcW w:w="247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核心玩法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逻辑组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(巩佳雨,康舒瑶)</w:t>
            </w:r>
          </w:p>
        </w:tc>
      </w:tr>
      <w:tr>
        <w:trPr/>
        <w:tc>
          <w:tcPr>
            <w:tcW w:w="18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场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景与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UI 模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块</w:t>
            </w:r>
          </w:p>
        </w:tc>
        <w:tc>
          <w:tcPr>
            <w:tcW w:w="47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棒球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场场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景建模、道具美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术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UI 界面、特效音效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实现</w:t>
            </w:r>
          </w:p>
        </w:tc>
        <w:tc>
          <w:tcPr>
            <w:tcW w:w="247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场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景美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术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与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UI 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资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源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组(黄珅,)</w:t>
            </w:r>
          </w:p>
        </w:tc>
      </w:tr>
      <w:tr>
        <w:trPr/>
        <w:tc>
          <w:tcPr>
            <w:tcW w:w="18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项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目整合与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测试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模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块</w:t>
            </w:r>
          </w:p>
        </w:tc>
        <w:tc>
          <w:tcPr>
            <w:tcW w:w="47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版本管理、打包部署、全流程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测试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BUG 修复</w:t>
            </w:r>
          </w:p>
        </w:tc>
        <w:tc>
          <w:tcPr>
            <w:tcW w:w="247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项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目整合与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测试组</w:t>
            </w:r>
          </w:p>
          <w:p>
            <w:pP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(王琦,拉宗吉)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2.3 用户特征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本系统核心用户为 VR 游戏体验者、棒球运动入门爱好者、高校课题评审人员，用户操作水平覆盖零基础新手，因此系统需具备操作门槛低、交互引导清晰、VR 体验无明显眩晕感的特点。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2.4 系统运行环境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916"/>
        <w:gridCol w:w="6708"/>
      </w:tblGrid>
      <w:tr>
        <w:trPr>
          <w:tblHeader w:val="1"/>
        </w:trPr>
        <w:tc>
          <w:tcPr>
            <w:tcW w:w="19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环境类型</w:t>
            </w:r>
          </w:p>
        </w:tc>
        <w:tc>
          <w:tcPr>
            <w:tcW w:w="6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详细要求</w:t>
            </w:r>
          </w:p>
        </w:tc>
      </w:tr>
      <w:tr>
        <w:trPr/>
        <w:tc>
          <w:tcPr>
            <w:tcW w:w="19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开发环境</w:t>
            </w:r>
          </w:p>
        </w:tc>
        <w:tc>
          <w:tcPr>
            <w:tcW w:w="6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操作系统：Windows 10/11 64 位；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开发引擎：Unity 2022 LTS 固定版本；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开发工具：Visual Studio 2022、Blender 3.0+；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SDK：Pico OpenXR 最新稳定版</w:t>
            </w:r>
          </w:p>
        </w:tc>
      </w:tr>
      <w:tr>
        <w:trPr/>
        <w:tc>
          <w:tcPr>
            <w:tcW w:w="19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部署运行环境</w:t>
            </w:r>
          </w:p>
        </w:tc>
        <w:tc>
          <w:tcPr>
            <w:tcW w:w="6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val="pt-BR"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硬件</w:t>
            </w:r>
            <w:r>
              <w:rPr>
                <w:rFonts w:ascii="宋体" w:hAnsi="宋体" w:eastAsia="宋体"/>
                <w:sz w:val="24"/>
                <w:szCs w:val="24"/>
                <w:lang w:val="pt-BR" w:eastAsia="zh-CN"/>
              </w:rPr>
              <w:t xml:space="preserve">：Pico Neo 3/Pico 4 VR 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一体机</w:t>
            </w:r>
            <w:r>
              <w:rPr>
                <w:rFonts w:ascii="宋体" w:hAnsi="宋体" w:eastAsia="宋体"/>
                <w:sz w:val="24"/>
                <w:szCs w:val="24"/>
                <w:lang w:val="pt-BR" w:eastAsia="zh-CN"/>
              </w:rPr>
              <w:t>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系统：Pico OS 5.0 及以上版本；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运行要求：单眼帧率稳定≥90fps，无明显卡顿、掉帧</w:t>
            </w:r>
          </w:p>
        </w:tc>
      </w:tr>
    </w:tbl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2.5 开发策略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本项目严格采用</w:t>
      </w: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Scrum + 看板融合的敏捷开发模式</w:t>
      </w:r>
      <w:r>
        <w:rPr>
          <w:rFonts w:ascii="宋体" w:hAnsi="宋体" w:eastAsia="宋体"/>
          <w:sz w:val="24"/>
          <w:szCs w:val="24"/>
          <w:lang w:eastAsia="zh-CN"/>
        </w:rPr>
        <w:t>，核心落地策略如下：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迭代周期</w:t>
      </w:r>
      <w:r>
        <w:rPr>
          <w:rFonts w:ascii="宋体" w:hAnsi="宋体" w:eastAsia="宋体"/>
          <w:sz w:val="24"/>
          <w:szCs w:val="24"/>
          <w:lang w:eastAsia="zh-CN"/>
        </w:rPr>
        <w:t>：固定 2 周为 1 个 Sprint 冲刺周期，共 6 个 Sprint 完成全项目交付，每个 Sprint 必须交付可运行的软件版本；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需求优先级管控</w:t>
      </w:r>
      <w:r>
        <w:rPr>
          <w:rFonts w:ascii="宋体" w:hAnsi="宋体" w:eastAsia="宋体"/>
          <w:sz w:val="24"/>
          <w:szCs w:val="24"/>
          <w:lang w:eastAsia="zh-CN"/>
        </w:rPr>
        <w:t>：采用 MoSCoW 法则刚性管控需求，未完成「Must have 必须项」，禁止开发「Could have 可选项」，避免需求蔓延；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团队协作规范</w:t>
      </w:r>
      <w:r>
        <w:rPr>
          <w:rFonts w:ascii="宋体" w:hAnsi="宋体" w:eastAsia="宋体"/>
          <w:sz w:val="24"/>
          <w:szCs w:val="24"/>
          <w:lang w:eastAsia="zh-CN"/>
        </w:rPr>
        <w:t>：8 人团队分为 4 个 2 人结对开发小组，设置 1 名 PO（产品负责人）、1 名 SM（敏捷教练），角色职责与分工详见本文 2.2 章节；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标准化会议机制</w:t>
      </w:r>
      <w:r>
        <w:rPr>
          <w:rFonts w:ascii="宋体" w:hAnsi="宋体" w:eastAsia="宋体"/>
          <w:sz w:val="24"/>
          <w:szCs w:val="24"/>
          <w:lang w:eastAsia="zh-CN"/>
        </w:rPr>
        <w:t>：每日≤10 分钟站会同步进度、暴露问题；每个 Sprint 召开规划会、评审会、回顾会，确保迭代可控；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版本管理策略</w:t>
      </w:r>
      <w:r>
        <w:rPr>
          <w:rFonts w:ascii="宋体" w:hAnsi="宋体" w:eastAsia="宋体"/>
          <w:sz w:val="24"/>
          <w:szCs w:val="24"/>
          <w:lang w:eastAsia="zh-CN"/>
        </w:rPr>
        <w:t>：采用 Git 进行版本管控，搭建主分支、开发分支、功能分支，主分支必须始终保留可运行的完整版本，功能分支测试通过后方可合并。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2.6 假设与依赖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项目开发周期内，Pico OpenXR SDK、Unity 引擎保持版本稳定，无破坏性更新；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开发团队可正常获取 Pico 开发者平台官方文档、示例项目与技术支持；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项目开发所需硬件（Pico VR 一体机、开发用电脑）可稳定供应；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课题指导老师可在每个 Sprint 评审阶段提供需求反馈与技术指导。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　三、功能需求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本章节功能需求分为</w:t>
      </w: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基础必选功能和扩展可选功能</w:t>
      </w:r>
      <w:r>
        <w:rPr>
          <w:rFonts w:ascii="宋体" w:hAnsi="宋体" w:eastAsia="宋体"/>
          <w:sz w:val="24"/>
          <w:szCs w:val="24"/>
          <w:lang w:eastAsia="zh-CN"/>
        </w:rPr>
        <w:t>，每项功能明确输入、处理逻辑、输出要求。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3.1 VR 体感交互核心功能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3.1.1 基础必选功能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943"/>
        <w:gridCol w:w="797"/>
        <w:gridCol w:w="1771"/>
        <w:gridCol w:w="3144"/>
        <w:gridCol w:w="1969"/>
      </w:tblGrid>
      <w:tr>
        <w:trPr>
          <w:tblHeader w:val="1"/>
        </w:trPr>
        <w:tc>
          <w:tcPr>
            <w:tcW w:w="9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功能 ID</w:t>
            </w:r>
          </w:p>
        </w:tc>
        <w:tc>
          <w:tcPr>
            <w:tcW w:w="7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功能名称</w:t>
            </w:r>
          </w:p>
        </w:tc>
        <w:tc>
          <w:tcPr>
            <w:tcW w:w="17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输</w:t>
            </w:r>
            <w:r>
              <w:rPr>
                <w:rFonts w:hint="eastAsia" w:ascii="宋体" w:hAnsi="宋体" w:eastAsia="宋体" w:cs="MS Mincho"/>
                <w:b w:val="1"/>
                <w:bCs w:val="1"/>
                <w:sz w:val="24"/>
                <w:szCs w:val="24"/>
                <w:lang w:eastAsia="zh-CN"/>
              </w:rPr>
              <w:t>入</w:t>
            </w:r>
          </w:p>
        </w:tc>
        <w:tc>
          <w:tcPr>
            <w:tcW w:w="31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处</w:t>
            </w:r>
            <w:r>
              <w:rPr>
                <w:rFonts w:hint="eastAsia" w:ascii="宋体" w:hAnsi="宋体" w:eastAsia="宋体" w:cs="MS Mincho"/>
                <w:b w:val="1"/>
                <w:bCs w:val="1"/>
                <w:sz w:val="24"/>
                <w:szCs w:val="24"/>
                <w:lang w:eastAsia="zh-CN"/>
              </w:rPr>
              <w:t>理</w:t>
            </w:r>
            <w: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逻辑</w:t>
            </w:r>
          </w:p>
        </w:tc>
        <w:tc>
          <w:tcPr>
            <w:tcW w:w="19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输</w:t>
            </w:r>
            <w:r>
              <w:rPr>
                <w:rFonts w:hint="eastAsia" w:ascii="宋体" w:hAnsi="宋体" w:eastAsia="宋体" w:cs="MS Mincho"/>
                <w:b w:val="1"/>
                <w:bCs w:val="1"/>
                <w:sz w:val="24"/>
                <w:szCs w:val="24"/>
                <w:lang w:eastAsia="zh-CN"/>
              </w:rPr>
              <w:t>出</w:t>
            </w:r>
          </w:p>
        </w:tc>
      </w:tr>
      <w:tr>
        <w:trPr/>
        <w:tc>
          <w:tcPr>
            <w:tcW w:w="9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F01-01</w:t>
            </w:r>
          </w:p>
        </w:tc>
        <w:tc>
          <w:tcPr>
            <w:tcW w:w="7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控制器 - 球棒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实时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映射</w:t>
            </w:r>
          </w:p>
        </w:tc>
        <w:tc>
          <w:tcPr>
            <w:tcW w:w="17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Pico 右手控制器 6DoF 姿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态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、位置数据</w:t>
            </w:r>
          </w:p>
        </w:tc>
        <w:tc>
          <w:tcPr>
            <w:tcW w:w="31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以 60Hz 以上采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样频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率采集控制器位置、旋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转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角度数据；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拟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球棒与控制器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实现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1:1 姿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态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、位置同步，无明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显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延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迟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（延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迟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≤20ms）；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禁止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仅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过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按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钮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触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发挥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棒，必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须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过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控制器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挥动动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作触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发击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球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逻辑</w:t>
            </w:r>
          </w:p>
        </w:tc>
        <w:tc>
          <w:tcPr>
            <w:tcW w:w="19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拟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球棒随控制器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实时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移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、旋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转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实现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真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实挥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棒体感</w:t>
            </w:r>
          </w:p>
        </w:tc>
      </w:tr>
      <w:tr>
        <w:trPr/>
        <w:tc>
          <w:tcPr>
            <w:tcW w:w="9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F01-02</w:t>
            </w:r>
          </w:p>
        </w:tc>
        <w:tc>
          <w:tcPr>
            <w:tcW w:w="7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挥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棒速度与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击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球点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检测</w:t>
            </w:r>
          </w:p>
        </w:tc>
        <w:tc>
          <w:tcPr>
            <w:tcW w:w="17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控制器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连续帧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位移数据、球棒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- 棒球碰撞数据</w:t>
            </w:r>
          </w:p>
        </w:tc>
        <w:tc>
          <w:tcPr>
            <w:tcW w:w="31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过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控制器位移与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时间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差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计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算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实时挥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棒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线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速度；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碰撞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生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时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，精准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识别击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球点在球棒上的位置、球的碰撞点位；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3. 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挥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棒速度、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击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球点共同决定球的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飞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行方向与初速度</w:t>
            </w:r>
          </w:p>
        </w:tc>
        <w:tc>
          <w:tcPr>
            <w:tcW w:w="19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挥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棒速度数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值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击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球点坐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标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数据，同步至物理仿真模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块</w:t>
            </w:r>
          </w:p>
        </w:tc>
      </w:tr>
      <w:tr>
        <w:trPr/>
        <w:tc>
          <w:tcPr>
            <w:tcW w:w="9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F01-03</w:t>
            </w:r>
          </w:p>
        </w:tc>
        <w:tc>
          <w:tcPr>
            <w:tcW w:w="7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接球交互映射</w:t>
            </w:r>
          </w:p>
        </w:tc>
        <w:tc>
          <w:tcPr>
            <w:tcW w:w="17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Pico 左手控制器 6DoF 姿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态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、位置数据</w:t>
            </w:r>
          </w:p>
        </w:tc>
        <w:tc>
          <w:tcPr>
            <w:tcW w:w="31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拟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手套与左手控制器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实现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1:1 姿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态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、位置同步；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2. 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检测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手套与棒球的碰撞，判定接球是否成功</w:t>
            </w:r>
          </w:p>
        </w:tc>
        <w:tc>
          <w:tcPr>
            <w:tcW w:w="19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拟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手套随控制器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实时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同步，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输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出接球碰撞判定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结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果</w:t>
            </w:r>
          </w:p>
        </w:tc>
      </w:tr>
      <w:tr>
        <w:trPr/>
        <w:tc>
          <w:tcPr>
            <w:tcW w:w="9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F01-04</w:t>
            </w:r>
          </w:p>
        </w:tc>
        <w:tc>
          <w:tcPr>
            <w:tcW w:w="7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跑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垒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移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控制</w:t>
            </w:r>
          </w:p>
        </w:tc>
        <w:tc>
          <w:tcPr>
            <w:tcW w:w="17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手柄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摇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杆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/ 按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键输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入</w:t>
            </w:r>
          </w:p>
        </w:tc>
        <w:tc>
          <w:tcPr>
            <w:tcW w:w="31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支持通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过摇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杆控制玩家跑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垒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方向、移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速度；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支持按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键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触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发垒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包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间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快速移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玩家到达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垒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包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时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，触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安全判定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逻辑</w:t>
            </w:r>
          </w:p>
        </w:tc>
        <w:tc>
          <w:tcPr>
            <w:tcW w:w="19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玩家角色在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场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景内的移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控制，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输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出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垒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包到达触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信号</w:t>
            </w:r>
          </w:p>
        </w:tc>
      </w:tr>
      <w:tr>
        <w:trPr/>
        <w:tc>
          <w:tcPr>
            <w:tcW w:w="9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F01-05</w:t>
            </w:r>
          </w:p>
        </w:tc>
        <w:tc>
          <w:tcPr>
            <w:tcW w:w="7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基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础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震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反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馈</w:t>
            </w:r>
          </w:p>
        </w:tc>
        <w:tc>
          <w:tcPr>
            <w:tcW w:w="17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击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球、接球、跑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垒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到位事件</w:t>
            </w:r>
          </w:p>
        </w:tc>
        <w:tc>
          <w:tcPr>
            <w:tcW w:w="31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1. 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击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球成功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时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，触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手柄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单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次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强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震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接球成功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时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，触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手柄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单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次中等震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跑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垒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到达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垒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包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时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，触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手柄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单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次弱震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</w:p>
        </w:tc>
        <w:tc>
          <w:tcPr>
            <w:tcW w:w="19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Pico 控制器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对应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震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反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馈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效果</w:t>
            </w:r>
          </w:p>
        </w:tc>
      </w:tr>
    </w:tbl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 xml:space="preserve"> 3.1.2 扩展可选功能</w:t>
      </w:r>
    </w:p>
    <w:p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震动反馈分层优化：根据挥棒速度、击球力度调整震动强度、时长，实现差异化体感反馈；</w:t>
      </w:r>
    </w:p>
    <w:p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万向跑步机接入：将跑步机运动数据映射为虚拟角色跑垒移动，替代手柄摇杆控制；</w:t>
      </w:r>
    </w:p>
    <w:p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动作捕捉数据驱动：支持动捕设备输入，实现虚拟角色全身动作与真实动作实时映射。</w:t>
      </w: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3.2 物理仿真核心功能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3.2.1 基础必选功能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313"/>
        <w:gridCol w:w="1282"/>
        <w:gridCol w:w="1375"/>
        <w:gridCol w:w="3305"/>
        <w:gridCol w:w="1349"/>
      </w:tblGrid>
      <w:tr>
        <w:trPr>
          <w:tblHeader w:val="1"/>
        </w:trPr>
        <w:tc>
          <w:tcPr>
            <w:tcW w:w="13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功能 ID</w:t>
            </w:r>
          </w:p>
        </w:tc>
        <w:tc>
          <w:tcPr>
            <w:tcW w:w="12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功能名称</w:t>
            </w:r>
          </w:p>
        </w:tc>
        <w:tc>
          <w:tcPr>
            <w:tcW w:w="13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输入</w:t>
            </w:r>
          </w:p>
        </w:tc>
        <w:tc>
          <w:tcPr>
            <w:tcW w:w="33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处理逻辑</w:t>
            </w:r>
          </w:p>
        </w:tc>
        <w:tc>
          <w:tcPr>
            <w:tcW w:w="134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输出</w:t>
            </w:r>
          </w:p>
        </w:tc>
      </w:tr>
      <w:tr>
        <w:trPr/>
        <w:tc>
          <w:tcPr>
            <w:tcW w:w="13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F02-01</w:t>
            </w:r>
          </w:p>
        </w:tc>
        <w:tc>
          <w:tcPr>
            <w:tcW w:w="12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棒球刚体物理仿真</w:t>
            </w:r>
          </w:p>
        </w:tc>
        <w:tc>
          <w:tcPr>
            <w:tcW w:w="13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投球初速度、击球初速度、场景重力参数</w:t>
            </w:r>
          </w:p>
        </w:tc>
        <w:tc>
          <w:tcPr>
            <w:tcW w:w="33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基于 Unity PhysX 物理引擎构建棒球刚体系统；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模拟棒球飞行过程中的重力、空气阻力影响，还原真实抛物线轨迹；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确保球体运动无穿模、无瞬移，物理效果真实可见</w:t>
            </w:r>
          </w:p>
        </w:tc>
        <w:tc>
          <w:tcPr>
            <w:tcW w:w="134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棒球实时刚体运动、飞行轨迹数据</w:t>
            </w:r>
          </w:p>
        </w:tc>
      </w:tr>
      <w:tr>
        <w:trPr/>
        <w:tc>
          <w:tcPr>
            <w:tcW w:w="13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F02-02</w:t>
            </w:r>
          </w:p>
        </w:tc>
        <w:tc>
          <w:tcPr>
            <w:tcW w:w="12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球棒 - 棒球碰撞检测</w:t>
            </w:r>
          </w:p>
        </w:tc>
        <w:tc>
          <w:tcPr>
            <w:tcW w:w="13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球棒与棒球的碰撞体接触数据</w:t>
            </w:r>
          </w:p>
        </w:tc>
        <w:tc>
          <w:tcPr>
            <w:tcW w:w="33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采用基础碰撞体实现精准碰撞检测，禁止使用复杂 Mesh 碰撞体；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碰撞发生时，同步挥棒速度、击球点数据至飞行逻辑；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判定 3 种击球结果：未击中、内场球、外场球</w:t>
            </w:r>
          </w:p>
        </w:tc>
        <w:tc>
          <w:tcPr>
            <w:tcW w:w="134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碰撞触发信号、击球结果判定数据</w:t>
            </w:r>
          </w:p>
        </w:tc>
      </w:tr>
      <w:tr>
        <w:trPr/>
        <w:tc>
          <w:tcPr>
            <w:tcW w:w="13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F02-03</w:t>
            </w:r>
          </w:p>
        </w:tc>
        <w:tc>
          <w:tcPr>
            <w:tcW w:w="12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手套 - 棒球碰撞检测</w:t>
            </w:r>
          </w:p>
        </w:tc>
        <w:tc>
          <w:tcPr>
            <w:tcW w:w="13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手套与棒球的碰撞体接触数据</w:t>
            </w:r>
          </w:p>
        </w:tc>
        <w:tc>
          <w:tcPr>
            <w:tcW w:w="33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检测棒球与手套碰撞体的接触，仅当棒球进入手套有效区域时判定为接球成功；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接球成功后，锁定棒球位置，触发出局逻辑</w:t>
            </w:r>
          </w:p>
        </w:tc>
        <w:tc>
          <w:tcPr>
            <w:tcW w:w="134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接球成功 / 失败判定信号，同步至玩法逻辑模块</w:t>
            </w:r>
          </w:p>
        </w:tc>
      </w:tr>
      <w:tr>
        <w:trPr/>
        <w:tc>
          <w:tcPr>
            <w:tcW w:w="13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F02-04</w:t>
            </w:r>
          </w:p>
        </w:tc>
        <w:tc>
          <w:tcPr>
            <w:tcW w:w="128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飞行轨迹可视化</w:t>
            </w:r>
          </w:p>
        </w:tc>
        <w:tc>
          <w:tcPr>
            <w:tcW w:w="13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棒球实时位置数据</w:t>
            </w:r>
          </w:p>
        </w:tc>
        <w:tc>
          <w:tcPr>
            <w:tcW w:w="33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棒球被击中后，生成连续可见的飞行轨迹线；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轨迹线保留时间≥3s，支持颜色区分球速层级</w:t>
            </w:r>
          </w:p>
        </w:tc>
        <w:tc>
          <w:tcPr>
            <w:tcW w:w="134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可视化飞行轨迹特效</w:t>
            </w:r>
          </w:p>
        </w:tc>
      </w:tr>
    </w:tbl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3.2.2 扩展可选功能</w:t>
      </w:r>
    </w:p>
    <w:p>
      <w:pPr>
        <w:numPr>
          <w:ilvl w:val="0"/>
          <w:numId w:val="4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真实棒球空气动力学仿真：加入马格努斯效应，模拟旋转球的飞行轨迹变化；</w:t>
      </w:r>
    </w:p>
    <w:p>
      <w:pPr>
        <w:numPr>
          <w:ilvl w:val="0"/>
          <w:numId w:val="4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物理参数自定义：支持在训练模式中调整重力、空气阻力、球的弹性系数等参数；</w:t>
      </w:r>
    </w:p>
    <w:p>
      <w:pPr>
        <w:numPr>
          <w:ilvl w:val="0"/>
          <w:numId w:val="4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多人联机物理状态同步：实现多客户端之间球体状态、碰撞结果的实时同步，误差≤50ms。</w:t>
      </w: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3.3 核心玩法逻辑功能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3.3.1 基础必选功能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339"/>
        <w:gridCol w:w="1257"/>
        <w:gridCol w:w="1157"/>
        <w:gridCol w:w="3110"/>
        <w:gridCol w:w="1761"/>
      </w:tblGrid>
      <w:tr>
        <w:trPr>
          <w:tblHeader w:val="1"/>
        </w:trPr>
        <w:tc>
          <w:tcPr>
            <w:tcW w:w="13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功能 ID</w:t>
            </w:r>
          </w:p>
        </w:tc>
        <w:tc>
          <w:tcPr>
            <w:tcW w:w="12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功能名称</w:t>
            </w:r>
          </w:p>
        </w:tc>
        <w:tc>
          <w:tcPr>
            <w:tcW w:w="11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输入</w:t>
            </w:r>
          </w:p>
        </w:tc>
        <w:tc>
          <w:tcPr>
            <w:tcW w:w="31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处理逻辑</w:t>
            </w:r>
          </w:p>
        </w:tc>
        <w:tc>
          <w:tcPr>
            <w:tcW w:w="17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输出</w:t>
            </w:r>
          </w:p>
        </w:tc>
      </w:tr>
      <w:tr>
        <w:trPr/>
        <w:tc>
          <w:tcPr>
            <w:tcW w:w="13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F03-01</w:t>
            </w:r>
          </w:p>
        </w:tc>
        <w:tc>
          <w:tcPr>
            <w:tcW w:w="12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游戏流程状态机</w:t>
            </w:r>
          </w:p>
        </w:tc>
        <w:tc>
          <w:tcPr>
            <w:tcW w:w="11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玩家操作事件、判定结果信号</w:t>
            </w:r>
          </w:p>
        </w:tc>
        <w:tc>
          <w:tcPr>
            <w:tcW w:w="31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构建「投球→击球→跑垒→结果判定→流程重置」完整闭环状态机；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状态切换逻辑清晰，无卡死、无流程阻断；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每个状态切换同步触发对应 UI、音效、特效反馈</w:t>
            </w:r>
          </w:p>
        </w:tc>
        <w:tc>
          <w:tcPr>
            <w:tcW w:w="17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游戏流程状态实时切换，全流程闭环运行</w:t>
            </w:r>
          </w:p>
        </w:tc>
      </w:tr>
      <w:tr>
        <w:trPr/>
        <w:tc>
          <w:tcPr>
            <w:tcW w:w="13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F03-02</w:t>
            </w:r>
          </w:p>
        </w:tc>
        <w:tc>
          <w:tcPr>
            <w:tcW w:w="12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棒球核心规则判定</w:t>
            </w:r>
          </w:p>
        </w:tc>
        <w:tc>
          <w:tcPr>
            <w:tcW w:w="11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击球结果、接球结果、跑垒位置数据</w:t>
            </w:r>
          </w:p>
        </w:tc>
        <w:tc>
          <w:tcPr>
            <w:tcW w:w="31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实现 3 种核心结果判定：安打、接杀出局、封杀出局；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跑垒到达垒包时，触发安全上垒判定；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防守方接球成功后，触发对应出局逻辑；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4. 所有判定符合棒球核心规则，无逻辑错误</w:t>
            </w:r>
          </w:p>
        </w:tc>
        <w:tc>
          <w:tcPr>
            <w:tcW w:w="17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规则判定结果，同步至 UI 模块展示</w:t>
            </w:r>
          </w:p>
        </w:tc>
      </w:tr>
      <w:tr>
        <w:trPr/>
        <w:tc>
          <w:tcPr>
            <w:tcW w:w="13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F03-03</w:t>
            </w:r>
          </w:p>
        </w:tc>
        <w:tc>
          <w:tcPr>
            <w:tcW w:w="12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防守方 AI 基础逻辑</w:t>
            </w:r>
          </w:p>
        </w:tc>
        <w:tc>
          <w:tcPr>
            <w:tcW w:w="11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棒球飞行轨迹、落点预测数据</w:t>
            </w:r>
          </w:p>
        </w:tc>
        <w:tc>
          <w:tcPr>
            <w:tcW w:w="31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实现防守 AI 基础移动逻辑，可向棒球落点移动；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AI 可完成接球动作，接球成功后触发触杀 / 封杀逻辑</w:t>
            </w:r>
          </w:p>
        </w:tc>
        <w:tc>
          <w:tcPr>
            <w:tcW w:w="17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防守 AI 角色移动、接球、触杀动作执行</w:t>
            </w:r>
          </w:p>
        </w:tc>
      </w:tr>
      <w:tr>
        <w:trPr/>
        <w:tc>
          <w:tcPr>
            <w:tcW w:w="13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F03-04</w:t>
            </w:r>
          </w:p>
        </w:tc>
        <w:tc>
          <w:tcPr>
            <w:tcW w:w="12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跑垒控制逻辑</w:t>
            </w:r>
          </w:p>
        </w:tc>
        <w:tc>
          <w:tcPr>
            <w:tcW w:w="11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玩家移动输入、垒包位置数据</w:t>
            </w:r>
          </w:p>
        </w:tc>
        <w:tc>
          <w:tcPr>
            <w:tcW w:w="31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玩家击球成功后，解锁跑垒控制权限；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检测玩家与垒包的距离，到达触发范围后自动判定上垒；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限制玩家跑垒顺序，必须按本垒→一垒→二垒→三垒顺序前进</w:t>
            </w:r>
          </w:p>
        </w:tc>
        <w:tc>
          <w:tcPr>
            <w:tcW w:w="176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跑垒权限控制、上垒判定信号、跑垒进度数据</w:t>
            </w:r>
          </w:p>
        </w:tc>
      </w:tr>
    </w:tbl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3.3.2 扩展可选功能</w:t>
      </w:r>
    </w:p>
    <w:p>
      <w:pPr>
        <w:numPr>
          <w:ilvl w:val="0"/>
          <w:numId w:val="5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完整比赛流程：实现攻守轮换、局数切换、积分统计、胜负判定完整比赛逻辑；</w:t>
      </w:r>
    </w:p>
    <w:p>
      <w:pPr>
        <w:numPr>
          <w:ilvl w:val="0"/>
          <w:numId w:val="5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多人对战模式：支持 2 名及以上玩家联机对战，分别扮演击球方与防守方；</w:t>
      </w:r>
    </w:p>
    <w:p>
      <w:pPr>
        <w:numPr>
          <w:ilvl w:val="0"/>
          <w:numId w:val="5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智能训练模式：提供挥棒动作提示、击球结果反馈、数据统计分析功能；</w:t>
      </w:r>
    </w:p>
    <w:p>
      <w:pPr>
        <w:numPr>
          <w:ilvl w:val="0"/>
          <w:numId w:val="5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观赛演示模式：支持第三人称自由视角、固定机位视角观看比赛过程。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3.4 场景与 UI 功能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3.4.1 基础必选功能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081"/>
        <w:gridCol w:w="1102"/>
        <w:gridCol w:w="987"/>
        <w:gridCol w:w="3362"/>
        <w:gridCol w:w="2092"/>
      </w:tblGrid>
      <w:tr>
        <w:trPr>
          <w:tblHeader w:val="1"/>
        </w:trPr>
        <w:tc>
          <w:tcPr>
            <w:tcW w:w="10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功能 ID</w:t>
            </w:r>
          </w:p>
        </w:tc>
        <w:tc>
          <w:tcPr>
            <w:tcW w:w="11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功能名称</w:t>
            </w:r>
          </w:p>
        </w:tc>
        <w:tc>
          <w:tcPr>
            <w:tcW w:w="98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输入</w:t>
            </w:r>
          </w:p>
        </w:tc>
        <w:tc>
          <w:tcPr>
            <w:tcW w:w="33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处理逻辑</w:t>
            </w:r>
          </w:p>
        </w:tc>
        <w:tc>
          <w:tcPr>
            <w:tcW w:w="20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输出</w:t>
            </w:r>
          </w:p>
        </w:tc>
      </w:tr>
      <w:tr>
        <w:trPr/>
        <w:tc>
          <w:tcPr>
            <w:tcW w:w="10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F04-01</w:t>
            </w:r>
          </w:p>
        </w:tc>
        <w:tc>
          <w:tcPr>
            <w:tcW w:w="11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合规棒球场场景搭建</w:t>
            </w:r>
          </w:p>
        </w:tc>
        <w:tc>
          <w:tcPr>
            <w:tcW w:w="98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棒球场地标准尺寸数据</w:t>
            </w:r>
          </w:p>
        </w:tc>
        <w:tc>
          <w:tcPr>
            <w:tcW w:w="33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搭建简化棒球场 3D 场景，包含本垒、一 / 二 / 三垒、内场、外场核心区域；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场地尺寸比例基本符合棒球规则，内外场通过地面纹理、颜色明确区分；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场景模型为低模，适配 VR 一体机性能，无明显帧率下降</w:t>
            </w:r>
          </w:p>
        </w:tc>
        <w:tc>
          <w:tcPr>
            <w:tcW w:w="20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可直接导入 Unity 使用的完整棒球场场景文件</w:t>
            </w:r>
          </w:p>
        </w:tc>
      </w:tr>
      <w:tr>
        <w:trPr/>
        <w:tc>
          <w:tcPr>
            <w:tcW w:w="10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F04-02</w:t>
            </w:r>
          </w:p>
        </w:tc>
        <w:tc>
          <w:tcPr>
            <w:tcW w:w="11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核心道具建模</w:t>
            </w:r>
          </w:p>
        </w:tc>
        <w:tc>
          <w:tcPr>
            <w:tcW w:w="98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33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完成球棒、棒球、手套、垒包核心道具的 3D 建模与材质制作，模型面数适配 VR 性能要求</w:t>
            </w:r>
          </w:p>
        </w:tc>
        <w:tc>
          <w:tcPr>
            <w:tcW w:w="20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核心道具 3D 模型与材质文件</w:t>
            </w:r>
          </w:p>
        </w:tc>
      </w:tr>
      <w:tr>
        <w:trPr/>
        <w:tc>
          <w:tcPr>
            <w:tcW w:w="10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F04-03</w:t>
            </w:r>
          </w:p>
        </w:tc>
        <w:tc>
          <w:tcPr>
            <w:tcW w:w="11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基础 UI 界面实现</w:t>
            </w:r>
          </w:p>
        </w:tc>
        <w:tc>
          <w:tcPr>
            <w:tcW w:w="98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游戏状态、判定结果数据</w:t>
            </w:r>
          </w:p>
        </w:tc>
        <w:tc>
          <w:tcPr>
            <w:tcW w:w="33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实现游戏开始界面、游戏内 HUD 界面、结果结算界面；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HUD 界面实时展示击球结果、跑垒进度、出局 / 安打判定；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界面交互逻辑清晰，无操作卡顿</w:t>
            </w:r>
          </w:p>
        </w:tc>
        <w:tc>
          <w:tcPr>
            <w:tcW w:w="20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完整 UI 界面与交互逻辑</w:t>
            </w:r>
          </w:p>
        </w:tc>
      </w:tr>
      <w:tr>
        <w:trPr/>
        <w:tc>
          <w:tcPr>
            <w:tcW w:w="10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F04-04</w:t>
            </w:r>
          </w:p>
        </w:tc>
        <w:tc>
          <w:tcPr>
            <w:tcW w:w="11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基础音效与特效</w:t>
            </w:r>
          </w:p>
        </w:tc>
        <w:tc>
          <w:tcPr>
            <w:tcW w:w="98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游戏事件触发信号</w:t>
            </w:r>
          </w:p>
        </w:tc>
        <w:tc>
          <w:tcPr>
            <w:tcW w:w="33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实现击球、接球、跑垒、判定结果的核心音效；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实现棒球飞行轨迹、击球成功的基础粒子特效</w:t>
            </w:r>
          </w:p>
        </w:tc>
        <w:tc>
          <w:tcPr>
            <w:tcW w:w="20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音效与特效文件，与游戏事件联动触发</w:t>
            </w:r>
          </w:p>
        </w:tc>
      </w:tr>
    </w:tbl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3.4.2 扩展可选功能</w:t>
      </w:r>
    </w:p>
    <w:p>
      <w:pPr>
        <w:numPr>
          <w:ilvl w:val="0"/>
          <w:numId w:val="6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写实风格场景优化：添加观众席、球场灯光、环境细节，提升场景沉浸感；</w:t>
      </w:r>
    </w:p>
    <w:p>
      <w:pPr>
        <w:numPr>
          <w:ilvl w:val="0"/>
          <w:numId w:val="6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角色模型与动画：添加击球手、防守方 AI 角色模型与全套动作动画；</w:t>
      </w:r>
    </w:p>
    <w:p>
      <w:pPr>
        <w:numPr>
          <w:ilvl w:val="0"/>
          <w:numId w:val="6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空间音频：实现 3D 空间音效，还原棒球飞行、场地环境的空间听感；</w:t>
      </w:r>
    </w:p>
    <w:p>
      <w:pPr>
        <w:numPr>
          <w:ilvl w:val="0"/>
          <w:numId w:val="6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虚拟合影社交功能：实现游戏结束后虚拟场景合影、分享功能。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四、核心技术实现规范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4.1 物理仿真技术实现策略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本系统物理仿真基于 Unity PhysX 引擎开发，核心技术策略如下：</w:t>
      </w:r>
    </w:p>
    <w:p>
      <w:pPr>
        <w:numPr>
          <w:ilvl w:val="0"/>
          <w:numId w:val="7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刚体系统设计规范</w:t>
      </w:r>
    </w:p>
    <w:p>
      <w:pPr>
        <w:spacing w:line="360" w:lineRule="auto"/>
        <w:ind w:left="144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棒球刚体设置：质量 0.145kg（符合标准棒球重量），重力缩放 1.0，弹性系数 0.5-0.8，静摩擦 / 动摩擦系数 0.2，禁用重力以外的持续力影响；</w:t>
      </w:r>
    </w:p>
    <w:p>
      <w:pPr>
        <w:spacing w:line="360" w:lineRule="auto"/>
        <w:ind w:left="144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球棒 / 手套刚体设置：采用运动学刚体，跟随控制器运动，仅通过碰撞触发物理交互，避免出现刚体抖动、穿模问题。</w:t>
      </w:r>
    </w:p>
    <w:p>
      <w:pPr>
        <w:numPr>
          <w:ilvl w:val="0"/>
          <w:numId w:val="7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碰撞检测技术策略</w:t>
      </w:r>
    </w:p>
    <w:p>
      <w:pPr>
        <w:spacing w:line="360" w:lineRule="auto"/>
        <w:ind w:left="144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碰撞体选型：球棒采用胶囊碰撞体，棒球采用球体碰撞体，手套采用盒体碰撞体，禁止使用 Mesh 碰撞体，保证碰撞检测性能与精度；</w:t>
      </w:r>
    </w:p>
    <w:p>
      <w:pPr>
        <w:spacing w:line="360" w:lineRule="auto"/>
        <w:ind w:left="144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检测层级：设置独立的物理层级，仅允许「球棒 - 棒球」「手套 - 棒球」「棒球 - 场景」之间的碰撞，避免无效碰撞检测消耗性能；</w:t>
      </w:r>
    </w:p>
    <w:p>
      <w:pPr>
        <w:spacing w:line="360" w:lineRule="auto"/>
        <w:ind w:left="144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连续碰撞检测（CCD）：为棒球刚体开启 CCD，避免高速运动下的穿模问题，确保击球、接球碰撞判定 100% 准确。</w:t>
      </w:r>
    </w:p>
    <w:p>
      <w:pPr>
        <w:numPr>
          <w:ilvl w:val="0"/>
          <w:numId w:val="7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击球与飞行仿真核心算法</w:t>
      </w:r>
    </w:p>
    <w:p>
      <w:pPr>
        <w:spacing w:line="360" w:lineRule="auto"/>
        <w:ind w:left="144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挥棒速度计算：采用滑动窗口采样法，取碰撞前 5 帧控制器位移数据，计算平均挥棒线速度，避免单帧数据误差；</w:t>
      </w:r>
    </w:p>
    <w:p>
      <w:pPr>
        <w:spacing w:line="360" w:lineRule="auto"/>
        <w:ind w:left="144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球初速度计算：球的初速度 = 挥棒速度 × 力度系数（1.2-1.5），初速度方向由击球点位置、球棒挥击方向共同决定；</w:t>
      </w:r>
    </w:p>
    <w:p>
      <w:pPr>
        <w:spacing w:line="360" w:lineRule="auto"/>
        <w:ind w:left="144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飞行轨迹模拟：基于抛物线运动公式，结合重力、空气阻力计算棒球实时位置，同步生成可视化轨迹线，轨迹采样频率≥30Hz。</w:t>
      </w:r>
    </w:p>
    <w:p>
      <w:pPr>
        <w:numPr>
          <w:ilvl w:val="0"/>
          <w:numId w:val="7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VR 交互映射技术规范</w:t>
      </w:r>
    </w:p>
    <w:p>
      <w:pPr>
        <w:spacing w:line="360" w:lineRule="auto"/>
        <w:ind w:left="144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基于 Unity XR Interaction Toolkit 实现控制器与虚拟道具的绑定，采用 Pico OpenXR SDK 官方接口获取 6DoF 数据，保证兼容性；</w:t>
      </w:r>
    </w:p>
    <w:p>
      <w:pPr>
        <w:spacing w:line="360" w:lineRule="auto"/>
        <w:ind w:left="144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控制器数据采样频率≥60Hz，姿态同步延迟≤20ms，避免出现体感滞后、眩晕问题；</w:t>
      </w:r>
    </w:p>
    <w:p>
      <w:pPr>
        <w:spacing w:line="360" w:lineRule="auto"/>
        <w:ind w:left="144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手柄震动反馈采用 Pico SDK 官方震动接口，震动时长、强度可配置，避免持续强震动影响体验。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4.2 模块化开发技术规范</w:t>
      </w:r>
    </w:p>
    <w:p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系统采用分层架构设计，分为「输入层→逻辑层→物理层→表现层」，层与层之间通过事件、接口通信，禁止直接跨层调用；</w:t>
      </w:r>
    </w:p>
    <w:p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每个功能模块独立封装，输入处理、角色控制、物理仿真、规则判定、UI 界面完全解耦，便于后续功能扩展、硬件替换；</w:t>
      </w:r>
    </w:p>
    <w:p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代码编写遵循 C# 统一命名规范，添加必要注释，保证代码可读性与可维护性；</w:t>
      </w:r>
    </w:p>
    <w:p>
      <w:pPr>
        <w:numPr>
          <w:ilvl w:val="0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所有资源文件按类型、模块分类存放，命名规范统一，避免资源混乱。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　　 五、设计</w:t>
      </w:r>
      <w:r>
        <w:rPr>
          <w:rFonts w:hint="eastAsia" w:ascii="宋体" w:hAnsi="宋体" w:eastAsia="宋体"/>
          <w:sz w:val="24"/>
          <w:szCs w:val="24"/>
          <w:lang w:eastAsia="zh-CN"/>
        </w:rPr>
        <w:t>规范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5.1 美术风格规范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本系统美术风格定调为，核心设计原则如下：</w:t>
      </w:r>
    </w:p>
    <w:p>
      <w:pPr>
        <w:numPr>
          <w:ilvl w:val="0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整体风格</w:t>
      </w:r>
      <w:r>
        <w:rPr>
          <w:rFonts w:ascii="宋体" w:hAnsi="宋体" w:eastAsia="宋体"/>
          <w:sz w:val="24"/>
          <w:szCs w:val="24"/>
          <w:lang w:eastAsia="zh-CN"/>
        </w:rPr>
        <w:t>：</w:t>
      </w:r>
    </w:p>
    <w:p>
      <w:pPr>
        <w:numPr>
          <w:ilvl w:val="0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场景色彩规范</w:t>
      </w:r>
      <w:r>
        <w:rPr>
          <w:rFonts w:ascii="宋体" w:hAnsi="宋体" w:eastAsia="宋体"/>
          <w:sz w:val="24"/>
          <w:szCs w:val="24"/>
          <w:lang w:eastAsia="zh-CN"/>
        </w:rPr>
        <w:t>：</w:t>
      </w:r>
    </w:p>
    <w:p>
      <w:pPr>
        <w:numPr>
          <w:ilvl w:val="0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模型面数规范</w:t>
      </w:r>
      <w:r>
        <w:rPr>
          <w:rFonts w:hint="eastAsia" w:ascii="宋体" w:hAnsi="宋体" w:eastAsia="宋体"/>
          <w:sz w:val="24"/>
          <w:szCs w:val="24"/>
          <w:lang w:eastAsia="zh-CN"/>
        </w:rPr>
        <w:t>:</w:t>
      </w:r>
    </w:p>
    <w:p>
      <w:pPr>
        <w:numPr>
          <w:ilvl w:val="0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特效风格</w:t>
      </w:r>
      <w:r>
        <w:rPr>
          <w:rFonts w:ascii="宋体" w:hAnsi="宋体" w:eastAsia="宋体"/>
          <w:sz w:val="24"/>
          <w:szCs w:val="24"/>
          <w:lang w:eastAsia="zh-CN"/>
        </w:rPr>
        <w:t>：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5.2 二维设计图规范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5.2.1 系统模块架构二维设计图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 xml:space="preserve">绘制规范：扁平化层级架构图，采用矩形框表示模块，箭头表示数据 / 事件流转方向，不同模块采用差异化配色区分； 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核心内容：顶层为用户层（Pico VR 一体机 / 控制器），中间层为 5 大核心功能模块，底层为技术支撑层，标注模块间的接口与数据流转关系，同步标注各模块负责小组；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5.2.2 棒球场俯视二维平面设计图</w:t>
      </w:r>
    </w:p>
    <w:p>
      <w:pPr>
        <w:spacing w:line="360" w:lineRule="auto"/>
        <w:ind w:left="72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绘制规范：标准俯视平面图，采用简洁线条勾勒场地轮廓，色块区分不同功能区域，标注核心尺寸与交互点位，比例完全符合棒球官方场地标准；</w:t>
      </w:r>
    </w:p>
    <w:p>
      <w:pPr>
        <w:spacing w:line="360" w:lineRule="auto"/>
        <w:ind w:left="72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核心内容：</w:t>
      </w:r>
    </w:p>
    <w:p>
      <w:pPr>
        <w:numPr>
          <w:ilvl w:val="1"/>
          <w:numId w:val="10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以本垒板为中心，呈扇形绘制，标注本垒、一垒、二垒、三垒的位置与垒间距比例；</w:t>
      </w:r>
    </w:p>
    <w:p>
      <w:pPr>
        <w:numPr>
          <w:ilvl w:val="1"/>
          <w:numId w:val="10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用浅灰色填充内场区域，浅绿色填充外场区域，虚线标注内外场分界线、本垒打线；</w:t>
      </w:r>
    </w:p>
    <w:p>
      <w:pPr>
        <w:numPr>
          <w:ilvl w:val="1"/>
          <w:numId w:val="10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红色标注击球区、跑垒路径、垒包判定范围、防守 AI 站位点；</w:t>
      </w:r>
    </w:p>
    <w:p>
      <w:pPr>
        <w:numPr>
          <w:ilvl w:val="1"/>
          <w:numId w:val="10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图下方标注设计说明，明确场地尺寸比例、区域划分逻辑、交互点位设计思路；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5.2.3 核心玩法流程闭环二维流程图</w:t>
      </w:r>
    </w:p>
    <w:p>
      <w:pPr>
        <w:spacing w:line="360" w:lineRule="auto"/>
        <w:ind w:left="72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绘制规范：标准泳道式流程图，采用矩形表示操作步骤、菱形表示判定节点、椭圆形表示结果，箭头表示流程走向，标注每个节点对应的技术实现逻辑；</w:t>
      </w:r>
    </w:p>
    <w:p>
      <w:pPr>
        <w:spacing w:line="360" w:lineRule="auto"/>
        <w:ind w:left="72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核心内容：完整呈现「投球→玩家挥棒→击球判定→跑垒→接球判定→结果输出」的全流程闭环，覆盖未击中、安打、接杀出局、封杀出局所有分支结果，每个判定节点标注对应的技术支撑（如碰撞检测、规则判定）；</w:t>
      </w:r>
      <w:r>
        <w:rPr>
          <w:rFonts w:hint="eastAsia" w:ascii="宋体" w:hAnsi="宋体" w:eastAsia="宋体"/>
          <w:sz w:val="24"/>
          <w:szCs w:val="24"/>
          <w:lang w:eastAsia="zh-CN"/>
        </w:rPr>
        <w:t xml:space="preserve"> 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5.2.4 VR 控制器按键映射二维设计图</w:t>
      </w:r>
    </w:p>
    <w:p>
      <w:pPr>
        <w:spacing w:line="360" w:lineRule="auto"/>
        <w:ind w:left="72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绘制规范：Pico 控制器正面 / 背面简笔画，标注每个按键、摇杆、扳机键的功能定义，不同功能采用差异化配色标注；</w:t>
      </w:r>
    </w:p>
    <w:p>
      <w:pPr>
        <w:spacing w:line="360" w:lineRule="auto"/>
        <w:ind w:left="72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核心内容：标注右手控制器（球棒）、左手控制器（手套）的按键功能，包括摇杆跑垒控制、扳机键辅助交互、菜单键界面操作、震动反馈触发条件等；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5.3 UI 界面设计规范</w:t>
      </w:r>
    </w:p>
    <w:p>
      <w:pPr>
        <w:numPr>
          <w:ilvl w:val="0"/>
          <w:numId w:val="11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界面风格：与整体美术风格统一，采用扁平化设计，字体清晰、按钮尺寸适配 VR 视线交互，无过小的文字与按钮；</w:t>
      </w:r>
    </w:p>
    <w:p>
      <w:pPr>
        <w:numPr>
          <w:ilvl w:val="0"/>
          <w:numId w:val="11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界面层级：分为全局 UI（开始 / 结算界面）、世界 UI（游戏内 HUD），世界 UI 跟随玩家视野，固定在视线下方，不遮挡核心游戏场景；</w:t>
      </w:r>
    </w:p>
    <w:p>
      <w:pPr>
        <w:numPr>
          <w:ilvl w:val="0"/>
          <w:numId w:val="11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信息展示：游戏内 HUD 仅展示核心信息（击球结果、跑垒进度、判定结果），避免信息过载干扰玩家体验；</w:t>
      </w:r>
    </w:p>
    <w:p>
      <w:pPr>
        <w:numPr>
          <w:ilvl w:val="0"/>
          <w:numId w:val="11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交互规范：按钮点击有明确的视觉、音效反馈，界面切换无卡顿、无瞬移，适配 VR 交互习惯。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 xml:space="preserve"> 六、</w:t>
      </w:r>
      <w:r>
        <w:rPr>
          <w:rFonts w:hint="eastAsia" w:ascii="宋体" w:hAnsi="宋体" w:eastAsia="宋体"/>
          <w:sz w:val="24"/>
          <w:szCs w:val="24"/>
          <w:lang w:eastAsia="zh-CN"/>
        </w:rPr>
        <w:t>非功能需求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　　6.1 性能需求</w:t>
      </w:r>
    </w:p>
    <w:p>
      <w:pPr>
        <w:numPr>
          <w:ilvl w:val="0"/>
          <w:numId w:val="12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帧率要求：Pico VR 一体机运行时，单眼渲染帧率稳定≥90fps，无持续掉帧、卡顿；</w:t>
      </w:r>
    </w:p>
    <w:p>
      <w:pPr>
        <w:numPr>
          <w:ilvl w:val="0"/>
          <w:numId w:val="12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响应延迟：控制器姿态同步延迟≤20ms，按键操作响应时间≤10ms，碰撞判定响应无明显延迟；</w:t>
      </w:r>
    </w:p>
    <w:p>
      <w:pPr>
        <w:numPr>
          <w:ilvl w:val="0"/>
          <w:numId w:val="12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包体大小：最终打包安装包大小≤2GB，适配 Pico 一体机存储要求；</w:t>
      </w:r>
    </w:p>
    <w:p>
      <w:pPr>
        <w:numPr>
          <w:ilvl w:val="0"/>
          <w:numId w:val="12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内存占用：运行时内存占用≤4GB，无内存泄漏问题。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6.2 可用性与稳定性需求</w:t>
      </w:r>
    </w:p>
    <w:p>
      <w:pPr>
        <w:numPr>
          <w:ilvl w:val="0"/>
          <w:numId w:val="13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系统连续运行时间≥30 分钟，无崩溃、无卡死、无逻辑异常；</w:t>
      </w:r>
    </w:p>
    <w:p>
      <w:pPr>
        <w:numPr>
          <w:ilvl w:val="0"/>
          <w:numId w:val="13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核心功能触发成功率 100%，碰撞判定准确率≥99%，无漏判、误判问题；</w:t>
      </w:r>
    </w:p>
    <w:p>
      <w:pPr>
        <w:numPr>
          <w:ilvl w:val="0"/>
          <w:numId w:val="13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系统支持异常退出后重启，数据与设置无丢失；</w:t>
      </w:r>
    </w:p>
    <w:p>
      <w:pPr>
        <w:numPr>
          <w:ilvl w:val="0"/>
          <w:numId w:val="13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操作门槛低，零基础用户可在 1 分钟内掌握核心操作，快速上手游戏。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6.3 VR 体验舒适度需求</w:t>
      </w:r>
    </w:p>
    <w:p>
      <w:pPr>
        <w:numPr>
          <w:ilvl w:val="0"/>
          <w:numId w:val="14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无明显眩晕感：场景移动、视角切换平滑，禁止快速旋转视角，跑垒移动支持瞬移模式，降低晕动症风险；</w:t>
      </w:r>
    </w:p>
    <w:p>
      <w:pPr>
        <w:numPr>
          <w:ilvl w:val="0"/>
          <w:numId w:val="14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无视觉疲劳：场景色彩柔和，无高频闪烁特效，UI 文字大小适配 VR 观看距离，无重影、模糊问题；</w:t>
      </w:r>
    </w:p>
    <w:p>
      <w:pPr>
        <w:numPr>
          <w:ilvl w:val="0"/>
          <w:numId w:val="14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体感一致性：虚拟道具的运动与控制器动作完全同步，无体感错位、延迟问题。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6.4 可维护性与兼容性需求</w:t>
      </w:r>
    </w:p>
    <w:p>
      <w:pPr>
        <w:numPr>
          <w:ilvl w:val="0"/>
          <w:numId w:val="15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系统采用模块化解耦设计，代码注释覆盖率≥30%，便于后续功能扩展与维护；</w:t>
      </w:r>
    </w:p>
    <w:p>
      <w:pPr>
        <w:numPr>
          <w:ilvl w:val="0"/>
          <w:numId w:val="15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兼容 Pico Neo 3、Pico 4 全系列 VR 一体机，适配 Pico OS 5.0 及以上所有稳定版本；</w:t>
      </w:r>
    </w:p>
    <w:p>
      <w:pPr>
        <w:numPr>
          <w:ilvl w:val="0"/>
          <w:numId w:val="15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支持 Unity 引擎小版本迭代更新，无兼容性报错；</w:t>
      </w:r>
    </w:p>
    <w:p>
      <w:pPr>
        <w:numPr>
          <w:ilvl w:val="0"/>
          <w:numId w:val="15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预留硬件扩展接口，可快速接入万向跑步机、动捕设备等外设。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　　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　　 七、</w:t>
      </w:r>
      <w:r>
        <w:rPr>
          <w:rFonts w:hint="eastAsia" w:ascii="宋体" w:hAnsi="宋体" w:eastAsia="宋体"/>
          <w:sz w:val="24"/>
          <w:szCs w:val="24"/>
          <w:lang w:eastAsia="zh-CN"/>
        </w:rPr>
        <w:t>验证与验收标准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7.1 功能验收标准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2732"/>
        <w:gridCol w:w="5892"/>
      </w:tblGrid>
      <w:tr>
        <w:trPr>
          <w:tblHeader w:val="1"/>
        </w:trPr>
        <w:tc>
          <w:tcPr>
            <w:tcW w:w="27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ind w:firstLine="560"/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需求类型</w:t>
            </w:r>
          </w:p>
        </w:tc>
        <w:tc>
          <w:tcPr>
            <w:tcW w:w="58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ind w:firstLine="560"/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验收通过标准</w:t>
            </w:r>
          </w:p>
        </w:tc>
      </w:tr>
      <w:tr>
        <w:trPr/>
        <w:tc>
          <w:tcPr>
            <w:tcW w:w="27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ind w:firstLine="560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基础必选功能</w:t>
            </w:r>
          </w:p>
        </w:tc>
        <w:tc>
          <w:tcPr>
            <w:tcW w:w="58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ind w:firstLine="560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100% 覆盖本文 3.1-3.4 章节所有基础功能，无遗漏；</w:t>
            </w:r>
          </w:p>
          <w:p>
            <w:pPr>
              <w:ind w:firstLine="560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核心玩法流程完整闭环，可完整完成「击球→跑垒→判定」全流程；</w:t>
            </w:r>
          </w:p>
          <w:p>
            <w:pPr>
              <w:ind w:firstLine="560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所有功能符合棒球核心规则，无逻辑错误、判定失误；</w:t>
            </w:r>
          </w:p>
          <w:p>
            <w:pPr>
              <w:ind w:firstLine="560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4. VR 交互流畅，物理仿真真实可见，无穿模、无延迟；</w:t>
            </w:r>
          </w:p>
          <w:p>
            <w:pPr>
              <w:ind w:firstLine="560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5. 场景尺寸比例合规，UI、音效、特效完整，无缺失。</w:t>
            </w:r>
          </w:p>
        </w:tc>
      </w:tr>
      <w:tr>
        <w:trPr/>
        <w:tc>
          <w:tcPr>
            <w:tcW w:w="27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ind w:firstLine="560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扩展可选功能</w:t>
            </w:r>
          </w:p>
        </w:tc>
        <w:tc>
          <w:tcPr>
            <w:tcW w:w="58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ind w:firstLine="560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按开发前确认的扩展需求清单，逐项验证功能实现效果，符合需求定义的输入、处理、输出要求。</w:t>
            </w:r>
          </w:p>
        </w:tc>
      </w:tr>
    </w:tbl>
    <w:p>
      <w:pPr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7.2 非功能验收标准</w:t>
      </w:r>
    </w:p>
    <w:p>
      <w:pPr>
        <w:numPr>
          <w:ilvl w:val="0"/>
          <w:numId w:val="16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性能指标完全符合本文 6.1 章节要求，Pico 一体机运行帧率稳定≥90fps，无卡顿、崩溃；</w:t>
      </w:r>
    </w:p>
    <w:p>
      <w:pPr>
        <w:numPr>
          <w:ilvl w:val="0"/>
          <w:numId w:val="16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连续运行 30 分钟无异常，核心功能触发成功率 100%，判定准确率≥99%；</w:t>
      </w:r>
    </w:p>
    <w:p>
      <w:pPr>
        <w:numPr>
          <w:ilvl w:val="0"/>
          <w:numId w:val="16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VR 体验无明显眩晕感，操作引导清晰，零基础用户可快速上手；</w:t>
      </w:r>
    </w:p>
    <w:p>
      <w:pPr>
        <w:numPr>
          <w:ilvl w:val="0"/>
          <w:numId w:val="16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安装包可正常在 Pico 一体机上安装、运行，无兼容性报错。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7.3 测试计划</w:t>
      </w:r>
    </w:p>
    <w:p>
      <w:pPr>
        <w:numPr>
          <w:ilvl w:val="0"/>
          <w:numId w:val="17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单元测试</w:t>
      </w:r>
      <w:r>
        <w:rPr>
          <w:rFonts w:ascii="宋体" w:hAnsi="宋体" w:eastAsia="宋体"/>
          <w:sz w:val="24"/>
          <w:szCs w:val="24"/>
          <w:lang w:eastAsia="zh-CN"/>
        </w:rPr>
        <w:t>：每个功能模块开发完成后，开发人员自行完成单元测试，验证模块功能符合需求要求；</w:t>
      </w:r>
    </w:p>
    <w:p>
      <w:pPr>
        <w:numPr>
          <w:ilvl w:val="0"/>
          <w:numId w:val="17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迭代集成测试</w:t>
      </w:r>
      <w:r>
        <w:rPr>
          <w:rFonts w:ascii="宋体" w:hAnsi="宋体" w:eastAsia="宋体"/>
          <w:sz w:val="24"/>
          <w:szCs w:val="24"/>
          <w:lang w:eastAsia="zh-CN"/>
        </w:rPr>
        <w:t>：每个 Sprint 结束后，整合组完成模块集成测试，验证模块间接口通信正常，主分支可稳定运行；</w:t>
      </w:r>
    </w:p>
    <w:p>
      <w:pPr>
        <w:numPr>
          <w:ilvl w:val="0"/>
          <w:numId w:val="17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全量回归测试</w:t>
      </w:r>
      <w:r>
        <w:rPr>
          <w:rFonts w:ascii="宋体" w:hAnsi="宋体" w:eastAsia="宋体"/>
          <w:sz w:val="24"/>
          <w:szCs w:val="24"/>
          <w:lang w:eastAsia="zh-CN"/>
        </w:rPr>
        <w:t>：项目开发完成后，执行全量回归测试，覆盖所有功能需求、非功能需求，输出完整测试报告与 BUG 清单；</w:t>
      </w:r>
    </w:p>
    <w:p>
      <w:pPr>
        <w:numPr>
          <w:ilvl w:val="0"/>
          <w:numId w:val="17"/>
        </w:num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b w:val="1"/>
          <w:bCs w:val="1"/>
          <w:sz w:val="24"/>
          <w:szCs w:val="24"/>
          <w:lang w:eastAsia="zh-CN"/>
        </w:rPr>
        <w:t>实机验收测试</w:t>
      </w:r>
      <w:r>
        <w:rPr>
          <w:rFonts w:ascii="宋体" w:hAnsi="宋体" w:eastAsia="宋体"/>
          <w:sz w:val="24"/>
          <w:szCs w:val="24"/>
          <w:lang w:eastAsia="zh-CN"/>
        </w:rPr>
        <w:t>：在 Pico VR 一体机上完成实机测试，邀请零基础用户体验，验证可用性与舒适度，输出验收测试报告。</w:t>
      </w:r>
    </w:p>
    <w:p>
      <w:pPr>
        <w:spacing w:line="360" w:lineRule="auto"/>
        <w:ind w:firstLine="56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　　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八、</w:t>
      </w:r>
      <w:r>
        <w:rPr>
          <w:rFonts w:hint="eastAsia" w:ascii="宋体" w:hAnsi="宋体" w:eastAsia="宋体"/>
          <w:sz w:val="24"/>
          <w:szCs w:val="24"/>
          <w:lang w:eastAsia="zh-CN"/>
        </w:rPr>
        <w:t>项目里程碑和进度规划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本项目采用 6 个 Sprint 迭代开发，里程碑与交付物完全对齐敏捷开发策略，具体规划如下：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2241"/>
        <w:gridCol w:w="1894"/>
        <w:gridCol w:w="4489"/>
      </w:tblGrid>
      <w:tr>
        <w:trPr>
          <w:tblHeader w:val="1"/>
        </w:trPr>
        <w:tc>
          <w:tcPr>
            <w:tcW w:w="22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里程碑</w:t>
            </w:r>
          </w:p>
        </w:tc>
        <w:tc>
          <w:tcPr>
            <w:tcW w:w="18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时间</w:t>
            </w:r>
            <w:r>
              <w:rPr>
                <w:rFonts w:hint="eastAsia" w:ascii="宋体" w:hAnsi="宋体" w:eastAsia="宋体" w:cs="MS Mincho"/>
                <w:b w:val="1"/>
                <w:bCs w:val="1"/>
                <w:sz w:val="24"/>
                <w:szCs w:val="24"/>
                <w:lang w:eastAsia="zh-CN"/>
              </w:rPr>
              <w:t>周期</w:t>
            </w:r>
          </w:p>
        </w:tc>
        <w:tc>
          <w:tcPr>
            <w:tcW w:w="44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1"/>
                <w:bCs w:val="1"/>
                <w:sz w:val="24"/>
                <w:szCs w:val="24"/>
                <w:lang w:eastAsia="zh-CN"/>
              </w:rPr>
              <w:t>核心交付物</w:t>
            </w:r>
          </w:p>
        </w:tc>
      </w:tr>
      <w:tr>
        <w:trPr/>
        <w:tc>
          <w:tcPr>
            <w:tcW w:w="22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里程碑 1：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项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目启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与技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术验证</w:t>
            </w:r>
          </w:p>
        </w:tc>
        <w:tc>
          <w:tcPr>
            <w:tcW w:w="18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Sprint1（第 1-2 周）</w:t>
            </w:r>
          </w:p>
        </w:tc>
        <w:tc>
          <w:tcPr>
            <w:tcW w:w="44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本文档需求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规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格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说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明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书终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版；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2. 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统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一的开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发环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境，全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员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完成技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术扫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盲；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最小技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术验证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原型（控制器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- 球棒映射）；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4. 完整的二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维设计图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初版；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5. 搭建完成 Git 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仓库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、任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务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看板、敏捷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协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作框架。</w:t>
            </w:r>
          </w:p>
        </w:tc>
      </w:tr>
      <w:tr>
        <w:trPr/>
        <w:tc>
          <w:tcPr>
            <w:tcW w:w="22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里程碑 2：核心交互与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场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景原型交付</w:t>
            </w:r>
          </w:p>
        </w:tc>
        <w:tc>
          <w:tcPr>
            <w:tcW w:w="18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Sprint2（第 3-4 周）</w:t>
            </w:r>
          </w:p>
        </w:tc>
        <w:tc>
          <w:tcPr>
            <w:tcW w:w="44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可在 Pico 一体机运行的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挥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棒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击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球最小可玩原型；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完成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挥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棒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检测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、碰撞判定、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飞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行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迹可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视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化功能；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合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规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比例的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简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化棒球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场场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景与核心道具模型；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4. 基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础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UI 界面初版。</w:t>
            </w:r>
          </w:p>
        </w:tc>
      </w:tr>
      <w:tr>
        <w:trPr/>
        <w:tc>
          <w:tcPr>
            <w:tcW w:w="22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里程碑 3：核心玩法全流程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闭环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交付</w:t>
            </w:r>
          </w:p>
        </w:tc>
        <w:tc>
          <w:tcPr>
            <w:tcW w:w="18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Sprint3（第 5-6 周）</w:t>
            </w:r>
          </w:p>
        </w:tc>
        <w:tc>
          <w:tcPr>
            <w:tcW w:w="44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1. 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单轮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比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赛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全流程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闭环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可运行原型；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完成接球判定、出局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逻辑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、跑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垒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控制、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规则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判定全功能；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防守 AI 基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础逻辑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完成；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4. 核心音效、特效、震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动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反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馈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完成。</w:t>
            </w:r>
          </w:p>
        </w:tc>
      </w:tr>
      <w:tr>
        <w:trPr/>
        <w:tc>
          <w:tcPr>
            <w:tcW w:w="22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里程碑 4：基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础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功能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100% 完成交付</w:t>
            </w:r>
          </w:p>
        </w:tc>
        <w:tc>
          <w:tcPr>
            <w:tcW w:w="18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Sprint4（第 7-8 周）</w:t>
            </w:r>
          </w:p>
        </w:tc>
        <w:tc>
          <w:tcPr>
            <w:tcW w:w="44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100% 覆盖所有基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础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必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选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功能的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稳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定原型；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所有核心 BUG 修复完成，无流程阻断、无判定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错误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可在 Pico 一体机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稳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定运行，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帧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率、性能达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标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4. 第一版开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文档、操作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说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明、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测试报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告。</w:t>
            </w:r>
          </w:p>
        </w:tc>
      </w:tr>
      <w:tr>
        <w:trPr/>
        <w:tc>
          <w:tcPr>
            <w:tcW w:w="22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里程碑 5：体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验优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化与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扩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展功能交付</w:t>
            </w:r>
          </w:p>
        </w:tc>
        <w:tc>
          <w:tcPr>
            <w:tcW w:w="18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Sprint5（第 9-10 周）</w:t>
            </w:r>
          </w:p>
        </w:tc>
        <w:tc>
          <w:tcPr>
            <w:tcW w:w="44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1. 完成所有 Should have 需求，游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戏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体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验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全面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优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化；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可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选扩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展功能开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完成，交付增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强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版原型；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3. 性能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优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化完成，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Pico 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实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机运行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稳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定流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畅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4. 完整的开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文档、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测试报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告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终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版。</w:t>
            </w:r>
          </w:p>
        </w:tc>
      </w:tr>
      <w:tr>
        <w:trPr/>
        <w:tc>
          <w:tcPr>
            <w:tcW w:w="22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里程碑 6：最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终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交付与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验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收</w:t>
            </w:r>
          </w:p>
        </w:tc>
        <w:tc>
          <w:tcPr>
            <w:tcW w:w="18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Sprint6（第 11-12 周）</w:t>
            </w:r>
          </w:p>
        </w:tc>
        <w:tc>
          <w:tcPr>
            <w:tcW w:w="44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1. 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项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目最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终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可安装版本，可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稳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定运行于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Pico 一体机；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2. 全套交付材料：答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辩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PPT、演示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视频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、开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文档、操作手册、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设计图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源文件；</w:t>
            </w:r>
          </w:p>
          <w:p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3. 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项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目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验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收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测试报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告、敏捷开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发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复</w:t>
            </w:r>
            <w: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  <w:t>盘报</w:t>
            </w:r>
            <w:r>
              <w:rPr>
                <w:rFonts w:hint="eastAsia" w:ascii="宋体" w:hAnsi="宋体" w:eastAsia="宋体" w:cs="MS Mincho"/>
                <w:sz w:val="24"/>
                <w:szCs w:val="24"/>
                <w:lang w:eastAsia="zh-CN"/>
              </w:rPr>
              <w:t>告。</w:t>
            </w:r>
          </w:p>
        </w:tc>
      </w:tr>
    </w:tbl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九、附</w:t>
      </w:r>
      <w:r>
        <w:rPr>
          <w:rFonts w:hint="eastAsia" w:ascii="宋体" w:hAnsi="宋体" w:eastAsia="宋体" w:cs="微软雅黑"/>
          <w:sz w:val="24"/>
          <w:szCs w:val="24"/>
          <w:lang w:eastAsia="zh-CN"/>
        </w:rPr>
        <w:t>录</w:t>
      </w:r>
    </w:p>
    <w:p>
      <w:p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9.1 需求</w:t>
      </w:r>
      <w:r>
        <w:rPr>
          <w:rFonts w:hint="eastAsia" w:ascii="宋体" w:hAnsi="宋体" w:eastAsia="宋体" w:cs="微软雅黑"/>
          <w:sz w:val="24"/>
          <w:szCs w:val="24"/>
          <w:lang w:eastAsia="zh-CN"/>
        </w:rPr>
        <w:t>变</w:t>
      </w:r>
      <w:r>
        <w:rPr>
          <w:rFonts w:hint="eastAsia" w:ascii="宋体" w:hAnsi="宋体" w:eastAsia="宋体" w:cs="MS Mincho"/>
          <w:sz w:val="24"/>
          <w:szCs w:val="24"/>
          <w:lang w:eastAsia="zh-CN"/>
        </w:rPr>
        <w:t>更</w:t>
      </w:r>
      <w:r>
        <w:rPr>
          <w:rFonts w:hint="eastAsia" w:ascii="宋体" w:hAnsi="宋体" w:eastAsia="宋体" w:cs="微软雅黑"/>
          <w:sz w:val="24"/>
          <w:szCs w:val="24"/>
          <w:lang w:eastAsia="zh-CN"/>
        </w:rPr>
        <w:t>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2608"/>
        <w:gridCol w:w="1308"/>
        <w:gridCol w:w="1308"/>
        <w:gridCol w:w="1308"/>
        <w:gridCol w:w="1046"/>
        <w:gridCol w:w="1046"/>
      </w:tblGrid>
      <w:tr>
        <w:trPr>
          <w:tblHeader w:val="1"/>
        </w:trPr>
        <w:tc>
          <w:tcPr>
            <w:tcW w:w="26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变更编号</w:t>
            </w:r>
          </w:p>
        </w:tc>
        <w:tc>
          <w:tcPr>
            <w:tcW w:w="13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变更内容</w:t>
            </w:r>
          </w:p>
        </w:tc>
        <w:tc>
          <w:tcPr>
            <w:tcW w:w="13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变更原因</w:t>
            </w:r>
          </w:p>
        </w:tc>
        <w:tc>
          <w:tcPr>
            <w:tcW w:w="13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变更时间</w:t>
            </w:r>
          </w:p>
        </w:tc>
        <w:tc>
          <w:tcPr>
            <w:tcW w:w="104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变更人</w:t>
            </w:r>
          </w:p>
        </w:tc>
        <w:tc>
          <w:tcPr>
            <w:tcW w:w="104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微软雅黑"/>
                <w:b w:val="1"/>
                <w:bCs w:val="1"/>
                <w:sz w:val="24"/>
                <w:szCs w:val="24"/>
                <w:lang w:eastAsia="zh-CN"/>
              </w:rPr>
              <w:t>审批人</w:t>
            </w:r>
          </w:p>
        </w:tc>
      </w:tr>
      <w:tr>
        <w:trPr/>
        <w:tc>
          <w:tcPr>
            <w:tcW w:w="26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微软雅黑"/>
                <w:sz w:val="24"/>
                <w:szCs w:val="24"/>
                <w:lang w:eastAsia="zh-CN"/>
              </w:rPr>
              <w:t>（按变更顺序填写）</w:t>
            </w:r>
          </w:p>
        </w:tc>
        <w:tc>
          <w:tcPr>
            <w:tcW w:w="13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</w:pPr>
          </w:p>
        </w:tc>
        <w:tc>
          <w:tcPr>
            <w:tcW w:w="13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</w:pPr>
          </w:p>
        </w:tc>
        <w:tc>
          <w:tcPr>
            <w:tcW w:w="13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</w:pPr>
          </w:p>
        </w:tc>
        <w:tc>
          <w:tcPr>
            <w:tcW w:w="104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</w:pPr>
          </w:p>
        </w:tc>
        <w:tc>
          <w:tcPr>
            <w:tcW w:w="104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 w:val="1"/>
          </w:tcPr>
          <w:p>
            <w:pPr>
              <w:rPr>
                <w:rFonts w:hint="eastAsia" w:ascii="宋体" w:hAnsi="宋体" w:eastAsia="宋体" w:cs="微软雅黑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hint="eastAsia" w:ascii="宋体" w:hAnsi="宋体" w:eastAsia="宋体" w:cs="微软雅黑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9.2 参考资料</w:t>
      </w:r>
    </w:p>
    <w:p>
      <w:pPr>
        <w:numPr>
          <w:ilvl w:val="0"/>
          <w:numId w:val="18"/>
        </w:num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Pico OpenXR Unity 开发官方文档：</w:t>
      </w:r>
      <w:r>
        <w:rPr/>
        <w:fldChar w:fldCharType="begin" w:fldLock="0" w:dirty="0"/>
      </w:r>
      <w:r>
        <w:rPr/>
        <w:instrText>HYPERLINK "https://developer-cn.picoxr.com/document/unity-openxr/about-openxr-and-the-unity-engine/" \t "_blank"</w:instrText>
      </w:r>
      <w:r>
        <w:rPr/>
        <w:fldChar w:fldCharType="separate" w:fldLock="0" w:dirty="0"/>
      </w:r>
      <w:r>
        <w:rPr>
          <w:rStyle w:val="0000ab"/>
          <w:rFonts w:ascii="宋体" w:hAnsi="宋体" w:eastAsia="宋体" w:cs="微软雅黑"/>
          <w:sz w:val="24"/>
          <w:szCs w:val="24"/>
          <w:lang w:eastAsia="zh-CN"/>
        </w:rPr>
        <w:t>https://developer-cn.picoxr.com/document/unity-openxr/about-openxr-and-the-unity-engine/</w:t>
      </w:r>
      <w:r>
        <w:rPr/>
        <w:fldChar w:fldCharType="end" w:fldLock="0" w:dirty="0"/>
      </w:r>
    </w:p>
    <w:p>
      <w:pPr>
        <w:numPr>
          <w:ilvl w:val="0"/>
          <w:numId w:val="18"/>
        </w:num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Unity 官方 PhysX 物理系统手册、XR Interaction Toolkit 官方文档</w:t>
      </w:r>
    </w:p>
    <w:p>
      <w:pPr>
        <w:numPr>
          <w:ilvl w:val="0"/>
          <w:numId w:val="18"/>
        </w:num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棒球运动竞赛规则（2024 版）</w:t>
      </w:r>
    </w:p>
    <w:p>
      <w:pPr>
        <w:numPr>
          <w:ilvl w:val="0"/>
          <w:numId w:val="18"/>
        </w:num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参考游戏《TOTALLY BASEBALL》Steam 商店页：</w:t>
      </w:r>
      <w:r>
        <w:rPr/>
        <w:fldChar w:fldCharType="begin" w:fldLock="0" w:dirty="0"/>
      </w:r>
      <w:r>
        <w:rPr/>
        <w:instrText>HYPERLINK "https://store.steampowered.com/app/1192380/TOTALLY_BASEBALL/" \t "_blank"</w:instrText>
      </w:r>
      <w:r>
        <w:rPr/>
        <w:fldChar w:fldCharType="separate" w:fldLock="0" w:dirty="0"/>
      </w:r>
      <w:r>
        <w:rPr>
          <w:rStyle w:val="0000ab"/>
          <w:rFonts w:ascii="宋体" w:hAnsi="宋体" w:eastAsia="宋体" w:cs="微软雅黑"/>
          <w:sz w:val="24"/>
          <w:szCs w:val="24"/>
          <w:lang w:eastAsia="zh-CN"/>
        </w:rPr>
        <w:t>https://store.steampowered.com/app/1192380/TOTALLY_BASEBALL/</w:t>
      </w:r>
      <w:r>
        <w:rPr/>
        <w:fldChar w:fldCharType="end" w:fldLock="0" w:dirty="0"/>
      </w:r>
    </w:p>
    <w:p>
      <w:pPr>
        <w:numPr>
          <w:ilvl w:val="0"/>
          <w:numId w:val="18"/>
        </w:num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敏捷软件开发宣言与 Scrum 官方指南</w:t>
      </w:r>
    </w:p>
    <w:p>
      <w:pPr>
        <w:numPr>
          <w:ilvl w:val="0"/>
          <w:numId w:val="18"/>
        </w:num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棒球规则入门参考视频：</w:t>
      </w:r>
      <w:r>
        <w:rPr/>
        <w:fldChar w:fldCharType="begin" w:fldLock="0" w:dirty="0"/>
      </w:r>
      <w:r>
        <w:rPr/>
        <w:instrText>HYPERLINK "https://www.bilibili.com/video/BV1U64y1z7Mm" \t "_blank"</w:instrText>
      </w:r>
      <w:r>
        <w:rPr/>
        <w:fldChar w:fldCharType="separate" w:fldLock="0" w:dirty="0"/>
      </w:r>
      <w:r>
        <w:rPr>
          <w:rStyle w:val="0000ab"/>
          <w:rFonts w:ascii="宋体" w:hAnsi="宋体" w:eastAsia="宋体" w:cs="微软雅黑"/>
          <w:sz w:val="24"/>
          <w:szCs w:val="24"/>
          <w:lang w:eastAsia="zh-CN"/>
        </w:rPr>
        <w:t>https://www.bilibili.com/video/BV1U64y1z7Mm</w:t>
      </w:r>
      <w:r>
        <w:rPr/>
        <w:fldChar w:fldCharType="end" w:fldLock="0" w:dirty="0"/>
      </w:r>
    </w:p>
    <w:p>
      <w:p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9.3 附件</w:t>
      </w:r>
    </w:p>
    <w:p>
      <w:pPr>
        <w:numPr>
          <w:ilvl w:val="0"/>
          <w:numId w:val="19"/>
        </w:num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附件 1：系统模块架构二维设计图</w:t>
      </w:r>
    </w:p>
    <w:p>
      <w:pPr>
        <w:numPr>
          <w:ilvl w:val="0"/>
          <w:numId w:val="19"/>
        </w:num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附件 2：棒球场俯视二维平面设计图</w:t>
      </w:r>
    </w:p>
    <w:p>
      <w:pPr>
        <w:numPr>
          <w:ilvl w:val="0"/>
          <w:numId w:val="19"/>
        </w:numPr>
        <w:rPr>
          <w:rFonts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附件 3：核心玩法流程闭环二维流程图</w:t>
      </w:r>
    </w:p>
    <w:p>
      <w:pPr>
        <w:ind w:left="720"/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/>
        <w:object w:dxaOrig="1506" w:dyaOrig="1046" w14:anchorId="6C7FFF75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7" style="width:75.5pt;height:52.5pt" o:ole="" type="#_x0000_t75">
            <v:imagedata o:title="" r:id="rId8"/>
          </v:shape>
          <o:OLEObject Type="Embed" ProgID="Package" ShapeID="_x0000_i1027" DrawAspect="Icon" ObjectID="_1835109196" r:id="rId7"/>
        </w:object>
      </w:r>
    </w:p>
    <w:p>
      <w:pPr>
        <w:numPr>
          <w:ilvl w:val="0"/>
          <w:numId w:val="19"/>
        </w:num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附件 4：VR 控制器按键映射二维设计图</w:t>
      </w:r>
    </w:p>
    <w:p>
      <w:pPr>
        <w:numPr>
          <w:ilvl w:val="0"/>
          <w:numId w:val="19"/>
        </w:numPr>
        <w:rPr>
          <w:rFonts w:hint="eastAsia" w:ascii="宋体" w:hAnsi="宋体" w:eastAsia="宋体" w:cs="微软雅黑"/>
          <w:sz w:val="24"/>
          <w:szCs w:val="24"/>
          <w:lang w:eastAsia="zh-CN"/>
        </w:rPr>
      </w:pPr>
      <w:r>
        <w:rPr>
          <w:rFonts w:ascii="宋体" w:hAnsi="宋体" w:eastAsia="宋体" w:cs="微软雅黑"/>
          <w:sz w:val="24"/>
          <w:szCs w:val="24"/>
          <w:lang w:eastAsia="zh-CN"/>
        </w:rPr>
        <w:t>附件 5：项目测试用例清单</w:t>
      </w:r>
    </w:p>
    <w:p>
      <w:pPr>
        <w:rPr>
          <w:rFonts w:hint="eastAsia" w:ascii="宋体" w:hAnsi="宋体" w:eastAsia="宋体" w:cs="微软雅黑"/>
          <w:sz w:val="24"/>
          <w:szCs w:val="24"/>
          <w:lang w:eastAsia="zh-CN"/>
        </w:rPr>
      </w:pP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/>
          <w:sz w:val="24"/>
          <w:szCs w:val="24"/>
          <w:lang w:eastAsia="zh-CN"/>
        </w:rPr>
      </w:pPr>
    </w:p>
    <w:sectPr w:rsidRPr="00DF29E6" w:rsidR="007C0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2">
    <w:p>
      <w:pPr>
        <w:spacing w:after="0" w:line="240" w:lineRule="auto"/>
        <w:rPr/>
      </w:pPr>
      <w:r>
        <w:rPr/>
        <w:continuationSeparator/>
      </w:r>
    </w:p>
  </w:endnote>
  <w:endnote w:type="separator" w:id="3">
    <w:p>
      <w:pPr>
        <w:spacing w:after="0"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 w:characterSet="ISO-8859-1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Courier">
    <w:panose1 w:val="02070409020205020404"/>
    <w:charset w:val="00" w:characterSet="ISO-8859-1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 w:characterSet="ISO-8859-1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2">
    <w:p>
      <w:pPr>
        <w:spacing w:after="0" w:line="240" w:lineRule="auto"/>
        <w:rPr/>
      </w:pPr>
      <w:r>
        <w:rPr/>
        <w:continuationSeparator/>
      </w:r>
    </w:p>
  </w:footnote>
  <w:footnote w:type="separator" w:id="3">
    <w:p>
      <w:pPr>
        <w:spacing w:after="0" w:line="240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2C1B4401"/>
    <w:multiLevelType w:val="multilevel"/>
    <w:tmpl w:val="1FE861B6"/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</w:abstractNum>
  <w:abstractNum w:abstractNumId="1">
    <w:nsid w:val="0F572E02"/>
    <w:multiLevelType w:val="multilevel"/>
    <w:tmpl w:val="73064A72"/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</w:abstractNum>
  <w:abstractNum w:abstractNumId="2">
    <w:nsid w:val="41FD5BD4"/>
    <w:multiLevelType w:val="multilevel"/>
    <w:tmpl w:val="261665A2"/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</w:abstractNum>
  <w:abstractNum w:abstractNumId="3">
    <w:nsid w:val="179868A5"/>
    <w:multiLevelType w:val="multilevel"/>
    <w:tmpl w:val="B232C8B8"/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4E3E5A24"/>
    <w:multiLevelType w:val="multilevel"/>
    <w:tmpl w:val="E3B66304"/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</w:abstractNum>
  <w:abstractNum w:abstractNumId="5">
    <w:nsid w:val="4D561065"/>
    <w:multiLevelType w:val="multilevel"/>
    <w:tmpl w:val="6A969932"/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</w:abstractNum>
  <w:abstractNum w:abstractNumId="6">
    <w:nsid w:val="0861235B"/>
    <w:multiLevelType w:val="multilevel"/>
    <w:tmpl w:val="4880CEEC"/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>
    <w:nsid w:val="54463C37"/>
    <w:multiLevelType w:val="multilevel"/>
    <w:tmpl w:val="83F6E01E"/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nsid w:val="3ADB2F6E"/>
    <w:multiLevelType w:val="multilevel"/>
    <w:tmpl w:val="7A56D5B4"/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</w:abstractNum>
  <w:abstractNum w:abstractNumId="9">
    <w:nsid w:val="0C3500A9"/>
    <w:multiLevelType w:val="multilevel"/>
    <w:tmpl w:val="28FC90A0"/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nsid w:val="0B130126"/>
    <w:multiLevelType w:val="multilevel"/>
    <w:tmpl w:val="711A5D12"/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</w:abstractNum>
  <w:abstractNum w:abstractNumId="11">
    <w:nsid w:val="68293E26"/>
    <w:multiLevelType w:val="multilevel"/>
    <w:tmpl w:val="02CCA73E"/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</w:abstractNum>
  <w:abstractNum w:abstractNumId="12">
    <w:nsid w:val="538D7DC7"/>
    <w:multiLevelType w:val="multilevel"/>
    <w:tmpl w:val="38C0A6FE"/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</w:abstractNum>
  <w:abstractNum w:abstractNumId="13">
    <w:nsid w:val="7C676088"/>
    <w:multiLevelType w:val="multilevel"/>
    <w:tmpl w:val="244C0048"/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</w:abstractNum>
  <w:abstractNum w:abstractNumId="14">
    <w:nsid w:val="7A061BC5"/>
    <w:multiLevelType w:val="multilevel"/>
    <w:tmpl w:val="16EE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</w:abstractNum>
  <w:abstractNum w:abstractNumId="15">
    <w:nsid w:val="78441ED5"/>
    <w:multiLevelType w:val="multilevel"/>
    <w:tmpl w:val="1C6242E0"/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</w:abstractNum>
  <w:abstractNum w:abstractNumId="16">
    <w:nsid w:val="62BC08CE"/>
    <w:multiLevelType w:val="multilevel"/>
    <w:tmpl w:val="02F4AA00"/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</w:abstractNum>
  <w:abstractNum w:abstractNumId="17">
    <w:nsid w:val="6B586216"/>
    <w:multiLevelType w:val="multilevel"/>
    <w:tmpl w:val="7E1E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</w:abstractNum>
  <w:abstractNum w:abstractNumId="18">
    <w:nsid w:val="225250A6"/>
    <w:multiLevelType w:val="multilevel"/>
    <w:tmpl w:val="6AC6BCF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</w:abstractNum>
  <w:num w:numId="26">
    <w:abstractNumId w:val="4"/>
  </w:num>
  <w:num w:numId="27">
    <w:abstractNumId w:val="5"/>
  </w:num>
  <w:num w:numId="28">
    <w:abstractNumId w:val="3"/>
  </w:num>
  <w:num w:numId="29">
    <w:abstractNumId w:val="8"/>
  </w:num>
  <w:num w:numId="30">
    <w:abstractNumId w:val="16"/>
  </w:num>
  <w:num w:numId="31">
    <w:abstractNumId w:val="18"/>
  </w:num>
  <w:num w:numId="32">
    <w:abstractNumId w:val="11"/>
  </w:num>
  <w:num w:numId="33">
    <w:abstractNumId w:val="10"/>
  </w:num>
  <w:num w:numId="34">
    <w:abstractNumId w:val="9"/>
  </w:num>
  <w:num w:numId="35">
    <w:abstractNumId w:val="0"/>
  </w:num>
  <w:num w:numId="36">
    <w:abstractNumId w:val="7"/>
  </w:num>
  <w:num w:numId="37">
    <w:abstractNumId w:val="2"/>
  </w:num>
  <w:num w:numId="38">
    <w:abstractNumId w:val="15"/>
  </w:num>
  <w:num w:numId="39">
    <w:abstractNumId w:val="6"/>
  </w:num>
  <w:num w:numId="40">
    <w:abstractNumId w:val="13"/>
  </w:num>
  <w:num w:numId="41">
    <w:abstractNumId w:val="17"/>
  </w:num>
  <w:num w:numId="42">
    <w:abstractNumId w:val="12"/>
  </w:num>
  <w:num w:numId="43">
    <w:abstractNumId w:val="14"/>
  </w:num>
  <w:num w:numId="44">
    <w:abstractNumId w:val="1"/>
  </w:num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</w:compat>
  <w:rsids>
    <w:rsidRoot w:val="00B47730"/>
    <w:rsid w:val="00034616"/>
    <w:rsid w:val="0006063C"/>
    <w:rsid w:val="00076C19"/>
    <w:rsid w:val="000B62D3"/>
    <w:rsid w:val="0015074B"/>
    <w:rsid w:val="00162C04"/>
    <w:rsid w:val="0029639D"/>
    <w:rsid w:val="00326F90"/>
    <w:rsid w:val="006813AC"/>
    <w:rsid w:val="006D6B81"/>
    <w:rsid w:val="007C0A9C"/>
    <w:rsid w:val="0080665E"/>
    <w:rsid w:val="00A64BCC"/>
    <w:rsid w:val="00AA1D8D"/>
    <w:rsid w:val="00B47730"/>
    <w:rsid w:val="00CB0664"/>
    <w:rsid w:val="00CF289B"/>
    <w:rsid w:val="00DF29E6"/>
    <w:rsid w:val="00E8493C"/>
    <w:rsid w:val="00EF3F2D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Grid Table 7 Colorful Accent 1" w:uiPriority="52"/>
    <w:lsdException w:name="Dark List Accent 3" w:uiPriority="70"/>
    <w:lsdException w:name="List Table 5 Dark Accent 5" w:uiPriority="50"/>
    <w:lsdException w:name="index 6" w:semiHidden="1" w:unhideWhenUsed="1"/>
    <w:lsdException w:name="Grid Table 2 Accent 2" w:uiPriority="47"/>
    <w:lsdException w:name="Colorful List Accent 6" w:uiPriority="72"/>
    <w:lsdException w:name="Body Text Indent 2" w:semiHidden="1" w:unhideWhenUsed="1"/>
    <w:lsdException w:name="Table List 8" w:semiHidden="1" w:unhideWhenUsed="1"/>
    <w:lsdException w:name="No Spacing" w:uiPriority="1" w:qFormat="1"/>
    <w:lsdException w:name="Table List 6" w:semiHidden="1" w:unhideWhenUsed="1"/>
    <w:lsdException w:name="List Table 1 Light Accent 3" w:uiPriority="46"/>
    <w:lsdException w:name="HTML Address" w:semiHidden="1" w:unhideWhenUsed="1"/>
    <w:lsdException w:name="Grid Table 5 Dark Accent 2" w:uiPriority="50"/>
    <w:lsdException w:name="List Table 5 Dark Accent 4" w:uiPriority="50"/>
    <w:lsdException w:name="List Table 3 Accent 3" w:uiPriority="48"/>
    <w:lsdException w:name="Medium Shading 2 Accent 4" w:uiPriority="64"/>
    <w:lsdException w:name="Revision" w:semiHidden="1"/>
    <w:lsdException w:name="E-mail Signature" w:semiHidden="1" w:unhideWhenUsed="1"/>
    <w:lsdException w:name="Grid Table 4 Accent 1" w:uiPriority="49"/>
    <w:lsdException w:name="Table List 7" w:semiHidden="1" w:unhideWhenUsed="1"/>
    <w:lsdException w:name="List Table 4 Accent 4" w:uiPriority="49"/>
    <w:lsdException w:name="Light Shading" w:uiPriority="60"/>
    <w:lsdException w:name="List Table 6 Colorful Accent 4" w:uiPriority="51"/>
    <w:lsdException w:name="Medium Shading 2 Accent 3" w:uiPriority="64"/>
    <w:lsdException w:name="List Table 2 Accent 4" w:uiPriority="47"/>
    <w:lsdException w:name="Normal Indent" w:semiHidden="1" w:unhideWhenUsed="1"/>
    <w:lsdException w:name="List Table 4 Accent 5" w:uiPriority="49"/>
    <w:lsdException w:name="HTML Variable" w:semiHidden="1" w:unhideWhenUsed="1"/>
    <w:lsdException w:name="Table Simple 1" w:semiHidden="1" w:unhideWhenUsed="1"/>
    <w:lsdException w:name="List Table 6 Colorful Accent 5" w:uiPriority="51"/>
    <w:lsdException w:name="List 2" w:semiHidden="1" w:unhideWhenUsed="1"/>
    <w:lsdException w:name="Table Web 3" w:semiHidden="1" w:unhideWhenUsed="1"/>
    <w:lsdException w:name="Grid Table 6 Colorful Accent 4" w:uiPriority="51"/>
    <w:lsdException w:name="Colorful Grid Accent 6" w:uiPriority="73"/>
    <w:lsdException w:name="Grid Table 3 Accent 5" w:uiPriority="48"/>
    <w:lsdException w:name="Hashtag" w:semiHidden="1" w:unhideWhenUsed="1"/>
    <w:lsdException w:name="toc 6" w:uiPriority="39" w:semiHidden="1" w:unhideWhenUsed="1"/>
    <w:lsdException w:name="Subtitle" w:uiPriority="11" w:qFormat="1"/>
    <w:lsdException w:name="List Table 7 Colorful Accent 6" w:uiPriority="52"/>
    <w:lsdException w:name="Body Text 3" w:semiHidden="1" w:unhideWhenUsed="1"/>
    <w:lsdException w:name="Light Shading Accent 4" w:uiPriority="60"/>
    <w:lsdException w:name="Medium List 1 Accent 1" w:uiPriority="65"/>
    <w:lsdException w:name="Light Grid Accent 1" w:uiPriority="62"/>
    <w:lsdException w:name="heading 9" w:uiPriority="9" w:semiHidden="1" w:unhideWhenUsed="1" w:qFormat="1"/>
    <w:lsdException w:name="HTML Typewriter" w:semiHidden="1" w:unhideWhenUsed="1"/>
    <w:lsdException w:name="Grid Table 3 Accent 4" w:uiPriority="48"/>
    <w:lsdException w:name="Grid Table 4 Accent 5" w:uiPriority="49"/>
    <w:lsdException w:name="toc 7" w:uiPriority="39" w:semiHidden="1" w:unhideWhenUsed="1"/>
    <w:lsdException w:name="index 8" w:semiHidden="1" w:unhideWhenUsed="1"/>
    <w:lsdException w:name="Light Shading Accent 5" w:uiPriority="60"/>
    <w:lsdException w:name="Colorful Shading Accent 1" w:uiPriority="71"/>
    <w:lsdException w:name="Medium Shading 1 Accent 4" w:uiPriority="63"/>
    <w:lsdException w:name="macro" w:semiHidden="1" w:unhideWhenUsed="1"/>
    <w:lsdException w:name="Table Classic 1" w:semiHidden="1" w:unhideWhenUsed="1"/>
    <w:lsdException w:name="Smart Hyperlink" w:semiHidden="1" w:unhideWhenUsed="1"/>
    <w:lsdException w:name="index 9" w:semiHidden="1" w:unhideWhenUsed="1"/>
    <w:lsdException w:name="List Table 7 Colorful Accent 5" w:uiPriority="52"/>
    <w:lsdException w:name="Hyperlink" w:semiHidden="1" w:unhideWhenUsed="1"/>
    <w:lsdException w:name="Body Text 2" w:semiHidden="1" w:unhideWhenUsed="1"/>
    <w:lsdException w:name="Colorful List Accent 4" w:uiPriority="72"/>
    <w:lsdException w:name="Intense Emphasis" w:uiPriority="21" w:qFormat="1"/>
    <w:lsdException w:name="Medium Grid 1 Accent 3" w:uiPriority="67"/>
    <w:lsdException w:name="Medium Shading 1 Accent 5" w:uiPriority="63"/>
    <w:lsdException w:name="Table Colorful 1" w:semiHidden="1" w:unhideWhenUsed="1"/>
    <w:lsdException w:name="Medium Grid 2 Accent 5" w:uiPriority="68"/>
    <w:lsdException w:name="Normal Table" w:semiHidden="1" w:unhideWhenUsed="1"/>
    <w:lsdException w:name="Medium Grid 3" w:uiPriority="69"/>
    <w:lsdException w:name="List Table 5 Dark Accent 6" w:uiPriority="50"/>
    <w:lsdException w:name="index heading" w:semiHidden="1" w:unhideWhenUsed="1"/>
    <w:lsdException w:name="Colorful List Accent 5" w:uiPriority="72"/>
    <w:lsdException w:name="Medium List 2 Accent 5" w:uiPriority="66"/>
    <w:lsdException w:name="Table Columns 1" w:semiHidden="1" w:unhideWhenUsed="1"/>
    <w:lsdException w:name="Medium Grid 2" w:uiPriority="68"/>
    <w:lsdException w:name="heading 1" w:uiPriority="9" w:qFormat="1"/>
    <w:lsdException w:name="List Bullet 2" w:semiHidden="1" w:unhideWhenUsed="1"/>
    <w:lsdException w:name="endnote text" w:semiHidden="1" w:unhideWhenUsed="1"/>
    <w:lsdException w:name="List Bullet 3" w:semiHidden="1" w:unhideWhenUsed="1"/>
    <w:lsdException w:name="List Table 3 Accent 4" w:uiPriority="48"/>
    <w:lsdException w:name="Colorful Shading Accent 5" w:uiPriority="71"/>
    <w:lsdException w:name="HTML Bottom of Form" w:semiHidden="1" w:unhideWhenUsed="1"/>
    <w:lsdException w:name="Table Web 1" w:semiHidden="1" w:unhideWhenUsed="1"/>
    <w:lsdException w:name="Grid Table 2 Accent 6" w:uiPriority="47"/>
    <w:lsdException w:name="annotation reference" w:semiHidden="1" w:unhideWhenUsed="1"/>
    <w:lsdException w:name="Grid Table 3 Accent 2" w:uiPriority="48"/>
    <w:lsdException w:name="Colorful Grid Accent 4" w:uiPriority="73"/>
    <w:lsdException w:name="Table 3D effects 3" w:semiHidden="1" w:unhideWhenUsed="1"/>
    <w:lsdException w:name="Dark List Accent 4" w:uiPriority="70"/>
    <w:lsdException w:name="Grid Table 5 Dark Accent 6" w:uiPriority="50"/>
    <w:lsdException w:name="Table Web 2" w:semiHidden="1" w:unhideWhenUsed="1"/>
    <w:lsdException w:name="Grid Table 7 Colorful Accent 6" w:uiPriority="52"/>
    <w:lsdException w:name="Table List 3" w:semiHidden="1" w:unhideWhenUsed="1"/>
    <w:lsdException w:name="Colorful Grid Accent 5" w:uiPriority="73"/>
    <w:lsdException w:name="List Number" w:semiHidden="1" w:unhideWhenUsed="1"/>
    <w:lsdException w:name="Table Grid 8" w:semiHidden="1" w:unhideWhenUsed="1"/>
    <w:lsdException w:name="Grid Table 7 Colorful Accent 5" w:uiPriority="52"/>
    <w:lsdException w:name="Table Grid 6" w:semiHidden="1" w:unhideWhenUsed="1"/>
    <w:lsdException w:name="List Table 4 Accent 1" w:uiPriority="49"/>
    <w:lsdException w:name="List Table 2 Accent 2" w:uiPriority="47"/>
    <w:lsdException w:name="Grid Table 4 Accent 4" w:uiPriority="49"/>
    <w:lsdException w:name="List 4" w:semiHidden="1" w:unhideWhenUsed="1"/>
    <w:lsdException w:name="Medium Grid 2 Accent 2" w:uiPriority="68"/>
    <w:lsdException w:name="Subtle Emphasis" w:uiPriority="19" w:qFormat="1"/>
    <w:lsdException w:name="Table Grid 7" w:semiHidden="1" w:unhideWhenUsed="1"/>
    <w:lsdException w:name="FollowedHyperlink" w:semiHidden="1" w:unhideWhenUsed="1"/>
    <w:lsdException w:name="List Table 6 Colorful Accent 3" w:uiPriority="51"/>
    <w:lsdException w:name="Medium Grid 1 Accent 1" w:uiPriority="67"/>
    <w:lsdException w:name="List Table 2 Accent 3" w:uiPriority="47"/>
    <w:lsdException w:name="Medium Grid 3 Accent 1" w:uiPriority="69"/>
    <w:lsdException w:name="List Continue" w:semiHidden="1" w:unhideWhenUsed="1"/>
    <w:lsdException w:name="caption" w:uiPriority="35" w:semiHidden="1" w:unhideWhenUsed="1" w:qFormat="1"/>
    <w:lsdException w:name="Intense Reference" w:uiPriority="32" w:qFormat="1"/>
    <w:lsdException w:name="List Continue 2" w:semiHidden="1" w:unhideWhenUsed="1"/>
    <w:lsdException w:name="Medium Grid 1 Accent 2" w:uiPriority="67"/>
    <w:lsdException w:name="Grid Table 6 Colorful Accent 2" w:uiPriority="51"/>
    <w:lsdException w:name="Medium Grid 3 Accent 6" w:uiPriority="69"/>
    <w:lsdException w:name="List 5" w:semiHidden="1" w:unhideWhenUsed="1"/>
    <w:lsdException w:name="Medium Grid 2 Accent 6" w:uiPriority="68"/>
    <w:lsdException w:name="Emphasis" w:uiPriority="20" w:qFormat="1"/>
    <w:lsdException w:name="Grid Table 6 Colorful Accent 3" w:uiPriority="51"/>
    <w:lsdException w:name="TOC Heading" w:uiPriority="39" w:semiHidden="1" w:unhideWhenUsed="1" w:qFormat="1"/>
    <w:lsdException w:name="toc 1" w:uiPriority="39" w:semiHidden="1" w:unhideWhenUsed="1"/>
    <w:lsdException w:name="Smart Link" w:semiHidden="1" w:unhideWhenUsed="1"/>
    <w:lsdException w:name="List Bullet 5" w:semiHidden="1" w:unhideWhenUsed="1"/>
    <w:lsdException w:name="Grid Table 5 Dark Accent 1" w:uiPriority="50"/>
    <w:lsdException w:name="List Table 3 Accent 2" w:uiPriority="48"/>
    <w:lsdException w:name="Default Paragraph Font" w:uiPriority="1" w:semiHidden="1" w:unhideWhenUsed="1"/>
    <w:lsdException w:name="List Continue 5" w:semiHidden="1" w:unhideWhenUsed="1"/>
    <w:lsdException w:name="heading 4" w:uiPriority="9" w:semiHidden="1" w:unhideWhenUsed="1" w:qFormat="1"/>
    <w:lsdException w:name="List Table 2" w:uiPriority="47"/>
    <w:lsdException w:name="toc 2" w:uiPriority="39" w:semiHidden="1" w:unhideWhenUsed="1"/>
    <w:lsdException w:name="List Bullet" w:semiHidden="1" w:unhideWhenUsed="1"/>
    <w:lsdException w:name="Medium Grid 1 Accent 6" w:uiPriority="67"/>
    <w:lsdException w:name="Grid Table 1 Light Accent 3" w:uiPriority="46"/>
    <w:lsdException w:name="index 5" w:semiHidden="1" w:unhideWhenUsed="1"/>
    <w:lsdException w:name="List Table 3 Accent 5" w:uiPriority="48"/>
    <w:lsdException w:name="Light List Accent 6" w:uiPriority="61"/>
    <w:lsdException w:name="Mention" w:semiHidden="1" w:unhideWhenUsed="1"/>
    <w:lsdException w:name="Colorful Shading Accent 4" w:uiPriority="71"/>
    <w:lsdException w:name="Medium Shading 1 Accent 3" w:uiPriority="63"/>
    <w:lsdException w:name="Dark List Accent 6" w:uiPriority="70"/>
    <w:lsdException w:name="Grid Table 5 Dark" w:uiPriority="50"/>
    <w:lsdException w:name="Closing" w:semiHidden="1" w:unhideWhenUsed="1"/>
    <w:lsdException w:name="Medium List 2 Accent 1" w:uiPriority="66"/>
    <w:lsdException w:name="index 2" w:semiHidden="1" w:unhideWhenUsed="1"/>
    <w:lsdException w:name="Grid Table 2 Accent 1" w:uiPriority="47"/>
    <w:lsdException w:name="page number" w:semiHidden="1" w:unhideWhenUsed="1"/>
    <w:lsdException w:name="Table List 1" w:semiHidden="1" w:unhideWhenUsed="1"/>
    <w:lsdException w:name="heading 5" w:uiPriority="9" w:semiHidden="1" w:unhideWhenUsed="1" w:qFormat="1"/>
    <w:lsdException w:name="Table Columns 5" w:semiHidden="1" w:unhideWhenUsed="1"/>
    <w:lsdException w:name="Table Theme" w:semiHidden="1" w:unhideWhenUsed="1"/>
    <w:lsdException w:name="List Table 6 Colorful" w:uiPriority="51"/>
    <w:lsdException w:name="List Table 5 Dark Accent 3" w:uiPriority="50"/>
    <w:lsdException w:name="Medium Shading 2 Accent 1" w:uiPriority="64"/>
    <w:lsdException w:name="Table List 2" w:semiHidden="1" w:unhideWhenUsed="1"/>
    <w:lsdException w:name="Medium Shading 2" w:uiPriority="64"/>
    <w:lsdException w:name="Table Columns 4" w:semiHidden="1" w:unhideWhenUsed="1"/>
    <w:lsdException w:name="List Number 2" w:semiHidden="1" w:unhideWhenUsed="1"/>
    <w:lsdException w:name="Medium List 1 Accent 2" w:uiPriority="65"/>
    <w:lsdException w:name="Table Grid 5" w:semiHidden="1" w:unhideWhenUsed="1"/>
    <w:lsdException w:name="Colorful Grid" w:uiPriority="73"/>
    <w:lsdException w:name="Medium Shading 1" w:uiPriority="63"/>
    <w:lsdException w:name="endnote reference" w:semiHidden="1" w:unhideWhenUsed="1"/>
    <w:lsdException w:name="HTML Keyboard" w:semiHidden="1" w:unhideWhenUsed="1"/>
    <w:lsdException w:name="List Number 5" w:semiHidden="1" w:unhideWhenUsed="1"/>
    <w:lsdException w:name="Medium Grid 2 Accent 3" w:uiPriority="68"/>
    <w:lsdException w:name="Light Grid Accent 3" w:uiPriority="62"/>
    <w:lsdException w:name="Grid Table 3 Accent 6" w:uiPriority="48"/>
    <w:lsdException w:name="List Table 6 Colorful Accent 2" w:uiPriority="51"/>
    <w:lsdException w:name="No List" w:semiHidden="1" w:unhideWhenUsed="1"/>
    <w:lsdException w:name="Grid Table 7 Colorful Accent 2" w:uiPriority="52"/>
    <w:lsdException w:name="Medium List 1 Accent 3" w:uiPriority="65"/>
    <w:lsdException w:name="List Continue 3" w:semiHidden="1" w:unhideWhenUsed="1"/>
    <w:lsdException w:name="Colorful Shading" w:uiPriority="71"/>
    <w:lsdException w:name="Medium Grid 2 Accent 4" w:uiPriority="68"/>
    <w:lsdException w:name="Grid Table 4" w:uiPriority="49"/>
    <w:lsdException w:name="envelope return" w:semiHidden="1" w:unhideWhenUsed="1"/>
    <w:lsdException w:name="List Table 7 Colorful Accent 3" w:uiPriority="52"/>
    <w:lsdException w:name="Grid Table 1 Light Accent 5" w:uiPriority="46"/>
    <w:lsdException w:name="Medium List 2 Accent 4" w:uiPriority="66"/>
    <w:lsdException w:name="footnote text" w:semiHidden="1" w:unhideWhenUsed="1"/>
    <w:lsdException w:name="Document Map" w:semiHidden="1" w:unhideWhenUsed="1"/>
    <w:lsdException w:name="heading 2" w:uiPriority="9" w:semiHidden="1" w:unhideWhenUsed="1" w:qFormat="1"/>
    <w:lsdException w:name="List Table 7 Colorful Accent 2" w:uiPriority="52"/>
    <w:lsdException w:name="Table Grid 3" w:semiHidden="1" w:unhideWhenUsed="1"/>
    <w:lsdException w:name="List" w:semiHidden="1" w:unhideWhenUsed="1"/>
    <w:lsdException w:name="Body Text Indent" w:semiHidden="1" w:unhideWhenUsed="1"/>
    <w:lsdException w:name="Grid Table 1 Light Accent 4" w:uiPriority="46"/>
    <w:lsdException w:name="Balloon Text" w:semiHidden="1" w:unhideWhenUsed="1"/>
    <w:lsdException w:name="index 7" w:semiHidden="1" w:unhideWhenUsed="1"/>
    <w:lsdException w:name="Medium Grid 3 Accent 5" w:uiPriority="69"/>
    <w:lsdException w:name="Date" w:semiHidden="1" w:unhideWhenUsed="1"/>
    <w:lsdException w:name="Grid Table 6 Colorful Accent 6" w:uiPriority="51"/>
    <w:lsdException w:name="heading 3" w:uiPriority="9" w:semiHidden="1" w:unhideWhenUsed="1" w:qFormat="1"/>
    <w:lsdException w:name="Medium Shading 1 Accent 2" w:uiPriority="63"/>
    <w:lsdException w:name="Outline List 2" w:semiHidden="1" w:unhideWhenUsed="1"/>
    <w:lsdException w:name="index 4" w:semiHidden="1" w:unhideWhenUsed="1"/>
    <w:lsdException w:name="HTML Code" w:semiHidden="1" w:unhideWhenUsed="1"/>
    <w:lsdException w:name="HTML Preformatted" w:semiHidden="1" w:unhideWhenUsed="1"/>
    <w:lsdException w:name="envelope address" w:semiHidden="1" w:unhideWhenUsed="1"/>
    <w:lsdException w:name="Normal" w:uiPriority="0" w:qFormat="1"/>
    <w:lsdException w:name="Light List Accent 1" w:uiPriority="61"/>
    <w:lsdException w:name="Medium List 2 Accent 6" w:uiPriority="66"/>
    <w:lsdException w:name="Table 3D effects 2" w:semiHidden="1" w:unhideWhenUsed="1"/>
    <w:lsdException w:name="Table Classic 4" w:semiHidden="1" w:unhideWhenUsed="1"/>
    <w:lsdException w:name="Plain Text" w:semiHidden="1" w:unhideWhenUsed="1"/>
    <w:lsdException w:name="Medium List 1" w:uiPriority="65"/>
    <w:lsdException w:name="Dark List Accent 5" w:uiPriority="70"/>
    <w:lsdException w:name="Salutation" w:semiHidden="1" w:unhideWhenUsed="1"/>
    <w:lsdException w:name="List Number 3" w:semiHidden="1" w:unhideWhenUsed="1"/>
    <w:lsdException w:name="List Table 3 Accent 6" w:uiPriority="48"/>
    <w:lsdException w:name="Note Heading" w:semiHidden="1" w:unhideWhenUsed="1"/>
    <w:lsdException w:name="Table 3D effects 1" w:semiHidden="1" w:unhideWhenUsed="1"/>
    <w:lsdException w:name="List Table 1 Light" w:uiPriority="46"/>
    <w:lsdException w:name="Grid Table 7 Colorful Accent 4" w:uiPriority="52"/>
    <w:lsdException w:name="Grid Table 5 Dark Accent 4" w:uiPriority="50"/>
    <w:lsdException w:name="index 1" w:semiHidden="1" w:unhideWhenUsed="1"/>
    <w:lsdException w:name="Grid Table 2 Accent 4" w:uiPriority="47"/>
    <w:lsdException w:name="Title" w:uiPriority="10" w:qFormat="1"/>
    <w:lsdException w:name="Light List Accent 2" w:uiPriority="61"/>
    <w:lsdException w:name="footnote reference" w:semiHidden="1" w:unhideWhenUsed="1"/>
    <w:lsdException w:name="Medium Grid 1" w:uiPriority="67"/>
    <w:lsdException w:name="Grid Table 7 Colorful Accent 3" w:uiPriority="52"/>
    <w:lsdException w:name="HTML Top of Form" w:semiHidden="1" w:unhideWhenUsed="1"/>
    <w:lsdException w:name="List Table 1 Light Accent 6" w:uiPriority="46"/>
    <w:lsdException w:name="HTML Sample" w:semiHidden="1" w:unhideWhenUsed="1"/>
    <w:lsdException w:name="Block Text" w:semiHidden="1" w:unhideWhenUsed="1"/>
    <w:lsdException w:name="Grid Table 2 Accent 5" w:uiPriority="47"/>
    <w:lsdException w:name="Light Grid Accent 2" w:uiPriority="62"/>
    <w:lsdException w:name="Grid Table 4 Accent 6" w:uiPriority="49"/>
    <w:lsdException w:name="List Table 4 Accent 3" w:uiPriority="49"/>
    <w:lsdException w:name="Signature" w:semiHidden="1" w:unhideWhenUsed="1"/>
    <w:lsdException w:name="line number" w:semiHidden="1" w:unhideWhenUsed="1"/>
    <w:lsdException w:name="Table Grid" w:uiPriority="59"/>
    <w:lsdException w:name="List Table 7 Colorful" w:uiPriority="52"/>
    <w:lsdException w:name="List Table 6 Colorful Accent 1" w:uiPriority="51"/>
    <w:lsdException w:name="Table List 4" w:semiHidden="1" w:unhideWhenUsed="1"/>
    <w:lsdException w:name="Table Columns 2" w:semiHidden="1" w:unhideWhenUsed="1"/>
    <w:lsdException w:name="List Table 1 Light Accent 5" w:uiPriority="46"/>
    <w:lsdException w:name="List Table 7 Colorful Accent 4" w:uiPriority="52"/>
    <w:lsdException w:name="Table Grid 1" w:semiHidden="1" w:unhideWhenUsed="1"/>
    <w:lsdException w:name="List Table 2 Accent 1" w:uiPriority="47"/>
    <w:lsdException w:name="Medium Shading 2 Accent 6" w:uiPriority="64"/>
    <w:lsdException w:name="List Table 6 Colorful Accent 6" w:uiPriority="51"/>
    <w:lsdException w:name="Table List 5" w:semiHidden="1" w:unhideWhenUsed="1"/>
    <w:lsdException w:name="Medium Grid 1 Accent 4" w:uiPriority="67"/>
    <w:lsdException w:name="Table Professional" w:semiHidden="1" w:unhideWhenUsed="1"/>
    <w:lsdException w:name="Body Text Indent 3" w:semiHidden="1" w:unhideWhenUsed="1"/>
    <w:lsdException w:name="Table Simple 2" w:semiHidden="1" w:unhideWhenUsed="1"/>
    <w:lsdException w:name="Colorful List" w:uiPriority="72"/>
    <w:lsdException w:name="Table Grid 2" w:semiHidden="1" w:unhideWhenUsed="1"/>
    <w:lsdException w:name="HTML Cite" w:semiHidden="1" w:unhideWhenUsed="1"/>
    <w:lsdException w:name="Medium List 1 Accent 5" w:uiPriority="65"/>
    <w:lsdException w:name="Bibliography" w:uiPriority="37" w:semiHidden="1" w:unhideWhenUsed="1"/>
    <w:lsdException w:name="HTML Definition" w:semiHidden="1" w:unhideWhenUsed="1"/>
    <w:lsdException w:name="Medium Shading 2 Accent 5" w:uiPriority="64"/>
    <w:lsdException w:name="List Table 2 Accent 6" w:uiPriority="47"/>
    <w:lsdException w:name="Medium Grid 1 Accent 5" w:uiPriority="67"/>
    <w:lsdException w:name="Grid Table 6 Colorful Accent 1" w:uiPriority="51"/>
    <w:lsdException w:name="Medium Grid 3 Accent 4" w:uiPriority="69"/>
    <w:lsdException w:name="toc 3" w:uiPriority="39" w:semiHidden="1" w:unhideWhenUsed="1"/>
    <w:lsdException w:name="Quote" w:uiPriority="29" w:qFormat="1"/>
    <w:lsdException w:name="Table Contemporary" w:semiHidden="1" w:unhideWhenUsed="1"/>
    <w:lsdException w:name="toa heading" w:semiHidden="1" w:unhideWhenUsed="1"/>
    <w:lsdException w:name="Table Simple 3" w:semiHidden="1" w:unhideWhenUsed="1"/>
    <w:lsdException w:name="Dark List" w:uiPriority="70"/>
    <w:lsdException w:name="Light Shading Accent 1" w:uiPriority="60"/>
    <w:lsdException w:name="Grid Table 3 Accent 3" w:uiPriority="48"/>
    <w:lsdException w:name="List Table 4" w:uiPriority="49"/>
    <w:lsdException w:name="toc 4" w:uiPriority="39" w:semiHidden="1" w:unhideWhenUsed="1"/>
    <w:lsdException w:name="Grid Table 7 Colorful" w:uiPriority="52"/>
    <w:lsdException w:name="Grid Table 1 Light Accent 1" w:uiPriority="46"/>
    <w:lsdException w:name="Medium List 1 Accent 6" w:uiPriority="65"/>
    <w:lsdException w:name="Colorful Shading Accent 6" w:uiPriority="71"/>
    <w:lsdException w:name="Light Shading Accent 2" w:uiPriority="60"/>
    <w:lsdException w:name="Medium Shading 1 Accent 1" w:uiPriority="63"/>
    <w:lsdException w:name="List Paragraph" w:uiPriority="34" w:qFormat="1"/>
    <w:lsdException w:name="Table Elegant" w:semiHidden="1" w:unhideWhenUsed="1"/>
    <w:lsdException w:name="Outline List 1" w:semiHidden="1" w:unhideWhenUsed="1"/>
    <w:lsdException w:name="index 3" w:semiHidden="1" w:unhideWhenUsed="1"/>
    <w:lsdException w:name="Medium List 2 Accent 3" w:uiPriority="66"/>
    <w:lsdException w:name="List Table 5 Dark Accent 2" w:uiPriority="50"/>
    <w:lsdException w:name="Colorful List Accent 1" w:uiPriority="72"/>
    <w:lsdException w:name="Table Classic 3" w:semiHidden="1" w:unhideWhenUsed="1"/>
    <w:lsdException w:name="Light Shading Accent 3" w:uiPriority="60"/>
    <w:lsdException w:name="Medium Shading 1 Accent 6" w:uiPriority="63"/>
    <w:lsdException w:name="table of authorities" w:semiHidden="1" w:unhideWhenUsed="1"/>
    <w:lsdException w:name="toc 5" w:uiPriority="39" w:semiHidden="1" w:unhideWhenUsed="1"/>
    <w:lsdException w:name="heading 7" w:uiPriority="9" w:semiHidden="1" w:unhideWhenUsed="1" w:qFormat="1"/>
    <w:lsdException w:name="footer" w:semiHidden="1" w:unhideWhenUsed="1"/>
    <w:lsdException w:name="Grid Table 5 Dark Accent 5" w:uiPriority="50"/>
    <w:lsdException w:name="Medium List 2 Accent 2" w:uiPriority="66"/>
    <w:lsdException w:name="List Table 5 Dark Accent 1" w:uiPriority="50"/>
    <w:lsdException w:name="Table Colorful 3" w:semiHidden="1" w:unhideWhenUsed="1"/>
    <w:lsdException w:name="Colorful List Accent 2" w:uiPriority="72"/>
    <w:lsdException w:name="heading 8" w:uiPriority="9" w:semiHidden="1" w:unhideWhenUsed="1" w:qFormat="1"/>
    <w:lsdException w:name="Book Title" w:uiPriority="33" w:qFormat="1"/>
    <w:lsdException w:name="Normal (Web)" w:semiHidden="1" w:unhideWhenUsed="1"/>
    <w:lsdException w:name="table of figures" w:semiHidden="1" w:unhideWhenUsed="1"/>
    <w:lsdException w:name="Intense Quote" w:uiPriority="30" w:qFormat="1"/>
    <w:lsdException w:name="List Number 4" w:semiHidden="1" w:unhideWhenUsed="1"/>
    <w:lsdException w:name="Body Text First Indent" w:semiHidden="1" w:unhideWhenUsed="1"/>
    <w:lsdException w:name="List Table 4 Accent 2" w:uiPriority="49"/>
    <w:lsdException w:name="Colorful List Accent 3" w:uiPriority="72"/>
    <w:lsdException w:name="Table Columns 3" w:semiHidden="1" w:unhideWhenUsed="1"/>
    <w:lsdException w:name="List Bullet 4" w:semiHidden="1" w:unhideWhenUsed="1"/>
    <w:lsdException w:name="List Table 1 Light Accent 2" w:uiPriority="46"/>
    <w:lsdException w:name="Colorful Grid Accent 1" w:uiPriority="73"/>
    <w:lsdException w:name="HTML Acronym" w:semiHidden="1" w:unhideWhenUsed="1"/>
    <w:lsdException w:name="Light List Accent 4" w:uiPriority="61"/>
    <w:lsdException w:name="List Table 7 Colorful Accent 1" w:uiPriority="52"/>
    <w:lsdException w:name="Medium List 1 Accent 4" w:uiPriority="65"/>
    <w:lsdException w:name="Grid Table 2 Accent 3" w:uiPriority="47"/>
    <w:lsdException w:name="Light Grid Accent 4" w:uiPriority="62"/>
    <w:lsdException w:name="Grid Table 4 Accent 2" w:uiPriority="49"/>
    <w:lsdException w:name="Grid Table 3 Accent 1" w:uiPriority="48"/>
    <w:lsdException w:name="Colorful Grid Accent 2" w:uiPriority="73"/>
    <w:lsdException w:name="Light List Accent 5" w:uiPriority="61"/>
    <w:lsdException w:name="Table Subtle 2" w:semiHidden="1" w:unhideWhenUsed="1"/>
    <w:lsdException w:name="Outline List 3" w:semiHidden="1" w:unhideWhenUsed="1"/>
    <w:lsdException w:name="Dark List Accent 1" w:uiPriority="70"/>
    <w:lsdException w:name="List Continue 4" w:semiHidden="1" w:unhideWhenUsed="1"/>
    <w:lsdException w:name="Medium Shading 2 Accent 2" w:uiPriority="64"/>
    <w:lsdException w:name="List Table 2 Accent 5" w:uiPriority="47"/>
    <w:lsdException w:name="Body Text" w:semiHidden="1" w:unhideWhenUsed="1"/>
    <w:lsdException w:name="Light Grid Accent 5" w:uiPriority="62"/>
    <w:lsdException w:name="List Table 3" w:uiPriority="48"/>
    <w:lsdException w:name="List Table 4 Accent 6" w:uiPriority="49"/>
    <w:lsdException w:name="Grid Table 4 Accent 3" w:uiPriority="49"/>
    <w:lsdException w:name="List Table 1 Light Accent 1" w:uiPriority="46"/>
    <w:lsdException w:name="Unresolved Mention" w:semiHidden="1" w:unhideWhenUsed="1"/>
    <w:lsdException w:name="Grid Table 1 Light Accent 2" w:uiPriority="46"/>
    <w:lsdException w:name="Light Grid Accent 6" w:uiPriority="62"/>
    <w:lsdException w:name="List 3" w:semiHidden="1" w:unhideWhenUsed="1"/>
    <w:lsdException w:name="Medium Grid 3 Accent 2" w:uiPriority="69"/>
    <w:lsdException w:name="Colorful Grid Accent 3" w:uiPriority="73"/>
    <w:lsdException w:name="Placeholder Text" w:semiHidden="1"/>
    <w:lsdException w:name="Table Subtle 1" w:semiHidden="1" w:unhideWhenUsed="1"/>
    <w:lsdException w:name="Table Grid 4" w:semiHidden="1" w:unhideWhenUsed="1"/>
    <w:lsdException w:name="Grid Table 6 Colorful" w:uiPriority="51"/>
    <w:lsdException w:name="Medium Grid 2 Accent 1" w:uiPriority="68"/>
    <w:lsdException w:name="Light List" w:uiPriority="61"/>
    <w:lsdException w:name="header" w:semiHidden="1" w:unhideWhenUsed="1"/>
    <w:lsdException w:name="Grid Table 6 Colorful Accent 5" w:uiPriority="51"/>
    <w:lsdException w:name="Table Classic 2" w:semiHidden="1" w:unhideWhenUsed="1"/>
    <w:lsdException w:name="List Table 5 Dark" w:uiPriority="50"/>
    <w:lsdException w:name="heading 6" w:uiPriority="9" w:semiHidden="1" w:unhideWhenUsed="1" w:qFormat="1"/>
    <w:lsdException w:name="Strong" w:uiPriority="22" w:qFormat="1"/>
    <w:lsdException w:name="Light List Accent 3" w:uiPriority="61"/>
    <w:lsdException w:name="Table Colorful 2" w:semiHidden="1" w:unhideWhenUsed="1"/>
    <w:lsdException w:name="Message Header" w:semiHidden="1" w:unhideWhenUsed="1"/>
    <w:lsdException w:name="Body Text First Indent 2" w:semiHidden="1" w:unhideWhenUsed="1"/>
    <w:lsdException w:name="toc 8" w:uiPriority="39" w:semiHidden="1" w:unhideWhenUsed="1"/>
    <w:lsdException w:name="Medium Grid 3 Accent 3" w:uiPriority="69"/>
    <w:lsdException w:name="annotation subject" w:semiHidden="1" w:unhideWhenUsed="1"/>
    <w:lsdException w:name="Medium List 2" w:uiPriority="66"/>
    <w:lsdException w:name="Colorful Shading Accent 2" w:uiPriority="71"/>
    <w:lsdException w:name="List Table 3 Accent 1" w:uiPriority="48"/>
    <w:lsdException w:name="Subtle Reference" w:uiPriority="31" w:qFormat="1"/>
    <w:lsdException w:name="Light Shading Accent 6" w:uiPriority="60"/>
    <w:lsdException w:name="annotation text" w:semiHidden="1" w:unhideWhenUsed="1"/>
    <w:lsdException w:name="toc 9" w:uiPriority="39" w:semiHidden="1" w:unhideWhenUsed="1"/>
    <w:lsdException w:name="Light Grid" w:uiPriority="62"/>
    <w:lsdException w:name="Grid Table 5 Dark Accent 3" w:uiPriority="50"/>
    <w:lsdException w:name="Dark List Accent 2" w:uiPriority="70"/>
    <w:lsdException w:name="Colorful Shading Accent 3" w:uiPriority="71"/>
    <w:lsdException w:name="Grid Table 1 Light Accent 6" w:uiPriority="46"/>
    <w:lsdException w:name="List Table 1 Light Accent 4" w:uiPriority="46"/>
  </w:latentStyles>
  <w:style w:type="character" w:styleId="0000ac">
    <w:name w:val="Unresolved Mention"/>
    <w:basedOn w:val="000014"/>
    <w:uiPriority w:val="99"/>
    <w:semiHidden w:val="1"/>
    <w:unhideWhenUsed w:val="1"/>
    <w:rsid w:val="00DF29E6"/>
    <w:rPr>
      <w:color w:val="605E5C"/>
      <w:shd w:val="clear" w:color="auto" w:fill="E1DFDD"/>
    </w:rPr>
  </w:style>
  <w:style w:type="character" w:styleId="000018" w:customStyle="1">
    <w:name w:val="页眉 字符"/>
    <w:basedOn w:val="000014"/>
    <w:link w:val="000017"/>
    <w:uiPriority w:val="99"/>
    <w:rsid w:val="00E618BF"/>
  </w:style>
  <w:style w:type="table" w:styleId="0000a9">
    <w:name w:val="Colorful Grid Accent 5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9d">
    <w:name w:val="Colorful List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a6">
    <w:name w:val="Colorful Grid Accent 2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character" w:styleId="00001a" w:customStyle="1">
    <w:name w:val="页脚 字符"/>
    <w:basedOn w:val="000014"/>
    <w:link w:val="000019"/>
    <w:uiPriority w:val="99"/>
    <w:rsid w:val="00E618BF"/>
  </w:style>
  <w:style w:type="paragraph" w:styleId="000021">
    <w:name w:val="Body Text"/>
    <w:basedOn w:val="000001"/>
    <w:link w:val="000022"/>
    <w:uiPriority w:val="99"/>
    <w:unhideWhenUsed w:val="1"/>
    <w:rsid w:val="00AA1D8D"/>
    <w:pPr>
      <w:spacing w:after="120"/>
    </w:pPr>
  </w:style>
  <w:style w:type="table" w:styleId="0000aa">
    <w:name w:val="Colorful Grid Accent 6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character" w:styleId="00000f" w:customStyle="1">
    <w:name w:val="标题 7 字符"/>
    <w:basedOn w:val="000014"/>
    <w:link w:val="00000e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b">
    <w:name w:val="Medium Grid 1 Accent 1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0a">
    <w:name w:val="heading 5"/>
    <w:basedOn w:val="000001"/>
    <w:next w:val="000001"/>
    <w:link w:val="00000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5">
    <w:name w:val="Medium Grid 2 Accent 4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6" w:customStyle="1">
    <w:name w:val="正文文本 3 字符"/>
    <w:basedOn w:val="000014"/>
    <w:link w:val="000025"/>
    <w:uiPriority w:val="99"/>
    <w:rsid w:val="00AA1D8D"/>
    <w:rPr>
      <w:sz w:val="16"/>
      <w:szCs w:val="16"/>
    </w:rPr>
  </w:style>
  <w:style w:type="table" w:styleId="00008a">
    <w:name w:val="Medium Grid 3 Accent 2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paragraph" w:styleId="000002">
    <w:name w:val="heading 1"/>
    <w:basedOn w:val="000001"/>
    <w:next w:val="000001"/>
    <w:link w:val="000003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5">
    <w:name w:val="Dark List Accent 6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92">
    <w:name w:val="Dark List Accent 3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6">
    <w:name w:val="Medium Shading 2 Accent 1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c">
    <w:name w:val="Medium Grid 3 Accent 4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paragraph" w:styleId="000012">
    <w:name w:val="heading 9"/>
    <w:basedOn w:val="000001"/>
    <w:next w:val="000001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15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5">
    <w:name w:val="Body Text 3"/>
    <w:basedOn w:val="000001"/>
    <w:link w:val="000026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6c">
    <w:name w:val="Medium List 1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000036">
    <w:name w:val="List Continue"/>
    <w:basedOn w:val="000001"/>
    <w:uiPriority w:val="99"/>
    <w:unhideWhenUsed w:val="1"/>
    <w:rsid w:val="0029639D"/>
    <w:pPr>
      <w:spacing w:after="120"/>
      <w:ind w:left="360"/>
      <w:contextualSpacing w:val="1"/>
    </w:pPr>
  </w:style>
  <w:style w:type="table" w:styleId="0000a0">
    <w:name w:val="Colorful List Accent 3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paragraph" w:styleId="00002f">
    <w:name w:val="List Bullet 3"/>
    <w:basedOn w:val="000001"/>
    <w:uiPriority w:val="99"/>
    <w:unhideWhenUsed w:val="1"/>
    <w:rsid w:val="00326F90"/>
    <w:pPr>
      <w:numPr>
        <w:numId w:val="20"/>
      </w:numPr>
      <w:contextualSpacing w:val="1"/>
    </w:pPr>
  </w:style>
  <w:style w:type="table" w:styleId="00009e">
    <w:name w:val="Colorful List Accent 1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7c">
    <w:name w:val="Medium Grid 1 Accent 2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character" w:styleId="00000d" w:customStyle="1">
    <w:name w:val="标题 6 字符"/>
    <w:basedOn w:val="000014"/>
    <w:link w:val="00000c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b">
    <w:name w:val="Colorful Shading Accent 5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04d">
    <w:name w:val="Light Shading Accent 4"/>
    <w:basedOn w:val="000015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17">
    <w:name w:val="header"/>
    <w:basedOn w:val="000001"/>
    <w:link w:val="00001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8">
    <w:name w:val="Medium List 2 Accent 5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63">
    <w:name w:val="Medium Shading 1 Accent 5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0e">
    <w:name w:val="heading 7"/>
    <w:basedOn w:val="000001"/>
    <w:next w:val="000001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10">
    <w:name w:val="heading 8"/>
    <w:basedOn w:val="000001"/>
    <w:next w:val="000001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47">
    <w:name w:val="TOC Heading"/>
    <w:basedOn w:val="000002"/>
    <w:next w:val="000001"/>
    <w:uiPriority w:val="39"/>
    <w:semiHidden w:val="1"/>
    <w:unhideWhenUsed w:val="1"/>
    <w:qFormat w:val="1"/>
    <w:rsid w:val="00FC693F"/>
    <w:pPr>
      <w:outlineLvl w:val="9"/>
    </w:pPr>
  </w:style>
  <w:style w:type="table" w:styleId="00007a">
    <w:name w:val="Medium Grid 1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65">
    <w:name w:val="Medium Shading 2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3">
    <w:name w:val="Dark List Accent 4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37">
    <w:name w:val="List Continue 2"/>
    <w:basedOn w:val="000001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0">
    <w:name w:val="Light List"/>
    <w:basedOn w:val="000015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table" w:styleId="000098">
    <w:name w:val="Colorful Shading Accent 2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5e">
    <w:name w:val="Medium Shading 1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38">
    <w:name w:val="List Continue 3"/>
    <w:basedOn w:val="000001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4a">
    <w:name w:val="Light Shading Accent 1"/>
    <w:basedOn w:val="000015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character" w:styleId="000014" w:default="1">
    <w:name w:val="Default Paragraph Font"/>
    <w:uiPriority w:val="1"/>
    <w:semiHidden w:val="1"/>
    <w:unhideWhenUsed w:val="1"/>
  </w:style>
  <w:style w:type="table" w:styleId="0000a4">
    <w:name w:val="Colorful Grid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6d">
    <w:name w:val="Medium List 1 Accent 1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35">
    <w:name w:val="List Number 3"/>
    <w:basedOn w:val="000001"/>
    <w:uiPriority w:val="99"/>
    <w:unhideWhenUsed w:val="1"/>
    <w:rsid w:val="0029639D"/>
    <w:pPr>
      <w:numPr>
        <w:numId w:val="21"/>
      </w:numPr>
      <w:contextualSpacing w:val="1"/>
    </w:pPr>
  </w:style>
  <w:style w:type="table" w:styleId="00005f">
    <w:name w:val="Medium Shading 1 Accent 1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character" w:styleId="00001d" w:customStyle="1">
    <w:name w:val="标题 字符"/>
    <w:basedOn w:val="000014"/>
    <w:link w:val="00001c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d">
    <w:name w:val="Medium Grid 3 Accent 5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70">
    <w:name w:val="Medium List 1 Accent 4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7d">
    <w:name w:val="Medium Grid 1 Accent 3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character" w:styleId="000024" w:customStyle="1">
    <w:name w:val="正文文本 2 字符"/>
    <w:basedOn w:val="000014"/>
    <w:link w:val="000023"/>
    <w:uiPriority w:val="99"/>
    <w:rsid w:val="00AA1D8D"/>
  </w:style>
  <w:style w:type="table" w:styleId="000096">
    <w:name w:val="Colorful Shading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</w:style>
  <w:style w:type="character" w:styleId="000046">
    <w:name w:val="Book Title"/>
    <w:basedOn w:val="000014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23">
    <w:name w:val="Body Text 2"/>
    <w:basedOn w:val="000001"/>
    <w:link w:val="000024"/>
    <w:uiPriority w:val="99"/>
    <w:unhideWhenUsed w:val="1"/>
    <w:rsid w:val="00AA1D8D"/>
    <w:pPr>
      <w:spacing w:after="120" w:line="480" w:lineRule="auto"/>
    </w:pPr>
  </w:style>
  <w:style w:type="table" w:styleId="000064">
    <w:name w:val="Medium Shading 1 Accent 6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75">
    <w:name w:val="Medium List 2 Accent 2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f">
    <w:name w:val="Dark List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9">
    <w:name w:val="Medium Grid 3 Accent 1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72">
    <w:name w:val="Medium List 1 Accent 6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049">
    <w:name w:val="Light Shading"/>
    <w:basedOn w:val="000015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8e">
    <w:name w:val="Medium Grid 3 Accent 6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character" w:styleId="000007" w:customStyle="1">
    <w:name w:val="标题 3 字符"/>
    <w:basedOn w:val="000014"/>
    <w:link w:val="000006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d">
    <w:name w:val="Light Grid Accent 6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3a" w:customStyle="1">
    <w:name w:val="宏文本 字符"/>
    <w:basedOn w:val="000014"/>
    <w:link w:val="000039"/>
    <w:uiPriority w:val="99"/>
    <w:rsid w:val="0029639D"/>
    <w:rPr>
      <w:rFonts w:ascii="Courier" w:hAnsi="Courier"/>
      <w:sz w:val="20"/>
      <w:szCs w:val="20"/>
    </w:rPr>
  </w:style>
  <w:style w:type="table" w:styleId="000084">
    <w:name w:val="Medium Grid 2 Accent 3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76">
    <w:name w:val="Medium List 2 Accent 3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3f">
    <w:name w:val="Emphasis"/>
    <w:basedOn w:val="000014"/>
    <w:uiPriority w:val="20"/>
    <w:qFormat w:val="1"/>
    <w:rsid w:val="00FC693F"/>
    <w:rPr>
      <w:i w:val="1"/>
      <w:iCs w:val="1"/>
    </w:rPr>
  </w:style>
  <w:style w:type="paragraph" w:styleId="00002d">
    <w:name w:val="List Bullet 2"/>
    <w:basedOn w:val="000001"/>
    <w:uiPriority w:val="99"/>
    <w:unhideWhenUsed w:val="1"/>
    <w:rsid w:val="00326F90"/>
    <w:pPr>
      <w:numPr>
        <w:numId w:val="22"/>
      </w:numPr>
      <w:contextualSpacing w:val="1"/>
    </w:pPr>
  </w:style>
  <w:style w:type="table" w:styleId="00007e">
    <w:name w:val="Medium Grid 1 Accent 4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81">
    <w:name w:val="Medium Grid 2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5a">
    <w:name w:val="Light Grid Accent 3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6">
    <w:name w:val="Medium Grid 2 Accent 5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f">
    <w:name w:val="Light Shading Accent 6"/>
    <w:basedOn w:val="000015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character" w:styleId="000044">
    <w:name w:val="Subtle Reference"/>
    <w:basedOn w:val="000014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31">
    <w:name w:val="List Number"/>
    <w:basedOn w:val="000001"/>
    <w:uiPriority w:val="99"/>
    <w:unhideWhenUsed w:val="1"/>
    <w:rsid w:val="00326F90"/>
    <w:pPr>
      <w:numPr>
        <w:numId w:val="23"/>
      </w:numPr>
      <w:contextualSpacing w:val="1"/>
    </w:pPr>
  </w:style>
  <w:style w:type="table" w:styleId="000099">
    <w:name w:val="Colorful Shading Accent 3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paragraph" w:styleId="00003b">
    <w:name w:val="Quote"/>
    <w:basedOn w:val="000001"/>
    <w:next w:val="000001"/>
    <w:link w:val="00003c"/>
    <w:uiPriority w:val="29"/>
    <w:qFormat w:val="1"/>
    <w:rsid w:val="00FC693F"/>
    <w:rPr>
      <w:i w:val="1"/>
      <w:iCs w:val="1"/>
      <w:color w:val="000000" w:themeColor="text1"/>
    </w:rPr>
  </w:style>
  <w:style w:type="table" w:styleId="000058">
    <w:name w:val="Light Grid Accent 1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53">
    <w:name w:val="Light List Accent 3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ab">
    <w:name w:val="Hyperlink"/>
    <w:basedOn w:val="000014"/>
    <w:uiPriority w:val="99"/>
    <w:unhideWhenUsed w:val="1"/>
    <w:rsid w:val="00DF29E6"/>
    <w:rPr>
      <w:color w:val="0000FF" w:themeColor="hyperlink"/>
      <w:u w:val="single"/>
    </w:rPr>
  </w:style>
  <w:style w:type="table" w:styleId="0000a7">
    <w:name w:val="Colorful Grid Accent 3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88">
    <w:name w:val="Medium Grid 3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71">
    <w:name w:val="Medium List 1 Accent 5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91">
    <w:name w:val="Dark List Accent 2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9">
    <w:name w:val="List 3"/>
    <w:basedOn w:val="000001"/>
    <w:uiPriority w:val="99"/>
    <w:unhideWhenUsed w:val="1"/>
    <w:rsid w:val="00326F90"/>
    <w:pPr>
      <w:ind w:left="1080" w:hanging="360"/>
      <w:contextualSpacing w:val="1"/>
    </w:pPr>
  </w:style>
  <w:style w:type="character" w:styleId="000022" w:customStyle="1">
    <w:name w:val="正文文本 字符"/>
    <w:basedOn w:val="000014"/>
    <w:link w:val="000021"/>
    <w:uiPriority w:val="99"/>
    <w:rsid w:val="00AA1D8D"/>
  </w:style>
  <w:style w:type="character" w:styleId="000041" w:customStyle="1">
    <w:name w:val="明显引用 字符"/>
    <w:basedOn w:val="000014"/>
    <w:link w:val="000040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83">
    <w:name w:val="Medium Grid 2 Accent 2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e">
    <w:name w:val="Medium List 1 Accent 2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paragraph" w:styleId="00001e">
    <w:name w:val="Subtitle"/>
    <w:basedOn w:val="000001"/>
    <w:next w:val="000001"/>
    <w:link w:val="00001f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b">
    <w:name w:val="No Spacing"/>
    <w:uiPriority w:val="1"/>
    <w:qFormat w:val="1"/>
    <w:rsid w:val="00FC693F"/>
    <w:pPr>
      <w:spacing w:after="0" w:line="240" w:lineRule="auto"/>
    </w:pPr>
  </w:style>
  <w:style w:type="table" w:styleId="00006b">
    <w:name w:val="Medium Shading 2 Accent 6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7f">
    <w:name w:val="Medium Grid 1 Accent 5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40">
    <w:name w:val="Intense Quote"/>
    <w:basedOn w:val="000001"/>
    <w:next w:val="000001"/>
    <w:link w:val="000041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87">
    <w:name w:val="Medium Grid 2 Accent 6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paragraph" w:styleId="000004">
    <w:name w:val="heading 2"/>
    <w:basedOn w:val="000001"/>
    <w:next w:val="000001"/>
    <w:link w:val="000005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b">
    <w:name w:val="Light Grid Accent 4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6a">
    <w:name w:val="Medium Shading 2 Accent 5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a">
    <w:name w:val="Colorful Shading Accent 4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paragraph" w:styleId="000006">
    <w:name w:val="heading 3"/>
    <w:basedOn w:val="000001"/>
    <w:next w:val="000001"/>
    <w:link w:val="000007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01" w:default="1">
    <w:name w:val="Normal"/>
    <w:qFormat w:val="1"/>
    <w:rsid w:val="00FC693F"/>
  </w:style>
  <w:style w:type="paragraph" w:styleId="000027">
    <w:name w:val="List"/>
    <w:basedOn w:val="000001"/>
    <w:uiPriority w:val="99"/>
    <w:unhideWhenUsed w:val="1"/>
    <w:rsid w:val="00AA1D8D"/>
    <w:pPr>
      <w:ind w:left="360" w:hanging="360"/>
      <w:contextualSpacing w:val="1"/>
    </w:pPr>
  </w:style>
  <w:style w:type="table" w:styleId="000077">
    <w:name w:val="Medium List 2 Accent 4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2">
    <w:name w:val="Medium Shading 1 Accent 4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character" w:styleId="00000b" w:customStyle="1">
    <w:name w:val="标题 5 字符"/>
    <w:basedOn w:val="000014"/>
    <w:link w:val="00000a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13" w:customStyle="1">
    <w:name w:val="标题 9 字符"/>
    <w:basedOn w:val="000014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05" w:customStyle="1">
    <w:name w:val="标题 2 字符"/>
    <w:basedOn w:val="000014"/>
    <w:link w:val="000004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1">
    <w:name w:val="Medium Shading 1 Accent 3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paragraph" w:styleId="000039">
    <w:name w:val="macro"/>
    <w:link w:val="00003a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09" w:customStyle="1">
    <w:name w:val="标题 4 字符"/>
    <w:basedOn w:val="000014"/>
    <w:link w:val="000008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c">
    <w:name w:val="Colorful Shading Accent 6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079">
    <w:name w:val="Medium List 2 Accent 6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3" w:customStyle="1">
    <w:name w:val="标题 1 字符"/>
    <w:basedOn w:val="000014"/>
    <w:link w:val="000002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3c" w:customStyle="1">
    <w:name w:val="引用 字符"/>
    <w:basedOn w:val="000014"/>
    <w:link w:val="00003b"/>
    <w:uiPriority w:val="29"/>
    <w:rsid w:val="00FC693F"/>
    <w:rPr>
      <w:i w:val="1"/>
      <w:iCs w:val="1"/>
      <w:color w:val="000000" w:themeColor="text1"/>
    </w:rPr>
  </w:style>
  <w:style w:type="paragraph" w:styleId="00001c">
    <w:name w:val="Title"/>
    <w:basedOn w:val="000001"/>
    <w:next w:val="000001"/>
    <w:link w:val="00001d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d">
    <w:name w:val="caption"/>
    <w:basedOn w:val="000001"/>
    <w:next w:val="00000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68">
    <w:name w:val="Medium Shading 2 Accent 3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08">
    <w:name w:val="heading 4"/>
    <w:basedOn w:val="000001"/>
    <w:next w:val="000001"/>
    <w:link w:val="00000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4c">
    <w:name w:val="Light Shading Accent 3"/>
    <w:basedOn w:val="000015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paragraph" w:styleId="000019">
    <w:name w:val="footer"/>
    <w:basedOn w:val="000001"/>
    <w:link w:val="00001a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4">
    <w:name w:val="Light List Accent 4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numbering" w:styleId="000016" w:default="1">
    <w:name w:val="No List"/>
    <w:uiPriority w:val="99"/>
    <w:semiHidden w:val="1"/>
    <w:unhideWhenUsed w:val="1"/>
  </w:style>
  <w:style w:type="table" w:styleId="000097">
    <w:name w:val="Colorful Shading Accent 1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28">
    <w:name w:val="List 2"/>
    <w:basedOn w:val="000001"/>
    <w:uiPriority w:val="99"/>
    <w:unhideWhenUsed w:val="1"/>
    <w:rsid w:val="00326F90"/>
    <w:pPr>
      <w:ind w:left="720" w:hanging="360"/>
      <w:contextualSpacing w:val="1"/>
    </w:pPr>
  </w:style>
  <w:style w:type="character" w:styleId="000043">
    <w:name w:val="Intense Emphasis"/>
    <w:basedOn w:val="000014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33">
    <w:name w:val="List Number 2"/>
    <w:basedOn w:val="000001"/>
    <w:uiPriority w:val="99"/>
    <w:unhideWhenUsed w:val="1"/>
    <w:rsid w:val="0029639D"/>
    <w:pPr>
      <w:numPr>
        <w:numId w:val="24"/>
      </w:numPr>
      <w:contextualSpacing w:val="1"/>
    </w:pPr>
  </w:style>
  <w:style w:type="table" w:styleId="000090">
    <w:name w:val="Dark List Accent 1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9f">
    <w:name w:val="Colorful List Accent 2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73">
    <w:name w:val="Medium List 2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20">
    <w:name w:val="List Paragraph"/>
    <w:basedOn w:val="000001"/>
    <w:uiPriority w:val="34"/>
    <w:qFormat w:val="1"/>
    <w:rsid w:val="00FC693F"/>
    <w:pPr>
      <w:ind w:left="720"/>
      <w:contextualSpacing w:val="1"/>
    </w:pPr>
  </w:style>
  <w:style w:type="table" w:styleId="000048">
    <w:name w:val="Table Grid"/>
    <w:basedOn w:val="000015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f" w:customStyle="1">
    <w:name w:val="副标题 字符"/>
    <w:basedOn w:val="000014"/>
    <w:link w:val="00001e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4">
    <w:name w:val="Dark List Accent 5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8b">
    <w:name w:val="Medium Grid 3 Accent 3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59">
    <w:name w:val="Light Grid Accent 2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character" w:styleId="00003e">
    <w:name w:val="Strong"/>
    <w:basedOn w:val="000014"/>
    <w:uiPriority w:val="22"/>
    <w:qFormat w:val="1"/>
    <w:rsid w:val="00FC693F"/>
    <w:rPr>
      <w:b w:val="1"/>
      <w:bCs w:val="1"/>
    </w:rPr>
  </w:style>
  <w:style w:type="table" w:styleId="000069">
    <w:name w:val="Medium Shading 2 Accent 4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74">
    <w:name w:val="Medium List 2 Accent 1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0">
    <w:name w:val="Medium Shading 1 Accent 2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5c">
    <w:name w:val="Light Grid Accent 5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character" w:styleId="000045">
    <w:name w:val="Intense Reference"/>
    <w:basedOn w:val="000014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42">
    <w:name w:val="Subtle Emphasis"/>
    <w:basedOn w:val="000014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a8">
    <w:name w:val="Colorful Grid Accent 4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82">
    <w:name w:val="Medium Grid 2 Accent 1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paragraph" w:styleId="00000c">
    <w:name w:val="heading 6"/>
    <w:basedOn w:val="000001"/>
    <w:next w:val="000001"/>
    <w:link w:val="00000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7">
    <w:name w:val="Medium Shading 2 Accent 2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57">
    <w:name w:val="Light Grid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a3">
    <w:name w:val="Colorful List Accent 6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5">
    <w:name w:val="Light List Accent 5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character" w:styleId="000011" w:customStyle="1">
    <w:name w:val="标题 8 字符"/>
    <w:basedOn w:val="000014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1">
    <w:name w:val="Colorful List Accent 4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80">
    <w:name w:val="Medium Grid 1 Accent 6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paragraph" w:styleId="00002b">
    <w:name w:val="List Bullet"/>
    <w:basedOn w:val="000001"/>
    <w:uiPriority w:val="99"/>
    <w:unhideWhenUsed w:val="1"/>
    <w:rsid w:val="00326F90"/>
    <w:pPr>
      <w:numPr>
        <w:numId w:val="25"/>
      </w:numPr>
      <w:contextualSpacing w:val="1"/>
    </w:pPr>
  </w:style>
  <w:style w:type="table" w:styleId="000056">
    <w:name w:val="Light List Accent 6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51">
    <w:name w:val="Light List Accent 1"/>
    <w:basedOn w:val="000015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4b">
    <w:name w:val="Light Shading Accent 2"/>
    <w:basedOn w:val="000015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4e">
    <w:name w:val="Light Shading Accent 5"/>
    <w:basedOn w:val="000015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a2">
    <w:name w:val="Colorful List Accent 5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a5">
    <w:name w:val="Colorful Grid Accent 1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52">
    <w:name w:val="Light List Accent 2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6f">
    <w:name w:val="Medium List 1 Accent 3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5" Type="http://schemas.openxmlformats.org/officeDocument/2006/relationships/theme" Target="theme/theme1.xml" /><Relationship Id="rId7" Type="http://schemas.openxmlformats.org/officeDocument/2006/relationships/package" Target="embeddings/oleObject1.bin" /><Relationship Id="rId8" Type="http://schemas.openxmlformats.org/officeDocument/2006/relationships/image" Target="media/image1.em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2026-03-15T19:49:28Z</dcterms:created>
  <dcterms:modified xsi:type="dcterms:W3CDTF">2026-03-15T19:49:28Z</dcterms:modified>
</cp:coreProperties>
</file>