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left="0" w:firstLine="0"/>
        <w:rPr>
          <w:rFonts w:ascii="Arial" w:cs="Arial" w:eastAsia="Arial" w:hAnsi="Arial"/>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rFonts w:ascii="Arial" w:cs="Arial" w:eastAsia="Arial" w:hAnsi="Arial"/>
                <w:i w:val="1"/>
                <w:color w:val="1155cc"/>
              </w:rPr>
            </w:pPr>
            <w:r w:rsidDel="00000000" w:rsidR="00000000" w:rsidRPr="00000000">
              <w:rPr>
                <w:rFonts w:ascii="Arial" w:cs="Arial" w:eastAsia="Arial" w:hAnsi="Arial"/>
                <w:b w:val="1"/>
                <w:color w:val="222222"/>
                <w:rtl w:val="0"/>
              </w:rPr>
              <w:t xml:space="preserve">To: </w:t>
            </w:r>
            <w:r w:rsidDel="00000000" w:rsidR="00000000" w:rsidRPr="00000000">
              <w:rPr>
                <w:rFonts w:ascii="Arial" w:cs="Arial" w:eastAsia="Arial" w:hAnsi="Arial"/>
                <w:b w:val="1"/>
                <w:color w:val="1f1f1f"/>
                <w:sz w:val="21"/>
                <w:szCs w:val="21"/>
                <w:highlight w:val="white"/>
                <w:rtl w:val="0"/>
              </w:rPr>
              <w:t xml:space="preserve">coreteam@officegreen.com.</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Subject: Customer feedback improvement meeting </w:t>
            </w:r>
          </w:p>
          <w:p w:rsidR="00000000" w:rsidDel="00000000" w:rsidP="00000000" w:rsidRDefault="00000000" w:rsidRPr="00000000" w14:paraId="00000005">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sz w:val="24"/>
                <w:szCs w:val="24"/>
                <w:rtl w:val="0"/>
              </w:rPr>
              <w:t xml:space="preserve">July 21st </w:t>
            </w:r>
            <w:r w:rsidDel="00000000" w:rsidR="00000000" w:rsidRPr="00000000">
              <w:rPr>
                <w:rFonts w:ascii="Arial" w:cs="Arial" w:eastAsia="Arial" w:hAnsi="Arial"/>
                <w:sz w:val="24"/>
                <w:szCs w:val="24"/>
                <w:rtl w:val="0"/>
              </w:rPr>
              <w:t xml:space="preserve">/ 10:00 AM / CONFERENCE ROOM</w:t>
            </w:r>
            <w:r w:rsidDel="00000000" w:rsidR="00000000" w:rsidRPr="00000000">
              <w:rPr>
                <w:rtl w:val="0"/>
              </w:rPr>
            </w:r>
          </w:p>
        </w:tc>
      </w:tr>
      <w:tr>
        <w:trPr>
          <w:cantSplit w:val="0"/>
          <w:trHeight w:val="11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Opening:</w:t>
            </w:r>
          </w:p>
          <w:p w:rsidR="00000000" w:rsidDel="00000000" w:rsidP="00000000" w:rsidRDefault="00000000" w:rsidRPr="00000000" w14:paraId="00000008">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Hi all,</w:t>
            </w:r>
          </w:p>
          <w:p w:rsidR="00000000" w:rsidDel="00000000" w:rsidP="00000000" w:rsidRDefault="00000000" w:rsidRPr="00000000" w14:paraId="00000009">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1f1f1f"/>
                <w:sz w:val="21"/>
                <w:szCs w:val="21"/>
                <w:highlight w:val="white"/>
                <w:rtl w:val="0"/>
              </w:rPr>
              <w:t xml:space="preserve">A Plant Pals recently shipped test batches of plants to customers in advance of the formal service launch. To gauge customer satisfaction with the product and the service, we surveyed 50 customers over a period of four weeks. After two weeks, the survey revealed three major issues concerning product quality, delivery timelines, and customer support. </w:t>
            </w:r>
            <w:r w:rsidDel="00000000" w:rsidR="00000000" w:rsidRPr="00000000">
              <w:rPr>
                <w:rtl w:val="0"/>
              </w:rPr>
            </w:r>
          </w:p>
        </w:tc>
      </w:tr>
      <w:tr>
        <w:trPr>
          <w:cantSplit w:val="0"/>
          <w:trHeight w:val="494.59960937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Body:</w:t>
            </w:r>
          </w:p>
          <w:p w:rsidR="00000000" w:rsidDel="00000000" w:rsidP="00000000" w:rsidRDefault="00000000" w:rsidRPr="00000000" w14:paraId="0000000C">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In order to better improve our services according to the survey insights, this meeting is hold for generate relative ideas about how to better implement our service request for the future development </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43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12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Closing:</w:t>
            </w:r>
          </w:p>
          <w:p w:rsidR="00000000" w:rsidDel="00000000" w:rsidP="00000000" w:rsidRDefault="00000000" w:rsidRPr="00000000" w14:paraId="00000013">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Hope you can join the meeting and provide valuable suggestions to our further action.</w:t>
            </w:r>
          </w:p>
          <w:p w:rsidR="00000000" w:rsidDel="00000000" w:rsidP="00000000" w:rsidRDefault="00000000" w:rsidRPr="00000000" w14:paraId="00000014">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15">
            <w:pPr>
              <w:pageBreakBefore w:val="0"/>
              <w:spacing w:line="240" w:lineRule="auto"/>
              <w:rPr>
                <w:rFonts w:ascii="Arial" w:cs="Arial" w:eastAsia="Arial" w:hAnsi="Arial"/>
                <w:b w:val="1"/>
                <w:color w:val="222222"/>
              </w:rPr>
            </w:pPr>
            <w:r w:rsidDel="00000000" w:rsidR="00000000" w:rsidRPr="00000000">
              <w:rPr>
                <w:rFonts w:ascii="Arial Unicode MS" w:cs="Arial Unicode MS" w:eastAsia="Arial Unicode MS" w:hAnsi="Arial Unicode MS"/>
                <w:b w:val="1"/>
                <w:color w:val="222222"/>
                <w:rtl w:val="0"/>
              </w:rPr>
              <w:t xml:space="preserve">Best Regards，</w:t>
            </w:r>
          </w:p>
        </w:tc>
      </w:tr>
      <w:tr>
        <w:trPr>
          <w:cantSplit w:val="0"/>
          <w:trHeight w:val="26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ind w:left="0" w:firstLine="0"/>
              <w:rPr>
                <w:rFonts w:ascii="Arial" w:cs="Arial" w:eastAsia="Arial" w:hAnsi="Arial"/>
                <w:color w:val="222222"/>
              </w:rPr>
            </w:pPr>
            <w:r w:rsidDel="00000000" w:rsidR="00000000" w:rsidRPr="00000000">
              <w:rPr>
                <w:rFonts w:ascii="Arial" w:cs="Arial" w:eastAsia="Arial" w:hAnsi="Arial"/>
                <w:b w:val="1"/>
                <w:color w:val="222222"/>
                <w:rtl w:val="0"/>
              </w:rPr>
              <w:t xml:space="preserve">Signature: </w:t>
            </w:r>
            <w:r w:rsidDel="00000000" w:rsidR="00000000" w:rsidRPr="00000000">
              <w:rPr>
                <w:rFonts w:ascii="Arial" w:cs="Arial" w:eastAsia="Arial" w:hAnsi="Arial"/>
                <w:color w:val="222222"/>
                <w:rtl w:val="0"/>
              </w:rPr>
              <w:t xml:space="preserve">Brenda Yin</w:t>
            </w:r>
            <w:r w:rsidDel="00000000" w:rsidR="00000000" w:rsidRPr="00000000">
              <w:rPr>
                <w:rtl w:val="0"/>
              </w:rPr>
            </w:r>
          </w:p>
          <w:p w:rsidR="00000000" w:rsidDel="00000000" w:rsidP="00000000" w:rsidRDefault="00000000" w:rsidRPr="00000000" w14:paraId="00000018">
            <w:pPr>
              <w:pageBreakBefore w:val="0"/>
              <w:spacing w:line="240" w:lineRule="auto"/>
              <w:ind w:left="720" w:hanging="360"/>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109663" cy="8077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9663" cy="80776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240" w:lineRule="auto"/>
              <w:ind w:left="720" w:hanging="360"/>
              <w:rPr>
                <w:rFonts w:ascii="Arial" w:cs="Arial" w:eastAsia="Arial" w:hAnsi="Arial"/>
                <w:color w:val="222222"/>
              </w:rPr>
            </w:pPr>
            <w:r w:rsidDel="00000000" w:rsidR="00000000" w:rsidRPr="00000000">
              <w:rPr>
                <w:rtl w:val="0"/>
              </w:rPr>
            </w:r>
          </w:p>
          <w:p w:rsidR="00000000" w:rsidDel="00000000" w:rsidP="00000000" w:rsidRDefault="00000000" w:rsidRPr="00000000" w14:paraId="0000001A">
            <w:pPr>
              <w:pageBreakBefore w:val="0"/>
              <w:spacing w:line="240" w:lineRule="auto"/>
              <w:ind w:left="0" w:firstLine="0"/>
              <w:rPr>
                <w:rFonts w:ascii="Arial" w:cs="Arial" w:eastAsia="Arial" w:hAnsi="Arial"/>
                <w:b w:val="1"/>
                <w:color w:val="222222"/>
              </w:rPr>
            </w:pPr>
            <w:r w:rsidDel="00000000" w:rsidR="00000000" w:rsidRPr="00000000">
              <w:rPr>
                <w:rFonts w:ascii="Arial" w:cs="Arial" w:eastAsia="Arial" w:hAnsi="Arial"/>
                <w:b w:val="1"/>
                <w:color w:val="222222"/>
                <w:rtl w:val="0"/>
              </w:rPr>
              <w:t xml:space="preserve">Attachments: Meeting Agenda</w:t>
            </w:r>
          </w:p>
          <w:p w:rsidR="00000000" w:rsidDel="00000000" w:rsidP="00000000" w:rsidRDefault="00000000" w:rsidRPr="00000000" w14:paraId="0000001B">
            <w:pPr>
              <w:pageBreakBefore w:val="0"/>
              <w:spacing w:line="240" w:lineRule="auto"/>
              <w:ind w:left="0" w:firstLine="0"/>
              <w:rPr>
                <w:rFonts w:ascii="Arial" w:cs="Arial" w:eastAsia="Arial" w:hAnsi="Arial"/>
                <w:b w:val="1"/>
                <w:color w:val="222222"/>
              </w:rPr>
            </w:pPr>
            <w:r w:rsidDel="00000000" w:rsidR="00000000" w:rsidRPr="00000000">
              <w:rPr>
                <w:rtl w:val="0"/>
              </w:rPr>
            </w:r>
          </w:p>
        </w:tc>
      </w:tr>
    </w:tbl>
    <w:p w:rsidR="00000000" w:rsidDel="00000000" w:rsidP="00000000" w:rsidRDefault="00000000" w:rsidRPr="00000000" w14:paraId="0000001D">
      <w:pPr>
        <w:pageBreakBefore w:val="0"/>
        <w:spacing w:line="240" w:lineRule="auto"/>
        <w:ind w:left="0" w:firstLine="0"/>
        <w:rPr>
          <w:rFonts w:ascii="Arial" w:cs="Arial" w:eastAsia="Arial" w:hAnsi="Arial"/>
        </w:rPr>
      </w:pPr>
      <w:r w:rsidDel="00000000" w:rsidR="00000000" w:rsidRPr="00000000">
        <w:rPr>
          <w:rtl w:val="0"/>
        </w:rPr>
      </w:r>
    </w:p>
    <w:sectPr>
      <w:headerReference r:id="rId7" w:type="default"/>
      <w:footerReference r:id="rId8"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