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B7" w:rsidRDefault="00EF47C5">
      <w:p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Kaixo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Eskerrik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nirekin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kontaktuan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jartzeagatik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Hainbat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mezu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jaso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Berni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softwarean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altan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emateko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pixkanaka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guztiei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sarbidea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ematen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Ahal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dudan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bezain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pronto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datuak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gaineratuko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horren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emango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dizut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Horietako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mezu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batzuetan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Berni programaren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helburuak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argi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daudela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iruditu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zaidanez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hurrengoko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lerroetan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Berni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softwarearen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xedea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argitu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dizut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  <w:r>
        <w:rPr>
          <w:rFonts w:ascii="Arial" w:hAnsi="Arial" w:cs="Arial"/>
          <w:color w:val="000000"/>
          <w:sz w:val="23"/>
          <w:szCs w:val="23"/>
        </w:rPr>
        <w:br/>
        <w:t xml:space="preserve">Berni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jokoa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zailtasunei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aurrea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hartzeko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programa da,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beraz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softwarean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lantzen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aurre-irakurketa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abilezi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konkretu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batzuk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baino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Luzetarako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ikerketa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ezberdinen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arabera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dixlexia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dituzten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haurrek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Haur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Hezkuntzan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arrisku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zeinu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batzuk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azaltzen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dituzte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Berni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softwarea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zeinu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laster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horien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hobekuntzan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zentratzen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da;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kontzientzia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fonologikoan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izendatze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automatiko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arinean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hitzezko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oroimenean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kontzientzia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alfabetikoan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idatzitakoaren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kontzientzian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hartze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hizkuntzan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Hortaz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4-6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urteko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haurrek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zeinu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horietan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islatuz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irakurketaren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bereganatzean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izan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ditzaketeela</w:t>
      </w:r>
      <w:proofErr w:type="spellEnd"/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kontutan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hartu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behar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dugu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posibilitatea</w:t>
      </w:r>
      <w:proofErr w:type="spellEnd"/>
      <w:r>
        <w:rPr>
          <w:rStyle w:val="nfasis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nfasis"/>
          <w:rFonts w:ascii="Arial" w:hAnsi="Arial" w:cs="Arial"/>
          <w:color w:val="000000"/>
          <w:sz w:val="23"/>
          <w:szCs w:val="23"/>
        </w:rPr>
        <w:t>soilik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).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Gainera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frogatuta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dago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hezkuntzako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horiek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hobetuz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batetik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irakurketaren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bereganatzea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errazten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LHan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bestetik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dislexia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izanez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irakurketaren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bereganatzea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hasterakoan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azalduko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dituzten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zailtasunak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minimizatzen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direla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 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Beraz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Berni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prebentzioan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oinarritzen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den software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didaktikoa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da,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hezkuntzako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geletarako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zuzendua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adin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horretako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haurrei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egokitua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Komenigarria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izango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zen ere dislexia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diagnostikoa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duten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neba-arreba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txikiek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erabiltzea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dislexiak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baduelako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oinarri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genetikoa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 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Logopedak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PTak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edo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duenak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erabili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dezake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noski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baina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tutoreak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gelan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dezakeen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lehen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neurritzat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diseinatu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nuen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prebentziora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zuzendutako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baliabide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osagarri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didaktiko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batelez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Bestelako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erabilera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emanez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gero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pozik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jasoko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nituzke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esperientzien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Bestalde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6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urtetik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gorako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haurrentzat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posible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litzateke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aspergarri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suertatzea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Kontutan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izan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haurrek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joko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baten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bitartez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ikasi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ahal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izateko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joko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horrek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erronkak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jarri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behar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dituela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Hala ere,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frogatu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komentatu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nahi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baduzu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 xml:space="preserve">Espero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baliogarria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izatea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eta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pazientzia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eskatzen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dizut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denbora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librean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egin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beharreko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lana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delako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</w:rPr>
        <w:t>Mila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esker,</w:t>
      </w:r>
      <w:r>
        <w:rPr>
          <w:rFonts w:ascii="Arial" w:hAnsi="Arial" w:cs="Arial"/>
          <w:color w:val="000000"/>
          <w:sz w:val="23"/>
          <w:szCs w:val="23"/>
        </w:rPr>
        <w:br/>
        <w:t>Ainara</w:t>
      </w:r>
    </w:p>
    <w:p w:rsidR="00EF47C5" w:rsidRDefault="00EF47C5">
      <w:pPr>
        <w:rPr>
          <w:rFonts w:ascii="Arial" w:hAnsi="Arial" w:cs="Arial"/>
          <w:color w:val="000000"/>
          <w:sz w:val="23"/>
          <w:szCs w:val="23"/>
        </w:rPr>
      </w:pPr>
    </w:p>
    <w:p w:rsidR="00EF47C5" w:rsidRDefault="00EF47C5">
      <w:pPr>
        <w:rPr>
          <w:rFonts w:ascii="Arial" w:hAnsi="Arial" w:cs="Arial"/>
          <w:color w:val="000000"/>
          <w:sz w:val="23"/>
          <w:szCs w:val="23"/>
        </w:rPr>
      </w:pPr>
    </w:p>
    <w:p w:rsidR="00EF47C5" w:rsidRDefault="00EF47C5">
      <w:pPr>
        <w:rPr>
          <w:rFonts w:ascii="Arial" w:hAnsi="Arial" w:cs="Arial"/>
          <w:color w:val="000000"/>
          <w:sz w:val="23"/>
          <w:szCs w:val="23"/>
        </w:rPr>
      </w:pPr>
    </w:p>
    <w:p w:rsidR="00EF47C5" w:rsidRDefault="00EF47C5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Kaixo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Nerea Lorenzo,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Mila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esker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nirekin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kontaktuan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jartzeagatik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Altan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zaude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Berni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jokoan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Zure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erabiltzaile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gakoa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Nerea Lorenzo da eta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joko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barruan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18B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frogatzeko</w:t>
      </w:r>
      <w:proofErr w:type="spellEnd"/>
      <w:r w:rsidR="00EF18B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18B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profil</w:t>
      </w:r>
      <w:proofErr w:type="spellEnd"/>
      <w:r w:rsidR="00EF18B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EF18B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bakarra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sortu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dizut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Ikasle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gehiagorentzako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profilak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behar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izanez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gero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jarri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nirekin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kontaktuan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Gehienez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ikasle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gaineratu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daitezke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erabiltzaile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bakoitzean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eta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horien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izen-abizen1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edo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asmaturiko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nickak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behar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izango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nituzke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datuekin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ez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ezer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egiten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, horren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helburua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haurrek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jokoan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sartzerakoan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bere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izena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identifikatu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ditzaten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izango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zen).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Eskerrik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asko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zure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interesagatik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Ainara</w:t>
      </w:r>
    </w:p>
    <w:sectPr w:rsidR="00EF47C5" w:rsidSect="00D73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47C5"/>
    <w:rsid w:val="003F39DF"/>
    <w:rsid w:val="008522D2"/>
    <w:rsid w:val="00985FB1"/>
    <w:rsid w:val="00BC740F"/>
    <w:rsid w:val="00D73265"/>
    <w:rsid w:val="00EF0E96"/>
    <w:rsid w:val="00EF18B4"/>
    <w:rsid w:val="00EF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F47C5"/>
  </w:style>
  <w:style w:type="character" w:styleId="Textoennegrita">
    <w:name w:val="Strong"/>
    <w:basedOn w:val="Fuentedeprrafopredeter"/>
    <w:uiPriority w:val="22"/>
    <w:qFormat/>
    <w:rsid w:val="00EF47C5"/>
    <w:rPr>
      <w:b/>
      <w:bCs/>
    </w:rPr>
  </w:style>
  <w:style w:type="character" w:styleId="nfasis">
    <w:name w:val="Emphasis"/>
    <w:basedOn w:val="Fuentedeprrafopredeter"/>
    <w:uiPriority w:val="20"/>
    <w:qFormat/>
    <w:rsid w:val="00EF47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Ainara Romero</dc:creator>
  <cp:lastModifiedBy>Ainara Romero</cp:lastModifiedBy>
  <cp:revision>2</cp:revision>
  <dcterms:created xsi:type="dcterms:W3CDTF">2016-02-23T12:27:00Z</dcterms:created>
  <dcterms:modified xsi:type="dcterms:W3CDTF">2016-04-09T07:30:00Z</dcterms:modified>
</cp:coreProperties>
</file>