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EC0" w:rsidRPr="004B15F7" w:rsidRDefault="006A1907">
      <w:pPr>
        <w:rPr>
          <w:rFonts w:ascii="Times New Roman" w:hAnsi="Times New Roman" w:cs="Times New Roman"/>
          <w:b/>
          <w:sz w:val="24"/>
          <w:szCs w:val="24"/>
          <w:u w:val="single"/>
        </w:rPr>
      </w:pPr>
      <w:r>
        <w:tab/>
      </w:r>
      <w:r>
        <w:tab/>
      </w:r>
      <w:r>
        <w:tab/>
      </w:r>
      <w:r>
        <w:tab/>
      </w:r>
      <w:r w:rsidRPr="004B15F7">
        <w:rPr>
          <w:rFonts w:ascii="Times New Roman" w:hAnsi="Times New Roman" w:cs="Times New Roman"/>
          <w:sz w:val="24"/>
          <w:szCs w:val="24"/>
        </w:rPr>
        <w:t xml:space="preserve">     </w:t>
      </w:r>
      <w:r w:rsidR="00F40EC0" w:rsidRPr="004B15F7">
        <w:rPr>
          <w:rFonts w:ascii="Times New Roman" w:hAnsi="Times New Roman" w:cs="Times New Roman"/>
          <w:b/>
          <w:sz w:val="24"/>
          <w:szCs w:val="24"/>
          <w:u w:val="single"/>
        </w:rPr>
        <w:t>COMPILER DESIGN</w:t>
      </w:r>
    </w:p>
    <w:p w:rsidR="00F40EC0" w:rsidRPr="004B15F7" w:rsidRDefault="00F40EC0">
      <w:pPr>
        <w:rPr>
          <w:rFonts w:ascii="Times New Roman" w:hAnsi="Times New Roman" w:cs="Times New Roman"/>
          <w:b/>
          <w:sz w:val="24"/>
          <w:szCs w:val="24"/>
          <w:u w:val="single"/>
        </w:rPr>
      </w:pPr>
      <w:r w:rsidRPr="004B15F7">
        <w:rPr>
          <w:rFonts w:ascii="Times New Roman" w:hAnsi="Times New Roman" w:cs="Times New Roman"/>
          <w:sz w:val="24"/>
          <w:szCs w:val="24"/>
        </w:rPr>
        <w:tab/>
      </w:r>
      <w:r w:rsidRPr="004B15F7">
        <w:rPr>
          <w:rFonts w:ascii="Times New Roman" w:hAnsi="Times New Roman" w:cs="Times New Roman"/>
          <w:sz w:val="24"/>
          <w:szCs w:val="24"/>
        </w:rPr>
        <w:tab/>
      </w:r>
      <w:r w:rsidRPr="004B15F7">
        <w:rPr>
          <w:rFonts w:ascii="Times New Roman" w:hAnsi="Times New Roman" w:cs="Times New Roman"/>
          <w:sz w:val="24"/>
          <w:szCs w:val="24"/>
        </w:rPr>
        <w:tab/>
      </w:r>
      <w:r w:rsidRPr="004B15F7">
        <w:rPr>
          <w:rFonts w:ascii="Times New Roman" w:hAnsi="Times New Roman" w:cs="Times New Roman"/>
          <w:sz w:val="24"/>
          <w:szCs w:val="24"/>
        </w:rPr>
        <w:tab/>
      </w:r>
      <w:r w:rsidRPr="004B15F7">
        <w:rPr>
          <w:rFonts w:ascii="Times New Roman" w:hAnsi="Times New Roman" w:cs="Times New Roman"/>
          <w:sz w:val="24"/>
          <w:szCs w:val="24"/>
        </w:rPr>
        <w:tab/>
      </w:r>
      <w:r w:rsidRPr="004B15F7">
        <w:rPr>
          <w:rFonts w:ascii="Times New Roman" w:hAnsi="Times New Roman" w:cs="Times New Roman"/>
          <w:b/>
          <w:sz w:val="24"/>
          <w:szCs w:val="24"/>
          <w:u w:val="single"/>
        </w:rPr>
        <w:t>LAB SHEET 4</w:t>
      </w:r>
    </w:p>
    <w:p w:rsidR="00F40EC0" w:rsidRDefault="00F40EC0" w:rsidP="006A1907">
      <w:pPr>
        <w:pStyle w:val="ListParagraph"/>
        <w:numPr>
          <w:ilvl w:val="0"/>
          <w:numId w:val="6"/>
        </w:numPr>
      </w:pPr>
      <w:r>
        <w:t xml:space="preserve">Write your own Jlex program to recognize the following. Test it thoroughly with examples. </w:t>
      </w:r>
    </w:p>
    <w:p w:rsidR="004B15F7" w:rsidRDefault="00F40EC0" w:rsidP="00B76421">
      <w:pPr>
        <w:pStyle w:val="ListParagraph"/>
        <w:numPr>
          <w:ilvl w:val="0"/>
          <w:numId w:val="3"/>
        </w:numPr>
      </w:pPr>
      <w:r>
        <w:t xml:space="preserve"> Domain names of the form: </w:t>
      </w:r>
      <w:hyperlink r:id="rId5" w:history="1">
        <w:r w:rsidR="004B15F7" w:rsidRPr="00C8256E">
          <w:rPr>
            <w:rStyle w:val="Hyperlink"/>
          </w:rPr>
          <w:t>http://www.google.co</w:t>
        </w:r>
      </w:hyperlink>
      <w:r>
        <w:t>.</w:t>
      </w:r>
    </w:p>
    <w:p w:rsidR="00F40EC0" w:rsidRDefault="00F40EC0" w:rsidP="00F40EC0">
      <w:pPr>
        <w:pStyle w:val="ListParagraph"/>
        <w:numPr>
          <w:ilvl w:val="0"/>
          <w:numId w:val="3"/>
        </w:numPr>
      </w:pPr>
      <w:r>
        <w:t>Names of the form: lastname, firstname[</w:t>
      </w:r>
      <w:bookmarkStart w:id="0" w:name="_GoBack"/>
      <w:bookmarkEnd w:id="0"/>
      <w:r>
        <w:t xml:space="preserve"> middlename]. Note that middlename is optional and can have any number of subnames. </w:t>
      </w:r>
    </w:p>
    <w:p w:rsidR="00F40EC0" w:rsidRDefault="00F40EC0" w:rsidP="00F40EC0">
      <w:pPr>
        <w:pStyle w:val="ListParagraph"/>
        <w:numPr>
          <w:ilvl w:val="0"/>
          <w:numId w:val="3"/>
        </w:numPr>
      </w:pPr>
      <w:r>
        <w:t xml:space="preserve">Phone numbers of the form: +91-476-2801280 or 0476-2801280 or 2801280. </w:t>
      </w:r>
    </w:p>
    <w:p w:rsidR="00F40EC0" w:rsidRDefault="00F40EC0" w:rsidP="00F40EC0">
      <w:pPr>
        <w:pStyle w:val="ListParagraph"/>
        <w:numPr>
          <w:ilvl w:val="0"/>
          <w:numId w:val="3"/>
        </w:numPr>
      </w:pPr>
      <w:r>
        <w:t>Mobile number of the form: +91xxxxxxxxxx or 0xxxxxxxxxx or x</w:t>
      </w:r>
      <w:r>
        <w:t>xxxxxxxxx (10- digits exactly).</w:t>
      </w:r>
    </w:p>
    <w:p w:rsidR="00F40EC0" w:rsidRDefault="00F40EC0" w:rsidP="00F40EC0">
      <w:pPr>
        <w:pStyle w:val="ListParagraph"/>
        <w:numPr>
          <w:ilvl w:val="0"/>
          <w:numId w:val="3"/>
        </w:numPr>
      </w:pPr>
      <w:r>
        <w:t>Floating point numbers.</w:t>
      </w:r>
    </w:p>
    <w:p w:rsidR="00F40EC0" w:rsidRDefault="00F40EC0" w:rsidP="006A1907">
      <w:pPr>
        <w:pStyle w:val="ListParagraph"/>
        <w:numPr>
          <w:ilvl w:val="0"/>
          <w:numId w:val="6"/>
        </w:numPr>
      </w:pPr>
      <w:r>
        <w:t xml:space="preserve">Write your own Jlex program to recognize the following. Test it thoroughly with examples. </w:t>
      </w:r>
    </w:p>
    <w:p w:rsidR="00F40EC0" w:rsidRDefault="00F40EC0" w:rsidP="00F40EC0">
      <w:pPr>
        <w:pStyle w:val="ListParagraph"/>
        <w:numPr>
          <w:ilvl w:val="0"/>
          <w:numId w:val="4"/>
        </w:numPr>
      </w:pPr>
      <w:r>
        <w:t xml:space="preserve"> All strings that start with P and end </w:t>
      </w:r>
      <w:r w:rsidR="004B15F7">
        <w:t xml:space="preserve">with </w:t>
      </w:r>
      <w:proofErr w:type="gramStart"/>
      <w:r w:rsidR="004B15F7">
        <w:t>!</w:t>
      </w:r>
      <w:r>
        <w:t>.</w:t>
      </w:r>
      <w:proofErr w:type="gramEnd"/>
      <w:r>
        <w:t xml:space="preserve"> </w:t>
      </w:r>
    </w:p>
    <w:p w:rsidR="00F40EC0" w:rsidRDefault="00F40EC0" w:rsidP="00F40EC0">
      <w:pPr>
        <w:pStyle w:val="ListParagraph"/>
        <w:numPr>
          <w:ilvl w:val="0"/>
          <w:numId w:val="4"/>
        </w:numPr>
      </w:pPr>
      <w:r>
        <w:t xml:space="preserve">All strings that start with a number and end with an alphabet. </w:t>
      </w:r>
    </w:p>
    <w:p w:rsidR="00F6380D" w:rsidRDefault="00F40EC0" w:rsidP="006A1907">
      <w:pPr>
        <w:pStyle w:val="ListParagraph"/>
        <w:numPr>
          <w:ilvl w:val="0"/>
          <w:numId w:val="6"/>
        </w:numPr>
      </w:pPr>
      <w:r>
        <w:t xml:space="preserve"> %char macro can be added to the second section to activate character counting. The integer variable yychar can be used to print the number of characters processed in the input string so far. Similarly, %line macro can be added to the second section to activate character counting. The integer variable yyline can be used to print the number of characters processed in the input string so far.</w:t>
      </w:r>
    </w:p>
    <w:sectPr w:rsidR="00F6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45E3F"/>
    <w:multiLevelType w:val="hybridMultilevel"/>
    <w:tmpl w:val="77FA0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705A4"/>
    <w:multiLevelType w:val="hybridMultilevel"/>
    <w:tmpl w:val="B61856EE"/>
    <w:lvl w:ilvl="0" w:tplc="43E62F3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F810F8"/>
    <w:multiLevelType w:val="hybridMultilevel"/>
    <w:tmpl w:val="D67600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E171F9"/>
    <w:multiLevelType w:val="hybridMultilevel"/>
    <w:tmpl w:val="9FDADC3C"/>
    <w:lvl w:ilvl="0" w:tplc="04021B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3E66D2"/>
    <w:multiLevelType w:val="hybridMultilevel"/>
    <w:tmpl w:val="15E44F94"/>
    <w:lvl w:ilvl="0" w:tplc="E82C71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EEC616E"/>
    <w:multiLevelType w:val="hybridMultilevel"/>
    <w:tmpl w:val="26E8DFAE"/>
    <w:lvl w:ilvl="0" w:tplc="9AD44BD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C0"/>
    <w:rsid w:val="004B15F7"/>
    <w:rsid w:val="006A1907"/>
    <w:rsid w:val="00F40EC0"/>
    <w:rsid w:val="00F63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B048"/>
  <w15:chartTrackingRefBased/>
  <w15:docId w15:val="{80FF75A7-0EAF-4A5A-A0B1-49A261D2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EC0"/>
    <w:pPr>
      <w:ind w:left="720"/>
      <w:contextualSpacing/>
    </w:pPr>
  </w:style>
  <w:style w:type="character" w:styleId="Hyperlink">
    <w:name w:val="Hyperlink"/>
    <w:basedOn w:val="DefaultParagraphFont"/>
    <w:uiPriority w:val="99"/>
    <w:unhideWhenUsed/>
    <w:rsid w:val="00F40E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2019-01-25T05:49:00Z</dcterms:created>
  <dcterms:modified xsi:type="dcterms:W3CDTF">2019-01-25T06:29:00Z</dcterms:modified>
</cp:coreProperties>
</file>