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B0" w:rsidRDefault="009F41B0" w:rsidP="009F41B0">
      <w:pPr>
        <w:rPr>
          <w:sz w:val="48"/>
          <w:szCs w:val="48"/>
        </w:rPr>
      </w:pPr>
      <w:r>
        <w:t xml:space="preserve">                                                   </w:t>
      </w:r>
      <w:proofErr w:type="spellStart"/>
      <w:r w:rsidRPr="009F41B0">
        <w:rPr>
          <w:sz w:val="48"/>
          <w:szCs w:val="48"/>
        </w:rPr>
        <w:t>Labsheet</w:t>
      </w:r>
      <w:proofErr w:type="spellEnd"/>
      <w:r w:rsidRPr="009F41B0">
        <w:rPr>
          <w:sz w:val="48"/>
          <w:szCs w:val="48"/>
        </w:rPr>
        <w:t xml:space="preserve"> 6</w:t>
      </w:r>
    </w:p>
    <w:p w:rsidR="009F41B0" w:rsidRDefault="009F41B0" w:rsidP="009F41B0">
      <w:r>
        <w:t xml:space="preserve">Verilog design for 2x1 </w:t>
      </w:r>
      <w:proofErr w:type="gramStart"/>
      <w:r>
        <w:t>mux :</w:t>
      </w:r>
      <w:proofErr w:type="gramEnd"/>
    </w:p>
    <w:p w:rsidR="009F41B0" w:rsidRDefault="009F41B0" w:rsidP="009F41B0">
      <w:r>
        <w:t>Verilog design for multiplexer:</w:t>
      </w:r>
    </w:p>
    <w:p w:rsidR="009F41B0" w:rsidRDefault="009F41B0" w:rsidP="009F41B0">
      <w:pPr>
        <w:tabs>
          <w:tab w:val="left" w:pos="3810"/>
        </w:tabs>
      </w:pPr>
      <w:r>
        <w:t xml:space="preserve">module multiplexer (A, B, </w:t>
      </w:r>
      <w:proofErr w:type="spellStart"/>
      <w:r>
        <w:t>Sel</w:t>
      </w:r>
      <w:proofErr w:type="spellEnd"/>
      <w:r>
        <w:t>, Out);</w:t>
      </w:r>
      <w:r>
        <w:tab/>
      </w:r>
    </w:p>
    <w:p w:rsidR="009F41B0" w:rsidRDefault="009F41B0" w:rsidP="009F41B0">
      <w:pPr>
        <w:tabs>
          <w:tab w:val="left" w:pos="3810"/>
        </w:tabs>
      </w:pPr>
      <w:r>
        <w:t xml:space="preserve">input A, B, </w:t>
      </w:r>
      <w:proofErr w:type="spellStart"/>
      <w:r>
        <w:t>Sel</w:t>
      </w:r>
      <w:proofErr w:type="spellEnd"/>
      <w:r>
        <w:t>;</w:t>
      </w:r>
    </w:p>
    <w:p w:rsidR="009F41B0" w:rsidRDefault="009F41B0" w:rsidP="009F41B0">
      <w:pPr>
        <w:tabs>
          <w:tab w:val="left" w:pos="3810"/>
        </w:tabs>
      </w:pPr>
      <w:r>
        <w:t>output Out;</w:t>
      </w:r>
    </w:p>
    <w:p w:rsidR="009F41B0" w:rsidRDefault="009F41B0" w:rsidP="009F41B0">
      <w:pPr>
        <w:tabs>
          <w:tab w:val="left" w:pos="3810"/>
        </w:tabs>
      </w:pPr>
      <w:r>
        <w:t>wire tmp1, tmp0;</w:t>
      </w:r>
    </w:p>
    <w:p w:rsidR="009F41B0" w:rsidRDefault="009F41B0" w:rsidP="009F41B0">
      <w:pPr>
        <w:tabs>
          <w:tab w:val="left" w:pos="3810"/>
        </w:tabs>
      </w:pPr>
      <w:r>
        <w:t xml:space="preserve">and (tmp1, B, </w:t>
      </w:r>
      <w:proofErr w:type="spellStart"/>
      <w:r>
        <w:t>Sel</w:t>
      </w:r>
      <w:proofErr w:type="spellEnd"/>
      <w:r>
        <w:t>);</w:t>
      </w:r>
    </w:p>
    <w:p w:rsidR="009F41B0" w:rsidRDefault="009F41B0" w:rsidP="009F41B0">
      <w:pPr>
        <w:tabs>
          <w:tab w:val="left" w:pos="3810"/>
        </w:tabs>
      </w:pPr>
      <w:r>
        <w:t>not (</w:t>
      </w:r>
      <w:proofErr w:type="spellStart"/>
      <w:r>
        <w:t>selbar</w:t>
      </w:r>
      <w:proofErr w:type="spellEnd"/>
      <w:r>
        <w:t xml:space="preserve">, </w:t>
      </w:r>
      <w:proofErr w:type="spellStart"/>
      <w:r>
        <w:t>Sel</w:t>
      </w:r>
      <w:proofErr w:type="spellEnd"/>
      <w:r>
        <w:t xml:space="preserve">); </w:t>
      </w:r>
    </w:p>
    <w:p w:rsidR="009F41B0" w:rsidRDefault="009F41B0" w:rsidP="009F41B0">
      <w:pPr>
        <w:tabs>
          <w:tab w:val="left" w:pos="3810"/>
        </w:tabs>
      </w:pPr>
      <w:r>
        <w:t xml:space="preserve">and (tmp0, A, </w:t>
      </w:r>
      <w:proofErr w:type="spellStart"/>
      <w:r>
        <w:t>selbar</w:t>
      </w:r>
      <w:proofErr w:type="spellEnd"/>
      <w:r>
        <w:t xml:space="preserve">); </w:t>
      </w:r>
    </w:p>
    <w:p w:rsidR="009F41B0" w:rsidRDefault="009F41B0" w:rsidP="009F41B0">
      <w:pPr>
        <w:tabs>
          <w:tab w:val="left" w:pos="3810"/>
        </w:tabs>
      </w:pPr>
      <w:r>
        <w:t>or (out, tmp0, tmp1);</w:t>
      </w:r>
    </w:p>
    <w:p w:rsidR="009F41B0" w:rsidRDefault="009F41B0" w:rsidP="009F41B0">
      <w:proofErr w:type="spellStart"/>
      <w:r>
        <w:t>endmodule</w:t>
      </w:r>
      <w:proofErr w:type="spellEnd"/>
    </w:p>
    <w:p w:rsidR="009F41B0" w:rsidRDefault="009F41B0" w:rsidP="009F41B0">
      <w:r>
        <w:t>logic for mux 2X1:</w:t>
      </w:r>
    </w:p>
    <w:p w:rsidR="009F41B0" w:rsidRPr="009F41B0" w:rsidRDefault="009F41B0" w:rsidP="009F41B0">
      <w:r w:rsidRPr="009F41B0">
        <w:rPr>
          <w:rFonts w:ascii="Trebuchet MS" w:hAnsi="Trebuchet MS"/>
          <w:bCs/>
          <w:shd w:val="clear" w:color="auto" w:fill="FFFFFF"/>
        </w:rPr>
        <w:t>module</w:t>
      </w:r>
      <w:r w:rsidRPr="009F41B0">
        <w:rPr>
          <w:rFonts w:ascii="Trebuchet MS" w:hAnsi="Trebuchet MS"/>
          <w:shd w:val="clear" w:color="auto" w:fill="FFFFFF"/>
        </w:rPr>
        <w:t> mux21(</w:t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  <w:bCs/>
          <w:shd w:val="clear" w:color="auto" w:fill="FFFFFF"/>
        </w:rPr>
        <w:t>input</w:t>
      </w:r>
      <w:r w:rsidRPr="009F41B0">
        <w:rPr>
          <w:rFonts w:ascii="Trebuchet MS" w:hAnsi="Trebuchet MS"/>
          <w:shd w:val="clear" w:color="auto" w:fill="FFFFFF"/>
        </w:rPr>
        <w:t> </w:t>
      </w:r>
      <w:proofErr w:type="spellStart"/>
      <w:r w:rsidRPr="009F41B0">
        <w:rPr>
          <w:rFonts w:ascii="Trebuchet MS" w:hAnsi="Trebuchet MS"/>
          <w:shd w:val="clear" w:color="auto" w:fill="FFFFFF"/>
        </w:rPr>
        <w:t>a,b,sel</w:t>
      </w:r>
      <w:proofErr w:type="spellEnd"/>
      <w:r w:rsidRPr="009F41B0">
        <w:rPr>
          <w:rFonts w:ascii="Trebuchet MS" w:hAnsi="Trebuchet MS"/>
          <w:shd w:val="clear" w:color="auto" w:fill="FFFFFF"/>
        </w:rPr>
        <w:t>,</w:t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  <w:bCs/>
          <w:shd w:val="clear" w:color="auto" w:fill="FFFFFF"/>
        </w:rPr>
        <w:t>output</w:t>
      </w:r>
      <w:r w:rsidRPr="009F41B0">
        <w:rPr>
          <w:rFonts w:ascii="Trebuchet MS" w:hAnsi="Trebuchet MS"/>
          <w:shd w:val="clear" w:color="auto" w:fill="FFFFFF"/>
        </w:rPr>
        <w:t> y);</w:t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  <w:shd w:val="clear" w:color="auto" w:fill="FFFFFF"/>
        </w:rPr>
        <w:t>    </w:t>
      </w:r>
      <w:r w:rsidRPr="009F41B0">
        <w:rPr>
          <w:rFonts w:ascii="Trebuchet MS" w:hAnsi="Trebuchet MS"/>
          <w:bCs/>
          <w:shd w:val="clear" w:color="auto" w:fill="FFFFFF"/>
        </w:rPr>
        <w:t>assign</w:t>
      </w:r>
      <w:r w:rsidRPr="009F41B0">
        <w:rPr>
          <w:rFonts w:ascii="Trebuchet MS" w:hAnsi="Trebuchet MS"/>
          <w:shd w:val="clear" w:color="auto" w:fill="FFFFFF"/>
        </w:rPr>
        <w:t> y = </w:t>
      </w:r>
      <w:proofErr w:type="spellStart"/>
      <w:r w:rsidRPr="009F41B0">
        <w:rPr>
          <w:rFonts w:ascii="Trebuchet MS" w:hAnsi="Trebuchet MS"/>
          <w:shd w:val="clear" w:color="auto" w:fill="FFFFFF"/>
        </w:rPr>
        <w:t>sel</w:t>
      </w:r>
      <w:proofErr w:type="spellEnd"/>
      <w:r w:rsidRPr="009F41B0">
        <w:rPr>
          <w:rFonts w:ascii="Trebuchet MS" w:hAnsi="Trebuchet MS"/>
          <w:shd w:val="clear" w:color="auto" w:fill="FFFFFF"/>
        </w:rPr>
        <w:t> ?</w:t>
      </w:r>
      <w:proofErr w:type="spellStart"/>
      <w:r w:rsidRPr="009F41B0">
        <w:rPr>
          <w:rFonts w:ascii="Trebuchet MS" w:hAnsi="Trebuchet MS"/>
          <w:shd w:val="clear" w:color="auto" w:fill="FFFFFF"/>
        </w:rPr>
        <w:t>b:a</w:t>
      </w:r>
      <w:proofErr w:type="spellEnd"/>
      <w:r w:rsidRPr="009F41B0">
        <w:rPr>
          <w:rFonts w:ascii="Trebuchet MS" w:hAnsi="Trebuchet MS"/>
          <w:shd w:val="clear" w:color="auto" w:fill="FFFFFF"/>
        </w:rPr>
        <w:t>;</w:t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</w:rPr>
        <w:br/>
      </w:r>
      <w:proofErr w:type="spellStart"/>
      <w:r w:rsidRPr="009F41B0">
        <w:rPr>
          <w:rFonts w:ascii="Trebuchet MS" w:hAnsi="Trebuchet MS"/>
          <w:bCs/>
          <w:shd w:val="clear" w:color="auto" w:fill="FFFFFF"/>
        </w:rPr>
        <w:t>endmodule</w:t>
      </w:r>
      <w:proofErr w:type="spellEnd"/>
      <w:r w:rsidRPr="009F41B0">
        <w:rPr>
          <w:rFonts w:ascii="Trebuchet MS" w:hAnsi="Trebuchet MS"/>
        </w:rPr>
        <w:br/>
      </w:r>
    </w:p>
    <w:p w:rsidR="009F41B0" w:rsidRPr="009F41B0" w:rsidRDefault="009F41B0" w:rsidP="009F41B0">
      <w:r w:rsidRPr="009F41B0">
        <w:t>Test bench:</w:t>
      </w:r>
    </w:p>
    <w:p w:rsidR="009F41B0" w:rsidRPr="009F41B0" w:rsidRDefault="009F41B0" w:rsidP="009F41B0">
      <w:pPr>
        <w:rPr>
          <w:rFonts w:ascii="Trebuchet MS" w:hAnsi="Trebuchet MS"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>module</w:t>
      </w:r>
      <w:r w:rsidRPr="009F41B0">
        <w:rPr>
          <w:rFonts w:ascii="Trebuchet MS" w:hAnsi="Trebuchet MS"/>
          <w:shd w:val="clear" w:color="auto" w:fill="FFFFFF"/>
        </w:rPr>
        <w:t> tb_mux21;</w:t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  <w:shd w:val="clear" w:color="auto" w:fill="FFFFFF"/>
        </w:rPr>
        <w:t>    </w:t>
      </w:r>
      <w:proofErr w:type="spellStart"/>
      <w:r w:rsidRPr="009F41B0">
        <w:rPr>
          <w:rFonts w:ascii="Trebuchet MS" w:hAnsi="Trebuchet MS"/>
          <w:bCs/>
          <w:shd w:val="clear" w:color="auto" w:fill="FFFFFF"/>
        </w:rPr>
        <w:t>reg</w:t>
      </w:r>
      <w:proofErr w:type="spellEnd"/>
      <w:r w:rsidRPr="009F41B0">
        <w:rPr>
          <w:rFonts w:ascii="Trebuchet MS" w:hAnsi="Trebuchet MS"/>
          <w:shd w:val="clear" w:color="auto" w:fill="FFFFFF"/>
        </w:rPr>
        <w:t> A,B,SEL;</w:t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  <w:shd w:val="clear" w:color="auto" w:fill="FFFFFF"/>
        </w:rPr>
        <w:t>    </w:t>
      </w:r>
      <w:r w:rsidRPr="009F41B0">
        <w:rPr>
          <w:rFonts w:ascii="Trebuchet MS" w:hAnsi="Trebuchet MS"/>
          <w:bCs/>
          <w:shd w:val="clear" w:color="auto" w:fill="FFFFFF"/>
        </w:rPr>
        <w:t>wire</w:t>
      </w:r>
      <w:r w:rsidRPr="009F41B0">
        <w:rPr>
          <w:rFonts w:ascii="Trebuchet MS" w:hAnsi="Trebuchet MS"/>
          <w:shd w:val="clear" w:color="auto" w:fill="FFFFFF"/>
        </w:rPr>
        <w:t> Y;</w:t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  <w:shd w:val="clear" w:color="auto" w:fill="FFFFFF"/>
        </w:rPr>
        <w:t>    </w:t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  <w:shd w:val="clear" w:color="auto" w:fill="FFFFFF"/>
        </w:rPr>
        <w:t>    mux21 MUX (.a(A) ,.b(B),.</w:t>
      </w:r>
      <w:proofErr w:type="spellStart"/>
      <w:r w:rsidRPr="009F41B0">
        <w:rPr>
          <w:rFonts w:ascii="Trebuchet MS" w:hAnsi="Trebuchet MS"/>
          <w:shd w:val="clear" w:color="auto" w:fill="FFFFFF"/>
        </w:rPr>
        <w:t>sel</w:t>
      </w:r>
      <w:proofErr w:type="spellEnd"/>
      <w:r w:rsidRPr="009F41B0">
        <w:rPr>
          <w:rFonts w:ascii="Trebuchet MS" w:hAnsi="Trebuchet MS"/>
          <w:shd w:val="clear" w:color="auto" w:fill="FFFFFF"/>
        </w:rPr>
        <w:t>(SEL),.y(Y)); </w:t>
      </w:r>
    </w:p>
    <w:p w:rsid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shd w:val="clear" w:color="auto" w:fill="FFFFFF"/>
        </w:rPr>
        <w:t>    </w:t>
      </w:r>
      <w:r w:rsidRPr="009F41B0">
        <w:rPr>
          <w:rFonts w:ascii="Trebuchet MS" w:hAnsi="Trebuchet MS"/>
          <w:bCs/>
          <w:shd w:val="clear" w:color="auto" w:fill="FFFFFF"/>
        </w:rPr>
        <w:t>initial</w:t>
      </w:r>
      <w:r w:rsidRPr="009F41B0">
        <w:rPr>
          <w:rFonts w:ascii="Trebuchet MS" w:hAnsi="Trebuchet MS"/>
          <w:shd w:val="clear" w:color="auto" w:fill="FFFFFF"/>
        </w:rPr>
        <w:t> </w:t>
      </w:r>
      <w:r w:rsidRPr="009F41B0">
        <w:rPr>
          <w:rFonts w:ascii="Trebuchet MS" w:hAnsi="Trebuchet MS"/>
          <w:bCs/>
          <w:shd w:val="clear" w:color="auto" w:fill="FFFFFF"/>
        </w:rPr>
        <w:t>begin</w:t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  <w:shd w:val="clear" w:color="auto" w:fill="FFFFFF"/>
        </w:rPr>
        <w:t>        A =1'b0;</w:t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  <w:shd w:val="clear" w:color="auto" w:fill="FFFFFF"/>
        </w:rPr>
        <w:t>        B= 1'b0;</w:t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  <w:shd w:val="clear" w:color="auto" w:fill="FFFFFF"/>
        </w:rPr>
        <w:t>        SEL =1'b0;</w:t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  <w:shd w:val="clear" w:color="auto" w:fill="FFFFFF"/>
        </w:rPr>
        <w:t>        #45 $finish;</w:t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  <w:shd w:val="clear" w:color="auto" w:fill="FFFFFF"/>
        </w:rPr>
        <w:t>    </w:t>
      </w:r>
      <w:r w:rsidRPr="009F41B0">
        <w:rPr>
          <w:rFonts w:ascii="Trebuchet MS" w:hAnsi="Trebuchet MS"/>
          <w:bCs/>
          <w:shd w:val="clear" w:color="auto" w:fill="FFFFFF"/>
        </w:rPr>
        <w:t>end</w:t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  <w:shd w:val="clear" w:color="auto" w:fill="FFFFFF"/>
        </w:rPr>
        <w:t>    </w:t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  <w:shd w:val="clear" w:color="auto" w:fill="FFFFFF"/>
        </w:rPr>
        <w:t>    </w:t>
      </w:r>
      <w:r w:rsidRPr="009F41B0">
        <w:rPr>
          <w:rFonts w:ascii="Trebuchet MS" w:hAnsi="Trebuchet MS"/>
          <w:bCs/>
          <w:shd w:val="clear" w:color="auto" w:fill="FFFFFF"/>
        </w:rPr>
        <w:t>always</w:t>
      </w:r>
      <w:r w:rsidRPr="009F41B0">
        <w:rPr>
          <w:rFonts w:ascii="Trebuchet MS" w:hAnsi="Trebuchet MS"/>
          <w:shd w:val="clear" w:color="auto" w:fill="FFFFFF"/>
        </w:rPr>
        <w:t> #6 A =~A;</w:t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  <w:shd w:val="clear" w:color="auto" w:fill="FFFFFF"/>
        </w:rPr>
        <w:t>    </w:t>
      </w:r>
      <w:r w:rsidRPr="009F41B0">
        <w:rPr>
          <w:rFonts w:ascii="Trebuchet MS" w:hAnsi="Trebuchet MS"/>
          <w:bCs/>
          <w:shd w:val="clear" w:color="auto" w:fill="FFFFFF"/>
        </w:rPr>
        <w:t>always</w:t>
      </w:r>
      <w:r w:rsidRPr="009F41B0">
        <w:rPr>
          <w:rFonts w:ascii="Trebuchet MS" w:hAnsi="Trebuchet MS"/>
          <w:shd w:val="clear" w:color="auto" w:fill="FFFFFF"/>
        </w:rPr>
        <w:t> #3 B =~B;</w:t>
      </w:r>
      <w:r w:rsidRPr="009F41B0">
        <w:rPr>
          <w:rFonts w:ascii="Trebuchet MS" w:hAnsi="Trebuchet MS"/>
        </w:rPr>
        <w:br/>
      </w:r>
      <w:r w:rsidRPr="009F41B0">
        <w:rPr>
          <w:rFonts w:ascii="Trebuchet MS" w:hAnsi="Trebuchet MS"/>
          <w:shd w:val="clear" w:color="auto" w:fill="FFFFFF"/>
        </w:rPr>
        <w:t>    </w:t>
      </w:r>
      <w:r w:rsidRPr="009F41B0">
        <w:rPr>
          <w:rFonts w:ascii="Trebuchet MS" w:hAnsi="Trebuchet MS"/>
          <w:bCs/>
          <w:shd w:val="clear" w:color="auto" w:fill="FFFFFF"/>
        </w:rPr>
        <w:t>always</w:t>
      </w:r>
      <w:r w:rsidRPr="009F41B0">
        <w:rPr>
          <w:rFonts w:ascii="Trebuchet MS" w:hAnsi="Trebuchet MS"/>
          <w:shd w:val="clear" w:color="auto" w:fill="FFFFFF"/>
        </w:rPr>
        <w:t> #5 SEL = ~SEL;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    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lastRenderedPageBreak/>
        <w:t>    </w:t>
      </w:r>
      <w:r w:rsidRPr="009F41B0">
        <w:rPr>
          <w:rFonts w:ascii="Trebuchet MS" w:hAnsi="Trebuchet MS"/>
        </w:rPr>
        <w:br/>
      </w:r>
      <w:proofErr w:type="spellStart"/>
      <w:r w:rsidRPr="009F41B0">
        <w:rPr>
          <w:rFonts w:ascii="Trebuchet MS" w:hAnsi="Trebuchet MS"/>
          <w:bCs/>
          <w:shd w:val="clear" w:color="auto" w:fill="FFFFFF"/>
        </w:rPr>
        <w:t>endmodule</w:t>
      </w:r>
      <w:proofErr w:type="spellEnd"/>
    </w:p>
    <w:p w:rsidR="009F41B0" w:rsidRDefault="009F41B0" w:rsidP="009F41B0">
      <w:pPr>
        <w:rPr>
          <w:rFonts w:ascii="Trebuchet MS" w:hAnsi="Trebuchet MS"/>
          <w:bCs/>
          <w:shd w:val="clear" w:color="auto" w:fill="FFFFFF"/>
        </w:rPr>
      </w:pPr>
    </w:p>
    <w:p w:rsidR="009F41B0" w:rsidRDefault="009F41B0" w:rsidP="009F41B0">
      <w:pPr>
        <w:rPr>
          <w:rFonts w:ascii="Trebuchet MS" w:hAnsi="Trebuchet MS"/>
          <w:b/>
          <w:bCs/>
          <w:color w:val="A52A2A"/>
          <w:shd w:val="clear" w:color="auto" w:fill="FFFFFF"/>
        </w:rPr>
      </w:pPr>
      <w:r>
        <w:rPr>
          <w:rFonts w:ascii="Trebuchet MS" w:hAnsi="Trebuchet MS"/>
          <w:bCs/>
          <w:shd w:val="clear" w:color="auto" w:fill="FFFFFF"/>
        </w:rPr>
        <w:t>Screenshot:</w:t>
      </w:r>
    </w:p>
    <w:p w:rsidR="009F41B0" w:rsidRDefault="009F41B0" w:rsidP="009F41B0">
      <w:pPr>
        <w:rPr>
          <w:rFonts w:ascii="Trebuchet MS" w:hAnsi="Trebuchet MS"/>
          <w:b/>
          <w:bCs/>
          <w:color w:val="A52A2A"/>
          <w:shd w:val="clear" w:color="auto" w:fill="FFFFFF"/>
        </w:rPr>
      </w:pPr>
      <w:r>
        <w:rPr>
          <w:rFonts w:ascii="Trebuchet MS" w:hAnsi="Trebuchet MS"/>
          <w:b/>
          <w:bCs/>
          <w:color w:val="A52A2A"/>
          <w:shd w:val="clear" w:color="auto" w:fill="FFFFFF"/>
        </w:rPr>
        <w:t xml:space="preserve"> </w:t>
      </w:r>
      <w:r>
        <w:rPr>
          <w:rFonts w:ascii="Trebuchet MS" w:hAnsi="Trebuchet MS"/>
          <w:bCs/>
          <w:noProof/>
          <w:shd w:val="clear" w:color="auto" w:fill="FFFFFF"/>
          <w:lang w:eastAsia="en-IN"/>
        </w:rPr>
        <w:drawing>
          <wp:inline distT="0" distB="0" distL="0" distR="0">
            <wp:extent cx="5731510" cy="3021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mu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B0" w:rsidRDefault="009F41B0" w:rsidP="009F41B0">
      <w:pPr>
        <w:rPr>
          <w:rFonts w:ascii="Trebuchet MS" w:hAnsi="Trebuchet MS"/>
          <w:b/>
          <w:bCs/>
          <w:color w:val="A52A2A"/>
          <w:shd w:val="clear" w:color="auto" w:fill="FFFFFF"/>
        </w:rPr>
      </w:pPr>
    </w:p>
    <w:p w:rsidR="009F41B0" w:rsidRPr="009F41B0" w:rsidRDefault="009F41B0" w:rsidP="009F41B0">
      <w:pPr>
        <w:rPr>
          <w:rFonts w:ascii="Trebuchet MS" w:hAnsi="Trebuchet MS"/>
          <w:bCs/>
          <w:color w:val="A52A2A"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>Logic for 4X1: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color w:val="A52A2A"/>
          <w:shd w:val="clear" w:color="auto" w:fill="FFFFFF"/>
        </w:rPr>
        <w:t xml:space="preserve"> </w:t>
      </w:r>
      <w:r w:rsidRPr="009F41B0">
        <w:rPr>
          <w:rFonts w:ascii="Trebuchet MS" w:hAnsi="Trebuchet MS"/>
          <w:bCs/>
          <w:color w:val="A52A2A"/>
          <w:shd w:val="clear" w:color="auto" w:fill="FFFFFF"/>
        </w:rPr>
        <w:tab/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>module mux41(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input i</w:t>
      </w:r>
      <w:proofErr w:type="gramStart"/>
      <w:r w:rsidRPr="009F41B0">
        <w:rPr>
          <w:rFonts w:ascii="Trebuchet MS" w:hAnsi="Trebuchet MS"/>
          <w:bCs/>
          <w:shd w:val="clear" w:color="auto" w:fill="FFFFFF"/>
        </w:rPr>
        <w:t>0,i</w:t>
      </w:r>
      <w:proofErr w:type="gramEnd"/>
      <w:r w:rsidRPr="009F41B0">
        <w:rPr>
          <w:rFonts w:ascii="Trebuchet MS" w:hAnsi="Trebuchet MS"/>
          <w:bCs/>
          <w:shd w:val="clear" w:color="auto" w:fill="FFFFFF"/>
        </w:rPr>
        <w:t>1,i2,i3,sel0,sel1,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output </w:t>
      </w:r>
      <w:proofErr w:type="spellStart"/>
      <w:r w:rsidRPr="009F41B0">
        <w:rPr>
          <w:rFonts w:ascii="Trebuchet MS" w:hAnsi="Trebuchet MS"/>
          <w:bCs/>
          <w:shd w:val="clear" w:color="auto" w:fill="FFFFFF"/>
        </w:rPr>
        <w:t>reg</w:t>
      </w:r>
      <w:proofErr w:type="spellEnd"/>
      <w:r w:rsidRPr="009F41B0">
        <w:rPr>
          <w:rFonts w:ascii="Trebuchet MS" w:hAnsi="Trebuchet MS"/>
          <w:bCs/>
          <w:shd w:val="clear" w:color="auto" w:fill="FFFFFF"/>
        </w:rPr>
        <w:t xml:space="preserve"> y);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always </w:t>
      </w:r>
      <w:proofErr w:type="gramStart"/>
      <w:r w:rsidRPr="009F41B0">
        <w:rPr>
          <w:rFonts w:ascii="Trebuchet MS" w:hAnsi="Trebuchet MS"/>
          <w:bCs/>
          <w:shd w:val="clear" w:color="auto" w:fill="FFFFFF"/>
        </w:rPr>
        <w:t>@(</w:t>
      </w:r>
      <w:proofErr w:type="gramEnd"/>
      <w:r w:rsidRPr="009F41B0">
        <w:rPr>
          <w:rFonts w:ascii="Trebuchet MS" w:hAnsi="Trebuchet MS"/>
          <w:bCs/>
          <w:shd w:val="clear" w:color="auto" w:fill="FFFFFF"/>
        </w:rPr>
        <w:t>*)   //It includes all Inputs. You can use this instead of specifying all inputs in //</w:t>
      </w:r>
      <w:proofErr w:type="spellStart"/>
      <w:r w:rsidRPr="009F41B0">
        <w:rPr>
          <w:rFonts w:ascii="Trebuchet MS" w:hAnsi="Trebuchet MS"/>
          <w:bCs/>
          <w:shd w:val="clear" w:color="auto" w:fill="FFFFFF"/>
        </w:rPr>
        <w:t>sensivity</w:t>
      </w:r>
      <w:proofErr w:type="spellEnd"/>
      <w:r w:rsidRPr="009F41B0">
        <w:rPr>
          <w:rFonts w:ascii="Trebuchet MS" w:hAnsi="Trebuchet MS"/>
          <w:bCs/>
          <w:shd w:val="clear" w:color="auto" w:fill="FFFFFF"/>
        </w:rPr>
        <w:t xml:space="preserve"> </w:t>
      </w:r>
      <w:proofErr w:type="gramStart"/>
      <w:r w:rsidRPr="009F41B0">
        <w:rPr>
          <w:rFonts w:ascii="Trebuchet MS" w:hAnsi="Trebuchet MS"/>
          <w:bCs/>
          <w:shd w:val="clear" w:color="auto" w:fill="FFFFFF"/>
        </w:rPr>
        <w:t>list.Verilog</w:t>
      </w:r>
      <w:proofErr w:type="gramEnd"/>
      <w:r w:rsidRPr="009F41B0">
        <w:rPr>
          <w:rFonts w:ascii="Trebuchet MS" w:hAnsi="Trebuchet MS"/>
          <w:bCs/>
          <w:shd w:val="clear" w:color="auto" w:fill="FFFFFF"/>
        </w:rPr>
        <w:t>-2001 Feature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begin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   case ({sel</w:t>
      </w:r>
      <w:proofErr w:type="gramStart"/>
      <w:r w:rsidRPr="009F41B0">
        <w:rPr>
          <w:rFonts w:ascii="Trebuchet MS" w:hAnsi="Trebuchet MS"/>
          <w:bCs/>
          <w:shd w:val="clear" w:color="auto" w:fill="FFFFFF"/>
        </w:rPr>
        <w:t>0,sel</w:t>
      </w:r>
      <w:proofErr w:type="gramEnd"/>
      <w:r w:rsidRPr="009F41B0">
        <w:rPr>
          <w:rFonts w:ascii="Trebuchet MS" w:hAnsi="Trebuchet MS"/>
          <w:bCs/>
          <w:shd w:val="clear" w:color="auto" w:fill="FFFFFF"/>
        </w:rPr>
        <w:t>1})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   2'b</w:t>
      </w:r>
      <w:proofErr w:type="gramStart"/>
      <w:r w:rsidRPr="009F41B0">
        <w:rPr>
          <w:rFonts w:ascii="Trebuchet MS" w:hAnsi="Trebuchet MS"/>
          <w:bCs/>
          <w:shd w:val="clear" w:color="auto" w:fill="FFFFFF"/>
        </w:rPr>
        <w:t>00 :</w:t>
      </w:r>
      <w:proofErr w:type="gramEnd"/>
      <w:r w:rsidRPr="009F41B0">
        <w:rPr>
          <w:rFonts w:ascii="Trebuchet MS" w:hAnsi="Trebuchet MS"/>
          <w:bCs/>
          <w:shd w:val="clear" w:color="auto" w:fill="FFFFFF"/>
        </w:rPr>
        <w:t xml:space="preserve"> y = i0;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   2'b</w:t>
      </w:r>
      <w:proofErr w:type="gramStart"/>
      <w:r w:rsidRPr="009F41B0">
        <w:rPr>
          <w:rFonts w:ascii="Trebuchet MS" w:hAnsi="Trebuchet MS"/>
          <w:bCs/>
          <w:shd w:val="clear" w:color="auto" w:fill="FFFFFF"/>
        </w:rPr>
        <w:t>01 :</w:t>
      </w:r>
      <w:proofErr w:type="gramEnd"/>
      <w:r w:rsidRPr="009F41B0">
        <w:rPr>
          <w:rFonts w:ascii="Trebuchet MS" w:hAnsi="Trebuchet MS"/>
          <w:bCs/>
          <w:shd w:val="clear" w:color="auto" w:fill="FFFFFF"/>
        </w:rPr>
        <w:t xml:space="preserve"> y = i1;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   2'b</w:t>
      </w:r>
      <w:proofErr w:type="gramStart"/>
      <w:r w:rsidRPr="009F41B0">
        <w:rPr>
          <w:rFonts w:ascii="Trebuchet MS" w:hAnsi="Trebuchet MS"/>
          <w:bCs/>
          <w:shd w:val="clear" w:color="auto" w:fill="FFFFFF"/>
        </w:rPr>
        <w:t>10 :</w:t>
      </w:r>
      <w:proofErr w:type="gramEnd"/>
      <w:r w:rsidRPr="009F41B0">
        <w:rPr>
          <w:rFonts w:ascii="Trebuchet MS" w:hAnsi="Trebuchet MS"/>
          <w:bCs/>
          <w:shd w:val="clear" w:color="auto" w:fill="FFFFFF"/>
        </w:rPr>
        <w:t xml:space="preserve"> y = i2;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   2'b</w:t>
      </w:r>
      <w:proofErr w:type="gramStart"/>
      <w:r w:rsidRPr="009F41B0">
        <w:rPr>
          <w:rFonts w:ascii="Trebuchet MS" w:hAnsi="Trebuchet MS"/>
          <w:bCs/>
          <w:shd w:val="clear" w:color="auto" w:fill="FFFFFF"/>
        </w:rPr>
        <w:t>11 :</w:t>
      </w:r>
      <w:proofErr w:type="gramEnd"/>
      <w:r w:rsidRPr="009F41B0">
        <w:rPr>
          <w:rFonts w:ascii="Trebuchet MS" w:hAnsi="Trebuchet MS"/>
          <w:bCs/>
          <w:shd w:val="clear" w:color="auto" w:fill="FFFFFF"/>
        </w:rPr>
        <w:t xml:space="preserve"> y = i3;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   </w:t>
      </w:r>
      <w:proofErr w:type="spellStart"/>
      <w:r w:rsidRPr="009F41B0">
        <w:rPr>
          <w:rFonts w:ascii="Trebuchet MS" w:hAnsi="Trebuchet MS"/>
          <w:bCs/>
          <w:shd w:val="clear" w:color="auto" w:fill="FFFFFF"/>
        </w:rPr>
        <w:t>endcase</w:t>
      </w:r>
      <w:proofErr w:type="spellEnd"/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end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lastRenderedPageBreak/>
        <w:t xml:space="preserve">    </w:t>
      </w:r>
    </w:p>
    <w:p w:rsid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proofErr w:type="spellStart"/>
      <w:r w:rsidRPr="009F41B0">
        <w:rPr>
          <w:rFonts w:ascii="Trebuchet MS" w:hAnsi="Trebuchet MS"/>
          <w:bCs/>
          <w:shd w:val="clear" w:color="auto" w:fill="FFFFFF"/>
        </w:rPr>
        <w:t>endmodule</w:t>
      </w:r>
      <w:proofErr w:type="spellEnd"/>
    </w:p>
    <w:p w:rsidR="009F41B0" w:rsidRDefault="009F41B0" w:rsidP="009F41B0">
      <w:pPr>
        <w:rPr>
          <w:rFonts w:ascii="Trebuchet MS" w:hAnsi="Trebuchet MS"/>
          <w:bCs/>
          <w:shd w:val="clear" w:color="auto" w:fill="FFFFFF"/>
        </w:rPr>
      </w:pPr>
    </w:p>
    <w:p w:rsid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>
        <w:rPr>
          <w:rFonts w:ascii="Trebuchet MS" w:hAnsi="Trebuchet MS"/>
          <w:bCs/>
          <w:shd w:val="clear" w:color="auto" w:fill="FFFFFF"/>
        </w:rPr>
        <w:t>Test Bench: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>module tb_mux41;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</w:t>
      </w:r>
      <w:proofErr w:type="spellStart"/>
      <w:r w:rsidRPr="009F41B0">
        <w:rPr>
          <w:rFonts w:ascii="Trebuchet MS" w:hAnsi="Trebuchet MS"/>
          <w:bCs/>
          <w:shd w:val="clear" w:color="auto" w:fill="FFFFFF"/>
        </w:rPr>
        <w:t>reg</w:t>
      </w:r>
      <w:proofErr w:type="spellEnd"/>
      <w:r w:rsidRPr="009F41B0">
        <w:rPr>
          <w:rFonts w:ascii="Trebuchet MS" w:hAnsi="Trebuchet MS"/>
          <w:bCs/>
          <w:shd w:val="clear" w:color="auto" w:fill="FFFFFF"/>
        </w:rPr>
        <w:t xml:space="preserve"> I</w:t>
      </w:r>
      <w:proofErr w:type="gramStart"/>
      <w:r w:rsidRPr="009F41B0">
        <w:rPr>
          <w:rFonts w:ascii="Trebuchet MS" w:hAnsi="Trebuchet MS"/>
          <w:bCs/>
          <w:shd w:val="clear" w:color="auto" w:fill="FFFFFF"/>
        </w:rPr>
        <w:t>0,I</w:t>
      </w:r>
      <w:proofErr w:type="gramEnd"/>
      <w:r w:rsidRPr="009F41B0">
        <w:rPr>
          <w:rFonts w:ascii="Trebuchet MS" w:hAnsi="Trebuchet MS"/>
          <w:bCs/>
          <w:shd w:val="clear" w:color="auto" w:fill="FFFFFF"/>
        </w:rPr>
        <w:t>1,I2,I3,SEL0,SEL1;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wire Y;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mux41 MUX </w:t>
      </w:r>
      <w:proofErr w:type="gramStart"/>
      <w:r w:rsidRPr="009F41B0">
        <w:rPr>
          <w:rFonts w:ascii="Trebuchet MS" w:hAnsi="Trebuchet MS"/>
          <w:bCs/>
          <w:shd w:val="clear" w:color="auto" w:fill="FFFFFF"/>
        </w:rPr>
        <w:t>(.i</w:t>
      </w:r>
      <w:proofErr w:type="gramEnd"/>
      <w:r w:rsidRPr="009F41B0">
        <w:rPr>
          <w:rFonts w:ascii="Trebuchet MS" w:hAnsi="Trebuchet MS"/>
          <w:bCs/>
          <w:shd w:val="clear" w:color="auto" w:fill="FFFFFF"/>
        </w:rPr>
        <w:t>0(I0),.i1(I1),.i2(I2),.i3(I3),.sel0(SEL0),.sel1(SEL1),.y(Y));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initial begin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   I0 =1'b0;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   I1= 1'b0;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   I2 =1'b0;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   I3 =1'b0;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   SEL0 =1'b0;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   SEL1 =1'b0;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   #45 $finish;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end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always #2 I0 = ~I0;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always #4 I1 =~I1;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always #6 I2 =~I1;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always #8 I3 =~I1;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always #3 SEL0 = ~SEL0;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always #5 SEL1 = ~SEL1;</w:t>
      </w: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 w:rsidRPr="009F41B0">
        <w:rPr>
          <w:rFonts w:ascii="Trebuchet MS" w:hAnsi="Trebuchet MS"/>
          <w:bCs/>
          <w:shd w:val="clear" w:color="auto" w:fill="FFFFFF"/>
        </w:rPr>
        <w:t xml:space="preserve">      </w:t>
      </w:r>
    </w:p>
    <w:p w:rsid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proofErr w:type="spellStart"/>
      <w:r w:rsidRPr="009F41B0">
        <w:rPr>
          <w:rFonts w:ascii="Trebuchet MS" w:hAnsi="Trebuchet MS"/>
          <w:bCs/>
          <w:shd w:val="clear" w:color="auto" w:fill="FFFFFF"/>
        </w:rPr>
        <w:t>endmodule</w:t>
      </w:r>
      <w:proofErr w:type="spellEnd"/>
    </w:p>
    <w:p w:rsidR="009F41B0" w:rsidRDefault="009F41B0" w:rsidP="009F41B0">
      <w:pPr>
        <w:rPr>
          <w:rFonts w:ascii="Trebuchet MS" w:hAnsi="Trebuchet MS"/>
          <w:bCs/>
          <w:shd w:val="clear" w:color="auto" w:fill="FFFFFF"/>
        </w:rPr>
      </w:pPr>
    </w:p>
    <w:p w:rsid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r>
        <w:rPr>
          <w:rFonts w:ascii="Trebuchet MS" w:hAnsi="Trebuchet MS"/>
          <w:bCs/>
          <w:shd w:val="clear" w:color="auto" w:fill="FFFFFF"/>
        </w:rPr>
        <w:t>Screenshot:</w:t>
      </w:r>
    </w:p>
    <w:p w:rsidR="009F41B0" w:rsidRDefault="009F41B0" w:rsidP="009F41B0">
      <w:pPr>
        <w:rPr>
          <w:rFonts w:ascii="Trebuchet MS" w:hAnsi="Trebuchet MS"/>
          <w:bCs/>
          <w:shd w:val="clear" w:color="auto" w:fill="FFFFFF"/>
        </w:rPr>
      </w:pPr>
    </w:p>
    <w:p w:rsidR="009F41B0" w:rsidRPr="009F41B0" w:rsidRDefault="009F41B0" w:rsidP="009F41B0">
      <w:pPr>
        <w:rPr>
          <w:rFonts w:ascii="Trebuchet MS" w:hAnsi="Trebuchet MS"/>
          <w:bCs/>
          <w:shd w:val="clear" w:color="auto" w:fill="FFFFFF"/>
        </w:rPr>
      </w:pPr>
      <w:bookmarkStart w:id="0" w:name="_GoBack"/>
      <w:r>
        <w:rPr>
          <w:rFonts w:ascii="Trebuchet MS" w:hAnsi="Trebuchet MS"/>
          <w:bCs/>
          <w:noProof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2977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m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41B0" w:rsidRPr="009F41B0" w:rsidRDefault="009F41B0" w:rsidP="009F41B0">
      <w:pPr>
        <w:rPr>
          <w:rFonts w:ascii="Trebuchet MS" w:hAnsi="Trebuchet MS"/>
          <w:b/>
          <w:bCs/>
          <w:shd w:val="clear" w:color="auto" w:fill="FFFFFF"/>
        </w:rPr>
      </w:pPr>
    </w:p>
    <w:sectPr w:rsidR="009F41B0" w:rsidRPr="009F4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B0"/>
    <w:rsid w:val="001C4B3D"/>
    <w:rsid w:val="009F41B0"/>
    <w:rsid w:val="00C1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473F"/>
  <w15:chartTrackingRefBased/>
  <w15:docId w15:val="{0829E27E-6D21-43DE-8650-5EEBEEDF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F41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2018-10-30T01:37:00Z</dcterms:created>
  <dcterms:modified xsi:type="dcterms:W3CDTF">2018-10-30T01:44:00Z</dcterms:modified>
</cp:coreProperties>
</file>