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9B955" w14:textId="77777777" w:rsidR="00B70E71" w:rsidRDefault="00B70E71" w:rsidP="00FF742F">
      <w:pPr>
        <w:spacing w:line="240" w:lineRule="auto"/>
        <w:jc w:val="center"/>
        <w:rPr>
          <w:rFonts w:ascii="Times New Roman" w:hAnsi="Times New Roman" w:cs="Times New Roman"/>
          <w:sz w:val="56"/>
          <w:szCs w:val="56"/>
        </w:rPr>
      </w:pPr>
      <w:r>
        <w:rPr>
          <w:noProof/>
        </w:rPr>
        <w:drawing>
          <wp:inline distT="0" distB="0" distL="0" distR="0" wp14:anchorId="554F9BCD" wp14:editId="6A18FD1C">
            <wp:extent cx="1047750" cy="11118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58483" cy="1123221"/>
                    </a:xfrm>
                    <a:prstGeom prst="rect">
                      <a:avLst/>
                    </a:prstGeom>
                    <a:noFill/>
                    <a:ln>
                      <a:noFill/>
                    </a:ln>
                  </pic:spPr>
                </pic:pic>
              </a:graphicData>
            </a:graphic>
          </wp:inline>
        </w:drawing>
      </w:r>
    </w:p>
    <w:p w14:paraId="3137E0D9" w14:textId="77777777" w:rsidR="00B70E71" w:rsidRPr="00D254D3" w:rsidRDefault="00B70E71" w:rsidP="00FF742F">
      <w:pPr>
        <w:spacing w:line="240" w:lineRule="auto"/>
        <w:jc w:val="center"/>
        <w:rPr>
          <w:rFonts w:ascii="Times New Roman" w:eastAsia="SimSun" w:hAnsi="Times New Roman" w:cs="Times New Roman"/>
          <w:b/>
          <w:bCs/>
          <w:color w:val="000000"/>
          <w:sz w:val="40"/>
          <w:szCs w:val="40"/>
          <w:lang w:bidi="ar"/>
        </w:rPr>
      </w:pPr>
      <w:r w:rsidRPr="00D254D3">
        <w:rPr>
          <w:rFonts w:ascii="Times New Roman" w:eastAsia="SimSun" w:hAnsi="Times New Roman" w:cs="Times New Roman"/>
          <w:b/>
          <w:bCs/>
          <w:color w:val="000000"/>
          <w:sz w:val="40"/>
          <w:szCs w:val="40"/>
          <w:lang w:bidi="ar"/>
        </w:rPr>
        <w:t>UGANDA MARTYRS UNIVERSITY</w:t>
      </w:r>
    </w:p>
    <w:p w14:paraId="47B9BF0C" w14:textId="77777777" w:rsidR="00B70E71" w:rsidRPr="00D254D3" w:rsidRDefault="00B70E71" w:rsidP="00FF742F">
      <w:pPr>
        <w:spacing w:line="240" w:lineRule="auto"/>
        <w:jc w:val="center"/>
        <w:rPr>
          <w:rFonts w:ascii="Times New Roman" w:eastAsia="SimSun" w:hAnsi="Times New Roman" w:cs="Times New Roman"/>
          <w:b/>
          <w:bCs/>
          <w:color w:val="000000"/>
          <w:sz w:val="36"/>
          <w:szCs w:val="36"/>
          <w:lang w:bidi="ar"/>
        </w:rPr>
      </w:pPr>
      <w:r w:rsidRPr="00D254D3">
        <w:rPr>
          <w:rFonts w:ascii="Times New Roman" w:eastAsia="SimSun" w:hAnsi="Times New Roman" w:cs="Times New Roman"/>
          <w:b/>
          <w:bCs/>
          <w:color w:val="000000"/>
          <w:sz w:val="36"/>
          <w:szCs w:val="36"/>
          <w:lang w:bidi="ar"/>
        </w:rPr>
        <w:t>FACULTY OF SCIENCE</w:t>
      </w:r>
    </w:p>
    <w:p w14:paraId="3BE2FD83" w14:textId="77777777" w:rsidR="00B70E71" w:rsidRDefault="00B70E71" w:rsidP="00FF742F">
      <w:pPr>
        <w:spacing w:line="240" w:lineRule="auto"/>
        <w:jc w:val="center"/>
        <w:rPr>
          <w:rFonts w:ascii="Times New Roman" w:eastAsia="SimSun" w:hAnsi="Times New Roman" w:cs="Times New Roman"/>
          <w:b/>
          <w:bCs/>
          <w:color w:val="000000"/>
          <w:sz w:val="28"/>
          <w:szCs w:val="28"/>
          <w:lang w:bidi="ar"/>
        </w:rPr>
      </w:pPr>
      <w:r w:rsidRPr="00D254D3">
        <w:rPr>
          <w:rFonts w:ascii="Times New Roman" w:eastAsia="SimSun" w:hAnsi="Times New Roman" w:cs="Times New Roman"/>
          <w:b/>
          <w:bCs/>
          <w:color w:val="000000"/>
          <w:sz w:val="28"/>
          <w:szCs w:val="28"/>
          <w:lang w:bidi="ar"/>
        </w:rPr>
        <w:t xml:space="preserve">SEMESTER </w:t>
      </w:r>
      <w:r w:rsidRPr="00D254D3">
        <w:rPr>
          <w:rFonts w:ascii="Times New Roman" w:eastAsia="SimSun" w:hAnsi="Times New Roman" w:cs="Times New Roman"/>
          <w:b/>
          <w:bCs/>
          <w:color w:val="000000"/>
          <w:sz w:val="28"/>
          <w:szCs w:val="28"/>
          <w:lang w:val="en-US" w:bidi="ar"/>
        </w:rPr>
        <w:t>2</w:t>
      </w:r>
      <w:r w:rsidRPr="00D254D3">
        <w:rPr>
          <w:rFonts w:ascii="Times New Roman" w:eastAsia="SimSun" w:hAnsi="Times New Roman" w:cs="Times New Roman"/>
          <w:b/>
          <w:bCs/>
          <w:color w:val="000000"/>
          <w:sz w:val="28"/>
          <w:szCs w:val="28"/>
          <w:lang w:bidi="ar"/>
        </w:rPr>
        <w:t>, 2024/2025</w:t>
      </w:r>
    </w:p>
    <w:p w14:paraId="0E244F61" w14:textId="77777777" w:rsidR="00B70E71" w:rsidRPr="00D254D3" w:rsidRDefault="00B70E71" w:rsidP="00FF742F">
      <w:pPr>
        <w:spacing w:line="240" w:lineRule="auto"/>
        <w:jc w:val="center"/>
        <w:rPr>
          <w:rFonts w:ascii="Times New Roman" w:eastAsia="SimSun" w:hAnsi="Times New Roman" w:cs="Times New Roman"/>
          <w:b/>
          <w:bCs/>
          <w:color w:val="000000"/>
          <w:sz w:val="28"/>
          <w:szCs w:val="28"/>
          <w:lang w:bidi="ar"/>
        </w:rPr>
      </w:pPr>
      <w:r w:rsidRPr="007801D0">
        <w:rPr>
          <w:rFonts w:ascii="Times New Roman" w:hAnsi="Times New Roman" w:cs="Times New Roman"/>
        </w:rPr>
        <w:t>MASTER OF SCIENCE OF INFORMATION SYSTEMS</w:t>
      </w:r>
    </w:p>
    <w:p w14:paraId="2205E5FA" w14:textId="77777777" w:rsidR="00B70E71" w:rsidRPr="00103D6E" w:rsidRDefault="00B70E71" w:rsidP="00FF742F">
      <w:pPr>
        <w:pStyle w:val="Title"/>
        <w:jc w:val="center"/>
        <w:rPr>
          <w:rFonts w:ascii="Times New Roman" w:hAnsi="Times New Roman" w:cs="Times New Roman"/>
          <w:color w:val="000000"/>
          <w:sz w:val="24"/>
          <w:szCs w:val="24"/>
          <w:lang w:eastAsia="en-UG"/>
        </w:rPr>
      </w:pPr>
      <w:r w:rsidRPr="00103D6E">
        <w:rPr>
          <w:rFonts w:ascii="Times New Roman" w:hAnsi="Times New Roman" w:cs="Times New Roman"/>
          <w:sz w:val="24"/>
          <w:szCs w:val="24"/>
        </w:rPr>
        <w:t>INTELLIGENT SYSTEMS</w:t>
      </w:r>
    </w:p>
    <w:p w14:paraId="575461F7" w14:textId="1D01BD4A" w:rsidR="00B70E71" w:rsidRDefault="00E518F0" w:rsidP="00FF742F">
      <w:pPr>
        <w:pStyle w:val="Title"/>
        <w:jc w:val="center"/>
        <w:rPr>
          <w:rFonts w:ascii="Times New Roman" w:hAnsi="Times New Roman" w:cs="Times New Roman"/>
          <w:color w:val="000000"/>
          <w:sz w:val="24"/>
          <w:szCs w:val="24"/>
          <w:lang w:val="en-US" w:eastAsia="en-UG"/>
        </w:rPr>
      </w:pPr>
      <w:r>
        <w:rPr>
          <w:rFonts w:ascii="Times New Roman" w:hAnsi="Times New Roman" w:cs="Times New Roman"/>
          <w:color w:val="000000"/>
          <w:sz w:val="24"/>
          <w:szCs w:val="24"/>
          <w:lang w:val="en-US" w:eastAsia="en-UG"/>
        </w:rPr>
        <w:t xml:space="preserve">GROUP </w:t>
      </w:r>
      <w:r w:rsidR="00B70E71">
        <w:rPr>
          <w:rFonts w:ascii="Times New Roman" w:hAnsi="Times New Roman" w:cs="Times New Roman"/>
          <w:color w:val="000000"/>
          <w:sz w:val="24"/>
          <w:szCs w:val="24"/>
          <w:lang w:val="en-US" w:eastAsia="en-UG"/>
        </w:rPr>
        <w:t>ASSESSMENT ONE</w:t>
      </w:r>
    </w:p>
    <w:p w14:paraId="1D87FD0C" w14:textId="77777777" w:rsidR="00D8113F" w:rsidRDefault="00D8113F" w:rsidP="00D8113F">
      <w:pPr>
        <w:rPr>
          <w:lang w:val="en-US" w:eastAsia="en-UG"/>
        </w:rPr>
      </w:pPr>
    </w:p>
    <w:p w14:paraId="70D67485" w14:textId="7D52FF5D" w:rsidR="00D8113F" w:rsidRPr="00D8113F" w:rsidRDefault="00D8113F" w:rsidP="00D8113F">
      <w:pPr>
        <w:spacing w:line="240" w:lineRule="auto"/>
        <w:jc w:val="center"/>
        <w:rPr>
          <w:rFonts w:ascii="Times New Roman" w:hAnsi="Times New Roman" w:cs="Times New Roman"/>
        </w:rPr>
      </w:pPr>
      <w:r w:rsidRPr="001D714D">
        <w:rPr>
          <w:rFonts w:ascii="Times New Roman" w:hAnsi="Times New Roman" w:cs="Times New Roman"/>
        </w:rPr>
        <w:t>IMDB MOVIE REVIEW SENTIMENT ANALYSIS</w:t>
      </w:r>
    </w:p>
    <w:p w14:paraId="5B3F18C5" w14:textId="77777777" w:rsidR="00B70E71" w:rsidRPr="0015798A" w:rsidRDefault="00B70E71" w:rsidP="00FF742F">
      <w:pPr>
        <w:spacing w:line="240" w:lineRule="auto"/>
        <w:rPr>
          <w:lang w:val="en-US" w:eastAsia="en-UG"/>
        </w:rPr>
      </w:pPr>
    </w:p>
    <w:tbl>
      <w:tblPr>
        <w:tblW w:w="8860" w:type="dxa"/>
        <w:tblLook w:val="04A0" w:firstRow="1" w:lastRow="0" w:firstColumn="1" w:lastColumn="0" w:noHBand="0" w:noVBand="1"/>
      </w:tblPr>
      <w:tblGrid>
        <w:gridCol w:w="2620"/>
        <w:gridCol w:w="6240"/>
      </w:tblGrid>
      <w:tr w:rsidR="003D45C1" w:rsidRPr="003D45C1" w14:paraId="5DDB34BE" w14:textId="77777777" w:rsidTr="003D45C1">
        <w:trPr>
          <w:trHeight w:val="310"/>
        </w:trPr>
        <w:tc>
          <w:tcPr>
            <w:tcW w:w="2620" w:type="dxa"/>
            <w:vMerge w:val="restart"/>
            <w:tcBorders>
              <w:top w:val="single" w:sz="4" w:space="0" w:color="auto"/>
              <w:left w:val="single" w:sz="4" w:space="0" w:color="auto"/>
              <w:bottom w:val="single" w:sz="4" w:space="0" w:color="000000"/>
              <w:right w:val="single" w:sz="4" w:space="0" w:color="auto"/>
            </w:tcBorders>
            <w:noWrap/>
            <w:vAlign w:val="center"/>
            <w:hideMark/>
          </w:tcPr>
          <w:p w14:paraId="449C2D23" w14:textId="19AECFF6" w:rsidR="003D45C1" w:rsidRPr="003D45C1" w:rsidRDefault="003D45C1" w:rsidP="00FF742F">
            <w:pPr>
              <w:spacing w:after="0" w:line="240" w:lineRule="auto"/>
              <w:rPr>
                <w:rFonts w:ascii="Times New Roman" w:eastAsia="Times New Roman" w:hAnsi="Times New Roman" w:cs="Times New Roman"/>
                <w:color w:val="000000"/>
                <w:kern w:val="0"/>
                <w:lang w:eastAsia="en-UG"/>
                <w14:ligatures w14:val="none"/>
              </w:rPr>
            </w:pPr>
            <w:r w:rsidRPr="003D45C1">
              <w:rPr>
                <w:rFonts w:ascii="Times New Roman" w:eastAsia="Times New Roman" w:hAnsi="Times New Roman" w:cs="Times New Roman"/>
                <w:color w:val="000000"/>
                <w:kern w:val="0"/>
                <w:lang w:val="en-CA" w:eastAsia="en-UG"/>
                <w14:ligatures w14:val="none"/>
              </w:rPr>
              <w:t>STUDENTS</w:t>
            </w:r>
            <w:r w:rsidR="00CF77E3">
              <w:rPr>
                <w:rFonts w:ascii="Times New Roman" w:eastAsia="Times New Roman" w:hAnsi="Times New Roman" w:cs="Times New Roman"/>
                <w:color w:val="000000"/>
                <w:kern w:val="0"/>
                <w:lang w:val="en-CA" w:eastAsia="en-UG"/>
                <w14:ligatures w14:val="none"/>
              </w:rPr>
              <w:t xml:space="preserve"> (GROUP2)</w:t>
            </w:r>
          </w:p>
        </w:tc>
        <w:tc>
          <w:tcPr>
            <w:tcW w:w="6240" w:type="dxa"/>
            <w:tcBorders>
              <w:top w:val="single" w:sz="4" w:space="0" w:color="auto"/>
              <w:left w:val="nil"/>
              <w:bottom w:val="single" w:sz="4" w:space="0" w:color="auto"/>
              <w:right w:val="single" w:sz="4" w:space="0" w:color="auto"/>
            </w:tcBorders>
            <w:noWrap/>
            <w:vAlign w:val="center"/>
            <w:hideMark/>
          </w:tcPr>
          <w:p w14:paraId="367C692A" w14:textId="0ADB295A" w:rsidR="003D45C1" w:rsidRPr="003D45C1" w:rsidRDefault="003D45C1" w:rsidP="00FF742F">
            <w:pPr>
              <w:spacing w:after="0" w:line="240" w:lineRule="auto"/>
              <w:rPr>
                <w:rFonts w:ascii="Times New Roman" w:eastAsia="Times New Roman" w:hAnsi="Times New Roman" w:cs="Times New Roman"/>
                <w:color w:val="000000"/>
                <w:kern w:val="0"/>
                <w:lang w:eastAsia="en-UG"/>
                <w14:ligatures w14:val="none"/>
              </w:rPr>
            </w:pPr>
            <w:r w:rsidRPr="003D45C1">
              <w:rPr>
                <w:rFonts w:ascii="Times New Roman" w:eastAsia="Times New Roman" w:hAnsi="Times New Roman" w:cs="Times New Roman"/>
                <w:color w:val="000000"/>
                <w:kern w:val="0"/>
                <w:lang w:val="en-CA" w:eastAsia="en-UG"/>
                <w14:ligatures w14:val="none"/>
              </w:rPr>
              <w:t xml:space="preserve">AINEDEMBE DENIS    </w:t>
            </w:r>
            <w:r w:rsidR="00EA0416">
              <w:rPr>
                <w:rFonts w:ascii="Times New Roman" w:eastAsia="Times New Roman" w:hAnsi="Times New Roman" w:cs="Times New Roman"/>
                <w:color w:val="000000"/>
                <w:kern w:val="0"/>
                <w:lang w:val="en-CA" w:eastAsia="en-UG"/>
                <w14:ligatures w14:val="none"/>
              </w:rPr>
              <w:t xml:space="preserve">   </w:t>
            </w:r>
            <w:r w:rsidRPr="003D45C1">
              <w:rPr>
                <w:rFonts w:ascii="Times New Roman" w:eastAsia="Times New Roman" w:hAnsi="Times New Roman" w:cs="Times New Roman"/>
                <w:color w:val="000000"/>
                <w:kern w:val="0"/>
                <w:lang w:val="en-CA" w:eastAsia="en-UG"/>
                <w14:ligatures w14:val="none"/>
              </w:rPr>
              <w:t>2024-M132-23999</w:t>
            </w:r>
          </w:p>
        </w:tc>
      </w:tr>
      <w:tr w:rsidR="003D45C1" w:rsidRPr="003D45C1" w14:paraId="0FFEEC4E" w14:textId="77777777" w:rsidTr="003D45C1">
        <w:trPr>
          <w:trHeight w:val="310"/>
        </w:trPr>
        <w:tc>
          <w:tcPr>
            <w:tcW w:w="2620" w:type="dxa"/>
            <w:vMerge/>
            <w:tcBorders>
              <w:top w:val="single" w:sz="4" w:space="0" w:color="auto"/>
              <w:left w:val="single" w:sz="4" w:space="0" w:color="auto"/>
              <w:bottom w:val="single" w:sz="4" w:space="0" w:color="000000"/>
              <w:right w:val="single" w:sz="4" w:space="0" w:color="auto"/>
            </w:tcBorders>
            <w:vAlign w:val="center"/>
            <w:hideMark/>
          </w:tcPr>
          <w:p w14:paraId="3D83379D" w14:textId="77777777" w:rsidR="003D45C1" w:rsidRPr="003D45C1" w:rsidRDefault="003D45C1" w:rsidP="00FF742F">
            <w:pPr>
              <w:spacing w:after="0" w:line="240" w:lineRule="auto"/>
              <w:rPr>
                <w:rFonts w:ascii="Times New Roman" w:eastAsia="Times New Roman" w:hAnsi="Times New Roman" w:cs="Times New Roman"/>
                <w:color w:val="000000"/>
                <w:kern w:val="0"/>
                <w:lang w:eastAsia="en-UG"/>
                <w14:ligatures w14:val="none"/>
              </w:rPr>
            </w:pPr>
          </w:p>
        </w:tc>
        <w:tc>
          <w:tcPr>
            <w:tcW w:w="6240" w:type="dxa"/>
            <w:tcBorders>
              <w:top w:val="nil"/>
              <w:left w:val="nil"/>
              <w:bottom w:val="single" w:sz="4" w:space="0" w:color="auto"/>
              <w:right w:val="single" w:sz="4" w:space="0" w:color="auto"/>
            </w:tcBorders>
            <w:noWrap/>
            <w:vAlign w:val="center"/>
            <w:hideMark/>
          </w:tcPr>
          <w:p w14:paraId="6DF94CA9" w14:textId="4CFC2D38" w:rsidR="003D45C1" w:rsidRPr="003D45C1" w:rsidRDefault="003D45C1" w:rsidP="00FF742F">
            <w:pPr>
              <w:spacing w:after="0" w:line="240" w:lineRule="auto"/>
              <w:rPr>
                <w:rFonts w:ascii="Times New Roman" w:eastAsia="Times New Roman" w:hAnsi="Times New Roman" w:cs="Times New Roman"/>
                <w:color w:val="000000"/>
                <w:kern w:val="0"/>
                <w:lang w:eastAsia="en-UG"/>
                <w14:ligatures w14:val="none"/>
              </w:rPr>
            </w:pPr>
            <w:r w:rsidRPr="003D45C1">
              <w:rPr>
                <w:rFonts w:ascii="Times New Roman" w:eastAsia="Times New Roman" w:hAnsi="Times New Roman" w:cs="Times New Roman"/>
                <w:color w:val="000000"/>
                <w:kern w:val="0"/>
                <w:lang w:eastAsia="en-UG"/>
                <w14:ligatures w14:val="none"/>
              </w:rPr>
              <w:t>MUSINGUZI BENSON    2024-M132-23</w:t>
            </w:r>
            <w:r w:rsidR="00EA0416">
              <w:rPr>
                <w:rFonts w:ascii="Times New Roman" w:eastAsia="Times New Roman" w:hAnsi="Times New Roman" w:cs="Times New Roman"/>
                <w:color w:val="000000"/>
                <w:kern w:val="0"/>
                <w:lang w:eastAsia="en-UG"/>
                <w14:ligatures w14:val="none"/>
              </w:rPr>
              <w:t>9</w:t>
            </w:r>
            <w:r w:rsidRPr="003D45C1">
              <w:rPr>
                <w:rFonts w:ascii="Times New Roman" w:eastAsia="Times New Roman" w:hAnsi="Times New Roman" w:cs="Times New Roman"/>
                <w:color w:val="000000"/>
                <w:kern w:val="0"/>
                <w:lang w:eastAsia="en-UG"/>
                <w14:ligatures w14:val="none"/>
              </w:rPr>
              <w:t>4</w:t>
            </w:r>
            <w:r w:rsidR="00EA0416">
              <w:rPr>
                <w:rFonts w:ascii="Times New Roman" w:eastAsia="Times New Roman" w:hAnsi="Times New Roman" w:cs="Times New Roman"/>
                <w:color w:val="000000"/>
                <w:kern w:val="0"/>
                <w:lang w:eastAsia="en-UG"/>
                <w14:ligatures w14:val="none"/>
              </w:rPr>
              <w:t>7</w:t>
            </w:r>
          </w:p>
        </w:tc>
      </w:tr>
      <w:tr w:rsidR="003D45C1" w:rsidRPr="003D45C1" w14:paraId="559B128E" w14:textId="77777777" w:rsidTr="003D45C1">
        <w:trPr>
          <w:trHeight w:val="620"/>
        </w:trPr>
        <w:tc>
          <w:tcPr>
            <w:tcW w:w="2620" w:type="dxa"/>
            <w:tcBorders>
              <w:top w:val="nil"/>
              <w:left w:val="single" w:sz="4" w:space="0" w:color="auto"/>
              <w:bottom w:val="single" w:sz="4" w:space="0" w:color="auto"/>
              <w:right w:val="single" w:sz="4" w:space="0" w:color="auto"/>
            </w:tcBorders>
            <w:noWrap/>
            <w:vAlign w:val="center"/>
            <w:hideMark/>
          </w:tcPr>
          <w:p w14:paraId="41BC1805" w14:textId="77777777" w:rsidR="003D45C1" w:rsidRPr="003D45C1" w:rsidRDefault="003D45C1" w:rsidP="00FF742F">
            <w:pPr>
              <w:spacing w:after="0" w:line="240" w:lineRule="auto"/>
              <w:rPr>
                <w:rFonts w:ascii="Times New Roman" w:eastAsia="Times New Roman" w:hAnsi="Times New Roman" w:cs="Times New Roman"/>
                <w:color w:val="000000"/>
                <w:kern w:val="0"/>
                <w:lang w:eastAsia="en-UG"/>
                <w14:ligatures w14:val="none"/>
              </w:rPr>
            </w:pPr>
            <w:r w:rsidRPr="003D45C1">
              <w:rPr>
                <w:rFonts w:ascii="Times New Roman" w:eastAsia="Times New Roman" w:hAnsi="Times New Roman" w:cs="Times New Roman"/>
                <w:color w:val="000000"/>
                <w:kern w:val="0"/>
                <w:lang w:val="en-CA" w:eastAsia="en-UG"/>
                <w14:ligatures w14:val="none"/>
              </w:rPr>
              <w:t xml:space="preserve">LECTURER </w:t>
            </w:r>
          </w:p>
        </w:tc>
        <w:tc>
          <w:tcPr>
            <w:tcW w:w="6240" w:type="dxa"/>
            <w:tcBorders>
              <w:top w:val="nil"/>
              <w:left w:val="nil"/>
              <w:bottom w:val="single" w:sz="4" w:space="0" w:color="auto"/>
              <w:right w:val="single" w:sz="4" w:space="0" w:color="auto"/>
            </w:tcBorders>
            <w:vAlign w:val="center"/>
            <w:hideMark/>
          </w:tcPr>
          <w:p w14:paraId="67F24DAF" w14:textId="77777777" w:rsidR="003D45C1" w:rsidRPr="003D45C1" w:rsidRDefault="003D45C1" w:rsidP="00FF742F">
            <w:pPr>
              <w:spacing w:after="0" w:line="240" w:lineRule="auto"/>
              <w:rPr>
                <w:rFonts w:ascii="Times New Roman" w:eastAsia="Times New Roman" w:hAnsi="Times New Roman" w:cs="Times New Roman"/>
                <w:color w:val="000000"/>
                <w:kern w:val="0"/>
                <w:lang w:eastAsia="en-UG"/>
                <w14:ligatures w14:val="none"/>
              </w:rPr>
            </w:pPr>
            <w:r w:rsidRPr="003D45C1">
              <w:rPr>
                <w:rFonts w:ascii="Times New Roman" w:eastAsia="Times New Roman" w:hAnsi="Times New Roman" w:cs="Times New Roman"/>
                <w:color w:val="000000"/>
                <w:kern w:val="0"/>
                <w:lang w:val="en-CA" w:eastAsia="en-UG"/>
                <w14:ligatures w14:val="none"/>
              </w:rPr>
              <w:t>Dr. Sibitenda Harriet</w:t>
            </w:r>
            <w:r w:rsidRPr="003D45C1">
              <w:rPr>
                <w:rFonts w:ascii="Times New Roman" w:eastAsia="Times New Roman" w:hAnsi="Times New Roman" w:cs="Times New Roman"/>
                <w:color w:val="000000"/>
                <w:kern w:val="0"/>
                <w:lang w:val="en-CA" w:eastAsia="en-UG"/>
                <w14:ligatures w14:val="none"/>
              </w:rPr>
              <w:br/>
              <w:t>Phone: 0777056581, Email:  hsibitenda@umu.ac.ug</w:t>
            </w:r>
          </w:p>
        </w:tc>
      </w:tr>
      <w:tr w:rsidR="003D45C1" w:rsidRPr="003D45C1" w14:paraId="65B6FA4C" w14:textId="77777777" w:rsidTr="003D45C1">
        <w:trPr>
          <w:trHeight w:val="310"/>
        </w:trPr>
        <w:tc>
          <w:tcPr>
            <w:tcW w:w="2620" w:type="dxa"/>
            <w:tcBorders>
              <w:top w:val="nil"/>
              <w:left w:val="single" w:sz="4" w:space="0" w:color="auto"/>
              <w:bottom w:val="single" w:sz="4" w:space="0" w:color="auto"/>
              <w:right w:val="single" w:sz="4" w:space="0" w:color="auto"/>
            </w:tcBorders>
            <w:noWrap/>
            <w:vAlign w:val="center"/>
            <w:hideMark/>
          </w:tcPr>
          <w:p w14:paraId="3923C593" w14:textId="77777777" w:rsidR="003D45C1" w:rsidRPr="003D45C1" w:rsidRDefault="003D45C1" w:rsidP="00FF742F">
            <w:pPr>
              <w:spacing w:after="0" w:line="240" w:lineRule="auto"/>
              <w:rPr>
                <w:rFonts w:ascii="Times New Roman" w:eastAsia="Times New Roman" w:hAnsi="Times New Roman" w:cs="Times New Roman"/>
                <w:color w:val="000000"/>
                <w:kern w:val="0"/>
                <w:lang w:eastAsia="en-UG"/>
                <w14:ligatures w14:val="none"/>
              </w:rPr>
            </w:pPr>
            <w:r w:rsidRPr="003D45C1">
              <w:rPr>
                <w:rFonts w:ascii="Times New Roman" w:eastAsia="Times New Roman" w:hAnsi="Times New Roman" w:cs="Times New Roman"/>
                <w:color w:val="000000"/>
                <w:kern w:val="0"/>
                <w:lang w:val="en-CA" w:eastAsia="en-UG"/>
                <w14:ligatures w14:val="none"/>
              </w:rPr>
              <w:t>DATE OF SUBMISSION</w:t>
            </w:r>
          </w:p>
        </w:tc>
        <w:tc>
          <w:tcPr>
            <w:tcW w:w="6240" w:type="dxa"/>
            <w:tcBorders>
              <w:top w:val="nil"/>
              <w:left w:val="nil"/>
              <w:bottom w:val="single" w:sz="4" w:space="0" w:color="auto"/>
              <w:right w:val="single" w:sz="4" w:space="0" w:color="auto"/>
            </w:tcBorders>
            <w:noWrap/>
            <w:vAlign w:val="center"/>
            <w:hideMark/>
          </w:tcPr>
          <w:p w14:paraId="2C5F7923" w14:textId="77777777" w:rsidR="003D45C1" w:rsidRPr="003D45C1" w:rsidRDefault="003D45C1" w:rsidP="00FF742F">
            <w:pPr>
              <w:spacing w:after="0" w:line="240" w:lineRule="auto"/>
              <w:rPr>
                <w:rFonts w:ascii="Times New Roman" w:eastAsia="Times New Roman" w:hAnsi="Times New Roman" w:cs="Times New Roman"/>
                <w:color w:val="000000"/>
                <w:kern w:val="0"/>
                <w:lang w:eastAsia="en-UG"/>
                <w14:ligatures w14:val="none"/>
              </w:rPr>
            </w:pPr>
            <w:r w:rsidRPr="003D45C1">
              <w:rPr>
                <w:rFonts w:ascii="Times New Roman" w:eastAsia="Times New Roman" w:hAnsi="Times New Roman" w:cs="Times New Roman"/>
                <w:color w:val="000000"/>
                <w:kern w:val="0"/>
                <w:lang w:val="en-CA" w:eastAsia="en-UG"/>
                <w14:ligatures w14:val="none"/>
              </w:rPr>
              <w:t>November 14, 2025</w:t>
            </w:r>
          </w:p>
        </w:tc>
      </w:tr>
    </w:tbl>
    <w:p w14:paraId="3F2FDDE1" w14:textId="77777777" w:rsidR="00B70E71" w:rsidRDefault="00B70E71" w:rsidP="00FF742F">
      <w:pPr>
        <w:spacing w:line="240" w:lineRule="auto"/>
      </w:pPr>
    </w:p>
    <w:p w14:paraId="2A5FCF1D" w14:textId="77777777" w:rsidR="00B70E71" w:rsidRPr="00B5291C" w:rsidRDefault="00B70E71" w:rsidP="00FF742F">
      <w:pPr>
        <w:spacing w:line="240" w:lineRule="auto"/>
        <w:jc w:val="both"/>
        <w:rPr>
          <w:rFonts w:ascii="Times New Roman" w:hAnsi="Times New Roman" w:cs="Times New Roman"/>
          <w:b/>
          <w:bCs/>
        </w:rPr>
      </w:pPr>
      <w:r w:rsidRPr="00B5291C">
        <w:rPr>
          <w:rFonts w:ascii="Times New Roman" w:hAnsi="Times New Roman" w:cs="Times New Roman"/>
          <w:b/>
          <w:bCs/>
        </w:rPr>
        <w:t xml:space="preserve">Questions: </w:t>
      </w:r>
    </w:p>
    <w:p w14:paraId="4FE69625" w14:textId="7F44FCE3" w:rsidR="00B70E71" w:rsidRPr="006630C1" w:rsidRDefault="00FA09D8" w:rsidP="00FF742F">
      <w:pPr>
        <w:spacing w:line="240" w:lineRule="auto"/>
        <w:jc w:val="both"/>
        <w:rPr>
          <w:rFonts w:ascii="Times New Roman" w:hAnsi="Times New Roman" w:cs="Times New Roman"/>
          <w:b/>
          <w:bCs/>
        </w:rPr>
      </w:pPr>
      <w:r w:rsidRPr="006630C1">
        <w:rPr>
          <w:rFonts w:ascii="Times New Roman" w:hAnsi="Times New Roman" w:cs="Times New Roman"/>
          <w:b/>
          <w:bCs/>
        </w:rPr>
        <w:t>Qn 2. Movie Review Sentiment Analysis</w:t>
      </w:r>
    </w:p>
    <w:p w14:paraId="25088A1B" w14:textId="69B18D3F" w:rsidR="006630C1" w:rsidRDefault="006630C1" w:rsidP="00FF742F">
      <w:pPr>
        <w:spacing w:line="240" w:lineRule="auto"/>
        <w:jc w:val="both"/>
        <w:rPr>
          <w:rFonts w:ascii="Times New Roman" w:hAnsi="Times New Roman" w:cs="Times New Roman"/>
        </w:rPr>
      </w:pPr>
      <w:r w:rsidRPr="006630C1">
        <w:rPr>
          <w:rFonts w:ascii="Times New Roman" w:hAnsi="Times New Roman" w:cs="Times New Roman"/>
        </w:rPr>
        <w:t>Dataset: IMDB Movie</w:t>
      </w:r>
      <w:r w:rsidR="00957CAA">
        <w:rPr>
          <w:rFonts w:ascii="Times New Roman" w:hAnsi="Times New Roman" w:cs="Times New Roman"/>
        </w:rPr>
        <w:t xml:space="preserve"> </w:t>
      </w:r>
      <w:r w:rsidRPr="006630C1">
        <w:rPr>
          <w:rFonts w:ascii="Times New Roman" w:hAnsi="Times New Roman" w:cs="Times New Roman"/>
        </w:rPr>
        <w:t>Reviews</w:t>
      </w:r>
      <w:r>
        <w:rPr>
          <w:rFonts w:ascii="Times New Roman" w:hAnsi="Times New Roman" w:cs="Times New Roman"/>
        </w:rPr>
        <w:t xml:space="preserve">: </w:t>
      </w:r>
    </w:p>
    <w:p w14:paraId="34F13845" w14:textId="159E4A39" w:rsidR="006630C1" w:rsidRDefault="006630C1" w:rsidP="00FF742F">
      <w:pPr>
        <w:spacing w:line="240" w:lineRule="auto"/>
        <w:jc w:val="both"/>
        <w:rPr>
          <w:rFonts w:ascii="Times New Roman" w:hAnsi="Times New Roman" w:cs="Times New Roman"/>
        </w:rPr>
      </w:pPr>
      <w:hyperlink r:id="rId6" w:history="1">
        <w:r w:rsidRPr="0082076C">
          <w:rPr>
            <w:rStyle w:val="Hyperlink"/>
            <w:rFonts w:ascii="Times New Roman" w:hAnsi="Times New Roman" w:cs="Times New Roman"/>
          </w:rPr>
          <w:t>https://www.kaggle.com/datasets/mahmoudshaheen1134/imdp-data</w:t>
        </w:r>
      </w:hyperlink>
    </w:p>
    <w:p w14:paraId="1C418A5C" w14:textId="7AE81818" w:rsidR="00FA09D8" w:rsidRDefault="006630C1" w:rsidP="00FF742F">
      <w:pPr>
        <w:spacing w:line="240" w:lineRule="auto"/>
        <w:jc w:val="both"/>
        <w:rPr>
          <w:rFonts w:ascii="Times New Roman" w:hAnsi="Times New Roman" w:cs="Times New Roman"/>
        </w:rPr>
      </w:pPr>
      <w:r w:rsidRPr="006630C1">
        <w:rPr>
          <w:rFonts w:ascii="Times New Roman" w:hAnsi="Times New Roman" w:cs="Times New Roman"/>
        </w:rPr>
        <w:t>Each group submits one notebook/script, one</w:t>
      </w:r>
      <w:r>
        <w:rPr>
          <w:rFonts w:ascii="Times New Roman" w:hAnsi="Times New Roman" w:cs="Times New Roman"/>
        </w:rPr>
        <w:t xml:space="preserve"> </w:t>
      </w:r>
      <w:r w:rsidRPr="006630C1">
        <w:rPr>
          <w:rFonts w:ascii="Times New Roman" w:hAnsi="Times New Roman" w:cs="Times New Roman"/>
        </w:rPr>
        <w:t>PDF report (max 6 pages, excluding appendices), and one slide deck (6–8 slides).</w:t>
      </w:r>
    </w:p>
    <w:p w14:paraId="6E7BC1F6" w14:textId="77777777" w:rsidR="00FA09D8" w:rsidRDefault="00FA09D8" w:rsidP="00FF742F">
      <w:pPr>
        <w:spacing w:line="240" w:lineRule="auto"/>
        <w:jc w:val="both"/>
        <w:rPr>
          <w:rFonts w:ascii="Times New Roman" w:hAnsi="Times New Roman" w:cs="Times New Roman"/>
        </w:rPr>
      </w:pPr>
    </w:p>
    <w:p w14:paraId="7B34AD22" w14:textId="77777777" w:rsidR="00FA09D8" w:rsidRDefault="00FA09D8" w:rsidP="00FF742F">
      <w:pPr>
        <w:spacing w:line="240" w:lineRule="auto"/>
        <w:jc w:val="both"/>
        <w:rPr>
          <w:rFonts w:ascii="Times New Roman" w:hAnsi="Times New Roman" w:cs="Times New Roman"/>
        </w:rPr>
      </w:pPr>
    </w:p>
    <w:p w14:paraId="518ADB3A" w14:textId="77777777" w:rsidR="00FA09D8" w:rsidRDefault="00FA09D8" w:rsidP="00FF742F">
      <w:pPr>
        <w:spacing w:line="240" w:lineRule="auto"/>
        <w:jc w:val="both"/>
        <w:rPr>
          <w:rFonts w:ascii="Times New Roman" w:hAnsi="Times New Roman" w:cs="Times New Roman"/>
        </w:rPr>
      </w:pPr>
    </w:p>
    <w:p w14:paraId="63EAD138" w14:textId="77777777" w:rsidR="00FA09D8" w:rsidRDefault="00FA09D8" w:rsidP="00FF742F">
      <w:pPr>
        <w:spacing w:line="240" w:lineRule="auto"/>
        <w:jc w:val="both"/>
        <w:rPr>
          <w:rFonts w:ascii="Times New Roman" w:hAnsi="Times New Roman" w:cs="Times New Roman"/>
        </w:rPr>
      </w:pPr>
    </w:p>
    <w:p w14:paraId="00B75A10" w14:textId="77777777" w:rsidR="000D3610" w:rsidRDefault="000D3610" w:rsidP="00FF742F">
      <w:pPr>
        <w:spacing w:line="240" w:lineRule="auto"/>
        <w:jc w:val="both"/>
        <w:rPr>
          <w:rFonts w:ascii="Times New Roman" w:hAnsi="Times New Roman" w:cs="Times New Roman"/>
        </w:rPr>
      </w:pPr>
    </w:p>
    <w:p w14:paraId="41D6DA5D" w14:textId="77777777" w:rsidR="000D3610" w:rsidRDefault="000D3610" w:rsidP="00FF742F">
      <w:pPr>
        <w:spacing w:line="240" w:lineRule="auto"/>
        <w:jc w:val="both"/>
        <w:rPr>
          <w:rFonts w:ascii="Times New Roman" w:hAnsi="Times New Roman" w:cs="Times New Roman"/>
        </w:rPr>
      </w:pPr>
    </w:p>
    <w:p w14:paraId="664034E9" w14:textId="77777777" w:rsidR="000D3610" w:rsidRDefault="000D3610" w:rsidP="00FF742F">
      <w:pPr>
        <w:spacing w:line="240" w:lineRule="auto"/>
        <w:jc w:val="both"/>
        <w:rPr>
          <w:rFonts w:ascii="Times New Roman" w:hAnsi="Times New Roman" w:cs="Times New Roman"/>
        </w:rPr>
      </w:pPr>
    </w:p>
    <w:p w14:paraId="001B2076" w14:textId="77777777" w:rsidR="000D3610" w:rsidRDefault="000D3610" w:rsidP="00FF742F">
      <w:pPr>
        <w:spacing w:line="240" w:lineRule="auto"/>
        <w:jc w:val="both"/>
        <w:rPr>
          <w:rFonts w:ascii="Times New Roman" w:hAnsi="Times New Roman" w:cs="Times New Roman"/>
        </w:rPr>
      </w:pPr>
    </w:p>
    <w:p w14:paraId="3E3CD8EC" w14:textId="77777777" w:rsidR="00144EEE" w:rsidRDefault="00144EEE" w:rsidP="00FF742F">
      <w:pPr>
        <w:spacing w:line="240" w:lineRule="auto"/>
        <w:jc w:val="both"/>
        <w:rPr>
          <w:rFonts w:ascii="Times New Roman" w:hAnsi="Times New Roman" w:cs="Times New Roman"/>
        </w:rPr>
      </w:pPr>
    </w:p>
    <w:p w14:paraId="27B4696A" w14:textId="303955BE" w:rsidR="001D714D" w:rsidRPr="0043195E" w:rsidRDefault="001D714D" w:rsidP="00FF742F">
      <w:pPr>
        <w:pStyle w:val="ListParagraph"/>
        <w:numPr>
          <w:ilvl w:val="0"/>
          <w:numId w:val="17"/>
        </w:numPr>
        <w:spacing w:line="240" w:lineRule="auto"/>
        <w:ind w:left="284"/>
        <w:jc w:val="both"/>
        <w:rPr>
          <w:rFonts w:ascii="Times New Roman" w:hAnsi="Times New Roman" w:cs="Times New Roman"/>
          <w:b/>
          <w:bCs/>
        </w:rPr>
      </w:pPr>
      <w:r w:rsidRPr="0043195E">
        <w:rPr>
          <w:rFonts w:ascii="Times New Roman" w:hAnsi="Times New Roman" w:cs="Times New Roman"/>
          <w:b/>
          <w:bCs/>
        </w:rPr>
        <w:lastRenderedPageBreak/>
        <w:t>Introduction</w:t>
      </w:r>
    </w:p>
    <w:p w14:paraId="4F3CC65F" w14:textId="0C0F80EB" w:rsidR="001D714D" w:rsidRP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 xml:space="preserve">This study analyses sentiment in the IMDB Movie Reviews dataset (50,000 reviews: 25,000 </w:t>
      </w:r>
      <w:r w:rsidR="00842A4F" w:rsidRPr="001D714D">
        <w:rPr>
          <w:rFonts w:ascii="Times New Roman" w:hAnsi="Times New Roman" w:cs="Times New Roman"/>
        </w:rPr>
        <w:t>positives</w:t>
      </w:r>
      <w:r w:rsidRPr="001D714D">
        <w:rPr>
          <w:rFonts w:ascii="Times New Roman" w:hAnsi="Times New Roman" w:cs="Times New Roman"/>
        </w:rPr>
        <w:t>, 25,000 negative</w:t>
      </w:r>
      <w:r w:rsidR="00355359">
        <w:rPr>
          <w:rFonts w:ascii="Times New Roman" w:hAnsi="Times New Roman" w:cs="Times New Roman"/>
        </w:rPr>
        <w:t>s</w:t>
      </w:r>
      <w:r w:rsidRPr="001D714D">
        <w:rPr>
          <w:rFonts w:ascii="Times New Roman" w:hAnsi="Times New Roman" w:cs="Times New Roman"/>
        </w:rPr>
        <w:t>). The goal is: (1) to characterise linguistic differences that separate positive from negative reviews, and (2) to build reliable predictive models using classical machine learning enriched with engineered linguistic features.</w:t>
      </w:r>
    </w:p>
    <w:p w14:paraId="6993138F" w14:textId="62C9AA7E" w:rsidR="001D714D" w:rsidRPr="001D714D" w:rsidRDefault="001D714D" w:rsidP="00FF742F">
      <w:pPr>
        <w:spacing w:line="240" w:lineRule="auto"/>
        <w:jc w:val="both"/>
        <w:rPr>
          <w:rFonts w:ascii="Times New Roman" w:hAnsi="Times New Roman" w:cs="Times New Roman"/>
        </w:rPr>
      </w:pPr>
      <w:r w:rsidRPr="00B415EF">
        <w:rPr>
          <w:rFonts w:ascii="Times New Roman" w:hAnsi="Times New Roman" w:cs="Times New Roman"/>
          <w:b/>
          <w:bCs/>
        </w:rPr>
        <w:t>Method overview.</w:t>
      </w:r>
      <w:r w:rsidRPr="001D714D">
        <w:rPr>
          <w:rFonts w:ascii="Times New Roman" w:hAnsi="Times New Roman" w:cs="Times New Roman"/>
        </w:rPr>
        <w:t xml:space="preserve"> Reviews were </w:t>
      </w:r>
      <w:r w:rsidR="004C1A55" w:rsidRPr="001D714D">
        <w:rPr>
          <w:rFonts w:ascii="Times New Roman" w:hAnsi="Times New Roman" w:cs="Times New Roman"/>
        </w:rPr>
        <w:t>pre-processed</w:t>
      </w:r>
      <w:r w:rsidRPr="001D714D">
        <w:rPr>
          <w:rFonts w:ascii="Times New Roman" w:hAnsi="Times New Roman" w:cs="Times New Roman"/>
        </w:rPr>
        <w:t xml:space="preserve"> (cleaning, tokenization), represented with TF-IDF (5,000 features, unigrams </w:t>
      </w:r>
      <w:r w:rsidR="00AB36B0">
        <w:rPr>
          <w:rFonts w:ascii="Times New Roman" w:hAnsi="Times New Roman" w:cs="Times New Roman"/>
        </w:rPr>
        <w:t>+</w:t>
      </w:r>
      <w:r w:rsidRPr="001D714D">
        <w:rPr>
          <w:rFonts w:ascii="Times New Roman" w:hAnsi="Times New Roman" w:cs="Times New Roman"/>
        </w:rPr>
        <w:t xml:space="preserve"> bigrams), and enhanced with engineered features: a sentiment lexicon score, n-grams (bigrams/trigrams), and readability metrics (average word length, average sentence length). Models trained and evaluated include Naïve Bayes, Logistic Regression, Linear SVM, Gradient Boosting, and an ensemble combining SVM and Gradient Boosting. All model evaluation uses 5-fold cross-validation and a held-out 80/20 train/test split. Complete outputs (word frequency lists, word clouds, histograms, full metric tables, confusion matrices, code extracts) are available in Appendices 1</w:t>
      </w:r>
      <w:r w:rsidR="00DA5B5D">
        <w:rPr>
          <w:rFonts w:ascii="Times New Roman" w:hAnsi="Times New Roman" w:cs="Times New Roman"/>
        </w:rPr>
        <w:t>-</w:t>
      </w:r>
      <w:r w:rsidRPr="001D714D">
        <w:rPr>
          <w:rFonts w:ascii="Times New Roman" w:hAnsi="Times New Roman" w:cs="Times New Roman"/>
        </w:rPr>
        <w:t>8.</w:t>
      </w:r>
    </w:p>
    <w:p w14:paraId="37756158" w14:textId="0C26D15B" w:rsidR="001D714D" w:rsidRPr="001D714D" w:rsidRDefault="001D714D" w:rsidP="00FF742F">
      <w:pPr>
        <w:spacing w:line="240" w:lineRule="auto"/>
        <w:jc w:val="both"/>
        <w:rPr>
          <w:rFonts w:ascii="Times New Roman" w:hAnsi="Times New Roman" w:cs="Times New Roman"/>
        </w:rPr>
      </w:pPr>
      <w:r w:rsidRPr="00B415EF">
        <w:rPr>
          <w:rFonts w:ascii="Times New Roman" w:hAnsi="Times New Roman" w:cs="Times New Roman"/>
          <w:b/>
          <w:bCs/>
        </w:rPr>
        <w:t>The main finding:</w:t>
      </w:r>
      <w:r w:rsidRPr="001D714D">
        <w:rPr>
          <w:rFonts w:ascii="Times New Roman" w:hAnsi="Times New Roman" w:cs="Times New Roman"/>
        </w:rPr>
        <w:t xml:space="preserve"> vocabulary and contextual phrases drive sentiment; lexical features (TF-IDF + lexicon score + n-grams) yield strong classifiers</w:t>
      </w:r>
      <w:r w:rsidR="00B415EF">
        <w:rPr>
          <w:rFonts w:ascii="Times New Roman" w:hAnsi="Times New Roman" w:cs="Times New Roman"/>
        </w:rPr>
        <w:t xml:space="preserve">- </w:t>
      </w:r>
      <w:r w:rsidRPr="001D714D">
        <w:rPr>
          <w:rFonts w:ascii="Times New Roman" w:hAnsi="Times New Roman" w:cs="Times New Roman"/>
        </w:rPr>
        <w:t xml:space="preserve">Logistic Regression reaches </w:t>
      </w:r>
      <w:r w:rsidR="00B415EF">
        <w:rPr>
          <w:rFonts w:ascii="Times New Roman" w:hAnsi="Times New Roman" w:cs="Times New Roman"/>
        </w:rPr>
        <w:t>around</w:t>
      </w:r>
      <w:r w:rsidRPr="001D714D">
        <w:rPr>
          <w:rFonts w:ascii="Times New Roman" w:hAnsi="Times New Roman" w:cs="Times New Roman"/>
        </w:rPr>
        <w:t xml:space="preserve"> 89.09% accuracy and 0.9584 ROC-AUC on cross-validation.</w:t>
      </w:r>
    </w:p>
    <w:p w14:paraId="01274D01" w14:textId="46D03064" w:rsidR="0043195E" w:rsidRPr="003D2252" w:rsidRDefault="001D714D" w:rsidP="00FF742F">
      <w:pPr>
        <w:pStyle w:val="ListParagraph"/>
        <w:numPr>
          <w:ilvl w:val="0"/>
          <w:numId w:val="17"/>
        </w:numPr>
        <w:spacing w:line="240" w:lineRule="auto"/>
        <w:ind w:left="284"/>
        <w:jc w:val="both"/>
        <w:rPr>
          <w:rFonts w:ascii="Times New Roman" w:hAnsi="Times New Roman" w:cs="Times New Roman"/>
          <w:b/>
          <w:bCs/>
        </w:rPr>
      </w:pPr>
      <w:r w:rsidRPr="003D2252">
        <w:rPr>
          <w:rFonts w:ascii="Times New Roman" w:hAnsi="Times New Roman" w:cs="Times New Roman"/>
          <w:b/>
          <w:bCs/>
        </w:rPr>
        <w:t>Part A</w:t>
      </w:r>
      <w:r w:rsidR="0043195E" w:rsidRPr="003D2252">
        <w:rPr>
          <w:rFonts w:ascii="Times New Roman" w:hAnsi="Times New Roman" w:cs="Times New Roman"/>
          <w:b/>
          <w:bCs/>
        </w:rPr>
        <w:t xml:space="preserve">: </w:t>
      </w:r>
      <w:r w:rsidRPr="003D2252">
        <w:rPr>
          <w:rFonts w:ascii="Times New Roman" w:hAnsi="Times New Roman" w:cs="Times New Roman"/>
          <w:b/>
          <w:bCs/>
        </w:rPr>
        <w:t xml:space="preserve">Data Loading &amp; Preprocessing </w:t>
      </w:r>
    </w:p>
    <w:p w14:paraId="61E5DA14" w14:textId="77777777" w:rsidR="001D714D" w:rsidRPr="00A702D7" w:rsidRDefault="001D714D" w:rsidP="00FF742F">
      <w:pPr>
        <w:spacing w:line="240" w:lineRule="auto"/>
        <w:jc w:val="both"/>
        <w:rPr>
          <w:rFonts w:ascii="Times New Roman" w:hAnsi="Times New Roman" w:cs="Times New Roman"/>
          <w:b/>
          <w:bCs/>
        </w:rPr>
      </w:pPr>
      <w:r w:rsidRPr="00A702D7">
        <w:rPr>
          <w:rFonts w:ascii="Times New Roman" w:hAnsi="Times New Roman" w:cs="Times New Roman"/>
          <w:b/>
          <w:bCs/>
        </w:rPr>
        <w:t>2.1 Data loading and verification</w:t>
      </w:r>
    </w:p>
    <w:p w14:paraId="49EC2255" w14:textId="0F947DB4" w:rsidR="001D714D" w:rsidRP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The dataset comprised raw review text and binary labels (positive = 1, negative = 0). Integrity checks verified 50,000 non-null reviews and exact class balance (25</w:t>
      </w:r>
      <w:r w:rsidR="00A702D7">
        <w:rPr>
          <w:rFonts w:ascii="Times New Roman" w:hAnsi="Times New Roman" w:cs="Times New Roman"/>
        </w:rPr>
        <w:t>,000</w:t>
      </w:r>
      <w:r w:rsidRPr="001D714D">
        <w:rPr>
          <w:rFonts w:ascii="Times New Roman" w:hAnsi="Times New Roman" w:cs="Times New Roman"/>
        </w:rPr>
        <w:t>/</w:t>
      </w:r>
      <w:r w:rsidR="00A702D7" w:rsidRPr="001D714D">
        <w:rPr>
          <w:rFonts w:ascii="Times New Roman" w:hAnsi="Times New Roman" w:cs="Times New Roman"/>
        </w:rPr>
        <w:t>25</w:t>
      </w:r>
      <w:r w:rsidR="00A702D7">
        <w:rPr>
          <w:rFonts w:ascii="Times New Roman" w:hAnsi="Times New Roman" w:cs="Times New Roman"/>
        </w:rPr>
        <w:t>,000</w:t>
      </w:r>
      <w:r w:rsidRPr="001D714D">
        <w:rPr>
          <w:rFonts w:ascii="Times New Roman" w:hAnsi="Times New Roman" w:cs="Times New Roman"/>
        </w:rPr>
        <w:t>). A brief sample and dataset summary are in Appendix 1.</w:t>
      </w:r>
    </w:p>
    <w:p w14:paraId="02EDF465" w14:textId="77777777" w:rsidR="001D714D" w:rsidRPr="00A702D7" w:rsidRDefault="001D714D" w:rsidP="00FF742F">
      <w:pPr>
        <w:spacing w:line="240" w:lineRule="auto"/>
        <w:jc w:val="both"/>
        <w:rPr>
          <w:rFonts w:ascii="Times New Roman" w:hAnsi="Times New Roman" w:cs="Times New Roman"/>
          <w:b/>
          <w:bCs/>
        </w:rPr>
      </w:pPr>
      <w:r w:rsidRPr="00A702D7">
        <w:rPr>
          <w:rFonts w:ascii="Times New Roman" w:hAnsi="Times New Roman" w:cs="Times New Roman"/>
          <w:b/>
          <w:bCs/>
        </w:rPr>
        <w:t>2.2 Cleaning steps (pipeline)</w:t>
      </w:r>
    </w:p>
    <w:p w14:paraId="7DC56E2D" w14:textId="77777777" w:rsidR="001D714D" w:rsidRP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Preprocessing applied consistently to all reviews:</w:t>
      </w:r>
    </w:p>
    <w:p w14:paraId="1A20A9FD" w14:textId="77777777" w:rsidR="001D714D" w:rsidRPr="001D714D" w:rsidRDefault="001D714D" w:rsidP="00FF742F">
      <w:pPr>
        <w:numPr>
          <w:ilvl w:val="0"/>
          <w:numId w:val="19"/>
        </w:numPr>
        <w:spacing w:line="240" w:lineRule="auto"/>
        <w:jc w:val="both"/>
        <w:rPr>
          <w:rFonts w:ascii="Times New Roman" w:hAnsi="Times New Roman" w:cs="Times New Roman"/>
        </w:rPr>
      </w:pPr>
      <w:r w:rsidRPr="001D714D">
        <w:rPr>
          <w:rFonts w:ascii="Times New Roman" w:hAnsi="Times New Roman" w:cs="Times New Roman"/>
        </w:rPr>
        <w:t>Lowercasing to remove case sensitivity.</w:t>
      </w:r>
    </w:p>
    <w:p w14:paraId="72262034" w14:textId="65D74CAE" w:rsidR="001D714D" w:rsidRPr="001D714D" w:rsidRDefault="001D714D" w:rsidP="00FF742F">
      <w:pPr>
        <w:numPr>
          <w:ilvl w:val="0"/>
          <w:numId w:val="19"/>
        </w:numPr>
        <w:spacing w:line="240" w:lineRule="auto"/>
        <w:jc w:val="both"/>
        <w:rPr>
          <w:rFonts w:ascii="Times New Roman" w:hAnsi="Times New Roman" w:cs="Times New Roman"/>
        </w:rPr>
      </w:pPr>
      <w:r w:rsidRPr="001D714D">
        <w:rPr>
          <w:rFonts w:ascii="Times New Roman" w:hAnsi="Times New Roman" w:cs="Times New Roman"/>
        </w:rPr>
        <w:t xml:space="preserve">Punctuation </w:t>
      </w:r>
      <w:r w:rsidR="00853BE3">
        <w:rPr>
          <w:rFonts w:ascii="Times New Roman" w:hAnsi="Times New Roman" w:cs="Times New Roman"/>
        </w:rPr>
        <w:t>and</w:t>
      </w:r>
      <w:r w:rsidRPr="001D714D">
        <w:rPr>
          <w:rFonts w:ascii="Times New Roman" w:hAnsi="Times New Roman" w:cs="Times New Roman"/>
        </w:rPr>
        <w:t xml:space="preserve"> digit removal</w:t>
      </w:r>
      <w:r w:rsidR="0097407D">
        <w:rPr>
          <w:rFonts w:ascii="Times New Roman" w:hAnsi="Times New Roman" w:cs="Times New Roman"/>
        </w:rPr>
        <w:t>.</w:t>
      </w:r>
    </w:p>
    <w:p w14:paraId="3BAE6E2A" w14:textId="3F108313" w:rsidR="001D714D" w:rsidRPr="001D714D" w:rsidRDefault="001D714D" w:rsidP="00FF742F">
      <w:pPr>
        <w:numPr>
          <w:ilvl w:val="0"/>
          <w:numId w:val="19"/>
        </w:numPr>
        <w:spacing w:line="240" w:lineRule="auto"/>
        <w:jc w:val="both"/>
        <w:rPr>
          <w:rFonts w:ascii="Times New Roman" w:hAnsi="Times New Roman" w:cs="Times New Roman"/>
        </w:rPr>
      </w:pPr>
      <w:r w:rsidRPr="001D714D">
        <w:rPr>
          <w:rFonts w:ascii="Times New Roman" w:hAnsi="Times New Roman" w:cs="Times New Roman"/>
        </w:rPr>
        <w:t xml:space="preserve">Stopword removal retained negations like </w:t>
      </w:r>
      <w:r w:rsidR="004E187D">
        <w:rPr>
          <w:rFonts w:ascii="Times New Roman" w:hAnsi="Times New Roman" w:cs="Times New Roman"/>
        </w:rPr>
        <w:t>“</w:t>
      </w:r>
      <w:r w:rsidRPr="001D714D">
        <w:rPr>
          <w:rFonts w:ascii="Times New Roman" w:hAnsi="Times New Roman" w:cs="Times New Roman"/>
        </w:rPr>
        <w:t xml:space="preserve">not” where </w:t>
      </w:r>
      <w:r w:rsidR="004E187D">
        <w:rPr>
          <w:rFonts w:ascii="Times New Roman" w:hAnsi="Times New Roman" w:cs="Times New Roman"/>
        </w:rPr>
        <w:t xml:space="preserve">it was </w:t>
      </w:r>
      <w:r w:rsidR="00A31AFB">
        <w:rPr>
          <w:rFonts w:ascii="Times New Roman" w:hAnsi="Times New Roman" w:cs="Times New Roman"/>
        </w:rPr>
        <w:t>necessary</w:t>
      </w:r>
      <w:r w:rsidRPr="001D714D">
        <w:rPr>
          <w:rFonts w:ascii="Times New Roman" w:hAnsi="Times New Roman" w:cs="Times New Roman"/>
        </w:rPr>
        <w:t>.</w:t>
      </w:r>
    </w:p>
    <w:p w14:paraId="396A0808" w14:textId="77777777" w:rsidR="00BB7ED4" w:rsidRDefault="001D714D" w:rsidP="00FF742F">
      <w:pPr>
        <w:numPr>
          <w:ilvl w:val="0"/>
          <w:numId w:val="19"/>
        </w:numPr>
        <w:spacing w:line="240" w:lineRule="auto"/>
        <w:jc w:val="both"/>
        <w:rPr>
          <w:rFonts w:ascii="Times New Roman" w:hAnsi="Times New Roman" w:cs="Times New Roman"/>
        </w:rPr>
      </w:pPr>
      <w:r w:rsidRPr="001D714D">
        <w:rPr>
          <w:rFonts w:ascii="Times New Roman" w:hAnsi="Times New Roman" w:cs="Times New Roman"/>
        </w:rPr>
        <w:t>Whitespace normalization and trimming.</w:t>
      </w:r>
    </w:p>
    <w:p w14:paraId="3040EB62" w14:textId="186A19BC" w:rsidR="001D714D" w:rsidRPr="001D714D" w:rsidRDefault="001D714D" w:rsidP="00FF742F">
      <w:pPr>
        <w:numPr>
          <w:ilvl w:val="0"/>
          <w:numId w:val="19"/>
        </w:numPr>
        <w:spacing w:line="240" w:lineRule="auto"/>
        <w:jc w:val="both"/>
        <w:rPr>
          <w:rFonts w:ascii="Times New Roman" w:hAnsi="Times New Roman" w:cs="Times New Roman"/>
        </w:rPr>
      </w:pPr>
      <w:r w:rsidRPr="001D714D">
        <w:rPr>
          <w:rFonts w:ascii="Times New Roman" w:hAnsi="Times New Roman" w:cs="Times New Roman"/>
        </w:rPr>
        <w:t>Processing pseudocode and timing/performance notes appear in Appendix 1B.</w:t>
      </w:r>
    </w:p>
    <w:p w14:paraId="4592E37F" w14:textId="77777777" w:rsidR="001D714D" w:rsidRPr="00CD51E4" w:rsidRDefault="001D714D" w:rsidP="00FF742F">
      <w:pPr>
        <w:spacing w:line="240" w:lineRule="auto"/>
        <w:jc w:val="both"/>
        <w:rPr>
          <w:rFonts w:ascii="Times New Roman" w:hAnsi="Times New Roman" w:cs="Times New Roman"/>
          <w:b/>
          <w:bCs/>
        </w:rPr>
      </w:pPr>
      <w:r w:rsidRPr="00CD51E4">
        <w:rPr>
          <w:rFonts w:ascii="Times New Roman" w:hAnsi="Times New Roman" w:cs="Times New Roman"/>
          <w:b/>
          <w:bCs/>
        </w:rPr>
        <w:t>2.3 Tokenization and numerical encoding</w:t>
      </w:r>
    </w:p>
    <w:p w14:paraId="2F2E5142" w14:textId="7009E146" w:rsidR="001D714D" w:rsidRP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We generated:</w:t>
      </w:r>
    </w:p>
    <w:p w14:paraId="7F1A606C" w14:textId="4FA3E8DA" w:rsidR="001D714D" w:rsidRPr="001D714D" w:rsidRDefault="009E28CC" w:rsidP="00FF742F">
      <w:pPr>
        <w:numPr>
          <w:ilvl w:val="0"/>
          <w:numId w:val="2"/>
        </w:numPr>
        <w:spacing w:line="240" w:lineRule="auto"/>
        <w:jc w:val="both"/>
        <w:rPr>
          <w:rFonts w:ascii="Times New Roman" w:hAnsi="Times New Roman" w:cs="Times New Roman"/>
        </w:rPr>
      </w:pPr>
      <w:r w:rsidRPr="009E28CC">
        <w:rPr>
          <w:rFonts w:ascii="Times New Roman" w:hAnsi="Times New Roman" w:cs="Times New Roman"/>
        </w:rPr>
        <w:t>Term Frequency-Inverse Document Frequency</w:t>
      </w:r>
      <w:r>
        <w:rPr>
          <w:rFonts w:ascii="Times New Roman" w:hAnsi="Times New Roman" w:cs="Times New Roman"/>
        </w:rPr>
        <w:t xml:space="preserve"> (</w:t>
      </w:r>
      <w:r w:rsidR="001D714D" w:rsidRPr="001D714D">
        <w:rPr>
          <w:rFonts w:ascii="Times New Roman" w:hAnsi="Times New Roman" w:cs="Times New Roman"/>
        </w:rPr>
        <w:t>TF-IDF</w:t>
      </w:r>
      <w:r>
        <w:rPr>
          <w:rFonts w:ascii="Times New Roman" w:hAnsi="Times New Roman" w:cs="Times New Roman"/>
        </w:rPr>
        <w:t>)</w:t>
      </w:r>
      <w:r w:rsidR="001D714D" w:rsidRPr="001D714D">
        <w:rPr>
          <w:rFonts w:ascii="Times New Roman" w:hAnsi="Times New Roman" w:cs="Times New Roman"/>
        </w:rPr>
        <w:t xml:space="preserve"> </w:t>
      </w:r>
      <w:r w:rsidR="00CD51E4">
        <w:rPr>
          <w:rFonts w:ascii="Times New Roman" w:hAnsi="Times New Roman" w:cs="Times New Roman"/>
        </w:rPr>
        <w:t xml:space="preserve">was chosen over </w:t>
      </w:r>
      <w:r w:rsidR="000D59E1" w:rsidRPr="000D59E1">
        <w:rPr>
          <w:rFonts w:ascii="Times New Roman" w:hAnsi="Times New Roman" w:cs="Times New Roman"/>
        </w:rPr>
        <w:t>Bag-of-Words as it weights words by importance</w:t>
      </w:r>
      <w:r w:rsidR="002C733B">
        <w:rPr>
          <w:rFonts w:ascii="Times New Roman" w:hAnsi="Times New Roman" w:cs="Times New Roman"/>
        </w:rPr>
        <w:t xml:space="preserve">. The </w:t>
      </w:r>
      <w:r w:rsidRPr="001D714D">
        <w:rPr>
          <w:rFonts w:ascii="Times New Roman" w:hAnsi="Times New Roman" w:cs="Times New Roman"/>
        </w:rPr>
        <w:t>TF-IDF</w:t>
      </w:r>
      <w:r w:rsidR="000D59E1" w:rsidRPr="000D59E1">
        <w:rPr>
          <w:rFonts w:ascii="Times New Roman" w:hAnsi="Times New Roman" w:cs="Times New Roman"/>
        </w:rPr>
        <w:t xml:space="preserve"> </w:t>
      </w:r>
      <w:r w:rsidR="001D714D" w:rsidRPr="001D714D">
        <w:rPr>
          <w:rFonts w:ascii="Times New Roman" w:hAnsi="Times New Roman" w:cs="Times New Roman"/>
        </w:rPr>
        <w:t>vectors limited to 5,000 features (unigrams + bigrams), chosen by global term frequency and document frequency thresholds to mitigate noise and extreme sparsity. The final vocabulary size and sample TF-IDF matrix statistics are in Appendix 1C.</w:t>
      </w:r>
    </w:p>
    <w:p w14:paraId="31F20399" w14:textId="77777777" w:rsidR="001D714D" w:rsidRPr="00C348A4" w:rsidRDefault="001D714D" w:rsidP="00FF742F">
      <w:pPr>
        <w:spacing w:line="240" w:lineRule="auto"/>
        <w:jc w:val="both"/>
        <w:rPr>
          <w:rFonts w:ascii="Times New Roman" w:hAnsi="Times New Roman" w:cs="Times New Roman"/>
          <w:b/>
          <w:bCs/>
        </w:rPr>
      </w:pPr>
      <w:r w:rsidRPr="00C348A4">
        <w:rPr>
          <w:rFonts w:ascii="Times New Roman" w:hAnsi="Times New Roman" w:cs="Times New Roman"/>
          <w:b/>
          <w:bCs/>
        </w:rPr>
        <w:t>2.4 Class balance handling</w:t>
      </w:r>
    </w:p>
    <w:p w14:paraId="6765E0F5" w14:textId="4CA31D6C" w:rsid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The original dataset is balanced; no reweighting or sampling was required. We still report macro</w:t>
      </w:r>
      <w:r w:rsidR="00A00552">
        <w:rPr>
          <w:rFonts w:ascii="Times New Roman" w:hAnsi="Times New Roman" w:cs="Times New Roman"/>
        </w:rPr>
        <w:t>-</w:t>
      </w:r>
      <w:r w:rsidRPr="001D714D">
        <w:rPr>
          <w:rFonts w:ascii="Times New Roman" w:hAnsi="Times New Roman" w:cs="Times New Roman"/>
        </w:rPr>
        <w:t xml:space="preserve">averaged metrics </w:t>
      </w:r>
      <w:r w:rsidR="00981C95">
        <w:rPr>
          <w:rFonts w:ascii="Times New Roman" w:hAnsi="Times New Roman" w:cs="Times New Roman"/>
        </w:rPr>
        <w:t xml:space="preserve">that is </w:t>
      </w:r>
      <w:r w:rsidRPr="001D714D">
        <w:rPr>
          <w:rFonts w:ascii="Times New Roman" w:hAnsi="Times New Roman" w:cs="Times New Roman"/>
        </w:rPr>
        <w:t>Macro-F1, Macro-Precision/Recall to ensure generality in case of future class imbalance. Class balance diagnostics are in Appendix 1D.</w:t>
      </w:r>
    </w:p>
    <w:p w14:paraId="288DC533" w14:textId="0A8BF75E" w:rsidR="00134E8F" w:rsidRPr="001D714D" w:rsidRDefault="00134E8F" w:rsidP="00983913">
      <w:pPr>
        <w:spacing w:line="240" w:lineRule="auto"/>
        <w:jc w:val="right"/>
        <w:rPr>
          <w:rFonts w:ascii="Times New Roman" w:hAnsi="Times New Roman" w:cs="Times New Roman"/>
        </w:rPr>
      </w:pPr>
      <w:r>
        <w:rPr>
          <w:rFonts w:ascii="Times New Roman" w:hAnsi="Times New Roman" w:cs="Times New Roman"/>
          <w:i/>
          <w:iCs/>
        </w:rPr>
        <w:t>S</w:t>
      </w:r>
      <w:r w:rsidRPr="001D714D">
        <w:rPr>
          <w:rFonts w:ascii="Times New Roman" w:hAnsi="Times New Roman" w:cs="Times New Roman"/>
          <w:i/>
          <w:iCs/>
        </w:rPr>
        <w:t xml:space="preserve">ee Appendix </w:t>
      </w:r>
      <w:r w:rsidR="00A957E3">
        <w:rPr>
          <w:rFonts w:ascii="Times New Roman" w:hAnsi="Times New Roman" w:cs="Times New Roman"/>
          <w:i/>
          <w:iCs/>
        </w:rPr>
        <w:t>A</w:t>
      </w:r>
      <w:r w:rsidRPr="001D714D">
        <w:rPr>
          <w:rFonts w:ascii="Times New Roman" w:hAnsi="Times New Roman" w:cs="Times New Roman"/>
          <w:i/>
          <w:iCs/>
        </w:rPr>
        <w:t xml:space="preserve"> for code</w:t>
      </w:r>
      <w:r w:rsidR="002A321E">
        <w:rPr>
          <w:rFonts w:ascii="Times New Roman" w:hAnsi="Times New Roman" w:cs="Times New Roman"/>
          <w:i/>
          <w:iCs/>
        </w:rPr>
        <w:t xml:space="preserve"> and </w:t>
      </w:r>
      <w:r w:rsidR="002A321E" w:rsidRPr="001D714D">
        <w:rPr>
          <w:rFonts w:ascii="Times New Roman" w:hAnsi="Times New Roman" w:cs="Times New Roman"/>
          <w:i/>
          <w:iCs/>
        </w:rPr>
        <w:t>outputs</w:t>
      </w:r>
      <w:r>
        <w:rPr>
          <w:rFonts w:ascii="Times New Roman" w:hAnsi="Times New Roman" w:cs="Times New Roman"/>
          <w:i/>
          <w:iCs/>
        </w:rPr>
        <w:t>.</w:t>
      </w:r>
    </w:p>
    <w:p w14:paraId="0476AC56" w14:textId="787959FD" w:rsidR="00A44349" w:rsidRPr="00E4727D" w:rsidRDefault="001D714D" w:rsidP="00FF742F">
      <w:pPr>
        <w:pStyle w:val="ListParagraph"/>
        <w:numPr>
          <w:ilvl w:val="0"/>
          <w:numId w:val="17"/>
        </w:numPr>
        <w:spacing w:line="240" w:lineRule="auto"/>
        <w:ind w:left="284"/>
        <w:jc w:val="both"/>
        <w:rPr>
          <w:rFonts w:ascii="Times New Roman" w:hAnsi="Times New Roman" w:cs="Times New Roman"/>
          <w:b/>
          <w:bCs/>
        </w:rPr>
      </w:pPr>
      <w:r w:rsidRPr="00E4727D">
        <w:rPr>
          <w:rFonts w:ascii="Times New Roman" w:hAnsi="Times New Roman" w:cs="Times New Roman"/>
          <w:b/>
          <w:bCs/>
        </w:rPr>
        <w:t>Part B</w:t>
      </w:r>
      <w:r w:rsidR="00271A81" w:rsidRPr="00E4727D">
        <w:rPr>
          <w:rFonts w:ascii="Times New Roman" w:hAnsi="Times New Roman" w:cs="Times New Roman"/>
          <w:b/>
          <w:bCs/>
        </w:rPr>
        <w:t xml:space="preserve">: </w:t>
      </w:r>
      <w:r w:rsidRPr="00E4727D">
        <w:rPr>
          <w:rFonts w:ascii="Times New Roman" w:hAnsi="Times New Roman" w:cs="Times New Roman"/>
          <w:b/>
          <w:bCs/>
        </w:rPr>
        <w:t xml:space="preserve">First Exploratory Data Analysis (EDA) </w:t>
      </w:r>
    </w:p>
    <w:p w14:paraId="5D305D09" w14:textId="77777777" w:rsidR="001D714D" w:rsidRPr="00B81C32" w:rsidRDefault="001D714D" w:rsidP="00FF742F">
      <w:pPr>
        <w:spacing w:line="240" w:lineRule="auto"/>
        <w:jc w:val="both"/>
        <w:rPr>
          <w:rFonts w:ascii="Times New Roman" w:hAnsi="Times New Roman" w:cs="Times New Roman"/>
          <w:b/>
          <w:bCs/>
        </w:rPr>
      </w:pPr>
      <w:r w:rsidRPr="00B81C32">
        <w:rPr>
          <w:rFonts w:ascii="Times New Roman" w:hAnsi="Times New Roman" w:cs="Times New Roman"/>
          <w:b/>
          <w:bCs/>
        </w:rPr>
        <w:lastRenderedPageBreak/>
        <w:t>3.1 Most frequent words by sentiment</w:t>
      </w:r>
    </w:p>
    <w:p w14:paraId="236E0BD8" w14:textId="77777777" w:rsidR="001D714D" w:rsidRP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We computed top token frequencies per class. Representative top words:</w:t>
      </w:r>
    </w:p>
    <w:p w14:paraId="4FC934AF" w14:textId="77777777" w:rsidR="001D714D" w:rsidRPr="001D714D" w:rsidRDefault="001D714D" w:rsidP="00FF742F">
      <w:pPr>
        <w:numPr>
          <w:ilvl w:val="0"/>
          <w:numId w:val="3"/>
        </w:numPr>
        <w:spacing w:line="240" w:lineRule="auto"/>
        <w:jc w:val="both"/>
        <w:rPr>
          <w:rFonts w:ascii="Times New Roman" w:hAnsi="Times New Roman" w:cs="Times New Roman"/>
        </w:rPr>
      </w:pPr>
      <w:r w:rsidRPr="001D714D">
        <w:rPr>
          <w:rFonts w:ascii="Times New Roman" w:hAnsi="Times New Roman" w:cs="Times New Roman"/>
        </w:rPr>
        <w:t>Positive: film (42,093), movie (37,845), one (27,312), like (17,709), good (15,020), great (12,961), story (12,932), well (12,724), see (12,271).</w:t>
      </w:r>
    </w:p>
    <w:p w14:paraId="74F707E5" w14:textId="77777777" w:rsidR="001D714D" w:rsidRPr="001D714D" w:rsidRDefault="001D714D" w:rsidP="00FF742F">
      <w:pPr>
        <w:numPr>
          <w:ilvl w:val="0"/>
          <w:numId w:val="3"/>
        </w:numPr>
        <w:spacing w:line="240" w:lineRule="auto"/>
        <w:jc w:val="both"/>
        <w:rPr>
          <w:rFonts w:ascii="Times New Roman" w:hAnsi="Times New Roman" w:cs="Times New Roman"/>
        </w:rPr>
      </w:pPr>
      <w:r w:rsidRPr="001D714D">
        <w:rPr>
          <w:rFonts w:ascii="Times New Roman" w:hAnsi="Times New Roman" w:cs="Times New Roman"/>
        </w:rPr>
        <w:t>Negative: movie (50,091), film (37,581), one (26,273), like (22,451), even (15,243), good (14,717), bad (14,714), would (14,005), really (12,354).</w:t>
      </w:r>
    </w:p>
    <w:p w14:paraId="43F6D2BA" w14:textId="77777777" w:rsidR="001D714D" w:rsidRP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These counts and a ranked table of top 50 tokens per class are in Appendix 2A.</w:t>
      </w:r>
    </w:p>
    <w:p w14:paraId="6EFF1132" w14:textId="10F5B996" w:rsidR="001D714D" w:rsidRP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 xml:space="preserve">Interpretation. Terms such as </w:t>
      </w:r>
      <w:r w:rsidR="007B60D6" w:rsidRPr="007B60D6">
        <w:rPr>
          <w:rFonts w:ascii="Times New Roman" w:hAnsi="Times New Roman" w:cs="Times New Roman"/>
        </w:rPr>
        <w:t>“</w:t>
      </w:r>
      <w:r w:rsidRPr="007B60D6">
        <w:rPr>
          <w:rFonts w:ascii="Times New Roman" w:hAnsi="Times New Roman" w:cs="Times New Roman"/>
        </w:rPr>
        <w:t>great, excellent, wonderful</w:t>
      </w:r>
      <w:r w:rsidR="007B60D6" w:rsidRPr="007B60D6">
        <w:rPr>
          <w:rFonts w:ascii="Times New Roman" w:hAnsi="Times New Roman" w:cs="Times New Roman"/>
        </w:rPr>
        <w:t>”</w:t>
      </w:r>
      <w:r w:rsidRPr="001D714D">
        <w:rPr>
          <w:rFonts w:ascii="Times New Roman" w:hAnsi="Times New Roman" w:cs="Times New Roman"/>
        </w:rPr>
        <w:t xml:space="preserve"> cluster strongly with positive reviews, while </w:t>
      </w:r>
      <w:r w:rsidR="00112D97" w:rsidRPr="00112D97">
        <w:rPr>
          <w:rFonts w:ascii="Times New Roman" w:hAnsi="Times New Roman" w:cs="Times New Roman"/>
        </w:rPr>
        <w:t>“</w:t>
      </w:r>
      <w:r w:rsidRPr="00112D97">
        <w:rPr>
          <w:rFonts w:ascii="Times New Roman" w:hAnsi="Times New Roman" w:cs="Times New Roman"/>
        </w:rPr>
        <w:t>bad, worst, awful</w:t>
      </w:r>
      <w:r w:rsidR="00112D97" w:rsidRPr="00112D97">
        <w:rPr>
          <w:rFonts w:ascii="Times New Roman" w:hAnsi="Times New Roman" w:cs="Times New Roman"/>
        </w:rPr>
        <w:t>”</w:t>
      </w:r>
      <w:r w:rsidR="00112D97">
        <w:rPr>
          <w:rFonts w:ascii="Times New Roman" w:hAnsi="Times New Roman" w:cs="Times New Roman"/>
        </w:rPr>
        <w:t xml:space="preserve"> </w:t>
      </w:r>
      <w:r w:rsidRPr="001D714D">
        <w:rPr>
          <w:rFonts w:ascii="Times New Roman" w:hAnsi="Times New Roman" w:cs="Times New Roman"/>
        </w:rPr>
        <w:t>cluster with negative reviews. Neutral high-frequency tokens (movie, film, one) appear in both classes but with differing relative frequencies, so context matters.</w:t>
      </w:r>
    </w:p>
    <w:p w14:paraId="4A438D05" w14:textId="77777777" w:rsidR="001D714D" w:rsidRPr="00B81C32" w:rsidRDefault="001D714D" w:rsidP="00FF742F">
      <w:pPr>
        <w:spacing w:line="240" w:lineRule="auto"/>
        <w:jc w:val="both"/>
        <w:rPr>
          <w:rFonts w:ascii="Times New Roman" w:hAnsi="Times New Roman" w:cs="Times New Roman"/>
          <w:b/>
          <w:bCs/>
        </w:rPr>
      </w:pPr>
      <w:r w:rsidRPr="00B81C32">
        <w:rPr>
          <w:rFonts w:ascii="Times New Roman" w:hAnsi="Times New Roman" w:cs="Times New Roman"/>
          <w:b/>
          <w:bCs/>
        </w:rPr>
        <w:t>3.2 Word clouds and qualitative insights</w:t>
      </w:r>
    </w:p>
    <w:p w14:paraId="1C85DB59" w14:textId="77777777" w:rsidR="001D714D" w:rsidRP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Word clouds (Appendix 2B) visualize dominant sentiment tokens. Positive clouds emphasize praise terms; negative clouds emphasize criticism. Word shapes and relative sizes corroborate the numerical frequency findings and help identify candidate lexicon words for feature engineering.</w:t>
      </w:r>
    </w:p>
    <w:p w14:paraId="563CB9B3" w14:textId="77777777" w:rsidR="001D714D" w:rsidRPr="005A582D" w:rsidRDefault="001D714D" w:rsidP="00FF742F">
      <w:pPr>
        <w:spacing w:line="240" w:lineRule="auto"/>
        <w:jc w:val="both"/>
        <w:rPr>
          <w:rFonts w:ascii="Times New Roman" w:hAnsi="Times New Roman" w:cs="Times New Roman"/>
          <w:b/>
          <w:bCs/>
        </w:rPr>
      </w:pPr>
      <w:r w:rsidRPr="005A582D">
        <w:rPr>
          <w:rFonts w:ascii="Times New Roman" w:hAnsi="Times New Roman" w:cs="Times New Roman"/>
          <w:b/>
          <w:bCs/>
        </w:rPr>
        <w:t>3.3 Review length distribution</w:t>
      </w:r>
    </w:p>
    <w:p w14:paraId="72ACF618" w14:textId="77777777" w:rsidR="001D714D" w:rsidRP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Histogram and summary statistics are in Appendix 2C:</w:t>
      </w:r>
    </w:p>
    <w:p w14:paraId="7069F066" w14:textId="77777777" w:rsidR="001D714D" w:rsidRPr="001D714D" w:rsidRDefault="001D714D" w:rsidP="00FF742F">
      <w:pPr>
        <w:numPr>
          <w:ilvl w:val="0"/>
          <w:numId w:val="4"/>
        </w:numPr>
        <w:spacing w:line="240" w:lineRule="auto"/>
        <w:jc w:val="both"/>
        <w:rPr>
          <w:rFonts w:ascii="Times New Roman" w:hAnsi="Times New Roman" w:cs="Times New Roman"/>
        </w:rPr>
      </w:pPr>
      <w:r w:rsidRPr="001D714D">
        <w:rPr>
          <w:rFonts w:ascii="Times New Roman" w:hAnsi="Times New Roman" w:cs="Times New Roman"/>
        </w:rPr>
        <w:t>Positive mean: 119.0 words (median 87.0; SD 92.9)</w:t>
      </w:r>
    </w:p>
    <w:p w14:paraId="2B3878A9" w14:textId="77777777" w:rsidR="001D714D" w:rsidRPr="001D714D" w:rsidRDefault="001D714D" w:rsidP="00FF742F">
      <w:pPr>
        <w:numPr>
          <w:ilvl w:val="0"/>
          <w:numId w:val="4"/>
        </w:numPr>
        <w:spacing w:line="240" w:lineRule="auto"/>
        <w:jc w:val="both"/>
        <w:rPr>
          <w:rFonts w:ascii="Times New Roman" w:hAnsi="Times New Roman" w:cs="Times New Roman"/>
        </w:rPr>
      </w:pPr>
      <w:r w:rsidRPr="001D714D">
        <w:rPr>
          <w:rFonts w:ascii="Times New Roman" w:hAnsi="Times New Roman" w:cs="Times New Roman"/>
        </w:rPr>
        <w:t>Negative mean: 115.2 words (median 87.0; SD 84.4)</w:t>
      </w:r>
    </w:p>
    <w:p w14:paraId="3079ABC2" w14:textId="2B75DB29" w:rsidR="001D714D" w:rsidRP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Although a t-test later shows a statistical difference (see Part D), the mean difference (</w:t>
      </w:r>
      <w:r w:rsidR="00B40058">
        <w:rPr>
          <w:rFonts w:ascii="Times New Roman" w:hAnsi="Times New Roman" w:cs="Times New Roman"/>
        </w:rPr>
        <w:t xml:space="preserve">Approx: </w:t>
      </w:r>
      <w:r w:rsidRPr="001D714D">
        <w:rPr>
          <w:rFonts w:ascii="Times New Roman" w:hAnsi="Times New Roman" w:cs="Times New Roman"/>
        </w:rPr>
        <w:t>3.8 words) is practically negligible for classification. Histograms and boxplots show heavy tails and similar central tendency (Appendix 2C).</w:t>
      </w:r>
    </w:p>
    <w:p w14:paraId="46BF0C70" w14:textId="77777777" w:rsidR="001D714D" w:rsidRPr="002263D6" w:rsidRDefault="001D714D" w:rsidP="00FF742F">
      <w:pPr>
        <w:spacing w:line="240" w:lineRule="auto"/>
        <w:jc w:val="both"/>
        <w:rPr>
          <w:rFonts w:ascii="Times New Roman" w:hAnsi="Times New Roman" w:cs="Times New Roman"/>
          <w:b/>
          <w:bCs/>
        </w:rPr>
      </w:pPr>
      <w:r w:rsidRPr="002263D6">
        <w:rPr>
          <w:rFonts w:ascii="Times New Roman" w:hAnsi="Times New Roman" w:cs="Times New Roman"/>
          <w:b/>
          <w:bCs/>
        </w:rPr>
        <w:t>3.4 EDA conclusion</w:t>
      </w:r>
    </w:p>
    <w:p w14:paraId="69BE70D4" w14:textId="660AF9E6" w:rsid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 xml:space="preserve">The EDA indicates that lexical choice and local word sequences (phrases and collocations) are the most promising signals for supervised learning </w:t>
      </w:r>
      <w:r w:rsidR="004F2192">
        <w:rPr>
          <w:rFonts w:ascii="Times New Roman" w:hAnsi="Times New Roman" w:cs="Times New Roman"/>
        </w:rPr>
        <w:t xml:space="preserve">- </w:t>
      </w:r>
      <w:r w:rsidRPr="001D714D">
        <w:rPr>
          <w:rFonts w:ascii="Times New Roman" w:hAnsi="Times New Roman" w:cs="Times New Roman"/>
        </w:rPr>
        <w:t>motivating TF-IDF + lexicon + n-gram features.</w:t>
      </w:r>
    </w:p>
    <w:p w14:paraId="356ED5AC" w14:textId="77777777" w:rsidR="00AE464D" w:rsidRPr="001D714D" w:rsidRDefault="00AE464D" w:rsidP="00AE464D">
      <w:pPr>
        <w:spacing w:line="240" w:lineRule="auto"/>
        <w:jc w:val="right"/>
        <w:rPr>
          <w:rFonts w:ascii="Times New Roman" w:hAnsi="Times New Roman" w:cs="Times New Roman"/>
        </w:rPr>
      </w:pPr>
      <w:r>
        <w:rPr>
          <w:rFonts w:ascii="Times New Roman" w:hAnsi="Times New Roman" w:cs="Times New Roman"/>
          <w:i/>
          <w:iCs/>
        </w:rPr>
        <w:t>S</w:t>
      </w:r>
      <w:r w:rsidRPr="001D714D">
        <w:rPr>
          <w:rFonts w:ascii="Times New Roman" w:hAnsi="Times New Roman" w:cs="Times New Roman"/>
          <w:i/>
          <w:iCs/>
        </w:rPr>
        <w:t xml:space="preserve">ee Appendix </w:t>
      </w:r>
      <w:r>
        <w:rPr>
          <w:rFonts w:ascii="Times New Roman" w:hAnsi="Times New Roman" w:cs="Times New Roman"/>
          <w:i/>
          <w:iCs/>
        </w:rPr>
        <w:t>B</w:t>
      </w:r>
      <w:r w:rsidRPr="001D714D">
        <w:rPr>
          <w:rFonts w:ascii="Times New Roman" w:hAnsi="Times New Roman" w:cs="Times New Roman"/>
          <w:i/>
          <w:iCs/>
        </w:rPr>
        <w:t xml:space="preserve"> for code</w:t>
      </w:r>
      <w:r>
        <w:rPr>
          <w:rFonts w:ascii="Times New Roman" w:hAnsi="Times New Roman" w:cs="Times New Roman"/>
          <w:i/>
          <w:iCs/>
        </w:rPr>
        <w:t xml:space="preserve"> and </w:t>
      </w:r>
      <w:r w:rsidRPr="001D714D">
        <w:rPr>
          <w:rFonts w:ascii="Times New Roman" w:hAnsi="Times New Roman" w:cs="Times New Roman"/>
          <w:i/>
          <w:iCs/>
        </w:rPr>
        <w:t>outputs</w:t>
      </w:r>
      <w:r>
        <w:rPr>
          <w:rFonts w:ascii="Times New Roman" w:hAnsi="Times New Roman" w:cs="Times New Roman"/>
          <w:i/>
          <w:iCs/>
        </w:rPr>
        <w:t>.</w:t>
      </w:r>
    </w:p>
    <w:p w14:paraId="0550489F" w14:textId="77777777" w:rsidR="00856DDB" w:rsidRPr="001D714D" w:rsidRDefault="00856DDB" w:rsidP="00FF742F">
      <w:pPr>
        <w:spacing w:line="240" w:lineRule="auto"/>
        <w:jc w:val="both"/>
        <w:rPr>
          <w:rFonts w:ascii="Times New Roman" w:hAnsi="Times New Roman" w:cs="Times New Roman"/>
        </w:rPr>
      </w:pPr>
    </w:p>
    <w:p w14:paraId="23A8389D" w14:textId="39ECA81C" w:rsidR="00510634" w:rsidRPr="00D27B3E" w:rsidRDefault="001D714D" w:rsidP="00D27B3E">
      <w:pPr>
        <w:pStyle w:val="ListParagraph"/>
        <w:numPr>
          <w:ilvl w:val="0"/>
          <w:numId w:val="17"/>
        </w:numPr>
        <w:spacing w:line="240" w:lineRule="auto"/>
        <w:ind w:left="284"/>
        <w:jc w:val="both"/>
        <w:rPr>
          <w:rFonts w:ascii="Times New Roman" w:hAnsi="Times New Roman" w:cs="Times New Roman"/>
          <w:b/>
          <w:bCs/>
        </w:rPr>
      </w:pPr>
      <w:r w:rsidRPr="00D27B3E">
        <w:rPr>
          <w:rFonts w:ascii="Times New Roman" w:hAnsi="Times New Roman" w:cs="Times New Roman"/>
          <w:b/>
          <w:bCs/>
        </w:rPr>
        <w:t>Part C</w:t>
      </w:r>
      <w:r w:rsidR="0065410E" w:rsidRPr="00D27B3E">
        <w:rPr>
          <w:rFonts w:ascii="Times New Roman" w:hAnsi="Times New Roman" w:cs="Times New Roman"/>
          <w:b/>
          <w:bCs/>
        </w:rPr>
        <w:t>:</w:t>
      </w:r>
      <w:r w:rsidR="00A125C2" w:rsidRPr="00D27B3E">
        <w:rPr>
          <w:rFonts w:ascii="Times New Roman" w:hAnsi="Times New Roman" w:cs="Times New Roman"/>
          <w:b/>
          <w:bCs/>
        </w:rPr>
        <w:t xml:space="preserve"> </w:t>
      </w:r>
      <w:r w:rsidRPr="00D27B3E">
        <w:rPr>
          <w:rFonts w:ascii="Times New Roman" w:hAnsi="Times New Roman" w:cs="Times New Roman"/>
          <w:b/>
          <w:bCs/>
        </w:rPr>
        <w:t xml:space="preserve">Feature Engineering </w:t>
      </w:r>
    </w:p>
    <w:p w14:paraId="4DE6C15C" w14:textId="77777777" w:rsidR="001D714D" w:rsidRPr="006614EB" w:rsidRDefault="001D714D" w:rsidP="00FF742F">
      <w:pPr>
        <w:spacing w:line="240" w:lineRule="auto"/>
        <w:jc w:val="both"/>
        <w:rPr>
          <w:rFonts w:ascii="Times New Roman" w:hAnsi="Times New Roman" w:cs="Times New Roman"/>
          <w:b/>
          <w:bCs/>
        </w:rPr>
      </w:pPr>
      <w:r w:rsidRPr="006614EB">
        <w:rPr>
          <w:rFonts w:ascii="Times New Roman" w:hAnsi="Times New Roman" w:cs="Times New Roman"/>
          <w:b/>
          <w:bCs/>
        </w:rPr>
        <w:t>4.1 Sentiment lexicon score</w:t>
      </w:r>
    </w:p>
    <w:p w14:paraId="2894D697" w14:textId="77777777" w:rsidR="001D714D" w:rsidRP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We derived a domain lexicon by computing relative word prevalence across classes and selecting high-impact tokens. For each review we compute:</w:t>
      </w:r>
    </w:p>
    <w:p w14:paraId="70F93578" w14:textId="131AA2F9" w:rsidR="001D714D" w:rsidRP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 xml:space="preserve">Lexicon score = (# positive lexicon tokens) </w:t>
      </w:r>
      <w:r w:rsidR="006C6333">
        <w:rPr>
          <w:rFonts w:ascii="Times New Roman" w:hAnsi="Times New Roman" w:cs="Times New Roman"/>
        </w:rPr>
        <w:t>-</w:t>
      </w:r>
      <w:r w:rsidRPr="001D714D">
        <w:rPr>
          <w:rFonts w:ascii="Times New Roman" w:hAnsi="Times New Roman" w:cs="Times New Roman"/>
        </w:rPr>
        <w:t xml:space="preserve"> (# negative lexicon tokens).</w:t>
      </w:r>
    </w:p>
    <w:p w14:paraId="2C136887" w14:textId="77777777" w:rsidR="006249D3" w:rsidRDefault="001D714D" w:rsidP="00FF742F">
      <w:pPr>
        <w:spacing w:line="240" w:lineRule="auto"/>
        <w:jc w:val="both"/>
        <w:rPr>
          <w:rFonts w:ascii="Times New Roman" w:hAnsi="Times New Roman" w:cs="Times New Roman"/>
        </w:rPr>
      </w:pPr>
      <w:r w:rsidRPr="00485A70">
        <w:rPr>
          <w:rFonts w:ascii="Times New Roman" w:hAnsi="Times New Roman" w:cs="Times New Roman"/>
        </w:rPr>
        <w:t xml:space="preserve">Top positive lexicon words: great, best, love, excellent, wonderful, beautiful, perfect, </w:t>
      </w:r>
      <w:r w:rsidR="006249D3" w:rsidRPr="00485A70">
        <w:rPr>
          <w:rFonts w:ascii="Times New Roman" w:hAnsi="Times New Roman" w:cs="Times New Roman"/>
        </w:rPr>
        <w:t>performance</w:t>
      </w:r>
      <w:r w:rsidR="006249D3">
        <w:rPr>
          <w:rFonts w:ascii="Times New Roman" w:hAnsi="Times New Roman" w:cs="Times New Roman"/>
        </w:rPr>
        <w:t>,</w:t>
      </w:r>
    </w:p>
    <w:p w14:paraId="23853BE6" w14:textId="596FAB81" w:rsidR="001D714D" w:rsidRPr="00485A70" w:rsidRDefault="001D714D" w:rsidP="00FF742F">
      <w:pPr>
        <w:spacing w:line="240" w:lineRule="auto"/>
        <w:jc w:val="both"/>
        <w:rPr>
          <w:rFonts w:ascii="Times New Roman" w:hAnsi="Times New Roman" w:cs="Times New Roman"/>
        </w:rPr>
      </w:pPr>
      <w:r w:rsidRPr="00485A70">
        <w:rPr>
          <w:rFonts w:ascii="Times New Roman" w:hAnsi="Times New Roman" w:cs="Times New Roman"/>
        </w:rPr>
        <w:t>Top negative lexicon words: bad, worst, awful, boring, waste, terrible, poor, stupid</w:t>
      </w:r>
      <w:r w:rsidR="00317DD0">
        <w:rPr>
          <w:rFonts w:ascii="Times New Roman" w:hAnsi="Times New Roman" w:cs="Times New Roman"/>
        </w:rPr>
        <w:t>, ...</w:t>
      </w:r>
    </w:p>
    <w:p w14:paraId="4957B168" w14:textId="14DB44A5" w:rsidR="001D714D" w:rsidRPr="00485A70" w:rsidRDefault="001D714D" w:rsidP="00FF742F">
      <w:pPr>
        <w:spacing w:line="240" w:lineRule="auto"/>
        <w:jc w:val="both"/>
        <w:rPr>
          <w:rFonts w:ascii="Times New Roman" w:hAnsi="Times New Roman" w:cs="Times New Roman"/>
        </w:rPr>
      </w:pPr>
      <w:r w:rsidRPr="00485A70">
        <w:rPr>
          <w:rFonts w:ascii="Times New Roman" w:hAnsi="Times New Roman" w:cs="Times New Roman"/>
        </w:rPr>
        <w:t xml:space="preserve">Statistics: mean lexicon score overall = −1.28, SD = 7.47; positive class mean = +2.12; negative class mean </w:t>
      </w:r>
      <w:r w:rsidR="00485A70" w:rsidRPr="00485A70">
        <w:rPr>
          <w:rFonts w:ascii="Times New Roman" w:hAnsi="Times New Roman" w:cs="Times New Roman"/>
        </w:rPr>
        <w:t>=</w:t>
      </w:r>
      <w:r w:rsidRPr="00485A70">
        <w:rPr>
          <w:rFonts w:ascii="Times New Roman" w:hAnsi="Times New Roman" w:cs="Times New Roman"/>
        </w:rPr>
        <w:t xml:space="preserve"> </w:t>
      </w:r>
      <w:r w:rsidR="00485A70" w:rsidRPr="00485A70">
        <w:rPr>
          <w:rFonts w:ascii="Times New Roman" w:hAnsi="Times New Roman" w:cs="Times New Roman"/>
        </w:rPr>
        <w:t>-</w:t>
      </w:r>
      <w:r w:rsidRPr="00485A70">
        <w:rPr>
          <w:rFonts w:ascii="Times New Roman" w:hAnsi="Times New Roman" w:cs="Times New Roman"/>
        </w:rPr>
        <w:t>4.69 (see Appendix 3A). The score provides an interpretable single-dimensional polarity feature.</w:t>
      </w:r>
    </w:p>
    <w:p w14:paraId="443DCE3A" w14:textId="77777777" w:rsidR="001D714D" w:rsidRPr="00455E66" w:rsidRDefault="001D714D" w:rsidP="00FF742F">
      <w:pPr>
        <w:spacing w:line="240" w:lineRule="auto"/>
        <w:jc w:val="both"/>
        <w:rPr>
          <w:rFonts w:ascii="Times New Roman" w:hAnsi="Times New Roman" w:cs="Times New Roman"/>
          <w:b/>
          <w:bCs/>
        </w:rPr>
      </w:pPr>
      <w:r w:rsidRPr="00455E66">
        <w:rPr>
          <w:rFonts w:ascii="Times New Roman" w:hAnsi="Times New Roman" w:cs="Times New Roman"/>
          <w:b/>
          <w:bCs/>
        </w:rPr>
        <w:t>4.2 N-grams (bigrams &amp; trigrams)</w:t>
      </w:r>
    </w:p>
    <w:p w14:paraId="121D730C" w14:textId="77777777" w:rsidR="001D714D" w:rsidRP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We extracted frequent bigrams/trigrams to capture short phrase semantics and negations. Examples:</w:t>
      </w:r>
    </w:p>
    <w:p w14:paraId="0ED33D06" w14:textId="77777777" w:rsidR="001D714D" w:rsidRPr="00E755A3" w:rsidRDefault="001D714D" w:rsidP="00FF742F">
      <w:pPr>
        <w:numPr>
          <w:ilvl w:val="0"/>
          <w:numId w:val="5"/>
        </w:numPr>
        <w:spacing w:line="240" w:lineRule="auto"/>
        <w:jc w:val="both"/>
        <w:rPr>
          <w:rFonts w:ascii="Times New Roman" w:hAnsi="Times New Roman" w:cs="Times New Roman"/>
        </w:rPr>
      </w:pPr>
      <w:r w:rsidRPr="00E755A3">
        <w:rPr>
          <w:rFonts w:ascii="Times New Roman" w:hAnsi="Times New Roman" w:cs="Times New Roman"/>
        </w:rPr>
        <w:lastRenderedPageBreak/>
        <w:t>Bigrams: even though, ever seen, good movie, low budget, looks like</w:t>
      </w:r>
    </w:p>
    <w:p w14:paraId="58D8C25B" w14:textId="77777777" w:rsidR="001D714D" w:rsidRPr="00E755A3" w:rsidRDefault="001D714D" w:rsidP="00FF742F">
      <w:pPr>
        <w:numPr>
          <w:ilvl w:val="0"/>
          <w:numId w:val="5"/>
        </w:numPr>
        <w:spacing w:line="240" w:lineRule="auto"/>
        <w:jc w:val="both"/>
        <w:rPr>
          <w:rFonts w:ascii="Times New Roman" w:hAnsi="Times New Roman" w:cs="Times New Roman"/>
        </w:rPr>
      </w:pPr>
      <w:r w:rsidRPr="00E755A3">
        <w:rPr>
          <w:rFonts w:ascii="Times New Roman" w:hAnsi="Times New Roman" w:cs="Times New Roman"/>
        </w:rPr>
        <w:t>Trigrams: film ever made, based true story, movie ever seen</w:t>
      </w:r>
    </w:p>
    <w:p w14:paraId="0EA4F939" w14:textId="1491B458" w:rsidR="001D714D" w:rsidRP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N-grams improved handling of short-range context e.g., “not good” vs “good”, and their importance is confirmed by feature coefficients (Appendix 7).</w:t>
      </w:r>
    </w:p>
    <w:p w14:paraId="69F9C337" w14:textId="77777777" w:rsidR="001D714D" w:rsidRPr="003501AB" w:rsidRDefault="001D714D" w:rsidP="00FF742F">
      <w:pPr>
        <w:spacing w:line="240" w:lineRule="auto"/>
        <w:jc w:val="both"/>
        <w:rPr>
          <w:rFonts w:ascii="Times New Roman" w:hAnsi="Times New Roman" w:cs="Times New Roman"/>
          <w:b/>
          <w:bCs/>
        </w:rPr>
      </w:pPr>
      <w:r w:rsidRPr="003501AB">
        <w:rPr>
          <w:rFonts w:ascii="Times New Roman" w:hAnsi="Times New Roman" w:cs="Times New Roman"/>
          <w:b/>
          <w:bCs/>
        </w:rPr>
        <w:t>4.3 Readability and style metrics</w:t>
      </w:r>
    </w:p>
    <w:p w14:paraId="2DC30812" w14:textId="77777777" w:rsidR="001D714D" w:rsidRP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Computed per review:</w:t>
      </w:r>
    </w:p>
    <w:p w14:paraId="2E197461" w14:textId="01D14377" w:rsidR="001D714D" w:rsidRPr="001D714D" w:rsidRDefault="001D714D" w:rsidP="00FF742F">
      <w:pPr>
        <w:numPr>
          <w:ilvl w:val="0"/>
          <w:numId w:val="6"/>
        </w:numPr>
        <w:spacing w:line="240" w:lineRule="auto"/>
        <w:jc w:val="both"/>
        <w:rPr>
          <w:rFonts w:ascii="Times New Roman" w:hAnsi="Times New Roman" w:cs="Times New Roman"/>
        </w:rPr>
      </w:pPr>
      <w:r w:rsidRPr="001D714D">
        <w:rPr>
          <w:rFonts w:ascii="Times New Roman" w:hAnsi="Times New Roman" w:cs="Times New Roman"/>
        </w:rPr>
        <w:t xml:space="preserve">Average word length (characters): overall </w:t>
      </w:r>
      <w:r w:rsidR="00167AF6" w:rsidRPr="001D714D">
        <w:rPr>
          <w:rFonts w:ascii="Times New Roman" w:hAnsi="Times New Roman" w:cs="Times New Roman"/>
        </w:rPr>
        <w:t xml:space="preserve">mean </w:t>
      </w:r>
      <w:r w:rsidR="00167AF6">
        <w:rPr>
          <w:rFonts w:ascii="Times New Roman" w:hAnsi="Times New Roman" w:cs="Times New Roman"/>
        </w:rPr>
        <w:t>was approx.:</w:t>
      </w:r>
      <w:r w:rsidRPr="001D714D">
        <w:rPr>
          <w:rFonts w:ascii="Times New Roman" w:hAnsi="Times New Roman" w:cs="Times New Roman"/>
        </w:rPr>
        <w:t xml:space="preserve"> 5.89 (positive 5.93, negative 5.85)</w:t>
      </w:r>
    </w:p>
    <w:p w14:paraId="21927EEA" w14:textId="0A1EABF9" w:rsidR="001D714D" w:rsidRPr="001D714D" w:rsidRDefault="001D714D" w:rsidP="00FF742F">
      <w:pPr>
        <w:numPr>
          <w:ilvl w:val="0"/>
          <w:numId w:val="6"/>
        </w:numPr>
        <w:spacing w:line="240" w:lineRule="auto"/>
        <w:jc w:val="both"/>
        <w:rPr>
          <w:rFonts w:ascii="Times New Roman" w:hAnsi="Times New Roman" w:cs="Times New Roman"/>
        </w:rPr>
      </w:pPr>
      <w:r w:rsidRPr="001D714D">
        <w:rPr>
          <w:rFonts w:ascii="Times New Roman" w:hAnsi="Times New Roman" w:cs="Times New Roman"/>
        </w:rPr>
        <w:t xml:space="preserve">Average sentence length (words): overall mean </w:t>
      </w:r>
      <w:r w:rsidR="00167AF6">
        <w:rPr>
          <w:rFonts w:ascii="Times New Roman" w:hAnsi="Times New Roman" w:cs="Times New Roman"/>
        </w:rPr>
        <w:t>was approx.:</w:t>
      </w:r>
      <w:r w:rsidR="00167AF6" w:rsidRPr="001D714D">
        <w:rPr>
          <w:rFonts w:ascii="Times New Roman" w:hAnsi="Times New Roman" w:cs="Times New Roman"/>
        </w:rPr>
        <w:t xml:space="preserve"> </w:t>
      </w:r>
      <w:r w:rsidRPr="001D714D">
        <w:rPr>
          <w:rFonts w:ascii="Times New Roman" w:hAnsi="Times New Roman" w:cs="Times New Roman"/>
        </w:rPr>
        <w:t>117.08 (positive 118.95, negative 115.21)</w:t>
      </w:r>
    </w:p>
    <w:p w14:paraId="0C1B8A0A" w14:textId="77777777" w:rsidR="001D714D" w:rsidRP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These capture writing complexity; differences are small but provide useful auxiliary signals when combined with lexical features (Appendix 3D).</w:t>
      </w:r>
    </w:p>
    <w:p w14:paraId="178B497F" w14:textId="77777777" w:rsidR="001D714D" w:rsidRPr="003501AB" w:rsidRDefault="001D714D" w:rsidP="00FF742F">
      <w:pPr>
        <w:spacing w:line="240" w:lineRule="auto"/>
        <w:jc w:val="both"/>
        <w:rPr>
          <w:rFonts w:ascii="Times New Roman" w:hAnsi="Times New Roman" w:cs="Times New Roman"/>
          <w:b/>
          <w:bCs/>
        </w:rPr>
      </w:pPr>
      <w:r w:rsidRPr="003501AB">
        <w:rPr>
          <w:rFonts w:ascii="Times New Roman" w:hAnsi="Times New Roman" w:cs="Times New Roman"/>
          <w:b/>
          <w:bCs/>
        </w:rPr>
        <w:t>4.4 Feature set summary</w:t>
      </w:r>
    </w:p>
    <w:p w14:paraId="7751EECD" w14:textId="4B8ACDA1" w:rsid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Final features fed to models: TF-IDF vectors (5,000 dims), lexicon score (1 dim), n-gram indicators (selected frequent bigrams/trigrams), readability features (2 dims). This multi-modal feature space balances interpretability and predictive power.</w:t>
      </w:r>
    </w:p>
    <w:p w14:paraId="65DFC20E" w14:textId="18562507" w:rsidR="00AE464D" w:rsidRPr="001D714D" w:rsidRDefault="00AE464D" w:rsidP="00AE464D">
      <w:pPr>
        <w:spacing w:line="240" w:lineRule="auto"/>
        <w:jc w:val="right"/>
        <w:rPr>
          <w:rFonts w:ascii="Times New Roman" w:hAnsi="Times New Roman" w:cs="Times New Roman"/>
        </w:rPr>
      </w:pPr>
      <w:r>
        <w:rPr>
          <w:rFonts w:ascii="Times New Roman" w:hAnsi="Times New Roman" w:cs="Times New Roman"/>
          <w:i/>
          <w:iCs/>
        </w:rPr>
        <w:t>S</w:t>
      </w:r>
      <w:r w:rsidRPr="001D714D">
        <w:rPr>
          <w:rFonts w:ascii="Times New Roman" w:hAnsi="Times New Roman" w:cs="Times New Roman"/>
          <w:i/>
          <w:iCs/>
        </w:rPr>
        <w:t xml:space="preserve">ee Appendix </w:t>
      </w:r>
      <w:r>
        <w:rPr>
          <w:rFonts w:ascii="Times New Roman" w:hAnsi="Times New Roman" w:cs="Times New Roman"/>
          <w:i/>
          <w:iCs/>
        </w:rPr>
        <w:t>C</w:t>
      </w:r>
      <w:r w:rsidRPr="001D714D">
        <w:rPr>
          <w:rFonts w:ascii="Times New Roman" w:hAnsi="Times New Roman" w:cs="Times New Roman"/>
          <w:i/>
          <w:iCs/>
        </w:rPr>
        <w:t xml:space="preserve"> for code</w:t>
      </w:r>
      <w:r>
        <w:rPr>
          <w:rFonts w:ascii="Times New Roman" w:hAnsi="Times New Roman" w:cs="Times New Roman"/>
          <w:i/>
          <w:iCs/>
        </w:rPr>
        <w:t xml:space="preserve"> and </w:t>
      </w:r>
      <w:r w:rsidRPr="001D714D">
        <w:rPr>
          <w:rFonts w:ascii="Times New Roman" w:hAnsi="Times New Roman" w:cs="Times New Roman"/>
          <w:i/>
          <w:iCs/>
        </w:rPr>
        <w:t>outputs</w:t>
      </w:r>
      <w:r>
        <w:rPr>
          <w:rFonts w:ascii="Times New Roman" w:hAnsi="Times New Roman" w:cs="Times New Roman"/>
          <w:i/>
          <w:iCs/>
        </w:rPr>
        <w:t>.</w:t>
      </w:r>
    </w:p>
    <w:p w14:paraId="2855E863" w14:textId="77777777" w:rsidR="005C2216" w:rsidRPr="001D714D" w:rsidRDefault="005C2216" w:rsidP="00FF742F">
      <w:pPr>
        <w:spacing w:line="240" w:lineRule="auto"/>
        <w:jc w:val="both"/>
        <w:rPr>
          <w:rFonts w:ascii="Times New Roman" w:hAnsi="Times New Roman" w:cs="Times New Roman"/>
        </w:rPr>
      </w:pPr>
    </w:p>
    <w:p w14:paraId="7EE5558F" w14:textId="23E44E9A" w:rsidR="00A204D7" w:rsidRPr="00AE63A8" w:rsidRDefault="001D714D" w:rsidP="00AE63A8">
      <w:pPr>
        <w:pStyle w:val="ListParagraph"/>
        <w:numPr>
          <w:ilvl w:val="0"/>
          <w:numId w:val="17"/>
        </w:numPr>
        <w:spacing w:line="240" w:lineRule="auto"/>
        <w:ind w:left="284"/>
        <w:jc w:val="both"/>
        <w:rPr>
          <w:rFonts w:ascii="Times New Roman" w:hAnsi="Times New Roman" w:cs="Times New Roman"/>
          <w:b/>
          <w:bCs/>
        </w:rPr>
      </w:pPr>
      <w:r w:rsidRPr="00AE63A8">
        <w:rPr>
          <w:rFonts w:ascii="Times New Roman" w:hAnsi="Times New Roman" w:cs="Times New Roman"/>
          <w:b/>
          <w:bCs/>
        </w:rPr>
        <w:t>Part D</w:t>
      </w:r>
      <w:r w:rsidR="00DF12CF" w:rsidRPr="00AE63A8">
        <w:rPr>
          <w:rFonts w:ascii="Times New Roman" w:hAnsi="Times New Roman" w:cs="Times New Roman"/>
          <w:b/>
          <w:bCs/>
        </w:rPr>
        <w:t xml:space="preserve">: </w:t>
      </w:r>
      <w:r w:rsidRPr="00AE63A8">
        <w:rPr>
          <w:rFonts w:ascii="Times New Roman" w:hAnsi="Times New Roman" w:cs="Times New Roman"/>
          <w:b/>
          <w:bCs/>
        </w:rPr>
        <w:t xml:space="preserve">Second EDA &amp; Statistical Inference </w:t>
      </w:r>
    </w:p>
    <w:p w14:paraId="3670A870" w14:textId="3A85532B" w:rsidR="001D714D" w:rsidRPr="00361E6F" w:rsidRDefault="001D714D" w:rsidP="00FF742F">
      <w:pPr>
        <w:spacing w:line="240" w:lineRule="auto"/>
        <w:jc w:val="both"/>
        <w:rPr>
          <w:rFonts w:ascii="Times New Roman" w:hAnsi="Times New Roman" w:cs="Times New Roman"/>
          <w:b/>
          <w:bCs/>
        </w:rPr>
      </w:pPr>
      <w:r w:rsidRPr="00361E6F">
        <w:rPr>
          <w:rFonts w:ascii="Times New Roman" w:hAnsi="Times New Roman" w:cs="Times New Roman"/>
          <w:b/>
          <w:bCs/>
        </w:rPr>
        <w:t>5.1 Hypothesis test: lexicon score sentiment</w:t>
      </w:r>
    </w:p>
    <w:p w14:paraId="1AFAAD4D" w14:textId="7F5C2805" w:rsidR="001D714D" w:rsidRP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Hypotheses: H</w:t>
      </w:r>
      <w:r w:rsidR="00753CDC">
        <w:rPr>
          <w:rFonts w:ascii="Times New Roman" w:hAnsi="Times New Roman" w:cs="Times New Roman"/>
        </w:rPr>
        <w:t>0</w:t>
      </w:r>
      <w:r w:rsidRPr="001D714D">
        <w:rPr>
          <w:rFonts w:ascii="Times New Roman" w:hAnsi="Times New Roman" w:cs="Times New Roman"/>
        </w:rPr>
        <w:t>: no difference in lexicon scores by class; H</w:t>
      </w:r>
      <w:r w:rsidR="00753CDC">
        <w:rPr>
          <w:rFonts w:ascii="Times New Roman" w:hAnsi="Times New Roman" w:cs="Times New Roman"/>
        </w:rPr>
        <w:t>1</w:t>
      </w:r>
      <w:r w:rsidRPr="001D714D">
        <w:rPr>
          <w:rFonts w:ascii="Times New Roman" w:hAnsi="Times New Roman" w:cs="Times New Roman"/>
        </w:rPr>
        <w:t>: positive reviews have higher lexicon scores. At α = 0.05, a two-sample t-test yields:</w:t>
      </w:r>
    </w:p>
    <w:p w14:paraId="1DD729EF" w14:textId="695C383F" w:rsidR="001D714D" w:rsidRPr="001D714D" w:rsidRDefault="001D714D" w:rsidP="00FF742F">
      <w:pPr>
        <w:numPr>
          <w:ilvl w:val="0"/>
          <w:numId w:val="7"/>
        </w:numPr>
        <w:spacing w:line="240" w:lineRule="auto"/>
        <w:jc w:val="both"/>
        <w:rPr>
          <w:rFonts w:ascii="Times New Roman" w:hAnsi="Times New Roman" w:cs="Times New Roman"/>
        </w:rPr>
      </w:pPr>
      <w:r w:rsidRPr="001D714D">
        <w:rPr>
          <w:rFonts w:ascii="Times New Roman" w:hAnsi="Times New Roman" w:cs="Times New Roman"/>
        </w:rPr>
        <w:t xml:space="preserve">t = 114.59, p &lt; 0.0001 </w:t>
      </w:r>
      <w:r w:rsidR="00890EA8">
        <w:rPr>
          <w:rFonts w:ascii="Times New Roman" w:hAnsi="Times New Roman" w:cs="Times New Roman"/>
        </w:rPr>
        <w:t xml:space="preserve">= </w:t>
      </w:r>
      <w:r w:rsidR="00890EA8" w:rsidRPr="001D714D">
        <w:rPr>
          <w:rFonts w:ascii="Times New Roman" w:hAnsi="Times New Roman" w:cs="Times New Roman"/>
        </w:rPr>
        <w:t>reject</w:t>
      </w:r>
      <w:r w:rsidRPr="001D714D">
        <w:rPr>
          <w:rFonts w:ascii="Times New Roman" w:hAnsi="Times New Roman" w:cs="Times New Roman"/>
        </w:rPr>
        <w:t xml:space="preserve"> H</w:t>
      </w:r>
      <w:r w:rsidR="00753CDC">
        <w:rPr>
          <w:rFonts w:ascii="Times New Roman" w:hAnsi="Times New Roman" w:cs="Times New Roman"/>
        </w:rPr>
        <w:t>0</w:t>
      </w:r>
      <w:r w:rsidRPr="001D714D">
        <w:rPr>
          <w:rFonts w:ascii="Times New Roman" w:hAnsi="Times New Roman" w:cs="Times New Roman"/>
        </w:rPr>
        <w:t>.</w:t>
      </w:r>
    </w:p>
    <w:p w14:paraId="627069D3" w14:textId="77777777" w:rsidR="001D714D" w:rsidRP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This strongly supports lexicon score as a discriminative feature (Appendix 4A).</w:t>
      </w:r>
    </w:p>
    <w:p w14:paraId="0D989FBE" w14:textId="77777777" w:rsidR="001D714D" w:rsidRPr="00B54210" w:rsidRDefault="001D714D" w:rsidP="00FF742F">
      <w:pPr>
        <w:spacing w:line="240" w:lineRule="auto"/>
        <w:jc w:val="both"/>
        <w:rPr>
          <w:rFonts w:ascii="Times New Roman" w:hAnsi="Times New Roman" w:cs="Times New Roman"/>
          <w:b/>
          <w:bCs/>
        </w:rPr>
      </w:pPr>
      <w:r w:rsidRPr="00B54210">
        <w:rPr>
          <w:rFonts w:ascii="Times New Roman" w:hAnsi="Times New Roman" w:cs="Times New Roman"/>
          <w:b/>
          <w:bCs/>
        </w:rPr>
        <w:t>5.2 Confidence intervals for mean review length</w:t>
      </w:r>
    </w:p>
    <w:p w14:paraId="3334F891" w14:textId="77777777" w:rsidR="001D714D" w:rsidRP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95% confidence intervals (bootstrapped/parametric):</w:t>
      </w:r>
    </w:p>
    <w:p w14:paraId="1230A387" w14:textId="77777777" w:rsidR="001D714D" w:rsidRPr="001D714D" w:rsidRDefault="001D714D" w:rsidP="00FF742F">
      <w:pPr>
        <w:numPr>
          <w:ilvl w:val="0"/>
          <w:numId w:val="8"/>
        </w:numPr>
        <w:spacing w:line="240" w:lineRule="auto"/>
        <w:jc w:val="both"/>
        <w:rPr>
          <w:rFonts w:ascii="Times New Roman" w:hAnsi="Times New Roman" w:cs="Times New Roman"/>
        </w:rPr>
      </w:pPr>
      <w:r w:rsidRPr="001D714D">
        <w:rPr>
          <w:rFonts w:ascii="Times New Roman" w:hAnsi="Times New Roman" w:cs="Times New Roman"/>
        </w:rPr>
        <w:t>Positive mean: 118.95 (95% CI: [117.80, 120.11])</w:t>
      </w:r>
    </w:p>
    <w:p w14:paraId="6EFE2524" w14:textId="77777777" w:rsidR="001D714D" w:rsidRPr="001D714D" w:rsidRDefault="001D714D" w:rsidP="00FF742F">
      <w:pPr>
        <w:numPr>
          <w:ilvl w:val="0"/>
          <w:numId w:val="8"/>
        </w:numPr>
        <w:spacing w:line="240" w:lineRule="auto"/>
        <w:jc w:val="both"/>
        <w:rPr>
          <w:rFonts w:ascii="Times New Roman" w:hAnsi="Times New Roman" w:cs="Times New Roman"/>
        </w:rPr>
      </w:pPr>
      <w:r w:rsidRPr="001D714D">
        <w:rPr>
          <w:rFonts w:ascii="Times New Roman" w:hAnsi="Times New Roman" w:cs="Times New Roman"/>
        </w:rPr>
        <w:t>Negative mean: 115.21 (95% CI: [114.16, 116.26])</w:t>
      </w:r>
    </w:p>
    <w:p w14:paraId="26E3D1A3" w14:textId="77777777" w:rsidR="001D714D" w:rsidRP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While CIs do not overlap, indicating statistical significance, the absolute difference (~3.74 words) is small and of low practical importance for classification (Appendix 4B).</w:t>
      </w:r>
    </w:p>
    <w:p w14:paraId="0CEE21ED" w14:textId="77777777" w:rsidR="001D714D" w:rsidRPr="00451BE6" w:rsidRDefault="001D714D" w:rsidP="00FF742F">
      <w:pPr>
        <w:spacing w:line="240" w:lineRule="auto"/>
        <w:jc w:val="both"/>
        <w:rPr>
          <w:rFonts w:ascii="Times New Roman" w:hAnsi="Times New Roman" w:cs="Times New Roman"/>
          <w:b/>
          <w:bCs/>
        </w:rPr>
      </w:pPr>
      <w:r w:rsidRPr="00451BE6">
        <w:rPr>
          <w:rFonts w:ascii="Times New Roman" w:hAnsi="Times New Roman" w:cs="Times New Roman"/>
          <w:b/>
          <w:bCs/>
        </w:rPr>
        <w:t>5.3 Visualization of engineered features</w:t>
      </w:r>
    </w:p>
    <w:p w14:paraId="26982E0E" w14:textId="18125F6A" w:rsidR="001D714D" w:rsidRP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Distribution plots show lexicon scores clearly separate classes; readability metrics overlap heavily. This confirms engineered lexicon and n-gram features are high-value.</w:t>
      </w:r>
    </w:p>
    <w:p w14:paraId="372BA854" w14:textId="77777777" w:rsidR="001D714D" w:rsidRPr="00A920F0" w:rsidRDefault="001D714D" w:rsidP="00FF742F">
      <w:pPr>
        <w:spacing w:line="240" w:lineRule="auto"/>
        <w:jc w:val="both"/>
        <w:rPr>
          <w:rFonts w:ascii="Times New Roman" w:hAnsi="Times New Roman" w:cs="Times New Roman"/>
          <w:b/>
          <w:bCs/>
        </w:rPr>
      </w:pPr>
      <w:r w:rsidRPr="00A920F0">
        <w:rPr>
          <w:rFonts w:ascii="Times New Roman" w:hAnsi="Times New Roman" w:cs="Times New Roman"/>
          <w:b/>
          <w:bCs/>
        </w:rPr>
        <w:t>5.4 Interpretation of inference</w:t>
      </w:r>
    </w:p>
    <w:p w14:paraId="1A72D8D5" w14:textId="2569D16D" w:rsid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Statistical analyses reinforce EDA: lexicon and phrase features supply clear signal; structural features like length yield only marginal information. These results justify prioritizing lexicon + TF-IDF</w:t>
      </w:r>
      <w:r w:rsidRPr="001B6AC2">
        <w:rPr>
          <w:rFonts w:ascii="Times New Roman" w:hAnsi="Times New Roman" w:cs="Times New Roman"/>
        </w:rPr>
        <w:t xml:space="preserve"> </w:t>
      </w:r>
      <w:r w:rsidR="001B6AC2" w:rsidRPr="001D714D">
        <w:rPr>
          <w:rFonts w:ascii="Times New Roman" w:hAnsi="Times New Roman" w:cs="Times New Roman"/>
        </w:rPr>
        <w:t>+</w:t>
      </w:r>
      <w:r w:rsidRPr="001B6AC2">
        <w:rPr>
          <w:rFonts w:ascii="Times New Roman" w:hAnsi="Times New Roman" w:cs="Times New Roman"/>
        </w:rPr>
        <w:t xml:space="preserve"> </w:t>
      </w:r>
      <w:r w:rsidRPr="001D714D">
        <w:rPr>
          <w:rFonts w:ascii="Times New Roman" w:hAnsi="Times New Roman" w:cs="Times New Roman"/>
        </w:rPr>
        <w:t>n-grams in machine learning models.</w:t>
      </w:r>
    </w:p>
    <w:p w14:paraId="5B42CBC1" w14:textId="0AF9B78A" w:rsidR="00A46F69" w:rsidRPr="001D714D" w:rsidRDefault="00A46F69" w:rsidP="00A46F69">
      <w:pPr>
        <w:spacing w:line="240" w:lineRule="auto"/>
        <w:jc w:val="right"/>
        <w:rPr>
          <w:rFonts w:ascii="Times New Roman" w:hAnsi="Times New Roman" w:cs="Times New Roman"/>
        </w:rPr>
      </w:pPr>
      <w:r>
        <w:rPr>
          <w:rFonts w:ascii="Times New Roman" w:hAnsi="Times New Roman" w:cs="Times New Roman"/>
          <w:i/>
          <w:iCs/>
        </w:rPr>
        <w:t>S</w:t>
      </w:r>
      <w:r w:rsidRPr="001D714D">
        <w:rPr>
          <w:rFonts w:ascii="Times New Roman" w:hAnsi="Times New Roman" w:cs="Times New Roman"/>
          <w:i/>
          <w:iCs/>
        </w:rPr>
        <w:t xml:space="preserve">ee Appendix </w:t>
      </w:r>
      <w:r w:rsidR="002A04E3">
        <w:rPr>
          <w:rFonts w:ascii="Times New Roman" w:hAnsi="Times New Roman" w:cs="Times New Roman"/>
          <w:i/>
          <w:iCs/>
        </w:rPr>
        <w:t>D</w:t>
      </w:r>
      <w:r w:rsidRPr="001D714D">
        <w:rPr>
          <w:rFonts w:ascii="Times New Roman" w:hAnsi="Times New Roman" w:cs="Times New Roman"/>
          <w:i/>
          <w:iCs/>
        </w:rPr>
        <w:t xml:space="preserve"> for code</w:t>
      </w:r>
      <w:r>
        <w:rPr>
          <w:rFonts w:ascii="Times New Roman" w:hAnsi="Times New Roman" w:cs="Times New Roman"/>
          <w:i/>
          <w:iCs/>
        </w:rPr>
        <w:t xml:space="preserve"> and </w:t>
      </w:r>
      <w:r w:rsidRPr="001D714D">
        <w:rPr>
          <w:rFonts w:ascii="Times New Roman" w:hAnsi="Times New Roman" w:cs="Times New Roman"/>
          <w:i/>
          <w:iCs/>
        </w:rPr>
        <w:t>outputs</w:t>
      </w:r>
      <w:r>
        <w:rPr>
          <w:rFonts w:ascii="Times New Roman" w:hAnsi="Times New Roman" w:cs="Times New Roman"/>
          <w:i/>
          <w:iCs/>
        </w:rPr>
        <w:t>.</w:t>
      </w:r>
    </w:p>
    <w:p w14:paraId="2DC17390" w14:textId="77777777" w:rsidR="0036609F" w:rsidRPr="001D714D" w:rsidRDefault="0036609F" w:rsidP="00FF742F">
      <w:pPr>
        <w:spacing w:line="240" w:lineRule="auto"/>
        <w:jc w:val="both"/>
        <w:rPr>
          <w:rFonts w:ascii="Times New Roman" w:hAnsi="Times New Roman" w:cs="Times New Roman"/>
        </w:rPr>
      </w:pPr>
    </w:p>
    <w:p w14:paraId="1FFC6645" w14:textId="417F5FD7" w:rsidR="0024479C" w:rsidRPr="00BB053D" w:rsidRDefault="001D714D" w:rsidP="00BB053D">
      <w:pPr>
        <w:pStyle w:val="ListParagraph"/>
        <w:numPr>
          <w:ilvl w:val="0"/>
          <w:numId w:val="17"/>
        </w:numPr>
        <w:spacing w:line="240" w:lineRule="auto"/>
        <w:ind w:left="284"/>
        <w:jc w:val="both"/>
        <w:rPr>
          <w:rFonts w:ascii="Times New Roman" w:hAnsi="Times New Roman" w:cs="Times New Roman"/>
          <w:b/>
          <w:bCs/>
        </w:rPr>
      </w:pPr>
      <w:r w:rsidRPr="00BB053D">
        <w:rPr>
          <w:rFonts w:ascii="Times New Roman" w:hAnsi="Times New Roman" w:cs="Times New Roman"/>
          <w:b/>
          <w:bCs/>
        </w:rPr>
        <w:t>Part E</w:t>
      </w:r>
      <w:r w:rsidR="0024479C" w:rsidRPr="00BB053D">
        <w:rPr>
          <w:rFonts w:ascii="Times New Roman" w:hAnsi="Times New Roman" w:cs="Times New Roman"/>
          <w:b/>
          <w:bCs/>
        </w:rPr>
        <w:t xml:space="preserve">: </w:t>
      </w:r>
      <w:r w:rsidRPr="00BB053D">
        <w:rPr>
          <w:rFonts w:ascii="Times New Roman" w:hAnsi="Times New Roman" w:cs="Times New Roman"/>
          <w:b/>
          <w:bCs/>
        </w:rPr>
        <w:t xml:space="preserve">Machine Learning: Training, Evaluation </w:t>
      </w:r>
      <w:r w:rsidR="0070300D">
        <w:rPr>
          <w:rFonts w:ascii="Times New Roman" w:hAnsi="Times New Roman" w:cs="Times New Roman"/>
          <w:b/>
          <w:bCs/>
        </w:rPr>
        <w:t>and</w:t>
      </w:r>
      <w:r w:rsidRPr="00BB053D">
        <w:rPr>
          <w:rFonts w:ascii="Times New Roman" w:hAnsi="Times New Roman" w:cs="Times New Roman"/>
          <w:b/>
          <w:bCs/>
        </w:rPr>
        <w:t xml:space="preserve"> Interpretation </w:t>
      </w:r>
    </w:p>
    <w:p w14:paraId="5309D83C" w14:textId="77777777" w:rsidR="001D714D" w:rsidRPr="00510147" w:rsidRDefault="001D714D" w:rsidP="00FF742F">
      <w:pPr>
        <w:spacing w:line="240" w:lineRule="auto"/>
        <w:jc w:val="both"/>
        <w:rPr>
          <w:rFonts w:ascii="Times New Roman" w:hAnsi="Times New Roman" w:cs="Times New Roman"/>
          <w:b/>
          <w:bCs/>
        </w:rPr>
      </w:pPr>
      <w:r w:rsidRPr="00510147">
        <w:rPr>
          <w:rFonts w:ascii="Times New Roman" w:hAnsi="Times New Roman" w:cs="Times New Roman"/>
          <w:b/>
          <w:bCs/>
        </w:rPr>
        <w:t>6.1 Experimental setup</w:t>
      </w:r>
    </w:p>
    <w:p w14:paraId="3BB94D2A" w14:textId="77777777" w:rsidR="001D714D" w:rsidRPr="001D714D" w:rsidRDefault="001D714D" w:rsidP="00FF742F">
      <w:pPr>
        <w:numPr>
          <w:ilvl w:val="0"/>
          <w:numId w:val="9"/>
        </w:numPr>
        <w:spacing w:line="240" w:lineRule="auto"/>
        <w:jc w:val="both"/>
        <w:rPr>
          <w:rFonts w:ascii="Times New Roman" w:hAnsi="Times New Roman" w:cs="Times New Roman"/>
        </w:rPr>
      </w:pPr>
      <w:r w:rsidRPr="001D714D">
        <w:rPr>
          <w:rFonts w:ascii="Times New Roman" w:hAnsi="Times New Roman" w:cs="Times New Roman"/>
        </w:rPr>
        <w:t>Train/test split: 80% train / 20% test (stratified).</w:t>
      </w:r>
    </w:p>
    <w:p w14:paraId="4ED21627" w14:textId="77777777" w:rsidR="001D714D" w:rsidRPr="001D714D" w:rsidRDefault="001D714D" w:rsidP="00FF742F">
      <w:pPr>
        <w:numPr>
          <w:ilvl w:val="0"/>
          <w:numId w:val="9"/>
        </w:numPr>
        <w:spacing w:line="240" w:lineRule="auto"/>
        <w:jc w:val="both"/>
        <w:rPr>
          <w:rFonts w:ascii="Times New Roman" w:hAnsi="Times New Roman" w:cs="Times New Roman"/>
        </w:rPr>
      </w:pPr>
      <w:r w:rsidRPr="001D714D">
        <w:rPr>
          <w:rFonts w:ascii="Times New Roman" w:hAnsi="Times New Roman" w:cs="Times New Roman"/>
        </w:rPr>
        <w:t>Cross-validation: 5-fold on training set for model selection and mean ± std reporting.</w:t>
      </w:r>
    </w:p>
    <w:p w14:paraId="6CA8C476" w14:textId="77777777" w:rsidR="001D714D" w:rsidRPr="001D714D" w:rsidRDefault="001D714D" w:rsidP="00FF742F">
      <w:pPr>
        <w:numPr>
          <w:ilvl w:val="0"/>
          <w:numId w:val="9"/>
        </w:numPr>
        <w:spacing w:line="240" w:lineRule="auto"/>
        <w:jc w:val="both"/>
        <w:rPr>
          <w:rFonts w:ascii="Times New Roman" w:hAnsi="Times New Roman" w:cs="Times New Roman"/>
        </w:rPr>
      </w:pPr>
      <w:r w:rsidRPr="001D714D">
        <w:rPr>
          <w:rFonts w:ascii="Times New Roman" w:hAnsi="Times New Roman" w:cs="Times New Roman"/>
        </w:rPr>
        <w:t>Metrics reported: Accuracy, Precision, Recall, F1 (Macro), ROC-AUC, and confusion matrices. Macro metrics are used to be robust to class balance issues. Detailed per-fold results are in Appendix 6C.</w:t>
      </w:r>
    </w:p>
    <w:p w14:paraId="2185CB18" w14:textId="77777777" w:rsidR="001D714D" w:rsidRPr="00510147" w:rsidRDefault="001D714D" w:rsidP="00FF742F">
      <w:pPr>
        <w:spacing w:line="240" w:lineRule="auto"/>
        <w:jc w:val="both"/>
        <w:rPr>
          <w:rFonts w:ascii="Times New Roman" w:hAnsi="Times New Roman" w:cs="Times New Roman"/>
          <w:b/>
          <w:bCs/>
        </w:rPr>
      </w:pPr>
      <w:r w:rsidRPr="00510147">
        <w:rPr>
          <w:rFonts w:ascii="Times New Roman" w:hAnsi="Times New Roman" w:cs="Times New Roman"/>
          <w:b/>
          <w:bCs/>
        </w:rPr>
        <w:t>6.2 Models &amp; training</w:t>
      </w:r>
    </w:p>
    <w:p w14:paraId="24CD24AC" w14:textId="77777777" w:rsidR="001D714D" w:rsidRPr="001D714D" w:rsidRDefault="001D714D" w:rsidP="00FF742F">
      <w:pPr>
        <w:spacing w:line="240" w:lineRule="auto"/>
        <w:jc w:val="both"/>
        <w:rPr>
          <w:rFonts w:ascii="Times New Roman" w:hAnsi="Times New Roman" w:cs="Times New Roman"/>
        </w:rPr>
      </w:pPr>
      <w:r w:rsidRPr="001D714D">
        <w:rPr>
          <w:rFonts w:ascii="Times New Roman" w:hAnsi="Times New Roman" w:cs="Times New Roman"/>
        </w:rPr>
        <w:t>Trained models:</w:t>
      </w:r>
    </w:p>
    <w:p w14:paraId="6D04A2DD" w14:textId="77777777" w:rsidR="001D714D" w:rsidRPr="001D714D" w:rsidRDefault="001D714D" w:rsidP="00FF742F">
      <w:pPr>
        <w:numPr>
          <w:ilvl w:val="0"/>
          <w:numId w:val="10"/>
        </w:numPr>
        <w:spacing w:line="240" w:lineRule="auto"/>
        <w:jc w:val="both"/>
        <w:rPr>
          <w:rFonts w:ascii="Times New Roman" w:hAnsi="Times New Roman" w:cs="Times New Roman"/>
        </w:rPr>
      </w:pPr>
      <w:r w:rsidRPr="001D714D">
        <w:rPr>
          <w:rFonts w:ascii="Times New Roman" w:hAnsi="Times New Roman" w:cs="Times New Roman"/>
        </w:rPr>
        <w:t>Multinomial Naïve Bayes (baseline for sparse text)</w:t>
      </w:r>
    </w:p>
    <w:p w14:paraId="65E8E3F5" w14:textId="77777777" w:rsidR="001D714D" w:rsidRPr="001D714D" w:rsidRDefault="001D714D" w:rsidP="00FF742F">
      <w:pPr>
        <w:numPr>
          <w:ilvl w:val="0"/>
          <w:numId w:val="10"/>
        </w:numPr>
        <w:spacing w:line="240" w:lineRule="auto"/>
        <w:jc w:val="both"/>
        <w:rPr>
          <w:rFonts w:ascii="Times New Roman" w:hAnsi="Times New Roman" w:cs="Times New Roman"/>
        </w:rPr>
      </w:pPr>
      <w:r w:rsidRPr="001D714D">
        <w:rPr>
          <w:rFonts w:ascii="Times New Roman" w:hAnsi="Times New Roman" w:cs="Times New Roman"/>
        </w:rPr>
        <w:t>Logistic Regression (L2 regularized, solver tuned)</w:t>
      </w:r>
    </w:p>
    <w:p w14:paraId="327E0898" w14:textId="77777777" w:rsidR="001D714D" w:rsidRPr="001D714D" w:rsidRDefault="001D714D" w:rsidP="00FF742F">
      <w:pPr>
        <w:numPr>
          <w:ilvl w:val="0"/>
          <w:numId w:val="10"/>
        </w:numPr>
        <w:spacing w:line="240" w:lineRule="auto"/>
        <w:jc w:val="both"/>
        <w:rPr>
          <w:rFonts w:ascii="Times New Roman" w:hAnsi="Times New Roman" w:cs="Times New Roman"/>
        </w:rPr>
      </w:pPr>
      <w:r w:rsidRPr="001D714D">
        <w:rPr>
          <w:rFonts w:ascii="Times New Roman" w:hAnsi="Times New Roman" w:cs="Times New Roman"/>
        </w:rPr>
        <w:t>Linear SVM (hinge loss, regularization tuned)</w:t>
      </w:r>
    </w:p>
    <w:p w14:paraId="281C79D9" w14:textId="77777777" w:rsidR="001D714D" w:rsidRPr="001D714D" w:rsidRDefault="001D714D" w:rsidP="00FF742F">
      <w:pPr>
        <w:numPr>
          <w:ilvl w:val="0"/>
          <w:numId w:val="10"/>
        </w:numPr>
        <w:spacing w:line="240" w:lineRule="auto"/>
        <w:jc w:val="both"/>
        <w:rPr>
          <w:rFonts w:ascii="Times New Roman" w:hAnsi="Times New Roman" w:cs="Times New Roman"/>
        </w:rPr>
      </w:pPr>
      <w:r w:rsidRPr="001D714D">
        <w:rPr>
          <w:rFonts w:ascii="Times New Roman" w:hAnsi="Times New Roman" w:cs="Times New Roman"/>
        </w:rPr>
        <w:t>Gradient Boosting (tree-based with learning rate/estimators tuned)</w:t>
      </w:r>
    </w:p>
    <w:p w14:paraId="622CC379" w14:textId="7FA88AB3" w:rsidR="00D70999" w:rsidRPr="00615A9B" w:rsidRDefault="001D714D" w:rsidP="00FF742F">
      <w:pPr>
        <w:numPr>
          <w:ilvl w:val="0"/>
          <w:numId w:val="10"/>
        </w:numPr>
        <w:spacing w:line="240" w:lineRule="auto"/>
        <w:jc w:val="both"/>
        <w:rPr>
          <w:rFonts w:ascii="Times New Roman" w:hAnsi="Times New Roman" w:cs="Times New Roman"/>
        </w:rPr>
      </w:pPr>
      <w:r w:rsidRPr="001D714D">
        <w:rPr>
          <w:rFonts w:ascii="Times New Roman" w:hAnsi="Times New Roman" w:cs="Times New Roman"/>
        </w:rPr>
        <w:t>Ensemble: stacking/voting combining SVM + Gradient Boosting (Appendix 7A).</w:t>
      </w:r>
    </w:p>
    <w:p w14:paraId="3320165C" w14:textId="5570CD45" w:rsidR="001D714D" w:rsidRPr="00615A9B" w:rsidRDefault="001D714D" w:rsidP="00FF742F">
      <w:pPr>
        <w:spacing w:line="240" w:lineRule="auto"/>
        <w:jc w:val="both"/>
        <w:rPr>
          <w:rFonts w:ascii="Times New Roman" w:hAnsi="Times New Roman" w:cs="Times New Roman"/>
          <w:b/>
          <w:bCs/>
        </w:rPr>
      </w:pPr>
      <w:r w:rsidRPr="00615A9B">
        <w:rPr>
          <w:rFonts w:ascii="Times New Roman" w:hAnsi="Times New Roman" w:cs="Times New Roman"/>
          <w:b/>
          <w:bCs/>
        </w:rPr>
        <w:t>6.3 Cross-validated performance (mean ± std)</w:t>
      </w:r>
    </w:p>
    <w:tbl>
      <w:tblPr>
        <w:tblW w:w="6420" w:type="dxa"/>
        <w:tblLook w:val="04A0" w:firstRow="1" w:lastRow="0" w:firstColumn="1" w:lastColumn="0" w:noHBand="0" w:noVBand="1"/>
      </w:tblPr>
      <w:tblGrid>
        <w:gridCol w:w="2160"/>
        <w:gridCol w:w="2040"/>
        <w:gridCol w:w="2220"/>
      </w:tblGrid>
      <w:tr w:rsidR="001D714D" w:rsidRPr="001D714D" w14:paraId="166BC5BA" w14:textId="77777777" w:rsidTr="001D714D">
        <w:trPr>
          <w:trHeight w:val="290"/>
        </w:trPr>
        <w:tc>
          <w:tcPr>
            <w:tcW w:w="2160" w:type="dxa"/>
            <w:tcBorders>
              <w:top w:val="single" w:sz="4" w:space="0" w:color="auto"/>
              <w:left w:val="single" w:sz="4" w:space="0" w:color="auto"/>
              <w:bottom w:val="single" w:sz="4" w:space="0" w:color="auto"/>
              <w:right w:val="single" w:sz="4" w:space="0" w:color="auto"/>
            </w:tcBorders>
            <w:vAlign w:val="center"/>
            <w:hideMark/>
          </w:tcPr>
          <w:p w14:paraId="1FCFDAC3" w14:textId="77777777" w:rsidR="001D714D" w:rsidRPr="001D714D" w:rsidRDefault="001D714D" w:rsidP="00FF742F">
            <w:pPr>
              <w:spacing w:after="0" w:line="240" w:lineRule="auto"/>
              <w:jc w:val="both"/>
              <w:rPr>
                <w:rFonts w:ascii="Times New Roman" w:eastAsia="Times New Roman" w:hAnsi="Times New Roman" w:cs="Times New Roman"/>
                <w:color w:val="000000"/>
                <w:kern w:val="0"/>
                <w:lang w:eastAsia="en-UG"/>
                <w14:ligatures w14:val="none"/>
              </w:rPr>
            </w:pPr>
            <w:r w:rsidRPr="001D714D">
              <w:rPr>
                <w:rFonts w:ascii="Times New Roman" w:eastAsia="Times New Roman" w:hAnsi="Times New Roman" w:cs="Times New Roman"/>
                <w:color w:val="000000"/>
                <w:kern w:val="0"/>
                <w:lang w:eastAsia="en-UG"/>
                <w14:ligatures w14:val="none"/>
              </w:rPr>
              <w:t>Model</w:t>
            </w:r>
          </w:p>
        </w:tc>
        <w:tc>
          <w:tcPr>
            <w:tcW w:w="2040" w:type="dxa"/>
            <w:tcBorders>
              <w:top w:val="single" w:sz="4" w:space="0" w:color="auto"/>
              <w:left w:val="nil"/>
              <w:bottom w:val="single" w:sz="4" w:space="0" w:color="auto"/>
              <w:right w:val="single" w:sz="4" w:space="0" w:color="auto"/>
            </w:tcBorders>
            <w:vAlign w:val="center"/>
            <w:hideMark/>
          </w:tcPr>
          <w:p w14:paraId="04081F85" w14:textId="77777777" w:rsidR="001D714D" w:rsidRPr="001D714D" w:rsidRDefault="001D714D" w:rsidP="00FF742F">
            <w:pPr>
              <w:spacing w:after="0" w:line="240" w:lineRule="auto"/>
              <w:jc w:val="both"/>
              <w:rPr>
                <w:rFonts w:ascii="Times New Roman" w:eastAsia="Times New Roman" w:hAnsi="Times New Roman" w:cs="Times New Roman"/>
                <w:color w:val="000000"/>
                <w:kern w:val="0"/>
                <w:lang w:eastAsia="en-UG"/>
                <w14:ligatures w14:val="none"/>
              </w:rPr>
            </w:pPr>
            <w:r w:rsidRPr="001D714D">
              <w:rPr>
                <w:rFonts w:ascii="Times New Roman" w:eastAsia="Times New Roman" w:hAnsi="Times New Roman" w:cs="Times New Roman"/>
                <w:color w:val="000000"/>
                <w:kern w:val="0"/>
                <w:lang w:eastAsia="en-UG"/>
                <w14:ligatures w14:val="none"/>
              </w:rPr>
              <w:t>Accuracy</w:t>
            </w:r>
          </w:p>
        </w:tc>
        <w:tc>
          <w:tcPr>
            <w:tcW w:w="2220" w:type="dxa"/>
            <w:tcBorders>
              <w:top w:val="single" w:sz="4" w:space="0" w:color="auto"/>
              <w:left w:val="nil"/>
              <w:bottom w:val="single" w:sz="4" w:space="0" w:color="auto"/>
              <w:right w:val="single" w:sz="4" w:space="0" w:color="auto"/>
            </w:tcBorders>
            <w:vAlign w:val="center"/>
            <w:hideMark/>
          </w:tcPr>
          <w:p w14:paraId="46ADD907" w14:textId="77777777" w:rsidR="001D714D" w:rsidRPr="001D714D" w:rsidRDefault="001D714D" w:rsidP="00FF742F">
            <w:pPr>
              <w:spacing w:after="0" w:line="240" w:lineRule="auto"/>
              <w:jc w:val="both"/>
              <w:rPr>
                <w:rFonts w:ascii="Times New Roman" w:eastAsia="Times New Roman" w:hAnsi="Times New Roman" w:cs="Times New Roman"/>
                <w:color w:val="000000"/>
                <w:kern w:val="0"/>
                <w:lang w:eastAsia="en-UG"/>
                <w14:ligatures w14:val="none"/>
              </w:rPr>
            </w:pPr>
            <w:r w:rsidRPr="001D714D">
              <w:rPr>
                <w:rFonts w:ascii="Times New Roman" w:eastAsia="Times New Roman" w:hAnsi="Times New Roman" w:cs="Times New Roman"/>
                <w:color w:val="000000"/>
                <w:kern w:val="0"/>
                <w:lang w:eastAsia="en-UG"/>
                <w14:ligatures w14:val="none"/>
              </w:rPr>
              <w:t>ROC-AUC</w:t>
            </w:r>
          </w:p>
        </w:tc>
      </w:tr>
      <w:tr w:rsidR="001D714D" w:rsidRPr="001D714D" w14:paraId="26A0D0A1" w14:textId="77777777" w:rsidTr="001D714D">
        <w:trPr>
          <w:trHeight w:val="290"/>
        </w:trPr>
        <w:tc>
          <w:tcPr>
            <w:tcW w:w="2160" w:type="dxa"/>
            <w:tcBorders>
              <w:top w:val="nil"/>
              <w:left w:val="single" w:sz="4" w:space="0" w:color="auto"/>
              <w:bottom w:val="single" w:sz="4" w:space="0" w:color="auto"/>
              <w:right w:val="single" w:sz="4" w:space="0" w:color="auto"/>
            </w:tcBorders>
            <w:vAlign w:val="center"/>
            <w:hideMark/>
          </w:tcPr>
          <w:p w14:paraId="3F8D1E6D" w14:textId="77777777" w:rsidR="001D714D" w:rsidRPr="001D714D" w:rsidRDefault="001D714D" w:rsidP="00FF742F">
            <w:pPr>
              <w:spacing w:after="0" w:line="240" w:lineRule="auto"/>
              <w:jc w:val="both"/>
              <w:rPr>
                <w:rFonts w:ascii="Times New Roman" w:eastAsia="Times New Roman" w:hAnsi="Times New Roman" w:cs="Times New Roman"/>
                <w:color w:val="000000"/>
                <w:kern w:val="0"/>
                <w:lang w:eastAsia="en-UG"/>
                <w14:ligatures w14:val="none"/>
              </w:rPr>
            </w:pPr>
            <w:r w:rsidRPr="001D714D">
              <w:rPr>
                <w:rFonts w:ascii="Times New Roman" w:eastAsia="Times New Roman" w:hAnsi="Times New Roman" w:cs="Times New Roman"/>
                <w:color w:val="000000"/>
                <w:kern w:val="0"/>
                <w:lang w:eastAsia="en-UG"/>
                <w14:ligatures w14:val="none"/>
              </w:rPr>
              <w:t>Logistic Regression</w:t>
            </w:r>
          </w:p>
        </w:tc>
        <w:tc>
          <w:tcPr>
            <w:tcW w:w="2040" w:type="dxa"/>
            <w:tcBorders>
              <w:top w:val="nil"/>
              <w:left w:val="nil"/>
              <w:bottom w:val="single" w:sz="4" w:space="0" w:color="auto"/>
              <w:right w:val="single" w:sz="4" w:space="0" w:color="auto"/>
            </w:tcBorders>
            <w:vAlign w:val="center"/>
            <w:hideMark/>
          </w:tcPr>
          <w:p w14:paraId="23D51BBC" w14:textId="77777777" w:rsidR="001D714D" w:rsidRPr="001D714D" w:rsidRDefault="001D714D" w:rsidP="00FF742F">
            <w:pPr>
              <w:spacing w:after="0" w:line="240" w:lineRule="auto"/>
              <w:jc w:val="both"/>
              <w:rPr>
                <w:rFonts w:ascii="Times New Roman" w:eastAsia="Times New Roman" w:hAnsi="Times New Roman" w:cs="Times New Roman"/>
                <w:color w:val="000000"/>
                <w:kern w:val="0"/>
                <w:lang w:eastAsia="en-UG"/>
                <w14:ligatures w14:val="none"/>
              </w:rPr>
            </w:pPr>
            <w:r w:rsidRPr="001D714D">
              <w:rPr>
                <w:rFonts w:ascii="Times New Roman" w:eastAsia="Times New Roman" w:hAnsi="Times New Roman" w:cs="Times New Roman"/>
                <w:color w:val="000000"/>
                <w:kern w:val="0"/>
                <w:lang w:eastAsia="en-UG"/>
                <w14:ligatures w14:val="none"/>
              </w:rPr>
              <w:t>0.8909 ± 0.0017</w:t>
            </w:r>
          </w:p>
        </w:tc>
        <w:tc>
          <w:tcPr>
            <w:tcW w:w="2220" w:type="dxa"/>
            <w:tcBorders>
              <w:top w:val="nil"/>
              <w:left w:val="nil"/>
              <w:bottom w:val="single" w:sz="4" w:space="0" w:color="auto"/>
              <w:right w:val="single" w:sz="4" w:space="0" w:color="auto"/>
            </w:tcBorders>
            <w:vAlign w:val="center"/>
            <w:hideMark/>
          </w:tcPr>
          <w:p w14:paraId="4195B07F" w14:textId="77777777" w:rsidR="001D714D" w:rsidRPr="001D714D" w:rsidRDefault="001D714D" w:rsidP="00FF742F">
            <w:pPr>
              <w:spacing w:after="0" w:line="240" w:lineRule="auto"/>
              <w:jc w:val="both"/>
              <w:rPr>
                <w:rFonts w:ascii="Times New Roman" w:eastAsia="Times New Roman" w:hAnsi="Times New Roman" w:cs="Times New Roman"/>
                <w:color w:val="000000"/>
                <w:kern w:val="0"/>
                <w:lang w:eastAsia="en-UG"/>
                <w14:ligatures w14:val="none"/>
              </w:rPr>
            </w:pPr>
            <w:r w:rsidRPr="001D714D">
              <w:rPr>
                <w:rFonts w:ascii="Times New Roman" w:eastAsia="Times New Roman" w:hAnsi="Times New Roman" w:cs="Times New Roman"/>
                <w:color w:val="000000"/>
                <w:kern w:val="0"/>
                <w:lang w:eastAsia="en-UG"/>
                <w14:ligatures w14:val="none"/>
              </w:rPr>
              <w:t>0.9584 ± 0.0011</w:t>
            </w:r>
          </w:p>
        </w:tc>
      </w:tr>
      <w:tr w:rsidR="001D714D" w:rsidRPr="001D714D" w14:paraId="130C442A" w14:textId="77777777" w:rsidTr="001D714D">
        <w:trPr>
          <w:trHeight w:val="290"/>
        </w:trPr>
        <w:tc>
          <w:tcPr>
            <w:tcW w:w="2160" w:type="dxa"/>
            <w:tcBorders>
              <w:top w:val="nil"/>
              <w:left w:val="single" w:sz="4" w:space="0" w:color="auto"/>
              <w:bottom w:val="single" w:sz="4" w:space="0" w:color="auto"/>
              <w:right w:val="single" w:sz="4" w:space="0" w:color="auto"/>
            </w:tcBorders>
            <w:vAlign w:val="center"/>
            <w:hideMark/>
          </w:tcPr>
          <w:p w14:paraId="027077D3" w14:textId="77777777" w:rsidR="001D714D" w:rsidRPr="001D714D" w:rsidRDefault="001D714D" w:rsidP="00FF742F">
            <w:pPr>
              <w:spacing w:after="0" w:line="240" w:lineRule="auto"/>
              <w:jc w:val="both"/>
              <w:rPr>
                <w:rFonts w:ascii="Times New Roman" w:eastAsia="Times New Roman" w:hAnsi="Times New Roman" w:cs="Times New Roman"/>
                <w:color w:val="000000"/>
                <w:kern w:val="0"/>
                <w:lang w:eastAsia="en-UG"/>
                <w14:ligatures w14:val="none"/>
              </w:rPr>
            </w:pPr>
            <w:r w:rsidRPr="001D714D">
              <w:rPr>
                <w:rFonts w:ascii="Times New Roman" w:eastAsia="Times New Roman" w:hAnsi="Times New Roman" w:cs="Times New Roman"/>
                <w:color w:val="000000"/>
                <w:kern w:val="0"/>
                <w:lang w:eastAsia="en-UG"/>
                <w14:ligatures w14:val="none"/>
              </w:rPr>
              <w:t>Linear SVM</w:t>
            </w:r>
          </w:p>
        </w:tc>
        <w:tc>
          <w:tcPr>
            <w:tcW w:w="2040" w:type="dxa"/>
            <w:tcBorders>
              <w:top w:val="nil"/>
              <w:left w:val="nil"/>
              <w:bottom w:val="single" w:sz="4" w:space="0" w:color="auto"/>
              <w:right w:val="single" w:sz="4" w:space="0" w:color="auto"/>
            </w:tcBorders>
            <w:vAlign w:val="center"/>
            <w:hideMark/>
          </w:tcPr>
          <w:p w14:paraId="2FB18A22" w14:textId="77777777" w:rsidR="001D714D" w:rsidRPr="001D714D" w:rsidRDefault="001D714D" w:rsidP="00FF742F">
            <w:pPr>
              <w:spacing w:after="0" w:line="240" w:lineRule="auto"/>
              <w:jc w:val="both"/>
              <w:rPr>
                <w:rFonts w:ascii="Times New Roman" w:eastAsia="Times New Roman" w:hAnsi="Times New Roman" w:cs="Times New Roman"/>
                <w:color w:val="000000"/>
                <w:kern w:val="0"/>
                <w:lang w:eastAsia="en-UG"/>
                <w14:ligatures w14:val="none"/>
              </w:rPr>
            </w:pPr>
            <w:r w:rsidRPr="001D714D">
              <w:rPr>
                <w:rFonts w:ascii="Times New Roman" w:eastAsia="Times New Roman" w:hAnsi="Times New Roman" w:cs="Times New Roman"/>
                <w:color w:val="000000"/>
                <w:kern w:val="0"/>
                <w:lang w:eastAsia="en-UG"/>
                <w14:ligatures w14:val="none"/>
              </w:rPr>
              <w:t>0.8874 ± 0.0022</w:t>
            </w:r>
          </w:p>
        </w:tc>
        <w:tc>
          <w:tcPr>
            <w:tcW w:w="2220" w:type="dxa"/>
            <w:tcBorders>
              <w:top w:val="nil"/>
              <w:left w:val="nil"/>
              <w:bottom w:val="single" w:sz="4" w:space="0" w:color="auto"/>
              <w:right w:val="single" w:sz="4" w:space="0" w:color="auto"/>
            </w:tcBorders>
            <w:vAlign w:val="center"/>
            <w:hideMark/>
          </w:tcPr>
          <w:p w14:paraId="490D01D6" w14:textId="77777777" w:rsidR="001D714D" w:rsidRPr="001D714D" w:rsidRDefault="001D714D" w:rsidP="00FF742F">
            <w:pPr>
              <w:spacing w:after="0" w:line="240" w:lineRule="auto"/>
              <w:jc w:val="both"/>
              <w:rPr>
                <w:rFonts w:ascii="Times New Roman" w:eastAsia="Times New Roman" w:hAnsi="Times New Roman" w:cs="Times New Roman"/>
                <w:color w:val="000000"/>
                <w:kern w:val="0"/>
                <w:lang w:eastAsia="en-UG"/>
                <w14:ligatures w14:val="none"/>
              </w:rPr>
            </w:pPr>
            <w:r w:rsidRPr="001D714D">
              <w:rPr>
                <w:rFonts w:ascii="Times New Roman" w:eastAsia="Times New Roman" w:hAnsi="Times New Roman" w:cs="Times New Roman"/>
                <w:color w:val="000000"/>
                <w:kern w:val="0"/>
                <w:lang w:eastAsia="en-UG"/>
                <w14:ligatures w14:val="none"/>
              </w:rPr>
              <w:t>0.9556 ± 0.0006</w:t>
            </w:r>
          </w:p>
        </w:tc>
      </w:tr>
      <w:tr w:rsidR="001D714D" w:rsidRPr="001D714D" w14:paraId="6C9DE092" w14:textId="77777777" w:rsidTr="001D714D">
        <w:trPr>
          <w:trHeight w:val="290"/>
        </w:trPr>
        <w:tc>
          <w:tcPr>
            <w:tcW w:w="2160" w:type="dxa"/>
            <w:tcBorders>
              <w:top w:val="nil"/>
              <w:left w:val="single" w:sz="4" w:space="0" w:color="auto"/>
              <w:bottom w:val="single" w:sz="4" w:space="0" w:color="auto"/>
              <w:right w:val="single" w:sz="4" w:space="0" w:color="auto"/>
            </w:tcBorders>
            <w:vAlign w:val="center"/>
            <w:hideMark/>
          </w:tcPr>
          <w:p w14:paraId="589FB56E" w14:textId="77777777" w:rsidR="001D714D" w:rsidRPr="001D714D" w:rsidRDefault="001D714D" w:rsidP="00FF742F">
            <w:pPr>
              <w:spacing w:after="0" w:line="240" w:lineRule="auto"/>
              <w:jc w:val="both"/>
              <w:rPr>
                <w:rFonts w:ascii="Times New Roman" w:eastAsia="Times New Roman" w:hAnsi="Times New Roman" w:cs="Times New Roman"/>
                <w:color w:val="000000"/>
                <w:kern w:val="0"/>
                <w:lang w:eastAsia="en-UG"/>
                <w14:ligatures w14:val="none"/>
              </w:rPr>
            </w:pPr>
            <w:r w:rsidRPr="001D714D">
              <w:rPr>
                <w:rFonts w:ascii="Times New Roman" w:eastAsia="Times New Roman" w:hAnsi="Times New Roman" w:cs="Times New Roman"/>
                <w:color w:val="000000"/>
                <w:kern w:val="0"/>
                <w:lang w:eastAsia="en-UG"/>
                <w14:ligatures w14:val="none"/>
              </w:rPr>
              <w:t>Naïve Bayes</w:t>
            </w:r>
          </w:p>
        </w:tc>
        <w:tc>
          <w:tcPr>
            <w:tcW w:w="2040" w:type="dxa"/>
            <w:tcBorders>
              <w:top w:val="nil"/>
              <w:left w:val="nil"/>
              <w:bottom w:val="single" w:sz="4" w:space="0" w:color="auto"/>
              <w:right w:val="single" w:sz="4" w:space="0" w:color="auto"/>
            </w:tcBorders>
            <w:vAlign w:val="center"/>
            <w:hideMark/>
          </w:tcPr>
          <w:p w14:paraId="02002351" w14:textId="77777777" w:rsidR="001D714D" w:rsidRPr="001D714D" w:rsidRDefault="001D714D" w:rsidP="00FF742F">
            <w:pPr>
              <w:spacing w:after="0" w:line="240" w:lineRule="auto"/>
              <w:jc w:val="both"/>
              <w:rPr>
                <w:rFonts w:ascii="Times New Roman" w:eastAsia="Times New Roman" w:hAnsi="Times New Roman" w:cs="Times New Roman"/>
                <w:color w:val="000000"/>
                <w:kern w:val="0"/>
                <w:lang w:eastAsia="en-UG"/>
                <w14:ligatures w14:val="none"/>
              </w:rPr>
            </w:pPr>
            <w:r w:rsidRPr="001D714D">
              <w:rPr>
                <w:rFonts w:ascii="Times New Roman" w:eastAsia="Times New Roman" w:hAnsi="Times New Roman" w:cs="Times New Roman"/>
                <w:color w:val="000000"/>
                <w:kern w:val="0"/>
                <w:lang w:eastAsia="en-UG"/>
                <w14:ligatures w14:val="none"/>
              </w:rPr>
              <w:t>0.8611 ± 0.0014</w:t>
            </w:r>
          </w:p>
        </w:tc>
        <w:tc>
          <w:tcPr>
            <w:tcW w:w="2220" w:type="dxa"/>
            <w:tcBorders>
              <w:top w:val="nil"/>
              <w:left w:val="nil"/>
              <w:bottom w:val="single" w:sz="4" w:space="0" w:color="auto"/>
              <w:right w:val="single" w:sz="4" w:space="0" w:color="auto"/>
            </w:tcBorders>
            <w:vAlign w:val="center"/>
            <w:hideMark/>
          </w:tcPr>
          <w:p w14:paraId="5A57928C" w14:textId="77777777" w:rsidR="001D714D" w:rsidRPr="001D714D" w:rsidRDefault="001D714D" w:rsidP="00FF742F">
            <w:pPr>
              <w:spacing w:after="0" w:line="240" w:lineRule="auto"/>
              <w:jc w:val="both"/>
              <w:rPr>
                <w:rFonts w:ascii="Times New Roman" w:eastAsia="Times New Roman" w:hAnsi="Times New Roman" w:cs="Times New Roman"/>
                <w:color w:val="000000"/>
                <w:kern w:val="0"/>
                <w:lang w:eastAsia="en-UG"/>
                <w14:ligatures w14:val="none"/>
              </w:rPr>
            </w:pPr>
            <w:r w:rsidRPr="001D714D">
              <w:rPr>
                <w:rFonts w:ascii="Times New Roman" w:eastAsia="Times New Roman" w:hAnsi="Times New Roman" w:cs="Times New Roman"/>
                <w:color w:val="000000"/>
                <w:kern w:val="0"/>
                <w:lang w:eastAsia="en-UG"/>
                <w14:ligatures w14:val="none"/>
              </w:rPr>
              <w:t>0.9364 ± 0.0007</w:t>
            </w:r>
          </w:p>
        </w:tc>
      </w:tr>
      <w:tr w:rsidR="001D714D" w:rsidRPr="001D714D" w14:paraId="407A0DF6" w14:textId="77777777" w:rsidTr="001D714D">
        <w:trPr>
          <w:trHeight w:val="290"/>
        </w:trPr>
        <w:tc>
          <w:tcPr>
            <w:tcW w:w="2160" w:type="dxa"/>
            <w:tcBorders>
              <w:top w:val="nil"/>
              <w:left w:val="single" w:sz="4" w:space="0" w:color="auto"/>
              <w:bottom w:val="single" w:sz="4" w:space="0" w:color="auto"/>
              <w:right w:val="single" w:sz="4" w:space="0" w:color="auto"/>
            </w:tcBorders>
            <w:vAlign w:val="center"/>
            <w:hideMark/>
          </w:tcPr>
          <w:p w14:paraId="7FBD3E77" w14:textId="77777777" w:rsidR="001D714D" w:rsidRPr="001D714D" w:rsidRDefault="001D714D" w:rsidP="00FF742F">
            <w:pPr>
              <w:spacing w:after="0" w:line="240" w:lineRule="auto"/>
              <w:jc w:val="both"/>
              <w:rPr>
                <w:rFonts w:ascii="Times New Roman" w:eastAsia="Times New Roman" w:hAnsi="Times New Roman" w:cs="Times New Roman"/>
                <w:color w:val="000000"/>
                <w:kern w:val="0"/>
                <w:lang w:eastAsia="en-UG"/>
                <w14:ligatures w14:val="none"/>
              </w:rPr>
            </w:pPr>
            <w:r w:rsidRPr="001D714D">
              <w:rPr>
                <w:rFonts w:ascii="Times New Roman" w:eastAsia="Times New Roman" w:hAnsi="Times New Roman" w:cs="Times New Roman"/>
                <w:color w:val="000000"/>
                <w:kern w:val="0"/>
                <w:lang w:eastAsia="en-UG"/>
                <w14:ligatures w14:val="none"/>
              </w:rPr>
              <w:t>Gradient Boosting</w:t>
            </w:r>
          </w:p>
        </w:tc>
        <w:tc>
          <w:tcPr>
            <w:tcW w:w="2040" w:type="dxa"/>
            <w:tcBorders>
              <w:top w:val="nil"/>
              <w:left w:val="nil"/>
              <w:bottom w:val="single" w:sz="4" w:space="0" w:color="auto"/>
              <w:right w:val="single" w:sz="4" w:space="0" w:color="auto"/>
            </w:tcBorders>
            <w:vAlign w:val="center"/>
            <w:hideMark/>
          </w:tcPr>
          <w:p w14:paraId="1A125E22" w14:textId="77777777" w:rsidR="001D714D" w:rsidRPr="001D714D" w:rsidRDefault="001D714D" w:rsidP="00FF742F">
            <w:pPr>
              <w:spacing w:after="0" w:line="240" w:lineRule="auto"/>
              <w:jc w:val="both"/>
              <w:rPr>
                <w:rFonts w:ascii="Times New Roman" w:eastAsia="Times New Roman" w:hAnsi="Times New Roman" w:cs="Times New Roman"/>
                <w:color w:val="000000"/>
                <w:kern w:val="0"/>
                <w:lang w:eastAsia="en-UG"/>
                <w14:ligatures w14:val="none"/>
              </w:rPr>
            </w:pPr>
            <w:r w:rsidRPr="001D714D">
              <w:rPr>
                <w:rFonts w:ascii="Times New Roman" w:eastAsia="Times New Roman" w:hAnsi="Times New Roman" w:cs="Times New Roman"/>
                <w:color w:val="000000"/>
                <w:kern w:val="0"/>
                <w:lang w:eastAsia="en-UG"/>
                <w14:ligatures w14:val="none"/>
              </w:rPr>
              <w:t>0.8279 ± 0.0015</w:t>
            </w:r>
          </w:p>
        </w:tc>
        <w:tc>
          <w:tcPr>
            <w:tcW w:w="2220" w:type="dxa"/>
            <w:tcBorders>
              <w:top w:val="nil"/>
              <w:left w:val="nil"/>
              <w:bottom w:val="single" w:sz="4" w:space="0" w:color="auto"/>
              <w:right w:val="single" w:sz="4" w:space="0" w:color="auto"/>
            </w:tcBorders>
            <w:vAlign w:val="center"/>
            <w:hideMark/>
          </w:tcPr>
          <w:p w14:paraId="4DB1FE6A" w14:textId="77777777" w:rsidR="001D714D" w:rsidRPr="001D714D" w:rsidRDefault="001D714D" w:rsidP="00FF742F">
            <w:pPr>
              <w:spacing w:after="0" w:line="240" w:lineRule="auto"/>
              <w:jc w:val="both"/>
              <w:rPr>
                <w:rFonts w:ascii="Times New Roman" w:eastAsia="Times New Roman" w:hAnsi="Times New Roman" w:cs="Times New Roman"/>
                <w:color w:val="000000"/>
                <w:kern w:val="0"/>
                <w:lang w:eastAsia="en-UG"/>
                <w14:ligatures w14:val="none"/>
              </w:rPr>
            </w:pPr>
            <w:r w:rsidRPr="001D714D">
              <w:rPr>
                <w:rFonts w:ascii="Times New Roman" w:eastAsia="Times New Roman" w:hAnsi="Times New Roman" w:cs="Times New Roman"/>
                <w:color w:val="000000"/>
                <w:kern w:val="0"/>
                <w:lang w:eastAsia="en-UG"/>
                <w14:ligatures w14:val="none"/>
              </w:rPr>
              <w:t>0.9123 ± 0.0024</w:t>
            </w:r>
          </w:p>
        </w:tc>
      </w:tr>
    </w:tbl>
    <w:p w14:paraId="6BF4A364" w14:textId="77777777" w:rsidR="00BD7252" w:rsidRDefault="00BD7252" w:rsidP="00FF742F">
      <w:pPr>
        <w:spacing w:line="240" w:lineRule="auto"/>
        <w:jc w:val="both"/>
        <w:rPr>
          <w:rFonts w:ascii="Times New Roman" w:hAnsi="Times New Roman" w:cs="Times New Roman"/>
        </w:rPr>
      </w:pPr>
    </w:p>
    <w:p w14:paraId="7573D982" w14:textId="7D2412DD" w:rsidR="001E7798" w:rsidRPr="001E7798" w:rsidRDefault="001E7798" w:rsidP="00FF742F">
      <w:pPr>
        <w:spacing w:line="240" w:lineRule="auto"/>
        <w:jc w:val="both"/>
        <w:rPr>
          <w:rFonts w:ascii="Times New Roman" w:hAnsi="Times New Roman" w:cs="Times New Roman"/>
        </w:rPr>
      </w:pPr>
      <w:r w:rsidRPr="001E7798">
        <w:rPr>
          <w:rFonts w:ascii="Times New Roman" w:hAnsi="Times New Roman" w:cs="Times New Roman"/>
        </w:rPr>
        <w:t>Complete metric tables (Precision, Recall, Macro-F1) and per-fold variances are in Appendix 6C.</w:t>
      </w:r>
    </w:p>
    <w:p w14:paraId="786C3B4C" w14:textId="77777777" w:rsidR="001E7798" w:rsidRPr="001E7798" w:rsidRDefault="001E7798" w:rsidP="00FF742F">
      <w:pPr>
        <w:spacing w:line="240" w:lineRule="auto"/>
        <w:jc w:val="both"/>
        <w:rPr>
          <w:rFonts w:ascii="Times New Roman" w:hAnsi="Times New Roman" w:cs="Times New Roman"/>
        </w:rPr>
      </w:pPr>
      <w:r w:rsidRPr="001E7798">
        <w:rPr>
          <w:rFonts w:ascii="Times New Roman" w:hAnsi="Times New Roman" w:cs="Times New Roman"/>
        </w:rPr>
        <w:t>Key takeaways: Logistic Regression yields the best balance of accuracy and stability; SVM is competitive; tree-based Gradient Boosting struggles with very high-dimensional, sparse TF-IDF features without substantial dimensionality reduction.</w:t>
      </w:r>
    </w:p>
    <w:p w14:paraId="6B2BC22D" w14:textId="77777777" w:rsidR="001E7798" w:rsidRPr="00595D38" w:rsidRDefault="001E7798" w:rsidP="00FF742F">
      <w:pPr>
        <w:spacing w:line="240" w:lineRule="auto"/>
        <w:jc w:val="both"/>
        <w:rPr>
          <w:rFonts w:ascii="Times New Roman" w:hAnsi="Times New Roman" w:cs="Times New Roman"/>
          <w:b/>
          <w:bCs/>
        </w:rPr>
      </w:pPr>
      <w:r w:rsidRPr="00595D38">
        <w:rPr>
          <w:rFonts w:ascii="Times New Roman" w:hAnsi="Times New Roman" w:cs="Times New Roman"/>
          <w:b/>
          <w:bCs/>
        </w:rPr>
        <w:t>6.4 Confusion matrices &amp; calibration</w:t>
      </w:r>
    </w:p>
    <w:p w14:paraId="08C52406" w14:textId="77777777" w:rsidR="001E7798" w:rsidRPr="001E7798" w:rsidRDefault="001E7798" w:rsidP="00FF742F">
      <w:pPr>
        <w:spacing w:line="240" w:lineRule="auto"/>
        <w:jc w:val="both"/>
        <w:rPr>
          <w:rFonts w:ascii="Times New Roman" w:hAnsi="Times New Roman" w:cs="Times New Roman"/>
        </w:rPr>
      </w:pPr>
      <w:r w:rsidRPr="001E7798">
        <w:rPr>
          <w:rFonts w:ascii="Times New Roman" w:hAnsi="Times New Roman" w:cs="Times New Roman"/>
        </w:rPr>
        <w:t>Confusion matrices and ROC curves are in Appendix 6B. Models are well-calibrated with low false positive and false negative rates on the hold-out set; calibration plots appear in Appendix 6D.</w:t>
      </w:r>
    </w:p>
    <w:p w14:paraId="0E03AE68" w14:textId="6F8DB03F" w:rsidR="001E7798" w:rsidRPr="004C4D34" w:rsidRDefault="001E7798" w:rsidP="00FF742F">
      <w:pPr>
        <w:spacing w:line="240" w:lineRule="auto"/>
        <w:jc w:val="both"/>
        <w:rPr>
          <w:rFonts w:ascii="Times New Roman" w:hAnsi="Times New Roman" w:cs="Times New Roman"/>
          <w:b/>
          <w:bCs/>
        </w:rPr>
      </w:pPr>
      <w:r w:rsidRPr="004C4D34">
        <w:rPr>
          <w:rFonts w:ascii="Times New Roman" w:hAnsi="Times New Roman" w:cs="Times New Roman"/>
          <w:b/>
          <w:bCs/>
        </w:rPr>
        <w:t xml:space="preserve">6.5 Ensemble </w:t>
      </w:r>
      <w:r w:rsidR="00852202" w:rsidRPr="004C4D34">
        <w:rPr>
          <w:rFonts w:ascii="Times New Roman" w:hAnsi="Times New Roman" w:cs="Times New Roman"/>
          <w:b/>
          <w:bCs/>
        </w:rPr>
        <w:t>and</w:t>
      </w:r>
      <w:r w:rsidRPr="004C4D34">
        <w:rPr>
          <w:rFonts w:ascii="Times New Roman" w:hAnsi="Times New Roman" w:cs="Times New Roman"/>
          <w:b/>
          <w:bCs/>
        </w:rPr>
        <w:t xml:space="preserve"> macro metrics</w:t>
      </w:r>
    </w:p>
    <w:p w14:paraId="3E469669" w14:textId="77777777" w:rsidR="001E7798" w:rsidRPr="001E7798" w:rsidRDefault="001E7798" w:rsidP="00FF742F">
      <w:pPr>
        <w:spacing w:line="240" w:lineRule="auto"/>
        <w:jc w:val="both"/>
        <w:rPr>
          <w:rFonts w:ascii="Times New Roman" w:hAnsi="Times New Roman" w:cs="Times New Roman"/>
        </w:rPr>
      </w:pPr>
      <w:r w:rsidRPr="001E7798">
        <w:rPr>
          <w:rFonts w:ascii="Times New Roman" w:hAnsi="Times New Roman" w:cs="Times New Roman"/>
        </w:rPr>
        <w:t>An SVM + Gradient Boosting ensemble improved Macro-F1 in some validation folds by leveraging different inductive biases; ensemble results and stacked learner details are in Appendix 7A.</w:t>
      </w:r>
    </w:p>
    <w:p w14:paraId="350510B0" w14:textId="77777777" w:rsidR="001E7798" w:rsidRPr="00C94EBF" w:rsidRDefault="001E7798" w:rsidP="00FF742F">
      <w:pPr>
        <w:spacing w:line="240" w:lineRule="auto"/>
        <w:jc w:val="both"/>
        <w:rPr>
          <w:rFonts w:ascii="Times New Roman" w:hAnsi="Times New Roman" w:cs="Times New Roman"/>
          <w:b/>
          <w:bCs/>
        </w:rPr>
      </w:pPr>
      <w:r w:rsidRPr="00C94EBF">
        <w:rPr>
          <w:rFonts w:ascii="Times New Roman" w:hAnsi="Times New Roman" w:cs="Times New Roman"/>
          <w:b/>
          <w:bCs/>
        </w:rPr>
        <w:t>6.6 Feature importance and interpretability</w:t>
      </w:r>
    </w:p>
    <w:p w14:paraId="1E5E01E9" w14:textId="11853253" w:rsidR="001E7798" w:rsidRPr="001E7798" w:rsidRDefault="001E7798" w:rsidP="00FF742F">
      <w:pPr>
        <w:numPr>
          <w:ilvl w:val="0"/>
          <w:numId w:val="11"/>
        </w:numPr>
        <w:spacing w:line="240" w:lineRule="auto"/>
        <w:jc w:val="both"/>
        <w:rPr>
          <w:rFonts w:ascii="Times New Roman" w:hAnsi="Times New Roman" w:cs="Times New Roman"/>
        </w:rPr>
      </w:pPr>
      <w:r w:rsidRPr="001E7798">
        <w:rPr>
          <w:rFonts w:ascii="Times New Roman" w:hAnsi="Times New Roman" w:cs="Times New Roman"/>
        </w:rPr>
        <w:t xml:space="preserve">Logistic Regression coefficients: top positive predictors include </w:t>
      </w:r>
      <w:r w:rsidRPr="007333F5">
        <w:rPr>
          <w:rFonts w:ascii="Times New Roman" w:hAnsi="Times New Roman" w:cs="Times New Roman"/>
        </w:rPr>
        <w:t>excellent, amazin</w:t>
      </w:r>
      <w:r w:rsidRPr="00946AF4">
        <w:rPr>
          <w:rFonts w:ascii="Times New Roman" w:hAnsi="Times New Roman" w:cs="Times New Roman"/>
        </w:rPr>
        <w:t>g, perfect, wonderful; top negative predictors include worst, awful, boring, waste, terrible</w:t>
      </w:r>
      <w:r w:rsidR="00946AF4">
        <w:rPr>
          <w:rFonts w:ascii="Times New Roman" w:hAnsi="Times New Roman" w:cs="Times New Roman"/>
        </w:rPr>
        <w:t>.</w:t>
      </w:r>
    </w:p>
    <w:p w14:paraId="177C168C" w14:textId="2F13D59E" w:rsidR="001E7798" w:rsidRPr="001E7798" w:rsidRDefault="001E7798" w:rsidP="00FF742F">
      <w:pPr>
        <w:numPr>
          <w:ilvl w:val="0"/>
          <w:numId w:val="11"/>
        </w:numPr>
        <w:spacing w:line="240" w:lineRule="auto"/>
        <w:jc w:val="both"/>
        <w:rPr>
          <w:rFonts w:ascii="Times New Roman" w:hAnsi="Times New Roman" w:cs="Times New Roman"/>
        </w:rPr>
      </w:pPr>
      <w:r w:rsidRPr="001E7798">
        <w:rPr>
          <w:rFonts w:ascii="Times New Roman" w:hAnsi="Times New Roman" w:cs="Times New Roman"/>
        </w:rPr>
        <w:t>SHAP / tree importance for Gradient Boosting highlights n-grams and lexicon score features where applicable.</w:t>
      </w:r>
    </w:p>
    <w:p w14:paraId="6E5EFF32" w14:textId="3619E82A" w:rsidR="001E7798" w:rsidRDefault="001E7798" w:rsidP="00FF742F">
      <w:pPr>
        <w:spacing w:line="240" w:lineRule="auto"/>
        <w:jc w:val="both"/>
        <w:rPr>
          <w:rFonts w:ascii="Times New Roman" w:hAnsi="Times New Roman" w:cs="Times New Roman"/>
        </w:rPr>
      </w:pPr>
      <w:r w:rsidRPr="001E7798">
        <w:rPr>
          <w:rFonts w:ascii="Times New Roman" w:hAnsi="Times New Roman" w:cs="Times New Roman"/>
        </w:rPr>
        <w:t>Interpretability confirms EDA results and provides actionable domain insights (e.g., phrase markers for aspect extraction).</w:t>
      </w:r>
    </w:p>
    <w:p w14:paraId="7A293BF5" w14:textId="2C729DAB" w:rsidR="00777B2B" w:rsidRPr="001D714D" w:rsidRDefault="00777B2B" w:rsidP="00777B2B">
      <w:pPr>
        <w:spacing w:line="240" w:lineRule="auto"/>
        <w:jc w:val="right"/>
        <w:rPr>
          <w:rFonts w:ascii="Times New Roman" w:hAnsi="Times New Roman" w:cs="Times New Roman"/>
        </w:rPr>
      </w:pPr>
      <w:r>
        <w:rPr>
          <w:rFonts w:ascii="Times New Roman" w:hAnsi="Times New Roman" w:cs="Times New Roman"/>
          <w:i/>
          <w:iCs/>
        </w:rPr>
        <w:lastRenderedPageBreak/>
        <w:t>S</w:t>
      </w:r>
      <w:r w:rsidRPr="001D714D">
        <w:rPr>
          <w:rFonts w:ascii="Times New Roman" w:hAnsi="Times New Roman" w:cs="Times New Roman"/>
          <w:i/>
          <w:iCs/>
        </w:rPr>
        <w:t xml:space="preserve">ee Appendix </w:t>
      </w:r>
      <w:r w:rsidR="004D23C0">
        <w:rPr>
          <w:rFonts w:ascii="Times New Roman" w:hAnsi="Times New Roman" w:cs="Times New Roman"/>
          <w:i/>
          <w:iCs/>
        </w:rPr>
        <w:t>E</w:t>
      </w:r>
      <w:r w:rsidRPr="001D714D">
        <w:rPr>
          <w:rFonts w:ascii="Times New Roman" w:hAnsi="Times New Roman" w:cs="Times New Roman"/>
          <w:i/>
          <w:iCs/>
        </w:rPr>
        <w:t xml:space="preserve"> for code</w:t>
      </w:r>
      <w:r>
        <w:rPr>
          <w:rFonts w:ascii="Times New Roman" w:hAnsi="Times New Roman" w:cs="Times New Roman"/>
          <w:i/>
          <w:iCs/>
        </w:rPr>
        <w:t xml:space="preserve"> and </w:t>
      </w:r>
      <w:r w:rsidRPr="001D714D">
        <w:rPr>
          <w:rFonts w:ascii="Times New Roman" w:hAnsi="Times New Roman" w:cs="Times New Roman"/>
          <w:i/>
          <w:iCs/>
        </w:rPr>
        <w:t>outputs</w:t>
      </w:r>
      <w:r>
        <w:rPr>
          <w:rFonts w:ascii="Times New Roman" w:hAnsi="Times New Roman" w:cs="Times New Roman"/>
          <w:i/>
          <w:iCs/>
        </w:rPr>
        <w:t>.</w:t>
      </w:r>
    </w:p>
    <w:p w14:paraId="75BCC3C6" w14:textId="77777777" w:rsidR="00725705" w:rsidRPr="001E7798" w:rsidRDefault="00725705" w:rsidP="00FF742F">
      <w:pPr>
        <w:spacing w:line="240" w:lineRule="auto"/>
        <w:jc w:val="both"/>
        <w:rPr>
          <w:rFonts w:ascii="Times New Roman" w:hAnsi="Times New Roman" w:cs="Times New Roman"/>
        </w:rPr>
      </w:pPr>
    </w:p>
    <w:p w14:paraId="4D71056B" w14:textId="4A88E904" w:rsidR="001E7798" w:rsidRPr="005F3E1C" w:rsidRDefault="001E7798" w:rsidP="005F3E1C">
      <w:pPr>
        <w:pStyle w:val="ListParagraph"/>
        <w:numPr>
          <w:ilvl w:val="0"/>
          <w:numId w:val="17"/>
        </w:numPr>
        <w:spacing w:line="240" w:lineRule="auto"/>
        <w:ind w:left="284"/>
        <w:jc w:val="both"/>
        <w:rPr>
          <w:rFonts w:ascii="Times New Roman" w:hAnsi="Times New Roman" w:cs="Times New Roman"/>
          <w:b/>
          <w:bCs/>
        </w:rPr>
      </w:pPr>
      <w:r w:rsidRPr="005F3E1C">
        <w:rPr>
          <w:rFonts w:ascii="Times New Roman" w:hAnsi="Times New Roman" w:cs="Times New Roman"/>
          <w:b/>
          <w:bCs/>
        </w:rPr>
        <w:t>Part F</w:t>
      </w:r>
      <w:r w:rsidR="005F3E1C">
        <w:rPr>
          <w:rFonts w:ascii="Times New Roman" w:hAnsi="Times New Roman" w:cs="Times New Roman"/>
          <w:b/>
          <w:bCs/>
        </w:rPr>
        <w:t xml:space="preserve">: </w:t>
      </w:r>
      <w:r w:rsidRPr="005F3E1C">
        <w:rPr>
          <w:rFonts w:ascii="Times New Roman" w:hAnsi="Times New Roman" w:cs="Times New Roman"/>
          <w:b/>
          <w:bCs/>
        </w:rPr>
        <w:t xml:space="preserve">Presentation </w:t>
      </w:r>
      <w:r w:rsidR="00C909F7">
        <w:rPr>
          <w:rFonts w:ascii="Times New Roman" w:hAnsi="Times New Roman" w:cs="Times New Roman"/>
          <w:b/>
          <w:bCs/>
        </w:rPr>
        <w:t>and</w:t>
      </w:r>
      <w:r w:rsidRPr="005F3E1C">
        <w:rPr>
          <w:rFonts w:ascii="Times New Roman" w:hAnsi="Times New Roman" w:cs="Times New Roman"/>
          <w:b/>
          <w:bCs/>
        </w:rPr>
        <w:t xml:space="preserve"> Reflection</w:t>
      </w:r>
    </w:p>
    <w:p w14:paraId="03E9B536" w14:textId="77777777" w:rsidR="001E7798" w:rsidRPr="00C94EBF" w:rsidRDefault="001E7798" w:rsidP="00FF742F">
      <w:pPr>
        <w:spacing w:line="240" w:lineRule="auto"/>
        <w:jc w:val="both"/>
        <w:rPr>
          <w:rFonts w:ascii="Times New Roman" w:hAnsi="Times New Roman" w:cs="Times New Roman"/>
          <w:b/>
          <w:bCs/>
        </w:rPr>
      </w:pPr>
      <w:r w:rsidRPr="00C94EBF">
        <w:rPr>
          <w:rFonts w:ascii="Times New Roman" w:hAnsi="Times New Roman" w:cs="Times New Roman"/>
          <w:b/>
          <w:bCs/>
        </w:rPr>
        <w:t>7.1 Summary of insights</w:t>
      </w:r>
    </w:p>
    <w:p w14:paraId="37D99C34" w14:textId="77777777" w:rsidR="001E7798" w:rsidRPr="001E7798" w:rsidRDefault="001E7798" w:rsidP="00FF742F">
      <w:pPr>
        <w:numPr>
          <w:ilvl w:val="0"/>
          <w:numId w:val="12"/>
        </w:numPr>
        <w:spacing w:line="240" w:lineRule="auto"/>
        <w:jc w:val="both"/>
        <w:rPr>
          <w:rFonts w:ascii="Times New Roman" w:hAnsi="Times New Roman" w:cs="Times New Roman"/>
        </w:rPr>
      </w:pPr>
      <w:r w:rsidRPr="001E7798">
        <w:rPr>
          <w:rFonts w:ascii="Times New Roman" w:hAnsi="Times New Roman" w:cs="Times New Roman"/>
        </w:rPr>
        <w:t>Vocabulary &amp; phrases are primary determinants of sentiment.</w:t>
      </w:r>
    </w:p>
    <w:p w14:paraId="324A4A96" w14:textId="77777777" w:rsidR="001E7798" w:rsidRPr="001E7798" w:rsidRDefault="001E7798" w:rsidP="00FF742F">
      <w:pPr>
        <w:numPr>
          <w:ilvl w:val="0"/>
          <w:numId w:val="12"/>
        </w:numPr>
        <w:spacing w:line="240" w:lineRule="auto"/>
        <w:jc w:val="both"/>
        <w:rPr>
          <w:rFonts w:ascii="Times New Roman" w:hAnsi="Times New Roman" w:cs="Times New Roman"/>
        </w:rPr>
      </w:pPr>
      <w:r w:rsidRPr="001E7798">
        <w:rPr>
          <w:rFonts w:ascii="Times New Roman" w:hAnsi="Times New Roman" w:cs="Times New Roman"/>
        </w:rPr>
        <w:t>Lexicon score is statistically and practically valuable.</w:t>
      </w:r>
    </w:p>
    <w:p w14:paraId="671C3235" w14:textId="4D3E160B" w:rsidR="001E7798" w:rsidRPr="001E7798" w:rsidRDefault="001E7798" w:rsidP="00FF742F">
      <w:pPr>
        <w:numPr>
          <w:ilvl w:val="0"/>
          <w:numId w:val="12"/>
        </w:numPr>
        <w:spacing w:line="240" w:lineRule="auto"/>
        <w:jc w:val="both"/>
        <w:rPr>
          <w:rFonts w:ascii="Times New Roman" w:hAnsi="Times New Roman" w:cs="Times New Roman"/>
        </w:rPr>
      </w:pPr>
      <w:r w:rsidRPr="001E7798">
        <w:rPr>
          <w:rFonts w:ascii="Times New Roman" w:hAnsi="Times New Roman" w:cs="Times New Roman"/>
        </w:rPr>
        <w:t xml:space="preserve">TF-IDF + engineered features produce accurate, stable models best: Logistic Regression at </w:t>
      </w:r>
      <w:r w:rsidR="00D97842">
        <w:rPr>
          <w:rFonts w:ascii="Times New Roman" w:hAnsi="Times New Roman" w:cs="Times New Roman"/>
        </w:rPr>
        <w:t xml:space="preserve">around </w:t>
      </w:r>
      <w:r w:rsidRPr="001E7798">
        <w:rPr>
          <w:rFonts w:ascii="Times New Roman" w:hAnsi="Times New Roman" w:cs="Times New Roman"/>
        </w:rPr>
        <w:t>89% accuracy.</w:t>
      </w:r>
    </w:p>
    <w:p w14:paraId="3FBF13AA" w14:textId="77777777" w:rsidR="001E7798" w:rsidRPr="001E7798" w:rsidRDefault="001E7798" w:rsidP="00FF742F">
      <w:pPr>
        <w:numPr>
          <w:ilvl w:val="0"/>
          <w:numId w:val="12"/>
        </w:numPr>
        <w:spacing w:line="240" w:lineRule="auto"/>
        <w:jc w:val="both"/>
        <w:rPr>
          <w:rFonts w:ascii="Times New Roman" w:hAnsi="Times New Roman" w:cs="Times New Roman"/>
        </w:rPr>
      </w:pPr>
      <w:r w:rsidRPr="001E7798">
        <w:rPr>
          <w:rFonts w:ascii="Times New Roman" w:hAnsi="Times New Roman" w:cs="Times New Roman"/>
        </w:rPr>
        <w:t>Ensembles can add robustness, though gains depend on model complementarity.</w:t>
      </w:r>
    </w:p>
    <w:p w14:paraId="206236A1" w14:textId="77777777" w:rsidR="001E7798" w:rsidRPr="00C94EBF" w:rsidRDefault="001E7798" w:rsidP="00FF742F">
      <w:pPr>
        <w:spacing w:line="240" w:lineRule="auto"/>
        <w:jc w:val="both"/>
        <w:rPr>
          <w:rFonts w:ascii="Times New Roman" w:hAnsi="Times New Roman" w:cs="Times New Roman"/>
          <w:b/>
          <w:bCs/>
        </w:rPr>
      </w:pPr>
      <w:r w:rsidRPr="00C94EBF">
        <w:rPr>
          <w:rFonts w:ascii="Times New Roman" w:hAnsi="Times New Roman" w:cs="Times New Roman"/>
          <w:b/>
          <w:bCs/>
        </w:rPr>
        <w:t>7.2 Limitations</w:t>
      </w:r>
    </w:p>
    <w:p w14:paraId="72D6781B" w14:textId="77777777" w:rsidR="001E7798" w:rsidRPr="001E7798" w:rsidRDefault="001E7798" w:rsidP="00FF742F">
      <w:pPr>
        <w:numPr>
          <w:ilvl w:val="0"/>
          <w:numId w:val="13"/>
        </w:numPr>
        <w:spacing w:line="240" w:lineRule="auto"/>
        <w:jc w:val="both"/>
        <w:rPr>
          <w:rFonts w:ascii="Times New Roman" w:hAnsi="Times New Roman" w:cs="Times New Roman"/>
        </w:rPr>
      </w:pPr>
      <w:r w:rsidRPr="001E7798">
        <w:rPr>
          <w:rFonts w:ascii="Times New Roman" w:hAnsi="Times New Roman" w:cs="Times New Roman"/>
        </w:rPr>
        <w:t>Sarcasm and irony remain difficult for bag-of-words/TF-IDF models.</w:t>
      </w:r>
    </w:p>
    <w:p w14:paraId="28CA97CD" w14:textId="1D1D47C9" w:rsidR="001E7798" w:rsidRPr="001E7798" w:rsidRDefault="001E7798" w:rsidP="00FF742F">
      <w:pPr>
        <w:numPr>
          <w:ilvl w:val="0"/>
          <w:numId w:val="13"/>
        </w:numPr>
        <w:spacing w:line="240" w:lineRule="auto"/>
        <w:jc w:val="both"/>
        <w:rPr>
          <w:rFonts w:ascii="Times New Roman" w:hAnsi="Times New Roman" w:cs="Times New Roman"/>
        </w:rPr>
      </w:pPr>
      <w:r w:rsidRPr="001E7798">
        <w:rPr>
          <w:rFonts w:ascii="Times New Roman" w:hAnsi="Times New Roman" w:cs="Times New Roman"/>
        </w:rPr>
        <w:t xml:space="preserve">Long-range dependencies </w:t>
      </w:r>
      <w:r w:rsidR="00C94EBF">
        <w:rPr>
          <w:rFonts w:ascii="Times New Roman" w:hAnsi="Times New Roman" w:cs="Times New Roman"/>
        </w:rPr>
        <w:t xml:space="preserve">- </w:t>
      </w:r>
      <w:r w:rsidRPr="001E7798">
        <w:rPr>
          <w:rFonts w:ascii="Times New Roman" w:hAnsi="Times New Roman" w:cs="Times New Roman"/>
        </w:rPr>
        <w:t xml:space="preserve">story arc across paragraphs are not </w:t>
      </w:r>
      <w:r w:rsidR="003750EC" w:rsidRPr="001E7798">
        <w:rPr>
          <w:rFonts w:ascii="Times New Roman" w:hAnsi="Times New Roman" w:cs="Times New Roman"/>
        </w:rPr>
        <w:t>modelled</w:t>
      </w:r>
      <w:r w:rsidRPr="001E7798">
        <w:rPr>
          <w:rFonts w:ascii="Times New Roman" w:hAnsi="Times New Roman" w:cs="Times New Roman"/>
        </w:rPr>
        <w:t>.</w:t>
      </w:r>
    </w:p>
    <w:p w14:paraId="7F2E4DD7" w14:textId="4F75455A" w:rsidR="001E7798" w:rsidRPr="001E7798" w:rsidRDefault="001E7798" w:rsidP="00FF742F">
      <w:pPr>
        <w:numPr>
          <w:ilvl w:val="0"/>
          <w:numId w:val="13"/>
        </w:numPr>
        <w:spacing w:line="240" w:lineRule="auto"/>
        <w:jc w:val="both"/>
        <w:rPr>
          <w:rFonts w:ascii="Times New Roman" w:hAnsi="Times New Roman" w:cs="Times New Roman"/>
        </w:rPr>
      </w:pPr>
      <w:r w:rsidRPr="001E7798">
        <w:rPr>
          <w:rFonts w:ascii="Times New Roman" w:hAnsi="Times New Roman" w:cs="Times New Roman"/>
        </w:rPr>
        <w:t>Domain slang and polysemy e.g., “killer” positive vs negative require contextual embeddings.</w:t>
      </w:r>
    </w:p>
    <w:p w14:paraId="2E6D1E0D" w14:textId="77777777" w:rsidR="001E7798" w:rsidRPr="001E7798" w:rsidRDefault="001E7798" w:rsidP="00FF742F">
      <w:pPr>
        <w:numPr>
          <w:ilvl w:val="0"/>
          <w:numId w:val="13"/>
        </w:numPr>
        <w:spacing w:line="240" w:lineRule="auto"/>
        <w:jc w:val="both"/>
        <w:rPr>
          <w:rFonts w:ascii="Times New Roman" w:hAnsi="Times New Roman" w:cs="Times New Roman"/>
        </w:rPr>
      </w:pPr>
      <w:r w:rsidRPr="001E7798">
        <w:rPr>
          <w:rFonts w:ascii="Times New Roman" w:hAnsi="Times New Roman" w:cs="Times New Roman"/>
        </w:rPr>
        <w:t>Binary labels oversimplify nuanced sentiment and aspect-level opinion.</w:t>
      </w:r>
    </w:p>
    <w:p w14:paraId="2B26B6C2" w14:textId="77777777" w:rsidR="001E7798" w:rsidRPr="00847082" w:rsidRDefault="001E7798" w:rsidP="00FF742F">
      <w:pPr>
        <w:spacing w:line="240" w:lineRule="auto"/>
        <w:jc w:val="both"/>
        <w:rPr>
          <w:rFonts w:ascii="Times New Roman" w:hAnsi="Times New Roman" w:cs="Times New Roman"/>
          <w:b/>
          <w:bCs/>
        </w:rPr>
      </w:pPr>
      <w:r w:rsidRPr="00847082">
        <w:rPr>
          <w:rFonts w:ascii="Times New Roman" w:hAnsi="Times New Roman" w:cs="Times New Roman"/>
          <w:b/>
          <w:bCs/>
        </w:rPr>
        <w:t>7.3 Recommended next steps / advanced methods</w:t>
      </w:r>
    </w:p>
    <w:p w14:paraId="073E08BF" w14:textId="77777777" w:rsidR="001E7798" w:rsidRPr="001E7798" w:rsidRDefault="001E7798" w:rsidP="00FF742F">
      <w:pPr>
        <w:spacing w:line="240" w:lineRule="auto"/>
        <w:jc w:val="both"/>
        <w:rPr>
          <w:rFonts w:ascii="Times New Roman" w:hAnsi="Times New Roman" w:cs="Times New Roman"/>
        </w:rPr>
      </w:pPr>
      <w:r w:rsidRPr="001E7798">
        <w:rPr>
          <w:rFonts w:ascii="Times New Roman" w:hAnsi="Times New Roman" w:cs="Times New Roman"/>
        </w:rPr>
        <w:t>To address these limitations:</w:t>
      </w:r>
    </w:p>
    <w:p w14:paraId="71E239D0" w14:textId="77777777" w:rsidR="001E7798" w:rsidRPr="001E7798" w:rsidRDefault="001E7798" w:rsidP="00FF742F">
      <w:pPr>
        <w:numPr>
          <w:ilvl w:val="0"/>
          <w:numId w:val="14"/>
        </w:numPr>
        <w:spacing w:line="240" w:lineRule="auto"/>
        <w:jc w:val="both"/>
        <w:rPr>
          <w:rFonts w:ascii="Times New Roman" w:hAnsi="Times New Roman" w:cs="Times New Roman"/>
        </w:rPr>
      </w:pPr>
      <w:r w:rsidRPr="001E7798">
        <w:rPr>
          <w:rFonts w:ascii="Times New Roman" w:hAnsi="Times New Roman" w:cs="Times New Roman"/>
        </w:rPr>
        <w:t>Fine-tune transformer models (BERT/RoBERTa/DistilBERT) for contextualized representations.</w:t>
      </w:r>
    </w:p>
    <w:p w14:paraId="0ED0C3C5" w14:textId="77777777" w:rsidR="001E7798" w:rsidRPr="001E7798" w:rsidRDefault="001E7798" w:rsidP="00FF742F">
      <w:pPr>
        <w:numPr>
          <w:ilvl w:val="0"/>
          <w:numId w:val="14"/>
        </w:numPr>
        <w:spacing w:line="240" w:lineRule="auto"/>
        <w:jc w:val="both"/>
        <w:rPr>
          <w:rFonts w:ascii="Times New Roman" w:hAnsi="Times New Roman" w:cs="Times New Roman"/>
        </w:rPr>
      </w:pPr>
      <w:r w:rsidRPr="001E7798">
        <w:rPr>
          <w:rFonts w:ascii="Times New Roman" w:hAnsi="Times New Roman" w:cs="Times New Roman"/>
        </w:rPr>
        <w:t>Use word embeddings and sequence models (LSTM/GRU) or hybrid architectures.</w:t>
      </w:r>
    </w:p>
    <w:p w14:paraId="79F322EC" w14:textId="77777777" w:rsidR="001E7798" w:rsidRPr="001E7798" w:rsidRDefault="001E7798" w:rsidP="00FF742F">
      <w:pPr>
        <w:numPr>
          <w:ilvl w:val="0"/>
          <w:numId w:val="14"/>
        </w:numPr>
        <w:spacing w:line="240" w:lineRule="auto"/>
        <w:jc w:val="both"/>
        <w:rPr>
          <w:rFonts w:ascii="Times New Roman" w:hAnsi="Times New Roman" w:cs="Times New Roman"/>
        </w:rPr>
      </w:pPr>
      <w:r w:rsidRPr="001E7798">
        <w:rPr>
          <w:rFonts w:ascii="Times New Roman" w:hAnsi="Times New Roman" w:cs="Times New Roman"/>
        </w:rPr>
        <w:t>Aspect-based sentiment analysis to extract sentiment toward plot, acting, cinematography.</w:t>
      </w:r>
    </w:p>
    <w:p w14:paraId="7F8FA713" w14:textId="77777777" w:rsidR="001E7798" w:rsidRPr="001E7798" w:rsidRDefault="001E7798" w:rsidP="00FF742F">
      <w:pPr>
        <w:numPr>
          <w:ilvl w:val="0"/>
          <w:numId w:val="14"/>
        </w:numPr>
        <w:spacing w:line="240" w:lineRule="auto"/>
        <w:jc w:val="both"/>
        <w:rPr>
          <w:rFonts w:ascii="Times New Roman" w:hAnsi="Times New Roman" w:cs="Times New Roman"/>
        </w:rPr>
      </w:pPr>
      <w:r w:rsidRPr="001E7798">
        <w:rPr>
          <w:rFonts w:ascii="Times New Roman" w:hAnsi="Times New Roman" w:cs="Times New Roman"/>
        </w:rPr>
        <w:t>Active learning to improve labels in ambiguous cases and sarcasm detection.</w:t>
      </w:r>
    </w:p>
    <w:p w14:paraId="4509811C" w14:textId="784B1265" w:rsidR="001E7798" w:rsidRDefault="001E7798" w:rsidP="00FF742F">
      <w:pPr>
        <w:numPr>
          <w:ilvl w:val="0"/>
          <w:numId w:val="14"/>
        </w:numPr>
        <w:spacing w:line="240" w:lineRule="auto"/>
        <w:jc w:val="both"/>
        <w:rPr>
          <w:rFonts w:ascii="Times New Roman" w:hAnsi="Times New Roman" w:cs="Times New Roman"/>
        </w:rPr>
      </w:pPr>
      <w:r w:rsidRPr="001E7798">
        <w:rPr>
          <w:rFonts w:ascii="Times New Roman" w:hAnsi="Times New Roman" w:cs="Times New Roman"/>
        </w:rPr>
        <w:t>Multimodal fusion to combine text with metadata, poster images, or trailers.</w:t>
      </w:r>
    </w:p>
    <w:p w14:paraId="0FB6C360" w14:textId="7C48BD3B" w:rsidR="000D710E" w:rsidRDefault="00254E29" w:rsidP="00254E29">
      <w:pPr>
        <w:spacing w:line="240" w:lineRule="auto"/>
        <w:jc w:val="right"/>
        <w:rPr>
          <w:rFonts w:ascii="Times New Roman" w:hAnsi="Times New Roman" w:cs="Times New Roman"/>
        </w:rPr>
      </w:pPr>
      <w:r>
        <w:rPr>
          <w:rFonts w:ascii="Times New Roman" w:hAnsi="Times New Roman" w:cs="Times New Roman"/>
          <w:i/>
          <w:iCs/>
        </w:rPr>
        <w:t>S</w:t>
      </w:r>
      <w:r w:rsidRPr="001D714D">
        <w:rPr>
          <w:rFonts w:ascii="Times New Roman" w:hAnsi="Times New Roman" w:cs="Times New Roman"/>
          <w:i/>
          <w:iCs/>
        </w:rPr>
        <w:t xml:space="preserve">ee Appendix </w:t>
      </w:r>
      <w:r w:rsidR="00F74EE5">
        <w:rPr>
          <w:rFonts w:ascii="Times New Roman" w:hAnsi="Times New Roman" w:cs="Times New Roman"/>
          <w:i/>
          <w:iCs/>
        </w:rPr>
        <w:t>F</w:t>
      </w:r>
      <w:r w:rsidRPr="001D714D">
        <w:rPr>
          <w:rFonts w:ascii="Times New Roman" w:hAnsi="Times New Roman" w:cs="Times New Roman"/>
          <w:i/>
          <w:iCs/>
        </w:rPr>
        <w:t xml:space="preserve"> for code</w:t>
      </w:r>
      <w:r>
        <w:rPr>
          <w:rFonts w:ascii="Times New Roman" w:hAnsi="Times New Roman" w:cs="Times New Roman"/>
          <w:i/>
          <w:iCs/>
        </w:rPr>
        <w:t xml:space="preserve"> and </w:t>
      </w:r>
      <w:r w:rsidRPr="001D714D">
        <w:rPr>
          <w:rFonts w:ascii="Times New Roman" w:hAnsi="Times New Roman" w:cs="Times New Roman"/>
          <w:i/>
          <w:iCs/>
        </w:rPr>
        <w:t>outputs</w:t>
      </w:r>
    </w:p>
    <w:p w14:paraId="40CC03EF" w14:textId="05DDDC89" w:rsidR="00350329" w:rsidRPr="00E30CBD" w:rsidRDefault="00350329" w:rsidP="00E30CBD">
      <w:pPr>
        <w:pStyle w:val="ListParagraph"/>
        <w:numPr>
          <w:ilvl w:val="0"/>
          <w:numId w:val="17"/>
        </w:numPr>
        <w:spacing w:line="240" w:lineRule="auto"/>
        <w:ind w:left="284"/>
        <w:jc w:val="both"/>
        <w:rPr>
          <w:rFonts w:ascii="Times New Roman" w:hAnsi="Times New Roman" w:cs="Times New Roman"/>
          <w:b/>
          <w:bCs/>
        </w:rPr>
      </w:pPr>
      <w:r w:rsidRPr="00E30CBD">
        <w:rPr>
          <w:rFonts w:ascii="Times New Roman" w:hAnsi="Times New Roman" w:cs="Times New Roman"/>
          <w:b/>
          <w:bCs/>
        </w:rPr>
        <w:t>Conclusion</w:t>
      </w:r>
    </w:p>
    <w:p w14:paraId="6DBFC33C" w14:textId="77777777" w:rsidR="00350329" w:rsidRPr="001E7798" w:rsidRDefault="00350329" w:rsidP="00350329">
      <w:pPr>
        <w:spacing w:line="240" w:lineRule="auto"/>
        <w:jc w:val="both"/>
        <w:rPr>
          <w:rFonts w:ascii="Times New Roman" w:hAnsi="Times New Roman" w:cs="Times New Roman"/>
        </w:rPr>
      </w:pPr>
      <w:r w:rsidRPr="001E7798">
        <w:rPr>
          <w:rFonts w:ascii="Times New Roman" w:hAnsi="Times New Roman" w:cs="Times New Roman"/>
        </w:rPr>
        <w:t>This analysis establishes a solid, reproducible sentiment analysis pipeline that demonstrates:</w:t>
      </w:r>
    </w:p>
    <w:p w14:paraId="70B1C5B6" w14:textId="5A964766" w:rsidR="00350329" w:rsidRPr="001E7798" w:rsidRDefault="00350329" w:rsidP="00350329">
      <w:pPr>
        <w:numPr>
          <w:ilvl w:val="0"/>
          <w:numId w:val="16"/>
        </w:numPr>
        <w:spacing w:line="240" w:lineRule="auto"/>
        <w:jc w:val="both"/>
        <w:rPr>
          <w:rFonts w:ascii="Times New Roman" w:hAnsi="Times New Roman" w:cs="Times New Roman"/>
        </w:rPr>
      </w:pPr>
      <w:r w:rsidRPr="001E7798">
        <w:rPr>
          <w:rFonts w:ascii="Times New Roman" w:hAnsi="Times New Roman" w:cs="Times New Roman"/>
        </w:rPr>
        <w:t xml:space="preserve">High predictive performance using interpretable features and classical ML (Logistic Regression: </w:t>
      </w:r>
      <w:r w:rsidR="00AC30F4">
        <w:rPr>
          <w:rFonts w:ascii="Times New Roman" w:hAnsi="Times New Roman" w:cs="Times New Roman"/>
        </w:rPr>
        <w:t xml:space="preserve">Approx.: </w:t>
      </w:r>
      <w:r w:rsidRPr="001E7798">
        <w:rPr>
          <w:rFonts w:ascii="Times New Roman" w:hAnsi="Times New Roman" w:cs="Times New Roman"/>
        </w:rPr>
        <w:t>89.09% accuracy, 0.9584 ROC-AUC).</w:t>
      </w:r>
    </w:p>
    <w:p w14:paraId="6EFACD20" w14:textId="47A930FB" w:rsidR="00350329" w:rsidRPr="001E7798" w:rsidRDefault="00350329" w:rsidP="00350329">
      <w:pPr>
        <w:numPr>
          <w:ilvl w:val="0"/>
          <w:numId w:val="16"/>
        </w:numPr>
        <w:spacing w:line="240" w:lineRule="auto"/>
        <w:jc w:val="both"/>
        <w:rPr>
          <w:rFonts w:ascii="Times New Roman" w:hAnsi="Times New Roman" w:cs="Times New Roman"/>
        </w:rPr>
      </w:pPr>
      <w:r w:rsidRPr="001E7798">
        <w:rPr>
          <w:rFonts w:ascii="Times New Roman" w:hAnsi="Times New Roman" w:cs="Times New Roman"/>
        </w:rPr>
        <w:t xml:space="preserve">Statistically validated engineered features, </w:t>
      </w:r>
      <w:r w:rsidR="006F0E5D">
        <w:rPr>
          <w:rFonts w:ascii="Times New Roman" w:hAnsi="Times New Roman" w:cs="Times New Roman"/>
        </w:rPr>
        <w:t>especially</w:t>
      </w:r>
      <w:r w:rsidRPr="001E7798">
        <w:rPr>
          <w:rFonts w:ascii="Times New Roman" w:hAnsi="Times New Roman" w:cs="Times New Roman"/>
        </w:rPr>
        <w:t xml:space="preserve"> the lexicon score (t = 114.59, p &lt; 0.0001).</w:t>
      </w:r>
    </w:p>
    <w:p w14:paraId="38BA1DBE" w14:textId="53F8D772" w:rsidR="000D710E" w:rsidRPr="008040B3" w:rsidRDefault="00350329" w:rsidP="000D710E">
      <w:pPr>
        <w:numPr>
          <w:ilvl w:val="0"/>
          <w:numId w:val="16"/>
        </w:numPr>
        <w:spacing w:line="240" w:lineRule="auto"/>
        <w:jc w:val="both"/>
        <w:rPr>
          <w:rFonts w:ascii="Times New Roman" w:hAnsi="Times New Roman" w:cs="Times New Roman"/>
        </w:rPr>
      </w:pPr>
      <w:r w:rsidRPr="001E7798">
        <w:rPr>
          <w:rFonts w:ascii="Times New Roman" w:hAnsi="Times New Roman" w:cs="Times New Roman"/>
        </w:rPr>
        <w:t>Clear avenues for improvement via transformer-based contextual models, aspect analysis, and multimodal extensions.</w:t>
      </w:r>
    </w:p>
    <w:p w14:paraId="2D73DB27" w14:textId="77777777" w:rsidR="000D710E" w:rsidRDefault="000D710E" w:rsidP="000D710E">
      <w:pPr>
        <w:spacing w:line="240" w:lineRule="auto"/>
        <w:jc w:val="both"/>
        <w:rPr>
          <w:rFonts w:ascii="Times New Roman" w:hAnsi="Times New Roman" w:cs="Times New Roman"/>
        </w:rPr>
      </w:pPr>
    </w:p>
    <w:p w14:paraId="34C6A471" w14:textId="77777777" w:rsidR="00F41835" w:rsidRDefault="00F41835" w:rsidP="000D710E">
      <w:pPr>
        <w:spacing w:line="240" w:lineRule="auto"/>
        <w:jc w:val="both"/>
        <w:rPr>
          <w:rFonts w:ascii="Times New Roman" w:hAnsi="Times New Roman" w:cs="Times New Roman"/>
        </w:rPr>
      </w:pPr>
    </w:p>
    <w:p w14:paraId="52DE1275" w14:textId="77777777" w:rsidR="00F41835" w:rsidRDefault="00F41835" w:rsidP="000D710E">
      <w:pPr>
        <w:spacing w:line="240" w:lineRule="auto"/>
        <w:jc w:val="both"/>
        <w:rPr>
          <w:rFonts w:ascii="Times New Roman" w:hAnsi="Times New Roman" w:cs="Times New Roman"/>
        </w:rPr>
      </w:pPr>
    </w:p>
    <w:p w14:paraId="6AD40C70" w14:textId="77777777" w:rsidR="00F41835" w:rsidRDefault="00F41835" w:rsidP="000D710E">
      <w:pPr>
        <w:spacing w:line="240" w:lineRule="auto"/>
        <w:jc w:val="both"/>
        <w:rPr>
          <w:rFonts w:ascii="Times New Roman" w:hAnsi="Times New Roman" w:cs="Times New Roman"/>
        </w:rPr>
      </w:pPr>
    </w:p>
    <w:p w14:paraId="40524470" w14:textId="77777777" w:rsidR="00F41835" w:rsidRPr="001E7798" w:rsidRDefault="00F41835" w:rsidP="000D710E">
      <w:pPr>
        <w:spacing w:line="240" w:lineRule="auto"/>
        <w:jc w:val="both"/>
        <w:rPr>
          <w:rFonts w:ascii="Times New Roman" w:hAnsi="Times New Roman" w:cs="Times New Roman"/>
        </w:rPr>
      </w:pPr>
    </w:p>
    <w:p w14:paraId="18AAD6BB" w14:textId="7B34ECEA" w:rsidR="001E7798" w:rsidRPr="005237A8" w:rsidRDefault="00AA3FF0" w:rsidP="00FF742F">
      <w:pPr>
        <w:spacing w:line="240" w:lineRule="auto"/>
        <w:jc w:val="both"/>
        <w:rPr>
          <w:rFonts w:ascii="Times New Roman" w:hAnsi="Times New Roman" w:cs="Times New Roman"/>
          <w:b/>
          <w:bCs/>
        </w:rPr>
      </w:pPr>
      <w:r w:rsidRPr="005237A8">
        <w:rPr>
          <w:rFonts w:ascii="Times New Roman" w:hAnsi="Times New Roman" w:cs="Times New Roman"/>
          <w:b/>
          <w:bCs/>
        </w:rPr>
        <w:lastRenderedPageBreak/>
        <w:t>APPENDICES</w:t>
      </w:r>
    </w:p>
    <w:p w14:paraId="25EC5BD1" w14:textId="77777777" w:rsidR="00F20A12" w:rsidRDefault="00F20A12" w:rsidP="00FF742F">
      <w:pPr>
        <w:spacing w:line="240" w:lineRule="auto"/>
        <w:jc w:val="both"/>
        <w:rPr>
          <w:rFonts w:ascii="Times New Roman" w:hAnsi="Times New Roman" w:cs="Times New Roman"/>
        </w:rPr>
      </w:pPr>
    </w:p>
    <w:p w14:paraId="45859C89" w14:textId="3FB3EEF8" w:rsidR="00F20A12" w:rsidRPr="00F20A12" w:rsidRDefault="00F20A12" w:rsidP="00F20A12">
      <w:pPr>
        <w:spacing w:line="240" w:lineRule="auto"/>
        <w:jc w:val="both"/>
        <w:rPr>
          <w:rFonts w:ascii="Times New Roman" w:hAnsi="Times New Roman" w:cs="Times New Roman"/>
          <w:b/>
          <w:bCs/>
        </w:rPr>
      </w:pPr>
      <w:r w:rsidRPr="00F20A12">
        <w:rPr>
          <w:rFonts w:ascii="Times New Roman" w:hAnsi="Times New Roman" w:cs="Times New Roman"/>
          <w:b/>
          <w:bCs/>
        </w:rPr>
        <w:t xml:space="preserve">Appendix A: Data Loading &amp; Preprocessing </w:t>
      </w:r>
    </w:p>
    <w:p w14:paraId="31D3019F" w14:textId="77777777" w:rsidR="00F20A12" w:rsidRPr="00F20A12" w:rsidRDefault="00F20A12" w:rsidP="00F20A12">
      <w:pPr>
        <w:spacing w:line="240" w:lineRule="auto"/>
        <w:jc w:val="both"/>
        <w:rPr>
          <w:rFonts w:ascii="Times New Roman" w:hAnsi="Times New Roman" w:cs="Times New Roman"/>
        </w:rPr>
      </w:pPr>
      <w:r w:rsidRPr="00F20A12">
        <w:rPr>
          <w:rFonts w:ascii="Times New Roman" w:hAnsi="Times New Roman" w:cs="Times New Roman"/>
        </w:rPr>
        <w:t>Appendix A1: Load Dataset (reviews + sentiment labels)</w:t>
      </w:r>
    </w:p>
    <w:p w14:paraId="35159405" w14:textId="77777777" w:rsidR="00F20A12" w:rsidRPr="00F20A12" w:rsidRDefault="00F20A12" w:rsidP="00F20A12">
      <w:pPr>
        <w:spacing w:line="240" w:lineRule="auto"/>
        <w:jc w:val="both"/>
        <w:rPr>
          <w:rFonts w:ascii="Times New Roman" w:hAnsi="Times New Roman" w:cs="Times New Roman"/>
        </w:rPr>
      </w:pPr>
      <w:r w:rsidRPr="00F20A12">
        <w:rPr>
          <w:rFonts w:ascii="Times New Roman" w:hAnsi="Times New Roman" w:cs="Times New Roman"/>
        </w:rPr>
        <w:t>Appendix A2: Text Cleaning (stopwords, punctuation removal, lowercasing)</w:t>
      </w:r>
    </w:p>
    <w:p w14:paraId="3AAA32B6" w14:textId="77777777" w:rsidR="00F20A12" w:rsidRPr="00F20A12" w:rsidRDefault="00F20A12" w:rsidP="00F20A12">
      <w:pPr>
        <w:spacing w:line="240" w:lineRule="auto"/>
        <w:jc w:val="both"/>
        <w:rPr>
          <w:rFonts w:ascii="Times New Roman" w:hAnsi="Times New Roman" w:cs="Times New Roman"/>
        </w:rPr>
      </w:pPr>
      <w:r w:rsidRPr="00F20A12">
        <w:rPr>
          <w:rFonts w:ascii="Times New Roman" w:hAnsi="Times New Roman" w:cs="Times New Roman"/>
        </w:rPr>
        <w:t>Appendix A3: Tokenization &amp; Numerical Representation (BoW/TF-IDF)</w:t>
      </w:r>
    </w:p>
    <w:p w14:paraId="547F092D" w14:textId="77777777" w:rsidR="00F20A12" w:rsidRPr="00AE2CF9" w:rsidRDefault="00F20A12" w:rsidP="00F20A12">
      <w:pPr>
        <w:spacing w:line="240" w:lineRule="auto"/>
        <w:jc w:val="both"/>
        <w:rPr>
          <w:rFonts w:ascii="Times New Roman" w:hAnsi="Times New Roman" w:cs="Times New Roman"/>
        </w:rPr>
      </w:pPr>
      <w:r w:rsidRPr="00F20A12">
        <w:rPr>
          <w:rFonts w:ascii="Times New Roman" w:hAnsi="Times New Roman" w:cs="Times New Roman"/>
        </w:rPr>
        <w:t>Appendix A4: Class Balance Handling</w:t>
      </w:r>
    </w:p>
    <w:p w14:paraId="57B80140" w14:textId="77777777" w:rsidR="0099359A" w:rsidRPr="00F20A12" w:rsidRDefault="0099359A" w:rsidP="00F20A12">
      <w:pPr>
        <w:spacing w:line="240" w:lineRule="auto"/>
        <w:jc w:val="both"/>
        <w:rPr>
          <w:rFonts w:ascii="Times New Roman" w:hAnsi="Times New Roman" w:cs="Times New Roman"/>
          <w:b/>
          <w:bCs/>
        </w:rPr>
      </w:pPr>
    </w:p>
    <w:p w14:paraId="6887124E" w14:textId="4129F7E3" w:rsidR="00F20A12" w:rsidRPr="00F20A12" w:rsidRDefault="00F20A12" w:rsidP="00F20A12">
      <w:pPr>
        <w:spacing w:line="240" w:lineRule="auto"/>
        <w:jc w:val="both"/>
        <w:rPr>
          <w:rFonts w:ascii="Times New Roman" w:hAnsi="Times New Roman" w:cs="Times New Roman"/>
          <w:b/>
          <w:bCs/>
        </w:rPr>
      </w:pPr>
      <w:r w:rsidRPr="00F20A12">
        <w:rPr>
          <w:rFonts w:ascii="Times New Roman" w:hAnsi="Times New Roman" w:cs="Times New Roman"/>
          <w:b/>
          <w:bCs/>
        </w:rPr>
        <w:t>Appendix B: First Exploratory Data Analysis</w:t>
      </w:r>
    </w:p>
    <w:p w14:paraId="20D62EC7" w14:textId="77777777" w:rsidR="00F20A12" w:rsidRPr="00F20A12" w:rsidRDefault="00F20A12" w:rsidP="00F20A12">
      <w:pPr>
        <w:spacing w:line="240" w:lineRule="auto"/>
        <w:jc w:val="both"/>
        <w:rPr>
          <w:rFonts w:ascii="Times New Roman" w:hAnsi="Times New Roman" w:cs="Times New Roman"/>
        </w:rPr>
      </w:pPr>
      <w:r w:rsidRPr="00F20A12">
        <w:rPr>
          <w:rFonts w:ascii="Times New Roman" w:hAnsi="Times New Roman" w:cs="Times New Roman"/>
        </w:rPr>
        <w:t>Appendix B1: Most Frequent Words in Positive vs Negative Reviews</w:t>
      </w:r>
    </w:p>
    <w:p w14:paraId="0A090077" w14:textId="77777777" w:rsidR="00F20A12" w:rsidRPr="00F20A12" w:rsidRDefault="00F20A12" w:rsidP="00F20A12">
      <w:pPr>
        <w:spacing w:line="240" w:lineRule="auto"/>
        <w:jc w:val="both"/>
        <w:rPr>
          <w:rFonts w:ascii="Times New Roman" w:hAnsi="Times New Roman" w:cs="Times New Roman"/>
        </w:rPr>
      </w:pPr>
      <w:r w:rsidRPr="00F20A12">
        <w:rPr>
          <w:rFonts w:ascii="Times New Roman" w:hAnsi="Times New Roman" w:cs="Times New Roman"/>
        </w:rPr>
        <w:t>Appendix B2: Word Clouds for Each Class</w:t>
      </w:r>
    </w:p>
    <w:p w14:paraId="7DF683CC" w14:textId="77777777" w:rsidR="00F20A12" w:rsidRPr="00F20A12" w:rsidRDefault="00F20A12" w:rsidP="00F20A12">
      <w:pPr>
        <w:spacing w:line="240" w:lineRule="auto"/>
        <w:jc w:val="both"/>
        <w:rPr>
          <w:rFonts w:ascii="Times New Roman" w:hAnsi="Times New Roman" w:cs="Times New Roman"/>
        </w:rPr>
      </w:pPr>
      <w:r w:rsidRPr="00F20A12">
        <w:rPr>
          <w:rFonts w:ascii="Times New Roman" w:hAnsi="Times New Roman" w:cs="Times New Roman"/>
        </w:rPr>
        <w:t>Appendix B3: Histogram of Review Lengths</w:t>
      </w:r>
    </w:p>
    <w:p w14:paraId="0B8A754B" w14:textId="77777777" w:rsidR="00F20A12" w:rsidRPr="00F20A12" w:rsidRDefault="00F20A12" w:rsidP="00F20A12">
      <w:pPr>
        <w:spacing w:line="240" w:lineRule="auto"/>
        <w:jc w:val="both"/>
        <w:rPr>
          <w:rFonts w:ascii="Times New Roman" w:hAnsi="Times New Roman" w:cs="Times New Roman"/>
        </w:rPr>
      </w:pPr>
      <w:r w:rsidRPr="00F20A12">
        <w:rPr>
          <w:rFonts w:ascii="Times New Roman" w:hAnsi="Times New Roman" w:cs="Times New Roman"/>
        </w:rPr>
        <w:t>Appendix B4: Interpretation: Length vs Vocabulary Differences</w:t>
      </w:r>
    </w:p>
    <w:p w14:paraId="31BC8866" w14:textId="62BE8912" w:rsidR="00F20A12" w:rsidRPr="00F20A12" w:rsidRDefault="00F20A12" w:rsidP="00F20A12">
      <w:pPr>
        <w:spacing w:line="240" w:lineRule="auto"/>
        <w:jc w:val="both"/>
        <w:rPr>
          <w:rFonts w:ascii="Times New Roman" w:hAnsi="Times New Roman" w:cs="Times New Roman"/>
        </w:rPr>
      </w:pPr>
    </w:p>
    <w:p w14:paraId="28C98606" w14:textId="089BF97B" w:rsidR="00F20A12" w:rsidRPr="00F20A12" w:rsidRDefault="00F20A12" w:rsidP="00F20A12">
      <w:pPr>
        <w:spacing w:line="240" w:lineRule="auto"/>
        <w:jc w:val="both"/>
        <w:rPr>
          <w:rFonts w:ascii="Times New Roman" w:hAnsi="Times New Roman" w:cs="Times New Roman"/>
          <w:b/>
          <w:bCs/>
        </w:rPr>
      </w:pPr>
      <w:r w:rsidRPr="00F20A12">
        <w:rPr>
          <w:rFonts w:ascii="Times New Roman" w:hAnsi="Times New Roman" w:cs="Times New Roman"/>
          <w:b/>
          <w:bCs/>
        </w:rPr>
        <w:t>Appendix C: Feature Engineering</w:t>
      </w:r>
    </w:p>
    <w:p w14:paraId="56276D45" w14:textId="78091A13" w:rsidR="00F20A12" w:rsidRPr="00F20A12" w:rsidRDefault="00F20A12" w:rsidP="00F20A12">
      <w:pPr>
        <w:spacing w:line="240" w:lineRule="auto"/>
        <w:jc w:val="both"/>
        <w:rPr>
          <w:rFonts w:ascii="Times New Roman" w:hAnsi="Times New Roman" w:cs="Times New Roman"/>
        </w:rPr>
      </w:pPr>
      <w:r w:rsidRPr="00F20A12">
        <w:rPr>
          <w:rFonts w:ascii="Times New Roman" w:hAnsi="Times New Roman" w:cs="Times New Roman"/>
        </w:rPr>
        <w:t xml:space="preserve">Appendix C1: Sentiment Lexicon Score (positive </w:t>
      </w:r>
      <w:r w:rsidR="001834E6">
        <w:rPr>
          <w:rFonts w:ascii="Times New Roman" w:hAnsi="Times New Roman" w:cs="Times New Roman"/>
        </w:rPr>
        <w:t>-</w:t>
      </w:r>
      <w:r w:rsidRPr="00F20A12">
        <w:rPr>
          <w:rFonts w:ascii="Times New Roman" w:hAnsi="Times New Roman" w:cs="Times New Roman"/>
        </w:rPr>
        <w:t xml:space="preserve"> negative counts)</w:t>
      </w:r>
    </w:p>
    <w:p w14:paraId="4D159E4F" w14:textId="77777777" w:rsidR="00F20A12" w:rsidRPr="00F20A12" w:rsidRDefault="00F20A12" w:rsidP="00F20A12">
      <w:pPr>
        <w:spacing w:line="240" w:lineRule="auto"/>
        <w:jc w:val="both"/>
        <w:rPr>
          <w:rFonts w:ascii="Times New Roman" w:hAnsi="Times New Roman" w:cs="Times New Roman"/>
        </w:rPr>
      </w:pPr>
      <w:r w:rsidRPr="00F20A12">
        <w:rPr>
          <w:rFonts w:ascii="Times New Roman" w:hAnsi="Times New Roman" w:cs="Times New Roman"/>
        </w:rPr>
        <w:t>Appendix C2: Extracted N-grams (bigrams/trigrams)</w:t>
      </w:r>
    </w:p>
    <w:p w14:paraId="2DDF8E41" w14:textId="77777777" w:rsidR="00F20A12" w:rsidRPr="00F20A12" w:rsidRDefault="00F20A12" w:rsidP="00F20A12">
      <w:pPr>
        <w:spacing w:line="240" w:lineRule="auto"/>
        <w:jc w:val="both"/>
        <w:rPr>
          <w:rFonts w:ascii="Times New Roman" w:hAnsi="Times New Roman" w:cs="Times New Roman"/>
        </w:rPr>
      </w:pPr>
      <w:r w:rsidRPr="00F20A12">
        <w:rPr>
          <w:rFonts w:ascii="Times New Roman" w:hAnsi="Times New Roman" w:cs="Times New Roman"/>
        </w:rPr>
        <w:t>Appendix C3: Readability Metrics (word length, sentence length)</w:t>
      </w:r>
    </w:p>
    <w:p w14:paraId="2FDBD35E" w14:textId="77777777" w:rsidR="00F20A12" w:rsidRPr="00F20A12" w:rsidRDefault="00F20A12" w:rsidP="00F20A12">
      <w:pPr>
        <w:spacing w:line="240" w:lineRule="auto"/>
        <w:jc w:val="both"/>
        <w:rPr>
          <w:rFonts w:ascii="Times New Roman" w:hAnsi="Times New Roman" w:cs="Times New Roman"/>
        </w:rPr>
      </w:pPr>
      <w:r w:rsidRPr="00F20A12">
        <w:rPr>
          <w:rFonts w:ascii="Times New Roman" w:hAnsi="Times New Roman" w:cs="Times New Roman"/>
        </w:rPr>
        <w:t>Appendix C4: Why Engineered Features Help Classification</w:t>
      </w:r>
    </w:p>
    <w:p w14:paraId="522D2C67" w14:textId="1E085761" w:rsidR="00F20A12" w:rsidRPr="00F20A12" w:rsidRDefault="00F20A12" w:rsidP="00F20A12">
      <w:pPr>
        <w:spacing w:line="240" w:lineRule="auto"/>
        <w:jc w:val="both"/>
        <w:rPr>
          <w:rFonts w:ascii="Times New Roman" w:hAnsi="Times New Roman" w:cs="Times New Roman"/>
        </w:rPr>
      </w:pPr>
    </w:p>
    <w:p w14:paraId="2A0D4DCD" w14:textId="410CEA39" w:rsidR="00F20A12" w:rsidRPr="00F20A12" w:rsidRDefault="00F20A12" w:rsidP="00F20A12">
      <w:pPr>
        <w:spacing w:line="240" w:lineRule="auto"/>
        <w:jc w:val="both"/>
        <w:rPr>
          <w:rFonts w:ascii="Times New Roman" w:hAnsi="Times New Roman" w:cs="Times New Roman"/>
          <w:b/>
          <w:bCs/>
        </w:rPr>
      </w:pPr>
      <w:r w:rsidRPr="00F20A12">
        <w:rPr>
          <w:rFonts w:ascii="Times New Roman" w:hAnsi="Times New Roman" w:cs="Times New Roman"/>
          <w:b/>
          <w:bCs/>
        </w:rPr>
        <w:t xml:space="preserve">Appendix D: Second EDA &amp; Statistical Inference </w:t>
      </w:r>
    </w:p>
    <w:p w14:paraId="5B6E77E7" w14:textId="2C0FBDE4" w:rsidR="00F20A12" w:rsidRPr="00F20A12" w:rsidRDefault="00F20A12" w:rsidP="00F20A12">
      <w:pPr>
        <w:spacing w:line="240" w:lineRule="auto"/>
        <w:jc w:val="both"/>
        <w:rPr>
          <w:rFonts w:ascii="Times New Roman" w:hAnsi="Times New Roman" w:cs="Times New Roman"/>
        </w:rPr>
      </w:pPr>
      <w:r w:rsidRPr="00F20A12">
        <w:rPr>
          <w:rFonts w:ascii="Times New Roman" w:hAnsi="Times New Roman" w:cs="Times New Roman"/>
        </w:rPr>
        <w:t>Appendix D1: Hypothesis Test</w:t>
      </w:r>
      <w:r w:rsidR="004B203C" w:rsidRPr="001834E6">
        <w:rPr>
          <w:rFonts w:ascii="Times New Roman" w:hAnsi="Times New Roman" w:cs="Times New Roman"/>
        </w:rPr>
        <w:t xml:space="preserve"> </w:t>
      </w:r>
      <w:r w:rsidRPr="00F20A12">
        <w:rPr>
          <w:rFonts w:ascii="Times New Roman" w:hAnsi="Times New Roman" w:cs="Times New Roman"/>
        </w:rPr>
        <w:t>Are Higher Lexicon Scores Positive?</w:t>
      </w:r>
    </w:p>
    <w:p w14:paraId="1CE75671" w14:textId="77777777" w:rsidR="00F20A12" w:rsidRPr="00F20A12" w:rsidRDefault="00F20A12" w:rsidP="00F20A12">
      <w:pPr>
        <w:spacing w:line="240" w:lineRule="auto"/>
        <w:jc w:val="both"/>
        <w:rPr>
          <w:rFonts w:ascii="Times New Roman" w:hAnsi="Times New Roman" w:cs="Times New Roman"/>
        </w:rPr>
      </w:pPr>
      <w:r w:rsidRPr="00F20A12">
        <w:rPr>
          <w:rFonts w:ascii="Times New Roman" w:hAnsi="Times New Roman" w:cs="Times New Roman"/>
        </w:rPr>
        <w:t>Appendix D2: Confidence Interval for Review Length by Sentiment</w:t>
      </w:r>
    </w:p>
    <w:p w14:paraId="2CF523D8" w14:textId="77777777" w:rsidR="00F20A12" w:rsidRPr="00F20A12" w:rsidRDefault="00F20A12" w:rsidP="00F20A12">
      <w:pPr>
        <w:spacing w:line="240" w:lineRule="auto"/>
        <w:jc w:val="both"/>
        <w:rPr>
          <w:rFonts w:ascii="Times New Roman" w:hAnsi="Times New Roman" w:cs="Times New Roman"/>
        </w:rPr>
      </w:pPr>
      <w:r w:rsidRPr="00F20A12">
        <w:rPr>
          <w:rFonts w:ascii="Times New Roman" w:hAnsi="Times New Roman" w:cs="Times New Roman"/>
        </w:rPr>
        <w:t>Appendix D3: Visualizing Engineered Feature Differences</w:t>
      </w:r>
    </w:p>
    <w:p w14:paraId="0F006CAE" w14:textId="449998E5" w:rsidR="00F20A12" w:rsidRPr="001834E6" w:rsidRDefault="00F20A12" w:rsidP="00F20A12">
      <w:pPr>
        <w:spacing w:line="240" w:lineRule="auto"/>
        <w:jc w:val="both"/>
        <w:rPr>
          <w:rFonts w:ascii="Times New Roman" w:hAnsi="Times New Roman" w:cs="Times New Roman"/>
        </w:rPr>
      </w:pPr>
      <w:r w:rsidRPr="00F20A12">
        <w:rPr>
          <w:rFonts w:ascii="Times New Roman" w:hAnsi="Times New Roman" w:cs="Times New Roman"/>
        </w:rPr>
        <w:t>Appendix D4: Interpretation of Statistical Findings</w:t>
      </w:r>
    </w:p>
    <w:p w14:paraId="27E3FEBD" w14:textId="77777777" w:rsidR="0099359A" w:rsidRPr="00F20A12" w:rsidRDefault="0099359A" w:rsidP="00F20A12">
      <w:pPr>
        <w:spacing w:line="240" w:lineRule="auto"/>
        <w:jc w:val="both"/>
        <w:rPr>
          <w:rFonts w:ascii="Times New Roman" w:hAnsi="Times New Roman" w:cs="Times New Roman"/>
          <w:b/>
          <w:bCs/>
        </w:rPr>
      </w:pPr>
    </w:p>
    <w:p w14:paraId="1E5604A3" w14:textId="3C5647F9" w:rsidR="00F20A12" w:rsidRPr="00F20A12" w:rsidRDefault="00F20A12" w:rsidP="00F20A12">
      <w:pPr>
        <w:spacing w:line="240" w:lineRule="auto"/>
        <w:jc w:val="both"/>
        <w:rPr>
          <w:rFonts w:ascii="Times New Roman" w:hAnsi="Times New Roman" w:cs="Times New Roman"/>
          <w:b/>
          <w:bCs/>
        </w:rPr>
      </w:pPr>
      <w:r w:rsidRPr="00F20A12">
        <w:rPr>
          <w:rFonts w:ascii="Times New Roman" w:hAnsi="Times New Roman" w:cs="Times New Roman"/>
          <w:b/>
          <w:bCs/>
        </w:rPr>
        <w:t>Appendix E: Machine Learning</w:t>
      </w:r>
    </w:p>
    <w:p w14:paraId="64FCA83F" w14:textId="77777777" w:rsidR="00F20A12" w:rsidRPr="00F20A12" w:rsidRDefault="00F20A12" w:rsidP="00F20A12">
      <w:pPr>
        <w:spacing w:line="240" w:lineRule="auto"/>
        <w:jc w:val="both"/>
        <w:rPr>
          <w:rFonts w:ascii="Times New Roman" w:hAnsi="Times New Roman" w:cs="Times New Roman"/>
        </w:rPr>
      </w:pPr>
      <w:r w:rsidRPr="00F20A12">
        <w:rPr>
          <w:rFonts w:ascii="Times New Roman" w:hAnsi="Times New Roman" w:cs="Times New Roman"/>
        </w:rPr>
        <w:t>Appendix E1: Train/Test Split (80/20)</w:t>
      </w:r>
    </w:p>
    <w:p w14:paraId="7AF87D95" w14:textId="77777777" w:rsidR="00F20A12" w:rsidRPr="00F20A12" w:rsidRDefault="00F20A12" w:rsidP="00F20A12">
      <w:pPr>
        <w:spacing w:line="240" w:lineRule="auto"/>
        <w:jc w:val="both"/>
        <w:rPr>
          <w:rFonts w:ascii="Times New Roman" w:hAnsi="Times New Roman" w:cs="Times New Roman"/>
        </w:rPr>
      </w:pPr>
      <w:r w:rsidRPr="00F20A12">
        <w:rPr>
          <w:rFonts w:ascii="Times New Roman" w:hAnsi="Times New Roman" w:cs="Times New Roman"/>
        </w:rPr>
        <w:t>Appendix E2: Model Training (Naïve Bayes &amp; Logistic Regression)</w:t>
      </w:r>
    </w:p>
    <w:p w14:paraId="0C39C07F" w14:textId="77777777" w:rsidR="00F20A12" w:rsidRPr="00F20A12" w:rsidRDefault="00F20A12" w:rsidP="00F20A12">
      <w:pPr>
        <w:spacing w:line="240" w:lineRule="auto"/>
        <w:jc w:val="both"/>
        <w:rPr>
          <w:rFonts w:ascii="Times New Roman" w:hAnsi="Times New Roman" w:cs="Times New Roman"/>
        </w:rPr>
      </w:pPr>
      <w:r w:rsidRPr="00F20A12">
        <w:rPr>
          <w:rFonts w:ascii="Times New Roman" w:hAnsi="Times New Roman" w:cs="Times New Roman"/>
        </w:rPr>
        <w:t>Appendix E3: Model Evaluation Measures</w:t>
      </w:r>
    </w:p>
    <w:p w14:paraId="6FE94E7E" w14:textId="77777777" w:rsidR="00F20A12" w:rsidRPr="00F20A12" w:rsidRDefault="00F20A12" w:rsidP="00F20A12">
      <w:pPr>
        <w:spacing w:line="240" w:lineRule="auto"/>
        <w:jc w:val="both"/>
        <w:rPr>
          <w:rFonts w:ascii="Times New Roman" w:hAnsi="Times New Roman" w:cs="Times New Roman"/>
        </w:rPr>
      </w:pPr>
      <w:r w:rsidRPr="00F20A12">
        <w:rPr>
          <w:rFonts w:ascii="Times New Roman" w:hAnsi="Times New Roman" w:cs="Times New Roman"/>
        </w:rPr>
        <w:t>Appendix E4: Cross-Validation Results (mean ± std)</w:t>
      </w:r>
    </w:p>
    <w:p w14:paraId="717E4B00" w14:textId="77777777" w:rsidR="00F20A12" w:rsidRPr="00F20A12" w:rsidRDefault="00F20A12" w:rsidP="00F20A12">
      <w:pPr>
        <w:spacing w:line="240" w:lineRule="auto"/>
        <w:jc w:val="both"/>
        <w:rPr>
          <w:rFonts w:ascii="Times New Roman" w:hAnsi="Times New Roman" w:cs="Times New Roman"/>
        </w:rPr>
      </w:pPr>
      <w:r w:rsidRPr="00F20A12">
        <w:rPr>
          <w:rFonts w:ascii="Times New Roman" w:hAnsi="Times New Roman" w:cs="Times New Roman"/>
        </w:rPr>
        <w:t>Appendix E5: Ensemble Model (Linear SVM + Gradient Boosting)</w:t>
      </w:r>
    </w:p>
    <w:p w14:paraId="5478101B" w14:textId="77777777" w:rsidR="00F20A12" w:rsidRPr="00F20A12" w:rsidRDefault="00F20A12" w:rsidP="00F20A12">
      <w:pPr>
        <w:spacing w:line="240" w:lineRule="auto"/>
        <w:jc w:val="both"/>
        <w:rPr>
          <w:rFonts w:ascii="Times New Roman" w:hAnsi="Times New Roman" w:cs="Times New Roman"/>
        </w:rPr>
      </w:pPr>
      <w:r w:rsidRPr="00F20A12">
        <w:rPr>
          <w:rFonts w:ascii="Times New Roman" w:hAnsi="Times New Roman" w:cs="Times New Roman"/>
        </w:rPr>
        <w:t>Appendix E6: Macro-F1 &amp; ROC-AUC Analysis</w:t>
      </w:r>
    </w:p>
    <w:p w14:paraId="1A03C25B" w14:textId="77777777" w:rsidR="00F20A12" w:rsidRPr="00F20A12" w:rsidRDefault="00F20A12" w:rsidP="00F20A12">
      <w:pPr>
        <w:spacing w:line="240" w:lineRule="auto"/>
        <w:jc w:val="both"/>
        <w:rPr>
          <w:rFonts w:ascii="Times New Roman" w:hAnsi="Times New Roman" w:cs="Times New Roman"/>
        </w:rPr>
      </w:pPr>
      <w:r w:rsidRPr="00F20A12">
        <w:rPr>
          <w:rFonts w:ascii="Times New Roman" w:hAnsi="Times New Roman" w:cs="Times New Roman"/>
        </w:rPr>
        <w:t>Appendix E7: Feature Importance &amp; Coefficient Interpretation</w:t>
      </w:r>
    </w:p>
    <w:p w14:paraId="31FB92A7" w14:textId="77777777" w:rsidR="00F20A12" w:rsidRPr="008B0B62" w:rsidRDefault="00F20A12" w:rsidP="00FF742F">
      <w:pPr>
        <w:spacing w:line="240" w:lineRule="auto"/>
        <w:jc w:val="both"/>
        <w:rPr>
          <w:rFonts w:ascii="Times New Roman" w:hAnsi="Times New Roman" w:cs="Times New Roman"/>
        </w:rPr>
      </w:pPr>
    </w:p>
    <w:sectPr w:rsidR="00F20A12" w:rsidRPr="008B0B62" w:rsidSect="00144EEE">
      <w:pgSz w:w="11906" w:h="16838"/>
      <w:pgMar w:top="993" w:right="1133" w:bottom="993"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601D"/>
    <w:multiLevelType w:val="multilevel"/>
    <w:tmpl w:val="2582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A79DB"/>
    <w:multiLevelType w:val="multilevel"/>
    <w:tmpl w:val="3ADA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32506"/>
    <w:multiLevelType w:val="multilevel"/>
    <w:tmpl w:val="301E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21EDC"/>
    <w:multiLevelType w:val="multilevel"/>
    <w:tmpl w:val="2A7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E6729"/>
    <w:multiLevelType w:val="multilevel"/>
    <w:tmpl w:val="9CAC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97B94"/>
    <w:multiLevelType w:val="multilevel"/>
    <w:tmpl w:val="5BE2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73D0A"/>
    <w:multiLevelType w:val="hybridMultilevel"/>
    <w:tmpl w:val="7E9A5E8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60A3A98"/>
    <w:multiLevelType w:val="multilevel"/>
    <w:tmpl w:val="330C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44ED2"/>
    <w:multiLevelType w:val="multilevel"/>
    <w:tmpl w:val="1852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B4C4F"/>
    <w:multiLevelType w:val="multilevel"/>
    <w:tmpl w:val="8016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0758F"/>
    <w:multiLevelType w:val="multilevel"/>
    <w:tmpl w:val="9C30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C79EF"/>
    <w:multiLevelType w:val="multilevel"/>
    <w:tmpl w:val="3454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54C49"/>
    <w:multiLevelType w:val="multilevel"/>
    <w:tmpl w:val="947A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03B92"/>
    <w:multiLevelType w:val="multilevel"/>
    <w:tmpl w:val="1F6A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B6376"/>
    <w:multiLevelType w:val="multilevel"/>
    <w:tmpl w:val="DFC2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36066"/>
    <w:multiLevelType w:val="multilevel"/>
    <w:tmpl w:val="EE0C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387033"/>
    <w:multiLevelType w:val="multilevel"/>
    <w:tmpl w:val="385E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C2CB5"/>
    <w:multiLevelType w:val="multilevel"/>
    <w:tmpl w:val="91BC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404055"/>
    <w:multiLevelType w:val="multilevel"/>
    <w:tmpl w:val="8B467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8366A"/>
    <w:multiLevelType w:val="multilevel"/>
    <w:tmpl w:val="6B307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6A7E99"/>
    <w:multiLevelType w:val="multilevel"/>
    <w:tmpl w:val="31C6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FD5B89"/>
    <w:multiLevelType w:val="multilevel"/>
    <w:tmpl w:val="C45C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9F4401"/>
    <w:multiLevelType w:val="multilevel"/>
    <w:tmpl w:val="322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9307E5"/>
    <w:multiLevelType w:val="multilevel"/>
    <w:tmpl w:val="05C0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9E735E"/>
    <w:multiLevelType w:val="multilevel"/>
    <w:tmpl w:val="55A8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359A8"/>
    <w:multiLevelType w:val="multilevel"/>
    <w:tmpl w:val="7C36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FD3A3A"/>
    <w:multiLevelType w:val="multilevel"/>
    <w:tmpl w:val="148E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CB3574"/>
    <w:multiLevelType w:val="multilevel"/>
    <w:tmpl w:val="B274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7B5F13"/>
    <w:multiLevelType w:val="multilevel"/>
    <w:tmpl w:val="4D66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5E0CEB"/>
    <w:multiLevelType w:val="multilevel"/>
    <w:tmpl w:val="7486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E2497A"/>
    <w:multiLevelType w:val="multilevel"/>
    <w:tmpl w:val="405ECA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991921"/>
    <w:multiLevelType w:val="multilevel"/>
    <w:tmpl w:val="84D4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B848AE"/>
    <w:multiLevelType w:val="multilevel"/>
    <w:tmpl w:val="1348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BA7BFE"/>
    <w:multiLevelType w:val="hybridMultilevel"/>
    <w:tmpl w:val="1340FB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62CE51CF"/>
    <w:multiLevelType w:val="multilevel"/>
    <w:tmpl w:val="61149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F05FE7"/>
    <w:multiLevelType w:val="multilevel"/>
    <w:tmpl w:val="F4CAA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04735F"/>
    <w:multiLevelType w:val="multilevel"/>
    <w:tmpl w:val="87D68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E47520"/>
    <w:multiLevelType w:val="multilevel"/>
    <w:tmpl w:val="2796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0269D9"/>
    <w:multiLevelType w:val="multilevel"/>
    <w:tmpl w:val="0142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9E723E"/>
    <w:multiLevelType w:val="multilevel"/>
    <w:tmpl w:val="F5E4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6D0890"/>
    <w:multiLevelType w:val="multilevel"/>
    <w:tmpl w:val="6A1E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5C4265"/>
    <w:multiLevelType w:val="multilevel"/>
    <w:tmpl w:val="BBB4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664254">
    <w:abstractNumId w:val="36"/>
  </w:num>
  <w:num w:numId="2" w16cid:durableId="2120643968">
    <w:abstractNumId w:val="41"/>
  </w:num>
  <w:num w:numId="3" w16cid:durableId="225461949">
    <w:abstractNumId w:val="0"/>
  </w:num>
  <w:num w:numId="4" w16cid:durableId="37633768">
    <w:abstractNumId w:val="2"/>
  </w:num>
  <w:num w:numId="5" w16cid:durableId="309673271">
    <w:abstractNumId w:val="1"/>
  </w:num>
  <w:num w:numId="6" w16cid:durableId="1464033758">
    <w:abstractNumId w:val="10"/>
  </w:num>
  <w:num w:numId="7" w16cid:durableId="1933467181">
    <w:abstractNumId w:val="23"/>
  </w:num>
  <w:num w:numId="8" w16cid:durableId="1815680618">
    <w:abstractNumId w:val="15"/>
  </w:num>
  <w:num w:numId="9" w16cid:durableId="1802578373">
    <w:abstractNumId w:val="8"/>
  </w:num>
  <w:num w:numId="10" w16cid:durableId="1734886536">
    <w:abstractNumId w:val="11"/>
  </w:num>
  <w:num w:numId="11" w16cid:durableId="282542252">
    <w:abstractNumId w:val="29"/>
  </w:num>
  <w:num w:numId="12" w16cid:durableId="1945069522">
    <w:abstractNumId w:val="19"/>
  </w:num>
  <w:num w:numId="13" w16cid:durableId="1848715516">
    <w:abstractNumId w:val="16"/>
  </w:num>
  <w:num w:numId="14" w16cid:durableId="1109741186">
    <w:abstractNumId w:val="40"/>
  </w:num>
  <w:num w:numId="15" w16cid:durableId="762798899">
    <w:abstractNumId w:val="7"/>
  </w:num>
  <w:num w:numId="16" w16cid:durableId="2104492506">
    <w:abstractNumId w:val="38"/>
  </w:num>
  <w:num w:numId="17" w16cid:durableId="90518682">
    <w:abstractNumId w:val="6"/>
  </w:num>
  <w:num w:numId="18" w16cid:durableId="1880244730">
    <w:abstractNumId w:val="33"/>
  </w:num>
  <w:num w:numId="19" w16cid:durableId="417143800">
    <w:abstractNumId w:val="30"/>
  </w:num>
  <w:num w:numId="20" w16cid:durableId="752435074">
    <w:abstractNumId w:val="21"/>
  </w:num>
  <w:num w:numId="21" w16cid:durableId="2091271383">
    <w:abstractNumId w:val="14"/>
  </w:num>
  <w:num w:numId="22" w16cid:durableId="1087385943">
    <w:abstractNumId w:val="20"/>
  </w:num>
  <w:num w:numId="23" w16cid:durableId="928199833">
    <w:abstractNumId w:val="4"/>
  </w:num>
  <w:num w:numId="24" w16cid:durableId="151917594">
    <w:abstractNumId w:val="9"/>
  </w:num>
  <w:num w:numId="25" w16cid:durableId="1069499879">
    <w:abstractNumId w:val="27"/>
  </w:num>
  <w:num w:numId="26" w16cid:durableId="884290554">
    <w:abstractNumId w:val="39"/>
  </w:num>
  <w:num w:numId="27" w16cid:durableId="1282883005">
    <w:abstractNumId w:val="26"/>
  </w:num>
  <w:num w:numId="28" w16cid:durableId="708460488">
    <w:abstractNumId w:val="24"/>
  </w:num>
  <w:num w:numId="29" w16cid:durableId="1149321409">
    <w:abstractNumId w:val="12"/>
  </w:num>
  <w:num w:numId="30" w16cid:durableId="682905237">
    <w:abstractNumId w:val="35"/>
  </w:num>
  <w:num w:numId="31" w16cid:durableId="595682">
    <w:abstractNumId w:val="37"/>
  </w:num>
  <w:num w:numId="32" w16cid:durableId="1875195741">
    <w:abstractNumId w:val="3"/>
  </w:num>
  <w:num w:numId="33" w16cid:durableId="1472212596">
    <w:abstractNumId w:val="13"/>
  </w:num>
  <w:num w:numId="34" w16cid:durableId="2135784805">
    <w:abstractNumId w:val="34"/>
  </w:num>
  <w:num w:numId="35" w16cid:durableId="1292590494">
    <w:abstractNumId w:val="28"/>
  </w:num>
  <w:num w:numId="36" w16cid:durableId="524975787">
    <w:abstractNumId w:val="25"/>
  </w:num>
  <w:num w:numId="37" w16cid:durableId="357899531">
    <w:abstractNumId w:val="17"/>
  </w:num>
  <w:num w:numId="38" w16cid:durableId="1298802147">
    <w:abstractNumId w:val="31"/>
  </w:num>
  <w:num w:numId="39" w16cid:durableId="304772617">
    <w:abstractNumId w:val="18"/>
  </w:num>
  <w:num w:numId="40" w16cid:durableId="404570498">
    <w:abstractNumId w:val="5"/>
  </w:num>
  <w:num w:numId="41" w16cid:durableId="1988508450">
    <w:abstractNumId w:val="32"/>
  </w:num>
  <w:num w:numId="42" w16cid:durableId="165395045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14D"/>
    <w:rsid w:val="00007144"/>
    <w:rsid w:val="000105B3"/>
    <w:rsid w:val="00016026"/>
    <w:rsid w:val="00052622"/>
    <w:rsid w:val="00053335"/>
    <w:rsid w:val="0005371A"/>
    <w:rsid w:val="00065E98"/>
    <w:rsid w:val="000B350A"/>
    <w:rsid w:val="000D3610"/>
    <w:rsid w:val="000D59E1"/>
    <w:rsid w:val="000D710E"/>
    <w:rsid w:val="00112D97"/>
    <w:rsid w:val="00134E8F"/>
    <w:rsid w:val="00137C9D"/>
    <w:rsid w:val="001447C1"/>
    <w:rsid w:val="00144EEE"/>
    <w:rsid w:val="00167AF6"/>
    <w:rsid w:val="001834E6"/>
    <w:rsid w:val="001A5FC9"/>
    <w:rsid w:val="001B6AC2"/>
    <w:rsid w:val="001D3249"/>
    <w:rsid w:val="001D714D"/>
    <w:rsid w:val="001E7798"/>
    <w:rsid w:val="002263D6"/>
    <w:rsid w:val="0024479C"/>
    <w:rsid w:val="00254E29"/>
    <w:rsid w:val="00266D8F"/>
    <w:rsid w:val="00271A81"/>
    <w:rsid w:val="002A04E3"/>
    <w:rsid w:val="002A321E"/>
    <w:rsid w:val="002C733B"/>
    <w:rsid w:val="002D6C4E"/>
    <w:rsid w:val="00317DD0"/>
    <w:rsid w:val="00327683"/>
    <w:rsid w:val="003501AB"/>
    <w:rsid w:val="00350329"/>
    <w:rsid w:val="00355359"/>
    <w:rsid w:val="00361E6F"/>
    <w:rsid w:val="0036609F"/>
    <w:rsid w:val="003750EC"/>
    <w:rsid w:val="00377381"/>
    <w:rsid w:val="003B69FD"/>
    <w:rsid w:val="003C094A"/>
    <w:rsid w:val="003D2252"/>
    <w:rsid w:val="003D45C1"/>
    <w:rsid w:val="00404B51"/>
    <w:rsid w:val="0043195E"/>
    <w:rsid w:val="00451BE6"/>
    <w:rsid w:val="00455E66"/>
    <w:rsid w:val="00471B74"/>
    <w:rsid w:val="00485A70"/>
    <w:rsid w:val="004878F9"/>
    <w:rsid w:val="004910F4"/>
    <w:rsid w:val="004B203C"/>
    <w:rsid w:val="004C1A55"/>
    <w:rsid w:val="004C2825"/>
    <w:rsid w:val="004C4D34"/>
    <w:rsid w:val="004D23C0"/>
    <w:rsid w:val="004E187D"/>
    <w:rsid w:val="004F16AF"/>
    <w:rsid w:val="004F2192"/>
    <w:rsid w:val="00510147"/>
    <w:rsid w:val="00510634"/>
    <w:rsid w:val="00520547"/>
    <w:rsid w:val="005237A8"/>
    <w:rsid w:val="005767A0"/>
    <w:rsid w:val="00595D38"/>
    <w:rsid w:val="005A582D"/>
    <w:rsid w:val="005C2216"/>
    <w:rsid w:val="005E3174"/>
    <w:rsid w:val="005F3E1C"/>
    <w:rsid w:val="005F4C02"/>
    <w:rsid w:val="00606DFD"/>
    <w:rsid w:val="00615A9B"/>
    <w:rsid w:val="006249D3"/>
    <w:rsid w:val="00630C86"/>
    <w:rsid w:val="006346C8"/>
    <w:rsid w:val="0065410E"/>
    <w:rsid w:val="006614EB"/>
    <w:rsid w:val="006630C1"/>
    <w:rsid w:val="00693C57"/>
    <w:rsid w:val="00693D35"/>
    <w:rsid w:val="006C6333"/>
    <w:rsid w:val="006F0E5D"/>
    <w:rsid w:val="006F60BE"/>
    <w:rsid w:val="0070300D"/>
    <w:rsid w:val="00725705"/>
    <w:rsid w:val="007333F5"/>
    <w:rsid w:val="00753CDC"/>
    <w:rsid w:val="00774183"/>
    <w:rsid w:val="00777B2B"/>
    <w:rsid w:val="00795029"/>
    <w:rsid w:val="007B60D6"/>
    <w:rsid w:val="007C106F"/>
    <w:rsid w:val="007C2D62"/>
    <w:rsid w:val="008040B3"/>
    <w:rsid w:val="00806A6E"/>
    <w:rsid w:val="00842A4F"/>
    <w:rsid w:val="00847082"/>
    <w:rsid w:val="00852202"/>
    <w:rsid w:val="00853BE3"/>
    <w:rsid w:val="00856940"/>
    <w:rsid w:val="00856DDB"/>
    <w:rsid w:val="00862115"/>
    <w:rsid w:val="00890EA8"/>
    <w:rsid w:val="00894391"/>
    <w:rsid w:val="008A28FA"/>
    <w:rsid w:val="008B0B62"/>
    <w:rsid w:val="008C279F"/>
    <w:rsid w:val="008D2867"/>
    <w:rsid w:val="00946AF4"/>
    <w:rsid w:val="009471B7"/>
    <w:rsid w:val="00953663"/>
    <w:rsid w:val="00957CAA"/>
    <w:rsid w:val="0097407D"/>
    <w:rsid w:val="00981C95"/>
    <w:rsid w:val="00983913"/>
    <w:rsid w:val="00984C38"/>
    <w:rsid w:val="0099359A"/>
    <w:rsid w:val="009C2534"/>
    <w:rsid w:val="009E28CC"/>
    <w:rsid w:val="00A00552"/>
    <w:rsid w:val="00A125C2"/>
    <w:rsid w:val="00A204D7"/>
    <w:rsid w:val="00A31AFB"/>
    <w:rsid w:val="00A44349"/>
    <w:rsid w:val="00A46F69"/>
    <w:rsid w:val="00A60CEB"/>
    <w:rsid w:val="00A702D7"/>
    <w:rsid w:val="00A8165C"/>
    <w:rsid w:val="00A920F0"/>
    <w:rsid w:val="00A957E3"/>
    <w:rsid w:val="00AA3FF0"/>
    <w:rsid w:val="00AB36B0"/>
    <w:rsid w:val="00AC30F4"/>
    <w:rsid w:val="00AE2CF9"/>
    <w:rsid w:val="00AE464D"/>
    <w:rsid w:val="00AE63A8"/>
    <w:rsid w:val="00B36B2B"/>
    <w:rsid w:val="00B40058"/>
    <w:rsid w:val="00B415EF"/>
    <w:rsid w:val="00B4334C"/>
    <w:rsid w:val="00B54210"/>
    <w:rsid w:val="00B70E71"/>
    <w:rsid w:val="00B81C32"/>
    <w:rsid w:val="00BB053D"/>
    <w:rsid w:val="00BB3259"/>
    <w:rsid w:val="00BB7ED4"/>
    <w:rsid w:val="00BD7252"/>
    <w:rsid w:val="00C248CC"/>
    <w:rsid w:val="00C348A4"/>
    <w:rsid w:val="00C37659"/>
    <w:rsid w:val="00C52033"/>
    <w:rsid w:val="00C52CFF"/>
    <w:rsid w:val="00C904F9"/>
    <w:rsid w:val="00C909F7"/>
    <w:rsid w:val="00C94EBF"/>
    <w:rsid w:val="00CD51E4"/>
    <w:rsid w:val="00CF77E3"/>
    <w:rsid w:val="00D27B3E"/>
    <w:rsid w:val="00D6236D"/>
    <w:rsid w:val="00D70999"/>
    <w:rsid w:val="00D73CAA"/>
    <w:rsid w:val="00D8113F"/>
    <w:rsid w:val="00D97628"/>
    <w:rsid w:val="00D97842"/>
    <w:rsid w:val="00DA049F"/>
    <w:rsid w:val="00DA5B5D"/>
    <w:rsid w:val="00DE1256"/>
    <w:rsid w:val="00DF12CF"/>
    <w:rsid w:val="00E00E37"/>
    <w:rsid w:val="00E13FC2"/>
    <w:rsid w:val="00E30CBD"/>
    <w:rsid w:val="00E32C87"/>
    <w:rsid w:val="00E362D2"/>
    <w:rsid w:val="00E45304"/>
    <w:rsid w:val="00E4727D"/>
    <w:rsid w:val="00E518F0"/>
    <w:rsid w:val="00E755A3"/>
    <w:rsid w:val="00EA0416"/>
    <w:rsid w:val="00F00FF9"/>
    <w:rsid w:val="00F20A12"/>
    <w:rsid w:val="00F41835"/>
    <w:rsid w:val="00F74EE5"/>
    <w:rsid w:val="00F91EDC"/>
    <w:rsid w:val="00FA09D8"/>
    <w:rsid w:val="00FE2DA7"/>
    <w:rsid w:val="00FF742F"/>
    <w:rsid w:val="00FF77A1"/>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AA15D"/>
  <w15:chartTrackingRefBased/>
  <w15:docId w15:val="{F496179B-982B-41C1-84AA-79E903A83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1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1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1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1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1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1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1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1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1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1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14D"/>
    <w:rPr>
      <w:rFonts w:eastAsiaTheme="majorEastAsia" w:cstheme="majorBidi"/>
      <w:color w:val="272727" w:themeColor="text1" w:themeTint="D8"/>
    </w:rPr>
  </w:style>
  <w:style w:type="paragraph" w:styleId="Title">
    <w:name w:val="Title"/>
    <w:basedOn w:val="Normal"/>
    <w:next w:val="Normal"/>
    <w:link w:val="TitleChar"/>
    <w:qFormat/>
    <w:rsid w:val="001D7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D7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14D"/>
    <w:pPr>
      <w:spacing w:before="160"/>
      <w:jc w:val="center"/>
    </w:pPr>
    <w:rPr>
      <w:i/>
      <w:iCs/>
      <w:color w:val="404040" w:themeColor="text1" w:themeTint="BF"/>
    </w:rPr>
  </w:style>
  <w:style w:type="character" w:customStyle="1" w:styleId="QuoteChar">
    <w:name w:val="Quote Char"/>
    <w:basedOn w:val="DefaultParagraphFont"/>
    <w:link w:val="Quote"/>
    <w:uiPriority w:val="29"/>
    <w:rsid w:val="001D714D"/>
    <w:rPr>
      <w:i/>
      <w:iCs/>
      <w:color w:val="404040" w:themeColor="text1" w:themeTint="BF"/>
    </w:rPr>
  </w:style>
  <w:style w:type="paragraph" w:styleId="ListParagraph">
    <w:name w:val="List Paragraph"/>
    <w:basedOn w:val="Normal"/>
    <w:uiPriority w:val="34"/>
    <w:qFormat/>
    <w:rsid w:val="001D714D"/>
    <w:pPr>
      <w:ind w:left="720"/>
      <w:contextualSpacing/>
    </w:pPr>
  </w:style>
  <w:style w:type="character" w:styleId="IntenseEmphasis">
    <w:name w:val="Intense Emphasis"/>
    <w:basedOn w:val="DefaultParagraphFont"/>
    <w:uiPriority w:val="21"/>
    <w:qFormat/>
    <w:rsid w:val="001D714D"/>
    <w:rPr>
      <w:i/>
      <w:iCs/>
      <w:color w:val="0F4761" w:themeColor="accent1" w:themeShade="BF"/>
    </w:rPr>
  </w:style>
  <w:style w:type="paragraph" w:styleId="IntenseQuote">
    <w:name w:val="Intense Quote"/>
    <w:basedOn w:val="Normal"/>
    <w:next w:val="Normal"/>
    <w:link w:val="IntenseQuoteChar"/>
    <w:uiPriority w:val="30"/>
    <w:qFormat/>
    <w:rsid w:val="001D71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14D"/>
    <w:rPr>
      <w:i/>
      <w:iCs/>
      <w:color w:val="0F4761" w:themeColor="accent1" w:themeShade="BF"/>
    </w:rPr>
  </w:style>
  <w:style w:type="character" w:styleId="IntenseReference">
    <w:name w:val="Intense Reference"/>
    <w:basedOn w:val="DefaultParagraphFont"/>
    <w:uiPriority w:val="32"/>
    <w:qFormat/>
    <w:rsid w:val="001D714D"/>
    <w:rPr>
      <w:b/>
      <w:bCs/>
      <w:smallCaps/>
      <w:color w:val="0F4761" w:themeColor="accent1" w:themeShade="BF"/>
      <w:spacing w:val="5"/>
    </w:rPr>
  </w:style>
  <w:style w:type="paragraph" w:customStyle="1" w:styleId="ByLine">
    <w:name w:val="ByLine"/>
    <w:basedOn w:val="Title"/>
    <w:rsid w:val="00B70E71"/>
    <w:pPr>
      <w:spacing w:before="240" w:after="720"/>
      <w:contextualSpacing w:val="0"/>
      <w:jc w:val="right"/>
    </w:pPr>
    <w:rPr>
      <w:rFonts w:ascii="Arial" w:eastAsia="Times New Roman" w:hAnsi="Arial" w:cs="Arial"/>
      <w:b/>
      <w:bCs/>
      <w:spacing w:val="0"/>
      <w:sz w:val="28"/>
      <w:szCs w:val="28"/>
      <w:lang w:val="en-CA" w:bidi="he-IL"/>
      <w14:ligatures w14:val="none"/>
    </w:rPr>
  </w:style>
  <w:style w:type="character" w:styleId="Hyperlink">
    <w:name w:val="Hyperlink"/>
    <w:basedOn w:val="DefaultParagraphFont"/>
    <w:uiPriority w:val="99"/>
    <w:unhideWhenUsed/>
    <w:rsid w:val="006630C1"/>
    <w:rPr>
      <w:color w:val="467886" w:themeColor="hyperlink"/>
      <w:u w:val="single"/>
    </w:rPr>
  </w:style>
  <w:style w:type="character" w:styleId="UnresolvedMention">
    <w:name w:val="Unresolved Mention"/>
    <w:basedOn w:val="DefaultParagraphFont"/>
    <w:uiPriority w:val="99"/>
    <w:semiHidden/>
    <w:unhideWhenUsed/>
    <w:rsid w:val="00663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mahmoudshaheen1134/imdp-data"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8</Pages>
  <Words>2048</Words>
  <Characters>11680</Characters>
  <Application>Microsoft Office Word</Application>
  <DocSecurity>0</DocSecurity>
  <Lines>97</Lines>
  <Paragraphs>27</Paragraphs>
  <ScaleCrop>false</ScaleCrop>
  <Company/>
  <LinksUpToDate>false</LinksUpToDate>
  <CharactersWithSpaces>13701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Ainedembe Denis</dc:creator>
  <cp:keywords/>
  <dc:description/>
  <cp:lastModifiedBy>Ainedembe Denis</cp:lastModifiedBy>
  <cp:revision>188</cp:revision>
  <dcterms:created xsi:type="dcterms:W3CDTF">2025-11-14T14:10:00Z</dcterms:created>
  <dcterms:modified xsi:type="dcterms:W3CDTF">2025-11-14T15:32:00Z</dcterms:modified>
</cp:coreProperties>
</file>