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 xml:space="preserve">Kvôli tomu, aby sme dokázali plne pochopiť, čo sa budeme snažiť v tejto práci dosiahnuť a pre celkové porozumenie problematiky sa budeme v tejto časti práce venovať prehľadu poznatkov z oblasti agentov a multiagentových systémov. Práve preto musíme najskôr definovať pojem agent a vysvetliť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Klasickú definíciu agenta nám ponúkajú Russel a Norvig:</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lastRenderedPageBreak/>
        <w:t>Simple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r>
        <w:fldChar w:fldCharType="begin"/>
      </w:r>
      <w:r>
        <w:instrText xml:space="preserve"> SEQ Obrázok_č. \* ARABIC </w:instrText>
      </w:r>
      <w:r>
        <w:fldChar w:fldCharType="separate"/>
      </w:r>
      <w:r w:rsidRPr="00103D8C">
        <w:rPr>
          <w:noProof/>
        </w:rPr>
        <w:t>1</w:t>
      </w:r>
      <w:r>
        <w:rPr>
          <w:noProof/>
        </w:rPr>
        <w:fldChar w:fldCharType="end"/>
      </w:r>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77777777"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w:t>
      </w:r>
      <w:r w:rsidRPr="00103D8C">
        <w:lastRenderedPageBreak/>
        <w:t xml:space="preserve">vyžadujeme, aby boli vzájomne prepojené. Väčšinou sú pripojené do lokálnej siete (od „Local Area Network“) alebo do rozsiahlej siete WAN („Wide Area Network“). Aby však agenty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9C53FD" w:rsidRPr="008F4A6E" w:rsidRDefault="009C53FD"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9C53FD" w:rsidRPr="008F4A6E" w:rsidRDefault="009C53FD"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77777777" w:rsidR="009C53FD" w:rsidRPr="00103D8C" w:rsidRDefault="009C53FD" w:rsidP="009C53FD">
      <w:r w:rsidRPr="00103D8C">
        <w:tab/>
        <w:t xml:space="preserve">Je to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hopov, rýchlosťou,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„LCP je jednoduchá komunikačná platforma, ktorá používa REST TCP/IP požiadavky, aby prenášala správy založené na FIPA ACL medzi agentami. Platforma je určená pre heterogénne systémy zložené z viacerých jednoduchých agentov oproti zvyčajnej FIPA implementácii. Agenty samé o sebe môžu byť napísané v hocijakom jazyku a môžu komunikovať bez potreby centrálnej platformy.“ [11]</w:t>
      </w:r>
    </w:p>
    <w:p w14:paraId="3117E117" w14:textId="77777777" w:rsidR="009C53FD" w:rsidRPr="00103D8C" w:rsidRDefault="009C53FD" w:rsidP="009C53FD">
      <w:r w:rsidRPr="00103D8C">
        <w:tab/>
        <w:t>Agenty v takomto systéme majú byť schopné objaviť ostatných agentov na svojej lokálnej sieti, ako aj identifikovať, aké služby tieto agenty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implemetácií sa budú schopní objavovať a taktiež si medzi sebou posielať správy. Dôsledkom toho vznikol v systéme koncept </w:t>
      </w:r>
      <w:r w:rsidRPr="00103D8C">
        <w:rPr>
          <w:i/>
        </w:rPr>
        <w:t>Gateway Agenta</w:t>
      </w:r>
      <w:r w:rsidRPr="00103D8C">
        <w:t>, ktorý je za toto zodpovedný. Virtuálne plní funkciu routera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r w:rsidRPr="00103D8C">
        <w:rPr>
          <w:b/>
        </w:rPr>
        <w:t>Java Agent DEvelopment Framework (JADE)</w:t>
      </w:r>
    </w:p>
    <w:p w14:paraId="6EE2F86E" w14:textId="77777777" w:rsidR="009C53FD" w:rsidRPr="00103D8C" w:rsidRDefault="009C53FD" w:rsidP="009C53FD">
      <w:r>
        <w:tab/>
      </w:r>
      <w:r w:rsidRPr="00103D8C">
        <w:t>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r w:rsidRPr="00103D8C">
        <w:rPr>
          <w:i/>
        </w:rPr>
        <w:t>Royalty Free</w:t>
      </w:r>
      <w:r w:rsidRPr="00103D8C">
        <w:t>. Zároveň je prvou Open Source implementáciou FIPA a na jeho vývoji sa podiela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r w:rsidRPr="00103D8C">
        <w:rPr>
          <w:i/>
        </w:rPr>
        <w:t xml:space="preserve">Discovery Service </w:t>
      </w:r>
      <w:r w:rsidRPr="00103D8C">
        <w:t>a </w:t>
      </w:r>
      <w:r w:rsidRPr="00103D8C">
        <w:rPr>
          <w:i/>
        </w:rPr>
        <w:t>Message Transport Service</w:t>
      </w:r>
      <w:r w:rsidRPr="00103D8C">
        <w:t xml:space="preserve">. Za účelom testovania bude pre nás zaujímavá aj časť </w:t>
      </w:r>
      <w:r w:rsidRPr="00103D8C">
        <w:rPr>
          <w:i/>
        </w:rPr>
        <w:t>Platform</w:t>
      </w:r>
      <w:r w:rsidRPr="00103D8C">
        <w:t>, ktorá bude obsahovať predchádzajúce komponenty.</w:t>
      </w:r>
    </w:p>
    <w:p w14:paraId="4F561B2C" w14:textId="77777777" w:rsidR="009C53FD" w:rsidRPr="00103D8C" w:rsidRDefault="009C53FD" w:rsidP="009C53FD">
      <w:pPr>
        <w:pStyle w:val="Nadpis2"/>
      </w:pPr>
      <w:r w:rsidRPr="00103D8C">
        <w:t>Discovery Service</w:t>
      </w:r>
    </w:p>
    <w:p w14:paraId="355D52E2" w14:textId="77777777"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r w:rsidRPr="00103D8C">
        <w:t>Message Transport Service</w:t>
      </w:r>
    </w:p>
    <w:p w14:paraId="619EE931" w14:textId="77777777"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bude na druhej strane zodpovedná za odosielanie správ najlepšou cestou pomocou dostupných informácií od DS. Taktiež sa bude starať o preposielanie správ ich príjemcom, pokiaľ sa nenachádza v konečnom uzle trasy, ktorou je správa poslaná.</w:t>
      </w:r>
    </w:p>
    <w:p w14:paraId="2864D897" w14:textId="77777777" w:rsidR="009C53FD" w:rsidRPr="00103D8C" w:rsidRDefault="009C53FD" w:rsidP="009C53FD">
      <w:pPr>
        <w:pStyle w:val="Nadpis2"/>
      </w:pPr>
      <w:r w:rsidRPr="00103D8C">
        <w:t>Platform</w:t>
      </w:r>
    </w:p>
    <w:p w14:paraId="3FD5DFE3" w14:textId="77777777" w:rsidR="009C53FD" w:rsidRDefault="009C53FD" w:rsidP="009C53FD">
      <w:r w:rsidRPr="00103D8C">
        <w:tab/>
        <w:t xml:space="preserve">Táto súčasť obsahuje DS aj MTS a správa sa ako rozhranie medzi nimi. </w:t>
      </w:r>
      <w:r>
        <w:t>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perzistentný zoznam gateway agentov podľa stanovených kritérií a aktuálny zoznam aktívnych gateway agentov.</w:t>
      </w:r>
    </w:p>
    <w:p w14:paraId="0AFAE8CD" w14:textId="77777777" w:rsidR="009C53FD" w:rsidRDefault="009C53FD" w:rsidP="009C53FD">
      <w:pPr>
        <w:pStyle w:val="Nadpis2"/>
      </w:pPr>
      <w:r>
        <w:t>Gateway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routera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r>
        <w:t>Messages</w:t>
      </w:r>
    </w:p>
    <w:p w14:paraId="3231E667" w14:textId="77777777" w:rsidR="009C53FD" w:rsidRDefault="009C53FD" w:rsidP="009C53FD">
      <w:r>
        <w:tab/>
        <w:t>Agenty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Messages – </w:t>
      </w:r>
      <w:r>
        <w:t xml:space="preserve">správy typu </w:t>
      </w:r>
      <w:r>
        <w:rPr>
          <w:i/>
        </w:rPr>
        <w:t xml:space="preserve">Hello </w:t>
      </w:r>
      <w:r>
        <w:t>a </w:t>
      </w:r>
      <w:r>
        <w:rPr>
          <w:i/>
        </w:rPr>
        <w:t>Bye</w:t>
      </w:r>
      <w:r>
        <w:t>.</w:t>
      </w:r>
    </w:p>
    <w:p w14:paraId="7E09F4DB" w14:textId="77777777" w:rsidR="009C53FD" w:rsidRDefault="009C53FD" w:rsidP="009C53FD">
      <w:pPr>
        <w:pStyle w:val="Odsekzoznamu"/>
        <w:numPr>
          <w:ilvl w:val="0"/>
          <w:numId w:val="22"/>
        </w:numPr>
      </w:pPr>
      <w:r>
        <w:rPr>
          <w:b/>
        </w:rPr>
        <w:t xml:space="preserve">Notify Message – </w:t>
      </w:r>
      <w:r>
        <w:t>správa, ktorá obsahuje informácie o agentoch</w:t>
      </w:r>
    </w:p>
    <w:p w14:paraId="5F03784F" w14:textId="77777777" w:rsidR="009C53FD" w:rsidRDefault="009C53FD" w:rsidP="009C53FD">
      <w:pPr>
        <w:pStyle w:val="Odsekzoznamu"/>
        <w:numPr>
          <w:ilvl w:val="0"/>
          <w:numId w:val="22"/>
        </w:numPr>
      </w:pPr>
      <w:r w:rsidRPr="00F4627C">
        <w:rPr>
          <w:b/>
        </w:rPr>
        <w:t>Standard Message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r>
        <w:t>Platform</w:t>
      </w:r>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agentami,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r>
        <w:t>Discovery Service</w:t>
      </w:r>
    </w:p>
    <w:p w14:paraId="6499F26F" w14:textId="77777777"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p>
    <w:p w14:paraId="00F6717B" w14:textId="77777777" w:rsidR="009C53FD" w:rsidRDefault="009C53FD" w:rsidP="009C53FD">
      <w:r>
        <w:tab/>
        <w:t xml:space="preserve">Počas svojho behu bude v pravidelných, pevne stanovených intervaloch posielať správu </w:t>
      </w:r>
      <w:r>
        <w:rPr>
          <w:i/>
        </w:rPr>
        <w:t>Notify</w:t>
      </w:r>
      <w:r>
        <w:t xml:space="preserve">, aby informoval ostatné DS o súčasnom stave agentov. Položky, ktoré bude o agentoch treba vedieť sú meno, služby, ktoré ponúka, príznaky (tzv. </w:t>
      </w:r>
      <w:r>
        <w:rPr>
          <w:i/>
        </w:rPr>
        <w:t>flags)</w:t>
      </w:r>
      <w:r>
        <w:t xml:space="preserve"> a zoznam transport adries, t.j. na aké adresy možno agentovi poslať správu tak, aby sa k nemu dostala. Transport adresa bude definovaná pomocou URL. Pre potreby udržiavania aktuálnych informácií bude obsahovať aj informáciu o tom, do kedy je platná. Za účelom </w:t>
      </w:r>
      <w:r>
        <w:lastRenderedPageBreak/>
        <w:t>vyberania vhodnej cesty bude obsahovať aj informáciu o metrike danej adresy. Úlohou DS je samozrejme takéto správy aj spracovávať. Ak je v zozname oznámených agentov taký, ktorý v zozname aktívnych agentov ešte nie je, pridá ho do zoznamu agentov s prislúchajúcimi informáciami. Naopak, ak sa už daný agent v zozname nachádza, aktualizuje informácie o ňom.</w:t>
      </w:r>
    </w:p>
    <w:p w14:paraId="096C3768" w14:textId="77777777" w:rsidR="009C53FD" w:rsidRDefault="009C53FD" w:rsidP="009C53FD">
      <w:r>
        <w:tab/>
        <w:t xml:space="preserve">Ak DS vie, že končí, pošle ostatným DS správu typu </w:t>
      </w:r>
      <w:r>
        <w:rPr>
          <w:i/>
        </w:rPr>
        <w:t>Bye</w:t>
      </w:r>
      <w:r>
        <w:t>. Podľa nej vedia, že transport adresy, ktoré tento DS oznamuje už nebudú platné a preto ich platforma náležite spracuje.</w:t>
      </w:r>
    </w:p>
    <w:p w14:paraId="17963B58" w14:textId="77777777" w:rsidR="009C53FD" w:rsidRDefault="009C53FD" w:rsidP="009C53FD">
      <w:pPr>
        <w:pStyle w:val="Nadpis2"/>
      </w:pPr>
      <w:r>
        <w:t>Message Transport Service</w:t>
      </w:r>
    </w:p>
    <w:p w14:paraId="796F6489" w14:textId="77777777" w:rsidR="009C53FD" w:rsidRDefault="009C53FD" w:rsidP="009C53FD">
      <w:r>
        <w:tab/>
        <w:t>MTS je zodpovedné za spracovávanie štandardných správ v prípadoch: prijímanie, odosielanie a preposielanie</w:t>
      </w:r>
      <w:r>
        <w:rPr>
          <w:rStyle w:val="Odkaznapoznmkupodiarou"/>
        </w:rPr>
        <w:footnoteReference w:id="1"/>
      </w:r>
      <w:r>
        <w:t>.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agenty s touto adresou.</w:t>
      </w:r>
    </w:p>
    <w:p w14:paraId="4170E1DB" w14:textId="77777777" w:rsidR="009C53FD" w:rsidRDefault="009C53FD" w:rsidP="009C53FD">
      <w:r>
        <w:t>Príklad: Pre správu majme príjemcov A, B, C. MTS vyberie pre A,B adresu T1 a pre C adresu T2. Potom pre adresu T1 vytvorí obálku, kde príjemcovia sú A a B. Pre adresu T2 vytvorí druhú obálku, kde príjemca je iba C.</w:t>
      </w:r>
    </w:p>
    <w:p w14:paraId="22955704" w14:textId="77777777" w:rsidR="009C53FD" w:rsidRDefault="009C53FD" w:rsidP="009C53FD">
      <w:r>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r>
        <w:lastRenderedPageBreak/>
        <w:t>Gateway Agent</w:t>
      </w:r>
    </w:p>
    <w:p w14:paraId="3D80DC54" w14:textId="77777777" w:rsidR="009C53FD" w:rsidRDefault="009C53FD" w:rsidP="009C53FD">
      <w:r>
        <w:tab/>
        <w:t>Zodpovedá za to, aby boli agenty na vzdialených lokálnych sieťach objavené no lokálnej sieti tohto agenta a aby agenty z jeho lokálnej siete boli objavené na tých vzdialených. Navyše sa stará o posielanie a doručovanie správ medzi navzájom vzdialenými lokálnymi sieťami. Z potreby komunikácie cez internet vychádza potreba využívať routovanie. A pretože jednotlivé agenty a hlavne gateway agenty nemusia byť stále pripojené do systému, je nutné, aby toto routovanie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316D8BD"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p>
    <w:p w14:paraId="515B745D" w14:textId="3697B81E" w:rsidR="003F44C4" w:rsidRDefault="003F44C4" w:rsidP="003F44C4">
      <w:pPr>
        <w:pStyle w:val="Nadpis3"/>
      </w:pPr>
      <w:r>
        <w:t>Qt</w:t>
      </w:r>
    </w:p>
    <w:p w14:paraId="36F6D6B5" w14:textId="0774CEB8" w:rsidR="003F44C4" w:rsidRDefault="00404D0E" w:rsidP="003F44C4">
      <w:r>
        <w:tab/>
      </w:r>
      <w:r w:rsidR="00A42A35">
        <w:t>Qt je využiteľné v grafických, ale aj konzolových aplikáciách.</w:t>
      </w:r>
      <w:r w:rsidR="00F30F82">
        <w:t xml:space="preserve"> Tento framework je cross-platformový</w:t>
      </w:r>
      <w:r w:rsidR="00275E0B">
        <w:rPr>
          <w:lang w:val="en-US"/>
        </w:rPr>
        <w:t>[14]</w:t>
      </w:r>
      <w:r w:rsidR="00F30F82">
        <w:t xml:space="preserve"> a vybrali sme si ho preto, lebo ponúka funkcionalitu, ktorá uľahčila programovanie inak zdĺhavých sieťových metód. Jeho jednoduché použitie pre pripojenie na multicastovú skupinu, posielanie a prijímanie datagramov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Qt je používanie signal-slot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p>
    <w:p w14:paraId="214715D9" w14:textId="78BEAB01" w:rsidR="00275E0B" w:rsidRDefault="00275E0B" w:rsidP="00275E0B">
      <w:pPr>
        <w:pStyle w:val="Nadpis3"/>
      </w:pPr>
      <w:r>
        <w:t>Tufão</w:t>
      </w:r>
    </w:p>
    <w:p w14:paraId="3F1DE3F3" w14:textId="45B33B60" w:rsidR="00275E0B" w:rsidRPr="00275E0B" w:rsidRDefault="00275E0B" w:rsidP="00275E0B">
      <w:r>
        <w:tab/>
      </w:r>
      <w:bookmarkStart w:id="0" w:name="_GoBack"/>
      <w:bookmarkEnd w:id="0"/>
    </w:p>
    <w:p w14:paraId="3E85A2B4" w14:textId="77777777" w:rsidR="005C2E11" w:rsidRDefault="005C2E11" w:rsidP="003F44C4"/>
    <w:p w14:paraId="27BF9747" w14:textId="694CF9BF" w:rsidR="005C2E11" w:rsidRPr="00F30F82" w:rsidRDefault="005C2E11" w:rsidP="003F44C4">
      <w:r>
        <w:t>//UDP, http, XML, Json</w:t>
      </w:r>
    </w:p>
    <w:p w14:paraId="0309BD26" w14:textId="77777777" w:rsidR="00063F94" w:rsidRPr="00247618" w:rsidRDefault="00063F94" w:rsidP="009C53FD"/>
    <w:p w14:paraId="2C0B53B5" w14:textId="77777777" w:rsidR="009C53FD" w:rsidRDefault="009C53FD" w:rsidP="009C53FD"/>
    <w:p w14:paraId="4996FF40" w14:textId="77777777" w:rsidR="009C53FD" w:rsidRDefault="009C53FD" w:rsidP="009C53FD"/>
    <w:p w14:paraId="40CB1271" w14:textId="77777777" w:rsidR="009C53FD" w:rsidRDefault="009C53FD" w:rsidP="009C53FD"/>
    <w:p w14:paraId="498F4ADF" w14:textId="77777777" w:rsidR="009C53FD" w:rsidRDefault="009C53FD" w:rsidP="009C53FD"/>
    <w:p w14:paraId="19383457" w14:textId="77777777" w:rsidR="009C53FD" w:rsidRDefault="009C53FD" w:rsidP="009C53FD"/>
    <w:p w14:paraId="1C3CB397" w14:textId="77777777" w:rsidR="009C53FD" w:rsidRDefault="009C53FD" w:rsidP="009C53FD">
      <w:r>
        <w:t>/////DEPRECATED</w:t>
      </w:r>
    </w:p>
    <w:p w14:paraId="5FC2745B" w14:textId="77777777" w:rsidR="009C53FD" w:rsidRPr="00103D8C" w:rsidRDefault="009C53FD" w:rsidP="009C53FD"/>
    <w:p w14:paraId="41F6B25B" w14:textId="77777777" w:rsidR="009C53FD" w:rsidRPr="00103D8C" w:rsidRDefault="009C53FD" w:rsidP="009C53FD">
      <w:pPr>
        <w:pStyle w:val="Nadpis1"/>
      </w:pPr>
      <w:r w:rsidRPr="00103D8C">
        <w:t>Discovery service (DS)</w:t>
      </w:r>
    </w:p>
    <w:p w14:paraId="30252B18" w14:textId="77777777" w:rsidR="009C53FD" w:rsidRPr="00103D8C" w:rsidRDefault="009C53FD" w:rsidP="009C53FD">
      <w:pPr>
        <w:contextualSpacing/>
      </w:pPr>
      <w:r w:rsidRPr="00103D8C">
        <w:tab/>
        <w:t>Je spôsob ako pripojený agent získa adresy ostatných agentov v LCP. Ak už bol niekedy do systému pripojený, má adresy agentov, ktorý sa v čase jeho odchodu v tomto systéme nachádzali. Postupne začne kontaktovať agentov vo svojom zozname. Ak sa mu podarí nadviazať spojenie aspoň s jedným z nich, tak si môže vyžiadať adresy na ostatných agentov. Ak však ani jeden z kontaktovaných nie je práve do systému pripojený, stále dokáže získať adresy agentov na svojej lokálnej sieti pomocou DS ponúkaným sieťou a tým získať prístup ku vzdialeným členom pomocou vyžiadania si aktuálneho zoznamu agentov. V prípade, že sa na jeho lokálnej sieti nenachádza ani jeden aktívny agent a agenti z jeho zoznamu na vzdialenej sieti neodpovedajú, agent predpokladá, že je v systéme sám, až pokiaľ nezíska adresy na iných agentov po tom, ako prejde znova nejaký, pre nášho agenta viditeľný, člen systému do stavu online so zoznamom iných existujúcich agentov v systéme. Ak sa agent pripája do systému prvý krát, musí sa spoľahnúť na existenciu iného člena systému na jeho lokálnej sieti, inak podobne ako v prvom prípade predpokladá, že je v systéme sám.</w:t>
      </w:r>
    </w:p>
    <w:p w14:paraId="1CF30FFD" w14:textId="77777777" w:rsidR="009C53FD" w:rsidRPr="00103D8C" w:rsidRDefault="009C53FD" w:rsidP="009C53FD">
      <w:pPr>
        <w:contextualSpacing/>
      </w:pPr>
    </w:p>
    <w:p w14:paraId="33B90F57" w14:textId="77777777" w:rsidR="009C53FD" w:rsidRPr="00103D8C" w:rsidRDefault="009C53FD" w:rsidP="009C53FD">
      <w:pPr>
        <w:pStyle w:val="Nadpis2"/>
      </w:pPr>
      <w:r w:rsidRPr="00103D8C">
        <w:t>Problém prepojenia dvoch vzdialených sietí</w:t>
      </w:r>
    </w:p>
    <w:p w14:paraId="5D8E3972" w14:textId="77777777" w:rsidR="009C53FD" w:rsidRPr="00103D8C" w:rsidRDefault="009C53FD" w:rsidP="009C53FD">
      <w:r w:rsidRPr="00103D8C">
        <w:tab/>
        <w:t xml:space="preserve">Ak máme dve vzdialené siete, v ktorých ani jeden s agentov z jednej siete nemá žiadny kontakt na hocijakého agenta z druhej siete, potom nie je možné, aby sa agenti </w:t>
      </w:r>
      <w:r w:rsidRPr="00103D8C">
        <w:lastRenderedPageBreak/>
        <w:t>vzájomne objavili cez internet. V takomto prípade existuje málo možností ako tieto dve siete prepojiť bez nejakého centralizovaného prvku. Jednou z možností je premiestniť agenta z jednej siete do druhej. Tým pádom bude mať vo svojom zozname adresy na agentov zo svojej predchádzajúcej siete a objavenie ostatných na jeho súčasnej lokálnej sieti nebude problém. Samozrejme stále bude čeliť úskaliam DS popísaným v kapitole 4.</w:t>
      </w:r>
    </w:p>
    <w:p w14:paraId="343EB723" w14:textId="77777777" w:rsidR="009C53FD" w:rsidRPr="00103D8C" w:rsidRDefault="009C53FD" w:rsidP="009C53FD"/>
    <w:p w14:paraId="650482B1" w14:textId="77777777" w:rsidR="009C53FD" w:rsidRPr="00103D8C" w:rsidRDefault="009C53FD" w:rsidP="009C53FD"/>
    <w:p w14:paraId="7916BD5A" w14:textId="77777777" w:rsidR="009C53FD" w:rsidRPr="00103D8C" w:rsidRDefault="009C53FD" w:rsidP="009C53FD"/>
    <w:p w14:paraId="786B2BF7" w14:textId="77777777" w:rsidR="009C53FD" w:rsidRPr="00103D8C" w:rsidRDefault="009C53FD" w:rsidP="009C53FD">
      <w:pPr>
        <w:contextualSpacing/>
      </w:pPr>
    </w:p>
    <w:p w14:paraId="42828FC0" w14:textId="77777777" w:rsidR="009C53FD" w:rsidRPr="00103D8C" w:rsidRDefault="009C53FD" w:rsidP="009C53FD">
      <w:pPr>
        <w:contextualSpacing/>
      </w:pPr>
      <w:r w:rsidRPr="00103D8C">
        <w:tab/>
      </w:r>
    </w:p>
    <w:p w14:paraId="25D19DAE" w14:textId="77777777" w:rsidR="009C53FD" w:rsidRPr="00103D8C" w:rsidRDefault="009C53FD" w:rsidP="009C53FD"/>
    <w:p w14:paraId="759AE962" w14:textId="77777777" w:rsidR="009C53FD" w:rsidRPr="00103D8C" w:rsidRDefault="009C53FD" w:rsidP="009C53FD"/>
    <w:p w14:paraId="52F85840" w14:textId="77777777" w:rsidR="009C53FD" w:rsidRPr="00103D8C" w:rsidRDefault="009C53FD" w:rsidP="009C53FD"/>
    <w:p w14:paraId="1C5E6EA3" w14:textId="77777777" w:rsidR="009C53FD" w:rsidRPr="00103D8C" w:rsidRDefault="009C53FD" w:rsidP="009C53FD"/>
    <w:p w14:paraId="6DC71F74" w14:textId="77777777" w:rsidR="009C53FD" w:rsidRPr="00103D8C" w:rsidRDefault="009C53FD" w:rsidP="009C53FD"/>
    <w:p w14:paraId="0B0EA6D8" w14:textId="77777777" w:rsidR="009C53FD" w:rsidRPr="00103D8C" w:rsidRDefault="009C53FD" w:rsidP="009C53FD"/>
    <w:p w14:paraId="4C237021" w14:textId="77777777" w:rsidR="009C53FD" w:rsidRPr="00103D8C" w:rsidRDefault="009C53FD" w:rsidP="009C53FD"/>
    <w:p w14:paraId="06917CA8" w14:textId="77777777" w:rsidR="009C53FD" w:rsidRPr="00103D8C" w:rsidRDefault="009C53FD" w:rsidP="009C53FD"/>
    <w:p w14:paraId="1667E445" w14:textId="77777777" w:rsidR="009C53FD" w:rsidRPr="00103D8C" w:rsidRDefault="009C53FD" w:rsidP="009C53FD"/>
    <w:p w14:paraId="2AACD720" w14:textId="77777777" w:rsidR="009C53FD" w:rsidRPr="00103D8C" w:rsidRDefault="009C53FD" w:rsidP="009C53FD"/>
    <w:p w14:paraId="43C5B8F9" w14:textId="77777777" w:rsidR="009C53FD" w:rsidRPr="00103D8C" w:rsidRDefault="009C53FD" w:rsidP="009C53FD">
      <w:pPr>
        <w:pStyle w:val="Nadpis1"/>
      </w:pPr>
      <w:r w:rsidRPr="00103D8C">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lastRenderedPageBreak/>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1"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2" w:history="1">
        <w:r w:rsidR="00275E0B" w:rsidRPr="00626A46">
          <w:rPr>
            <w:rStyle w:val="Hypertextovprepojenie"/>
          </w:rPr>
          <w:t>http://fipa.org/resources/livesystems.html</w:t>
        </w:r>
      </w:hyperlink>
    </w:p>
    <w:p w14:paraId="272B2CCE" w14:textId="45888445" w:rsidR="00275E0B" w:rsidRPr="00103D8C" w:rsidRDefault="00275E0B" w:rsidP="009C53FD">
      <w:r>
        <w:t>[14]</w:t>
      </w:r>
      <w:r w:rsidRPr="00275E0B">
        <w:t xml:space="preserve"> http://qt-project.org/doc/qt-4.8/qmake-manual.html</w:t>
      </w:r>
    </w:p>
    <w:p w14:paraId="04D5BC3F" w14:textId="77777777" w:rsidR="009C53FD" w:rsidRPr="00103D8C" w:rsidRDefault="009C53FD" w:rsidP="009C53FD"/>
    <w:p w14:paraId="16A3607B" w14:textId="77777777" w:rsidR="009C53FD" w:rsidRPr="00103D8C" w:rsidRDefault="009C53FD" w:rsidP="009C53FD"/>
    <w:p w14:paraId="14B90CE1" w14:textId="77777777" w:rsidR="009C53FD" w:rsidRPr="00103D8C" w:rsidRDefault="009C53FD" w:rsidP="009C53FD"/>
    <w:p w14:paraId="1A2FBE13" w14:textId="77777777" w:rsidR="009C53FD" w:rsidRPr="00103D8C" w:rsidRDefault="009C53FD" w:rsidP="009C53FD"/>
    <w:p w14:paraId="349BAA6E" w14:textId="77777777" w:rsidR="009C53FD" w:rsidRPr="00103D8C" w:rsidRDefault="009C53FD" w:rsidP="009C53FD"/>
    <w:p w14:paraId="52E61B65" w14:textId="77777777" w:rsidR="009C53FD" w:rsidRPr="00103D8C" w:rsidRDefault="009C53FD" w:rsidP="009C53FD"/>
    <w:p w14:paraId="60B5DEEF" w14:textId="77777777" w:rsidR="009C53FD" w:rsidRPr="00103D8C" w:rsidRDefault="009C53FD" w:rsidP="009C53FD"/>
    <w:p w14:paraId="3C367095" w14:textId="77777777" w:rsidR="009C53FD" w:rsidRPr="00103D8C" w:rsidRDefault="009C53FD" w:rsidP="009C53FD"/>
    <w:p w14:paraId="0F89E457" w14:textId="77777777" w:rsidR="009C53FD" w:rsidRPr="00103D8C" w:rsidRDefault="009C53FD" w:rsidP="009C53FD"/>
    <w:p w14:paraId="380999C6" w14:textId="77777777" w:rsidR="009C53FD" w:rsidRPr="00103D8C" w:rsidRDefault="009C53FD" w:rsidP="009C53FD"/>
    <w:p w14:paraId="635D154C" w14:textId="77777777" w:rsidR="009C53FD" w:rsidRPr="00103D8C" w:rsidRDefault="009C53FD" w:rsidP="009C53FD"/>
    <w:p w14:paraId="0506F2AF" w14:textId="77777777" w:rsidR="009C53FD" w:rsidRPr="00103D8C" w:rsidRDefault="009C53FD" w:rsidP="009C53FD"/>
    <w:p w14:paraId="7698D087" w14:textId="77777777" w:rsidR="009C53FD" w:rsidRPr="00103D8C" w:rsidRDefault="009C53FD" w:rsidP="009C53FD">
      <w:r w:rsidRPr="00103D8C">
        <w:t>(</w:t>
      </w:r>
      <w:hyperlink r:id="rId13"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4"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5"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9C53FD" w:rsidP="009C53FD">
      <w:hyperlink r:id="rId16" w:history="1">
        <w:r w:rsidRPr="00103D8C">
          <w:rPr>
            <w:rStyle w:val="Hypertextovprepojenie"/>
          </w:rPr>
          <w:t>http://www.sciencedirect.com/science/article/pii/S1389128604003123</w:t>
        </w:r>
      </w:hyperlink>
    </w:p>
    <w:p w14:paraId="37CF2272" w14:textId="77777777" w:rsidR="009C53FD" w:rsidRPr="00103D8C" w:rsidRDefault="009C53FD" w:rsidP="009C53FD"/>
    <w:p w14:paraId="20695312" w14:textId="77777777" w:rsidR="009C53FD" w:rsidRPr="00103D8C" w:rsidRDefault="009C53FD" w:rsidP="009C53FD">
      <w:r w:rsidRPr="00103D8C">
        <w:t>http://www.aaai.org/ojs/index.php/aimagazine/article/view/1370/1270</w:t>
      </w:r>
    </w:p>
    <w:p w14:paraId="0D17F8DE" w14:textId="3D346AB7" w:rsidR="00691AA9" w:rsidRPr="00063F94" w:rsidRDefault="00691AA9" w:rsidP="009C53FD">
      <w:pPr>
        <w:rPr>
          <w:lang w:val="en-US"/>
        </w:rPr>
      </w:pPr>
    </w:p>
    <w:sectPr w:rsidR="00691AA9" w:rsidRPr="00063F9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CA156" w14:textId="77777777" w:rsidR="0044388F" w:rsidRDefault="0044388F" w:rsidP="00C452E7">
      <w:pPr>
        <w:spacing w:before="0" w:after="0" w:line="240" w:lineRule="auto"/>
      </w:pPr>
      <w:r>
        <w:separator/>
      </w:r>
    </w:p>
  </w:endnote>
  <w:endnote w:type="continuationSeparator" w:id="0">
    <w:p w14:paraId="212CFCD5" w14:textId="77777777" w:rsidR="0044388F" w:rsidRDefault="0044388F"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D83EB" w14:textId="77777777" w:rsidR="0044388F" w:rsidRDefault="0044388F" w:rsidP="00C452E7">
      <w:pPr>
        <w:spacing w:before="0" w:after="0" w:line="240" w:lineRule="auto"/>
      </w:pPr>
      <w:r>
        <w:separator/>
      </w:r>
    </w:p>
  </w:footnote>
  <w:footnote w:type="continuationSeparator" w:id="0">
    <w:p w14:paraId="2688A99F" w14:textId="77777777" w:rsidR="0044388F" w:rsidRDefault="0044388F" w:rsidP="00C452E7">
      <w:pPr>
        <w:spacing w:before="0" w:after="0" w:line="240" w:lineRule="auto"/>
      </w:pPr>
      <w:r>
        <w:continuationSeparator/>
      </w:r>
    </w:p>
  </w:footnote>
  <w:footnote w:id="1">
    <w:p w14:paraId="0822BEEE" w14:textId="77777777" w:rsidR="009C53FD" w:rsidRDefault="009C53FD" w:rsidP="009C53FD">
      <w:pPr>
        <w:pStyle w:val="Textpoznmkypodiarou"/>
      </w:pPr>
      <w:r>
        <w:rPr>
          <w:rStyle w:val="Odkaznapoznmkupodiarou"/>
        </w:rPr>
        <w:footnoteRef/>
      </w:r>
      <w:r>
        <w:t xml:space="preserve"> Pozn.: Preposielanie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5">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6">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7">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0">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1">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7">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8">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9">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11"/>
  </w:num>
  <w:num w:numId="5">
    <w:abstractNumId w:val="2"/>
  </w:num>
  <w:num w:numId="6">
    <w:abstractNumId w:val="13"/>
  </w:num>
  <w:num w:numId="7">
    <w:abstractNumId w:val="10"/>
  </w:num>
  <w:num w:numId="8">
    <w:abstractNumId w:val="15"/>
  </w:num>
  <w:num w:numId="9">
    <w:abstractNumId w:val="21"/>
  </w:num>
  <w:num w:numId="10">
    <w:abstractNumId w:val="0"/>
  </w:num>
  <w:num w:numId="11">
    <w:abstractNumId w:val="6"/>
  </w:num>
  <w:num w:numId="12">
    <w:abstractNumId w:val="4"/>
  </w:num>
  <w:num w:numId="13">
    <w:abstractNumId w:val="9"/>
  </w:num>
  <w:num w:numId="14">
    <w:abstractNumId w:val="16"/>
  </w:num>
  <w:num w:numId="15">
    <w:abstractNumId w:val="5"/>
  </w:num>
  <w:num w:numId="16">
    <w:abstractNumId w:val="12"/>
  </w:num>
  <w:num w:numId="17">
    <w:abstractNumId w:val="17"/>
  </w:num>
  <w:num w:numId="18">
    <w:abstractNumId w:val="18"/>
  </w:num>
  <w:num w:numId="19">
    <w:abstractNumId w:val="19"/>
  </w:num>
  <w:num w:numId="20">
    <w:abstractNumId w:val="14"/>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328A0"/>
    <w:rsid w:val="00032B22"/>
    <w:rsid w:val="0003770F"/>
    <w:rsid w:val="000630E7"/>
    <w:rsid w:val="00063F94"/>
    <w:rsid w:val="00065549"/>
    <w:rsid w:val="0007028E"/>
    <w:rsid w:val="0007046E"/>
    <w:rsid w:val="000931DA"/>
    <w:rsid w:val="000955A6"/>
    <w:rsid w:val="000B7D83"/>
    <w:rsid w:val="000D1C7E"/>
    <w:rsid w:val="000D7856"/>
    <w:rsid w:val="000E707A"/>
    <w:rsid w:val="00101100"/>
    <w:rsid w:val="00103D8C"/>
    <w:rsid w:val="00117556"/>
    <w:rsid w:val="00127C73"/>
    <w:rsid w:val="00136DC8"/>
    <w:rsid w:val="00136EF8"/>
    <w:rsid w:val="00146915"/>
    <w:rsid w:val="0016341F"/>
    <w:rsid w:val="00195EAB"/>
    <w:rsid w:val="001A3C19"/>
    <w:rsid w:val="001A6249"/>
    <w:rsid w:val="001C0C00"/>
    <w:rsid w:val="001D3634"/>
    <w:rsid w:val="001E337D"/>
    <w:rsid w:val="001F1EED"/>
    <w:rsid w:val="001F2362"/>
    <w:rsid w:val="002215FD"/>
    <w:rsid w:val="00221C28"/>
    <w:rsid w:val="002241C7"/>
    <w:rsid w:val="00237223"/>
    <w:rsid w:val="00247819"/>
    <w:rsid w:val="00253E54"/>
    <w:rsid w:val="002622B0"/>
    <w:rsid w:val="00266905"/>
    <w:rsid w:val="002730AF"/>
    <w:rsid w:val="00275E0B"/>
    <w:rsid w:val="002A0807"/>
    <w:rsid w:val="002A34ED"/>
    <w:rsid w:val="002C3A29"/>
    <w:rsid w:val="002F6410"/>
    <w:rsid w:val="0030589A"/>
    <w:rsid w:val="00306FD8"/>
    <w:rsid w:val="00313D6A"/>
    <w:rsid w:val="003206C1"/>
    <w:rsid w:val="003223B8"/>
    <w:rsid w:val="003263E0"/>
    <w:rsid w:val="00326573"/>
    <w:rsid w:val="00332AE0"/>
    <w:rsid w:val="00351A59"/>
    <w:rsid w:val="00352D3D"/>
    <w:rsid w:val="00370AE7"/>
    <w:rsid w:val="00382745"/>
    <w:rsid w:val="003860DD"/>
    <w:rsid w:val="00393239"/>
    <w:rsid w:val="003A3F95"/>
    <w:rsid w:val="003A6F73"/>
    <w:rsid w:val="003B2115"/>
    <w:rsid w:val="003C3527"/>
    <w:rsid w:val="003C4111"/>
    <w:rsid w:val="003D32C6"/>
    <w:rsid w:val="003F1E59"/>
    <w:rsid w:val="003F44C4"/>
    <w:rsid w:val="00404D0E"/>
    <w:rsid w:val="004107C5"/>
    <w:rsid w:val="0042167D"/>
    <w:rsid w:val="0044388F"/>
    <w:rsid w:val="00445EB7"/>
    <w:rsid w:val="00493BF8"/>
    <w:rsid w:val="00493EC2"/>
    <w:rsid w:val="00495D62"/>
    <w:rsid w:val="004A0BD2"/>
    <w:rsid w:val="004D169D"/>
    <w:rsid w:val="004E5098"/>
    <w:rsid w:val="00511273"/>
    <w:rsid w:val="00544347"/>
    <w:rsid w:val="005445B3"/>
    <w:rsid w:val="005451E9"/>
    <w:rsid w:val="005460F2"/>
    <w:rsid w:val="005750B9"/>
    <w:rsid w:val="005775D5"/>
    <w:rsid w:val="00586AB6"/>
    <w:rsid w:val="005931CD"/>
    <w:rsid w:val="005A04E5"/>
    <w:rsid w:val="005B002D"/>
    <w:rsid w:val="005C2E11"/>
    <w:rsid w:val="005C60D3"/>
    <w:rsid w:val="005D19EC"/>
    <w:rsid w:val="005E2D4A"/>
    <w:rsid w:val="005F549D"/>
    <w:rsid w:val="00611C81"/>
    <w:rsid w:val="00624A9D"/>
    <w:rsid w:val="006306DE"/>
    <w:rsid w:val="00631079"/>
    <w:rsid w:val="006446CD"/>
    <w:rsid w:val="00647E5D"/>
    <w:rsid w:val="0068058E"/>
    <w:rsid w:val="006825EC"/>
    <w:rsid w:val="00690B92"/>
    <w:rsid w:val="00691AA9"/>
    <w:rsid w:val="006B24BC"/>
    <w:rsid w:val="006D7EA8"/>
    <w:rsid w:val="006E3EDF"/>
    <w:rsid w:val="006F1941"/>
    <w:rsid w:val="00700CCF"/>
    <w:rsid w:val="0072210B"/>
    <w:rsid w:val="00731621"/>
    <w:rsid w:val="007512DF"/>
    <w:rsid w:val="0076121D"/>
    <w:rsid w:val="00765CC6"/>
    <w:rsid w:val="00773D34"/>
    <w:rsid w:val="007928DD"/>
    <w:rsid w:val="00797214"/>
    <w:rsid w:val="007B275A"/>
    <w:rsid w:val="007B69CE"/>
    <w:rsid w:val="007B75FA"/>
    <w:rsid w:val="008000DC"/>
    <w:rsid w:val="00806D41"/>
    <w:rsid w:val="00834B02"/>
    <w:rsid w:val="008621C7"/>
    <w:rsid w:val="00881315"/>
    <w:rsid w:val="00895DBD"/>
    <w:rsid w:val="008B21A9"/>
    <w:rsid w:val="008C6E94"/>
    <w:rsid w:val="008D4C0C"/>
    <w:rsid w:val="008E1BA9"/>
    <w:rsid w:val="008E5CD6"/>
    <w:rsid w:val="008E7C11"/>
    <w:rsid w:val="008F4A6E"/>
    <w:rsid w:val="009015BD"/>
    <w:rsid w:val="00953411"/>
    <w:rsid w:val="00955BB1"/>
    <w:rsid w:val="00971FF9"/>
    <w:rsid w:val="00985B7C"/>
    <w:rsid w:val="0098661D"/>
    <w:rsid w:val="00991052"/>
    <w:rsid w:val="009B67FF"/>
    <w:rsid w:val="009C53FD"/>
    <w:rsid w:val="009F62A7"/>
    <w:rsid w:val="00A26EAE"/>
    <w:rsid w:val="00A42A35"/>
    <w:rsid w:val="00A44846"/>
    <w:rsid w:val="00A47D0E"/>
    <w:rsid w:val="00A509F8"/>
    <w:rsid w:val="00A62384"/>
    <w:rsid w:val="00A65878"/>
    <w:rsid w:val="00A71461"/>
    <w:rsid w:val="00A90470"/>
    <w:rsid w:val="00A95B35"/>
    <w:rsid w:val="00A97A41"/>
    <w:rsid w:val="00AA4362"/>
    <w:rsid w:val="00AB29E2"/>
    <w:rsid w:val="00AC055C"/>
    <w:rsid w:val="00AC79FA"/>
    <w:rsid w:val="00AD477B"/>
    <w:rsid w:val="00AD78EF"/>
    <w:rsid w:val="00B2251C"/>
    <w:rsid w:val="00B23C03"/>
    <w:rsid w:val="00B25EF8"/>
    <w:rsid w:val="00B327AC"/>
    <w:rsid w:val="00B35F7C"/>
    <w:rsid w:val="00B440F3"/>
    <w:rsid w:val="00B64021"/>
    <w:rsid w:val="00B675DD"/>
    <w:rsid w:val="00B70691"/>
    <w:rsid w:val="00B73104"/>
    <w:rsid w:val="00B73C67"/>
    <w:rsid w:val="00B87506"/>
    <w:rsid w:val="00BA4C54"/>
    <w:rsid w:val="00BA62FD"/>
    <w:rsid w:val="00BB675A"/>
    <w:rsid w:val="00BC514F"/>
    <w:rsid w:val="00BD446C"/>
    <w:rsid w:val="00BE2365"/>
    <w:rsid w:val="00BF7961"/>
    <w:rsid w:val="00C017FD"/>
    <w:rsid w:val="00C452E7"/>
    <w:rsid w:val="00C52982"/>
    <w:rsid w:val="00C65EC7"/>
    <w:rsid w:val="00C815DA"/>
    <w:rsid w:val="00CA4A9C"/>
    <w:rsid w:val="00CA64A3"/>
    <w:rsid w:val="00CB02F1"/>
    <w:rsid w:val="00CB1A75"/>
    <w:rsid w:val="00CB2BD7"/>
    <w:rsid w:val="00CB3506"/>
    <w:rsid w:val="00CB3DAE"/>
    <w:rsid w:val="00CC228E"/>
    <w:rsid w:val="00D1419A"/>
    <w:rsid w:val="00D1730A"/>
    <w:rsid w:val="00D37A91"/>
    <w:rsid w:val="00D46716"/>
    <w:rsid w:val="00D516D9"/>
    <w:rsid w:val="00D5382F"/>
    <w:rsid w:val="00D539E6"/>
    <w:rsid w:val="00D57842"/>
    <w:rsid w:val="00D63A83"/>
    <w:rsid w:val="00D778A9"/>
    <w:rsid w:val="00D83936"/>
    <w:rsid w:val="00D8491E"/>
    <w:rsid w:val="00D93C35"/>
    <w:rsid w:val="00D97267"/>
    <w:rsid w:val="00DB1A89"/>
    <w:rsid w:val="00DC7A94"/>
    <w:rsid w:val="00DD5031"/>
    <w:rsid w:val="00DE22AF"/>
    <w:rsid w:val="00DE2C9A"/>
    <w:rsid w:val="00E00C7E"/>
    <w:rsid w:val="00E75B3B"/>
    <w:rsid w:val="00E85BCC"/>
    <w:rsid w:val="00EB68EA"/>
    <w:rsid w:val="00ED4B16"/>
    <w:rsid w:val="00EF2433"/>
    <w:rsid w:val="00EF583B"/>
    <w:rsid w:val="00F21954"/>
    <w:rsid w:val="00F24EB9"/>
    <w:rsid w:val="00F30F82"/>
    <w:rsid w:val="00F335E9"/>
    <w:rsid w:val="00F4627C"/>
    <w:rsid w:val="00F65118"/>
    <w:rsid w:val="00F7418B"/>
    <w:rsid w:val="00F76A03"/>
    <w:rsid w:val="00F8737F"/>
    <w:rsid w:val="00FA71D9"/>
    <w:rsid w:val="00FB4ED1"/>
    <w:rsid w:val="00FB5A3B"/>
    <w:rsid w:val="00FC244B"/>
    <w:rsid w:val="00FC2961"/>
    <w:rsid w:val="00FD097A"/>
    <w:rsid w:val="00FD2513"/>
    <w:rsid w:val="00FE41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ipa.org/repository/aclspec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ipa.org/resources/livesystem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i.fmph.uniba.sk/~siska/lcp" TargetMode="External"/><Relationship Id="rId5" Type="http://schemas.openxmlformats.org/officeDocument/2006/relationships/settings" Target="settings.xml"/><Relationship Id="rId15" Type="http://schemas.openxmlformats.org/officeDocument/2006/relationships/hyperlink" Target="http://tools.ietf.org/html/rfc2453"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im.urv.cat/~itaka/Publicacions/iwpaams05.pd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40E67034-0DAD-4EFA-B220-88B14E7B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20</Pages>
  <Words>4024</Words>
  <Characters>22943</Characters>
  <Application>Microsoft Office Word</Application>
  <DocSecurity>0</DocSecurity>
  <Lines>191</Lines>
  <Paragraphs>53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93</cp:revision>
  <dcterms:created xsi:type="dcterms:W3CDTF">2013-12-28T17:48:00Z</dcterms:created>
  <dcterms:modified xsi:type="dcterms:W3CDTF">2014-05-22T17:59:00Z</dcterms:modified>
</cp:coreProperties>
</file>