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4B82" w14:textId="7B8D3CD8" w:rsidR="009F5FE4" w:rsidRDefault="0023386D" w:rsidP="0023386D">
      <w:pPr>
        <w:pStyle w:val="Heading1"/>
        <w:rPr>
          <w:lang w:val="en-US"/>
        </w:rPr>
      </w:pPr>
      <w:r>
        <w:rPr>
          <w:lang w:val="en-US"/>
        </w:rPr>
        <w:t>METHODS</w:t>
      </w:r>
    </w:p>
    <w:p w14:paraId="009EF88C" w14:textId="77777777" w:rsidR="0002004E" w:rsidRDefault="0002004E" w:rsidP="0002004E">
      <w:pPr>
        <w:rPr>
          <w:lang w:val="en-US"/>
        </w:rPr>
      </w:pPr>
    </w:p>
    <w:p w14:paraId="5A4EB703" w14:textId="5C5A28B6" w:rsidR="0002004E" w:rsidRDefault="00D5446F" w:rsidP="00486820">
      <w:pPr>
        <w:pStyle w:val="Heading2"/>
        <w:rPr>
          <w:lang w:val="en-US"/>
        </w:rPr>
      </w:pPr>
      <w:r>
        <w:rPr>
          <w:lang w:val="en-US"/>
        </w:rPr>
        <w:t xml:space="preserve">Site </w:t>
      </w:r>
      <w:r w:rsidR="007950EB">
        <w:rPr>
          <w:lang w:val="en-US"/>
        </w:rPr>
        <w:t>de</w:t>
      </w:r>
      <w:r w:rsidR="007B7AF8">
        <w:rPr>
          <w:lang w:val="en-US"/>
        </w:rPr>
        <w:t>s</w:t>
      </w:r>
      <w:r w:rsidR="007950EB">
        <w:rPr>
          <w:lang w:val="en-US"/>
        </w:rPr>
        <w:t>cription</w:t>
      </w:r>
    </w:p>
    <w:p w14:paraId="74F6E36F" w14:textId="77777777" w:rsidR="00F267E0" w:rsidRDefault="00F267E0" w:rsidP="00F267E0">
      <w:pPr>
        <w:rPr>
          <w:lang w:val="en-US"/>
        </w:rPr>
      </w:pPr>
    </w:p>
    <w:p w14:paraId="5032A650" w14:textId="573E82E7" w:rsidR="00F267E0" w:rsidRPr="00D00781" w:rsidRDefault="00F267E0" w:rsidP="00F267E0">
      <w:pPr>
        <w:rPr>
          <w:sz w:val="22"/>
          <w:szCs w:val="22"/>
          <w:u w:val="single"/>
          <w:lang w:val="en-US"/>
        </w:rPr>
      </w:pPr>
      <w:r w:rsidRPr="00D00781">
        <w:rPr>
          <w:sz w:val="22"/>
          <w:szCs w:val="22"/>
          <w:u w:val="single"/>
          <w:lang w:val="en-US"/>
        </w:rPr>
        <w:t xml:space="preserve">Location </w:t>
      </w:r>
    </w:p>
    <w:p w14:paraId="5F6803DD" w14:textId="77777777" w:rsidR="00486820" w:rsidRPr="00D00781" w:rsidRDefault="00486820" w:rsidP="00486820">
      <w:pPr>
        <w:rPr>
          <w:sz w:val="22"/>
          <w:szCs w:val="22"/>
          <w:lang w:val="en-US"/>
        </w:rPr>
      </w:pPr>
    </w:p>
    <w:p w14:paraId="5AB9F852" w14:textId="6585EAE7" w:rsidR="004A636F" w:rsidRPr="00D00781" w:rsidRDefault="00A73909" w:rsidP="00486820">
      <w:pPr>
        <w:rPr>
          <w:sz w:val="22"/>
          <w:szCs w:val="22"/>
          <w:lang w:val="en-US"/>
        </w:rPr>
      </w:pPr>
      <w:r w:rsidRPr="00D00781">
        <w:rPr>
          <w:sz w:val="22"/>
          <w:szCs w:val="22"/>
          <w:lang w:val="en-US"/>
        </w:rPr>
        <w:t xml:space="preserve">Scott Base </w:t>
      </w:r>
      <w:r w:rsidR="007B7AF8" w:rsidRPr="00D00781">
        <w:rPr>
          <w:sz w:val="22"/>
          <w:szCs w:val="22"/>
          <w:lang w:val="en-US"/>
        </w:rPr>
        <w:t xml:space="preserve">is located </w:t>
      </w:r>
      <w:r w:rsidR="00F267E0" w:rsidRPr="00D00781">
        <w:rPr>
          <w:sz w:val="22"/>
          <w:szCs w:val="22"/>
          <w:lang w:val="en-US"/>
        </w:rPr>
        <w:t xml:space="preserve">Pram Point, </w:t>
      </w:r>
      <w:r w:rsidR="007B7AF8" w:rsidRPr="00D00781">
        <w:rPr>
          <w:sz w:val="22"/>
          <w:szCs w:val="22"/>
          <w:lang w:val="en-US"/>
        </w:rPr>
        <w:t>in Hut Point</w:t>
      </w:r>
      <w:r w:rsidR="00EF4006" w:rsidRPr="00D00781">
        <w:rPr>
          <w:sz w:val="22"/>
          <w:szCs w:val="22"/>
          <w:lang w:val="en-US"/>
        </w:rPr>
        <w:t xml:space="preserve"> Peninsula, Ross Island, </w:t>
      </w:r>
      <w:r w:rsidR="00644C18" w:rsidRPr="00D00781">
        <w:rPr>
          <w:sz w:val="22"/>
          <w:szCs w:val="22"/>
          <w:lang w:val="en-US"/>
        </w:rPr>
        <w:t xml:space="preserve">Southern Victoria Land, </w:t>
      </w:r>
      <w:r w:rsidR="00EF4006" w:rsidRPr="00D00781">
        <w:rPr>
          <w:sz w:val="22"/>
          <w:szCs w:val="22"/>
          <w:lang w:val="en-US"/>
        </w:rPr>
        <w:t>Antarctica</w:t>
      </w:r>
      <w:r w:rsidR="00CD7A5A" w:rsidRPr="00D00781">
        <w:rPr>
          <w:sz w:val="22"/>
          <w:szCs w:val="22"/>
          <w:lang w:val="en-US"/>
        </w:rPr>
        <w:t xml:space="preserve"> (Fig. A)</w:t>
      </w:r>
      <w:r w:rsidR="00F23204" w:rsidRPr="00D00781">
        <w:rPr>
          <w:sz w:val="22"/>
          <w:szCs w:val="22"/>
          <w:lang w:val="en-US"/>
        </w:rPr>
        <w:t xml:space="preserve"> </w:t>
      </w:r>
      <w:r w:rsidR="00F23204" w:rsidRPr="00D00781">
        <w:rPr>
          <w:rFonts w:ascii="Calibri" w:hAnsi="Calibri" w:cs="Calibri"/>
          <w:sz w:val="22"/>
          <w:szCs w:val="22"/>
        </w:rPr>
        <w:t>at approximately -77.848797, 166.767922</w:t>
      </w:r>
      <w:r w:rsidR="00CD7A5A" w:rsidRPr="00D00781">
        <w:rPr>
          <w:sz w:val="22"/>
          <w:szCs w:val="22"/>
          <w:lang w:val="en-US"/>
        </w:rPr>
        <w:t>.</w:t>
      </w:r>
      <w:r w:rsidR="00956FFC" w:rsidRPr="00D00781">
        <w:rPr>
          <w:sz w:val="22"/>
          <w:szCs w:val="22"/>
          <w:lang w:val="en-US"/>
        </w:rPr>
        <w:t xml:space="preserve"> </w:t>
      </w:r>
      <w:r w:rsidR="00CD5865" w:rsidRPr="00D00781">
        <w:rPr>
          <w:sz w:val="22"/>
          <w:szCs w:val="22"/>
          <w:lang w:val="en-US"/>
        </w:rPr>
        <w:t xml:space="preserve">The measuring probes </w:t>
      </w:r>
      <w:proofErr w:type="gramStart"/>
      <w:r w:rsidR="00CD5865" w:rsidRPr="00D00781">
        <w:rPr>
          <w:sz w:val="22"/>
          <w:szCs w:val="22"/>
          <w:lang w:val="en-US"/>
        </w:rPr>
        <w:t xml:space="preserve">were located </w:t>
      </w:r>
      <w:r w:rsidR="00894EDA" w:rsidRPr="00D00781">
        <w:rPr>
          <w:sz w:val="22"/>
          <w:szCs w:val="22"/>
          <w:lang w:val="en-US"/>
        </w:rPr>
        <w:t>in</w:t>
      </w:r>
      <w:proofErr w:type="gramEnd"/>
      <w:r w:rsidR="00894EDA" w:rsidRPr="00D00781">
        <w:rPr>
          <w:sz w:val="22"/>
          <w:szCs w:val="22"/>
          <w:lang w:val="en-US"/>
        </w:rPr>
        <w:t xml:space="preserve"> the base of a hill, slightly </w:t>
      </w:r>
      <w:r w:rsidR="00CD5865" w:rsidRPr="00D00781">
        <w:rPr>
          <w:sz w:val="22"/>
          <w:szCs w:val="22"/>
          <w:lang w:val="en-US"/>
        </w:rPr>
        <w:t>north to the base</w:t>
      </w:r>
      <w:r w:rsidR="004A636F" w:rsidRPr="00D00781">
        <w:rPr>
          <w:sz w:val="22"/>
          <w:szCs w:val="22"/>
          <w:lang w:val="en-US"/>
        </w:rPr>
        <w:t xml:space="preserve"> (Fig. A)</w:t>
      </w:r>
      <w:r w:rsidR="00894EDA" w:rsidRPr="00D00781">
        <w:rPr>
          <w:sz w:val="22"/>
          <w:szCs w:val="22"/>
          <w:lang w:val="en-US"/>
        </w:rPr>
        <w:t>.</w:t>
      </w:r>
      <w:r w:rsidR="00BE2600" w:rsidRPr="00D00781">
        <w:rPr>
          <w:sz w:val="22"/>
          <w:szCs w:val="22"/>
          <w:lang w:val="en-US"/>
        </w:rPr>
        <w:t xml:space="preserve"> </w:t>
      </w:r>
      <w:r w:rsidR="0068106A" w:rsidRPr="00D00781">
        <w:rPr>
          <w:sz w:val="22"/>
          <w:szCs w:val="22"/>
          <w:lang w:val="en-US"/>
        </w:rPr>
        <w:t>We got the climatic data from t</w:t>
      </w:r>
      <w:r w:rsidR="00533163" w:rsidRPr="00D00781">
        <w:rPr>
          <w:sz w:val="22"/>
          <w:szCs w:val="22"/>
          <w:lang w:val="en-US"/>
        </w:rPr>
        <w:t xml:space="preserve">he Scott Base Climatic </w:t>
      </w:r>
      <w:proofErr w:type="gramStart"/>
      <w:r w:rsidR="00533163" w:rsidRPr="004E45C7">
        <w:rPr>
          <w:sz w:val="22"/>
          <w:szCs w:val="22"/>
        </w:rPr>
        <w:t>Station</w:t>
      </w:r>
      <w:proofErr w:type="gramEnd"/>
      <w:r w:rsidR="00533163" w:rsidRPr="00D00781">
        <w:rPr>
          <w:sz w:val="22"/>
          <w:szCs w:val="22"/>
          <w:lang w:val="en-US"/>
        </w:rPr>
        <w:t xml:space="preserve"> </w:t>
      </w:r>
      <w:r w:rsidR="00B1108F" w:rsidRPr="00D00781">
        <w:rPr>
          <w:sz w:val="22"/>
          <w:szCs w:val="22"/>
          <w:lang w:val="en-US"/>
        </w:rPr>
        <w:t xml:space="preserve">which </w:t>
      </w:r>
      <w:r w:rsidR="00533163" w:rsidRPr="00D00781">
        <w:rPr>
          <w:sz w:val="22"/>
          <w:szCs w:val="22"/>
          <w:lang w:val="en-US"/>
        </w:rPr>
        <w:t xml:space="preserve">is situated uphill from the </w:t>
      </w:r>
      <w:r w:rsidR="00C12CCA" w:rsidRPr="00D00781">
        <w:rPr>
          <w:sz w:val="22"/>
          <w:szCs w:val="22"/>
          <w:lang w:val="en-US"/>
        </w:rPr>
        <w:t xml:space="preserve">Base, on a side slope at 38 m elevation </w:t>
      </w:r>
      <w:sdt>
        <w:sdtPr>
          <w:rPr>
            <w:color w:val="000000"/>
            <w:sz w:val="22"/>
            <w:szCs w:val="22"/>
            <w:lang w:val="en-US"/>
          </w:rPr>
          <w:tag w:val="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544219442"/>
          <w:placeholder>
            <w:docPart w:val="DefaultPlaceholder_-1854013440"/>
          </w:placeholder>
        </w:sdtPr>
        <w:sdtContent>
          <w:r w:rsidR="00066F85" w:rsidRPr="00066F85">
            <w:rPr>
              <w:color w:val="000000"/>
              <w:sz w:val="22"/>
              <w:szCs w:val="22"/>
              <w:lang w:val="en-US"/>
            </w:rPr>
            <w:t>(Seybold et al., 2009)</w:t>
          </w:r>
        </w:sdtContent>
      </w:sdt>
      <w:r w:rsidR="0068106A" w:rsidRPr="00D00781">
        <w:rPr>
          <w:color w:val="000000"/>
          <w:sz w:val="22"/>
          <w:szCs w:val="22"/>
          <w:lang w:val="en-US"/>
        </w:rPr>
        <w:t>.</w:t>
      </w:r>
    </w:p>
    <w:p w14:paraId="33F0D565" w14:textId="77777777" w:rsidR="001971A7" w:rsidRPr="00D00781" w:rsidRDefault="001971A7" w:rsidP="00486820">
      <w:pPr>
        <w:rPr>
          <w:sz w:val="22"/>
          <w:szCs w:val="22"/>
          <w:lang w:val="en-US"/>
        </w:rPr>
      </w:pPr>
    </w:p>
    <w:p w14:paraId="4A719268" w14:textId="77777777" w:rsidR="001971A7" w:rsidRPr="00D00781" w:rsidRDefault="001971A7" w:rsidP="00486820">
      <w:pPr>
        <w:rPr>
          <w:sz w:val="22"/>
          <w:szCs w:val="22"/>
          <w:lang w:val="en-US"/>
        </w:rPr>
      </w:pPr>
    </w:p>
    <w:p w14:paraId="416BA071" w14:textId="2ACC2D11" w:rsidR="004A636F" w:rsidRPr="00D00781" w:rsidRDefault="001707E3" w:rsidP="00486820">
      <w:pPr>
        <w:rPr>
          <w:sz w:val="22"/>
          <w:szCs w:val="22"/>
          <w:lang w:val="en-US"/>
        </w:rPr>
      </w:pPr>
      <w:r w:rsidRPr="00D00781">
        <w:rPr>
          <w:noProof/>
          <w:sz w:val="22"/>
          <w:szCs w:val="22"/>
          <w:lang w:val="en-US"/>
        </w:rPr>
        <w:drawing>
          <wp:inline distT="0" distB="0" distL="0" distR="0" wp14:anchorId="75E9C0BC" wp14:editId="0C3D0EC3">
            <wp:extent cx="5731510" cy="3166745"/>
            <wp:effectExtent l="0" t="0" r="0" b="0"/>
            <wp:docPr id="1308246796" name="Picture 1" descr="A screenshot of a satell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46796" name="Picture 1" descr="A screenshot of a satellite im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434DA879" w14:textId="77777777" w:rsidR="00780780" w:rsidRPr="00D00781" w:rsidRDefault="00780780" w:rsidP="00486820">
      <w:pPr>
        <w:rPr>
          <w:sz w:val="22"/>
          <w:szCs w:val="22"/>
          <w:lang w:val="en-US"/>
        </w:rPr>
      </w:pPr>
    </w:p>
    <w:p w14:paraId="11765464" w14:textId="5BF5A64A" w:rsidR="00780780" w:rsidRPr="00D00781" w:rsidRDefault="00780780" w:rsidP="00486820">
      <w:pPr>
        <w:rPr>
          <w:i/>
          <w:iCs/>
          <w:sz w:val="22"/>
          <w:szCs w:val="22"/>
          <w:lang w:val="en-US"/>
        </w:rPr>
      </w:pPr>
      <w:r w:rsidRPr="00D00781">
        <w:rPr>
          <w:i/>
          <w:iCs/>
          <w:sz w:val="22"/>
          <w:szCs w:val="22"/>
          <w:lang w:val="en-US"/>
        </w:rPr>
        <w:t>Figure A.</w:t>
      </w:r>
    </w:p>
    <w:p w14:paraId="5D04E48D" w14:textId="77777777" w:rsidR="00780780" w:rsidRPr="00D00781" w:rsidRDefault="00780780" w:rsidP="00486820">
      <w:pPr>
        <w:rPr>
          <w:i/>
          <w:iCs/>
          <w:sz w:val="22"/>
          <w:szCs w:val="22"/>
          <w:lang w:val="en-US"/>
        </w:rPr>
      </w:pPr>
    </w:p>
    <w:p w14:paraId="408F6C9A" w14:textId="30D7F3B0" w:rsidR="00486820" w:rsidRPr="00D00781" w:rsidRDefault="0023263E" w:rsidP="00486820">
      <w:pPr>
        <w:rPr>
          <w:sz w:val="22"/>
          <w:szCs w:val="22"/>
          <w:u w:val="single"/>
          <w:lang w:val="en-US"/>
        </w:rPr>
      </w:pPr>
      <w:r w:rsidRPr="00D00781">
        <w:rPr>
          <w:sz w:val="22"/>
          <w:szCs w:val="22"/>
          <w:u w:val="single"/>
          <w:lang w:val="en-US"/>
        </w:rPr>
        <w:t xml:space="preserve">Geology, </w:t>
      </w:r>
      <w:proofErr w:type="gramStart"/>
      <w:r w:rsidRPr="00D00781">
        <w:rPr>
          <w:sz w:val="22"/>
          <w:szCs w:val="22"/>
          <w:u w:val="single"/>
          <w:lang w:val="en-US"/>
        </w:rPr>
        <w:t>topography</w:t>
      </w:r>
      <w:proofErr w:type="gramEnd"/>
      <w:r w:rsidRPr="00D00781">
        <w:rPr>
          <w:sz w:val="22"/>
          <w:szCs w:val="22"/>
          <w:u w:val="single"/>
          <w:lang w:val="en-US"/>
        </w:rPr>
        <w:t xml:space="preserve"> and c</w:t>
      </w:r>
      <w:r w:rsidR="004A636F" w:rsidRPr="00D00781">
        <w:rPr>
          <w:sz w:val="22"/>
          <w:szCs w:val="22"/>
          <w:u w:val="single"/>
          <w:lang w:val="en-US"/>
        </w:rPr>
        <w:t>limat</w:t>
      </w:r>
      <w:r w:rsidRPr="00D00781">
        <w:rPr>
          <w:sz w:val="22"/>
          <w:szCs w:val="22"/>
          <w:u w:val="single"/>
          <w:lang w:val="en-US"/>
        </w:rPr>
        <w:t>ic</w:t>
      </w:r>
      <w:r w:rsidR="004A636F" w:rsidRPr="00D00781">
        <w:rPr>
          <w:sz w:val="22"/>
          <w:szCs w:val="22"/>
          <w:u w:val="single"/>
          <w:lang w:val="en-US"/>
        </w:rPr>
        <w:t xml:space="preserve"> conditions</w:t>
      </w:r>
      <w:r w:rsidR="00894EDA" w:rsidRPr="00D00781">
        <w:rPr>
          <w:sz w:val="22"/>
          <w:szCs w:val="22"/>
          <w:u w:val="single"/>
          <w:lang w:val="en-US"/>
        </w:rPr>
        <w:t xml:space="preserve"> </w:t>
      </w:r>
    </w:p>
    <w:p w14:paraId="1A31D922" w14:textId="77777777" w:rsidR="00347047" w:rsidRPr="00D00781" w:rsidRDefault="00347047" w:rsidP="00486820">
      <w:pPr>
        <w:rPr>
          <w:sz w:val="22"/>
          <w:szCs w:val="22"/>
          <w:lang w:val="en-US"/>
        </w:rPr>
      </w:pPr>
    </w:p>
    <w:p w14:paraId="33E0D9EA" w14:textId="4B307080" w:rsidR="00882B0E" w:rsidRPr="00D00781" w:rsidRDefault="00AF4E06" w:rsidP="00486820">
      <w:pPr>
        <w:rPr>
          <w:color w:val="000000"/>
          <w:sz w:val="22"/>
          <w:szCs w:val="22"/>
          <w:lang w:val="en-US"/>
        </w:rPr>
      </w:pPr>
      <w:r w:rsidRPr="00D00781">
        <w:rPr>
          <w:sz w:val="22"/>
          <w:szCs w:val="22"/>
          <w:lang w:val="en-US"/>
        </w:rPr>
        <w:t xml:space="preserve">Pram Point </w:t>
      </w:r>
      <w:proofErr w:type="gramStart"/>
      <w:r w:rsidR="00B475D4" w:rsidRPr="00D00781">
        <w:rPr>
          <w:sz w:val="22"/>
          <w:szCs w:val="22"/>
          <w:lang w:val="en-US"/>
        </w:rPr>
        <w:t>is located in</w:t>
      </w:r>
      <w:proofErr w:type="gramEnd"/>
      <w:r w:rsidR="00B475D4" w:rsidRPr="00D00781">
        <w:rPr>
          <w:sz w:val="22"/>
          <w:szCs w:val="22"/>
          <w:lang w:val="en-US"/>
        </w:rPr>
        <w:t xml:space="preserve"> the McMurdo Volcanic Formation</w:t>
      </w:r>
      <w:r w:rsidR="00661EB4" w:rsidRPr="00D00781">
        <w:rPr>
          <w:sz w:val="22"/>
          <w:szCs w:val="22"/>
          <w:lang w:val="en-US"/>
        </w:rPr>
        <w:t xml:space="preserve"> </w:t>
      </w:r>
      <w:sdt>
        <w:sdtPr>
          <w:rPr>
            <w:color w:val="000000"/>
            <w:sz w:val="22"/>
            <w:szCs w:val="22"/>
            <w:lang w:val="en-US"/>
          </w:rPr>
          <w:tag w:val="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280726702"/>
          <w:placeholder>
            <w:docPart w:val="DefaultPlaceholder_-1854013440"/>
          </w:placeholder>
        </w:sdtPr>
        <w:sdtContent>
          <w:r w:rsidR="00066F85" w:rsidRPr="00066F85">
            <w:rPr>
              <w:color w:val="000000"/>
              <w:sz w:val="22"/>
              <w:szCs w:val="22"/>
              <w:lang w:val="en-US"/>
            </w:rPr>
            <w:t>(Sheppard et al., 2000)</w:t>
          </w:r>
        </w:sdtContent>
      </w:sdt>
      <w:r w:rsidR="00B475D4" w:rsidRPr="00D00781">
        <w:rPr>
          <w:sz w:val="22"/>
          <w:szCs w:val="22"/>
          <w:lang w:val="en-US"/>
        </w:rPr>
        <w:t xml:space="preserve">. </w:t>
      </w:r>
      <w:r w:rsidR="003725B0" w:rsidRPr="00D00781">
        <w:rPr>
          <w:sz w:val="22"/>
          <w:szCs w:val="22"/>
          <w:lang w:val="en-US"/>
        </w:rPr>
        <w:t xml:space="preserve">The soil is mainly formed by </w:t>
      </w:r>
      <w:r w:rsidRPr="00D00781">
        <w:rPr>
          <w:sz w:val="22"/>
          <w:szCs w:val="22"/>
          <w:lang w:val="en-US"/>
        </w:rPr>
        <w:t xml:space="preserve">flows of </w:t>
      </w:r>
      <w:r w:rsidR="00952348" w:rsidRPr="00D00781">
        <w:rPr>
          <w:sz w:val="22"/>
          <w:szCs w:val="22"/>
          <w:lang w:val="en-US"/>
        </w:rPr>
        <w:t xml:space="preserve">strongly unsaturated alkaline </w:t>
      </w:r>
      <w:r w:rsidRPr="00D00781">
        <w:rPr>
          <w:sz w:val="22"/>
          <w:szCs w:val="22"/>
          <w:lang w:val="en-US"/>
        </w:rPr>
        <w:t>bas</w:t>
      </w:r>
      <w:r w:rsidR="00B475D4" w:rsidRPr="00D00781">
        <w:rPr>
          <w:sz w:val="22"/>
          <w:szCs w:val="22"/>
          <w:lang w:val="en-US"/>
        </w:rPr>
        <w:t>a</w:t>
      </w:r>
      <w:r w:rsidRPr="00D00781">
        <w:rPr>
          <w:sz w:val="22"/>
          <w:szCs w:val="22"/>
          <w:lang w:val="en-US"/>
        </w:rPr>
        <w:t>l</w:t>
      </w:r>
      <w:r w:rsidR="00CC2094" w:rsidRPr="00D00781">
        <w:rPr>
          <w:sz w:val="22"/>
          <w:szCs w:val="22"/>
          <w:lang w:val="en-US"/>
        </w:rPr>
        <w:t xml:space="preserve"> </w:t>
      </w:r>
      <w:sdt>
        <w:sdtPr>
          <w:rPr>
            <w:color w:val="000000"/>
            <w:sz w:val="22"/>
            <w:szCs w:val="22"/>
            <w:lang w:val="en-US"/>
          </w:rPr>
          <w:tag w:val="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iwiY29udGFpbmVyLXRpdGxlLXNob3J0IjoiIn0sImlzVGVtcG9yYXJ5IjpmYWxzZX1dfQ=="/>
          <w:id w:val="1349906908"/>
          <w:placeholder>
            <w:docPart w:val="DefaultPlaceholder_-1854013440"/>
          </w:placeholder>
        </w:sdtPr>
        <w:sdtContent>
          <w:r w:rsidR="00066F85" w:rsidRPr="00066F85">
            <w:rPr>
              <w:color w:val="000000"/>
              <w:sz w:val="22"/>
              <w:szCs w:val="22"/>
              <w:lang w:val="en-US"/>
            </w:rPr>
            <w:t>(Kyle, 1981; Sheppard et al., 2000)</w:t>
          </w:r>
        </w:sdtContent>
      </w:sdt>
      <w:r w:rsidR="009D3BA0" w:rsidRPr="00D00781">
        <w:rPr>
          <w:color w:val="000000"/>
          <w:sz w:val="22"/>
          <w:szCs w:val="22"/>
          <w:lang w:val="en-US"/>
        </w:rPr>
        <w:t xml:space="preserve">, and consists </w:t>
      </w:r>
      <w:r w:rsidR="00245807" w:rsidRPr="00D00781">
        <w:rPr>
          <w:color w:val="000000"/>
          <w:sz w:val="22"/>
          <w:szCs w:val="22"/>
          <w:lang w:val="en-US"/>
        </w:rPr>
        <w:t>of</w:t>
      </w:r>
      <w:r w:rsidR="009D3BA0" w:rsidRPr="00D00781">
        <w:rPr>
          <w:color w:val="000000"/>
          <w:sz w:val="22"/>
          <w:szCs w:val="22"/>
          <w:lang w:val="en-US"/>
        </w:rPr>
        <w:t xml:space="preserve"> loosely compacted stony gravelly s</w:t>
      </w:r>
      <w:r w:rsidR="00210E73" w:rsidRPr="00D00781">
        <w:rPr>
          <w:color w:val="000000"/>
          <w:sz w:val="22"/>
          <w:szCs w:val="22"/>
          <w:lang w:val="en-US"/>
        </w:rPr>
        <w:t xml:space="preserve">and </w:t>
      </w:r>
      <w:sdt>
        <w:sdtPr>
          <w:rPr>
            <w:color w:val="000000"/>
            <w:sz w:val="22"/>
            <w:szCs w:val="22"/>
            <w:lang w:val="en-US"/>
          </w:rPr>
          <w:tag w:val="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235508428"/>
          <w:placeholder>
            <w:docPart w:val="DefaultPlaceholder_-1854013440"/>
          </w:placeholder>
        </w:sdtPr>
        <w:sdtContent>
          <w:r w:rsidR="00066F85" w:rsidRPr="00066F85">
            <w:rPr>
              <w:color w:val="000000"/>
              <w:sz w:val="22"/>
              <w:szCs w:val="22"/>
              <w:lang w:val="en-US"/>
            </w:rPr>
            <w:t>(Council of Managers of National Antarctic Programs, 2017)</w:t>
          </w:r>
        </w:sdtContent>
      </w:sdt>
      <w:r w:rsidR="00210E73" w:rsidRPr="00D00781">
        <w:rPr>
          <w:color w:val="000000"/>
          <w:sz w:val="22"/>
          <w:szCs w:val="22"/>
          <w:lang w:val="en-US"/>
        </w:rPr>
        <w:t xml:space="preserve">. </w:t>
      </w:r>
      <w:r w:rsidR="00DD619F" w:rsidRPr="00D00781">
        <w:rPr>
          <w:color w:val="000000"/>
          <w:sz w:val="22"/>
          <w:szCs w:val="22"/>
          <w:lang w:val="en-US"/>
        </w:rPr>
        <w:t>The</w:t>
      </w:r>
      <w:r w:rsidR="00151D23" w:rsidRPr="00D00781">
        <w:rPr>
          <w:color w:val="000000"/>
          <w:sz w:val="22"/>
          <w:szCs w:val="22"/>
          <w:lang w:val="en-US"/>
        </w:rPr>
        <w:t xml:space="preserve"> tectonic</w:t>
      </w:r>
      <w:r w:rsidR="00DD619F" w:rsidRPr="00D00781">
        <w:rPr>
          <w:color w:val="000000"/>
          <w:sz w:val="22"/>
          <w:szCs w:val="22"/>
          <w:lang w:val="en-US"/>
        </w:rPr>
        <w:t xml:space="preserve"> </w:t>
      </w:r>
      <w:r w:rsidR="00151D23" w:rsidRPr="00D00781">
        <w:rPr>
          <w:color w:val="000000"/>
          <w:sz w:val="22"/>
          <w:szCs w:val="22"/>
          <w:lang w:val="en-US"/>
        </w:rPr>
        <w:t xml:space="preserve">history of the area remains </w:t>
      </w:r>
      <w:r w:rsidR="0002197E" w:rsidRPr="00D00781">
        <w:rPr>
          <w:color w:val="000000"/>
          <w:sz w:val="22"/>
          <w:szCs w:val="22"/>
          <w:lang w:val="en-US"/>
        </w:rPr>
        <w:t>unclear</w:t>
      </w:r>
      <w:r w:rsidR="00245807" w:rsidRPr="00D00781">
        <w:rPr>
          <w:color w:val="000000"/>
          <w:sz w:val="22"/>
          <w:szCs w:val="22"/>
          <w:lang w:val="en-US"/>
        </w:rPr>
        <w:t xml:space="preserve"> </w:t>
      </w:r>
      <w:sdt>
        <w:sdtPr>
          <w:rPr>
            <w:color w:val="000000"/>
            <w:sz w:val="22"/>
            <w:szCs w:val="22"/>
            <w:lang w:val="en-US"/>
          </w:rPr>
          <w:tag w:val="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IsImNvbnRhaW5lci10aXRsZS1zaG9ydCI6IiJ9LCJpc1RlbXBvcmFyeSI6ZmFsc2V9XX0="/>
          <w:id w:val="1229038303"/>
          <w:placeholder>
            <w:docPart w:val="DefaultPlaceholder_-1854013440"/>
          </w:placeholder>
        </w:sdtPr>
        <w:sdtContent>
          <w:r w:rsidR="00066F85" w:rsidRPr="00066F85">
            <w:rPr>
              <w:color w:val="000000"/>
              <w:sz w:val="22"/>
              <w:szCs w:val="22"/>
              <w:lang w:val="en-US"/>
            </w:rPr>
            <w:t>(Kyle, 1981)</w:t>
          </w:r>
        </w:sdtContent>
      </w:sdt>
      <w:r w:rsidR="0002197E" w:rsidRPr="00D00781">
        <w:rPr>
          <w:color w:val="000000"/>
          <w:sz w:val="22"/>
          <w:szCs w:val="22"/>
          <w:lang w:val="en-US"/>
        </w:rPr>
        <w:t>.</w:t>
      </w:r>
      <w:r w:rsidR="00F10AF1" w:rsidRPr="00D00781">
        <w:rPr>
          <w:color w:val="000000"/>
          <w:sz w:val="22"/>
          <w:szCs w:val="22"/>
          <w:lang w:val="en-US"/>
        </w:rPr>
        <w:t xml:space="preserve"> </w:t>
      </w:r>
    </w:p>
    <w:p w14:paraId="554A1D8B" w14:textId="77777777" w:rsidR="0023263E" w:rsidRPr="00D00781" w:rsidRDefault="0023263E" w:rsidP="00486820">
      <w:pPr>
        <w:rPr>
          <w:color w:val="000000"/>
          <w:sz w:val="22"/>
          <w:szCs w:val="22"/>
          <w:lang w:val="en-US"/>
        </w:rPr>
      </w:pPr>
    </w:p>
    <w:p w14:paraId="7E91F68C" w14:textId="5D292FA6" w:rsidR="0055334B" w:rsidRPr="00D00781" w:rsidRDefault="0023263E" w:rsidP="0055334B">
      <w:pPr>
        <w:rPr>
          <w:color w:val="000000"/>
          <w:sz w:val="22"/>
          <w:szCs w:val="22"/>
          <w:lang w:val="en-US"/>
        </w:rPr>
      </w:pPr>
      <w:r w:rsidRPr="00D00781">
        <w:rPr>
          <w:color w:val="000000"/>
          <w:sz w:val="22"/>
          <w:szCs w:val="22"/>
          <w:lang w:val="en-US"/>
        </w:rPr>
        <w:t xml:space="preserve">The </w:t>
      </w:r>
      <w:r w:rsidR="00314A45" w:rsidRPr="00D00781">
        <w:rPr>
          <w:color w:val="000000"/>
          <w:sz w:val="22"/>
          <w:szCs w:val="22"/>
          <w:lang w:val="en-US"/>
        </w:rPr>
        <w:t xml:space="preserve">base is located at 10 m of altitude, </w:t>
      </w:r>
      <w:r w:rsidR="00A12744" w:rsidRPr="00D00781">
        <w:rPr>
          <w:color w:val="000000"/>
          <w:sz w:val="22"/>
          <w:szCs w:val="22"/>
          <w:lang w:val="en-US"/>
        </w:rPr>
        <w:t xml:space="preserve">at the </w:t>
      </w:r>
      <w:r w:rsidR="002A4C2E" w:rsidRPr="00D00781">
        <w:rPr>
          <w:color w:val="000000"/>
          <w:sz w:val="22"/>
          <w:szCs w:val="22"/>
          <w:lang w:val="en-US"/>
        </w:rPr>
        <w:t xml:space="preserve">side of a hill that gently </w:t>
      </w:r>
      <w:r w:rsidR="0052019A" w:rsidRPr="00D00781">
        <w:rPr>
          <w:color w:val="000000"/>
          <w:sz w:val="22"/>
          <w:szCs w:val="22"/>
          <w:lang w:val="en-US"/>
        </w:rPr>
        <w:t xml:space="preserve">slopes southwards towards the </w:t>
      </w:r>
      <w:r w:rsidR="00314A45" w:rsidRPr="00D00781">
        <w:rPr>
          <w:color w:val="000000"/>
          <w:sz w:val="22"/>
          <w:szCs w:val="22"/>
          <w:lang w:val="en-US"/>
        </w:rPr>
        <w:t>sea</w:t>
      </w:r>
      <w:r w:rsidR="00F91084" w:rsidRPr="00D00781">
        <w:rPr>
          <w:color w:val="000000"/>
          <w:sz w:val="22"/>
          <w:szCs w:val="22"/>
          <w:lang w:val="en-US"/>
        </w:rPr>
        <w:t xml:space="preserve"> </w:t>
      </w:r>
      <w:sdt>
        <w:sdtPr>
          <w:rPr>
            <w:color w:val="000000"/>
            <w:sz w:val="22"/>
            <w:szCs w:val="22"/>
            <w:lang w:val="en-US"/>
          </w:rPr>
          <w:tag w:val="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633901157"/>
          <w:placeholder>
            <w:docPart w:val="DefaultPlaceholder_-1854013440"/>
          </w:placeholder>
        </w:sdtPr>
        <w:sdtContent>
          <w:r w:rsidR="00066F85" w:rsidRPr="00066F85">
            <w:rPr>
              <w:color w:val="000000"/>
              <w:sz w:val="22"/>
              <w:szCs w:val="22"/>
              <w:lang w:val="en-US"/>
            </w:rPr>
            <w:t>(Council of Managers of National Antarctic Programs, 2017)</w:t>
          </w:r>
        </w:sdtContent>
      </w:sdt>
      <w:r w:rsidR="00F91084" w:rsidRPr="00D00781">
        <w:rPr>
          <w:color w:val="000000"/>
          <w:sz w:val="22"/>
          <w:szCs w:val="22"/>
          <w:lang w:val="en-US"/>
        </w:rPr>
        <w:t xml:space="preserve">, and ice has modified the surface </w:t>
      </w:r>
      <w:sdt>
        <w:sdtPr>
          <w:rPr>
            <w:color w:val="000000"/>
            <w:sz w:val="22"/>
            <w:szCs w:val="22"/>
            <w:lang w:val="en-US"/>
          </w:rPr>
          <w:tag w:val="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191585053"/>
          <w:placeholder>
            <w:docPart w:val="DefaultPlaceholder_-1854013440"/>
          </w:placeholder>
        </w:sdtPr>
        <w:sdtContent>
          <w:r w:rsidR="00066F85" w:rsidRPr="00066F85">
            <w:rPr>
              <w:color w:val="000000"/>
              <w:sz w:val="22"/>
              <w:szCs w:val="22"/>
              <w:lang w:val="en-US"/>
            </w:rPr>
            <w:t>(Sheppard et al., 2000)</w:t>
          </w:r>
        </w:sdtContent>
      </w:sdt>
      <w:r w:rsidR="00283DAE" w:rsidRPr="00D00781">
        <w:rPr>
          <w:color w:val="000000"/>
          <w:sz w:val="22"/>
          <w:szCs w:val="22"/>
          <w:lang w:val="en-US"/>
        </w:rPr>
        <w:t>.</w:t>
      </w:r>
      <w:r w:rsidR="0055334B" w:rsidRPr="00D00781">
        <w:rPr>
          <w:color w:val="000000"/>
          <w:sz w:val="22"/>
          <w:szCs w:val="22"/>
          <w:lang w:val="en-US"/>
        </w:rPr>
        <w:t xml:space="preserve"> Permafrost occurs at 30 cm depth </w:t>
      </w:r>
      <w:sdt>
        <w:sdtPr>
          <w:rPr>
            <w:color w:val="000000"/>
            <w:sz w:val="22"/>
            <w:szCs w:val="22"/>
            <w:lang w:val="en-US"/>
          </w:rPr>
          <w:tag w:val="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71155201"/>
          <w:placeholder>
            <w:docPart w:val="080F5949698B10449BF42D9FF3F7F4B9"/>
          </w:placeholder>
        </w:sdtPr>
        <w:sdtContent>
          <w:r w:rsidR="00066F85" w:rsidRPr="00066F85">
            <w:rPr>
              <w:color w:val="000000"/>
              <w:sz w:val="22"/>
              <w:szCs w:val="22"/>
              <w:lang w:val="en-US"/>
            </w:rPr>
            <w:t>(Council of Managers of National Antarctic Programs, 2017)</w:t>
          </w:r>
        </w:sdtContent>
      </w:sdt>
      <w:r w:rsidR="0055334B" w:rsidRPr="00D00781">
        <w:rPr>
          <w:color w:val="000000"/>
          <w:sz w:val="22"/>
          <w:szCs w:val="22"/>
          <w:lang w:val="en-US"/>
        </w:rPr>
        <w:t>.</w:t>
      </w:r>
    </w:p>
    <w:p w14:paraId="467BFEA8" w14:textId="40AC46EE" w:rsidR="0023263E" w:rsidRPr="00D00781" w:rsidRDefault="0023263E" w:rsidP="00486820">
      <w:pPr>
        <w:rPr>
          <w:color w:val="000000"/>
          <w:sz w:val="22"/>
          <w:szCs w:val="22"/>
          <w:lang w:val="en-US"/>
        </w:rPr>
      </w:pPr>
    </w:p>
    <w:p w14:paraId="1F8C1214" w14:textId="5A674751" w:rsidR="00BC22BC" w:rsidRPr="00D00781" w:rsidRDefault="007350B6" w:rsidP="00486820">
      <w:pPr>
        <w:rPr>
          <w:color w:val="000000"/>
          <w:sz w:val="22"/>
          <w:szCs w:val="22"/>
          <w:lang w:val="en-US"/>
        </w:rPr>
      </w:pPr>
      <w:r w:rsidRPr="00D00781">
        <w:rPr>
          <w:color w:val="000000"/>
          <w:sz w:val="22"/>
          <w:szCs w:val="22"/>
          <w:lang w:val="en-US"/>
        </w:rPr>
        <w:t>This topography diverts air from the south, so</w:t>
      </w:r>
      <w:r w:rsidR="00061AF1" w:rsidRPr="00D00781">
        <w:rPr>
          <w:color w:val="000000"/>
          <w:sz w:val="22"/>
          <w:szCs w:val="22"/>
          <w:lang w:val="en-US"/>
        </w:rPr>
        <w:t xml:space="preserve"> at the Base the main winds blow from the north-east, whereas at higher altitudes </w:t>
      </w:r>
      <w:r w:rsidR="009C787B" w:rsidRPr="00D00781">
        <w:rPr>
          <w:color w:val="000000"/>
          <w:sz w:val="22"/>
          <w:szCs w:val="22"/>
          <w:lang w:val="en-US"/>
        </w:rPr>
        <w:t xml:space="preserve">they predominantly come from the south and are stronger </w:t>
      </w:r>
      <w:sdt>
        <w:sdtPr>
          <w:rPr>
            <w:color w:val="000000"/>
            <w:sz w:val="22"/>
            <w:szCs w:val="22"/>
            <w:lang w:val="en-US"/>
          </w:rPr>
          <w:tag w:val="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1952160215"/>
          <w:placeholder>
            <w:docPart w:val="DefaultPlaceholder_-1854013440"/>
          </w:placeholder>
        </w:sdtPr>
        <w:sdtContent>
          <w:r w:rsidR="00066F85" w:rsidRPr="00066F85">
            <w:rPr>
              <w:color w:val="000000"/>
              <w:sz w:val="22"/>
              <w:szCs w:val="22"/>
              <w:lang w:val="en-US"/>
            </w:rPr>
            <w:t>(Sheppard et al., 2000)</w:t>
          </w:r>
        </w:sdtContent>
      </w:sdt>
      <w:r w:rsidR="002827A2" w:rsidRPr="00D00781">
        <w:rPr>
          <w:color w:val="000000"/>
          <w:sz w:val="22"/>
          <w:szCs w:val="22"/>
          <w:lang w:val="en-US"/>
        </w:rPr>
        <w:t>.</w:t>
      </w:r>
      <w:r w:rsidR="001D0185" w:rsidRPr="00D00781">
        <w:rPr>
          <w:color w:val="000000"/>
          <w:sz w:val="22"/>
          <w:szCs w:val="22"/>
          <w:lang w:val="en-US"/>
        </w:rPr>
        <w:t xml:space="preserve"> T</w:t>
      </w:r>
      <w:r w:rsidR="003125BC" w:rsidRPr="00D00781">
        <w:rPr>
          <w:color w:val="000000"/>
          <w:sz w:val="22"/>
          <w:szCs w:val="22"/>
          <w:lang w:val="en-US"/>
        </w:rPr>
        <w:t>he mean wind speed is 19.1 km h</w:t>
      </w:r>
      <w:r w:rsidR="003125BC" w:rsidRPr="00D00781">
        <w:rPr>
          <w:color w:val="000000"/>
          <w:sz w:val="22"/>
          <w:szCs w:val="22"/>
          <w:vertAlign w:val="superscript"/>
          <w:lang w:val="en-US"/>
        </w:rPr>
        <w:t>-1</w:t>
      </w:r>
      <w:r w:rsidR="003125BC" w:rsidRPr="00D00781">
        <w:rPr>
          <w:color w:val="000000"/>
          <w:sz w:val="22"/>
          <w:szCs w:val="22"/>
          <w:lang w:val="en-US"/>
        </w:rPr>
        <w:t xml:space="preserve"> </w:t>
      </w:r>
      <w:sdt>
        <w:sdtPr>
          <w:rPr>
            <w:color w:val="000000"/>
            <w:sz w:val="22"/>
            <w:szCs w:val="22"/>
            <w:lang w:val="en-US"/>
          </w:rPr>
          <w:tag w:val="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003947096"/>
          <w:placeholder>
            <w:docPart w:val="DefaultPlaceholder_-1854013440"/>
          </w:placeholder>
        </w:sdtPr>
        <w:sdtContent>
          <w:r w:rsidR="00066F85" w:rsidRPr="00066F85">
            <w:rPr>
              <w:color w:val="000000"/>
              <w:sz w:val="22"/>
              <w:szCs w:val="22"/>
              <w:lang w:val="en-US"/>
            </w:rPr>
            <w:t xml:space="preserve">(Council of Managers of National Antarctic Programs, </w:t>
          </w:r>
          <w:r w:rsidR="00066F85" w:rsidRPr="00066F85">
            <w:rPr>
              <w:color w:val="000000"/>
              <w:sz w:val="22"/>
              <w:szCs w:val="22"/>
              <w:lang w:val="en-US"/>
            </w:rPr>
            <w:lastRenderedPageBreak/>
            <w:t>2017)</w:t>
          </w:r>
        </w:sdtContent>
      </w:sdt>
      <w:r w:rsidR="003125BC" w:rsidRPr="00D00781">
        <w:rPr>
          <w:color w:val="000000"/>
          <w:sz w:val="22"/>
          <w:szCs w:val="22"/>
          <w:lang w:val="en-US"/>
        </w:rPr>
        <w:t>.</w:t>
      </w:r>
      <w:r w:rsidR="00D650F0" w:rsidRPr="00D00781">
        <w:rPr>
          <w:color w:val="000000"/>
          <w:sz w:val="22"/>
          <w:szCs w:val="22"/>
          <w:lang w:val="en-US"/>
        </w:rPr>
        <w:t xml:space="preserve"> Water content of the soil over the permafrost is around </w:t>
      </w:r>
      <w:r w:rsidR="00EE3886" w:rsidRPr="00D00781">
        <w:rPr>
          <w:color w:val="000000"/>
          <w:sz w:val="22"/>
          <w:szCs w:val="22"/>
          <w:lang w:val="en-US"/>
        </w:rPr>
        <w:t xml:space="preserve">6% </w:t>
      </w:r>
      <w:sdt>
        <w:sdtPr>
          <w:rPr>
            <w:color w:val="000000"/>
            <w:sz w:val="22"/>
            <w:szCs w:val="22"/>
            <w:lang w:val="en-US"/>
          </w:rPr>
          <w:tag w:val="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225656928"/>
          <w:placeholder>
            <w:docPart w:val="DefaultPlaceholder_-1854013440"/>
          </w:placeholder>
        </w:sdtPr>
        <w:sdtContent>
          <w:r w:rsidR="00066F85" w:rsidRPr="00066F85">
            <w:rPr>
              <w:color w:val="000000"/>
              <w:sz w:val="22"/>
              <w:szCs w:val="22"/>
              <w:lang w:val="en-US"/>
            </w:rPr>
            <w:t>(Seybold et al., 2009)</w:t>
          </w:r>
        </w:sdtContent>
      </w:sdt>
      <w:r w:rsidR="009D0A47" w:rsidRPr="00D00781">
        <w:rPr>
          <w:color w:val="000000"/>
          <w:sz w:val="22"/>
          <w:szCs w:val="22"/>
          <w:lang w:val="en-US"/>
        </w:rPr>
        <w:t>, a</w:t>
      </w:r>
      <w:r w:rsidR="0055797B" w:rsidRPr="00D00781">
        <w:rPr>
          <w:color w:val="000000"/>
          <w:sz w:val="22"/>
          <w:szCs w:val="22"/>
          <w:lang w:val="en-US"/>
        </w:rPr>
        <w:t xml:space="preserve">nd average mean soil </w:t>
      </w:r>
      <w:r w:rsidR="009D0A47" w:rsidRPr="00D00781">
        <w:rPr>
          <w:color w:val="000000"/>
          <w:sz w:val="22"/>
          <w:szCs w:val="22"/>
          <w:lang w:val="en-US"/>
        </w:rPr>
        <w:t xml:space="preserve">temperature is </w:t>
      </w:r>
      <w:r w:rsidR="0055797B" w:rsidRPr="00D00781">
        <w:rPr>
          <w:color w:val="000000"/>
          <w:sz w:val="22"/>
          <w:szCs w:val="22"/>
          <w:lang w:val="en-US"/>
        </w:rPr>
        <w:t xml:space="preserve">one degree higher than the </w:t>
      </w:r>
      <w:r w:rsidR="00A06BF4" w:rsidRPr="00D00781">
        <w:rPr>
          <w:color w:val="000000"/>
          <w:sz w:val="22"/>
          <w:szCs w:val="22"/>
          <w:lang w:val="en-US"/>
        </w:rPr>
        <w:t xml:space="preserve">air temperature that hovers around -19.4 </w:t>
      </w:r>
      <w:r w:rsidR="00A06BF4" w:rsidRPr="00D00781">
        <w:rPr>
          <w:color w:val="000000"/>
          <w:sz w:val="22"/>
          <w:szCs w:val="22"/>
          <w:lang w:val="en-US"/>
        </w:rPr>
        <w:sym w:font="Symbol" w:char="F0B0"/>
      </w:r>
      <w:r w:rsidR="00A06BF4" w:rsidRPr="00D00781">
        <w:rPr>
          <w:color w:val="000000"/>
          <w:sz w:val="22"/>
          <w:szCs w:val="22"/>
          <w:lang w:val="en-US"/>
        </w:rPr>
        <w:t>C</w:t>
      </w:r>
      <w:r w:rsidR="00CD6839" w:rsidRPr="00D00781">
        <w:rPr>
          <w:color w:val="000000"/>
          <w:sz w:val="22"/>
          <w:szCs w:val="22"/>
          <w:lang w:val="en-US"/>
        </w:rPr>
        <w:t xml:space="preserve"> </w:t>
      </w:r>
      <w:sdt>
        <w:sdtPr>
          <w:rPr>
            <w:color w:val="000000"/>
            <w:sz w:val="22"/>
            <w:szCs w:val="22"/>
            <w:lang w:val="en-US"/>
          </w:rPr>
          <w:tag w:val="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1226565998"/>
          <w:placeholder>
            <w:docPart w:val="DefaultPlaceholder_-1854013440"/>
          </w:placeholder>
        </w:sdtPr>
        <w:sdtContent>
          <w:r w:rsidR="00066F85" w:rsidRPr="00066F85">
            <w:rPr>
              <w:color w:val="000000"/>
              <w:sz w:val="22"/>
              <w:szCs w:val="22"/>
              <w:lang w:val="en-US"/>
            </w:rPr>
            <w:t>(Seybold et al., 2009)</w:t>
          </w:r>
        </w:sdtContent>
      </w:sdt>
      <w:r w:rsidR="009D0A47" w:rsidRPr="00D00781">
        <w:rPr>
          <w:color w:val="000000"/>
          <w:sz w:val="22"/>
          <w:szCs w:val="22"/>
          <w:lang w:val="en-US"/>
        </w:rPr>
        <w:t xml:space="preserve">. </w:t>
      </w:r>
      <w:r w:rsidR="00A83F4D" w:rsidRPr="00D00781">
        <w:rPr>
          <w:color w:val="000000"/>
          <w:sz w:val="22"/>
          <w:szCs w:val="22"/>
          <w:lang w:val="en-US"/>
        </w:rPr>
        <w:t xml:space="preserve">This is because during the summer the soil gets warmer than the air due to the </w:t>
      </w:r>
      <w:r w:rsidR="00CD6839" w:rsidRPr="00D00781">
        <w:rPr>
          <w:color w:val="000000"/>
          <w:sz w:val="22"/>
          <w:szCs w:val="22"/>
          <w:lang w:val="en-US"/>
        </w:rPr>
        <w:t xml:space="preserve">constant solar radiation 24 h a day </w:t>
      </w:r>
      <w:sdt>
        <w:sdtPr>
          <w:rPr>
            <w:color w:val="000000"/>
            <w:sz w:val="22"/>
            <w:szCs w:val="22"/>
            <w:lang w:val="en-US"/>
          </w:rPr>
          <w:tag w:val="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
          <w:id w:val="-970675714"/>
          <w:placeholder>
            <w:docPart w:val="DefaultPlaceholder_-1854013440"/>
          </w:placeholder>
        </w:sdtPr>
        <w:sdtContent>
          <w:r w:rsidR="00066F85" w:rsidRPr="00066F85">
            <w:rPr>
              <w:color w:val="000000"/>
              <w:sz w:val="22"/>
              <w:szCs w:val="22"/>
              <w:lang w:val="en-US"/>
            </w:rPr>
            <w:t>(Seybold et al., 2009)</w:t>
          </w:r>
        </w:sdtContent>
      </w:sdt>
      <w:r w:rsidR="0014605F" w:rsidRPr="00D00781">
        <w:rPr>
          <w:color w:val="000000"/>
          <w:sz w:val="22"/>
          <w:szCs w:val="22"/>
          <w:lang w:val="en-US"/>
        </w:rPr>
        <w:t xml:space="preserve">. </w:t>
      </w:r>
      <w:r w:rsidR="00155109">
        <w:rPr>
          <w:color w:val="000000"/>
          <w:sz w:val="22"/>
          <w:szCs w:val="22"/>
          <w:lang w:val="en-US"/>
        </w:rPr>
        <w:t>Precipitation</w:t>
      </w:r>
      <w:r w:rsidR="00F5649F">
        <w:rPr>
          <w:color w:val="000000"/>
          <w:sz w:val="22"/>
          <w:szCs w:val="22"/>
          <w:lang w:val="en-US"/>
        </w:rPr>
        <w:t xml:space="preserve"> </w:t>
      </w:r>
      <w:r w:rsidR="00155109">
        <w:rPr>
          <w:color w:val="000000"/>
          <w:sz w:val="22"/>
          <w:szCs w:val="22"/>
          <w:lang w:val="en-US"/>
        </w:rPr>
        <w:t>occurs mainly in winter and autumn</w:t>
      </w:r>
      <w:r w:rsidR="00984D50">
        <w:rPr>
          <w:color w:val="000000"/>
          <w:sz w:val="22"/>
          <w:szCs w:val="22"/>
          <w:lang w:val="en-US"/>
        </w:rPr>
        <w:t>,</w:t>
      </w:r>
      <w:r w:rsidR="00984D50" w:rsidRPr="00984D50">
        <w:rPr>
          <w:color w:val="000000"/>
          <w:sz w:val="21"/>
          <w:szCs w:val="21"/>
          <w:lang w:val="en-US"/>
        </w:rPr>
        <w:t xml:space="preserve"> </w:t>
      </w:r>
      <w:r w:rsidR="00984D50" w:rsidRPr="00984D50">
        <w:rPr>
          <w:color w:val="000000"/>
          <w:sz w:val="22"/>
          <w:szCs w:val="22"/>
          <w:lang w:val="en-US"/>
        </w:rPr>
        <w:t>and it is sporadic and light during the summer</w:t>
      </w:r>
      <w:r w:rsidR="00984D50" w:rsidRPr="00984D50">
        <w:rPr>
          <w:color w:val="000000"/>
          <w:lang w:val="en-US"/>
        </w:rPr>
        <w:t xml:space="preserve"> </w:t>
      </w:r>
      <w:sdt>
        <w:sdtPr>
          <w:rPr>
            <w:color w:val="000000"/>
            <w:sz w:val="21"/>
            <w:szCs w:val="21"/>
            <w:lang w:val="en-US"/>
          </w:rPr>
          <w:tag w:val="MENDELEY_CITATION_v3_eyJjaXRhdGlvbklEIjoiTUVOREVMRVlfQ0lUQVRJT05fYWE5MzVlNmItODUwMy00OWM1LTg1YmEtNzE1Y2UxMDEzMDc3IiwicHJvcGVydGllcyI6eyJub3RlSW5kZXgiOjB9LCJpc0VkaXRlZCI6ZmFsc2UsIm1hbnVhbE92ZXJyaWRlIjp7ImlzTWFudWFsbHlPdmVycmlkZGVuIjpmYWxzZSwiY2l0ZXByb2NUZXh0IjoiKEthcHBlbiAmIzM4OyBTY2hyb2V0ZXIsIDE5OTc7IFBhbm5ld2l0eiBldCBhbC4sIDIwMDU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"/>
          <w:id w:val="1092351931"/>
          <w:placeholder>
            <w:docPart w:val="DefaultPlaceholder_-1854013440"/>
          </w:placeholder>
        </w:sdtPr>
        <w:sdtContent>
          <w:r w:rsidR="00066F85">
            <w:rPr>
              <w:rFonts w:eastAsia="Times New Roman"/>
            </w:rPr>
            <w:t xml:space="preserve">(Kappen &amp; </w:t>
          </w:r>
          <w:proofErr w:type="spellStart"/>
          <w:r w:rsidR="00066F85">
            <w:rPr>
              <w:rFonts w:eastAsia="Times New Roman"/>
            </w:rPr>
            <w:t>Schroeter</w:t>
          </w:r>
          <w:proofErr w:type="spellEnd"/>
          <w:r w:rsidR="00066F85">
            <w:rPr>
              <w:rFonts w:eastAsia="Times New Roman"/>
            </w:rPr>
            <w:t xml:space="preserve">, 1997; </w:t>
          </w:r>
          <w:proofErr w:type="spellStart"/>
          <w:r w:rsidR="00066F85">
            <w:rPr>
              <w:rFonts w:eastAsia="Times New Roman"/>
            </w:rPr>
            <w:t>Pannewitz</w:t>
          </w:r>
          <w:proofErr w:type="spellEnd"/>
          <w:r w:rsidR="00066F85">
            <w:rPr>
              <w:rFonts w:eastAsia="Times New Roman"/>
            </w:rPr>
            <w:t xml:space="preserve"> et al., 2005)</w:t>
          </w:r>
        </w:sdtContent>
      </w:sdt>
      <w:r w:rsidR="00DC2056">
        <w:rPr>
          <w:color w:val="000000"/>
          <w:sz w:val="22"/>
          <w:szCs w:val="22"/>
          <w:lang w:val="en-US"/>
        </w:rPr>
        <w:t>. T</w:t>
      </w:r>
      <w:r w:rsidR="00930C43" w:rsidRPr="00D00781">
        <w:rPr>
          <w:color w:val="000000"/>
          <w:sz w:val="22"/>
          <w:szCs w:val="22"/>
          <w:lang w:val="en-US"/>
        </w:rPr>
        <w:t xml:space="preserve">here is snow all year round </w:t>
      </w:r>
      <w:sdt>
        <w:sdtPr>
          <w:rPr>
            <w:color w:val="000000"/>
            <w:sz w:val="22"/>
            <w:szCs w:val="22"/>
            <w:lang w:val="en-US"/>
          </w:rPr>
          <w:tag w:val="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8399010"/>
          <w:placeholder>
            <w:docPart w:val="DefaultPlaceholder_-1854013440"/>
          </w:placeholder>
        </w:sdtPr>
        <w:sdtContent>
          <w:r w:rsidR="00066F85" w:rsidRPr="00066F85">
            <w:rPr>
              <w:color w:val="000000"/>
              <w:sz w:val="22"/>
              <w:szCs w:val="22"/>
              <w:lang w:val="en-US"/>
            </w:rPr>
            <w:t>(Council of Managers of National Antarctic Programs, 2017)</w:t>
          </w:r>
        </w:sdtContent>
      </w:sdt>
      <w:r w:rsidR="00930C43" w:rsidRPr="00D00781">
        <w:rPr>
          <w:color w:val="000000"/>
          <w:sz w:val="22"/>
          <w:szCs w:val="22"/>
          <w:lang w:val="en-US"/>
        </w:rPr>
        <w:t>.</w:t>
      </w:r>
    </w:p>
    <w:p w14:paraId="709A30CC" w14:textId="77777777" w:rsidR="00245807" w:rsidRPr="00D00781" w:rsidRDefault="00245807" w:rsidP="00486820">
      <w:pPr>
        <w:rPr>
          <w:sz w:val="22"/>
          <w:szCs w:val="22"/>
          <w:lang w:val="en-US"/>
        </w:rPr>
      </w:pPr>
    </w:p>
    <w:p w14:paraId="5C993204" w14:textId="41198629" w:rsidR="00BB3F55" w:rsidRPr="00D00781" w:rsidRDefault="00266ED7" w:rsidP="00486820">
      <w:pPr>
        <w:rPr>
          <w:sz w:val="22"/>
          <w:szCs w:val="22"/>
          <w:u w:val="single"/>
          <w:lang w:val="en-US"/>
        </w:rPr>
      </w:pPr>
      <w:r w:rsidRPr="00D00781">
        <w:rPr>
          <w:sz w:val="22"/>
          <w:szCs w:val="22"/>
          <w:u w:val="single"/>
          <w:lang w:val="en-US"/>
        </w:rPr>
        <w:t>Management</w:t>
      </w:r>
    </w:p>
    <w:p w14:paraId="0C0B033B" w14:textId="77777777" w:rsidR="00BB3F55" w:rsidRPr="00D00781" w:rsidRDefault="00BB3F55" w:rsidP="00486820">
      <w:pPr>
        <w:rPr>
          <w:sz w:val="22"/>
          <w:szCs w:val="22"/>
          <w:lang w:val="en-US"/>
        </w:rPr>
      </w:pPr>
    </w:p>
    <w:p w14:paraId="7D747952" w14:textId="38335C4D" w:rsidR="00145CDC" w:rsidRPr="00D00781" w:rsidRDefault="004123FE" w:rsidP="00486820">
      <w:pPr>
        <w:rPr>
          <w:sz w:val="22"/>
          <w:szCs w:val="22"/>
          <w:lang w:val="en-US"/>
        </w:rPr>
      </w:pPr>
      <w:r w:rsidRPr="00D00781">
        <w:rPr>
          <w:sz w:val="22"/>
          <w:szCs w:val="22"/>
          <w:lang w:val="en-US"/>
        </w:rPr>
        <w:t xml:space="preserve">The area hosts New Zealand’s main Antarctic research </w:t>
      </w:r>
      <w:r w:rsidR="006806FF" w:rsidRPr="00D00781">
        <w:rPr>
          <w:sz w:val="22"/>
          <w:szCs w:val="22"/>
          <w:lang w:val="en-US"/>
        </w:rPr>
        <w:t xml:space="preserve">base, and it </w:t>
      </w:r>
      <w:r w:rsidR="003018BF" w:rsidRPr="00D00781">
        <w:rPr>
          <w:sz w:val="22"/>
          <w:szCs w:val="22"/>
          <w:lang w:val="en-US"/>
        </w:rPr>
        <w:t xml:space="preserve">has an occupation of </w:t>
      </w:r>
      <w:r w:rsidR="006806FF" w:rsidRPr="00D00781">
        <w:rPr>
          <w:sz w:val="22"/>
          <w:szCs w:val="22"/>
          <w:lang w:val="en-US"/>
        </w:rPr>
        <w:t>10 people during the</w:t>
      </w:r>
      <w:r w:rsidR="003E6E9F" w:rsidRPr="00D00781">
        <w:rPr>
          <w:sz w:val="22"/>
          <w:szCs w:val="22"/>
          <w:lang w:val="en-US"/>
        </w:rPr>
        <w:t xml:space="preserve"> winter season and </w:t>
      </w:r>
      <w:r w:rsidR="003018BF" w:rsidRPr="00D00781">
        <w:rPr>
          <w:sz w:val="22"/>
          <w:szCs w:val="22"/>
          <w:lang w:val="en-US"/>
        </w:rPr>
        <w:t xml:space="preserve">around a </w:t>
      </w:r>
      <w:r w:rsidR="003E6E9F" w:rsidRPr="00D00781">
        <w:rPr>
          <w:sz w:val="22"/>
          <w:szCs w:val="22"/>
          <w:lang w:val="en-US"/>
        </w:rPr>
        <w:t>100 during the summer</w:t>
      </w:r>
      <w:r w:rsidR="00F7461D" w:rsidRPr="00D00781">
        <w:rPr>
          <w:sz w:val="22"/>
          <w:szCs w:val="22"/>
          <w:lang w:val="en-US"/>
        </w:rPr>
        <w:t xml:space="preserve"> </w:t>
      </w:r>
      <w:sdt>
        <w:sdtPr>
          <w:rPr>
            <w:color w:val="000000"/>
            <w:sz w:val="22"/>
            <w:szCs w:val="22"/>
            <w:lang w:val="en-US"/>
          </w:rPr>
          <w:tag w:val="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1485499542"/>
          <w:placeholder>
            <w:docPart w:val="DefaultPlaceholder_-1854013440"/>
          </w:placeholder>
        </w:sdtPr>
        <w:sdtContent>
          <w:r w:rsidR="00066F85" w:rsidRPr="00066F85">
            <w:rPr>
              <w:color w:val="000000"/>
              <w:sz w:val="22"/>
              <w:szCs w:val="22"/>
              <w:lang w:val="en-US"/>
            </w:rPr>
            <w:t>(Sheppard et al., 2000)</w:t>
          </w:r>
        </w:sdtContent>
      </w:sdt>
      <w:r w:rsidR="000E6871" w:rsidRPr="00D00781">
        <w:rPr>
          <w:color w:val="000000"/>
          <w:sz w:val="22"/>
          <w:szCs w:val="22"/>
          <w:lang w:val="en-US"/>
        </w:rPr>
        <w:t>.</w:t>
      </w:r>
      <w:r w:rsidR="005F1008" w:rsidRPr="00D00781">
        <w:rPr>
          <w:color w:val="000000"/>
          <w:sz w:val="22"/>
          <w:szCs w:val="22"/>
          <w:lang w:val="en-US"/>
        </w:rPr>
        <w:t xml:space="preserve"> The</w:t>
      </w:r>
      <w:r w:rsidR="00D5645C" w:rsidRPr="00D00781">
        <w:rPr>
          <w:color w:val="000000"/>
          <w:sz w:val="22"/>
          <w:szCs w:val="22"/>
          <w:lang w:val="en-US"/>
        </w:rPr>
        <w:t xml:space="preserve"> U</w:t>
      </w:r>
      <w:r w:rsidR="00BC17B6" w:rsidRPr="00D00781">
        <w:rPr>
          <w:color w:val="000000"/>
          <w:sz w:val="22"/>
          <w:szCs w:val="22"/>
          <w:lang w:val="en-US"/>
        </w:rPr>
        <w:t xml:space="preserve">nited States’ McMurdo Station is also located in Hut Point Peninsula, and it </w:t>
      </w:r>
      <w:r w:rsidR="00AB7CF6" w:rsidRPr="00D00781">
        <w:rPr>
          <w:color w:val="000000"/>
          <w:sz w:val="22"/>
          <w:szCs w:val="22"/>
          <w:lang w:val="en-US"/>
        </w:rPr>
        <w:t>hosts more that 1000 people during the summer</w:t>
      </w:r>
      <w:r w:rsidR="009C6684" w:rsidRPr="00D00781">
        <w:rPr>
          <w:color w:val="000000"/>
          <w:sz w:val="22"/>
          <w:szCs w:val="22"/>
          <w:lang w:val="en-US"/>
        </w:rPr>
        <w:t xml:space="preserve"> </w:t>
      </w:r>
      <w:sdt>
        <w:sdtPr>
          <w:rPr>
            <w:color w:val="000000"/>
            <w:sz w:val="22"/>
            <w:szCs w:val="22"/>
            <w:lang w:val="en-US"/>
          </w:rPr>
          <w:tag w:val="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9492081"/>
          <w:placeholder>
            <w:docPart w:val="DefaultPlaceholder_-1854013440"/>
          </w:placeholder>
        </w:sdtPr>
        <w:sdtContent>
          <w:r w:rsidR="00066F85" w:rsidRPr="00066F85">
            <w:rPr>
              <w:color w:val="000000"/>
              <w:sz w:val="22"/>
              <w:szCs w:val="22"/>
              <w:lang w:val="en-US"/>
            </w:rPr>
            <w:t>(Lohrer et al., 2023)</w:t>
          </w:r>
        </w:sdtContent>
      </w:sdt>
      <w:r w:rsidR="00AB7CF6" w:rsidRPr="00D00781">
        <w:rPr>
          <w:color w:val="000000"/>
          <w:sz w:val="22"/>
          <w:szCs w:val="22"/>
          <w:lang w:val="en-US"/>
        </w:rPr>
        <w:t xml:space="preserve">. </w:t>
      </w:r>
      <w:r w:rsidR="0023213B" w:rsidRPr="00D00781">
        <w:rPr>
          <w:color w:val="000000"/>
          <w:sz w:val="22"/>
          <w:szCs w:val="22"/>
          <w:lang w:val="en-US"/>
        </w:rPr>
        <w:t xml:space="preserve">Both stations serve as research bases and posts for </w:t>
      </w:r>
      <w:r w:rsidR="005A0179" w:rsidRPr="00D00781">
        <w:rPr>
          <w:color w:val="000000"/>
          <w:sz w:val="22"/>
          <w:szCs w:val="22"/>
          <w:lang w:val="en-US"/>
        </w:rPr>
        <w:t>expeditions further inland</w:t>
      </w:r>
      <w:sdt>
        <w:sdtPr>
          <w:rPr>
            <w:color w:val="000000"/>
            <w:sz w:val="22"/>
            <w:szCs w:val="22"/>
            <w:lang w:val="en-US"/>
          </w:rPr>
          <w:tag w:val="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2121589748"/>
          <w:placeholder>
            <w:docPart w:val="DefaultPlaceholder_-1854013440"/>
          </w:placeholder>
        </w:sdtPr>
        <w:sdtContent>
          <w:r w:rsidR="00066F85" w:rsidRPr="00066F85">
            <w:rPr>
              <w:color w:val="000000"/>
              <w:sz w:val="22"/>
              <w:szCs w:val="22"/>
              <w:lang w:val="en-US"/>
            </w:rPr>
            <w:t>(Sheppard et al., 2000)</w:t>
          </w:r>
        </w:sdtContent>
      </w:sdt>
      <w:r w:rsidR="005A0179" w:rsidRPr="00D00781">
        <w:rPr>
          <w:color w:val="000000"/>
          <w:sz w:val="22"/>
          <w:szCs w:val="22"/>
          <w:lang w:val="en-US"/>
        </w:rPr>
        <w:t>. As a result of the</w:t>
      </w:r>
      <w:r w:rsidR="00270D3E" w:rsidRPr="00D00781">
        <w:rPr>
          <w:color w:val="000000"/>
          <w:sz w:val="22"/>
          <w:szCs w:val="22"/>
          <w:lang w:val="en-US"/>
        </w:rPr>
        <w:t xml:space="preserve"> human activity in the area, the environment around the base has been highly modified</w:t>
      </w:r>
      <w:r w:rsidR="00E61C18" w:rsidRPr="00D00781">
        <w:rPr>
          <w:color w:val="000000"/>
          <w:sz w:val="22"/>
          <w:szCs w:val="22"/>
          <w:lang w:val="en-US"/>
        </w:rPr>
        <w:t xml:space="preserve">, resulting in a reduction in moss, </w:t>
      </w:r>
      <w:r w:rsidR="006B3D3B" w:rsidRPr="00D00781">
        <w:rPr>
          <w:color w:val="000000"/>
          <w:sz w:val="22"/>
          <w:szCs w:val="22"/>
          <w:lang w:val="en-US"/>
        </w:rPr>
        <w:t>lichen,</w:t>
      </w:r>
      <w:r w:rsidR="00E61C18" w:rsidRPr="00D00781">
        <w:rPr>
          <w:color w:val="000000"/>
          <w:sz w:val="22"/>
          <w:szCs w:val="22"/>
          <w:lang w:val="en-US"/>
        </w:rPr>
        <w:t xml:space="preserve"> and </w:t>
      </w:r>
      <w:r w:rsidR="002732BD" w:rsidRPr="00D00781">
        <w:rPr>
          <w:color w:val="000000"/>
          <w:sz w:val="22"/>
          <w:szCs w:val="22"/>
          <w:lang w:val="en-US"/>
        </w:rPr>
        <w:t>snow cover</w:t>
      </w:r>
      <w:r w:rsidR="00265AFC" w:rsidRPr="00D00781">
        <w:rPr>
          <w:color w:val="000000"/>
          <w:sz w:val="22"/>
          <w:szCs w:val="22"/>
          <w:lang w:val="en-US"/>
        </w:rPr>
        <w:t xml:space="preserve"> </w:t>
      </w:r>
      <w:sdt>
        <w:sdtPr>
          <w:rPr>
            <w:color w:val="000000"/>
            <w:sz w:val="22"/>
            <w:szCs w:val="22"/>
            <w:lang w:val="en-US"/>
          </w:rPr>
          <w:tag w:val="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
          <w:id w:val="778461141"/>
          <w:placeholder>
            <w:docPart w:val="DefaultPlaceholder_-1854013440"/>
          </w:placeholder>
        </w:sdtPr>
        <w:sdtContent>
          <w:r w:rsidR="00066F85" w:rsidRPr="00066F85">
            <w:rPr>
              <w:color w:val="000000"/>
              <w:sz w:val="22"/>
              <w:szCs w:val="22"/>
              <w:lang w:val="en-US"/>
            </w:rPr>
            <w:t>(Sheppard et al., 2000)</w:t>
          </w:r>
        </w:sdtContent>
      </w:sdt>
      <w:r w:rsidR="002732BD" w:rsidRPr="00D00781">
        <w:rPr>
          <w:color w:val="000000"/>
          <w:sz w:val="22"/>
          <w:szCs w:val="22"/>
          <w:lang w:val="en-US"/>
        </w:rPr>
        <w:t xml:space="preserve">. Spills of </w:t>
      </w:r>
      <w:r w:rsidR="002559B6" w:rsidRPr="00D00781">
        <w:rPr>
          <w:color w:val="000000"/>
          <w:sz w:val="22"/>
          <w:szCs w:val="22"/>
          <w:lang w:val="en-US"/>
        </w:rPr>
        <w:t>waste, oils and chemicals</w:t>
      </w:r>
      <w:r w:rsidR="006B3D3B" w:rsidRPr="00D00781">
        <w:rPr>
          <w:color w:val="000000"/>
          <w:sz w:val="22"/>
          <w:szCs w:val="22"/>
          <w:lang w:val="en-US"/>
        </w:rPr>
        <w:t xml:space="preserve"> have polluted the soils closer to the b</w:t>
      </w:r>
      <w:r w:rsidR="00882B0E" w:rsidRPr="00D00781">
        <w:rPr>
          <w:color w:val="000000"/>
          <w:sz w:val="22"/>
          <w:szCs w:val="22"/>
          <w:lang w:val="en-US"/>
        </w:rPr>
        <w:t>a</w:t>
      </w:r>
      <w:r w:rsidR="006B3D3B" w:rsidRPr="00D00781">
        <w:rPr>
          <w:color w:val="000000"/>
          <w:sz w:val="22"/>
          <w:szCs w:val="22"/>
          <w:lang w:val="en-US"/>
        </w:rPr>
        <w:t>se</w:t>
      </w:r>
      <w:r w:rsidR="00882B0E" w:rsidRPr="00D00781">
        <w:rPr>
          <w:color w:val="000000"/>
          <w:sz w:val="22"/>
          <w:szCs w:val="22"/>
          <w:lang w:val="en-US"/>
        </w:rPr>
        <w:t xml:space="preserve"> </w:t>
      </w:r>
      <w:sdt>
        <w:sdtPr>
          <w:rPr>
            <w:color w:val="000000"/>
            <w:sz w:val="22"/>
            <w:szCs w:val="22"/>
            <w:lang w:val="en-US"/>
          </w:rPr>
          <w:tag w:val="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LCJjb250YWluZXItdGl0bGUtc2hvcnQiOiI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
          <w:id w:val="1510863163"/>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Aislabie</w:t>
          </w:r>
          <w:proofErr w:type="spellEnd"/>
          <w:r w:rsidR="00066F85" w:rsidRPr="00066F85">
            <w:rPr>
              <w:color w:val="000000"/>
              <w:sz w:val="22"/>
              <w:szCs w:val="22"/>
              <w:lang w:val="en-US"/>
            </w:rPr>
            <w:t xml:space="preserve"> et al., 2000; Lohrer et al., 2023; Sheppard et al., 2000)</w:t>
          </w:r>
        </w:sdtContent>
      </w:sdt>
      <w:r w:rsidR="00882B0E" w:rsidRPr="00D00781">
        <w:rPr>
          <w:color w:val="000000"/>
          <w:sz w:val="22"/>
          <w:szCs w:val="22"/>
          <w:lang w:val="en-US"/>
        </w:rPr>
        <w:t>.</w:t>
      </w:r>
    </w:p>
    <w:p w14:paraId="7606AA5D" w14:textId="77777777" w:rsidR="00145CDC" w:rsidRPr="00D00781" w:rsidRDefault="00145CDC" w:rsidP="00F94636">
      <w:pPr>
        <w:pStyle w:val="Heading2"/>
        <w:rPr>
          <w:sz w:val="22"/>
          <w:szCs w:val="22"/>
          <w:lang w:val="en-US"/>
        </w:rPr>
      </w:pPr>
    </w:p>
    <w:p w14:paraId="0C129BFB" w14:textId="24C93136" w:rsidR="00BC22BC" w:rsidRPr="00D00781" w:rsidRDefault="00BC22BC" w:rsidP="00BC22BC">
      <w:pPr>
        <w:rPr>
          <w:sz w:val="22"/>
          <w:szCs w:val="22"/>
          <w:u w:val="single"/>
          <w:lang w:val="en-US"/>
        </w:rPr>
      </w:pPr>
      <w:r w:rsidRPr="00D00781">
        <w:rPr>
          <w:sz w:val="22"/>
          <w:szCs w:val="22"/>
          <w:u w:val="single"/>
          <w:lang w:val="en-US"/>
        </w:rPr>
        <w:t>Biodiversity</w:t>
      </w:r>
    </w:p>
    <w:p w14:paraId="03F58A99" w14:textId="77777777" w:rsidR="00BC22BC" w:rsidRPr="00D00781" w:rsidRDefault="00BC22BC" w:rsidP="00BC22BC">
      <w:pPr>
        <w:rPr>
          <w:sz w:val="22"/>
          <w:szCs w:val="22"/>
          <w:lang w:val="en-US"/>
        </w:rPr>
      </w:pPr>
    </w:p>
    <w:p w14:paraId="1AD99961" w14:textId="236D5D9D" w:rsidR="00BC22BC" w:rsidRPr="00D00781" w:rsidRDefault="00C03D9E" w:rsidP="00681E3D">
      <w:pPr>
        <w:rPr>
          <w:sz w:val="22"/>
          <w:szCs w:val="22"/>
          <w:lang w:val="en-US"/>
        </w:rPr>
      </w:pPr>
      <w:commentRangeStart w:id="0"/>
      <w:r w:rsidRPr="00D00781">
        <w:rPr>
          <w:sz w:val="22"/>
          <w:szCs w:val="22"/>
          <w:lang w:val="en-US"/>
        </w:rPr>
        <w:t>The</w:t>
      </w:r>
      <w:r w:rsidR="00CF3F5C" w:rsidRPr="00D00781">
        <w:rPr>
          <w:sz w:val="22"/>
          <w:szCs w:val="22"/>
          <w:lang w:val="en-US"/>
        </w:rPr>
        <w:t>re</w:t>
      </w:r>
      <w:r w:rsidRPr="00D00781">
        <w:rPr>
          <w:sz w:val="22"/>
          <w:szCs w:val="22"/>
          <w:lang w:val="en-US"/>
        </w:rPr>
        <w:t xml:space="preserve"> are diverse biological communities of organisms in the area, including mosses, lichens, </w:t>
      </w:r>
      <w:proofErr w:type="gramStart"/>
      <w:r w:rsidRPr="00D00781">
        <w:rPr>
          <w:sz w:val="22"/>
          <w:szCs w:val="22"/>
          <w:lang w:val="en-US"/>
        </w:rPr>
        <w:t>algae</w:t>
      </w:r>
      <w:proofErr w:type="gramEnd"/>
      <w:r w:rsidRPr="00D00781">
        <w:rPr>
          <w:sz w:val="22"/>
          <w:szCs w:val="22"/>
          <w:lang w:val="en-US"/>
        </w:rPr>
        <w:t xml:space="preserve"> and soil invertebrates</w:t>
      </w:r>
      <w:commentRangeEnd w:id="0"/>
      <w:r w:rsidR="00781407" w:rsidRPr="00D00781">
        <w:rPr>
          <w:rStyle w:val="CommentReference"/>
          <w:sz w:val="22"/>
          <w:szCs w:val="22"/>
        </w:rPr>
        <w:commentReference w:id="0"/>
      </w:r>
      <w:sdt>
        <w:sdtPr>
          <w:rPr>
            <w:color w:val="000000"/>
            <w:sz w:val="22"/>
            <w:szCs w:val="22"/>
            <w:lang w:val="en-US"/>
          </w:rPr>
          <w:tag w:val="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301618251"/>
          <w:placeholder>
            <w:docPart w:val="DefaultPlaceholder_-1854013440"/>
          </w:placeholder>
        </w:sdtPr>
        <w:sdtContent>
          <w:r w:rsidR="00066F85" w:rsidRPr="00066F85">
            <w:rPr>
              <w:color w:val="000000"/>
              <w:sz w:val="22"/>
              <w:szCs w:val="22"/>
              <w:lang w:val="en-US"/>
            </w:rPr>
            <w:t>(Council of Managers of National Antarctic Programs, 2017)</w:t>
          </w:r>
        </w:sdtContent>
      </w:sdt>
      <w:r w:rsidR="004A4C8A" w:rsidRPr="00D00781">
        <w:rPr>
          <w:sz w:val="22"/>
          <w:szCs w:val="22"/>
          <w:lang w:val="en-US"/>
        </w:rPr>
        <w:t xml:space="preserve">. </w:t>
      </w:r>
      <w:r w:rsidR="00385303" w:rsidRPr="00D00781">
        <w:rPr>
          <w:sz w:val="22"/>
          <w:szCs w:val="22"/>
          <w:lang w:val="en-US"/>
        </w:rPr>
        <w:t>Lic</w:t>
      </w:r>
      <w:r w:rsidR="00EB7097" w:rsidRPr="00D00781">
        <w:rPr>
          <w:sz w:val="22"/>
          <w:szCs w:val="22"/>
          <w:lang w:val="en-US"/>
        </w:rPr>
        <w:t>hen’s biodiversity is higher than</w:t>
      </w:r>
      <w:r w:rsidR="00385303" w:rsidRPr="00D00781">
        <w:rPr>
          <w:sz w:val="22"/>
          <w:szCs w:val="22"/>
          <w:lang w:val="en-US"/>
        </w:rPr>
        <w:t xml:space="preserve"> mosses</w:t>
      </w:r>
      <w:r w:rsidR="00EB7097" w:rsidRPr="00D00781">
        <w:rPr>
          <w:sz w:val="22"/>
          <w:szCs w:val="22"/>
          <w:lang w:val="en-US"/>
        </w:rPr>
        <w:t>’</w:t>
      </w:r>
      <w:r w:rsidR="00385303" w:rsidRPr="00D00781">
        <w:rPr>
          <w:sz w:val="22"/>
          <w:szCs w:val="22"/>
          <w:lang w:val="en-US"/>
        </w:rPr>
        <w:t xml:space="preserve"> in a ratio 30:7</w:t>
      </w:r>
      <w:sdt>
        <w:sdtPr>
          <w:rPr>
            <w:color w:val="000000"/>
            <w:sz w:val="22"/>
            <w:szCs w:val="22"/>
            <w:lang w:val="en-US"/>
          </w:rPr>
          <w:tag w:val="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LCJjb250YWluZXItdGl0bGUtc2hvcnQiOiIifSwiaXNUZW1wb3JhcnkiOmZhbHNlfV19"/>
          <w:id w:val="-252206318"/>
          <w:placeholder>
            <w:docPart w:val="DefaultPlaceholder_-1854013440"/>
          </w:placeholder>
        </w:sdtPr>
        <w:sdtContent>
          <w:r w:rsidR="00066F85" w:rsidRPr="00066F85">
            <w:rPr>
              <w:color w:val="000000"/>
              <w:sz w:val="22"/>
              <w:szCs w:val="22"/>
              <w:lang w:val="en-US"/>
            </w:rPr>
            <w:t>(Green et al., 2007).</w:t>
          </w:r>
        </w:sdtContent>
      </w:sdt>
      <w:r w:rsidR="00385303" w:rsidRPr="00D00781">
        <w:rPr>
          <w:sz w:val="22"/>
          <w:szCs w:val="22"/>
          <w:lang w:val="en-US"/>
        </w:rPr>
        <w:t xml:space="preserve"> </w:t>
      </w:r>
      <w:r w:rsidR="004A4C8A" w:rsidRPr="00D00781">
        <w:rPr>
          <w:sz w:val="22"/>
          <w:szCs w:val="22"/>
          <w:lang w:val="en-US"/>
        </w:rPr>
        <w:t xml:space="preserve">They </w:t>
      </w:r>
      <w:r w:rsidR="00526D4D" w:rsidRPr="00D00781">
        <w:rPr>
          <w:sz w:val="22"/>
          <w:szCs w:val="22"/>
          <w:lang w:val="en-US"/>
        </w:rPr>
        <w:t>are</w:t>
      </w:r>
      <w:r w:rsidR="004A4C8A" w:rsidRPr="00D00781">
        <w:rPr>
          <w:sz w:val="22"/>
          <w:szCs w:val="22"/>
          <w:lang w:val="en-US"/>
        </w:rPr>
        <w:t xml:space="preserve"> </w:t>
      </w:r>
      <w:r w:rsidR="00526D4D" w:rsidRPr="00D00781">
        <w:rPr>
          <w:sz w:val="22"/>
          <w:szCs w:val="22"/>
          <w:lang w:val="en-US"/>
        </w:rPr>
        <w:t xml:space="preserve">sparsely </w:t>
      </w:r>
      <w:r w:rsidR="004A4C8A" w:rsidRPr="00D00781">
        <w:rPr>
          <w:sz w:val="22"/>
          <w:szCs w:val="22"/>
          <w:lang w:val="en-US"/>
        </w:rPr>
        <w:t>distribut</w:t>
      </w:r>
      <w:r w:rsidR="00526D4D" w:rsidRPr="00D00781">
        <w:rPr>
          <w:sz w:val="22"/>
          <w:szCs w:val="22"/>
          <w:lang w:val="en-US"/>
        </w:rPr>
        <w:t>ed</w:t>
      </w:r>
      <w:r w:rsidR="00687AB0" w:rsidRPr="00D00781">
        <w:rPr>
          <w:sz w:val="22"/>
          <w:szCs w:val="22"/>
          <w:lang w:val="en-US"/>
        </w:rPr>
        <w:t xml:space="preserve"> in </w:t>
      </w:r>
      <w:r w:rsidR="00436738" w:rsidRPr="00D00781">
        <w:rPr>
          <w:sz w:val="22"/>
          <w:szCs w:val="22"/>
          <w:lang w:val="en-US"/>
        </w:rPr>
        <w:t xml:space="preserve">small </w:t>
      </w:r>
      <w:r w:rsidR="00687AB0" w:rsidRPr="00D00781">
        <w:rPr>
          <w:sz w:val="22"/>
          <w:szCs w:val="22"/>
          <w:lang w:val="en-US"/>
        </w:rPr>
        <w:t>patches</w:t>
      </w:r>
      <w:r w:rsidR="004A4C8A" w:rsidRPr="00D00781">
        <w:rPr>
          <w:sz w:val="22"/>
          <w:szCs w:val="22"/>
          <w:lang w:val="en-US"/>
        </w:rPr>
        <w:t xml:space="preserve">, </w:t>
      </w:r>
      <w:r w:rsidR="00526D4D" w:rsidRPr="00D00781">
        <w:rPr>
          <w:sz w:val="22"/>
          <w:szCs w:val="22"/>
          <w:lang w:val="en-US"/>
        </w:rPr>
        <w:t>with</w:t>
      </w:r>
      <w:r w:rsidR="00C97BBC" w:rsidRPr="00D00781">
        <w:rPr>
          <w:sz w:val="22"/>
          <w:szCs w:val="22"/>
          <w:lang w:val="en-US"/>
        </w:rPr>
        <w:t xml:space="preserve"> higher abundance in </w:t>
      </w:r>
      <w:r w:rsidR="00436738" w:rsidRPr="00D00781">
        <w:rPr>
          <w:sz w:val="22"/>
          <w:szCs w:val="22"/>
          <w:lang w:val="en-US"/>
        </w:rPr>
        <w:t xml:space="preserve">moist </w:t>
      </w:r>
      <w:r w:rsidR="00764A85" w:rsidRPr="00D00781">
        <w:rPr>
          <w:sz w:val="22"/>
          <w:szCs w:val="22"/>
          <w:lang w:val="en-US"/>
        </w:rPr>
        <w:t>low-disturbed areas</w:t>
      </w:r>
      <w:r w:rsidR="00D14078" w:rsidRPr="00D00781">
        <w:rPr>
          <w:sz w:val="22"/>
          <w:szCs w:val="22"/>
          <w:lang w:val="en-US"/>
        </w:rPr>
        <w:t xml:space="preserve"> </w:t>
      </w:r>
      <w:sdt>
        <w:sdtPr>
          <w:rPr>
            <w:sz w:val="22"/>
            <w:szCs w:val="22"/>
            <w:lang w:val="en-US"/>
          </w:rPr>
          <w:tag w:val="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
          <w:id w:val="2119557351"/>
          <w:placeholder>
            <w:docPart w:val="DefaultPlaceholder_-1854013440"/>
          </w:placeholder>
        </w:sdtPr>
        <w:sdtContent>
          <w:r w:rsidR="00066F85">
            <w:rPr>
              <w:rFonts w:eastAsia="Times New Roman"/>
            </w:rPr>
            <w:t xml:space="preserve">(Council of Managers of National Antarctic Programs, 2017; </w:t>
          </w:r>
          <w:proofErr w:type="spellStart"/>
          <w:r w:rsidR="00066F85">
            <w:rPr>
              <w:rFonts w:eastAsia="Times New Roman"/>
            </w:rPr>
            <w:t>Seppelt</w:t>
          </w:r>
          <w:proofErr w:type="spellEnd"/>
          <w:r w:rsidR="00066F85">
            <w:rPr>
              <w:rFonts w:eastAsia="Times New Roman"/>
            </w:rPr>
            <w:t xml:space="preserve"> &amp; Green, 1998)</w:t>
          </w:r>
        </w:sdtContent>
      </w:sdt>
      <w:r w:rsidR="00764A85" w:rsidRPr="00D00781">
        <w:rPr>
          <w:sz w:val="22"/>
          <w:szCs w:val="22"/>
          <w:lang w:val="en-US"/>
        </w:rPr>
        <w:t>.</w:t>
      </w:r>
      <w:r w:rsidR="00D0051F" w:rsidRPr="00D00781">
        <w:rPr>
          <w:sz w:val="22"/>
          <w:szCs w:val="22"/>
          <w:lang w:val="en-US"/>
        </w:rPr>
        <w:t xml:space="preserve"> </w:t>
      </w:r>
      <w:r w:rsidR="009E4BDB" w:rsidRPr="00D00781">
        <w:rPr>
          <w:sz w:val="22"/>
          <w:szCs w:val="22"/>
          <w:lang w:val="en-US"/>
        </w:rPr>
        <w:t>Weddell seals</w:t>
      </w:r>
      <w:r w:rsidR="00681E3D" w:rsidRPr="00D00781">
        <w:rPr>
          <w:sz w:val="22"/>
          <w:szCs w:val="22"/>
          <w:lang w:val="en-US"/>
        </w:rPr>
        <w:t xml:space="preserve"> (</w:t>
      </w:r>
      <w:proofErr w:type="spellStart"/>
      <w:r w:rsidR="00681E3D" w:rsidRPr="00D00781">
        <w:rPr>
          <w:i/>
          <w:iCs/>
          <w:sz w:val="22"/>
          <w:szCs w:val="22"/>
          <w:lang w:val="en-US"/>
        </w:rPr>
        <w:t>Leptonychotes</w:t>
      </w:r>
      <w:proofErr w:type="spellEnd"/>
      <w:r w:rsidR="00681E3D" w:rsidRPr="00D00781">
        <w:rPr>
          <w:i/>
          <w:iCs/>
          <w:sz w:val="22"/>
          <w:szCs w:val="22"/>
          <w:lang w:val="en-US"/>
        </w:rPr>
        <w:t xml:space="preserve"> </w:t>
      </w:r>
      <w:proofErr w:type="spellStart"/>
      <w:r w:rsidR="00681E3D" w:rsidRPr="00D00781">
        <w:rPr>
          <w:i/>
          <w:iCs/>
          <w:sz w:val="22"/>
          <w:szCs w:val="22"/>
          <w:lang w:val="en-US"/>
        </w:rPr>
        <w:t>weddellii</w:t>
      </w:r>
      <w:proofErr w:type="spellEnd"/>
      <w:r w:rsidR="00681E3D" w:rsidRPr="00D00781">
        <w:rPr>
          <w:i/>
          <w:iCs/>
          <w:sz w:val="22"/>
          <w:szCs w:val="22"/>
          <w:lang w:val="en-US"/>
        </w:rPr>
        <w:t>)</w:t>
      </w:r>
      <w:r w:rsidR="009E4BDB" w:rsidRPr="00D00781">
        <w:rPr>
          <w:sz w:val="22"/>
          <w:szCs w:val="22"/>
          <w:lang w:val="en-US"/>
        </w:rPr>
        <w:t xml:space="preserve"> and South polar skua </w:t>
      </w:r>
      <w:r w:rsidR="00681E3D" w:rsidRPr="00D00781">
        <w:rPr>
          <w:sz w:val="22"/>
          <w:szCs w:val="22"/>
          <w:lang w:val="en-US"/>
        </w:rPr>
        <w:t>(</w:t>
      </w:r>
      <w:proofErr w:type="spellStart"/>
      <w:r w:rsidR="00681E3D" w:rsidRPr="00D00781">
        <w:rPr>
          <w:i/>
          <w:iCs/>
          <w:sz w:val="22"/>
          <w:szCs w:val="22"/>
          <w:lang w:val="en-US"/>
        </w:rPr>
        <w:t>Catharacta</w:t>
      </w:r>
      <w:proofErr w:type="spellEnd"/>
      <w:r w:rsidR="00681E3D" w:rsidRPr="00D00781">
        <w:rPr>
          <w:i/>
          <w:iCs/>
          <w:sz w:val="22"/>
          <w:szCs w:val="22"/>
          <w:lang w:val="en-US"/>
        </w:rPr>
        <w:t xml:space="preserve"> </w:t>
      </w:r>
      <w:proofErr w:type="spellStart"/>
      <w:r w:rsidR="00681E3D" w:rsidRPr="00D00781">
        <w:rPr>
          <w:i/>
          <w:iCs/>
          <w:sz w:val="22"/>
          <w:szCs w:val="22"/>
          <w:lang w:val="en-US"/>
        </w:rPr>
        <w:t>maccormicki</w:t>
      </w:r>
      <w:proofErr w:type="spellEnd"/>
      <w:r w:rsidR="00681E3D" w:rsidRPr="00D00781">
        <w:rPr>
          <w:sz w:val="22"/>
          <w:szCs w:val="22"/>
          <w:lang w:val="en-US"/>
        </w:rPr>
        <w:t xml:space="preserve">) </w:t>
      </w:r>
      <w:r w:rsidR="009E4BDB" w:rsidRPr="00D00781">
        <w:rPr>
          <w:sz w:val="22"/>
          <w:szCs w:val="22"/>
          <w:lang w:val="en-US"/>
        </w:rPr>
        <w:t xml:space="preserve">can be </w:t>
      </w:r>
      <w:r w:rsidR="00681E3D" w:rsidRPr="00D00781">
        <w:rPr>
          <w:sz w:val="22"/>
          <w:szCs w:val="22"/>
          <w:lang w:val="en-US"/>
        </w:rPr>
        <w:t xml:space="preserve">abundantly </w:t>
      </w:r>
      <w:r w:rsidR="009E4BDB" w:rsidRPr="00D00781">
        <w:rPr>
          <w:sz w:val="22"/>
          <w:szCs w:val="22"/>
          <w:lang w:val="en-US"/>
        </w:rPr>
        <w:t xml:space="preserve">found in the mid-summer </w:t>
      </w:r>
      <w:sdt>
        <w:sdtPr>
          <w:rPr>
            <w:color w:val="000000"/>
            <w:sz w:val="22"/>
            <w:szCs w:val="22"/>
            <w:lang w:val="en-US"/>
          </w:rPr>
          <w:tag w:val="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
          <w:id w:val="-1751568704"/>
          <w:placeholder>
            <w:docPart w:val="DefaultPlaceholder_-1854013440"/>
          </w:placeholder>
        </w:sdtPr>
        <w:sdtContent>
          <w:r w:rsidR="00066F85" w:rsidRPr="00066F85">
            <w:rPr>
              <w:color w:val="000000"/>
              <w:sz w:val="22"/>
              <w:szCs w:val="22"/>
              <w:lang w:val="en-US"/>
            </w:rPr>
            <w:t>(Council of Managers of National Antarctic Programs, 2017)</w:t>
          </w:r>
        </w:sdtContent>
      </w:sdt>
      <w:r w:rsidR="009E4BDB" w:rsidRPr="00D00781">
        <w:rPr>
          <w:sz w:val="22"/>
          <w:szCs w:val="22"/>
          <w:lang w:val="en-US"/>
        </w:rPr>
        <w:t>.</w:t>
      </w:r>
    </w:p>
    <w:p w14:paraId="0ED2E1FB" w14:textId="77777777" w:rsidR="00764A85" w:rsidRPr="00D00781" w:rsidRDefault="00764A85" w:rsidP="00BC22BC">
      <w:pPr>
        <w:rPr>
          <w:sz w:val="22"/>
          <w:szCs w:val="22"/>
          <w:lang w:val="en-US"/>
        </w:rPr>
      </w:pPr>
    </w:p>
    <w:p w14:paraId="2924C53D" w14:textId="0169D07C" w:rsidR="00764A85" w:rsidRPr="00D00781" w:rsidRDefault="00AC3FCD" w:rsidP="00AC3FCD">
      <w:pPr>
        <w:pStyle w:val="Heading2"/>
        <w:rPr>
          <w:sz w:val="22"/>
          <w:szCs w:val="22"/>
          <w:lang w:val="en-US"/>
        </w:rPr>
      </w:pPr>
      <w:r w:rsidRPr="00D00781">
        <w:rPr>
          <w:sz w:val="22"/>
          <w:szCs w:val="22"/>
          <w:lang w:val="en-US"/>
        </w:rPr>
        <w:t xml:space="preserve">Investigated </w:t>
      </w:r>
      <w:r w:rsidR="00B53920" w:rsidRPr="00D00781">
        <w:rPr>
          <w:sz w:val="22"/>
          <w:szCs w:val="22"/>
          <w:lang w:val="en-US"/>
        </w:rPr>
        <w:t xml:space="preserve">Species </w:t>
      </w:r>
    </w:p>
    <w:p w14:paraId="38C817F2" w14:textId="77777777" w:rsidR="006C3688" w:rsidRPr="00D00781" w:rsidRDefault="006C3688" w:rsidP="00F94636">
      <w:pPr>
        <w:pStyle w:val="Heading2"/>
        <w:rPr>
          <w:sz w:val="22"/>
          <w:szCs w:val="22"/>
          <w:lang w:val="en-US"/>
        </w:rPr>
      </w:pPr>
    </w:p>
    <w:p w14:paraId="594FCA18" w14:textId="6621656F" w:rsidR="00967EA5" w:rsidRPr="00D00781" w:rsidRDefault="00DC77F9" w:rsidP="00312178">
      <w:pPr>
        <w:rPr>
          <w:color w:val="000000"/>
          <w:sz w:val="22"/>
          <w:szCs w:val="22"/>
          <w:lang w:val="en-US"/>
        </w:rPr>
      </w:pPr>
      <w:r w:rsidRPr="00D00781">
        <w:rPr>
          <w:sz w:val="22"/>
          <w:szCs w:val="22"/>
          <w:lang w:val="en-US"/>
        </w:rPr>
        <w:t xml:space="preserve">The species </w:t>
      </w:r>
      <w:r w:rsidR="00AE5174" w:rsidRPr="00D00781">
        <w:rPr>
          <w:sz w:val="22"/>
          <w:szCs w:val="22"/>
          <w:lang w:val="en-US"/>
        </w:rPr>
        <w:t xml:space="preserve">studied are </w:t>
      </w:r>
      <w:proofErr w:type="spellStart"/>
      <w:r w:rsidR="00AE5174" w:rsidRPr="00D00781">
        <w:rPr>
          <w:i/>
          <w:iCs/>
          <w:sz w:val="22"/>
          <w:szCs w:val="22"/>
          <w:lang w:val="en-US"/>
        </w:rPr>
        <w:t>Bryum</w:t>
      </w:r>
      <w:proofErr w:type="spellEnd"/>
      <w:r w:rsidR="00AE5174" w:rsidRPr="00D00781">
        <w:rPr>
          <w:i/>
          <w:iCs/>
          <w:sz w:val="22"/>
          <w:szCs w:val="22"/>
          <w:lang w:val="en-US"/>
        </w:rPr>
        <w:t xml:space="preserve"> argenteum</w:t>
      </w:r>
      <w:r w:rsidR="00D40370" w:rsidRPr="00D00781">
        <w:rPr>
          <w:i/>
          <w:iCs/>
          <w:sz w:val="22"/>
          <w:szCs w:val="22"/>
          <w:lang w:val="en-US"/>
        </w:rPr>
        <w:t xml:space="preserve"> </w:t>
      </w:r>
      <w:r w:rsidR="00D40370" w:rsidRPr="00D00781">
        <w:rPr>
          <w:sz w:val="22"/>
          <w:szCs w:val="22"/>
          <w:lang w:val="en-US"/>
        </w:rPr>
        <w:t xml:space="preserve">(Fig. </w:t>
      </w:r>
      <w:r w:rsidR="00D40370" w:rsidRPr="00D00781">
        <w:rPr>
          <w:sz w:val="22"/>
          <w:szCs w:val="22"/>
          <w:lang w:val="es-ES"/>
        </w:rPr>
        <w:t>BA)</w:t>
      </w:r>
      <w:r w:rsidR="00AE5174" w:rsidRPr="00D00781">
        <w:rPr>
          <w:sz w:val="22"/>
          <w:szCs w:val="22"/>
          <w:lang w:val="es-ES"/>
        </w:rPr>
        <w:t xml:space="preserve"> and </w:t>
      </w:r>
      <w:proofErr w:type="spellStart"/>
      <w:r w:rsidR="00AE5174" w:rsidRPr="00D00781">
        <w:rPr>
          <w:sz w:val="22"/>
          <w:szCs w:val="22"/>
          <w:lang w:val="es-ES"/>
        </w:rPr>
        <w:t>A</w:t>
      </w:r>
      <w:r w:rsidR="00AE5174" w:rsidRPr="00D00781">
        <w:rPr>
          <w:i/>
          <w:iCs/>
          <w:sz w:val="22"/>
          <w:szCs w:val="22"/>
          <w:lang w:val="es-ES"/>
        </w:rPr>
        <w:t>ustroplaca</w:t>
      </w:r>
      <w:proofErr w:type="spellEnd"/>
      <w:r w:rsidR="00AE5174" w:rsidRPr="00D00781">
        <w:rPr>
          <w:i/>
          <w:iCs/>
          <w:sz w:val="22"/>
          <w:szCs w:val="22"/>
          <w:lang w:val="es-ES"/>
        </w:rPr>
        <w:t xml:space="preserve"> </w:t>
      </w:r>
      <w:proofErr w:type="spellStart"/>
      <w:r w:rsidR="00AE5174" w:rsidRPr="00D00781">
        <w:rPr>
          <w:i/>
          <w:iCs/>
          <w:sz w:val="22"/>
          <w:szCs w:val="22"/>
          <w:lang w:val="es-ES"/>
        </w:rPr>
        <w:t>soropelta</w:t>
      </w:r>
      <w:proofErr w:type="spellEnd"/>
      <w:r w:rsidR="001D6B04" w:rsidRPr="00D00781">
        <w:rPr>
          <w:i/>
          <w:iCs/>
          <w:sz w:val="22"/>
          <w:szCs w:val="22"/>
          <w:lang w:val="es-ES"/>
        </w:rPr>
        <w:t xml:space="preserve"> </w:t>
      </w:r>
      <w:r w:rsidR="001D6B04" w:rsidRPr="00D00781">
        <w:rPr>
          <w:sz w:val="22"/>
          <w:szCs w:val="22"/>
          <w:lang w:val="es-ES"/>
        </w:rPr>
        <w:t>(Fig</w:t>
      </w:r>
      <w:r w:rsidR="00D40370" w:rsidRPr="00D00781">
        <w:rPr>
          <w:sz w:val="22"/>
          <w:szCs w:val="22"/>
          <w:lang w:val="es-ES"/>
        </w:rPr>
        <w:t>.</w:t>
      </w:r>
      <w:r w:rsidR="001D6B04" w:rsidRPr="00D00781">
        <w:rPr>
          <w:sz w:val="22"/>
          <w:szCs w:val="22"/>
          <w:lang w:val="es-ES"/>
        </w:rPr>
        <w:t xml:space="preserve"> </w:t>
      </w:r>
      <w:r w:rsidR="001D6B04" w:rsidRPr="00D00781">
        <w:rPr>
          <w:sz w:val="22"/>
          <w:szCs w:val="22"/>
          <w:lang w:val="en-US"/>
        </w:rPr>
        <w:t>B</w:t>
      </w:r>
      <w:r w:rsidR="00D40370" w:rsidRPr="00D00781">
        <w:rPr>
          <w:sz w:val="22"/>
          <w:szCs w:val="22"/>
          <w:lang w:val="en-US"/>
        </w:rPr>
        <w:t>B</w:t>
      </w:r>
      <w:r w:rsidR="001D6B04" w:rsidRPr="00D00781">
        <w:rPr>
          <w:sz w:val="22"/>
          <w:szCs w:val="22"/>
          <w:lang w:val="en-US"/>
        </w:rPr>
        <w:t>)</w:t>
      </w:r>
      <w:r w:rsidR="00AE5174" w:rsidRPr="00D00781">
        <w:rPr>
          <w:sz w:val="22"/>
          <w:szCs w:val="22"/>
          <w:lang w:val="en-US"/>
        </w:rPr>
        <w:t xml:space="preserve">. </w:t>
      </w:r>
      <w:proofErr w:type="spellStart"/>
      <w:r w:rsidR="00AE5174" w:rsidRPr="00D00781">
        <w:rPr>
          <w:i/>
          <w:iCs/>
          <w:sz w:val="22"/>
          <w:szCs w:val="22"/>
          <w:lang w:val="en-US"/>
        </w:rPr>
        <w:t>Bryum</w:t>
      </w:r>
      <w:proofErr w:type="spellEnd"/>
      <w:r w:rsidR="00AE5174" w:rsidRPr="00D00781">
        <w:rPr>
          <w:i/>
          <w:iCs/>
          <w:sz w:val="22"/>
          <w:szCs w:val="22"/>
          <w:lang w:val="en-US"/>
        </w:rPr>
        <w:t xml:space="preserve"> argenteum</w:t>
      </w:r>
      <w:r w:rsidR="00AE5174" w:rsidRPr="00D00781">
        <w:rPr>
          <w:sz w:val="22"/>
          <w:szCs w:val="22"/>
          <w:lang w:val="en-US"/>
        </w:rPr>
        <w:t xml:space="preserve"> was</w:t>
      </w:r>
      <w:r w:rsidR="00FE6880" w:rsidRPr="00D00781">
        <w:rPr>
          <w:sz w:val="22"/>
          <w:szCs w:val="22"/>
          <w:lang w:val="en-US"/>
        </w:rPr>
        <w:t xml:space="preserve"> previously referred to as </w:t>
      </w:r>
      <w:proofErr w:type="spellStart"/>
      <w:r w:rsidR="00312178" w:rsidRPr="00D00781">
        <w:rPr>
          <w:i/>
          <w:iCs/>
          <w:sz w:val="22"/>
          <w:szCs w:val="22"/>
          <w:lang w:val="en-US"/>
        </w:rPr>
        <w:t>Bryum</w:t>
      </w:r>
      <w:proofErr w:type="spellEnd"/>
      <w:r w:rsidR="00312178" w:rsidRPr="00D00781">
        <w:rPr>
          <w:i/>
          <w:iCs/>
          <w:sz w:val="22"/>
          <w:szCs w:val="22"/>
          <w:lang w:val="en-US"/>
        </w:rPr>
        <w:t xml:space="preserve"> </w:t>
      </w:r>
      <w:proofErr w:type="spellStart"/>
      <w:r w:rsidR="00312178" w:rsidRPr="00D00781">
        <w:rPr>
          <w:i/>
          <w:iCs/>
          <w:sz w:val="22"/>
          <w:szCs w:val="22"/>
          <w:lang w:val="en-US"/>
        </w:rPr>
        <w:t>subrotundifolium</w:t>
      </w:r>
      <w:proofErr w:type="spellEnd"/>
      <w:r w:rsidR="00312178" w:rsidRPr="00D00781">
        <w:rPr>
          <w:sz w:val="22"/>
          <w:szCs w:val="22"/>
          <w:lang w:val="en-US"/>
        </w:rPr>
        <w:t xml:space="preserve"> </w:t>
      </w:r>
      <w:r w:rsidR="00130B32" w:rsidRPr="00D00781">
        <w:rPr>
          <w:sz w:val="22"/>
          <w:szCs w:val="22"/>
          <w:lang w:val="en-US"/>
        </w:rPr>
        <w:t xml:space="preserve">when refereeing to the variety </w:t>
      </w:r>
      <w:proofErr w:type="spellStart"/>
      <w:r w:rsidR="00130B32" w:rsidRPr="00D00781">
        <w:rPr>
          <w:i/>
          <w:iCs/>
          <w:sz w:val="22"/>
          <w:szCs w:val="22"/>
          <w:lang w:val="en-US"/>
        </w:rPr>
        <w:t>muticum</w:t>
      </w:r>
      <w:proofErr w:type="spellEnd"/>
      <w:r w:rsidR="00130B32" w:rsidRPr="00D00781">
        <w:rPr>
          <w:sz w:val="22"/>
          <w:szCs w:val="22"/>
          <w:lang w:val="en-US"/>
        </w:rPr>
        <w:t xml:space="preserve">, </w:t>
      </w:r>
      <w:r w:rsidR="00312178" w:rsidRPr="00D00781">
        <w:rPr>
          <w:sz w:val="22"/>
          <w:szCs w:val="22"/>
          <w:lang w:val="en-US"/>
        </w:rPr>
        <w:t>but this is no longer valid</w:t>
      </w:r>
      <w:r w:rsidR="00130B32" w:rsidRPr="00D00781">
        <w:rPr>
          <w:sz w:val="22"/>
          <w:szCs w:val="22"/>
          <w:lang w:val="en-US"/>
        </w:rPr>
        <w:t xml:space="preserve"> </w:t>
      </w:r>
      <w:sdt>
        <w:sdtPr>
          <w:rPr>
            <w:color w:val="000000"/>
            <w:sz w:val="22"/>
            <w:szCs w:val="22"/>
            <w:lang w:val="en-US"/>
          </w:rPr>
          <w:tag w:val="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IsImNvbnRhaW5lci10aXRsZS1zaG9ydCI6IiJ9LCJpc1RlbXBvcmFyeSI6ZmFsc2V9XX0="/>
          <w:id w:val="958768108"/>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Gemal</w:t>
          </w:r>
          <w:proofErr w:type="spellEnd"/>
          <w:r w:rsidR="00066F85" w:rsidRPr="00066F85">
            <w:rPr>
              <w:color w:val="000000"/>
              <w:sz w:val="22"/>
              <w:szCs w:val="22"/>
              <w:lang w:val="en-US"/>
            </w:rPr>
            <w:t xml:space="preserve"> et al., 2022; </w:t>
          </w:r>
          <w:proofErr w:type="spellStart"/>
          <w:r w:rsidR="00066F85" w:rsidRPr="00066F85">
            <w:rPr>
              <w:color w:val="000000"/>
              <w:sz w:val="22"/>
              <w:szCs w:val="22"/>
              <w:lang w:val="en-US"/>
            </w:rPr>
            <w:t>Ochyra</w:t>
          </w:r>
          <w:proofErr w:type="spellEnd"/>
          <w:r w:rsidR="00066F85" w:rsidRPr="00066F85">
            <w:rPr>
              <w:color w:val="000000"/>
              <w:sz w:val="22"/>
              <w:szCs w:val="22"/>
              <w:lang w:val="en-US"/>
            </w:rPr>
            <w:t xml:space="preserve"> et al., 2008)</w:t>
          </w:r>
        </w:sdtContent>
      </w:sdt>
      <w:r w:rsidR="00FC13F0" w:rsidRPr="00D00781">
        <w:rPr>
          <w:color w:val="000000"/>
          <w:sz w:val="22"/>
          <w:szCs w:val="22"/>
          <w:lang w:val="en-US"/>
        </w:rPr>
        <w:t>.</w:t>
      </w:r>
      <w:r w:rsidR="00EC38E3" w:rsidRPr="00D00781">
        <w:rPr>
          <w:color w:val="000000"/>
          <w:sz w:val="22"/>
          <w:szCs w:val="22"/>
          <w:lang w:val="en-US"/>
        </w:rPr>
        <w:t xml:space="preserve"> </w:t>
      </w:r>
      <w:proofErr w:type="spellStart"/>
      <w:r w:rsidR="00EC38E3" w:rsidRPr="00D00781">
        <w:rPr>
          <w:i/>
          <w:iCs/>
          <w:color w:val="000000"/>
          <w:sz w:val="22"/>
          <w:szCs w:val="22"/>
          <w:lang w:val="en-US"/>
        </w:rPr>
        <w:t>Austroplaca</w:t>
      </w:r>
      <w:proofErr w:type="spellEnd"/>
      <w:r w:rsidR="00EC38E3" w:rsidRPr="00D00781">
        <w:rPr>
          <w:i/>
          <w:iCs/>
          <w:color w:val="000000"/>
          <w:sz w:val="22"/>
          <w:szCs w:val="22"/>
          <w:lang w:val="en-US"/>
        </w:rPr>
        <w:t xml:space="preserve"> </w:t>
      </w:r>
      <w:proofErr w:type="spellStart"/>
      <w:r w:rsidR="00EC38E3" w:rsidRPr="00D00781">
        <w:rPr>
          <w:i/>
          <w:iCs/>
          <w:color w:val="000000"/>
          <w:sz w:val="22"/>
          <w:szCs w:val="22"/>
          <w:lang w:val="en-US"/>
        </w:rPr>
        <w:t>sor</w:t>
      </w:r>
      <w:r w:rsidR="00683551" w:rsidRPr="00D00781">
        <w:rPr>
          <w:i/>
          <w:iCs/>
          <w:color w:val="000000"/>
          <w:sz w:val="22"/>
          <w:szCs w:val="22"/>
          <w:lang w:val="en-US"/>
        </w:rPr>
        <w:t>o</w:t>
      </w:r>
      <w:r w:rsidR="00EC38E3" w:rsidRPr="00D00781">
        <w:rPr>
          <w:i/>
          <w:iCs/>
          <w:color w:val="000000"/>
          <w:sz w:val="22"/>
          <w:szCs w:val="22"/>
          <w:lang w:val="en-US"/>
        </w:rPr>
        <w:t>pelta</w:t>
      </w:r>
      <w:proofErr w:type="spellEnd"/>
      <w:r w:rsidR="00EC38E3" w:rsidRPr="00D00781">
        <w:rPr>
          <w:color w:val="000000"/>
          <w:sz w:val="22"/>
          <w:szCs w:val="22"/>
          <w:lang w:val="en-US"/>
        </w:rPr>
        <w:t xml:space="preserve"> was previously refer to in the literature as </w:t>
      </w:r>
      <w:proofErr w:type="spellStart"/>
      <w:r w:rsidR="00683551" w:rsidRPr="00D00781">
        <w:rPr>
          <w:i/>
          <w:iCs/>
          <w:color w:val="000000"/>
          <w:sz w:val="22"/>
          <w:szCs w:val="22"/>
          <w:lang w:val="en-US"/>
        </w:rPr>
        <w:t>Caloplaca</w:t>
      </w:r>
      <w:proofErr w:type="spellEnd"/>
      <w:r w:rsidR="00683551" w:rsidRPr="00D00781">
        <w:rPr>
          <w:i/>
          <w:iCs/>
          <w:color w:val="000000"/>
          <w:sz w:val="22"/>
          <w:szCs w:val="22"/>
          <w:lang w:val="en-US"/>
        </w:rPr>
        <w:t xml:space="preserve"> </w:t>
      </w:r>
      <w:proofErr w:type="spellStart"/>
      <w:r w:rsidR="00683551" w:rsidRPr="00D00781">
        <w:rPr>
          <w:i/>
          <w:iCs/>
          <w:color w:val="000000"/>
          <w:sz w:val="22"/>
          <w:szCs w:val="22"/>
          <w:lang w:val="en-US"/>
        </w:rPr>
        <w:t>soropelta</w:t>
      </w:r>
      <w:proofErr w:type="spellEnd"/>
      <w:r w:rsidR="00EF1B46" w:rsidRPr="00D00781">
        <w:rPr>
          <w:color w:val="000000"/>
          <w:sz w:val="22"/>
          <w:szCs w:val="22"/>
          <w:lang w:val="en-US"/>
        </w:rPr>
        <w:t xml:space="preserve"> </w:t>
      </w:r>
      <w:sdt>
        <w:sdtPr>
          <w:rPr>
            <w:color w:val="000000"/>
            <w:sz w:val="22"/>
            <w:szCs w:val="22"/>
            <w:lang w:val="en-US"/>
          </w:rPr>
          <w:tag w:val="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1388634191"/>
          <w:placeholder>
            <w:docPart w:val="DefaultPlaceholder_-1854013440"/>
          </w:placeholder>
        </w:sdtPr>
        <w:sdtContent>
          <w:r w:rsidR="00066F85">
            <w:rPr>
              <w:rFonts w:eastAsia="Times New Roman"/>
            </w:rPr>
            <w:t>(Garrido-</w:t>
          </w:r>
          <w:proofErr w:type="spellStart"/>
          <w:r w:rsidR="00066F85">
            <w:rPr>
              <w:rFonts w:eastAsia="Times New Roman"/>
            </w:rPr>
            <w:t>Benavent</w:t>
          </w:r>
          <w:proofErr w:type="spellEnd"/>
          <w:r w:rsidR="00066F85">
            <w:rPr>
              <w:rFonts w:eastAsia="Times New Roman"/>
            </w:rPr>
            <w:t xml:space="preserve"> &amp; Pérez-Ortega, 2017)</w:t>
          </w:r>
        </w:sdtContent>
      </w:sdt>
      <w:r w:rsidR="00683551" w:rsidRPr="00D00781">
        <w:rPr>
          <w:color w:val="000000"/>
          <w:sz w:val="22"/>
          <w:szCs w:val="22"/>
          <w:lang w:val="en-US"/>
        </w:rPr>
        <w:t>.</w:t>
      </w:r>
      <w:r w:rsidR="00075F0B" w:rsidRPr="00D00781">
        <w:rPr>
          <w:color w:val="000000"/>
          <w:sz w:val="22"/>
          <w:szCs w:val="22"/>
          <w:lang w:val="en-US"/>
        </w:rPr>
        <w:t xml:space="preserve"> </w:t>
      </w:r>
    </w:p>
    <w:p w14:paraId="3C57FCF9" w14:textId="77777777" w:rsidR="007159F1" w:rsidRPr="00D00781" w:rsidRDefault="007159F1" w:rsidP="00312178">
      <w:pPr>
        <w:rPr>
          <w:color w:val="000000"/>
          <w:sz w:val="22"/>
          <w:szCs w:val="22"/>
          <w:lang w:val="en-US"/>
        </w:rPr>
      </w:pPr>
    </w:p>
    <w:p w14:paraId="48D0D1BB" w14:textId="4A7768CC" w:rsidR="007159F1" w:rsidRPr="00D00781" w:rsidRDefault="00B9788F" w:rsidP="00312178">
      <w:pPr>
        <w:rPr>
          <w:color w:val="000000"/>
          <w:sz w:val="22"/>
          <w:szCs w:val="22"/>
          <w:lang w:val="en-US"/>
        </w:rPr>
      </w:pPr>
      <w:proofErr w:type="spellStart"/>
      <w:r w:rsidRPr="00D00781">
        <w:rPr>
          <w:i/>
          <w:iCs/>
          <w:sz w:val="22"/>
          <w:szCs w:val="22"/>
          <w:lang w:val="en-US"/>
        </w:rPr>
        <w:t>Bryum</w:t>
      </w:r>
      <w:proofErr w:type="spellEnd"/>
      <w:r w:rsidRPr="00D00781">
        <w:rPr>
          <w:i/>
          <w:iCs/>
          <w:sz w:val="22"/>
          <w:szCs w:val="22"/>
          <w:lang w:val="en-US"/>
        </w:rPr>
        <w:t xml:space="preserve"> argenteum</w:t>
      </w:r>
      <w:r w:rsidRPr="00D00781">
        <w:rPr>
          <w:sz w:val="22"/>
          <w:szCs w:val="22"/>
          <w:lang w:val="en-US"/>
        </w:rPr>
        <w:t xml:space="preserve"> is a cosmopolitan moss with a strong presence on the Antarctic </w:t>
      </w:r>
      <w:sdt>
        <w:sdtPr>
          <w:rPr>
            <w:color w:val="000000"/>
            <w:sz w:val="22"/>
            <w:szCs w:val="22"/>
            <w:lang w:val="en-US"/>
          </w:rPr>
          <w:tag w:val="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682280959"/>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Gemal</w:t>
          </w:r>
          <w:proofErr w:type="spellEnd"/>
          <w:r w:rsidR="00066F85" w:rsidRPr="00066F85">
            <w:rPr>
              <w:color w:val="000000"/>
              <w:sz w:val="22"/>
              <w:szCs w:val="22"/>
              <w:lang w:val="en-US"/>
            </w:rPr>
            <w:t xml:space="preserve"> et al., 2022)</w:t>
          </w:r>
        </w:sdtContent>
      </w:sdt>
      <w:r w:rsidRPr="00D00781">
        <w:rPr>
          <w:sz w:val="22"/>
          <w:szCs w:val="22"/>
          <w:lang w:val="en-US"/>
        </w:rPr>
        <w:t xml:space="preserve">– </w:t>
      </w:r>
      <w:proofErr w:type="spellStart"/>
      <w:r w:rsidR="004B7ED7" w:rsidRPr="00D00781">
        <w:rPr>
          <w:sz w:val="22"/>
          <w:szCs w:val="22"/>
          <w:lang w:val="en-US"/>
        </w:rPr>
        <w:t>Bryum</w:t>
      </w:r>
      <w:proofErr w:type="spellEnd"/>
      <w:r w:rsidR="004B7ED7" w:rsidRPr="00D00781">
        <w:rPr>
          <w:sz w:val="22"/>
          <w:szCs w:val="22"/>
          <w:lang w:val="en-US"/>
        </w:rPr>
        <w:t xml:space="preserve"> is the most </w:t>
      </w:r>
      <w:r w:rsidR="00CC6C7B" w:rsidRPr="00D00781">
        <w:rPr>
          <w:sz w:val="22"/>
          <w:szCs w:val="22"/>
          <w:lang w:val="en-US"/>
        </w:rPr>
        <w:t xml:space="preserve">widespread genus of moss across </w:t>
      </w:r>
      <w:r w:rsidR="00792561" w:rsidRPr="00D00781">
        <w:rPr>
          <w:sz w:val="22"/>
          <w:szCs w:val="22"/>
          <w:lang w:val="en-US"/>
        </w:rPr>
        <w:t>continental Antarctica</w:t>
      </w:r>
      <w:r w:rsidR="000B30D2" w:rsidRPr="00D00781">
        <w:rPr>
          <w:sz w:val="22"/>
          <w:szCs w:val="22"/>
          <w:lang w:val="en-US"/>
        </w:rPr>
        <w:t xml:space="preserve"> </w:t>
      </w:r>
      <w:sdt>
        <w:sdtPr>
          <w:rPr>
            <w:sz w:val="22"/>
            <w:szCs w:val="22"/>
            <w:lang w:val="en-US"/>
          </w:rPr>
          <w:tag w:val="MENDELEY_CITATION_v3_eyJjaXRhdGlvbklEIjoiTUVOREVMRVlfQ0lUQVRJT05fMGJlMmIzNjYtYTFkNi00YTU5LThlNmQtNjBjYmQwODk4MTAzIiwicHJvcGVydGllcyI6eyJub3RlSW5kZXgiOjB9LCJpc0VkaXRlZCI6ZmFsc2UsIm1hbnVhbE92ZXJyaWRlIjp7ImlzTWFudWFsbHlPdmVycmlkZGVuIjpmYWxzZSwiY2l0ZXByb2NUZXh0IjoiKFBhbm5ld2l0eiBldCBhbC4sIDIwMDU7I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"/>
          <w:id w:val="1244524701"/>
          <w:placeholder>
            <w:docPart w:val="DefaultPlaceholder_-1854013440"/>
          </w:placeholder>
        </w:sdtPr>
        <w:sdtContent>
          <w:r w:rsidR="00066F85">
            <w:rPr>
              <w:rFonts w:eastAsia="Times New Roman"/>
            </w:rPr>
            <w:t>(</w:t>
          </w:r>
          <w:proofErr w:type="spellStart"/>
          <w:r w:rsidR="00066F85">
            <w:rPr>
              <w:rFonts w:eastAsia="Times New Roman"/>
            </w:rPr>
            <w:t>Pannewitz</w:t>
          </w:r>
          <w:proofErr w:type="spellEnd"/>
          <w:r w:rsidR="00066F85">
            <w:rPr>
              <w:rFonts w:eastAsia="Times New Roman"/>
            </w:rPr>
            <w:t xml:space="preserve"> et al., 2005; </w:t>
          </w:r>
          <w:proofErr w:type="spellStart"/>
          <w:r w:rsidR="00066F85">
            <w:rPr>
              <w:rFonts w:eastAsia="Times New Roman"/>
            </w:rPr>
            <w:t>Seppelt</w:t>
          </w:r>
          <w:proofErr w:type="spellEnd"/>
          <w:r w:rsidR="00066F85">
            <w:rPr>
              <w:rFonts w:eastAsia="Times New Roman"/>
            </w:rPr>
            <w:t xml:space="preserve"> &amp; Green, 1998)</w:t>
          </w:r>
        </w:sdtContent>
      </w:sdt>
      <w:r w:rsidR="00792561" w:rsidRPr="00D00781">
        <w:rPr>
          <w:sz w:val="22"/>
          <w:szCs w:val="22"/>
          <w:lang w:val="en-US"/>
        </w:rPr>
        <w:t xml:space="preserve">, and </w:t>
      </w:r>
      <w:r w:rsidR="00424599" w:rsidRPr="00D00781">
        <w:rPr>
          <w:sz w:val="22"/>
          <w:szCs w:val="22"/>
          <w:lang w:val="en-US"/>
        </w:rPr>
        <w:t>the species</w:t>
      </w:r>
      <w:r w:rsidR="00792561" w:rsidRPr="00D00781">
        <w:rPr>
          <w:sz w:val="22"/>
          <w:szCs w:val="22"/>
          <w:lang w:val="en-US"/>
        </w:rPr>
        <w:t xml:space="preserve"> </w:t>
      </w:r>
      <w:r w:rsidR="00792561" w:rsidRPr="00D00781">
        <w:rPr>
          <w:i/>
          <w:iCs/>
          <w:sz w:val="22"/>
          <w:szCs w:val="22"/>
          <w:lang w:val="en-US"/>
        </w:rPr>
        <w:t>argenteum</w:t>
      </w:r>
      <w:r w:rsidR="00792561" w:rsidRPr="00D00781">
        <w:rPr>
          <w:sz w:val="22"/>
          <w:szCs w:val="22"/>
          <w:lang w:val="en-US"/>
        </w:rPr>
        <w:t xml:space="preserve"> the </w:t>
      </w:r>
      <w:r w:rsidR="0062068E" w:rsidRPr="00D00781">
        <w:rPr>
          <w:sz w:val="22"/>
          <w:szCs w:val="22"/>
          <w:lang w:val="en-US"/>
        </w:rPr>
        <w:t>most widespread species across Victoria Land</w:t>
      </w:r>
      <w:r w:rsidR="00126D59" w:rsidRPr="00D00781">
        <w:rPr>
          <w:sz w:val="22"/>
          <w:szCs w:val="22"/>
          <w:lang w:val="en-US"/>
        </w:rPr>
        <w:t xml:space="preserve"> </w:t>
      </w:r>
      <w:sdt>
        <w:sdtPr>
          <w:rPr>
            <w:color w:val="000000"/>
            <w:sz w:val="22"/>
            <w:szCs w:val="22"/>
            <w:lang w:val="en-US"/>
          </w:rPr>
          <w:tag w:val="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
          <w:id w:val="1673981361"/>
          <w:placeholder>
            <w:docPart w:val="DefaultPlaceholder_-1854013440"/>
          </w:placeholder>
        </w:sdtPr>
        <w:sdtContent>
          <w:r w:rsidR="00066F85" w:rsidRPr="00066F85">
            <w:rPr>
              <w:rFonts w:eastAsia="Times New Roman"/>
              <w:color w:val="000000"/>
              <w:sz w:val="22"/>
              <w:szCs w:val="22"/>
            </w:rPr>
            <w:t>(</w:t>
          </w:r>
          <w:proofErr w:type="spellStart"/>
          <w:r w:rsidR="00066F85" w:rsidRPr="00066F85">
            <w:rPr>
              <w:rFonts w:eastAsia="Times New Roman"/>
              <w:color w:val="000000"/>
              <w:sz w:val="22"/>
              <w:szCs w:val="22"/>
            </w:rPr>
            <w:t>Gemal</w:t>
          </w:r>
          <w:proofErr w:type="spellEnd"/>
          <w:r w:rsidR="00066F85" w:rsidRPr="00066F85">
            <w:rPr>
              <w:rFonts w:eastAsia="Times New Roman"/>
              <w:color w:val="000000"/>
              <w:sz w:val="22"/>
              <w:szCs w:val="22"/>
            </w:rPr>
            <w:t xml:space="preserve"> et al., 2022)</w:t>
          </w:r>
        </w:sdtContent>
      </w:sdt>
      <w:r w:rsidR="00126D59" w:rsidRPr="00D00781">
        <w:rPr>
          <w:color w:val="000000"/>
          <w:sz w:val="22"/>
          <w:szCs w:val="22"/>
          <w:lang w:val="en-US"/>
        </w:rPr>
        <w:t>.</w:t>
      </w:r>
      <w:r w:rsidR="00B50B70" w:rsidRPr="00D00781">
        <w:rPr>
          <w:color w:val="000000"/>
          <w:sz w:val="22"/>
          <w:szCs w:val="22"/>
          <w:lang w:val="en-US"/>
        </w:rPr>
        <w:t xml:space="preserve"> It </w:t>
      </w:r>
      <w:r w:rsidR="00E33E19" w:rsidRPr="00D00781">
        <w:rPr>
          <w:color w:val="000000"/>
          <w:sz w:val="22"/>
          <w:szCs w:val="22"/>
          <w:lang w:val="en-US"/>
        </w:rPr>
        <w:t>grows in</w:t>
      </w:r>
      <w:r w:rsidR="00B50B70" w:rsidRPr="00D00781">
        <w:rPr>
          <w:color w:val="000000"/>
          <w:sz w:val="22"/>
          <w:szCs w:val="22"/>
          <w:lang w:val="en-US"/>
        </w:rPr>
        <w:t xml:space="preserve"> disturbed </w:t>
      </w:r>
      <w:r w:rsidR="00B7168D" w:rsidRPr="00D00781">
        <w:rPr>
          <w:color w:val="000000"/>
          <w:sz w:val="22"/>
          <w:szCs w:val="22"/>
          <w:lang w:val="en-US"/>
        </w:rPr>
        <w:t xml:space="preserve">soils in moist or wet sites </w:t>
      </w:r>
      <w:r w:rsidR="00C60DF5" w:rsidRPr="00D00781">
        <w:rPr>
          <w:color w:val="000000"/>
          <w:sz w:val="22"/>
          <w:szCs w:val="22"/>
          <w:lang w:val="en-US"/>
        </w:rPr>
        <w:t xml:space="preserve">with soft and rocky ground </w:t>
      </w:r>
      <w:sdt>
        <w:sdtPr>
          <w:rPr>
            <w:color w:val="000000"/>
            <w:sz w:val="22"/>
            <w:szCs w:val="22"/>
            <w:lang w:val="en-US"/>
          </w:rPr>
          <w:tag w:val="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
          <w:id w:val="364950485"/>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Pannewitz</w:t>
          </w:r>
          <w:proofErr w:type="spellEnd"/>
          <w:r w:rsidR="00066F85" w:rsidRPr="00066F85">
            <w:rPr>
              <w:color w:val="000000"/>
              <w:sz w:val="22"/>
              <w:szCs w:val="22"/>
              <w:lang w:val="en-US"/>
            </w:rPr>
            <w:t xml:space="preserve"> et al., 2005; </w:t>
          </w:r>
          <w:proofErr w:type="spellStart"/>
          <w:r w:rsidR="00066F85" w:rsidRPr="00066F85">
            <w:rPr>
              <w:color w:val="000000"/>
              <w:sz w:val="22"/>
              <w:szCs w:val="22"/>
              <w:lang w:val="en-US"/>
            </w:rPr>
            <w:t>Schlensog</w:t>
          </w:r>
          <w:proofErr w:type="spellEnd"/>
          <w:r w:rsidR="00066F85" w:rsidRPr="00066F85">
            <w:rPr>
              <w:color w:val="000000"/>
              <w:sz w:val="22"/>
              <w:szCs w:val="22"/>
              <w:lang w:val="en-US"/>
            </w:rPr>
            <w:t xml:space="preserve"> et al., 2004)</w:t>
          </w:r>
        </w:sdtContent>
      </w:sdt>
      <w:r w:rsidR="00ED3CF8" w:rsidRPr="00D00781">
        <w:rPr>
          <w:color w:val="000000"/>
          <w:sz w:val="22"/>
          <w:szCs w:val="22"/>
          <w:lang w:val="en-US"/>
        </w:rPr>
        <w:t>. Its wide distribut</w:t>
      </w:r>
      <w:r w:rsidR="00A42C5B" w:rsidRPr="00D00781">
        <w:rPr>
          <w:color w:val="000000"/>
          <w:sz w:val="22"/>
          <w:szCs w:val="22"/>
          <w:lang w:val="en-US"/>
        </w:rPr>
        <w:t xml:space="preserve">ion has resulted in it being </w:t>
      </w:r>
      <w:r w:rsidR="001F275E" w:rsidRPr="00D00781">
        <w:rPr>
          <w:color w:val="000000"/>
          <w:sz w:val="22"/>
          <w:szCs w:val="22"/>
          <w:lang w:val="en-US"/>
        </w:rPr>
        <w:t>extensively studie</w:t>
      </w:r>
      <w:r w:rsidR="00891FEB" w:rsidRPr="00D00781">
        <w:rPr>
          <w:color w:val="000000"/>
          <w:sz w:val="22"/>
          <w:szCs w:val="22"/>
          <w:lang w:val="en-US"/>
        </w:rPr>
        <w:t>d</w:t>
      </w:r>
      <w:r w:rsidR="001F275E" w:rsidRPr="00D00781">
        <w:rPr>
          <w:color w:val="000000"/>
          <w:sz w:val="22"/>
          <w:szCs w:val="22"/>
          <w:lang w:val="en-US"/>
        </w:rPr>
        <w:t xml:space="preserve">, but it has also created a lot of </w:t>
      </w:r>
      <w:r w:rsidR="00832DF5" w:rsidRPr="00D00781">
        <w:rPr>
          <w:color w:val="000000"/>
          <w:sz w:val="22"/>
          <w:szCs w:val="22"/>
          <w:lang w:val="en-US"/>
        </w:rPr>
        <w:t>taxonomic confusion</w:t>
      </w:r>
      <w:r w:rsidR="000F72ED" w:rsidRPr="00D00781">
        <w:rPr>
          <w:color w:val="000000"/>
          <w:sz w:val="22"/>
          <w:szCs w:val="22"/>
          <w:lang w:val="en-US"/>
        </w:rPr>
        <w:t xml:space="preserve"> </w:t>
      </w:r>
      <w:sdt>
        <w:sdtPr>
          <w:rPr>
            <w:color w:val="000000"/>
            <w:sz w:val="22"/>
            <w:szCs w:val="22"/>
            <w:lang w:val="en-US"/>
          </w:rPr>
          <w:tag w:val="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
          <w:id w:val="1335964983"/>
          <w:placeholder>
            <w:docPart w:val="DefaultPlaceholder_-1854013440"/>
          </w:placeholder>
        </w:sdtPr>
        <w:sdtContent>
          <w:r w:rsidR="00066F85">
            <w:rPr>
              <w:rFonts w:eastAsia="Times New Roman"/>
            </w:rPr>
            <w:t>(</w:t>
          </w:r>
          <w:proofErr w:type="spellStart"/>
          <w:r w:rsidR="00066F85">
            <w:rPr>
              <w:rFonts w:eastAsia="Times New Roman"/>
            </w:rPr>
            <w:t>Gemal</w:t>
          </w:r>
          <w:proofErr w:type="spellEnd"/>
          <w:r w:rsidR="00066F85">
            <w:rPr>
              <w:rFonts w:eastAsia="Times New Roman"/>
            </w:rPr>
            <w:t xml:space="preserve"> et al., 2022; </w:t>
          </w:r>
          <w:proofErr w:type="spellStart"/>
          <w:r w:rsidR="00066F85">
            <w:rPr>
              <w:rFonts w:eastAsia="Times New Roman"/>
            </w:rPr>
            <w:t>Seppelt</w:t>
          </w:r>
          <w:proofErr w:type="spellEnd"/>
          <w:r w:rsidR="00066F85">
            <w:rPr>
              <w:rFonts w:eastAsia="Times New Roman"/>
            </w:rPr>
            <w:t xml:space="preserve"> &amp; Green, 1998)</w:t>
          </w:r>
        </w:sdtContent>
      </w:sdt>
      <w:r w:rsidR="00B43384" w:rsidRPr="00D00781">
        <w:rPr>
          <w:color w:val="000000"/>
          <w:sz w:val="22"/>
          <w:szCs w:val="22"/>
          <w:lang w:val="en-US"/>
        </w:rPr>
        <w:t xml:space="preserve">. </w:t>
      </w:r>
      <w:r w:rsidR="00037891" w:rsidRPr="00D00781">
        <w:rPr>
          <w:color w:val="000000"/>
          <w:sz w:val="22"/>
          <w:szCs w:val="22"/>
          <w:lang w:val="en-US"/>
        </w:rPr>
        <w:t xml:space="preserve">The </w:t>
      </w:r>
      <w:r w:rsidR="00EC45BF" w:rsidRPr="00D00781">
        <w:rPr>
          <w:color w:val="000000"/>
          <w:sz w:val="22"/>
          <w:szCs w:val="22"/>
          <w:lang w:val="en-US"/>
        </w:rPr>
        <w:t>appearance</w:t>
      </w:r>
      <w:r w:rsidR="00037891" w:rsidRPr="00D00781">
        <w:rPr>
          <w:color w:val="000000"/>
          <w:sz w:val="22"/>
          <w:szCs w:val="22"/>
          <w:lang w:val="en-US"/>
        </w:rPr>
        <w:t xml:space="preserve"> of </w:t>
      </w:r>
      <w:proofErr w:type="spellStart"/>
      <w:r w:rsidR="00037891" w:rsidRPr="00D00781">
        <w:rPr>
          <w:i/>
          <w:iCs/>
          <w:color w:val="000000"/>
          <w:sz w:val="22"/>
          <w:szCs w:val="22"/>
          <w:lang w:val="en-US"/>
        </w:rPr>
        <w:t>Bryum</w:t>
      </w:r>
      <w:proofErr w:type="spellEnd"/>
      <w:r w:rsidR="00037891" w:rsidRPr="00D00781">
        <w:rPr>
          <w:i/>
          <w:iCs/>
          <w:color w:val="000000"/>
          <w:sz w:val="22"/>
          <w:szCs w:val="22"/>
          <w:lang w:val="en-US"/>
        </w:rPr>
        <w:t xml:space="preserve"> </w:t>
      </w:r>
      <w:proofErr w:type="spellStart"/>
      <w:r w:rsidR="00037891" w:rsidRPr="00D00781">
        <w:rPr>
          <w:i/>
          <w:iCs/>
          <w:color w:val="000000"/>
          <w:sz w:val="22"/>
          <w:szCs w:val="22"/>
          <w:lang w:val="en-US"/>
        </w:rPr>
        <w:t>argemteum</w:t>
      </w:r>
      <w:proofErr w:type="spellEnd"/>
      <w:r w:rsidR="00037891" w:rsidRPr="00D00781">
        <w:rPr>
          <w:color w:val="000000"/>
          <w:sz w:val="22"/>
          <w:szCs w:val="22"/>
          <w:lang w:val="en-US"/>
        </w:rPr>
        <w:t xml:space="preserve"> changes </w:t>
      </w:r>
      <w:r w:rsidR="00EC45BF" w:rsidRPr="00D00781">
        <w:rPr>
          <w:color w:val="000000"/>
          <w:sz w:val="22"/>
          <w:szCs w:val="22"/>
          <w:lang w:val="en-US"/>
        </w:rPr>
        <w:t>between sun and shade adapted organisms</w:t>
      </w:r>
      <w:r w:rsidR="00A95A07" w:rsidRPr="00D00781">
        <w:rPr>
          <w:color w:val="000000"/>
          <w:sz w:val="22"/>
          <w:szCs w:val="22"/>
          <w:lang w:val="en-US"/>
        </w:rPr>
        <w:t xml:space="preserve">. Whereas the sun variety is more </w:t>
      </w:r>
      <w:r w:rsidR="001D6B04" w:rsidRPr="00D00781">
        <w:rPr>
          <w:color w:val="000000"/>
          <w:sz w:val="22"/>
          <w:szCs w:val="22"/>
          <w:lang w:val="en-US"/>
        </w:rPr>
        <w:t xml:space="preserve">yellowish </w:t>
      </w:r>
      <w:r w:rsidR="00D40370" w:rsidRPr="00D00781">
        <w:rPr>
          <w:color w:val="000000"/>
          <w:sz w:val="22"/>
          <w:szCs w:val="22"/>
          <w:lang w:val="en-US"/>
        </w:rPr>
        <w:t>and densely</w:t>
      </w:r>
      <w:r w:rsidR="001D6B04" w:rsidRPr="00D00781">
        <w:rPr>
          <w:color w:val="000000"/>
          <w:sz w:val="22"/>
          <w:szCs w:val="22"/>
          <w:lang w:val="en-US"/>
        </w:rPr>
        <w:t xml:space="preserve"> packed, the </w:t>
      </w:r>
      <w:r w:rsidR="00891FEB" w:rsidRPr="00D00781">
        <w:rPr>
          <w:color w:val="000000"/>
          <w:sz w:val="22"/>
          <w:szCs w:val="22"/>
          <w:lang w:val="en-US"/>
        </w:rPr>
        <w:t>shade form is darker and less densely packed</w:t>
      </w:r>
      <w:r w:rsidR="0098790B" w:rsidRPr="00D00781">
        <w:rPr>
          <w:color w:val="000000"/>
          <w:sz w:val="22"/>
          <w:szCs w:val="22"/>
          <w:lang w:val="en-US"/>
        </w:rPr>
        <w:t xml:space="preserve">. Both forms </w:t>
      </w:r>
      <w:r w:rsidR="00341A37" w:rsidRPr="00D00781">
        <w:rPr>
          <w:color w:val="000000"/>
          <w:sz w:val="22"/>
          <w:szCs w:val="22"/>
          <w:lang w:val="en-US"/>
        </w:rPr>
        <w:t xml:space="preserve">blend into one another, with the shade one being less </w:t>
      </w:r>
      <w:r w:rsidR="006A77AF" w:rsidRPr="00D00781">
        <w:rPr>
          <w:color w:val="000000"/>
          <w:sz w:val="22"/>
          <w:szCs w:val="22"/>
          <w:lang w:val="en-US"/>
        </w:rPr>
        <w:t xml:space="preserve">common </w:t>
      </w:r>
      <w:sdt>
        <w:sdtPr>
          <w:rPr>
            <w:color w:val="000000"/>
            <w:sz w:val="22"/>
            <w:szCs w:val="22"/>
            <w:lang w:val="en-US"/>
          </w:rPr>
          <w:tag w:val="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
          <w:id w:val="-337394762"/>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Schroeter</w:t>
          </w:r>
          <w:proofErr w:type="spellEnd"/>
          <w:r w:rsidR="00066F85" w:rsidRPr="00066F85">
            <w:rPr>
              <w:color w:val="000000"/>
              <w:sz w:val="22"/>
              <w:szCs w:val="22"/>
              <w:lang w:val="en-US"/>
            </w:rPr>
            <w:t xml:space="preserve"> et al., 2012)</w:t>
          </w:r>
        </w:sdtContent>
      </w:sdt>
      <w:r w:rsidR="006A77AF" w:rsidRPr="00D00781">
        <w:rPr>
          <w:sz w:val="22"/>
          <w:szCs w:val="22"/>
          <w:lang w:val="en-US"/>
        </w:rPr>
        <w:t xml:space="preserve">. </w:t>
      </w:r>
      <w:r w:rsidR="00CC71A3" w:rsidRPr="00D00781">
        <w:rPr>
          <w:color w:val="000000"/>
          <w:sz w:val="22"/>
          <w:szCs w:val="22"/>
          <w:lang w:val="en-US"/>
        </w:rPr>
        <w:t xml:space="preserve">For a full </w:t>
      </w:r>
      <w:r w:rsidR="006A77AF" w:rsidRPr="00D00781">
        <w:rPr>
          <w:color w:val="000000"/>
          <w:sz w:val="22"/>
          <w:szCs w:val="22"/>
          <w:lang w:val="en-US"/>
        </w:rPr>
        <w:t>morphological</w:t>
      </w:r>
      <w:r w:rsidR="00CE2FC9" w:rsidRPr="00D00781">
        <w:rPr>
          <w:color w:val="000000"/>
          <w:sz w:val="22"/>
          <w:szCs w:val="22"/>
          <w:lang w:val="en-US"/>
        </w:rPr>
        <w:t xml:space="preserve"> </w:t>
      </w:r>
      <w:r w:rsidR="00CC71A3" w:rsidRPr="00D00781">
        <w:rPr>
          <w:color w:val="000000"/>
          <w:sz w:val="22"/>
          <w:szCs w:val="22"/>
          <w:lang w:val="en-US"/>
        </w:rPr>
        <w:t xml:space="preserve">description </w:t>
      </w:r>
      <w:r w:rsidR="00300183" w:rsidRPr="00D00781">
        <w:rPr>
          <w:color w:val="000000"/>
          <w:sz w:val="22"/>
          <w:szCs w:val="22"/>
          <w:lang w:val="en-US"/>
        </w:rPr>
        <w:t xml:space="preserve">refer to </w:t>
      </w:r>
      <w:proofErr w:type="spellStart"/>
      <w:r w:rsidR="00A75E79" w:rsidRPr="00D00781">
        <w:rPr>
          <w:color w:val="000000"/>
          <w:sz w:val="22"/>
          <w:szCs w:val="22"/>
          <w:lang w:val="en-US"/>
        </w:rPr>
        <w:t>Sep</w:t>
      </w:r>
      <w:r w:rsidR="001A195C" w:rsidRPr="00D00781">
        <w:rPr>
          <w:color w:val="000000"/>
          <w:sz w:val="22"/>
          <w:szCs w:val="22"/>
          <w:lang w:val="en-US"/>
        </w:rPr>
        <w:t>pelt</w:t>
      </w:r>
      <w:proofErr w:type="spellEnd"/>
      <w:r w:rsidR="001A195C" w:rsidRPr="00D00781">
        <w:rPr>
          <w:color w:val="000000"/>
          <w:sz w:val="22"/>
          <w:szCs w:val="22"/>
          <w:lang w:val="en-US"/>
        </w:rPr>
        <w:t xml:space="preserve"> &amp; Green (1998).</w:t>
      </w:r>
    </w:p>
    <w:p w14:paraId="2EB88C62" w14:textId="77777777" w:rsidR="00CE2FC9" w:rsidRPr="00D00781" w:rsidRDefault="00CE2FC9" w:rsidP="00312178">
      <w:pPr>
        <w:rPr>
          <w:color w:val="000000"/>
          <w:sz w:val="22"/>
          <w:szCs w:val="22"/>
          <w:lang w:val="en-US"/>
        </w:rPr>
      </w:pPr>
    </w:p>
    <w:p w14:paraId="6CEFEF22" w14:textId="7D549FB1" w:rsidR="00CE2FC9" w:rsidRDefault="00CE2FC9" w:rsidP="00312178">
      <w:pPr>
        <w:rPr>
          <w:color w:val="000000"/>
          <w:sz w:val="22"/>
          <w:szCs w:val="22"/>
          <w:lang w:val="en-US"/>
        </w:rPr>
      </w:pPr>
      <w:proofErr w:type="spellStart"/>
      <w:r w:rsidRPr="00D00781">
        <w:rPr>
          <w:i/>
          <w:iCs/>
          <w:sz w:val="22"/>
          <w:szCs w:val="22"/>
          <w:lang w:val="en-US"/>
        </w:rPr>
        <w:t>Austroplaca</w:t>
      </w:r>
      <w:proofErr w:type="spellEnd"/>
      <w:r w:rsidRPr="00D00781">
        <w:rPr>
          <w:i/>
          <w:iCs/>
          <w:sz w:val="22"/>
          <w:szCs w:val="22"/>
          <w:lang w:val="en-US"/>
        </w:rPr>
        <w:t xml:space="preserve"> </w:t>
      </w:r>
      <w:proofErr w:type="spellStart"/>
      <w:r w:rsidR="00692444" w:rsidRPr="00D00781">
        <w:rPr>
          <w:i/>
          <w:iCs/>
          <w:sz w:val="22"/>
          <w:szCs w:val="22"/>
          <w:lang w:val="en-US"/>
        </w:rPr>
        <w:t>s</w:t>
      </w:r>
      <w:r w:rsidRPr="00D00781">
        <w:rPr>
          <w:i/>
          <w:iCs/>
          <w:sz w:val="22"/>
          <w:szCs w:val="22"/>
          <w:lang w:val="en-US"/>
        </w:rPr>
        <w:t>oropelta</w:t>
      </w:r>
      <w:proofErr w:type="spellEnd"/>
      <w:r w:rsidRPr="00D00781">
        <w:rPr>
          <w:sz w:val="22"/>
          <w:szCs w:val="22"/>
          <w:lang w:val="en-US"/>
        </w:rPr>
        <w:t xml:space="preserve"> </w:t>
      </w:r>
      <w:r w:rsidR="00E565FE" w:rsidRPr="00D00781">
        <w:rPr>
          <w:sz w:val="22"/>
          <w:szCs w:val="22"/>
          <w:lang w:val="en-US"/>
        </w:rPr>
        <w:t xml:space="preserve">is </w:t>
      </w:r>
      <w:r w:rsidR="0015300C" w:rsidRPr="00D00781">
        <w:rPr>
          <w:sz w:val="22"/>
          <w:szCs w:val="22"/>
          <w:lang w:val="en-US"/>
        </w:rPr>
        <w:t>mainly</w:t>
      </w:r>
      <w:r w:rsidR="00681DB9" w:rsidRPr="00D00781">
        <w:rPr>
          <w:sz w:val="22"/>
          <w:szCs w:val="22"/>
          <w:lang w:val="en-US"/>
        </w:rPr>
        <w:t xml:space="preserve"> spread in the Southern Hemisphere </w:t>
      </w:r>
      <w:sdt>
        <w:sdtPr>
          <w:rPr>
            <w:sz w:val="22"/>
            <w:szCs w:val="22"/>
            <w:lang w:val="en-US"/>
          </w:rPr>
          <w:tag w:val="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
          <w:id w:val="-342322183"/>
          <w:placeholder>
            <w:docPart w:val="DefaultPlaceholder_-1854013440"/>
          </w:placeholder>
        </w:sdtPr>
        <w:sdtContent>
          <w:r w:rsidR="00066F85">
            <w:rPr>
              <w:rFonts w:eastAsia="Times New Roman"/>
            </w:rPr>
            <w:t>(Garrido-</w:t>
          </w:r>
          <w:proofErr w:type="spellStart"/>
          <w:r w:rsidR="00066F85">
            <w:rPr>
              <w:rFonts w:eastAsia="Times New Roman"/>
            </w:rPr>
            <w:t>Benavent</w:t>
          </w:r>
          <w:proofErr w:type="spellEnd"/>
          <w:r w:rsidR="00066F85">
            <w:rPr>
              <w:rFonts w:eastAsia="Times New Roman"/>
            </w:rPr>
            <w:t xml:space="preserve"> &amp; Pérez-Ortega, 2017)</w:t>
          </w:r>
        </w:sdtContent>
      </w:sdt>
      <w:r w:rsidR="003969EF" w:rsidRPr="00D00781">
        <w:rPr>
          <w:sz w:val="22"/>
          <w:szCs w:val="22"/>
          <w:lang w:val="en-US"/>
        </w:rPr>
        <w:t xml:space="preserve"> </w:t>
      </w:r>
      <w:r w:rsidR="00681DB9" w:rsidRPr="00D00781">
        <w:rPr>
          <w:sz w:val="22"/>
          <w:szCs w:val="22"/>
          <w:lang w:val="en-US"/>
        </w:rPr>
        <w:t xml:space="preserve">– the genus </w:t>
      </w:r>
      <w:proofErr w:type="spellStart"/>
      <w:r w:rsidR="00681DB9" w:rsidRPr="00D00781">
        <w:rPr>
          <w:i/>
          <w:iCs/>
          <w:sz w:val="22"/>
          <w:szCs w:val="22"/>
          <w:lang w:val="en-US"/>
        </w:rPr>
        <w:t>Austroplaca</w:t>
      </w:r>
      <w:proofErr w:type="spellEnd"/>
      <w:r w:rsidR="00681DB9" w:rsidRPr="00D00781">
        <w:rPr>
          <w:sz w:val="22"/>
          <w:szCs w:val="22"/>
          <w:lang w:val="en-US"/>
        </w:rPr>
        <w:t xml:space="preserve"> is </w:t>
      </w:r>
      <w:r w:rsidR="00042E09" w:rsidRPr="00D00781">
        <w:rPr>
          <w:sz w:val="22"/>
          <w:szCs w:val="22"/>
          <w:lang w:val="en-US"/>
        </w:rPr>
        <w:t>one on the largest genera is Antarctica</w:t>
      </w:r>
      <w:r w:rsidR="003969EF" w:rsidRPr="00D00781">
        <w:rPr>
          <w:sz w:val="22"/>
          <w:szCs w:val="22"/>
          <w:lang w:val="en-US"/>
        </w:rPr>
        <w:t xml:space="preserve"> </w:t>
      </w:r>
      <w:sdt>
        <w:sdtPr>
          <w:rPr>
            <w:sz w:val="22"/>
            <w:szCs w:val="22"/>
            <w:lang w:val="en-US"/>
          </w:rPr>
          <w:tag w:val="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482972834"/>
          <w:placeholder>
            <w:docPart w:val="DefaultPlaceholder_-1854013440"/>
          </w:placeholder>
        </w:sdtPr>
        <w:sdtContent>
          <w:r w:rsidR="00066F85">
            <w:rPr>
              <w:rFonts w:eastAsia="Times New Roman"/>
            </w:rPr>
            <w:t>(</w:t>
          </w:r>
          <w:proofErr w:type="spellStart"/>
          <w:r w:rsidR="00066F85">
            <w:rPr>
              <w:rFonts w:eastAsia="Times New Roman"/>
            </w:rPr>
            <w:t>Søchting</w:t>
          </w:r>
          <w:proofErr w:type="spellEnd"/>
          <w:r w:rsidR="00066F85">
            <w:rPr>
              <w:rFonts w:eastAsia="Times New Roman"/>
            </w:rPr>
            <w:t xml:space="preserve"> &amp; </w:t>
          </w:r>
          <w:r w:rsidR="00066F85">
            <w:rPr>
              <w:rFonts w:eastAsia="Times New Roman"/>
            </w:rPr>
            <w:lastRenderedPageBreak/>
            <w:t>Castello, 2012)</w:t>
          </w:r>
        </w:sdtContent>
      </w:sdt>
      <w:r w:rsidR="001D7973" w:rsidRPr="00D00781">
        <w:rPr>
          <w:sz w:val="22"/>
          <w:szCs w:val="22"/>
          <w:lang w:val="en-US"/>
        </w:rPr>
        <w:t xml:space="preserve"> – but it is </w:t>
      </w:r>
      <w:r w:rsidR="009333DD" w:rsidRPr="00D00781">
        <w:rPr>
          <w:sz w:val="22"/>
          <w:szCs w:val="22"/>
          <w:lang w:val="en-US"/>
        </w:rPr>
        <w:t xml:space="preserve">also found in </w:t>
      </w:r>
      <w:r w:rsidR="003E66F2" w:rsidRPr="00D00781">
        <w:rPr>
          <w:sz w:val="22"/>
          <w:szCs w:val="22"/>
          <w:lang w:val="en-US"/>
        </w:rPr>
        <w:t>northern latitudes</w:t>
      </w:r>
      <w:r w:rsidR="009333DD" w:rsidRPr="00D00781">
        <w:rPr>
          <w:sz w:val="22"/>
          <w:szCs w:val="22"/>
          <w:lang w:val="en-US"/>
        </w:rPr>
        <w:t xml:space="preserve"> </w:t>
      </w:r>
      <w:r w:rsidR="003E66F2" w:rsidRPr="00D00781">
        <w:rPr>
          <w:sz w:val="22"/>
          <w:szCs w:val="22"/>
          <w:lang w:val="en-US"/>
        </w:rPr>
        <w:t>like</w:t>
      </w:r>
      <w:r w:rsidR="009333DD" w:rsidRPr="00D00781">
        <w:rPr>
          <w:sz w:val="22"/>
          <w:szCs w:val="22"/>
          <w:lang w:val="en-US"/>
        </w:rPr>
        <w:t xml:space="preserve"> Iceland</w:t>
      </w:r>
      <w:r w:rsidR="003E66F2" w:rsidRPr="00D00781">
        <w:rPr>
          <w:sz w:val="22"/>
          <w:szCs w:val="22"/>
          <w:lang w:val="en-US"/>
        </w:rPr>
        <w:t xml:space="preserve"> or </w:t>
      </w:r>
      <w:r w:rsidR="00D972B7" w:rsidRPr="00D00781">
        <w:rPr>
          <w:sz w:val="22"/>
          <w:szCs w:val="22"/>
          <w:lang w:val="en-US"/>
        </w:rPr>
        <w:t>Greenland</w:t>
      </w:r>
      <w:sdt>
        <w:sdtPr>
          <w:rPr>
            <w:sz w:val="22"/>
            <w:szCs w:val="22"/>
            <w:lang w:val="en-US"/>
          </w:rPr>
          <w:tag w:val="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51184305"/>
          <w:placeholder>
            <w:docPart w:val="DefaultPlaceholder_-1854013440"/>
          </w:placeholder>
        </w:sdtPr>
        <w:sdtContent>
          <w:r w:rsidR="00066F85">
            <w:rPr>
              <w:rFonts w:eastAsia="Times New Roman"/>
            </w:rPr>
            <w:t>(</w:t>
          </w:r>
          <w:proofErr w:type="spellStart"/>
          <w:r w:rsidR="00066F85">
            <w:rPr>
              <w:rFonts w:eastAsia="Times New Roman"/>
            </w:rPr>
            <w:t>Søchting</w:t>
          </w:r>
          <w:proofErr w:type="spellEnd"/>
          <w:r w:rsidR="00066F85">
            <w:rPr>
              <w:rFonts w:eastAsia="Times New Roman"/>
            </w:rPr>
            <w:t xml:space="preserve"> &amp; Castello, 2012)</w:t>
          </w:r>
        </w:sdtContent>
      </w:sdt>
      <w:r w:rsidR="00D972B7" w:rsidRPr="00D00781">
        <w:rPr>
          <w:sz w:val="22"/>
          <w:szCs w:val="22"/>
          <w:lang w:val="en-US"/>
        </w:rPr>
        <w:t>.</w:t>
      </w:r>
      <w:r w:rsidR="0015300C" w:rsidRPr="00D00781">
        <w:rPr>
          <w:sz w:val="22"/>
          <w:szCs w:val="22"/>
          <w:lang w:val="en-US"/>
        </w:rPr>
        <w:t xml:space="preserve"> </w:t>
      </w:r>
      <w:r w:rsidR="00585794" w:rsidRPr="00D00781">
        <w:rPr>
          <w:sz w:val="22"/>
          <w:szCs w:val="22"/>
          <w:lang w:val="en-US"/>
        </w:rPr>
        <w:t xml:space="preserve">It </w:t>
      </w:r>
      <w:r w:rsidR="00427959" w:rsidRPr="00D00781">
        <w:rPr>
          <w:sz w:val="22"/>
          <w:szCs w:val="22"/>
          <w:lang w:val="en-US"/>
        </w:rPr>
        <w:t xml:space="preserve">grows in strongly convex moss </w:t>
      </w:r>
      <w:r w:rsidR="00A64C38" w:rsidRPr="00D00781">
        <w:rPr>
          <w:sz w:val="22"/>
          <w:szCs w:val="22"/>
          <w:lang w:val="en-US"/>
        </w:rPr>
        <w:t>cushions,</w:t>
      </w:r>
      <w:r w:rsidR="00427959" w:rsidRPr="00D00781">
        <w:rPr>
          <w:sz w:val="22"/>
          <w:szCs w:val="22"/>
          <w:lang w:val="en-US"/>
        </w:rPr>
        <w:t xml:space="preserve"> and it </w:t>
      </w:r>
      <w:r w:rsidR="00585794" w:rsidRPr="00D00781">
        <w:rPr>
          <w:sz w:val="22"/>
          <w:szCs w:val="22"/>
          <w:lang w:val="en-US"/>
        </w:rPr>
        <w:t xml:space="preserve">is characterized by </w:t>
      </w:r>
      <w:r w:rsidR="00886D77" w:rsidRPr="00D00781">
        <w:rPr>
          <w:sz w:val="22"/>
          <w:szCs w:val="22"/>
          <w:lang w:val="en-US"/>
        </w:rPr>
        <w:t>initially convex yellow lobes</w:t>
      </w:r>
      <w:r w:rsidR="001E766B" w:rsidRPr="00D00781">
        <w:rPr>
          <w:sz w:val="22"/>
          <w:szCs w:val="22"/>
          <w:lang w:val="en-US"/>
        </w:rPr>
        <w:t xml:space="preserve"> </w:t>
      </w:r>
      <w:sdt>
        <w:sdtPr>
          <w:rPr>
            <w:sz w:val="22"/>
            <w:szCs w:val="22"/>
            <w:lang w:val="en-US"/>
          </w:rPr>
          <w:tag w:val="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
          <w:id w:val="-198707373"/>
          <w:placeholder>
            <w:docPart w:val="DefaultPlaceholder_-1854013440"/>
          </w:placeholder>
        </w:sdtPr>
        <w:sdtContent>
          <w:r w:rsidR="00066F85">
            <w:rPr>
              <w:rFonts w:eastAsia="Times New Roman"/>
            </w:rPr>
            <w:t>(</w:t>
          </w:r>
          <w:proofErr w:type="spellStart"/>
          <w:r w:rsidR="00066F85">
            <w:rPr>
              <w:rFonts w:eastAsia="Times New Roman"/>
            </w:rPr>
            <w:t>Søchting</w:t>
          </w:r>
          <w:proofErr w:type="spellEnd"/>
          <w:r w:rsidR="00066F85">
            <w:rPr>
              <w:rFonts w:eastAsia="Times New Roman"/>
            </w:rPr>
            <w:t xml:space="preserve"> &amp; Castello, 2012)</w:t>
          </w:r>
        </w:sdtContent>
      </w:sdt>
      <w:r w:rsidR="00886D77" w:rsidRPr="00D00781">
        <w:rPr>
          <w:sz w:val="22"/>
          <w:szCs w:val="22"/>
          <w:lang w:val="en-US"/>
        </w:rPr>
        <w:t xml:space="preserve">. For a full morphological description refer to </w:t>
      </w:r>
      <w:sdt>
        <w:sdtPr>
          <w:rPr>
            <w:color w:val="000000"/>
            <w:sz w:val="22"/>
            <w:szCs w:val="22"/>
            <w:lang w:val="en-US"/>
          </w:rPr>
          <w:tag w:val="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
          <w:id w:val="-1213719738"/>
          <w:placeholder>
            <w:docPart w:val="DefaultPlaceholder_-1854013440"/>
          </w:placeholder>
        </w:sdtPr>
        <w:sdtContent>
          <w:proofErr w:type="spellStart"/>
          <w:r w:rsidR="00066F85">
            <w:rPr>
              <w:rFonts w:eastAsia="Times New Roman"/>
            </w:rPr>
            <w:t>Søchting</w:t>
          </w:r>
          <w:proofErr w:type="spellEnd"/>
          <w:r w:rsidR="00066F85">
            <w:rPr>
              <w:rFonts w:eastAsia="Times New Roman"/>
            </w:rPr>
            <w:t xml:space="preserve"> &amp; Castello (2012)</w:t>
          </w:r>
        </w:sdtContent>
      </w:sdt>
      <w:r w:rsidR="000816CC" w:rsidRPr="00D00781">
        <w:rPr>
          <w:color w:val="000000"/>
          <w:sz w:val="22"/>
          <w:szCs w:val="22"/>
          <w:lang w:val="en-US"/>
        </w:rPr>
        <w:t>.</w:t>
      </w:r>
    </w:p>
    <w:p w14:paraId="1B312B91" w14:textId="77777777" w:rsidR="00C06FDA" w:rsidRDefault="00C06FDA" w:rsidP="00312178">
      <w:pPr>
        <w:rPr>
          <w:color w:val="000000"/>
          <w:sz w:val="22"/>
          <w:szCs w:val="22"/>
          <w:lang w:val="en-US"/>
        </w:rPr>
      </w:pPr>
    </w:p>
    <w:p w14:paraId="4E1A24A6" w14:textId="77777777" w:rsidR="00C06FDA" w:rsidRPr="00D00781" w:rsidRDefault="00C06FDA" w:rsidP="00312178">
      <w:pPr>
        <w:rPr>
          <w:sz w:val="22"/>
          <w:szCs w:val="22"/>
          <w:lang w:val="en-US"/>
        </w:rPr>
      </w:pPr>
    </w:p>
    <w:p w14:paraId="3BDD6760" w14:textId="4AFE781C" w:rsidR="006C3688" w:rsidRDefault="00A64C38" w:rsidP="00F94636">
      <w:pPr>
        <w:pStyle w:val="Heading2"/>
        <w:rPr>
          <w:color w:val="FF0000"/>
          <w:sz w:val="22"/>
          <w:szCs w:val="22"/>
          <w:lang w:val="en-US"/>
        </w:rPr>
      </w:pPr>
      <w:r>
        <w:rPr>
          <w:noProof/>
          <w:color w:val="FF0000"/>
          <w:sz w:val="22"/>
          <w:szCs w:val="22"/>
          <w:lang w:val="en-US"/>
        </w:rPr>
        <w:drawing>
          <wp:inline distT="0" distB="0" distL="0" distR="0" wp14:anchorId="1F52AD14" wp14:editId="5EAF35DE">
            <wp:extent cx="5731510" cy="3463925"/>
            <wp:effectExtent l="0" t="0" r="0" b="3175"/>
            <wp:docPr id="1159502934" name="Picture 2"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2934" name="Picture 2" descr="A close-up of a devi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6ECA3765" w14:textId="2B53C055" w:rsidR="00A64C38" w:rsidRPr="00A64C38" w:rsidRDefault="00A64C38" w:rsidP="00A64C38">
      <w:pPr>
        <w:rPr>
          <w:i/>
          <w:iCs/>
          <w:sz w:val="21"/>
          <w:szCs w:val="21"/>
          <w:lang w:val="en-US"/>
        </w:rPr>
      </w:pPr>
      <w:r w:rsidRPr="00A64C38">
        <w:rPr>
          <w:i/>
          <w:iCs/>
          <w:sz w:val="21"/>
          <w:szCs w:val="21"/>
          <w:lang w:val="en-US"/>
        </w:rPr>
        <w:t>Figure B.</w:t>
      </w:r>
    </w:p>
    <w:p w14:paraId="525076F0" w14:textId="77777777" w:rsidR="001E766B" w:rsidRPr="00D00781" w:rsidRDefault="001E766B" w:rsidP="001E766B">
      <w:pPr>
        <w:rPr>
          <w:sz w:val="22"/>
          <w:szCs w:val="22"/>
          <w:lang w:val="en-US"/>
        </w:rPr>
      </w:pPr>
    </w:p>
    <w:p w14:paraId="5F2A948E" w14:textId="6F4B6E8F" w:rsidR="00145CDC" w:rsidRPr="00D00781" w:rsidRDefault="00145CDC" w:rsidP="00F94636">
      <w:pPr>
        <w:pStyle w:val="Heading2"/>
        <w:rPr>
          <w:sz w:val="22"/>
          <w:szCs w:val="22"/>
          <w:lang w:val="en-US"/>
        </w:rPr>
      </w:pPr>
      <w:r w:rsidRPr="00D00781">
        <w:rPr>
          <w:sz w:val="22"/>
          <w:szCs w:val="22"/>
          <w:lang w:val="en-US"/>
        </w:rPr>
        <w:t>Data collection</w:t>
      </w:r>
    </w:p>
    <w:p w14:paraId="71497EA8" w14:textId="77777777" w:rsidR="00145CDC" w:rsidRPr="00D00781" w:rsidRDefault="00145CDC" w:rsidP="00486820">
      <w:pPr>
        <w:rPr>
          <w:sz w:val="22"/>
          <w:szCs w:val="22"/>
          <w:lang w:val="en-US"/>
        </w:rPr>
      </w:pPr>
    </w:p>
    <w:p w14:paraId="55FC33F6" w14:textId="2266C19F" w:rsidR="007D5EBA" w:rsidRDefault="00EC3508" w:rsidP="00486820">
      <w:pPr>
        <w:rPr>
          <w:color w:val="000000"/>
          <w:sz w:val="22"/>
          <w:szCs w:val="22"/>
          <w:lang w:val="en-US"/>
        </w:rPr>
      </w:pPr>
      <w:commentRangeStart w:id="1"/>
      <w:commentRangeStart w:id="2"/>
      <w:r w:rsidRPr="00D00781">
        <w:rPr>
          <w:sz w:val="22"/>
          <w:szCs w:val="22"/>
          <w:lang w:val="en-US"/>
        </w:rPr>
        <w:t xml:space="preserve">A Pulse </w:t>
      </w:r>
      <w:r w:rsidR="005D2B14" w:rsidRPr="00D00781">
        <w:rPr>
          <w:sz w:val="22"/>
          <w:szCs w:val="22"/>
          <w:lang w:val="en-US"/>
        </w:rPr>
        <w:t>A</w:t>
      </w:r>
      <w:r w:rsidRPr="00D00781">
        <w:rPr>
          <w:sz w:val="22"/>
          <w:szCs w:val="22"/>
          <w:lang w:val="en-US"/>
        </w:rPr>
        <w:t xml:space="preserve">mplitude </w:t>
      </w:r>
      <w:r w:rsidR="005D2B14" w:rsidRPr="00D00781">
        <w:rPr>
          <w:sz w:val="22"/>
          <w:szCs w:val="22"/>
          <w:lang w:val="en-US"/>
        </w:rPr>
        <w:t xml:space="preserve">Modulation </w:t>
      </w:r>
      <w:r w:rsidRPr="00D00781">
        <w:rPr>
          <w:sz w:val="22"/>
          <w:szCs w:val="22"/>
          <w:lang w:val="en-US"/>
        </w:rPr>
        <w:t>fluorometer</w:t>
      </w:r>
      <w:r w:rsidR="0016251E" w:rsidRPr="00D00781">
        <w:rPr>
          <w:sz w:val="22"/>
          <w:szCs w:val="22"/>
          <w:lang w:val="en-US"/>
        </w:rPr>
        <w:t xml:space="preserve"> (</w:t>
      </w:r>
      <w:proofErr w:type="spellStart"/>
      <w:r w:rsidR="0016251E" w:rsidRPr="00D00781">
        <w:rPr>
          <w:sz w:val="22"/>
          <w:szCs w:val="22"/>
          <w:lang w:val="en-US"/>
        </w:rPr>
        <w:t>MoniDa</w:t>
      </w:r>
      <w:proofErr w:type="spellEnd"/>
      <w:r w:rsidR="0016251E" w:rsidRPr="00D00781">
        <w:rPr>
          <w:sz w:val="22"/>
          <w:szCs w:val="22"/>
          <w:lang w:val="en-US"/>
        </w:rPr>
        <w:t>)</w:t>
      </w:r>
      <w:r w:rsidRPr="00D00781">
        <w:rPr>
          <w:sz w:val="22"/>
          <w:szCs w:val="22"/>
          <w:lang w:val="en-US"/>
        </w:rPr>
        <w:t xml:space="preserve"> was installed</w:t>
      </w:r>
      <w:r w:rsidR="00377534">
        <w:rPr>
          <w:sz w:val="22"/>
          <w:szCs w:val="22"/>
          <w:lang w:val="en-US"/>
        </w:rPr>
        <w:t xml:space="preserve"> (Fig. B)</w:t>
      </w:r>
      <w:r w:rsidR="009E551A" w:rsidRPr="00D00781">
        <w:rPr>
          <w:sz w:val="22"/>
          <w:szCs w:val="22"/>
          <w:lang w:val="en-US"/>
        </w:rPr>
        <w:t xml:space="preserve"> </w:t>
      </w:r>
      <w:sdt>
        <w:sdtPr>
          <w:rPr>
            <w:color w:val="000000"/>
            <w:sz w:val="22"/>
            <w:szCs w:val="22"/>
            <w:lang w:val="en-US"/>
          </w:rPr>
          <w:tag w:val="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
          <w:id w:val="-383095146"/>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Raggio</w:t>
          </w:r>
          <w:proofErr w:type="spellEnd"/>
          <w:r w:rsidR="00066F85" w:rsidRPr="00066F85">
            <w:rPr>
              <w:color w:val="000000"/>
              <w:sz w:val="22"/>
              <w:szCs w:val="22"/>
              <w:lang w:val="en-US"/>
            </w:rPr>
            <w:t xml:space="preserve"> et al., 2014, 2016; </w:t>
          </w:r>
          <w:proofErr w:type="spellStart"/>
          <w:r w:rsidR="00066F85" w:rsidRPr="00066F85">
            <w:rPr>
              <w:color w:val="000000"/>
              <w:sz w:val="22"/>
              <w:szCs w:val="22"/>
              <w:lang w:val="en-US"/>
            </w:rPr>
            <w:t>Schroeter</w:t>
          </w:r>
          <w:proofErr w:type="spellEnd"/>
          <w:r w:rsidR="00066F85" w:rsidRPr="00066F85">
            <w:rPr>
              <w:color w:val="000000"/>
              <w:sz w:val="22"/>
              <w:szCs w:val="22"/>
              <w:lang w:val="en-US"/>
            </w:rPr>
            <w:t xml:space="preserve"> et al., 2011)</w:t>
          </w:r>
        </w:sdtContent>
      </w:sdt>
      <w:r w:rsidRPr="00D00781">
        <w:rPr>
          <w:sz w:val="22"/>
          <w:szCs w:val="22"/>
          <w:lang w:val="en-US"/>
        </w:rPr>
        <w:t xml:space="preserve">. </w:t>
      </w:r>
      <w:r w:rsidR="00E33A25" w:rsidRPr="00D00781">
        <w:rPr>
          <w:sz w:val="22"/>
          <w:szCs w:val="22"/>
          <w:lang w:val="en-US"/>
        </w:rPr>
        <w:t>Each of the 4 probes monitor a sample</w:t>
      </w:r>
      <w:r w:rsidR="005D08C7" w:rsidRPr="00D00781">
        <w:rPr>
          <w:sz w:val="22"/>
          <w:szCs w:val="22"/>
          <w:lang w:val="en-US"/>
        </w:rPr>
        <w:t xml:space="preserve"> </w:t>
      </w:r>
      <w:r w:rsidR="00CE1009" w:rsidRPr="00D00781">
        <w:rPr>
          <w:sz w:val="22"/>
          <w:szCs w:val="22"/>
          <w:lang w:val="en-US"/>
        </w:rPr>
        <w:t xml:space="preserve">– </w:t>
      </w:r>
      <w:r w:rsidR="005D08C7" w:rsidRPr="00D00781">
        <w:rPr>
          <w:sz w:val="22"/>
          <w:szCs w:val="22"/>
          <w:lang w:val="en-US"/>
        </w:rPr>
        <w:t xml:space="preserve">1,2 and 4 correspond to </w:t>
      </w:r>
      <w:proofErr w:type="spellStart"/>
      <w:r w:rsidR="005D08C7" w:rsidRPr="00D00781">
        <w:rPr>
          <w:i/>
          <w:iCs/>
          <w:sz w:val="22"/>
          <w:szCs w:val="22"/>
          <w:lang w:val="en-US"/>
        </w:rPr>
        <w:t>Bryum</w:t>
      </w:r>
      <w:proofErr w:type="spellEnd"/>
      <w:r w:rsidR="005D08C7" w:rsidRPr="00D00781">
        <w:rPr>
          <w:i/>
          <w:iCs/>
          <w:sz w:val="22"/>
          <w:szCs w:val="22"/>
          <w:lang w:val="en-US"/>
        </w:rPr>
        <w:t xml:space="preserve"> argenteum</w:t>
      </w:r>
      <w:r w:rsidR="005D08C7" w:rsidRPr="00D00781">
        <w:rPr>
          <w:sz w:val="22"/>
          <w:szCs w:val="22"/>
          <w:lang w:val="en-US"/>
        </w:rPr>
        <w:t xml:space="preserve"> and </w:t>
      </w:r>
      <w:r w:rsidR="00CE1009" w:rsidRPr="00D00781">
        <w:rPr>
          <w:sz w:val="22"/>
          <w:szCs w:val="22"/>
          <w:lang w:val="en-US"/>
        </w:rPr>
        <w:t xml:space="preserve">probe 3 measures the activity of </w:t>
      </w:r>
      <w:proofErr w:type="spellStart"/>
      <w:r w:rsidR="00CE1009" w:rsidRPr="00D00781">
        <w:rPr>
          <w:i/>
          <w:iCs/>
          <w:sz w:val="22"/>
          <w:szCs w:val="22"/>
          <w:lang w:val="en-US"/>
        </w:rPr>
        <w:t>Austroplaca</w:t>
      </w:r>
      <w:proofErr w:type="spellEnd"/>
      <w:r w:rsidR="00CE1009" w:rsidRPr="00D00781">
        <w:rPr>
          <w:i/>
          <w:iCs/>
          <w:sz w:val="22"/>
          <w:szCs w:val="22"/>
          <w:lang w:val="en-US"/>
        </w:rPr>
        <w:t xml:space="preserve"> </w:t>
      </w:r>
      <w:proofErr w:type="spellStart"/>
      <w:r w:rsidR="00CE1009" w:rsidRPr="00D00781">
        <w:rPr>
          <w:i/>
          <w:iCs/>
          <w:sz w:val="22"/>
          <w:szCs w:val="22"/>
          <w:lang w:val="en-US"/>
        </w:rPr>
        <w:t>soropelta</w:t>
      </w:r>
      <w:proofErr w:type="spellEnd"/>
      <w:r w:rsidR="00CE1009" w:rsidRPr="00D00781">
        <w:rPr>
          <w:sz w:val="22"/>
          <w:szCs w:val="22"/>
          <w:lang w:val="en-US"/>
        </w:rPr>
        <w:t xml:space="preserve">. </w:t>
      </w:r>
      <w:commentRangeEnd w:id="1"/>
      <w:r w:rsidR="009E2E0D" w:rsidRPr="00D00781">
        <w:rPr>
          <w:rStyle w:val="CommentReference"/>
          <w:sz w:val="22"/>
          <w:szCs w:val="22"/>
        </w:rPr>
        <w:commentReference w:id="1"/>
      </w:r>
      <w:commentRangeEnd w:id="2"/>
      <w:r w:rsidR="00AF5099">
        <w:rPr>
          <w:rStyle w:val="CommentReference"/>
        </w:rPr>
        <w:commentReference w:id="2"/>
      </w:r>
      <w:r w:rsidR="00544735" w:rsidRPr="00D00781">
        <w:rPr>
          <w:sz w:val="22"/>
          <w:szCs w:val="22"/>
          <w:lang w:val="en-US"/>
        </w:rPr>
        <w:t xml:space="preserve">Each probe is equipped </w:t>
      </w:r>
      <w:r w:rsidR="00E6222A" w:rsidRPr="00D00781">
        <w:rPr>
          <w:sz w:val="22"/>
          <w:szCs w:val="22"/>
          <w:lang w:val="en-US"/>
        </w:rPr>
        <w:t xml:space="preserve">with temperature and light sensors that measure thallus temperature </w:t>
      </w:r>
      <w:r w:rsidR="00B64E34">
        <w:rPr>
          <w:sz w:val="22"/>
          <w:szCs w:val="22"/>
          <w:lang w:val="en-US"/>
        </w:rPr>
        <w:t xml:space="preserve">(TT) </w:t>
      </w:r>
      <w:r w:rsidR="00E6222A" w:rsidRPr="00D00781">
        <w:rPr>
          <w:sz w:val="22"/>
          <w:szCs w:val="22"/>
          <w:lang w:val="en-US"/>
        </w:rPr>
        <w:t xml:space="preserve">and </w:t>
      </w:r>
      <w:r w:rsidR="00EB6357" w:rsidRPr="00D00781">
        <w:rPr>
          <w:sz w:val="22"/>
          <w:szCs w:val="22"/>
          <w:lang w:val="en-US"/>
        </w:rPr>
        <w:t>photosynthetic active radiation (PAR)</w:t>
      </w:r>
      <w:r w:rsidR="007E617E" w:rsidRPr="00D00781">
        <w:rPr>
          <w:sz w:val="22"/>
          <w:szCs w:val="22"/>
          <w:lang w:val="en-US"/>
        </w:rPr>
        <w:t>,</w:t>
      </w:r>
      <w:r w:rsidR="00824033" w:rsidRPr="00D00781">
        <w:rPr>
          <w:sz w:val="22"/>
          <w:szCs w:val="22"/>
          <w:lang w:val="en-US"/>
        </w:rPr>
        <w:t xml:space="preserve"> and one fiber optic that monitors the physiological performance</w:t>
      </w:r>
      <w:r w:rsidR="007E617E" w:rsidRPr="00D00781">
        <w:rPr>
          <w:sz w:val="22"/>
          <w:szCs w:val="22"/>
          <w:lang w:val="en-US"/>
        </w:rPr>
        <w:t xml:space="preserve"> of the sample </w:t>
      </w:r>
      <w:sdt>
        <w:sdtPr>
          <w:rPr>
            <w:color w:val="000000"/>
            <w:sz w:val="22"/>
            <w:szCs w:val="22"/>
            <w:lang w:val="en-US"/>
          </w:rPr>
          <w:tag w:val="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740950659"/>
          <w:placeholder>
            <w:docPart w:val="DefaultPlaceholder_-1854013440"/>
          </w:placeholder>
        </w:sdtPr>
        <w:sdtContent>
          <w:r w:rsidR="00066F85" w:rsidRPr="00066F85">
            <w:rPr>
              <w:color w:val="000000"/>
              <w:sz w:val="22"/>
              <w:szCs w:val="22"/>
              <w:lang w:val="en-US"/>
            </w:rPr>
            <w:t>(</w:t>
          </w:r>
          <w:proofErr w:type="spellStart"/>
          <w:r w:rsidR="00066F85" w:rsidRPr="00066F85">
            <w:rPr>
              <w:color w:val="000000"/>
              <w:sz w:val="22"/>
              <w:szCs w:val="22"/>
              <w:lang w:val="en-US"/>
            </w:rPr>
            <w:t>Raggio</w:t>
          </w:r>
          <w:proofErr w:type="spellEnd"/>
          <w:r w:rsidR="00066F85" w:rsidRPr="00066F85">
            <w:rPr>
              <w:color w:val="000000"/>
              <w:sz w:val="22"/>
              <w:szCs w:val="22"/>
              <w:lang w:val="en-US"/>
            </w:rPr>
            <w:t xml:space="preserve"> et al., 2016)</w:t>
          </w:r>
        </w:sdtContent>
      </w:sdt>
      <w:r w:rsidR="007E617E" w:rsidRPr="00D00781">
        <w:rPr>
          <w:color w:val="000000"/>
          <w:sz w:val="22"/>
          <w:szCs w:val="22"/>
          <w:lang w:val="en-US"/>
        </w:rPr>
        <w:t>.</w:t>
      </w:r>
      <w:r w:rsidR="00BD2030">
        <w:rPr>
          <w:color w:val="000000"/>
          <w:sz w:val="22"/>
          <w:szCs w:val="22"/>
          <w:lang w:val="en-US"/>
        </w:rPr>
        <w:t xml:space="preserve"> The data are stored in a central unit and </w:t>
      </w:r>
      <w:r w:rsidR="00AD1136">
        <w:rPr>
          <w:color w:val="000000"/>
          <w:sz w:val="22"/>
          <w:szCs w:val="22"/>
          <w:lang w:val="en-US"/>
        </w:rPr>
        <w:t xml:space="preserve">transmitted to a central server over </w:t>
      </w:r>
      <w:r w:rsidR="00AD1136" w:rsidRPr="00B20A78">
        <w:rPr>
          <w:sz w:val="22"/>
          <w:szCs w:val="22"/>
          <w:lang w:val="en-US"/>
        </w:rPr>
        <w:t>Iridium Satellite (</w:t>
      </w:r>
      <w:r w:rsidR="00B20A78" w:rsidRPr="00B20A78">
        <w:rPr>
          <w:sz w:val="22"/>
          <w:szCs w:val="22"/>
          <w:lang w:val="en-US"/>
        </w:rPr>
        <w:t>T. Green, personal communication</w:t>
      </w:r>
      <w:r w:rsidR="00AD1136" w:rsidRPr="00B20A78">
        <w:rPr>
          <w:sz w:val="22"/>
          <w:szCs w:val="22"/>
          <w:lang w:val="en-US"/>
        </w:rPr>
        <w:t>).</w:t>
      </w:r>
    </w:p>
    <w:p w14:paraId="07C62B50" w14:textId="77777777" w:rsidR="00C06FDA" w:rsidRPr="00D00781" w:rsidRDefault="00C06FDA" w:rsidP="00486820">
      <w:pPr>
        <w:rPr>
          <w:sz w:val="22"/>
          <w:szCs w:val="22"/>
          <w:lang w:val="en-US"/>
        </w:rPr>
      </w:pPr>
    </w:p>
    <w:p w14:paraId="797432C6" w14:textId="242B0D9E" w:rsidR="006E59BF" w:rsidRPr="00D00781" w:rsidRDefault="007F6D20" w:rsidP="00486820">
      <w:pPr>
        <w:rPr>
          <w:sz w:val="22"/>
          <w:szCs w:val="22"/>
          <w:lang w:val="en-US"/>
        </w:rPr>
      </w:pPr>
      <w:r w:rsidRPr="00D00781">
        <w:rPr>
          <w:sz w:val="22"/>
          <w:szCs w:val="22"/>
          <w:lang w:val="en-US"/>
        </w:rPr>
        <w:t xml:space="preserve">Measurements </w:t>
      </w:r>
      <w:r w:rsidR="006E59BF" w:rsidRPr="00D00781">
        <w:rPr>
          <w:sz w:val="22"/>
          <w:szCs w:val="22"/>
          <w:lang w:val="en-US"/>
        </w:rPr>
        <w:t>are</w:t>
      </w:r>
      <w:r w:rsidRPr="00D00781">
        <w:rPr>
          <w:sz w:val="22"/>
          <w:szCs w:val="22"/>
          <w:lang w:val="en-US"/>
        </w:rPr>
        <w:t xml:space="preserve"> taken every hour</w:t>
      </w:r>
      <w:r w:rsidR="000816CC" w:rsidRPr="00D00781">
        <w:rPr>
          <w:sz w:val="22"/>
          <w:szCs w:val="22"/>
          <w:lang w:val="en-US"/>
        </w:rPr>
        <w:t>,</w:t>
      </w:r>
      <w:r w:rsidR="00054518" w:rsidRPr="00D00781">
        <w:rPr>
          <w:sz w:val="22"/>
          <w:szCs w:val="22"/>
          <w:lang w:val="en-US"/>
        </w:rPr>
        <w:t xml:space="preserve"> </w:t>
      </w:r>
      <w:r w:rsidR="00701B3F" w:rsidRPr="00D00781">
        <w:rPr>
          <w:sz w:val="22"/>
          <w:szCs w:val="22"/>
          <w:lang w:val="en-US"/>
        </w:rPr>
        <w:t xml:space="preserve">when the sample is illuminated with a </w:t>
      </w:r>
      <w:r w:rsidR="00204C6F" w:rsidRPr="00D00781">
        <w:rPr>
          <w:sz w:val="22"/>
          <w:szCs w:val="22"/>
          <w:lang w:val="en-US"/>
        </w:rPr>
        <w:t>low intensity</w:t>
      </w:r>
      <w:r w:rsidR="00701B3F" w:rsidRPr="00D00781">
        <w:rPr>
          <w:sz w:val="22"/>
          <w:szCs w:val="22"/>
          <w:lang w:val="en-US"/>
        </w:rPr>
        <w:t xml:space="preserve"> modulated light to record fluorescence </w:t>
      </w:r>
      <w:r w:rsidR="00204C6F" w:rsidRPr="00D00781">
        <w:rPr>
          <w:sz w:val="22"/>
          <w:szCs w:val="22"/>
          <w:lang w:val="en-US"/>
        </w:rPr>
        <w:t>(</w:t>
      </w:r>
      <w:r w:rsidR="00204C6F" w:rsidRPr="00D00781">
        <w:rPr>
          <w:i/>
          <w:iCs/>
          <w:sz w:val="22"/>
          <w:szCs w:val="22"/>
          <w:lang w:val="en-US"/>
        </w:rPr>
        <w:t>Ft</w:t>
      </w:r>
      <w:r w:rsidR="00204C6F" w:rsidRPr="00D00781">
        <w:rPr>
          <w:sz w:val="22"/>
          <w:szCs w:val="22"/>
          <w:lang w:val="en-US"/>
        </w:rPr>
        <w:t xml:space="preserve">) followed by a </w:t>
      </w:r>
      <w:r w:rsidR="00554A71" w:rsidRPr="00D00781">
        <w:rPr>
          <w:sz w:val="22"/>
          <w:szCs w:val="22"/>
          <w:lang w:val="en-US"/>
        </w:rPr>
        <w:t>saturating flash of actinic light</w:t>
      </w:r>
      <w:r w:rsidR="003311B3" w:rsidRPr="00D00781">
        <w:rPr>
          <w:sz w:val="22"/>
          <w:szCs w:val="22"/>
          <w:lang w:val="en-US"/>
        </w:rPr>
        <w:t xml:space="preserve">. After the flash the resulting maximal fluorescence </w:t>
      </w:r>
      <w:r w:rsidR="00BA0829" w:rsidRPr="00D00781">
        <w:rPr>
          <w:sz w:val="22"/>
          <w:szCs w:val="22"/>
          <w:lang w:val="en-US"/>
        </w:rPr>
        <w:t>(</w:t>
      </w:r>
      <w:r w:rsidR="00BA0829" w:rsidRPr="00D00781">
        <w:rPr>
          <w:i/>
          <w:iCs/>
          <w:sz w:val="22"/>
          <w:szCs w:val="22"/>
          <w:lang w:val="en-US"/>
        </w:rPr>
        <w:t>Fm</w:t>
      </w:r>
      <w:r w:rsidR="00BA0829" w:rsidRPr="00D00781">
        <w:rPr>
          <w:sz w:val="22"/>
          <w:szCs w:val="22"/>
          <w:lang w:val="en-US"/>
        </w:rPr>
        <w:t xml:space="preserve">) </w:t>
      </w:r>
      <w:r w:rsidR="003311B3" w:rsidRPr="00D00781">
        <w:rPr>
          <w:sz w:val="22"/>
          <w:szCs w:val="22"/>
          <w:lang w:val="en-US"/>
        </w:rPr>
        <w:t xml:space="preserve">is recorded and </w:t>
      </w:r>
      <w:r w:rsidR="00DE49DE" w:rsidRPr="00D00781">
        <w:rPr>
          <w:sz w:val="22"/>
          <w:szCs w:val="22"/>
          <w:lang w:val="en-US"/>
        </w:rPr>
        <w:t>the effective quant</w:t>
      </w:r>
      <w:r w:rsidR="008322FC" w:rsidRPr="00D00781">
        <w:rPr>
          <w:sz w:val="22"/>
          <w:szCs w:val="22"/>
          <w:lang w:val="en-US"/>
        </w:rPr>
        <w:t>um</w:t>
      </w:r>
      <w:r w:rsidR="00DE49DE" w:rsidRPr="00D00781">
        <w:rPr>
          <w:sz w:val="22"/>
          <w:szCs w:val="22"/>
          <w:lang w:val="en-US"/>
        </w:rPr>
        <w:t xml:space="preserve"> use efficiency of PSII, or Yield, can be calculated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t</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F</m:t>
            </m:r>
          </m:e>
          <m:sub>
            <m:r>
              <w:rPr>
                <w:rFonts w:ascii="Cambria Math" w:hAnsi="Cambria Math"/>
                <w:sz w:val="22"/>
                <w:szCs w:val="22"/>
                <w:lang w:val="en-US"/>
              </w:rPr>
              <m:t>m</m:t>
            </m:r>
          </m:sub>
        </m:sSub>
      </m:oMath>
      <w:r w:rsidR="00A72678" w:rsidRPr="00D00781">
        <w:rPr>
          <w:rFonts w:eastAsiaTheme="minorEastAsia"/>
          <w:sz w:val="22"/>
          <w:szCs w:val="22"/>
          <w:lang w:val="en-US"/>
        </w:rPr>
        <w:t>.</w:t>
      </w:r>
      <w:r w:rsidR="00670788" w:rsidRPr="00D00781">
        <w:rPr>
          <w:rFonts w:eastAsiaTheme="minorEastAsia"/>
          <w:sz w:val="22"/>
          <w:szCs w:val="22"/>
          <w:lang w:val="en-US"/>
        </w:rPr>
        <w:t xml:space="preserve"> </w:t>
      </w:r>
      <w:r w:rsidR="00903570" w:rsidRPr="00D00781">
        <w:rPr>
          <w:rFonts w:eastAsiaTheme="minorEastAsia"/>
          <w:sz w:val="22"/>
          <w:szCs w:val="22"/>
          <w:lang w:val="en-US"/>
        </w:rPr>
        <w:t xml:space="preserve">Relative </w:t>
      </w:r>
      <w:r w:rsidR="00670788" w:rsidRPr="00D00781">
        <w:rPr>
          <w:rFonts w:eastAsiaTheme="minorEastAsia"/>
          <w:sz w:val="22"/>
          <w:szCs w:val="22"/>
          <w:lang w:val="en-US"/>
        </w:rPr>
        <w:t xml:space="preserve">Electron </w:t>
      </w:r>
      <w:r w:rsidR="00EB6357" w:rsidRPr="00D00781">
        <w:rPr>
          <w:rFonts w:eastAsiaTheme="minorEastAsia"/>
          <w:sz w:val="22"/>
          <w:szCs w:val="22"/>
          <w:lang w:val="en-US"/>
        </w:rPr>
        <w:t>Transport Rate (ETR)</w:t>
      </w:r>
      <w:r w:rsidR="00903570" w:rsidRPr="00D00781">
        <w:rPr>
          <w:rFonts w:eastAsiaTheme="minorEastAsia"/>
          <w:sz w:val="22"/>
          <w:szCs w:val="22"/>
          <w:lang w:val="en-US"/>
        </w:rPr>
        <w:t xml:space="preserve"> of the PSII is also calculated </w:t>
      </w:r>
      <m:oMath>
        <m:r>
          <w:rPr>
            <w:rFonts w:ascii="Cambria Math" w:eastAsiaTheme="minorEastAsia" w:hAnsi="Cambria Math"/>
            <w:sz w:val="22"/>
            <w:szCs w:val="22"/>
            <w:lang w:val="en-US"/>
          </w:rPr>
          <m:t>(ETR = Yield × Light ×0.5 × 0.84</m:t>
        </m:r>
      </m:oMath>
      <w:r w:rsidR="00903570" w:rsidRPr="00D00781">
        <w:rPr>
          <w:rFonts w:eastAsiaTheme="minorEastAsia"/>
          <w:sz w:val="22"/>
          <w:szCs w:val="22"/>
          <w:lang w:val="en-US"/>
        </w:rPr>
        <w:t>)</w:t>
      </w:r>
      <w:r w:rsidR="00FF5A39" w:rsidRPr="00D00781">
        <w:rPr>
          <w:rFonts w:eastAsiaTheme="minorEastAsia"/>
          <w:sz w:val="22"/>
          <w:szCs w:val="22"/>
          <w:lang w:val="en-US"/>
        </w:rPr>
        <w:t xml:space="preserve"> and can be used as a</w:t>
      </w:r>
      <w:r w:rsidR="00E52E30" w:rsidRPr="00D00781">
        <w:rPr>
          <w:rFonts w:eastAsiaTheme="minorEastAsia"/>
          <w:sz w:val="22"/>
          <w:szCs w:val="22"/>
          <w:lang w:val="en-US"/>
        </w:rPr>
        <w:t xml:space="preserve"> </w:t>
      </w:r>
      <w:r w:rsidR="00FF5A39" w:rsidRPr="00D00781">
        <w:rPr>
          <w:rFonts w:eastAsiaTheme="minorEastAsia"/>
          <w:sz w:val="22"/>
          <w:szCs w:val="22"/>
          <w:lang w:val="en-US"/>
        </w:rPr>
        <w:t xml:space="preserve">proxy for </w:t>
      </w:r>
      <w:r w:rsidR="00E52E30" w:rsidRPr="00D00781">
        <w:rPr>
          <w:rFonts w:eastAsiaTheme="minorEastAsia"/>
          <w:sz w:val="22"/>
          <w:szCs w:val="22"/>
          <w:lang w:val="en-US"/>
        </w:rPr>
        <w:t xml:space="preserve">photosynthetic CO2 fixation </w:t>
      </w:r>
      <w:sdt>
        <w:sdtPr>
          <w:rPr>
            <w:rFonts w:eastAsiaTheme="minorEastAsia"/>
            <w:color w:val="000000"/>
            <w:sz w:val="22"/>
            <w:szCs w:val="22"/>
            <w:lang w:val="en-US"/>
          </w:rPr>
          <w:tag w:val="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85933250"/>
          <w:placeholder>
            <w:docPart w:val="DefaultPlaceholder_-1854013440"/>
          </w:placeholder>
        </w:sdtPr>
        <w:sdtContent>
          <w:r w:rsidR="00066F85" w:rsidRPr="00066F85">
            <w:rPr>
              <w:rFonts w:eastAsiaTheme="minorEastAsia"/>
              <w:color w:val="000000"/>
              <w:sz w:val="22"/>
              <w:szCs w:val="22"/>
              <w:lang w:val="en-US"/>
            </w:rPr>
            <w:t>(</w:t>
          </w:r>
          <w:proofErr w:type="spellStart"/>
          <w:r w:rsidR="00066F85" w:rsidRPr="00066F85">
            <w:rPr>
              <w:rFonts w:eastAsiaTheme="minorEastAsia"/>
              <w:color w:val="000000"/>
              <w:sz w:val="22"/>
              <w:szCs w:val="22"/>
              <w:lang w:val="en-US"/>
            </w:rPr>
            <w:t>Raggio</w:t>
          </w:r>
          <w:proofErr w:type="spellEnd"/>
          <w:r w:rsidR="00066F85" w:rsidRPr="00066F85">
            <w:rPr>
              <w:rFonts w:eastAsiaTheme="minorEastAsia"/>
              <w:color w:val="000000"/>
              <w:sz w:val="22"/>
              <w:szCs w:val="22"/>
              <w:lang w:val="en-US"/>
            </w:rPr>
            <w:t xml:space="preserve"> et al., 2016)</w:t>
          </w:r>
        </w:sdtContent>
      </w:sdt>
      <w:r w:rsidR="00E52E30" w:rsidRPr="00D00781">
        <w:rPr>
          <w:rFonts w:eastAsiaTheme="minorEastAsia"/>
          <w:sz w:val="22"/>
          <w:szCs w:val="22"/>
          <w:lang w:val="en-US"/>
        </w:rPr>
        <w:t>.</w:t>
      </w:r>
      <w:r w:rsidR="008C27B6">
        <w:rPr>
          <w:rFonts w:eastAsiaTheme="minorEastAsia"/>
          <w:sz w:val="22"/>
          <w:szCs w:val="22"/>
          <w:lang w:val="en-US"/>
        </w:rPr>
        <w:t xml:space="preserve"> </w:t>
      </w:r>
      <w:r w:rsidR="00C5360D">
        <w:rPr>
          <w:rFonts w:eastAsiaTheme="minorEastAsia"/>
          <w:sz w:val="22"/>
          <w:szCs w:val="22"/>
          <w:lang w:val="en-US"/>
        </w:rPr>
        <w:t xml:space="preserve">For a full description of the methodology refer to </w:t>
      </w:r>
      <w:sdt>
        <w:sdtPr>
          <w:rPr>
            <w:rFonts w:eastAsiaTheme="minorEastAsia"/>
            <w:color w:val="000000"/>
            <w:sz w:val="22"/>
            <w:szCs w:val="22"/>
            <w:lang w:val="en-US"/>
          </w:rPr>
          <w:tag w:val="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
          <w:id w:val="-137429170"/>
          <w:placeholder>
            <w:docPart w:val="DefaultPlaceholder_-1854013440"/>
          </w:placeholder>
        </w:sdtPr>
        <w:sdtContent>
          <w:proofErr w:type="spellStart"/>
          <w:r w:rsidR="00066F85" w:rsidRPr="00066F85">
            <w:rPr>
              <w:rFonts w:eastAsiaTheme="minorEastAsia"/>
              <w:color w:val="000000"/>
              <w:sz w:val="22"/>
              <w:szCs w:val="22"/>
              <w:lang w:val="en-US"/>
            </w:rPr>
            <w:t>Raggio</w:t>
          </w:r>
          <w:proofErr w:type="spellEnd"/>
          <w:r w:rsidR="00066F85" w:rsidRPr="00066F85">
            <w:rPr>
              <w:rFonts w:eastAsiaTheme="minorEastAsia"/>
              <w:color w:val="000000"/>
              <w:sz w:val="22"/>
              <w:szCs w:val="22"/>
              <w:lang w:val="en-US"/>
            </w:rPr>
            <w:t xml:space="preserve"> et al. (2014)</w:t>
          </w:r>
        </w:sdtContent>
      </w:sdt>
      <w:r w:rsidR="00AC3122">
        <w:rPr>
          <w:rFonts w:eastAsiaTheme="minorEastAsia"/>
          <w:color w:val="000000"/>
          <w:sz w:val="22"/>
          <w:szCs w:val="22"/>
          <w:lang w:val="en-US"/>
        </w:rPr>
        <w:t xml:space="preserve">, and for an in-depth </w:t>
      </w:r>
      <w:r w:rsidR="00D35BD1">
        <w:rPr>
          <w:rFonts w:eastAsiaTheme="minorEastAsia"/>
          <w:color w:val="000000"/>
          <w:sz w:val="22"/>
          <w:szCs w:val="22"/>
          <w:lang w:val="en-US"/>
        </w:rPr>
        <w:t xml:space="preserve">explanation of </w:t>
      </w:r>
      <w:r w:rsidR="00E1748E">
        <w:rPr>
          <w:rFonts w:eastAsiaTheme="minorEastAsia"/>
          <w:color w:val="000000"/>
          <w:sz w:val="22"/>
          <w:szCs w:val="22"/>
          <w:lang w:val="en-US"/>
        </w:rPr>
        <w:t xml:space="preserve">the use of florescence to measure photosynthetic activity refer to </w:t>
      </w:r>
      <w:sdt>
        <w:sdtPr>
          <w:rPr>
            <w:rFonts w:eastAsiaTheme="minorEastAsia"/>
            <w:color w:val="000000"/>
            <w:sz w:val="22"/>
            <w:szCs w:val="22"/>
            <w:lang w:val="en-US"/>
          </w:rPr>
          <w:tag w:val="MENDELEY_CITATION_v3_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iwiY29udGFpbmVyLXRpdGxlLXNob3J0Ijoi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mlzc3VlZCI6eyJkYXRlLXBhcnRzIjpbWzE5OTNdXX0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"/>
          <w:id w:val="466472049"/>
          <w:placeholder>
            <w:docPart w:val="DefaultPlaceholder_-1854013440"/>
          </w:placeholder>
        </w:sdtPr>
        <w:sdtContent>
          <w:r w:rsidR="00066F85">
            <w:rPr>
              <w:rFonts w:eastAsia="Times New Roman"/>
            </w:rPr>
            <w:t xml:space="preserve">Baker (2008); </w:t>
          </w:r>
          <w:proofErr w:type="spellStart"/>
          <w:r w:rsidR="00066F85">
            <w:rPr>
              <w:rFonts w:eastAsia="Times New Roman"/>
            </w:rPr>
            <w:t>Hanelt</w:t>
          </w:r>
          <w:proofErr w:type="spellEnd"/>
          <w:r w:rsidR="00066F85">
            <w:rPr>
              <w:rFonts w:eastAsia="Times New Roman"/>
            </w:rPr>
            <w:t xml:space="preserve"> (2018); Johnson et al., (1993); </w:t>
          </w:r>
          <w:proofErr w:type="spellStart"/>
          <w:r w:rsidR="00066F85">
            <w:rPr>
              <w:rFonts w:eastAsia="Times New Roman"/>
            </w:rPr>
            <w:t>Kromdijk</w:t>
          </w:r>
          <w:proofErr w:type="spellEnd"/>
          <w:r w:rsidR="00066F85">
            <w:rPr>
              <w:rFonts w:eastAsia="Times New Roman"/>
            </w:rPr>
            <w:t xml:space="preserve"> &amp; Walter, (2023) and Maxwell &amp; Johnson (2000).</w:t>
          </w:r>
        </w:sdtContent>
      </w:sdt>
    </w:p>
    <w:p w14:paraId="3EF56E11" w14:textId="77777777" w:rsidR="006E59BF" w:rsidRPr="00D00781" w:rsidRDefault="006E59BF" w:rsidP="00486820">
      <w:pPr>
        <w:rPr>
          <w:sz w:val="22"/>
          <w:szCs w:val="22"/>
          <w:lang w:val="en-US"/>
        </w:rPr>
      </w:pPr>
    </w:p>
    <w:p w14:paraId="5670B82B" w14:textId="022509AF" w:rsidR="00145CDC" w:rsidRPr="00D00781" w:rsidRDefault="00062C3C" w:rsidP="00486820">
      <w:pPr>
        <w:rPr>
          <w:sz w:val="22"/>
          <w:szCs w:val="22"/>
          <w:lang w:val="en-US"/>
        </w:rPr>
      </w:pPr>
      <w:r w:rsidRPr="00D00781">
        <w:rPr>
          <w:sz w:val="22"/>
          <w:szCs w:val="22"/>
          <w:lang w:val="en-US"/>
        </w:rPr>
        <w:lastRenderedPageBreak/>
        <w:t>Measurements started</w:t>
      </w:r>
      <w:r w:rsidR="00054518" w:rsidRPr="00D00781">
        <w:rPr>
          <w:sz w:val="22"/>
          <w:szCs w:val="22"/>
          <w:lang w:val="en-US"/>
        </w:rPr>
        <w:t xml:space="preserve"> on January 18</w:t>
      </w:r>
      <w:r w:rsidR="00054518" w:rsidRPr="00D00781">
        <w:rPr>
          <w:sz w:val="22"/>
          <w:szCs w:val="22"/>
          <w:vertAlign w:val="superscript"/>
          <w:lang w:val="en-US"/>
        </w:rPr>
        <w:t>th</w:t>
      </w:r>
      <w:r w:rsidR="00054518" w:rsidRPr="00D00781">
        <w:rPr>
          <w:sz w:val="22"/>
          <w:szCs w:val="22"/>
          <w:lang w:val="en-US"/>
        </w:rPr>
        <w:t xml:space="preserve">, </w:t>
      </w:r>
      <w:r w:rsidR="00C726F0" w:rsidRPr="00D00781">
        <w:rPr>
          <w:sz w:val="22"/>
          <w:szCs w:val="22"/>
          <w:lang w:val="en-US"/>
        </w:rPr>
        <w:t>2019,</w:t>
      </w:r>
      <w:r w:rsidR="00054518" w:rsidRPr="00D00781">
        <w:rPr>
          <w:sz w:val="22"/>
          <w:szCs w:val="22"/>
          <w:lang w:val="en-US"/>
        </w:rPr>
        <w:t xml:space="preserve"> and continu</w:t>
      </w:r>
      <w:r w:rsidRPr="00D00781">
        <w:rPr>
          <w:sz w:val="22"/>
          <w:szCs w:val="22"/>
          <w:lang w:val="en-US"/>
        </w:rPr>
        <w:t>e</w:t>
      </w:r>
      <w:r w:rsidR="00054518" w:rsidRPr="00D00781">
        <w:rPr>
          <w:sz w:val="22"/>
          <w:szCs w:val="22"/>
          <w:lang w:val="en-US"/>
        </w:rPr>
        <w:t xml:space="preserve"> to present (March 2024)</w:t>
      </w:r>
      <w:r w:rsidR="000816CC" w:rsidRPr="00D00781">
        <w:rPr>
          <w:sz w:val="22"/>
          <w:szCs w:val="22"/>
          <w:lang w:val="en-US"/>
        </w:rPr>
        <w:t>.</w:t>
      </w:r>
      <w:r w:rsidR="00D00781" w:rsidRPr="00D00781">
        <w:rPr>
          <w:sz w:val="22"/>
          <w:szCs w:val="22"/>
          <w:lang w:val="en-US"/>
        </w:rPr>
        <w:t xml:space="preserve"> </w:t>
      </w:r>
      <w:commentRangeStart w:id="3"/>
      <w:r w:rsidR="00D00781" w:rsidRPr="00D00781">
        <w:rPr>
          <w:sz w:val="22"/>
          <w:szCs w:val="22"/>
          <w:lang w:val="en-US"/>
        </w:rPr>
        <w:t>I used measurements from January 18</w:t>
      </w:r>
      <w:r w:rsidR="00D00781" w:rsidRPr="00D00781">
        <w:rPr>
          <w:sz w:val="22"/>
          <w:szCs w:val="22"/>
          <w:vertAlign w:val="superscript"/>
          <w:lang w:val="en-US"/>
        </w:rPr>
        <w:t>th</w:t>
      </w:r>
      <w:r w:rsidR="00D00781" w:rsidRPr="00D00781">
        <w:rPr>
          <w:sz w:val="22"/>
          <w:szCs w:val="22"/>
          <w:lang w:val="en-US"/>
        </w:rPr>
        <w:t>, 2019, until 1</w:t>
      </w:r>
      <w:r w:rsidR="00D00781" w:rsidRPr="00D00781">
        <w:rPr>
          <w:sz w:val="22"/>
          <w:szCs w:val="22"/>
          <w:vertAlign w:val="superscript"/>
          <w:lang w:val="en-US"/>
        </w:rPr>
        <w:t>st</w:t>
      </w:r>
      <w:r w:rsidR="00D00781" w:rsidRPr="00D00781">
        <w:rPr>
          <w:sz w:val="22"/>
          <w:szCs w:val="22"/>
          <w:lang w:val="en-US"/>
        </w:rPr>
        <w:t xml:space="preserve"> of November 2023.</w:t>
      </w:r>
      <w:commentRangeEnd w:id="3"/>
      <w:r w:rsidR="00D00781">
        <w:rPr>
          <w:rStyle w:val="CommentReference"/>
        </w:rPr>
        <w:commentReference w:id="3"/>
      </w:r>
      <w:r w:rsidR="00CD0E05" w:rsidRPr="00CD0E05">
        <w:rPr>
          <w:rFonts w:eastAsiaTheme="minorEastAsia"/>
          <w:sz w:val="22"/>
          <w:szCs w:val="22"/>
          <w:lang w:val="en-US"/>
        </w:rPr>
        <w:t xml:space="preserve"> </w:t>
      </w:r>
      <w:r w:rsidR="00CD0E05">
        <w:rPr>
          <w:rFonts w:eastAsiaTheme="minorEastAsia"/>
          <w:sz w:val="22"/>
          <w:szCs w:val="22"/>
          <w:lang w:val="en-US"/>
        </w:rPr>
        <w:t>Time and date of each of the measurement were also recorded.</w:t>
      </w:r>
      <w:r w:rsidR="00C5360D">
        <w:rPr>
          <w:rFonts w:eastAsiaTheme="minorEastAsia"/>
          <w:sz w:val="22"/>
          <w:szCs w:val="22"/>
          <w:lang w:val="en-US"/>
        </w:rPr>
        <w:t xml:space="preserve"> </w:t>
      </w:r>
    </w:p>
    <w:p w14:paraId="2014791B" w14:textId="77777777" w:rsidR="00730364" w:rsidRDefault="00730364" w:rsidP="00486820">
      <w:pPr>
        <w:rPr>
          <w:sz w:val="22"/>
          <w:szCs w:val="22"/>
          <w:lang w:val="en-US"/>
        </w:rPr>
      </w:pPr>
    </w:p>
    <w:p w14:paraId="2D02E8AB" w14:textId="1E5EACC0" w:rsidR="00B64E34" w:rsidRDefault="00730364" w:rsidP="00486820">
      <w:pPr>
        <w:rPr>
          <w:sz w:val="22"/>
          <w:szCs w:val="22"/>
          <w:lang w:val="en-US"/>
        </w:rPr>
      </w:pPr>
      <w:r>
        <w:rPr>
          <w:sz w:val="22"/>
          <w:szCs w:val="22"/>
          <w:lang w:val="en-US"/>
        </w:rPr>
        <w:t>A</w:t>
      </w:r>
      <w:r w:rsidR="00B64E34">
        <w:rPr>
          <w:sz w:val="22"/>
          <w:szCs w:val="22"/>
          <w:lang w:val="en-US"/>
        </w:rPr>
        <w:t>ir temperature</w:t>
      </w:r>
      <w:r>
        <w:rPr>
          <w:sz w:val="22"/>
          <w:szCs w:val="22"/>
          <w:lang w:val="en-US"/>
        </w:rPr>
        <w:t>, and relative humidity (RH</w:t>
      </w:r>
      <w:r w:rsidR="00B64E34">
        <w:rPr>
          <w:sz w:val="22"/>
          <w:szCs w:val="22"/>
          <w:lang w:val="en-US"/>
        </w:rPr>
        <w:t>)</w:t>
      </w:r>
      <w:r>
        <w:rPr>
          <w:sz w:val="22"/>
          <w:szCs w:val="22"/>
          <w:lang w:val="en-US"/>
        </w:rPr>
        <w:t xml:space="preserve"> were collected from </w:t>
      </w:r>
      <w:r w:rsidR="00D30B0B">
        <w:rPr>
          <w:sz w:val="22"/>
          <w:szCs w:val="22"/>
          <w:lang w:val="en-US"/>
        </w:rPr>
        <w:t xml:space="preserve">the </w:t>
      </w:r>
      <w:r w:rsidR="00D30B0B" w:rsidRPr="00D00781">
        <w:rPr>
          <w:sz w:val="22"/>
          <w:szCs w:val="22"/>
          <w:lang w:val="en-US"/>
        </w:rPr>
        <w:t>Scott Base Climatic Station</w:t>
      </w:r>
      <w:r w:rsidR="002418B6">
        <w:rPr>
          <w:sz w:val="22"/>
          <w:szCs w:val="22"/>
          <w:lang w:val="en-US"/>
        </w:rPr>
        <w:t>. Every hour average, minimum and maximum values for each of the variables were recorded</w:t>
      </w:r>
      <w:r w:rsidR="004F3E1E">
        <w:rPr>
          <w:sz w:val="22"/>
          <w:szCs w:val="22"/>
          <w:lang w:val="en-US"/>
        </w:rPr>
        <w:t>.</w:t>
      </w:r>
      <w:r w:rsidR="00135722">
        <w:rPr>
          <w:sz w:val="22"/>
          <w:szCs w:val="22"/>
          <w:lang w:val="en-US"/>
        </w:rPr>
        <w:t xml:space="preserve"> Data is accessible in</w:t>
      </w:r>
      <w:r w:rsidR="00375046">
        <w:rPr>
          <w:sz w:val="22"/>
          <w:szCs w:val="22"/>
          <w:lang w:val="en-US"/>
        </w:rPr>
        <w:t xml:space="preserve">: </w:t>
      </w:r>
      <w:hyperlink r:id="rId12" w:history="1">
        <w:r w:rsidR="00F94DF0" w:rsidRPr="00B11522">
          <w:rPr>
            <w:rStyle w:val="Hyperlink"/>
            <w:sz w:val="22"/>
            <w:szCs w:val="22"/>
            <w:lang w:val="en-US"/>
          </w:rPr>
          <w:t>https://cliflo.niwa.co.nz</w:t>
        </w:r>
      </w:hyperlink>
      <w:r w:rsidR="00F94DF0">
        <w:rPr>
          <w:sz w:val="22"/>
          <w:szCs w:val="22"/>
          <w:lang w:val="en-US"/>
        </w:rPr>
        <w:t xml:space="preserve"> </w:t>
      </w:r>
    </w:p>
    <w:p w14:paraId="68759C1D" w14:textId="77777777" w:rsidR="004F3E1E" w:rsidRDefault="004F3E1E" w:rsidP="00486820">
      <w:pPr>
        <w:rPr>
          <w:sz w:val="22"/>
          <w:szCs w:val="22"/>
          <w:lang w:val="en-US"/>
        </w:rPr>
      </w:pPr>
    </w:p>
    <w:p w14:paraId="41C2429F" w14:textId="0D012198" w:rsidR="00352E2F" w:rsidRDefault="00352E2F" w:rsidP="002E5001">
      <w:pPr>
        <w:pStyle w:val="Heading2"/>
        <w:rPr>
          <w:lang w:val="en-US"/>
        </w:rPr>
      </w:pPr>
      <w:r>
        <w:rPr>
          <w:lang w:val="en-US"/>
        </w:rPr>
        <w:t>Data Processing</w:t>
      </w:r>
    </w:p>
    <w:p w14:paraId="49718CD4" w14:textId="77777777" w:rsidR="002E5001" w:rsidRDefault="002E5001" w:rsidP="002E5001">
      <w:pPr>
        <w:rPr>
          <w:lang w:val="en-US"/>
        </w:rPr>
      </w:pPr>
    </w:p>
    <w:p w14:paraId="0C5CD51B" w14:textId="21FEA773" w:rsidR="002E5001" w:rsidRPr="00A553F6" w:rsidRDefault="001E70AA" w:rsidP="002E5001">
      <w:pPr>
        <w:rPr>
          <w:u w:val="single"/>
          <w:lang w:val="en-US"/>
        </w:rPr>
      </w:pPr>
      <w:r w:rsidRPr="00A553F6">
        <w:rPr>
          <w:u w:val="single"/>
          <w:lang w:val="en-US"/>
        </w:rPr>
        <w:t>Screening of the data</w:t>
      </w:r>
    </w:p>
    <w:p w14:paraId="3427C4B5" w14:textId="77777777" w:rsidR="001E70AA" w:rsidRDefault="001E70AA" w:rsidP="002E5001">
      <w:pPr>
        <w:rPr>
          <w:lang w:val="en-US"/>
        </w:rPr>
      </w:pPr>
    </w:p>
    <w:p w14:paraId="6E3943AE" w14:textId="30867410" w:rsidR="001E70AA" w:rsidRDefault="00C3755F" w:rsidP="002E5001">
      <w:pPr>
        <w:rPr>
          <w:color w:val="000000"/>
          <w:lang w:val="en-US"/>
        </w:rPr>
      </w:pPr>
      <w:r>
        <w:rPr>
          <w:lang w:val="en-US"/>
        </w:rPr>
        <w:t>L</w:t>
      </w:r>
      <w:r w:rsidR="002932EA">
        <w:rPr>
          <w:lang w:val="en-US"/>
        </w:rPr>
        <w:t xml:space="preserve">ower </w:t>
      </w:r>
      <w:r w:rsidR="003944AB">
        <w:rPr>
          <w:lang w:val="en-US"/>
        </w:rPr>
        <w:t>estimates</w:t>
      </w:r>
      <w:r w:rsidR="002932EA">
        <w:rPr>
          <w:lang w:val="en-US"/>
        </w:rPr>
        <w:t xml:space="preserve"> of Fm and Ft</w:t>
      </w:r>
      <w:r>
        <w:rPr>
          <w:lang w:val="en-US"/>
        </w:rPr>
        <w:t xml:space="preserve"> can give deceivingly high Yield values because of the proportional nature of the latter </w:t>
      </w:r>
      <w:sdt>
        <w:sdtPr>
          <w:rPr>
            <w:lang w:val="en-US"/>
          </w:rPr>
          <w:tag w:val="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
          <w:id w:val="1586878581"/>
          <w:placeholder>
            <w:docPart w:val="DefaultPlaceholder_-1854013440"/>
          </w:placeholder>
        </w:sdtPr>
        <w:sdtContent>
          <w:r w:rsidR="00066F85">
            <w:rPr>
              <w:rFonts w:eastAsia="Times New Roman"/>
            </w:rPr>
            <w:t>(Maxwell &amp; Johnson, 2000)</w:t>
          </w:r>
        </w:sdtContent>
      </w:sdt>
      <w:r w:rsidR="003944AB">
        <w:rPr>
          <w:lang w:val="en-US"/>
        </w:rPr>
        <w:t xml:space="preserve">. </w:t>
      </w:r>
      <w:r w:rsidR="00525765">
        <w:rPr>
          <w:lang w:val="en-US"/>
        </w:rPr>
        <w:t xml:space="preserve"> </w:t>
      </w:r>
      <w:proofErr w:type="spellStart"/>
      <w:r w:rsidR="001E70AA">
        <w:rPr>
          <w:lang w:val="en-US"/>
        </w:rPr>
        <w:t>MoniDA</w:t>
      </w:r>
      <w:proofErr w:type="spellEnd"/>
      <w:r w:rsidR="001E70AA">
        <w:rPr>
          <w:lang w:val="en-US"/>
        </w:rPr>
        <w:t xml:space="preserve"> has an internal data </w:t>
      </w:r>
      <w:r w:rsidR="007E188B">
        <w:rPr>
          <w:lang w:val="en-US"/>
        </w:rPr>
        <w:t xml:space="preserve">filter to avoid </w:t>
      </w:r>
      <w:r w:rsidR="000F3707">
        <w:rPr>
          <w:lang w:val="en-US"/>
        </w:rPr>
        <w:t>this from happening</w:t>
      </w:r>
      <w:r w:rsidR="00CB0ADD">
        <w:rPr>
          <w:lang w:val="en-US"/>
        </w:rPr>
        <w:t xml:space="preserve">, so </w:t>
      </w:r>
      <w:r w:rsidR="00855CD6">
        <w:rPr>
          <w:lang w:val="en-US"/>
        </w:rPr>
        <w:t>the machine will not record any yield values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855CD6">
        <w:rPr>
          <w:lang w:val="en-US"/>
        </w:rPr>
        <w:t xml:space="preserve">) </w:t>
      </w:r>
      <w:sdt>
        <w:sdtPr>
          <w:rPr>
            <w:color w:val="000000"/>
            <w:lang w:val="en-US"/>
          </w:rPr>
          <w:tag w:val="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1737626221"/>
          <w:placeholder>
            <w:docPart w:val="A0B90763B7DBE549B5FFBAA30C4C57AC"/>
          </w:placeholder>
        </w:sdtPr>
        <w:sdtContent>
          <w:r w:rsidR="00066F85" w:rsidRPr="00066F85">
            <w:rPr>
              <w:color w:val="000000"/>
              <w:lang w:val="en-US"/>
            </w:rPr>
            <w:t>(</w:t>
          </w:r>
          <w:proofErr w:type="spellStart"/>
          <w:r w:rsidR="00066F85" w:rsidRPr="00066F85">
            <w:rPr>
              <w:color w:val="000000"/>
              <w:lang w:val="en-US"/>
            </w:rPr>
            <w:t>Raggio</w:t>
          </w:r>
          <w:proofErr w:type="spellEnd"/>
          <w:r w:rsidR="00066F85" w:rsidRPr="00066F85">
            <w:rPr>
              <w:color w:val="000000"/>
              <w:lang w:val="en-US"/>
            </w:rPr>
            <w:t xml:space="preserve"> et al., 2016)</w:t>
          </w:r>
        </w:sdtContent>
      </w:sdt>
      <w:r w:rsidR="00855CD6">
        <w:rPr>
          <w:lang w:val="en-US"/>
        </w:rPr>
        <w:t xml:space="preserve"> </w:t>
      </w:r>
      <w:r w:rsidR="00CB0ADD">
        <w:rPr>
          <w:lang w:val="en-US"/>
        </w:rPr>
        <w:t xml:space="preserve">if Ft is below 10 measuring units of Fm below </w:t>
      </w:r>
      <w:r w:rsidR="00855CD6">
        <w:rPr>
          <w:lang w:val="en-US"/>
        </w:rPr>
        <w:t>50.</w:t>
      </w:r>
      <w:r w:rsidR="000A021B">
        <w:rPr>
          <w:color w:val="000000"/>
          <w:lang w:val="en-US"/>
        </w:rPr>
        <w:t xml:space="preserve"> However, </w:t>
      </w:r>
      <w:r w:rsidR="00855CD6">
        <w:rPr>
          <w:color w:val="000000"/>
          <w:lang w:val="en-US"/>
        </w:rPr>
        <w:t>in some cases, this can give a false sense of inactivity and hide trends</w:t>
      </w:r>
      <w:r w:rsidR="000A021B">
        <w:rPr>
          <w:color w:val="000000"/>
          <w:lang w:val="en-US"/>
        </w:rPr>
        <w:t xml:space="preserve"> when </w:t>
      </w:r>
      <w:r w:rsidR="00855CD6">
        <w:rPr>
          <w:color w:val="000000"/>
          <w:lang w:val="en-US"/>
        </w:rPr>
        <w:t xml:space="preserve">significant differences between Ft and Fm </w:t>
      </w:r>
      <w:r w:rsidR="0090664A">
        <w:rPr>
          <w:color w:val="000000"/>
          <w:lang w:val="en-US"/>
        </w:rPr>
        <w:t xml:space="preserve">exists </w:t>
      </w:r>
      <w:r w:rsidR="004E45C7">
        <w:rPr>
          <w:color w:val="000000"/>
          <w:lang w:val="en-US"/>
        </w:rPr>
        <w:t>and</w:t>
      </w:r>
      <w:r w:rsidR="0090664A">
        <w:rPr>
          <w:color w:val="000000"/>
          <w:lang w:val="en-US"/>
        </w:rPr>
        <w:t xml:space="preserve"> </w:t>
      </w:r>
      <w:r w:rsidR="000A021B">
        <w:rPr>
          <w:color w:val="000000"/>
          <w:lang w:val="en-US"/>
        </w:rPr>
        <w:t xml:space="preserve">the </w:t>
      </w:r>
      <w:r w:rsidR="00066016">
        <w:rPr>
          <w:color w:val="000000"/>
          <w:lang w:val="en-US"/>
        </w:rPr>
        <w:t>fluorometer’s</w:t>
      </w:r>
      <w:r w:rsidR="000A021B">
        <w:rPr>
          <w:color w:val="000000"/>
          <w:lang w:val="en-US"/>
        </w:rPr>
        <w:t xml:space="preserve"> shut down</w:t>
      </w:r>
      <w:r w:rsidR="00803604">
        <w:rPr>
          <w:color w:val="000000"/>
          <w:lang w:val="en-US"/>
        </w:rPr>
        <w:t xml:space="preserve">. To avoid missing important information, </w:t>
      </w:r>
      <w:r w:rsidR="00BC44D5">
        <w:rPr>
          <w:color w:val="000000"/>
          <w:lang w:val="en-US"/>
        </w:rPr>
        <w:t>I</w:t>
      </w:r>
      <w:r w:rsidR="00803604">
        <w:rPr>
          <w:color w:val="000000"/>
          <w:lang w:val="en-US"/>
        </w:rPr>
        <w:t xml:space="preserve"> manually calculated the Yield and ETR of </w:t>
      </w:r>
      <w:r w:rsidR="00085F6D">
        <w:rPr>
          <w:color w:val="000000"/>
          <w:lang w:val="en-US"/>
        </w:rPr>
        <w:t xml:space="preserve">each measurement and compared this value to the </w:t>
      </w:r>
      <w:r w:rsidR="00BA1685">
        <w:rPr>
          <w:color w:val="000000"/>
          <w:lang w:val="en-US"/>
        </w:rPr>
        <w:t xml:space="preserve">machine’s recorded value </w:t>
      </w:r>
      <w:r w:rsidR="00A63EE1">
        <w:rPr>
          <w:color w:val="000000"/>
          <w:lang w:val="en-US"/>
        </w:rPr>
        <w:t>in</w:t>
      </w:r>
      <w:r w:rsidR="00BA1685">
        <w:rPr>
          <w:color w:val="000000"/>
          <w:lang w:val="en-US"/>
        </w:rPr>
        <w:t xml:space="preserve"> each activity </w:t>
      </w:r>
      <w:r w:rsidR="00AE7E59">
        <w:rPr>
          <w:color w:val="000000"/>
          <w:lang w:val="en-US"/>
        </w:rPr>
        <w:t>p</w:t>
      </w:r>
      <w:r w:rsidR="00BA1685">
        <w:rPr>
          <w:color w:val="000000"/>
          <w:lang w:val="en-US"/>
        </w:rPr>
        <w:t>eriod.</w:t>
      </w:r>
      <w:r w:rsidR="00F72F9D">
        <w:rPr>
          <w:color w:val="000000"/>
          <w:lang w:val="en-US"/>
        </w:rPr>
        <w:t xml:space="preserve"> </w:t>
      </w:r>
      <w:r w:rsidR="00BC44D5">
        <w:rPr>
          <w:color w:val="000000"/>
          <w:lang w:val="en-US"/>
        </w:rPr>
        <w:t xml:space="preserve">I filtered </w:t>
      </w:r>
      <w:r w:rsidR="00B347D3">
        <w:rPr>
          <w:color w:val="000000"/>
          <w:lang w:val="en-US"/>
        </w:rPr>
        <w:t>measurements that show</w:t>
      </w:r>
      <w:r w:rsidR="00D5132A">
        <w:rPr>
          <w:color w:val="000000"/>
          <w:lang w:val="en-US"/>
        </w:rPr>
        <w:t>cased a discrepancy</w:t>
      </w:r>
      <w:r w:rsidR="00B347D3">
        <w:rPr>
          <w:color w:val="000000"/>
          <w:lang w:val="en-US"/>
        </w:rPr>
        <w:t xml:space="preserve"> between both values</w:t>
      </w:r>
      <w:r w:rsidR="002A0CE0">
        <w:rPr>
          <w:color w:val="000000"/>
          <w:lang w:val="en-US"/>
        </w:rPr>
        <w:t>.</w:t>
      </w:r>
      <w:r w:rsidR="00BC44D5">
        <w:rPr>
          <w:color w:val="000000"/>
          <w:lang w:val="en-US"/>
        </w:rPr>
        <w:t xml:space="preserve"> </w:t>
      </w:r>
      <w:r w:rsidR="002A0CE0">
        <w:rPr>
          <w:color w:val="000000"/>
          <w:lang w:val="en-US"/>
        </w:rPr>
        <w:t>I</w:t>
      </w:r>
      <w:r w:rsidR="00BC44D5">
        <w:rPr>
          <w:color w:val="000000"/>
          <w:lang w:val="en-US"/>
        </w:rPr>
        <w:t xml:space="preserve">f they </w:t>
      </w:r>
      <w:r w:rsidR="00D5132A">
        <w:rPr>
          <w:color w:val="000000"/>
          <w:lang w:val="en-US"/>
        </w:rPr>
        <w:t>had</w:t>
      </w:r>
      <w:r w:rsidR="00BC44D5">
        <w:rPr>
          <w:color w:val="000000"/>
          <w:lang w:val="en-US"/>
        </w:rPr>
        <w:t xml:space="preserve"> </w:t>
      </w:r>
      <w:r w:rsidR="00D5132A">
        <w:rPr>
          <w:color w:val="000000"/>
          <w:lang w:val="en-US"/>
        </w:rPr>
        <w:t xml:space="preserve">a </w:t>
      </w:r>
      <w:r w:rsidR="00BC44D5">
        <w:rPr>
          <w:color w:val="000000"/>
          <w:lang w:val="en-US"/>
        </w:rPr>
        <w:t xml:space="preserve">significant </w:t>
      </w:r>
      <w:r w:rsidR="00D5132A" w:rsidRPr="002D5C48">
        <w:rPr>
          <w:i/>
          <w:iCs/>
          <w:color w:val="000000"/>
          <w:lang w:val="en-US"/>
        </w:rPr>
        <w:t>Fm-Ft</w:t>
      </w:r>
      <w:r w:rsidR="00D5132A">
        <w:rPr>
          <w:color w:val="000000"/>
          <w:lang w:val="en-US"/>
        </w:rPr>
        <w:t xml:space="preserve"> </w:t>
      </w:r>
      <w:r w:rsidR="002D5C48">
        <w:rPr>
          <w:color w:val="000000"/>
          <w:lang w:val="en-US"/>
        </w:rPr>
        <w:t>difference</w:t>
      </w:r>
      <w:r w:rsidR="00184254">
        <w:rPr>
          <w:color w:val="000000"/>
          <w:lang w:val="en-US"/>
        </w:rPr>
        <w:t xml:space="preserve"> (Fm-Ft &gt; 5) (</w:t>
      </w:r>
      <w:r w:rsidR="009E3B61">
        <w:rPr>
          <w:color w:val="000000"/>
          <w:lang w:val="en-US"/>
        </w:rPr>
        <w:t xml:space="preserve">T. Green, personal communication, </w:t>
      </w:r>
      <w:r w:rsidR="00D42E77">
        <w:rPr>
          <w:color w:val="000000"/>
          <w:lang w:val="en-US"/>
        </w:rPr>
        <w:t>11</w:t>
      </w:r>
      <w:r w:rsidR="00D42E77" w:rsidRPr="00D42E77">
        <w:rPr>
          <w:color w:val="000000"/>
          <w:vertAlign w:val="superscript"/>
          <w:lang w:val="en-US"/>
        </w:rPr>
        <w:t>th</w:t>
      </w:r>
      <w:r w:rsidR="00D42E77">
        <w:rPr>
          <w:color w:val="000000"/>
          <w:lang w:val="en-US"/>
        </w:rPr>
        <w:t xml:space="preserve"> December 2023</w:t>
      </w:r>
      <w:r w:rsidR="00184254">
        <w:rPr>
          <w:color w:val="000000"/>
          <w:lang w:val="en-US"/>
        </w:rPr>
        <w:t>)</w:t>
      </w:r>
      <w:r w:rsidR="002A0CE0">
        <w:rPr>
          <w:color w:val="000000"/>
          <w:lang w:val="en-US"/>
        </w:rPr>
        <w:t xml:space="preserve"> I used the calculated yield, and if Fm-Ft was not significant </w:t>
      </w:r>
      <w:r w:rsidR="009A1785">
        <w:rPr>
          <w:color w:val="000000"/>
          <w:lang w:val="en-US"/>
        </w:rPr>
        <w:t>I maintained the machine’s measurement of inactivity</w:t>
      </w:r>
      <w:r w:rsidR="003549B9">
        <w:rPr>
          <w:color w:val="000000"/>
          <w:lang w:val="en-US"/>
        </w:rPr>
        <w:t>.</w:t>
      </w:r>
    </w:p>
    <w:p w14:paraId="7AB7862E" w14:textId="77777777" w:rsidR="003549B9" w:rsidRDefault="003549B9" w:rsidP="002E5001">
      <w:pPr>
        <w:rPr>
          <w:color w:val="000000"/>
          <w:lang w:val="en-US"/>
        </w:rPr>
      </w:pPr>
    </w:p>
    <w:p w14:paraId="338D97B1" w14:textId="30B90051" w:rsidR="003549B9" w:rsidRDefault="001E0030" w:rsidP="002E5001">
      <w:pPr>
        <w:rPr>
          <w:color w:val="000000"/>
          <w:u w:val="single"/>
          <w:lang w:val="en-US"/>
        </w:rPr>
      </w:pPr>
      <w:r w:rsidRPr="0002139C">
        <w:rPr>
          <w:color w:val="000000"/>
          <w:u w:val="single"/>
          <w:lang w:val="en-US"/>
        </w:rPr>
        <w:t xml:space="preserve">Definition </w:t>
      </w:r>
      <w:r w:rsidR="00314FC6" w:rsidRPr="0002139C">
        <w:rPr>
          <w:color w:val="000000"/>
          <w:u w:val="single"/>
          <w:lang w:val="en-US"/>
        </w:rPr>
        <w:t>of activity and</w:t>
      </w:r>
      <w:r w:rsidR="00EF5C8E" w:rsidRPr="0002139C">
        <w:rPr>
          <w:color w:val="000000"/>
          <w:u w:val="single"/>
          <w:lang w:val="en-US"/>
        </w:rPr>
        <w:t xml:space="preserve"> activity periods</w:t>
      </w:r>
    </w:p>
    <w:p w14:paraId="07FC162D" w14:textId="77777777" w:rsidR="0002139C" w:rsidRDefault="0002139C" w:rsidP="002E5001">
      <w:pPr>
        <w:rPr>
          <w:color w:val="000000"/>
          <w:u w:val="single"/>
          <w:lang w:val="en-US"/>
        </w:rPr>
      </w:pPr>
    </w:p>
    <w:p w14:paraId="77A34313" w14:textId="571BE80B" w:rsidR="008B6C73" w:rsidRDefault="00A6710D" w:rsidP="002E5001">
      <w:pPr>
        <w:rPr>
          <w:rFonts w:eastAsia="Times New Roman"/>
          <w:sz w:val="22"/>
          <w:szCs w:val="22"/>
          <w:lang w:val="en-US"/>
        </w:rPr>
      </w:pPr>
      <w:r>
        <w:rPr>
          <w:rFonts w:eastAsia="Times New Roman"/>
        </w:rPr>
        <w:t xml:space="preserve">We consider as activity </w:t>
      </w:r>
      <w:r w:rsidR="00EF01BB">
        <w:rPr>
          <w:rFonts w:eastAsia="Times New Roman"/>
        </w:rPr>
        <w:t xml:space="preserve">every value of </w:t>
      </w:r>
      <w:r w:rsidR="00BE24B8">
        <w:rPr>
          <w:rFonts w:eastAsia="Times New Roman"/>
        </w:rPr>
        <w:t xml:space="preserve">Yield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r w:rsidR="00BE24B8">
        <w:rPr>
          <w:rFonts w:eastAsia="Times New Roman"/>
          <w:sz w:val="22"/>
          <w:szCs w:val="22"/>
          <w:lang w:val="en-US"/>
        </w:rPr>
        <w:t xml:space="preserve"> </w:t>
      </w:r>
      <w:r w:rsidR="00EF01BB">
        <w:rPr>
          <w:rFonts w:eastAsia="Times New Roman"/>
          <w:sz w:val="22"/>
          <w:szCs w:val="22"/>
          <w:lang w:val="en-US"/>
        </w:rPr>
        <w:t xml:space="preserve">after the screening </w:t>
      </w:r>
      <w:sdt>
        <w:sdtPr>
          <w:rPr>
            <w:rFonts w:eastAsia="Times New Roman"/>
            <w:color w:val="000000"/>
            <w:sz w:val="22"/>
            <w:szCs w:val="22"/>
            <w:lang w:val="en-US"/>
          </w:rPr>
          <w:tag w:val="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
          <w:id w:val="-1985463091"/>
          <w:placeholder>
            <w:docPart w:val="DefaultPlaceholder_-1854013440"/>
          </w:placeholder>
        </w:sdtPr>
        <w:sdtContent>
          <w:r w:rsidR="00066F85" w:rsidRPr="00066F85">
            <w:rPr>
              <w:rFonts w:eastAsia="Times New Roman"/>
              <w:color w:val="000000"/>
              <w:sz w:val="22"/>
              <w:szCs w:val="22"/>
              <w:lang w:val="en-US"/>
            </w:rPr>
            <w:t>(</w:t>
          </w:r>
          <w:proofErr w:type="spellStart"/>
          <w:r w:rsidR="00066F85" w:rsidRPr="00066F85">
            <w:rPr>
              <w:rFonts w:eastAsia="Times New Roman"/>
              <w:color w:val="000000"/>
              <w:sz w:val="22"/>
              <w:szCs w:val="22"/>
              <w:lang w:val="en-US"/>
            </w:rPr>
            <w:t>Raggio</w:t>
          </w:r>
          <w:proofErr w:type="spellEnd"/>
          <w:r w:rsidR="00066F85" w:rsidRPr="00066F85">
            <w:rPr>
              <w:rFonts w:eastAsia="Times New Roman"/>
              <w:color w:val="000000"/>
              <w:sz w:val="22"/>
              <w:szCs w:val="22"/>
              <w:lang w:val="en-US"/>
            </w:rPr>
            <w:t xml:space="preserve"> et al., 2014)</w:t>
          </w:r>
        </w:sdtContent>
      </w:sdt>
      <w:r w:rsidR="00721B15">
        <w:rPr>
          <w:rFonts w:eastAsia="Times New Roman"/>
          <w:color w:val="000000"/>
          <w:sz w:val="22"/>
          <w:szCs w:val="22"/>
          <w:lang w:val="en-US"/>
        </w:rPr>
        <w:t xml:space="preserve">. </w:t>
      </w:r>
      <w:r w:rsidR="003E7FA9">
        <w:rPr>
          <w:rFonts w:eastAsia="Times New Roman"/>
          <w:sz w:val="22"/>
          <w:szCs w:val="22"/>
          <w:lang w:val="en-US"/>
        </w:rPr>
        <w:t>T</w:t>
      </w:r>
      <w:r w:rsidR="00BE24B8">
        <w:rPr>
          <w:rFonts w:eastAsia="Times New Roman"/>
          <w:sz w:val="22"/>
          <w:szCs w:val="22"/>
          <w:lang w:val="en-US"/>
        </w:rPr>
        <w:t xml:space="preserve">his is a measure of photosynthetic performance </w:t>
      </w:r>
      <w:r w:rsidR="00BB5AC6">
        <w:rPr>
          <w:rFonts w:eastAsia="Times New Roman"/>
          <w:sz w:val="22"/>
          <w:szCs w:val="22"/>
          <w:lang w:val="en-US"/>
        </w:rPr>
        <w:t>instead</w:t>
      </w:r>
      <w:r w:rsidR="00BE24B8">
        <w:rPr>
          <w:rFonts w:eastAsia="Times New Roman"/>
          <w:sz w:val="22"/>
          <w:szCs w:val="22"/>
          <w:lang w:val="en-US"/>
        </w:rPr>
        <w:t xml:space="preserve"> </w:t>
      </w:r>
      <w:r w:rsidR="00547702">
        <w:rPr>
          <w:rFonts w:eastAsia="Times New Roman"/>
          <w:sz w:val="22"/>
          <w:szCs w:val="22"/>
          <w:lang w:val="en-US"/>
        </w:rPr>
        <w:t>of metabolic activity</w:t>
      </w:r>
      <w:r w:rsidR="00AB4712">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
          <w:id w:val="-2070490263"/>
          <w:placeholder>
            <w:docPart w:val="DefaultPlaceholder_-1854013440"/>
          </w:placeholder>
        </w:sdtPr>
        <w:sdtContent>
          <w:r w:rsidR="00066F85" w:rsidRPr="00066F85">
            <w:rPr>
              <w:rFonts w:eastAsia="Times New Roman"/>
              <w:color w:val="000000"/>
              <w:sz w:val="22"/>
              <w:szCs w:val="22"/>
              <w:lang w:val="en-US"/>
            </w:rPr>
            <w:t>(</w:t>
          </w:r>
          <w:proofErr w:type="spellStart"/>
          <w:r w:rsidR="00066F85" w:rsidRPr="00066F85">
            <w:rPr>
              <w:rFonts w:eastAsia="Times New Roman"/>
              <w:color w:val="000000"/>
              <w:sz w:val="22"/>
              <w:szCs w:val="22"/>
              <w:lang w:val="en-US"/>
            </w:rPr>
            <w:t>Raggio</w:t>
          </w:r>
          <w:proofErr w:type="spellEnd"/>
          <w:r w:rsidR="00066F85" w:rsidRPr="00066F85">
            <w:rPr>
              <w:rFonts w:eastAsia="Times New Roman"/>
              <w:color w:val="000000"/>
              <w:sz w:val="22"/>
              <w:szCs w:val="22"/>
              <w:lang w:val="en-US"/>
            </w:rPr>
            <w:t xml:space="preserve"> et al., 2016)</w:t>
          </w:r>
        </w:sdtContent>
      </w:sdt>
      <w:r w:rsidR="00547702">
        <w:rPr>
          <w:rFonts w:eastAsia="Times New Roman"/>
          <w:sz w:val="22"/>
          <w:szCs w:val="22"/>
          <w:lang w:val="en-US"/>
        </w:rPr>
        <w:t>,</w:t>
      </w:r>
      <w:r w:rsidR="00FA2ECC">
        <w:rPr>
          <w:rFonts w:eastAsia="Times New Roman"/>
          <w:sz w:val="22"/>
          <w:szCs w:val="22"/>
          <w:lang w:val="en-US"/>
        </w:rPr>
        <w:t xml:space="preserve"> </w:t>
      </w:r>
      <w:r w:rsidR="003E7FA9">
        <w:rPr>
          <w:rFonts w:eastAsia="Times New Roman"/>
          <w:sz w:val="22"/>
          <w:szCs w:val="22"/>
          <w:lang w:val="en-US"/>
        </w:rPr>
        <w:t xml:space="preserve">but </w:t>
      </w:r>
      <w:r w:rsidR="00FA2ECC">
        <w:rPr>
          <w:rFonts w:eastAsia="Times New Roman"/>
          <w:sz w:val="22"/>
          <w:szCs w:val="22"/>
          <w:lang w:val="en-US"/>
        </w:rPr>
        <w:t>there were no events in which we found metabolic activity (</w:t>
      </w:r>
      <m:oMath>
        <m:r>
          <w:rPr>
            <w:rFonts w:ascii="Cambria Math" w:eastAsia="Times New Roman" w:hAnsi="Cambria Math"/>
            <w:sz w:val="22"/>
            <w:szCs w:val="22"/>
            <w:lang w:val="en-US"/>
          </w:rPr>
          <m:t>∆</m:t>
        </m:r>
        <m:sSub>
          <m:sSubPr>
            <m:ctrlPr>
              <w:rPr>
                <w:rFonts w:ascii="Cambria Math" w:eastAsia="Times New Roman" w:hAnsi="Cambria Math"/>
                <w:i/>
                <w:sz w:val="22"/>
                <w:szCs w:val="22"/>
                <w:lang w:val="en-US"/>
              </w:rPr>
            </m:ctrlPr>
          </m:sSubPr>
          <m:e>
            <m:r>
              <w:rPr>
                <w:rFonts w:ascii="Cambria Math" w:eastAsia="Times New Roman" w:hAnsi="Cambria Math"/>
                <w:sz w:val="22"/>
                <w:szCs w:val="22"/>
                <w:lang w:val="en-US"/>
              </w:rPr>
              <m:t>F</m:t>
            </m:r>
          </m:e>
          <m:sub>
            <m:r>
              <w:rPr>
                <w:rFonts w:ascii="Cambria Math" w:eastAsia="Times New Roman" w:hAnsi="Cambria Math"/>
                <w:sz w:val="22"/>
                <w:szCs w:val="22"/>
                <w:lang w:val="en-US"/>
              </w:rPr>
              <m:t>m</m:t>
            </m:r>
          </m:sub>
        </m:sSub>
        <m:r>
          <w:rPr>
            <w:rFonts w:ascii="Cambria Math" w:eastAsia="Times New Roman" w:hAnsi="Cambria Math"/>
            <w:sz w:val="22"/>
            <w:szCs w:val="22"/>
            <w:lang w:val="en-US"/>
          </w:rPr>
          <m:t>&gt;0</m:t>
        </m:r>
      </m:oMath>
      <w:r w:rsidR="00FA2ECC">
        <w:rPr>
          <w:rFonts w:eastAsia="Times New Roman"/>
          <w:sz w:val="22"/>
          <w:szCs w:val="22"/>
          <w:lang w:val="en-US"/>
        </w:rPr>
        <w:t>)</w:t>
      </w:r>
      <w:r w:rsidR="003E7FA9">
        <w:rPr>
          <w:rFonts w:eastAsia="Times New Roman"/>
          <w:sz w:val="22"/>
          <w:szCs w:val="22"/>
          <w:lang w:val="en-US"/>
        </w:rPr>
        <w:t xml:space="preserve"> and no yield</w:t>
      </w:r>
      <w:r w:rsidR="00BB5AC6">
        <w:rPr>
          <w:rFonts w:eastAsia="Times New Roman"/>
          <w:sz w:val="22"/>
          <w:szCs w:val="22"/>
          <w:lang w:val="en-US"/>
        </w:rPr>
        <w:t>.</w:t>
      </w:r>
    </w:p>
    <w:p w14:paraId="697411F4" w14:textId="36082E58" w:rsidR="00BB5AC6" w:rsidRDefault="00BB5AC6" w:rsidP="002E5001">
      <w:pPr>
        <w:rPr>
          <w:rFonts w:eastAsia="Times New Roman"/>
          <w:sz w:val="22"/>
          <w:szCs w:val="22"/>
          <w:lang w:val="en-US"/>
        </w:rPr>
      </w:pPr>
    </w:p>
    <w:p w14:paraId="7A350DFA" w14:textId="41D94E1D" w:rsidR="00527329" w:rsidRDefault="00BB5AC6" w:rsidP="002E5001">
      <w:pPr>
        <w:rPr>
          <w:rFonts w:eastAsia="Times New Roman"/>
          <w:sz w:val="22"/>
          <w:szCs w:val="22"/>
          <w:lang w:val="en-US"/>
        </w:rPr>
      </w:pPr>
      <w:r>
        <w:rPr>
          <w:rFonts w:eastAsia="Times New Roman"/>
          <w:sz w:val="22"/>
          <w:szCs w:val="22"/>
          <w:lang w:val="en-US"/>
        </w:rPr>
        <w:t xml:space="preserve">I plotted the data for the whole measuring period to assess the behavior under snow and microclimatic conditions of all samples throughout the whole year. However, I </w:t>
      </w:r>
      <w:r w:rsidR="00203A48">
        <w:rPr>
          <w:rFonts w:eastAsia="Times New Roman"/>
          <w:sz w:val="22"/>
          <w:szCs w:val="22"/>
          <w:lang w:val="en-US"/>
        </w:rPr>
        <w:t>limited</w:t>
      </w:r>
      <w:r>
        <w:rPr>
          <w:rFonts w:eastAsia="Times New Roman"/>
          <w:sz w:val="22"/>
          <w:szCs w:val="22"/>
          <w:lang w:val="en-US"/>
        </w:rPr>
        <w:t xml:space="preserve"> statistical comparisons and </w:t>
      </w:r>
      <w:r w:rsidR="00203A48">
        <w:rPr>
          <w:rFonts w:eastAsia="Times New Roman"/>
          <w:sz w:val="22"/>
          <w:szCs w:val="22"/>
          <w:lang w:val="en-US"/>
        </w:rPr>
        <w:t>in-depth</w:t>
      </w:r>
      <w:r>
        <w:rPr>
          <w:rFonts w:eastAsia="Times New Roman"/>
          <w:sz w:val="22"/>
          <w:szCs w:val="22"/>
          <w:lang w:val="en-US"/>
        </w:rPr>
        <w:t xml:space="preserve"> graphical observations </w:t>
      </w:r>
      <w:r w:rsidR="00203A48">
        <w:rPr>
          <w:rFonts w:eastAsia="Times New Roman"/>
          <w:sz w:val="22"/>
          <w:szCs w:val="22"/>
          <w:lang w:val="en-US"/>
        </w:rPr>
        <w:t>to</w:t>
      </w:r>
      <w:r>
        <w:rPr>
          <w:rFonts w:eastAsia="Times New Roman"/>
          <w:sz w:val="22"/>
          <w:szCs w:val="22"/>
          <w:lang w:val="en-US"/>
        </w:rPr>
        <w:t xml:space="preserve"> the “activ</w:t>
      </w:r>
      <w:r w:rsidR="00527329">
        <w:rPr>
          <w:rFonts w:eastAsia="Times New Roman"/>
          <w:sz w:val="22"/>
          <w:szCs w:val="22"/>
          <w:lang w:val="en-US"/>
        </w:rPr>
        <w:t>e</w:t>
      </w:r>
      <w:r>
        <w:rPr>
          <w:rFonts w:eastAsia="Times New Roman"/>
          <w:sz w:val="22"/>
          <w:szCs w:val="22"/>
          <w:lang w:val="en-US"/>
        </w:rPr>
        <w:t xml:space="preserve"> periods”</w:t>
      </w:r>
      <w:r w:rsidR="00203A48">
        <w:rPr>
          <w:rFonts w:eastAsia="Times New Roman"/>
          <w:sz w:val="22"/>
          <w:szCs w:val="22"/>
          <w:lang w:val="en-US"/>
        </w:rPr>
        <w:t xml:space="preserve">. </w:t>
      </w:r>
      <w:r w:rsidR="00527329">
        <w:rPr>
          <w:rFonts w:eastAsia="Times New Roman"/>
          <w:sz w:val="22"/>
          <w:szCs w:val="22"/>
          <w:lang w:val="en-US"/>
        </w:rPr>
        <w:t xml:space="preserve">After observing the activation patterns for the whole measuring period and comparing it to measuring times in previous literature, I considered </w:t>
      </w:r>
      <w:r w:rsidR="00527329" w:rsidRPr="00527329">
        <w:rPr>
          <w:rFonts w:eastAsia="Times New Roman"/>
          <w:i/>
          <w:iCs/>
          <w:sz w:val="22"/>
          <w:szCs w:val="22"/>
          <w:lang w:val="en-US"/>
        </w:rPr>
        <w:t>active</w:t>
      </w:r>
      <w:r w:rsidR="00203A48" w:rsidRPr="00527329">
        <w:rPr>
          <w:rFonts w:eastAsia="Times New Roman"/>
          <w:i/>
          <w:iCs/>
          <w:sz w:val="22"/>
          <w:szCs w:val="22"/>
          <w:lang w:val="en-US"/>
        </w:rPr>
        <w:t xml:space="preserve"> periods</w:t>
      </w:r>
      <w:r w:rsidR="00203A48">
        <w:rPr>
          <w:rFonts w:eastAsia="Times New Roman"/>
          <w:sz w:val="22"/>
          <w:szCs w:val="22"/>
          <w:lang w:val="en-US"/>
        </w:rPr>
        <w:t xml:space="preserve"> in the context of this paper, </w:t>
      </w:r>
      <w:r w:rsidR="00527329">
        <w:rPr>
          <w:rFonts w:eastAsia="Times New Roman"/>
          <w:sz w:val="22"/>
          <w:szCs w:val="22"/>
          <w:lang w:val="en-US"/>
        </w:rPr>
        <w:t>as</w:t>
      </w:r>
      <w:r w:rsidR="00203A48">
        <w:rPr>
          <w:rFonts w:eastAsia="Times New Roman"/>
          <w:sz w:val="22"/>
          <w:szCs w:val="22"/>
          <w:lang w:val="en-US"/>
        </w:rPr>
        <w:t xml:space="preserve"> time between the 1</w:t>
      </w:r>
      <w:r w:rsidR="00203A48" w:rsidRPr="00203A48">
        <w:rPr>
          <w:rFonts w:eastAsia="Times New Roman"/>
          <w:sz w:val="22"/>
          <w:szCs w:val="22"/>
          <w:vertAlign w:val="superscript"/>
          <w:lang w:val="en-US"/>
        </w:rPr>
        <w:t>st</w:t>
      </w:r>
      <w:r w:rsidR="00203A48">
        <w:rPr>
          <w:rFonts w:eastAsia="Times New Roman"/>
          <w:sz w:val="22"/>
          <w:szCs w:val="22"/>
          <w:lang w:val="en-US"/>
        </w:rPr>
        <w:t xml:space="preserve"> of November and last day of February each year</w:t>
      </w:r>
      <w:r w:rsidR="00527329">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ZWUzOTFiZWYtYmVhMi00ZmI2LWI3ZDEtOWUwYTIzZTU0YmM1IiwicHJvcGVydGllcyI6eyJub3RlSW5kZXgiOjB9LCJpc0VkaXRlZCI6ZmFsc2UsIm1hbnVhbE92ZXJyaWRlIjp7ImlzTWFudWFsbHlPdmVycmlkZGVuIjpmYWxzZSwiY2l0ZXByb2NUZXh0IjoiKENvbGVzaWUgZXQgYWwuLCAyMDE2OyBHZW1hbCBldCBhbC4sIDIwMjI7IFBhbm5ld2l0eiwgU2NobGVuc29nLCBldCBhbC4sIDIwMDM7IFNjaGxlbnNvZyBldCBhbC4sIDIwMDQsIDIwMT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LH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LHsiaWQiOiI4Y2NiNDkwMS03MGU0LTM3YTItYWM4Zi0yNjdhZDMzNWVjZTQiLCJpdGVtRGF0YSI6eyJ0eXBlIjoiYXJ0aWNsZS1qb3VybmFsIiwiaWQiOiI4Y2NiNDkwMS03MGU0LTM3YTItYWM4Zi0yNjdhZDMzNWVjZTQiLCJ0aXRsZSI6IkxpZmUgZm9ybSBhbmQgd2F0ZXIgc291cmNlIGludGVyYWN0IHRvIGRldGVybWluZSBhY3RpdmUgdGltZSBhbmQgZW52aXJvbm1lbnQgaW4gY3J5cHRvZ2FtczogQW4gZXhhbXBsZSBmcm9tIHRoZSBtYXJpdGltZSBBbnRhcmN0aWMiLCJhdXRob3IiOlt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"/>
          <w:id w:val="-856889418"/>
          <w:placeholder>
            <w:docPart w:val="DefaultPlaceholder_-1854013440"/>
          </w:placeholder>
        </w:sdtPr>
        <w:sdtContent>
          <w:r w:rsidR="00066F85" w:rsidRPr="00066F85">
            <w:rPr>
              <w:rFonts w:eastAsia="Times New Roman"/>
              <w:color w:val="000000"/>
              <w:sz w:val="22"/>
              <w:szCs w:val="22"/>
              <w:lang w:val="en-US"/>
            </w:rPr>
            <w:t>(</w:t>
          </w:r>
          <w:proofErr w:type="spellStart"/>
          <w:r w:rsidR="00066F85" w:rsidRPr="00066F85">
            <w:rPr>
              <w:rFonts w:eastAsia="Times New Roman"/>
              <w:color w:val="000000"/>
              <w:sz w:val="22"/>
              <w:szCs w:val="22"/>
              <w:lang w:val="en-US"/>
            </w:rPr>
            <w:t>Colesie</w:t>
          </w:r>
          <w:proofErr w:type="spellEnd"/>
          <w:r w:rsidR="00066F85" w:rsidRPr="00066F85">
            <w:rPr>
              <w:rFonts w:eastAsia="Times New Roman"/>
              <w:color w:val="000000"/>
              <w:sz w:val="22"/>
              <w:szCs w:val="22"/>
              <w:lang w:val="en-US"/>
            </w:rPr>
            <w:t xml:space="preserve"> et al., 2016; </w:t>
          </w:r>
          <w:proofErr w:type="spellStart"/>
          <w:r w:rsidR="00066F85" w:rsidRPr="00066F85">
            <w:rPr>
              <w:rFonts w:eastAsia="Times New Roman"/>
              <w:color w:val="000000"/>
              <w:sz w:val="22"/>
              <w:szCs w:val="22"/>
              <w:lang w:val="en-US"/>
            </w:rPr>
            <w:t>Gemal</w:t>
          </w:r>
          <w:proofErr w:type="spellEnd"/>
          <w:r w:rsidR="00066F85" w:rsidRPr="00066F85">
            <w:rPr>
              <w:rFonts w:eastAsia="Times New Roman"/>
              <w:color w:val="000000"/>
              <w:sz w:val="22"/>
              <w:szCs w:val="22"/>
              <w:lang w:val="en-US"/>
            </w:rPr>
            <w:t xml:space="preserve"> et al., 2022; </w:t>
          </w:r>
          <w:proofErr w:type="spellStart"/>
          <w:r w:rsidR="00066F85" w:rsidRPr="00066F85">
            <w:rPr>
              <w:rFonts w:eastAsia="Times New Roman"/>
              <w:color w:val="000000"/>
              <w:sz w:val="22"/>
              <w:szCs w:val="22"/>
              <w:lang w:val="en-US"/>
            </w:rPr>
            <w:t>Pannewitz</w:t>
          </w:r>
          <w:proofErr w:type="spellEnd"/>
          <w:r w:rsidR="00066F85" w:rsidRPr="00066F85">
            <w:rPr>
              <w:rFonts w:eastAsia="Times New Roman"/>
              <w:color w:val="000000"/>
              <w:sz w:val="22"/>
              <w:szCs w:val="22"/>
              <w:lang w:val="en-US"/>
            </w:rPr>
            <w:t xml:space="preserve">, </w:t>
          </w:r>
          <w:proofErr w:type="spellStart"/>
          <w:r w:rsidR="00066F85" w:rsidRPr="00066F85">
            <w:rPr>
              <w:rFonts w:eastAsia="Times New Roman"/>
              <w:color w:val="000000"/>
              <w:sz w:val="22"/>
              <w:szCs w:val="22"/>
              <w:lang w:val="en-US"/>
            </w:rPr>
            <w:t>Schlensog</w:t>
          </w:r>
          <w:proofErr w:type="spellEnd"/>
          <w:r w:rsidR="00066F85" w:rsidRPr="00066F85">
            <w:rPr>
              <w:rFonts w:eastAsia="Times New Roman"/>
              <w:color w:val="000000"/>
              <w:sz w:val="22"/>
              <w:szCs w:val="22"/>
              <w:lang w:val="en-US"/>
            </w:rPr>
            <w:t xml:space="preserve">, et al., 2003; </w:t>
          </w:r>
          <w:proofErr w:type="spellStart"/>
          <w:r w:rsidR="00066F85" w:rsidRPr="00066F85">
            <w:rPr>
              <w:rFonts w:eastAsia="Times New Roman"/>
              <w:color w:val="000000"/>
              <w:sz w:val="22"/>
              <w:szCs w:val="22"/>
              <w:lang w:val="en-US"/>
            </w:rPr>
            <w:t>Schlensog</w:t>
          </w:r>
          <w:proofErr w:type="spellEnd"/>
          <w:r w:rsidR="00066F85" w:rsidRPr="00066F85">
            <w:rPr>
              <w:rFonts w:eastAsia="Times New Roman"/>
              <w:color w:val="000000"/>
              <w:sz w:val="22"/>
              <w:szCs w:val="22"/>
              <w:lang w:val="en-US"/>
            </w:rPr>
            <w:t xml:space="preserve"> et al., 2004, 2013)</w:t>
          </w:r>
        </w:sdtContent>
      </w:sdt>
      <w:r w:rsidR="00203A48">
        <w:rPr>
          <w:rFonts w:eastAsia="Times New Roman"/>
          <w:sz w:val="22"/>
          <w:szCs w:val="22"/>
          <w:lang w:val="en-US"/>
        </w:rPr>
        <w:t>.</w:t>
      </w:r>
      <w:r w:rsidR="00527329">
        <w:rPr>
          <w:rFonts w:eastAsia="Times New Roman"/>
          <w:sz w:val="22"/>
          <w:szCs w:val="22"/>
          <w:lang w:val="en-US"/>
        </w:rPr>
        <w:t xml:space="preserve"> </w:t>
      </w:r>
      <w:r w:rsidR="00203A48">
        <w:rPr>
          <w:rFonts w:eastAsia="Times New Roman"/>
          <w:sz w:val="22"/>
          <w:szCs w:val="22"/>
          <w:lang w:val="en-US"/>
        </w:rPr>
        <w:t xml:space="preserve"> </w:t>
      </w:r>
      <w:r w:rsidR="00527329">
        <w:rPr>
          <w:rFonts w:eastAsia="Times New Roman"/>
          <w:sz w:val="22"/>
          <w:szCs w:val="22"/>
          <w:lang w:val="en-US"/>
        </w:rPr>
        <w:t>This definition covers the entirety of the Antarctic summer and includes the snowmelt at the beginning of the season and the snowfall at the end, allowing observations of activity under snow for both species.</w:t>
      </w:r>
    </w:p>
    <w:p w14:paraId="47DAAF8E" w14:textId="77777777" w:rsidR="00527329" w:rsidRDefault="00527329" w:rsidP="002E5001">
      <w:pPr>
        <w:rPr>
          <w:rFonts w:eastAsia="Times New Roman"/>
          <w:sz w:val="22"/>
          <w:szCs w:val="22"/>
          <w:lang w:val="en-US"/>
        </w:rPr>
      </w:pPr>
    </w:p>
    <w:p w14:paraId="124226BF" w14:textId="3982A101" w:rsidR="00BB5AC6" w:rsidRDefault="00041C15" w:rsidP="002E5001">
      <w:pPr>
        <w:rPr>
          <w:rFonts w:eastAsia="Times New Roman"/>
          <w:sz w:val="22"/>
          <w:szCs w:val="22"/>
          <w:lang w:val="en-US"/>
        </w:rPr>
      </w:pPr>
      <w:r>
        <w:rPr>
          <w:rFonts w:eastAsia="Times New Roman"/>
          <w:sz w:val="22"/>
          <w:szCs w:val="22"/>
          <w:lang w:val="en-US"/>
        </w:rPr>
        <w:t>I used</w:t>
      </w:r>
      <w:r w:rsidR="00527329">
        <w:rPr>
          <w:rFonts w:eastAsia="Times New Roman"/>
          <w:sz w:val="22"/>
          <w:szCs w:val="22"/>
          <w:lang w:val="en-US"/>
        </w:rPr>
        <w:t xml:space="preserve"> R Studio</w:t>
      </w:r>
      <w:r>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MDU2MWM4ZDYtZjVkOC00MzQxLTgyNzgtOTlhZTc1ZDA3M2Mz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
          <w:id w:val="-952473389"/>
          <w:placeholder>
            <w:docPart w:val="DefaultPlaceholder_-1854013440"/>
          </w:placeholder>
        </w:sdtPr>
        <w:sdtContent>
          <w:r w:rsidR="00066F85" w:rsidRPr="00066F85">
            <w:rPr>
              <w:rFonts w:eastAsia="Times New Roman"/>
              <w:color w:val="000000"/>
              <w:sz w:val="22"/>
              <w:szCs w:val="22"/>
              <w:lang w:val="en-US"/>
            </w:rPr>
            <w:t>(Posit team, 2024)</w:t>
          </w:r>
        </w:sdtContent>
      </w:sdt>
      <w:r w:rsidR="00527329">
        <w:rPr>
          <w:rFonts w:eastAsia="Times New Roman"/>
          <w:sz w:val="22"/>
          <w:szCs w:val="22"/>
          <w:lang w:val="en-US"/>
        </w:rPr>
        <w:t xml:space="preserve"> and the </w:t>
      </w:r>
      <w:proofErr w:type="spellStart"/>
      <w:r w:rsidR="00527329">
        <w:rPr>
          <w:rFonts w:eastAsia="Times New Roman"/>
          <w:sz w:val="22"/>
          <w:szCs w:val="22"/>
          <w:lang w:val="en-US"/>
        </w:rPr>
        <w:t>Tidyverse</w:t>
      </w:r>
      <w:proofErr w:type="spellEnd"/>
      <w:r w:rsidR="00527329">
        <w:rPr>
          <w:rFonts w:eastAsia="Times New Roman"/>
          <w:sz w:val="22"/>
          <w:szCs w:val="22"/>
          <w:lang w:val="en-US"/>
        </w:rPr>
        <w:t xml:space="preserve"> package</w:t>
      </w:r>
      <w:r>
        <w:rPr>
          <w:rFonts w:eastAsia="Times New Roman"/>
          <w:sz w:val="22"/>
          <w:szCs w:val="22"/>
          <w:lang w:val="en-US"/>
        </w:rPr>
        <w:t xml:space="preserve"> </w:t>
      </w:r>
      <w:sdt>
        <w:sdtPr>
          <w:rPr>
            <w:rFonts w:eastAsia="Times New Roman"/>
            <w:color w:val="000000"/>
            <w:sz w:val="22"/>
            <w:szCs w:val="22"/>
            <w:lang w:val="en-US"/>
          </w:rPr>
          <w:tag w:val="MENDELEY_CITATION_v3_eyJjaXRhdGlvbklEIjoiTUVOREVMRVlfQ0lUQVRJT05fN2IwNzg1ZWUtYWIzYi00NDE4LWE4MzYtN2E5ZDk2MDM3OGMy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
          <w:id w:val="-1602871580"/>
          <w:placeholder>
            <w:docPart w:val="DefaultPlaceholder_-1854013440"/>
          </w:placeholder>
        </w:sdtPr>
        <w:sdtContent>
          <w:r w:rsidR="00066F85" w:rsidRPr="00066F85">
            <w:rPr>
              <w:rFonts w:eastAsia="Times New Roman"/>
              <w:color w:val="000000"/>
              <w:sz w:val="22"/>
              <w:szCs w:val="22"/>
              <w:lang w:val="en-US"/>
            </w:rPr>
            <w:t>(Wickham et al., 2019)</w:t>
          </w:r>
        </w:sdtContent>
      </w:sdt>
      <w:r>
        <w:rPr>
          <w:rFonts w:eastAsia="Times New Roman"/>
          <w:sz w:val="22"/>
          <w:szCs w:val="22"/>
          <w:lang w:val="en-US"/>
        </w:rPr>
        <w:t xml:space="preserve"> to wrangle and format all the data.</w:t>
      </w:r>
    </w:p>
    <w:p w14:paraId="3DBAF8A0" w14:textId="77777777" w:rsidR="008B6C73" w:rsidRDefault="008B6C73" w:rsidP="002E5001">
      <w:pPr>
        <w:rPr>
          <w:rFonts w:eastAsia="Times New Roman"/>
          <w:sz w:val="22"/>
          <w:szCs w:val="22"/>
          <w:lang w:val="en-US"/>
        </w:rPr>
      </w:pPr>
    </w:p>
    <w:p w14:paraId="74CF76AC" w14:textId="77777777" w:rsidR="008B6C73" w:rsidRDefault="008B6C73" w:rsidP="002E5001">
      <w:pPr>
        <w:rPr>
          <w:rFonts w:eastAsia="Times New Roman"/>
          <w:sz w:val="22"/>
          <w:szCs w:val="22"/>
          <w:lang w:val="en-US"/>
        </w:rPr>
      </w:pPr>
    </w:p>
    <w:p w14:paraId="2180C9B2" w14:textId="356AA1FC" w:rsidR="008B6C73" w:rsidRDefault="00041C15" w:rsidP="00041C15">
      <w:pPr>
        <w:pStyle w:val="Heading2"/>
        <w:rPr>
          <w:rFonts w:eastAsia="Times New Roman"/>
          <w:lang w:val="en-US"/>
        </w:rPr>
      </w:pPr>
      <w:r>
        <w:rPr>
          <w:rFonts w:eastAsia="Times New Roman"/>
          <w:lang w:val="en-US"/>
        </w:rPr>
        <w:t>Data analysis</w:t>
      </w:r>
    </w:p>
    <w:p w14:paraId="49732D5A" w14:textId="77777777" w:rsidR="00041C15" w:rsidRDefault="00041C15" w:rsidP="002E5001">
      <w:pPr>
        <w:rPr>
          <w:rFonts w:eastAsia="Times New Roman"/>
          <w:sz w:val="22"/>
          <w:szCs w:val="22"/>
          <w:lang w:val="en-US"/>
        </w:rPr>
      </w:pPr>
    </w:p>
    <w:p w14:paraId="79AADC21" w14:textId="4B6BD147" w:rsidR="00041C15" w:rsidRDefault="00041C15" w:rsidP="002E5001">
      <w:pPr>
        <w:rPr>
          <w:rFonts w:eastAsia="Times New Roman"/>
          <w:sz w:val="22"/>
          <w:szCs w:val="22"/>
          <w:lang w:val="en-US"/>
        </w:rPr>
      </w:pPr>
      <w:r>
        <w:rPr>
          <w:rFonts w:eastAsia="Times New Roman"/>
          <w:sz w:val="22"/>
          <w:szCs w:val="22"/>
          <w:lang w:val="en-US"/>
        </w:rPr>
        <w:t xml:space="preserve">There were three replicas of </w:t>
      </w:r>
      <w:proofErr w:type="spellStart"/>
      <w:r w:rsidRPr="00193E39">
        <w:rPr>
          <w:rFonts w:eastAsia="Times New Roman"/>
          <w:i/>
          <w:iCs/>
          <w:sz w:val="22"/>
          <w:szCs w:val="22"/>
          <w:lang w:val="en-US"/>
        </w:rPr>
        <w:t>Bryum</w:t>
      </w:r>
      <w:proofErr w:type="spellEnd"/>
      <w:r w:rsidRPr="00193E39">
        <w:rPr>
          <w:rFonts w:eastAsia="Times New Roman"/>
          <w:i/>
          <w:iCs/>
          <w:sz w:val="22"/>
          <w:szCs w:val="22"/>
          <w:lang w:val="en-US"/>
        </w:rPr>
        <w:t xml:space="preserve"> </w:t>
      </w:r>
      <w:proofErr w:type="spellStart"/>
      <w:r w:rsidRPr="00193E39">
        <w:rPr>
          <w:rFonts w:eastAsia="Times New Roman"/>
          <w:i/>
          <w:iCs/>
          <w:sz w:val="22"/>
          <w:szCs w:val="22"/>
          <w:lang w:val="en-US"/>
        </w:rPr>
        <w:t>argemteun</w:t>
      </w:r>
      <w:proofErr w:type="spellEnd"/>
      <w:r w:rsidRPr="00193E39">
        <w:rPr>
          <w:rFonts w:eastAsia="Times New Roman"/>
          <w:i/>
          <w:iCs/>
          <w:sz w:val="22"/>
          <w:szCs w:val="22"/>
          <w:lang w:val="en-US"/>
        </w:rPr>
        <w:t xml:space="preserve"> </w:t>
      </w:r>
      <w:r>
        <w:rPr>
          <w:rFonts w:eastAsia="Times New Roman"/>
          <w:sz w:val="22"/>
          <w:szCs w:val="22"/>
          <w:lang w:val="en-US"/>
        </w:rPr>
        <w:t xml:space="preserve">and one replica or </w:t>
      </w:r>
      <w:proofErr w:type="spellStart"/>
      <w:r w:rsidRPr="00193E39">
        <w:rPr>
          <w:rFonts w:eastAsia="Times New Roman"/>
          <w:i/>
          <w:iCs/>
          <w:sz w:val="22"/>
          <w:szCs w:val="22"/>
          <w:lang w:val="en-US"/>
        </w:rPr>
        <w:t>Austroplaca</w:t>
      </w:r>
      <w:proofErr w:type="spellEnd"/>
      <w:r w:rsidRPr="00193E39">
        <w:rPr>
          <w:rFonts w:eastAsia="Times New Roman"/>
          <w:i/>
          <w:iCs/>
          <w:sz w:val="22"/>
          <w:szCs w:val="22"/>
          <w:lang w:val="en-US"/>
        </w:rPr>
        <w:t xml:space="preserve"> </w:t>
      </w:r>
      <w:proofErr w:type="spellStart"/>
      <w:r w:rsidRPr="00193E39">
        <w:rPr>
          <w:rFonts w:eastAsia="Times New Roman"/>
          <w:i/>
          <w:iCs/>
          <w:sz w:val="22"/>
          <w:szCs w:val="22"/>
          <w:lang w:val="en-US"/>
        </w:rPr>
        <w:t>soropelta</w:t>
      </w:r>
      <w:proofErr w:type="spellEnd"/>
      <w:r>
        <w:rPr>
          <w:rFonts w:eastAsia="Times New Roman"/>
          <w:sz w:val="22"/>
          <w:szCs w:val="22"/>
          <w:lang w:val="en-US"/>
        </w:rPr>
        <w:t xml:space="preserve">. </w:t>
      </w:r>
      <w:r w:rsidR="00467735">
        <w:rPr>
          <w:rFonts w:eastAsia="Times New Roman"/>
          <w:sz w:val="22"/>
          <w:szCs w:val="22"/>
          <w:lang w:val="en-US"/>
        </w:rPr>
        <w:t xml:space="preserve">Since I did not have a statistically relevant number of samples, </w:t>
      </w:r>
      <w:r w:rsidR="007C240D">
        <w:rPr>
          <w:rFonts w:eastAsia="Times New Roman"/>
          <w:sz w:val="22"/>
          <w:szCs w:val="22"/>
          <w:lang w:val="en-US"/>
        </w:rPr>
        <w:t xml:space="preserve">I could not conduct any parametrical statistics. </w:t>
      </w:r>
      <w:r w:rsidR="00C63504">
        <w:rPr>
          <w:rFonts w:eastAsia="Times New Roman"/>
          <w:sz w:val="22"/>
          <w:szCs w:val="22"/>
          <w:lang w:val="en-US"/>
        </w:rPr>
        <w:t>Therefore, m</w:t>
      </w:r>
      <w:r>
        <w:rPr>
          <w:rFonts w:eastAsia="Times New Roman"/>
          <w:sz w:val="22"/>
          <w:szCs w:val="22"/>
          <w:lang w:val="en-US"/>
        </w:rPr>
        <w:t xml:space="preserve">ost </w:t>
      </w:r>
      <w:r w:rsidR="007C240D">
        <w:rPr>
          <w:rFonts w:eastAsia="Times New Roman"/>
          <w:sz w:val="22"/>
          <w:szCs w:val="22"/>
          <w:lang w:val="en-US"/>
        </w:rPr>
        <w:t xml:space="preserve">of </w:t>
      </w:r>
      <w:r>
        <w:rPr>
          <w:rFonts w:eastAsia="Times New Roman"/>
          <w:sz w:val="22"/>
          <w:szCs w:val="22"/>
          <w:lang w:val="en-US"/>
        </w:rPr>
        <w:t xml:space="preserve">this </w:t>
      </w:r>
      <w:r w:rsidR="00193E39">
        <w:rPr>
          <w:rFonts w:eastAsia="Times New Roman"/>
          <w:sz w:val="22"/>
          <w:szCs w:val="22"/>
          <w:lang w:val="en-US"/>
        </w:rPr>
        <w:t>study was observational</w:t>
      </w:r>
      <w:r w:rsidR="00582373">
        <w:rPr>
          <w:rFonts w:eastAsia="Times New Roman"/>
          <w:sz w:val="22"/>
          <w:szCs w:val="22"/>
          <w:lang w:val="en-US"/>
        </w:rPr>
        <w:t xml:space="preserve"> and </w:t>
      </w:r>
      <w:r w:rsidR="00220C88">
        <w:rPr>
          <w:rFonts w:eastAsia="Times New Roman"/>
          <w:sz w:val="22"/>
          <w:szCs w:val="22"/>
          <w:lang w:val="en-US"/>
        </w:rPr>
        <w:t>used</w:t>
      </w:r>
      <w:r w:rsidR="00812EB5">
        <w:rPr>
          <w:rFonts w:eastAsia="Times New Roman"/>
          <w:sz w:val="22"/>
          <w:szCs w:val="22"/>
          <w:lang w:val="en-US"/>
        </w:rPr>
        <w:t xml:space="preserve"> descriptive</w:t>
      </w:r>
      <w:r w:rsidR="00582373">
        <w:rPr>
          <w:rFonts w:eastAsia="Times New Roman"/>
          <w:sz w:val="22"/>
          <w:szCs w:val="22"/>
          <w:lang w:val="en-US"/>
        </w:rPr>
        <w:t xml:space="preserve"> statistics</w:t>
      </w:r>
      <w:r w:rsidR="00855CD6">
        <w:rPr>
          <w:rFonts w:eastAsia="Times New Roman"/>
          <w:sz w:val="22"/>
          <w:szCs w:val="22"/>
          <w:lang w:val="en-US"/>
        </w:rPr>
        <w:t xml:space="preserve">. </w:t>
      </w:r>
      <w:r w:rsidR="00EF7569">
        <w:rPr>
          <w:rFonts w:eastAsia="Times New Roman"/>
          <w:sz w:val="22"/>
          <w:szCs w:val="22"/>
          <w:lang w:val="en-US"/>
        </w:rPr>
        <w:t xml:space="preserve">I used </w:t>
      </w:r>
      <w:r w:rsidR="00E6009B">
        <w:rPr>
          <w:rFonts w:eastAsia="Times New Roman"/>
          <w:sz w:val="22"/>
          <w:szCs w:val="22"/>
          <w:lang w:val="en-US"/>
        </w:rPr>
        <w:t>non-</w:t>
      </w:r>
      <w:r w:rsidR="00E6009B">
        <w:rPr>
          <w:rFonts w:eastAsia="Times New Roman"/>
          <w:sz w:val="22"/>
          <w:szCs w:val="22"/>
          <w:lang w:val="en-US"/>
        </w:rPr>
        <w:lastRenderedPageBreak/>
        <w:t xml:space="preserve">parametrical statistics </w:t>
      </w:r>
      <w:r w:rsidR="00EF7569">
        <w:rPr>
          <w:rFonts w:eastAsia="Times New Roman"/>
          <w:sz w:val="22"/>
          <w:szCs w:val="22"/>
          <w:lang w:val="en-US"/>
        </w:rPr>
        <w:t>a</w:t>
      </w:r>
      <w:r w:rsidR="00855CD6">
        <w:rPr>
          <w:rFonts w:eastAsia="Times New Roman"/>
          <w:sz w:val="22"/>
          <w:szCs w:val="22"/>
          <w:lang w:val="en-US"/>
        </w:rPr>
        <w:t xml:space="preserve">fter observing a decline in active time over the years, </w:t>
      </w:r>
      <w:r w:rsidR="00EF7569">
        <w:rPr>
          <w:rFonts w:eastAsia="Times New Roman"/>
          <w:sz w:val="22"/>
          <w:szCs w:val="22"/>
          <w:lang w:val="en-US"/>
        </w:rPr>
        <w:t xml:space="preserve">to test </w:t>
      </w:r>
      <w:r w:rsidR="00855CD6">
        <w:rPr>
          <w:rFonts w:eastAsia="Times New Roman"/>
          <w:sz w:val="22"/>
          <w:szCs w:val="22"/>
          <w:lang w:val="en-US"/>
        </w:rPr>
        <w:t>the significance of it and the correlation to possible drive</w:t>
      </w:r>
      <w:r w:rsidR="00EF7569">
        <w:rPr>
          <w:rFonts w:eastAsia="Times New Roman"/>
          <w:sz w:val="22"/>
          <w:szCs w:val="22"/>
          <w:lang w:val="en-US"/>
        </w:rPr>
        <w:t>rs</w:t>
      </w:r>
      <w:r w:rsidR="00855CD6">
        <w:rPr>
          <w:rFonts w:eastAsia="Times New Roman"/>
          <w:sz w:val="22"/>
          <w:szCs w:val="22"/>
          <w:lang w:val="en-US"/>
        </w:rPr>
        <w:t xml:space="preserve">. </w:t>
      </w:r>
    </w:p>
    <w:p w14:paraId="740FC75B" w14:textId="77777777" w:rsidR="007C240D" w:rsidRDefault="007C240D" w:rsidP="002E5001">
      <w:pPr>
        <w:rPr>
          <w:rFonts w:eastAsia="Times New Roman"/>
          <w:sz w:val="22"/>
          <w:szCs w:val="22"/>
          <w:lang w:val="en-US"/>
        </w:rPr>
      </w:pPr>
    </w:p>
    <w:p w14:paraId="29E68A78" w14:textId="0C7D6EDA" w:rsidR="008B6C73" w:rsidRPr="00BF51AC" w:rsidRDefault="00855CD6" w:rsidP="002E5001">
      <w:pPr>
        <w:rPr>
          <w:rFonts w:eastAsia="Times New Roman"/>
          <w:sz w:val="22"/>
          <w:szCs w:val="22"/>
          <w:u w:val="single"/>
        </w:rPr>
      </w:pPr>
      <w:r w:rsidRPr="00855CD6">
        <w:rPr>
          <w:rFonts w:eastAsia="Times New Roman"/>
          <w:sz w:val="22"/>
          <w:szCs w:val="22"/>
          <w:u w:val="single"/>
          <w:lang w:val="en-US"/>
        </w:rPr>
        <w:t xml:space="preserve">Observational Study: climatic conditions in Scott Base, characterization of activity and activation </w:t>
      </w:r>
      <w:r w:rsidRPr="00BF51AC">
        <w:rPr>
          <w:rFonts w:eastAsia="Times New Roman"/>
          <w:sz w:val="22"/>
          <w:szCs w:val="22"/>
          <w:u w:val="single"/>
        </w:rPr>
        <w:t xml:space="preserve">patterns and behaviour under snow. </w:t>
      </w:r>
    </w:p>
    <w:p w14:paraId="147AC10C" w14:textId="77777777" w:rsidR="008B6C73" w:rsidRPr="00BF51AC" w:rsidRDefault="008B6C73" w:rsidP="002E5001">
      <w:pPr>
        <w:rPr>
          <w:rFonts w:eastAsia="Times New Roman"/>
          <w:sz w:val="22"/>
          <w:szCs w:val="22"/>
        </w:rPr>
      </w:pPr>
    </w:p>
    <w:p w14:paraId="3083A4F4" w14:textId="77777777" w:rsidR="00855CD6" w:rsidRPr="00BF51AC" w:rsidRDefault="00855CD6" w:rsidP="002E5001">
      <w:pPr>
        <w:rPr>
          <w:rFonts w:eastAsia="Times New Roman"/>
          <w:sz w:val="22"/>
          <w:szCs w:val="22"/>
        </w:rPr>
      </w:pPr>
    </w:p>
    <w:p w14:paraId="5A8437AD" w14:textId="298804AD" w:rsidR="004E45C7" w:rsidRPr="00BF51AC" w:rsidRDefault="004E45C7" w:rsidP="002E5001">
      <w:pPr>
        <w:rPr>
          <w:rFonts w:eastAsia="Times New Roman"/>
          <w:sz w:val="22"/>
          <w:szCs w:val="22"/>
        </w:rPr>
      </w:pPr>
      <w:r w:rsidRPr="00BF51AC">
        <w:rPr>
          <w:rFonts w:eastAsia="Times New Roman"/>
          <w:sz w:val="22"/>
          <w:szCs w:val="22"/>
        </w:rPr>
        <w:t>Yield, TT, Air temperature, RH and PAR were plotted against time for the whole measuring period</w:t>
      </w:r>
      <w:r w:rsidR="00D3026D">
        <w:rPr>
          <w:rFonts w:eastAsia="Times New Roman"/>
          <w:sz w:val="22"/>
          <w:szCs w:val="22"/>
        </w:rPr>
        <w:t xml:space="preserve"> (FIG.1)</w:t>
      </w:r>
      <w:r w:rsidRPr="00BF51AC">
        <w:rPr>
          <w:rFonts w:eastAsia="Times New Roman"/>
          <w:sz w:val="22"/>
          <w:szCs w:val="22"/>
        </w:rPr>
        <w:t>, and each summer (Fig. 3</w:t>
      </w:r>
      <w:r w:rsidR="00D3026D">
        <w:rPr>
          <w:rFonts w:eastAsia="Times New Roman"/>
          <w:sz w:val="22"/>
          <w:szCs w:val="22"/>
        </w:rPr>
        <w:t xml:space="preserve"> as an example</w:t>
      </w:r>
      <w:r w:rsidRPr="00BF51AC">
        <w:rPr>
          <w:rFonts w:eastAsia="Times New Roman"/>
          <w:sz w:val="22"/>
          <w:szCs w:val="22"/>
        </w:rPr>
        <w:t>).</w:t>
      </w:r>
      <w:r w:rsidR="00D7395F" w:rsidRPr="00BF51AC">
        <w:rPr>
          <w:rFonts w:eastAsia="Times New Roman"/>
          <w:sz w:val="22"/>
          <w:szCs w:val="22"/>
        </w:rPr>
        <w:t xml:space="preserve"> And used </w:t>
      </w:r>
      <w:r w:rsidRPr="00BF51AC">
        <w:rPr>
          <w:rFonts w:eastAsia="Times New Roman"/>
          <w:sz w:val="22"/>
          <w:szCs w:val="22"/>
        </w:rPr>
        <w:t xml:space="preserve">to assess patterns over time and responses to changes in microclimatic conditions. </w:t>
      </w:r>
    </w:p>
    <w:p w14:paraId="4B40E035" w14:textId="77777777" w:rsidR="004E45C7" w:rsidRPr="00BF51AC" w:rsidRDefault="004E45C7" w:rsidP="002E5001">
      <w:pPr>
        <w:rPr>
          <w:rFonts w:eastAsia="Times New Roman"/>
          <w:sz w:val="22"/>
          <w:szCs w:val="22"/>
        </w:rPr>
      </w:pPr>
    </w:p>
    <w:p w14:paraId="2346A6EF" w14:textId="6F30BD02" w:rsidR="004E45C7" w:rsidRPr="00BF51AC" w:rsidRDefault="004E45C7" w:rsidP="002E5001">
      <w:pPr>
        <w:rPr>
          <w:rFonts w:eastAsia="Times New Roman"/>
          <w:sz w:val="22"/>
          <w:szCs w:val="22"/>
        </w:rPr>
      </w:pPr>
      <w:r w:rsidRPr="00BF51AC">
        <w:rPr>
          <w:rFonts w:eastAsia="Times New Roman"/>
          <w:sz w:val="22"/>
          <w:szCs w:val="22"/>
        </w:rPr>
        <w:t xml:space="preserve">Between </w:t>
      </w:r>
      <w:r w:rsidR="00D7395F" w:rsidRPr="00BF51AC">
        <w:rPr>
          <w:rFonts w:eastAsia="Times New Roman"/>
          <w:sz w:val="22"/>
          <w:szCs w:val="22"/>
        </w:rPr>
        <w:t>the 15</w:t>
      </w:r>
      <w:r w:rsidR="00D7395F" w:rsidRPr="00BF51AC">
        <w:rPr>
          <w:rFonts w:eastAsia="Times New Roman"/>
          <w:sz w:val="22"/>
          <w:szCs w:val="22"/>
          <w:vertAlign w:val="superscript"/>
        </w:rPr>
        <w:t>th</w:t>
      </w:r>
      <w:r w:rsidR="00D7395F" w:rsidRPr="00BF51AC">
        <w:rPr>
          <w:rFonts w:eastAsia="Times New Roman"/>
          <w:sz w:val="22"/>
          <w:szCs w:val="22"/>
        </w:rPr>
        <w:t xml:space="preserve"> and 19</w:t>
      </w:r>
      <w:r w:rsidR="00D7395F" w:rsidRPr="00BF51AC">
        <w:rPr>
          <w:rFonts w:eastAsia="Times New Roman"/>
          <w:sz w:val="22"/>
          <w:szCs w:val="22"/>
          <w:vertAlign w:val="superscript"/>
        </w:rPr>
        <w:t>th</w:t>
      </w:r>
      <w:r w:rsidR="00D7395F" w:rsidRPr="00BF51AC">
        <w:rPr>
          <w:rFonts w:eastAsia="Times New Roman"/>
          <w:sz w:val="22"/>
          <w:szCs w:val="22"/>
        </w:rPr>
        <w:t xml:space="preserve"> of March 2023 a heat wave spread over East Antarctica </w:t>
      </w:r>
      <w:r w:rsidR="00D7395F" w:rsidRPr="00BF51AC">
        <w:rPr>
          <w:rFonts w:eastAsia="Times New Roman"/>
          <w:color w:val="000000"/>
          <w:sz w:val="22"/>
          <w:szCs w:val="22"/>
        </w:rPr>
        <w:t xml:space="preserve">with temperature anomalies of 30 to 40 </w:t>
      </w:r>
      <w:r w:rsidR="00D7395F" w:rsidRPr="00BF51AC">
        <w:rPr>
          <w:rFonts w:eastAsia="Times New Roman"/>
          <w:color w:val="000000"/>
          <w:sz w:val="22"/>
          <w:szCs w:val="22"/>
        </w:rPr>
        <w:sym w:font="Symbol" w:char="F0B0"/>
      </w:r>
      <w:r w:rsidR="00D7395F" w:rsidRPr="00BF51AC">
        <w:rPr>
          <w:rFonts w:eastAsia="Times New Roman"/>
          <w:color w:val="000000"/>
          <w:sz w:val="22"/>
          <w:szCs w:val="22"/>
        </w:rPr>
        <w:t xml:space="preserve">C </w:t>
      </w:r>
      <w:sdt>
        <w:sdtPr>
          <w:rPr>
            <w:rFonts w:eastAsia="Times New Roman"/>
            <w:color w:val="000000"/>
            <w:sz w:val="22"/>
            <w:szCs w:val="22"/>
          </w:rPr>
          <w:tag w:val="MENDELEY_CITATION_v3_eyJjaXRhdGlvbklEIjoiTUVOREVMRVlfQ0lUQVRJT05fNTAwOTJhNjUtNjQ0YS00OTA5LWE5ZmMtZDY3MWE5ZDM1MjUw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
          <w:id w:val="-287277547"/>
          <w:placeholder>
            <w:docPart w:val="0D234439DAC5C24DB3EE9162A61237E2"/>
          </w:placeholder>
        </w:sdtPr>
        <w:sdtContent>
          <w:r w:rsidR="00066F85" w:rsidRPr="00066F85">
            <w:rPr>
              <w:rFonts w:eastAsia="Times New Roman"/>
              <w:color w:val="000000"/>
              <w:sz w:val="22"/>
              <w:szCs w:val="22"/>
            </w:rPr>
            <w:t>(Wille et al., 2024)</w:t>
          </w:r>
        </w:sdtContent>
      </w:sdt>
      <w:r w:rsidR="00D7395F" w:rsidRPr="00BF51AC">
        <w:rPr>
          <w:rFonts w:eastAsia="Times New Roman"/>
          <w:color w:val="000000"/>
          <w:sz w:val="22"/>
          <w:szCs w:val="22"/>
        </w:rPr>
        <w:t>. At the peak of the heatwave, an area of 3.3 million km</w:t>
      </w:r>
      <w:r w:rsidR="00D7395F" w:rsidRPr="00BF51AC">
        <w:rPr>
          <w:rFonts w:eastAsia="Times New Roman"/>
          <w:color w:val="000000"/>
          <w:sz w:val="22"/>
          <w:szCs w:val="22"/>
          <w:vertAlign w:val="superscript"/>
        </w:rPr>
        <w:t xml:space="preserve">2 </w:t>
      </w:r>
      <w:r w:rsidR="00D7395F" w:rsidRPr="00BF51AC">
        <w:rPr>
          <w:rFonts w:eastAsia="Times New Roman"/>
          <w:color w:val="000000"/>
          <w:sz w:val="22"/>
          <w:szCs w:val="22"/>
        </w:rPr>
        <w:t>including Victoria Land,</w:t>
      </w:r>
      <w:r w:rsidR="00D7395F" w:rsidRPr="00BF51AC">
        <w:rPr>
          <w:rFonts w:eastAsia="Times New Roman"/>
          <w:color w:val="000000"/>
          <w:sz w:val="22"/>
          <w:szCs w:val="22"/>
          <w:vertAlign w:val="superscript"/>
        </w:rPr>
        <w:t xml:space="preserve"> </w:t>
      </w:r>
      <w:r w:rsidR="00D7395F" w:rsidRPr="00BF51AC">
        <w:rPr>
          <w:rFonts w:eastAsia="Times New Roman"/>
          <w:color w:val="000000"/>
          <w:sz w:val="22"/>
          <w:szCs w:val="22"/>
        </w:rPr>
        <w:t xml:space="preserve">exceeded monthly temperatures expected during March </w:t>
      </w:r>
      <w:sdt>
        <w:sdtPr>
          <w:rPr>
            <w:rFonts w:eastAsia="Times New Roman"/>
            <w:color w:val="000000"/>
            <w:sz w:val="22"/>
            <w:szCs w:val="22"/>
          </w:rPr>
          <w:tag w:val="MENDELEY_CITATION_v3_eyJjaXRhdGlvbklEIjoiTUVOREVMRVlfQ0lUQVRJT05fZGVmMzAwNTctOTYyYy00MzY4LTg3ZDUtM2FhNTM4M2VkNGNi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
          <w:id w:val="600844779"/>
          <w:placeholder>
            <w:docPart w:val="DefaultPlaceholder_-1854013440"/>
          </w:placeholder>
        </w:sdtPr>
        <w:sdtContent>
          <w:r w:rsidR="00066F85" w:rsidRPr="00066F85">
            <w:rPr>
              <w:rFonts w:eastAsia="Times New Roman"/>
              <w:color w:val="000000"/>
              <w:sz w:val="22"/>
              <w:szCs w:val="22"/>
            </w:rPr>
            <w:t>(Wille et al., 2024)</w:t>
          </w:r>
        </w:sdtContent>
      </w:sdt>
      <w:r w:rsidR="00D7395F" w:rsidRPr="00BF51AC">
        <w:rPr>
          <w:rFonts w:eastAsia="Times New Roman"/>
          <w:color w:val="000000"/>
          <w:sz w:val="22"/>
          <w:szCs w:val="22"/>
        </w:rPr>
        <w:t>. I plotted a closeup during this period to observe for any anomalies on microclimatic or photosynthetic performance in either of the species</w:t>
      </w:r>
      <w:r w:rsidR="00C554A6" w:rsidRPr="00BF51AC">
        <w:rPr>
          <w:rFonts w:eastAsia="Times New Roman"/>
          <w:color w:val="000000"/>
          <w:sz w:val="22"/>
          <w:szCs w:val="22"/>
        </w:rPr>
        <w:t>.</w:t>
      </w:r>
    </w:p>
    <w:p w14:paraId="71B7C6D9" w14:textId="77777777" w:rsidR="004E45C7" w:rsidRPr="00BF51AC" w:rsidRDefault="004E45C7" w:rsidP="002E5001">
      <w:pPr>
        <w:rPr>
          <w:rFonts w:eastAsia="Times New Roman"/>
          <w:sz w:val="22"/>
          <w:szCs w:val="22"/>
        </w:rPr>
      </w:pPr>
    </w:p>
    <w:p w14:paraId="7E377367" w14:textId="6F956B57" w:rsidR="004E45C7" w:rsidRDefault="00C554A6" w:rsidP="002E5001">
      <w:pPr>
        <w:rPr>
          <w:rFonts w:eastAsia="Times New Roman"/>
          <w:color w:val="000000"/>
          <w:sz w:val="22"/>
          <w:szCs w:val="22"/>
        </w:rPr>
      </w:pPr>
      <w:r w:rsidRPr="00BF51AC">
        <w:rPr>
          <w:rFonts w:eastAsia="Times New Roman"/>
          <w:sz w:val="22"/>
          <w:szCs w:val="22"/>
        </w:rPr>
        <w:t xml:space="preserve">Snowmelt and snowfall events were identified in the graphs as moments when TT was ~0 </w:t>
      </w:r>
      <w:r w:rsidRPr="00BF51AC">
        <w:rPr>
          <w:rFonts w:eastAsia="Times New Roman"/>
          <w:color w:val="000000"/>
          <w:sz w:val="22"/>
          <w:szCs w:val="22"/>
        </w:rPr>
        <w:sym w:font="Symbol" w:char="F0B0"/>
      </w:r>
      <w:r w:rsidRPr="00BF51AC">
        <w:rPr>
          <w:rFonts w:eastAsia="Times New Roman"/>
          <w:color w:val="000000"/>
          <w:sz w:val="22"/>
          <w:szCs w:val="22"/>
        </w:rPr>
        <w:t>C and there was a no PAR available</w:t>
      </w:r>
      <w:r w:rsidR="00BF51AC" w:rsidRPr="00BF51AC">
        <w:rPr>
          <w:rFonts w:eastAsia="Times New Roman"/>
          <w:color w:val="000000"/>
          <w:sz w:val="22"/>
          <w:szCs w:val="22"/>
        </w:rPr>
        <w:t xml:space="preserve"> </w:t>
      </w:r>
      <w:sdt>
        <w:sdtPr>
          <w:rPr>
            <w:rFonts w:eastAsia="Times New Roman"/>
            <w:color w:val="000000"/>
            <w:sz w:val="22"/>
            <w:szCs w:val="22"/>
          </w:rPr>
          <w:tag w:val="MENDELEY_CITATION_v3_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"/>
          <w:id w:val="-1851629729"/>
          <w:placeholder>
            <w:docPart w:val="DefaultPlaceholder_-1854013440"/>
          </w:placeholder>
        </w:sdtPr>
        <w:sdtContent>
          <w:r w:rsidR="00066F85" w:rsidRPr="00066F85">
            <w:rPr>
              <w:rFonts w:eastAsia="Times New Roman"/>
              <w:color w:val="000000"/>
              <w:sz w:val="22"/>
              <w:szCs w:val="22"/>
            </w:rPr>
            <w:t>(</w:t>
          </w:r>
          <w:proofErr w:type="spellStart"/>
          <w:r w:rsidR="00066F85" w:rsidRPr="00066F85">
            <w:rPr>
              <w:rFonts w:eastAsia="Times New Roman"/>
              <w:color w:val="000000"/>
              <w:sz w:val="22"/>
              <w:szCs w:val="22"/>
            </w:rPr>
            <w:t>Pannewitz</w:t>
          </w:r>
          <w:proofErr w:type="spellEnd"/>
          <w:r w:rsidR="00066F85" w:rsidRPr="00066F85">
            <w:rPr>
              <w:rFonts w:eastAsia="Times New Roman"/>
              <w:color w:val="000000"/>
              <w:sz w:val="22"/>
              <w:szCs w:val="22"/>
            </w:rPr>
            <w:t xml:space="preserve">, Green, et al., 2003; </w:t>
          </w:r>
          <w:proofErr w:type="spellStart"/>
          <w:r w:rsidR="00066F85" w:rsidRPr="00066F85">
            <w:rPr>
              <w:rFonts w:eastAsia="Times New Roman"/>
              <w:color w:val="000000"/>
              <w:sz w:val="22"/>
              <w:szCs w:val="22"/>
            </w:rPr>
            <w:t>Pannewitz</w:t>
          </w:r>
          <w:proofErr w:type="spellEnd"/>
          <w:r w:rsidR="00066F85" w:rsidRPr="00066F85">
            <w:rPr>
              <w:rFonts w:eastAsia="Times New Roman"/>
              <w:color w:val="000000"/>
              <w:sz w:val="22"/>
              <w:szCs w:val="22"/>
            </w:rPr>
            <w:t xml:space="preserve">, </w:t>
          </w:r>
          <w:proofErr w:type="spellStart"/>
          <w:r w:rsidR="00066F85" w:rsidRPr="00066F85">
            <w:rPr>
              <w:rFonts w:eastAsia="Times New Roman"/>
              <w:color w:val="000000"/>
              <w:sz w:val="22"/>
              <w:szCs w:val="22"/>
            </w:rPr>
            <w:t>Schlensog</w:t>
          </w:r>
          <w:proofErr w:type="spellEnd"/>
          <w:r w:rsidR="00066F85" w:rsidRPr="00066F85">
            <w:rPr>
              <w:rFonts w:eastAsia="Times New Roman"/>
              <w:color w:val="000000"/>
              <w:sz w:val="22"/>
              <w:szCs w:val="22"/>
            </w:rPr>
            <w:t xml:space="preserve">, et al., 2003; </w:t>
          </w:r>
          <w:proofErr w:type="spellStart"/>
          <w:r w:rsidR="00066F85" w:rsidRPr="00066F85">
            <w:rPr>
              <w:rFonts w:eastAsia="Times New Roman"/>
              <w:color w:val="000000"/>
              <w:sz w:val="22"/>
              <w:szCs w:val="22"/>
            </w:rPr>
            <w:t>Raggio</w:t>
          </w:r>
          <w:proofErr w:type="spellEnd"/>
          <w:r w:rsidR="00066F85" w:rsidRPr="00066F85">
            <w:rPr>
              <w:rFonts w:eastAsia="Times New Roman"/>
              <w:color w:val="000000"/>
              <w:sz w:val="22"/>
              <w:szCs w:val="22"/>
            </w:rPr>
            <w:t xml:space="preserve"> et al., 2016)</w:t>
          </w:r>
        </w:sdtContent>
      </w:sdt>
      <w:r w:rsidRPr="00BF51AC">
        <w:rPr>
          <w:rFonts w:eastAsia="Times New Roman"/>
          <w:color w:val="000000"/>
          <w:sz w:val="22"/>
          <w:szCs w:val="22"/>
        </w:rPr>
        <w:t xml:space="preserve">. I generated closeup </w:t>
      </w:r>
      <w:r w:rsidR="00BF51AC">
        <w:rPr>
          <w:rFonts w:eastAsia="Times New Roman"/>
          <w:color w:val="000000"/>
          <w:sz w:val="22"/>
          <w:szCs w:val="22"/>
        </w:rPr>
        <w:t xml:space="preserve">activity and microclimate </w:t>
      </w:r>
      <w:r w:rsidRPr="00BF51AC">
        <w:rPr>
          <w:rFonts w:eastAsia="Times New Roman"/>
          <w:color w:val="000000"/>
          <w:sz w:val="22"/>
          <w:szCs w:val="22"/>
        </w:rPr>
        <w:t xml:space="preserve">graphs for </w:t>
      </w:r>
      <w:r w:rsidR="00BF51AC" w:rsidRPr="00BF51AC">
        <w:rPr>
          <w:rFonts w:eastAsia="Times New Roman"/>
          <w:color w:val="000000"/>
          <w:sz w:val="22"/>
          <w:szCs w:val="22"/>
        </w:rPr>
        <w:t>each of them to assess and compare the behaviour of both species under the snow.</w:t>
      </w:r>
    </w:p>
    <w:p w14:paraId="7BEB4810" w14:textId="77777777" w:rsidR="00BF51AC" w:rsidRDefault="00BF51AC" w:rsidP="002E5001">
      <w:pPr>
        <w:rPr>
          <w:rFonts w:eastAsia="Times New Roman"/>
          <w:color w:val="000000"/>
          <w:sz w:val="22"/>
          <w:szCs w:val="22"/>
        </w:rPr>
      </w:pPr>
    </w:p>
    <w:p w14:paraId="6D5747AF" w14:textId="4A51183A" w:rsidR="00BF51AC" w:rsidRPr="00BF51AC" w:rsidRDefault="00BF51AC" w:rsidP="002E5001">
      <w:pPr>
        <w:rPr>
          <w:rFonts w:eastAsia="Times New Roman"/>
          <w:sz w:val="22"/>
          <w:szCs w:val="22"/>
        </w:rPr>
      </w:pPr>
      <w:r>
        <w:rPr>
          <w:rFonts w:eastAsia="Times New Roman"/>
          <w:sz w:val="22"/>
          <w:szCs w:val="22"/>
        </w:rPr>
        <w:t xml:space="preserve">I also calculated descriptive statistics for TT, yield, ETR, PAR, and in the case of the meteorological data </w:t>
      </w:r>
      <w:r w:rsidR="008F312A">
        <w:rPr>
          <w:rFonts w:eastAsia="Times New Roman"/>
          <w:sz w:val="22"/>
          <w:szCs w:val="22"/>
        </w:rPr>
        <w:t>air temperature and RH. M</w:t>
      </w:r>
      <w:r>
        <w:rPr>
          <w:rFonts w:eastAsia="Times New Roman"/>
          <w:sz w:val="22"/>
          <w:szCs w:val="22"/>
        </w:rPr>
        <w:t>ean, maximum and minimum values</w:t>
      </w:r>
      <w:r w:rsidR="008F312A">
        <w:rPr>
          <w:rFonts w:eastAsia="Times New Roman"/>
          <w:sz w:val="22"/>
          <w:szCs w:val="22"/>
        </w:rPr>
        <w:t xml:space="preserve"> were extracted for each sample and species across the whole period, as well as each month and summer. </w:t>
      </w:r>
    </w:p>
    <w:p w14:paraId="0340C510" w14:textId="77777777" w:rsidR="004E45C7" w:rsidRPr="00BF51AC" w:rsidRDefault="004E45C7" w:rsidP="002E5001">
      <w:pPr>
        <w:rPr>
          <w:rFonts w:eastAsia="Times New Roman"/>
          <w:sz w:val="22"/>
          <w:szCs w:val="22"/>
        </w:rPr>
      </w:pPr>
    </w:p>
    <w:p w14:paraId="0A392C2B" w14:textId="77777777" w:rsidR="004E45C7" w:rsidRDefault="004E45C7" w:rsidP="002E5001">
      <w:pPr>
        <w:rPr>
          <w:rFonts w:eastAsia="Times New Roman"/>
          <w:sz w:val="22"/>
          <w:szCs w:val="22"/>
          <w:lang w:val="en-US"/>
        </w:rPr>
      </w:pPr>
    </w:p>
    <w:p w14:paraId="5ADC76FE" w14:textId="5395CEEA" w:rsidR="004E45C7" w:rsidRPr="008F312A" w:rsidRDefault="008F312A" w:rsidP="002E5001">
      <w:pPr>
        <w:rPr>
          <w:rFonts w:eastAsia="Times New Roman"/>
          <w:sz w:val="22"/>
          <w:szCs w:val="22"/>
          <w:u w:val="single"/>
          <w:lang w:val="en-US"/>
        </w:rPr>
      </w:pPr>
      <w:r w:rsidRPr="008F312A">
        <w:rPr>
          <w:rFonts w:eastAsia="Times New Roman"/>
          <w:sz w:val="22"/>
          <w:szCs w:val="22"/>
          <w:u w:val="single"/>
          <w:lang w:val="en-US"/>
        </w:rPr>
        <w:t>Statistical analysis: decline of active time over the years and possible correlations</w:t>
      </w:r>
      <w:r w:rsidR="00C06FDA">
        <w:rPr>
          <w:rFonts w:eastAsia="Times New Roman"/>
          <w:sz w:val="22"/>
          <w:szCs w:val="22"/>
          <w:u w:val="single"/>
          <w:lang w:val="en-US"/>
        </w:rPr>
        <w:t>.</w:t>
      </w:r>
    </w:p>
    <w:p w14:paraId="72192944" w14:textId="77777777" w:rsidR="008F312A" w:rsidRDefault="008F312A" w:rsidP="002E5001">
      <w:pPr>
        <w:rPr>
          <w:rFonts w:eastAsia="Times New Roman"/>
          <w:sz w:val="22"/>
          <w:szCs w:val="22"/>
          <w:lang w:val="en-US"/>
        </w:rPr>
      </w:pPr>
    </w:p>
    <w:p w14:paraId="305E1C14" w14:textId="568A1D9C" w:rsidR="008F312A" w:rsidRDefault="008F312A" w:rsidP="002E5001">
      <w:pPr>
        <w:rPr>
          <w:rFonts w:eastAsia="Times New Roman"/>
          <w:sz w:val="22"/>
          <w:szCs w:val="22"/>
          <w:lang w:val="en-US"/>
        </w:rPr>
      </w:pPr>
      <w:r>
        <w:rPr>
          <w:rFonts w:eastAsia="Times New Roman"/>
          <w:sz w:val="22"/>
          <w:szCs w:val="22"/>
          <w:lang w:val="en-US"/>
        </w:rPr>
        <w:t xml:space="preserve">I tested whether there was a significant difference in the </w:t>
      </w:r>
      <w:r w:rsidR="00FE0DCB">
        <w:rPr>
          <w:rFonts w:eastAsia="Times New Roman"/>
          <w:sz w:val="22"/>
          <w:szCs w:val="22"/>
          <w:lang w:val="en-US"/>
        </w:rPr>
        <w:t>number</w:t>
      </w:r>
      <w:r>
        <w:rPr>
          <w:rFonts w:eastAsia="Times New Roman"/>
          <w:sz w:val="22"/>
          <w:szCs w:val="22"/>
          <w:lang w:val="en-US"/>
        </w:rPr>
        <w:t xml:space="preserve"> of active hours per year using a Kruskal Wallis test. </w:t>
      </w:r>
      <w:r w:rsidR="00FE0DCB">
        <w:rPr>
          <w:rFonts w:eastAsia="Times New Roman"/>
          <w:sz w:val="22"/>
          <w:szCs w:val="22"/>
          <w:lang w:val="en-US"/>
        </w:rPr>
        <w:t>This test allows to measure the difference between groups even if they do not meet the assumptions of normality and independency</w:t>
      </w:r>
      <w:sdt>
        <w:sdtPr>
          <w:rPr>
            <w:rFonts w:eastAsia="Times New Roman"/>
            <w:sz w:val="22"/>
            <w:szCs w:val="22"/>
            <w:lang w:val="en-US"/>
          </w:rPr>
          <w:tag w:val="MENDELEY_CITATION_v3_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"/>
          <w:id w:val="403195858"/>
          <w:placeholder>
            <w:docPart w:val="DefaultPlaceholder_-1854013440"/>
          </w:placeholder>
        </w:sdtPr>
        <w:sdtContent>
          <w:r w:rsidR="00066F85">
            <w:rPr>
              <w:rFonts w:eastAsia="Times New Roman"/>
            </w:rPr>
            <w:t>(</w:t>
          </w:r>
          <w:proofErr w:type="spellStart"/>
          <w:r w:rsidR="00066F85">
            <w:rPr>
              <w:rFonts w:eastAsia="Times New Roman"/>
            </w:rPr>
            <w:t>McKight</w:t>
          </w:r>
          <w:proofErr w:type="spellEnd"/>
          <w:r w:rsidR="00066F85">
            <w:rPr>
              <w:rFonts w:eastAsia="Times New Roman"/>
            </w:rPr>
            <w:t xml:space="preserve"> &amp; </w:t>
          </w:r>
          <w:proofErr w:type="spellStart"/>
          <w:r w:rsidR="00066F85">
            <w:rPr>
              <w:rFonts w:eastAsia="Times New Roman"/>
            </w:rPr>
            <w:t>Najab</w:t>
          </w:r>
          <w:proofErr w:type="spellEnd"/>
          <w:r w:rsidR="00066F85">
            <w:rPr>
              <w:rFonts w:eastAsia="Times New Roman"/>
            </w:rPr>
            <w:t xml:space="preserve">, 2010; </w:t>
          </w:r>
          <w:proofErr w:type="spellStart"/>
          <w:r w:rsidR="00066F85">
            <w:rPr>
              <w:rFonts w:eastAsia="Times New Roman"/>
            </w:rPr>
            <w:t>Vargha</w:t>
          </w:r>
          <w:proofErr w:type="spellEnd"/>
          <w:r w:rsidR="00066F85">
            <w:rPr>
              <w:rFonts w:eastAsia="Times New Roman"/>
            </w:rPr>
            <w:t xml:space="preserve"> &amp; Delaney, 1998)</w:t>
          </w:r>
        </w:sdtContent>
      </w:sdt>
      <w:r w:rsidR="00FE0DCB">
        <w:rPr>
          <w:rFonts w:eastAsia="Times New Roman"/>
          <w:sz w:val="22"/>
          <w:szCs w:val="22"/>
          <w:lang w:val="en-US"/>
        </w:rPr>
        <w:t>.</w:t>
      </w:r>
    </w:p>
    <w:p w14:paraId="40FBAC9C" w14:textId="77777777" w:rsidR="00FE0DCB" w:rsidRDefault="00FE0DCB" w:rsidP="002E5001">
      <w:pPr>
        <w:rPr>
          <w:rFonts w:eastAsia="Times New Roman"/>
          <w:sz w:val="22"/>
          <w:szCs w:val="22"/>
          <w:lang w:val="en-US"/>
        </w:rPr>
      </w:pPr>
    </w:p>
    <w:p w14:paraId="144F78E0" w14:textId="3E37927A" w:rsidR="00FE0DCB" w:rsidRDefault="00FE0DCB" w:rsidP="002E5001">
      <w:pPr>
        <w:rPr>
          <w:rFonts w:eastAsia="Times New Roman"/>
          <w:sz w:val="22"/>
          <w:szCs w:val="22"/>
          <w:lang w:val="en-US"/>
        </w:rPr>
      </w:pPr>
      <w:r>
        <w:rPr>
          <w:rFonts w:eastAsia="Times New Roman"/>
          <w:sz w:val="22"/>
          <w:szCs w:val="22"/>
          <w:lang w:val="en-US"/>
        </w:rPr>
        <w:t xml:space="preserve">I then assessed whether there was a correlation between </w:t>
      </w:r>
      <w:proofErr w:type="spellStart"/>
      <w:r>
        <w:rPr>
          <w:rFonts w:eastAsia="Times New Roman"/>
          <w:sz w:val="22"/>
          <w:szCs w:val="22"/>
          <w:lang w:val="en-US"/>
        </w:rPr>
        <w:t>i</w:t>
      </w:r>
      <w:proofErr w:type="spellEnd"/>
      <w:r>
        <w:rPr>
          <w:rFonts w:eastAsia="Times New Roman"/>
          <w:sz w:val="22"/>
          <w:szCs w:val="22"/>
          <w:lang w:val="en-US"/>
        </w:rPr>
        <w:t>) the number of active hours and TT of the sample</w:t>
      </w:r>
      <w:r w:rsidR="00B85283">
        <w:rPr>
          <w:rFonts w:eastAsia="Times New Roman"/>
          <w:sz w:val="22"/>
          <w:szCs w:val="22"/>
          <w:lang w:val="en-US"/>
        </w:rPr>
        <w:t>s</w:t>
      </w:r>
      <w:r>
        <w:rPr>
          <w:rFonts w:eastAsia="Times New Roman"/>
          <w:sz w:val="22"/>
          <w:szCs w:val="22"/>
          <w:lang w:val="en-US"/>
        </w:rPr>
        <w:t xml:space="preserve"> during active time, </w:t>
      </w:r>
      <w:r w:rsidR="00B85283">
        <w:rPr>
          <w:rFonts w:eastAsia="Times New Roman"/>
          <w:sz w:val="22"/>
          <w:szCs w:val="22"/>
          <w:lang w:val="en-US"/>
        </w:rPr>
        <w:t xml:space="preserve">ii) yield and TT of the samples during active time, </w:t>
      </w:r>
      <w:r>
        <w:rPr>
          <w:rFonts w:eastAsia="Times New Roman"/>
          <w:sz w:val="22"/>
          <w:szCs w:val="22"/>
          <w:lang w:val="en-US"/>
        </w:rPr>
        <w:t>and ii</w:t>
      </w:r>
      <w:r w:rsidR="00A07027">
        <w:rPr>
          <w:rFonts w:eastAsia="Times New Roman"/>
          <w:sz w:val="22"/>
          <w:szCs w:val="22"/>
          <w:lang w:val="en-US"/>
        </w:rPr>
        <w:t>i</w:t>
      </w:r>
      <w:r>
        <w:rPr>
          <w:rFonts w:eastAsia="Times New Roman"/>
          <w:sz w:val="22"/>
          <w:szCs w:val="22"/>
          <w:lang w:val="en-US"/>
        </w:rPr>
        <w:t xml:space="preserve">) </w:t>
      </w:r>
      <w:r w:rsidR="00AF0A5B">
        <w:rPr>
          <w:rFonts w:eastAsia="Times New Roman"/>
          <w:sz w:val="22"/>
          <w:szCs w:val="22"/>
          <w:lang w:val="en-US"/>
        </w:rPr>
        <w:t>number of active hours</w:t>
      </w:r>
      <w:r w:rsidR="000A1995">
        <w:rPr>
          <w:rFonts w:eastAsia="Times New Roman"/>
          <w:sz w:val="22"/>
          <w:szCs w:val="22"/>
          <w:lang w:val="en-US"/>
        </w:rPr>
        <w:t xml:space="preserve"> and the</w:t>
      </w:r>
      <w:r w:rsidR="000A1995" w:rsidRPr="000A1995">
        <w:rPr>
          <w:rFonts w:eastAsia="Times New Roman"/>
          <w:sz w:val="22"/>
          <w:szCs w:val="22"/>
          <w:lang w:val="en-US"/>
        </w:rPr>
        <w:t xml:space="preserve"> </w:t>
      </w:r>
      <w:r w:rsidR="000A1995">
        <w:rPr>
          <w:rFonts w:eastAsia="Times New Roman"/>
          <w:sz w:val="22"/>
          <w:szCs w:val="22"/>
          <w:lang w:val="en-US"/>
        </w:rPr>
        <w:t xml:space="preserve">number of reactivation events </w:t>
      </w:r>
      <w:r>
        <w:rPr>
          <w:rFonts w:eastAsia="Times New Roman"/>
          <w:sz w:val="22"/>
          <w:szCs w:val="22"/>
          <w:lang w:val="en-US"/>
        </w:rPr>
        <w:t>according to two metrics:</w:t>
      </w:r>
    </w:p>
    <w:p w14:paraId="3C460548" w14:textId="77777777" w:rsidR="000A1995" w:rsidRDefault="000A1995" w:rsidP="002E5001">
      <w:pPr>
        <w:rPr>
          <w:rFonts w:eastAsia="Times New Roman"/>
          <w:sz w:val="22"/>
          <w:szCs w:val="22"/>
          <w:lang w:val="en-US"/>
        </w:rPr>
      </w:pPr>
    </w:p>
    <w:p w14:paraId="37B8416E" w14:textId="1E4599EC" w:rsidR="00FE0DCB" w:rsidRDefault="000A1995" w:rsidP="00FE0DCB">
      <w:pPr>
        <w:pStyle w:val="ListParagraph"/>
        <w:numPr>
          <w:ilvl w:val="0"/>
          <w:numId w:val="1"/>
        </w:numPr>
        <w:rPr>
          <w:rFonts w:eastAsia="Times New Roman"/>
          <w:sz w:val="22"/>
          <w:szCs w:val="22"/>
          <w:lang w:val="en-US"/>
        </w:rPr>
      </w:pPr>
      <w:r w:rsidRPr="000A1995">
        <w:rPr>
          <w:rFonts w:eastAsia="Times New Roman"/>
          <w:i/>
          <w:iCs/>
          <w:sz w:val="22"/>
          <w:szCs w:val="22"/>
          <w:lang w:val="en-US"/>
        </w:rPr>
        <w:t>High</w:t>
      </w:r>
      <w:r>
        <w:rPr>
          <w:rFonts w:eastAsia="Times New Roman"/>
          <w:sz w:val="22"/>
          <w:szCs w:val="22"/>
          <w:lang w:val="en-US"/>
        </w:rPr>
        <w:t xml:space="preserve"> metric: </w:t>
      </w:r>
      <w:r w:rsidR="00AF0A5B">
        <w:rPr>
          <w:rFonts w:eastAsia="Times New Roman"/>
          <w:sz w:val="22"/>
          <w:szCs w:val="22"/>
          <w:lang w:val="en-US"/>
        </w:rPr>
        <w:t xml:space="preserve">A sample had a reactivation event when there was at least one measurement (one hour)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AF0A5B">
        <w:rPr>
          <w:rFonts w:eastAsia="Times New Roman"/>
          <w:sz w:val="22"/>
          <w:szCs w:val="22"/>
          <w:lang w:val="en-US"/>
        </w:rPr>
        <w:t xml:space="preserve"> followed by at least one measurement (1 hour)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r w:rsidR="00AF0A5B">
        <w:rPr>
          <w:rFonts w:eastAsia="Times New Roman"/>
          <w:sz w:val="22"/>
          <w:szCs w:val="22"/>
          <w:lang w:val="en-US"/>
        </w:rPr>
        <w:t xml:space="preserve">. </w:t>
      </w:r>
    </w:p>
    <w:p w14:paraId="59917C75" w14:textId="63D5CAFE" w:rsidR="00AF0A5B" w:rsidRDefault="000A1995" w:rsidP="00AF0A5B">
      <w:pPr>
        <w:pStyle w:val="ListParagraph"/>
        <w:numPr>
          <w:ilvl w:val="0"/>
          <w:numId w:val="1"/>
        </w:numPr>
        <w:rPr>
          <w:rFonts w:eastAsia="Times New Roman"/>
          <w:sz w:val="22"/>
          <w:szCs w:val="22"/>
          <w:lang w:val="en-US"/>
        </w:rPr>
      </w:pPr>
      <w:r w:rsidRPr="000A1995">
        <w:rPr>
          <w:rFonts w:eastAsia="Times New Roman"/>
          <w:i/>
          <w:iCs/>
          <w:sz w:val="22"/>
          <w:szCs w:val="22"/>
          <w:lang w:val="en-US"/>
        </w:rPr>
        <w:t>Low</w:t>
      </w:r>
      <w:r>
        <w:rPr>
          <w:rFonts w:eastAsia="Times New Roman"/>
          <w:sz w:val="22"/>
          <w:szCs w:val="22"/>
          <w:lang w:val="en-US"/>
        </w:rPr>
        <w:t xml:space="preserve"> metric: </w:t>
      </w:r>
      <w:r w:rsidR="00AF0A5B">
        <w:rPr>
          <w:rFonts w:eastAsia="Times New Roman"/>
          <w:sz w:val="22"/>
          <w:szCs w:val="22"/>
          <w:lang w:val="en-US"/>
        </w:rPr>
        <w:t xml:space="preserve">A sample had a reactivation event when there was at least one day (24 measurements)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=0</m:t>
        </m:r>
      </m:oMath>
      <w:r w:rsidR="00AF0A5B">
        <w:rPr>
          <w:rFonts w:eastAsia="Times New Roman"/>
          <w:sz w:val="22"/>
          <w:szCs w:val="22"/>
          <w:lang w:val="en-US"/>
        </w:rPr>
        <w:t xml:space="preserve"> followed by at least one day (24 measurements) in which </w:t>
      </w:r>
      <m:oMath>
        <m:sSub>
          <m:sSubPr>
            <m:ctrlPr>
              <w:rPr>
                <w:rFonts w:ascii="Cambria Math" w:hAnsi="Cambria Math"/>
                <w:i/>
                <w:sz w:val="22"/>
                <w:szCs w:val="22"/>
                <w:lang w:val="en-US"/>
              </w:rPr>
            </m:ctrlPr>
          </m:sSubPr>
          <m:e>
            <m:r>
              <m:rPr>
                <m:sty m:val="p"/>
              </m:rPr>
              <w:rPr>
                <w:rFonts w:ascii="Cambria Math" w:hAnsi="Cambria Math"/>
                <w:sz w:val="22"/>
                <w:szCs w:val="22"/>
                <w:lang w:val="en-US"/>
              </w:rPr>
              <m:t>Φ</m:t>
            </m:r>
          </m:e>
          <m:sub>
            <m:r>
              <w:rPr>
                <w:rFonts w:ascii="Cambria Math" w:hAnsi="Cambria Math"/>
                <w:sz w:val="22"/>
                <w:szCs w:val="22"/>
                <w:lang w:val="en-US"/>
              </w:rPr>
              <m:t>PSII</m:t>
            </m:r>
          </m:sub>
        </m:sSub>
        <m:r>
          <w:rPr>
            <w:rFonts w:ascii="Cambria Math" w:hAnsi="Cambria Math"/>
            <w:sz w:val="22"/>
            <w:szCs w:val="22"/>
            <w:lang w:val="en-US"/>
          </w:rPr>
          <m:t>&gt;0</m:t>
        </m:r>
      </m:oMath>
    </w:p>
    <w:p w14:paraId="3C7E9D5B" w14:textId="77777777" w:rsidR="00AF0A5B" w:rsidRPr="00FE0DCB" w:rsidRDefault="00AF0A5B" w:rsidP="00AF0A5B">
      <w:pPr>
        <w:pStyle w:val="ListParagraph"/>
        <w:rPr>
          <w:rFonts w:eastAsia="Times New Roman"/>
          <w:sz w:val="22"/>
          <w:szCs w:val="22"/>
          <w:lang w:val="en-US"/>
        </w:rPr>
      </w:pPr>
    </w:p>
    <w:p w14:paraId="22119490" w14:textId="74D2C620" w:rsidR="008F312A" w:rsidRDefault="00AF0A5B" w:rsidP="002E5001">
      <w:pPr>
        <w:rPr>
          <w:rFonts w:eastAsia="Times New Roman"/>
          <w:sz w:val="22"/>
          <w:szCs w:val="22"/>
          <w:lang w:val="en-US"/>
        </w:rPr>
      </w:pPr>
      <w:r>
        <w:rPr>
          <w:rFonts w:eastAsia="Times New Roman"/>
          <w:sz w:val="22"/>
          <w:szCs w:val="22"/>
          <w:lang w:val="en-US"/>
        </w:rPr>
        <w:t xml:space="preserve">I </w:t>
      </w:r>
      <w:r w:rsidR="000A1995">
        <w:rPr>
          <w:rFonts w:eastAsia="Times New Roman"/>
          <w:sz w:val="22"/>
          <w:szCs w:val="22"/>
          <w:lang w:val="en-US"/>
        </w:rPr>
        <w:t xml:space="preserve">used the Spearman’s correlation test to measure these and backed it up with a Kendal Tau test to increase reliability. </w:t>
      </w:r>
      <w:r w:rsidR="00FF3681">
        <w:rPr>
          <w:rFonts w:eastAsia="Times New Roman"/>
          <w:sz w:val="22"/>
          <w:szCs w:val="22"/>
          <w:lang w:val="en-US"/>
        </w:rPr>
        <w:t xml:space="preserve">These two tests are the most widely accepted measures of rank correlation and are appropriate when extreme values are present </w:t>
      </w:r>
      <w:sdt>
        <w:sdtPr>
          <w:rPr>
            <w:rFonts w:eastAsia="Times New Roman"/>
            <w:color w:val="000000"/>
            <w:sz w:val="22"/>
            <w:szCs w:val="22"/>
            <w:lang w:val="en-US"/>
          </w:rPr>
          <w:tag w:val="MENDELEY_CITATION_v3_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"/>
          <w:id w:val="1855687743"/>
          <w:placeholder>
            <w:docPart w:val="DefaultPlaceholder_-1854013440"/>
          </w:placeholder>
        </w:sdtPr>
        <w:sdtContent>
          <w:r w:rsidR="00066F85" w:rsidRPr="00066F85">
            <w:rPr>
              <w:rFonts w:eastAsia="Times New Roman"/>
              <w:color w:val="000000"/>
              <w:sz w:val="22"/>
              <w:szCs w:val="22"/>
              <w:lang w:val="en-US"/>
            </w:rPr>
            <w:t>(</w:t>
          </w:r>
          <w:proofErr w:type="spellStart"/>
          <w:r w:rsidR="00066F85" w:rsidRPr="00066F85">
            <w:rPr>
              <w:rFonts w:eastAsia="Times New Roman"/>
              <w:color w:val="000000"/>
              <w:sz w:val="22"/>
              <w:szCs w:val="22"/>
              <w:lang w:val="en-US"/>
            </w:rPr>
            <w:t>Mukaka</w:t>
          </w:r>
          <w:proofErr w:type="spellEnd"/>
          <w:r w:rsidR="00066F85" w:rsidRPr="00066F85">
            <w:rPr>
              <w:rFonts w:eastAsia="Times New Roman"/>
              <w:color w:val="000000"/>
              <w:sz w:val="22"/>
              <w:szCs w:val="22"/>
              <w:lang w:val="en-US"/>
            </w:rPr>
            <w:t xml:space="preserve">, 2012; Puka </w:t>
          </w:r>
          <w:proofErr w:type="spellStart"/>
          <w:r w:rsidR="00066F85" w:rsidRPr="00066F85">
            <w:rPr>
              <w:rFonts w:eastAsia="Times New Roman"/>
              <w:color w:val="000000"/>
              <w:sz w:val="22"/>
              <w:szCs w:val="22"/>
              <w:lang w:val="en-US"/>
            </w:rPr>
            <w:t>Llukan</w:t>
          </w:r>
          <w:proofErr w:type="spellEnd"/>
          <w:r w:rsidR="00066F85" w:rsidRPr="00066F85">
            <w:rPr>
              <w:rFonts w:eastAsia="Times New Roman"/>
              <w:color w:val="000000"/>
              <w:sz w:val="22"/>
              <w:szCs w:val="22"/>
              <w:lang w:val="en-US"/>
            </w:rPr>
            <w:t>, 2011)</w:t>
          </w:r>
        </w:sdtContent>
      </w:sdt>
      <w:r w:rsidR="00FF3681">
        <w:rPr>
          <w:rFonts w:eastAsia="Times New Roman"/>
          <w:sz w:val="22"/>
          <w:szCs w:val="22"/>
          <w:lang w:val="en-US"/>
        </w:rPr>
        <w:t xml:space="preserve">. </w:t>
      </w:r>
      <w:r w:rsidR="000A1995">
        <w:rPr>
          <w:rFonts w:eastAsia="Times New Roman"/>
          <w:sz w:val="22"/>
          <w:szCs w:val="22"/>
          <w:lang w:val="en-US"/>
        </w:rPr>
        <w:t xml:space="preserve">I only considered as significant those </w:t>
      </w:r>
      <w:r w:rsidR="00C06FDA">
        <w:rPr>
          <w:rFonts w:eastAsia="Times New Roman"/>
          <w:sz w:val="22"/>
          <w:szCs w:val="22"/>
          <w:lang w:val="en-US"/>
        </w:rPr>
        <w:t>results</w:t>
      </w:r>
      <w:r w:rsidR="000A1995">
        <w:rPr>
          <w:rFonts w:eastAsia="Times New Roman"/>
          <w:sz w:val="22"/>
          <w:szCs w:val="22"/>
          <w:lang w:val="en-US"/>
        </w:rPr>
        <w:t xml:space="preserve"> in which both tests gave similar values for the correlation coefficient and its significance. </w:t>
      </w:r>
      <w:r w:rsidR="00FE0DCB">
        <w:rPr>
          <w:rFonts w:eastAsia="Times New Roman"/>
          <w:sz w:val="22"/>
          <w:szCs w:val="22"/>
          <w:lang w:val="en-US"/>
        </w:rPr>
        <w:t xml:space="preserve">Since all the samples showed similar changes in TT and activation </w:t>
      </w:r>
      <w:r w:rsidR="00FE0DCB">
        <w:rPr>
          <w:rFonts w:eastAsia="Times New Roman"/>
          <w:sz w:val="22"/>
          <w:szCs w:val="22"/>
          <w:lang w:val="en-US"/>
        </w:rPr>
        <w:lastRenderedPageBreak/>
        <w:t>patterns (Fig. 1)</w:t>
      </w:r>
      <w:r w:rsidR="000A1995">
        <w:rPr>
          <w:rFonts w:eastAsia="Times New Roman"/>
          <w:sz w:val="22"/>
          <w:szCs w:val="22"/>
          <w:lang w:val="en-US"/>
        </w:rPr>
        <w:t>,</w:t>
      </w:r>
      <w:r w:rsidR="00FE0DCB">
        <w:rPr>
          <w:rFonts w:eastAsia="Times New Roman"/>
          <w:sz w:val="22"/>
          <w:szCs w:val="22"/>
          <w:lang w:val="en-US"/>
        </w:rPr>
        <w:t xml:space="preserve"> I </w:t>
      </w:r>
      <w:proofErr w:type="spellStart"/>
      <w:r w:rsidR="00FE0DCB">
        <w:rPr>
          <w:rFonts w:eastAsia="Times New Roman"/>
          <w:sz w:val="22"/>
          <w:szCs w:val="22"/>
          <w:lang w:val="en-US"/>
        </w:rPr>
        <w:t>analysed</w:t>
      </w:r>
      <w:proofErr w:type="spellEnd"/>
      <w:r w:rsidR="00FE0DCB">
        <w:rPr>
          <w:rFonts w:eastAsia="Times New Roman"/>
          <w:sz w:val="22"/>
          <w:szCs w:val="22"/>
          <w:lang w:val="en-US"/>
        </w:rPr>
        <w:t xml:space="preserve"> measurements for all samples together independently of the species. This increased sample size, increasing the reliability of the test</w:t>
      </w:r>
      <w:r w:rsidR="000A1995">
        <w:rPr>
          <w:rFonts w:eastAsia="Times New Roman"/>
          <w:sz w:val="22"/>
          <w:szCs w:val="22"/>
          <w:lang w:val="en-US"/>
        </w:rPr>
        <w:t>s</w:t>
      </w:r>
      <w:r w:rsidR="00FE0DCB">
        <w:rPr>
          <w:rFonts w:eastAsia="Times New Roman"/>
          <w:sz w:val="22"/>
          <w:szCs w:val="22"/>
          <w:lang w:val="en-US"/>
        </w:rPr>
        <w:t xml:space="preserve">. </w:t>
      </w:r>
    </w:p>
    <w:p w14:paraId="208B5891" w14:textId="77777777" w:rsidR="009148E5" w:rsidRDefault="009148E5" w:rsidP="002E5001">
      <w:pPr>
        <w:rPr>
          <w:rFonts w:eastAsia="Times New Roman"/>
          <w:sz w:val="22"/>
          <w:szCs w:val="22"/>
          <w:lang w:val="en-US"/>
        </w:rPr>
      </w:pPr>
    </w:p>
    <w:p w14:paraId="66A74542" w14:textId="77772A4E" w:rsidR="00FF3681" w:rsidRDefault="00FF3681" w:rsidP="002E5001">
      <w:pPr>
        <w:rPr>
          <w:rFonts w:eastAsia="Times New Roman"/>
          <w:color w:val="FF0000"/>
          <w:sz w:val="22"/>
          <w:szCs w:val="22"/>
          <w:lang w:val="en-US"/>
        </w:rPr>
      </w:pPr>
      <w:commentRangeStart w:id="4"/>
      <w:r w:rsidRPr="00FF3681">
        <w:rPr>
          <w:rFonts w:eastAsia="Times New Roman"/>
          <w:color w:val="FF0000"/>
          <w:sz w:val="22"/>
          <w:szCs w:val="22"/>
          <w:lang w:val="en-US"/>
        </w:rPr>
        <w:t>I also plotted these correlations grouping by sample and species to observe whether there were any clear tendencies</w:t>
      </w:r>
      <w:r>
        <w:rPr>
          <w:rFonts w:eastAsia="Times New Roman"/>
          <w:color w:val="FF0000"/>
          <w:sz w:val="22"/>
          <w:szCs w:val="22"/>
          <w:lang w:val="en-US"/>
        </w:rPr>
        <w:t xml:space="preserve"> (Appendix 4)</w:t>
      </w:r>
      <w:r w:rsidRPr="00FF3681">
        <w:rPr>
          <w:rFonts w:eastAsia="Times New Roman"/>
          <w:color w:val="FF0000"/>
          <w:sz w:val="22"/>
          <w:szCs w:val="22"/>
          <w:lang w:val="en-US"/>
        </w:rPr>
        <w:t>.</w:t>
      </w:r>
      <w:commentRangeEnd w:id="4"/>
      <w:r>
        <w:rPr>
          <w:rStyle w:val="CommentReference"/>
        </w:rPr>
        <w:commentReference w:id="4"/>
      </w:r>
    </w:p>
    <w:p w14:paraId="4BBB64BB" w14:textId="77777777" w:rsidR="00A64C38" w:rsidRDefault="00A64C38" w:rsidP="002E5001">
      <w:pPr>
        <w:rPr>
          <w:rFonts w:eastAsia="Times New Roman"/>
          <w:color w:val="FF0000"/>
          <w:sz w:val="22"/>
          <w:szCs w:val="22"/>
          <w:lang w:val="en-US"/>
        </w:rPr>
      </w:pPr>
    </w:p>
    <w:p w14:paraId="72F3BD0B" w14:textId="0425CE26" w:rsidR="00A64C38" w:rsidRPr="00FF3681" w:rsidRDefault="00A64C38" w:rsidP="002E5001">
      <w:pPr>
        <w:rPr>
          <w:rFonts w:eastAsia="Times New Roman"/>
          <w:color w:val="FF0000"/>
          <w:sz w:val="22"/>
          <w:szCs w:val="22"/>
          <w:lang w:val="en-US"/>
        </w:rPr>
      </w:pPr>
      <w:r>
        <w:rPr>
          <w:rFonts w:eastAsia="Times New Roman"/>
          <w:sz w:val="22"/>
          <w:szCs w:val="22"/>
          <w:lang w:val="en-US"/>
        </w:rPr>
        <w:t xml:space="preserve">I used R Studio </w:t>
      </w:r>
      <w:sdt>
        <w:sdtPr>
          <w:rPr>
            <w:rFonts w:eastAsia="Times New Roman"/>
            <w:color w:val="000000"/>
            <w:sz w:val="22"/>
            <w:szCs w:val="22"/>
            <w:lang w:val="en-US"/>
          </w:rPr>
          <w:tag w:val="MENDELEY_CITATION_v3_eyJjaXRhdGlvbklEIjoiTUVOREVMRVlfQ0lUQVRJT05fZDQ2NGMzYTEtZTlhMi00Y2FmLThmYWYtOTRiNWRlNDFjMmQw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
          <w:id w:val="391159236"/>
          <w:placeholder>
            <w:docPart w:val="1F459D276182924DB4AA4D46EA612787"/>
          </w:placeholder>
        </w:sdtPr>
        <w:sdtContent>
          <w:r w:rsidR="00066F85" w:rsidRPr="00066F85">
            <w:rPr>
              <w:rFonts w:eastAsia="Times New Roman"/>
              <w:color w:val="000000"/>
              <w:sz w:val="22"/>
              <w:szCs w:val="22"/>
              <w:lang w:val="en-US"/>
            </w:rPr>
            <w:t>(Posit team, 2024)</w:t>
          </w:r>
        </w:sdtContent>
      </w:sdt>
      <w:r>
        <w:rPr>
          <w:rFonts w:eastAsia="Times New Roman"/>
          <w:sz w:val="22"/>
          <w:szCs w:val="22"/>
          <w:lang w:val="en-US"/>
        </w:rPr>
        <w:t xml:space="preserve"> and the </w:t>
      </w:r>
      <w:proofErr w:type="spellStart"/>
      <w:r>
        <w:rPr>
          <w:rFonts w:eastAsia="Times New Roman"/>
          <w:sz w:val="22"/>
          <w:szCs w:val="22"/>
          <w:lang w:val="en-US"/>
        </w:rPr>
        <w:t>Tidyverse</w:t>
      </w:r>
      <w:proofErr w:type="spellEnd"/>
      <w:r>
        <w:rPr>
          <w:rFonts w:eastAsia="Times New Roman"/>
          <w:sz w:val="22"/>
          <w:szCs w:val="22"/>
          <w:lang w:val="en-US"/>
        </w:rPr>
        <w:t xml:space="preserve"> package </w:t>
      </w:r>
      <w:sdt>
        <w:sdtPr>
          <w:rPr>
            <w:rFonts w:eastAsia="Times New Roman"/>
            <w:color w:val="000000"/>
            <w:sz w:val="22"/>
            <w:szCs w:val="22"/>
            <w:lang w:val="en-US"/>
          </w:rPr>
          <w:tag w:val="MENDELEY_CITATION_v3_eyJjaXRhdGlvbklEIjoiTUVOREVMRVlfQ0lUQVRJT05fNjU5ZjhkOGYtNGMyYy00NzA1LThjNjctM2UzZDU4NjE2Mzll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
          <w:id w:val="-874316936"/>
          <w:placeholder>
            <w:docPart w:val="1F459D276182924DB4AA4D46EA612787"/>
          </w:placeholder>
        </w:sdtPr>
        <w:sdtContent>
          <w:r w:rsidR="00066F85" w:rsidRPr="00066F85">
            <w:rPr>
              <w:rFonts w:eastAsia="Times New Roman"/>
              <w:color w:val="000000"/>
              <w:sz w:val="22"/>
              <w:szCs w:val="22"/>
              <w:lang w:val="en-US"/>
            </w:rPr>
            <w:t>(Wickham et al., 2019)</w:t>
          </w:r>
        </w:sdtContent>
      </w:sdt>
      <w:r>
        <w:rPr>
          <w:rFonts w:eastAsia="Times New Roman"/>
          <w:sz w:val="22"/>
          <w:szCs w:val="22"/>
          <w:lang w:val="en-US"/>
        </w:rPr>
        <w:t xml:space="preserve"> to create and the graphs and statistical analysis. </w:t>
      </w:r>
    </w:p>
    <w:p w14:paraId="712DF52B" w14:textId="67F63308" w:rsidR="00855CD6" w:rsidRDefault="00855CD6" w:rsidP="002E5001">
      <w:pPr>
        <w:rPr>
          <w:rFonts w:eastAsia="Times New Roman"/>
          <w:sz w:val="22"/>
          <w:szCs w:val="22"/>
          <w:lang w:val="en-US"/>
        </w:rPr>
      </w:pPr>
    </w:p>
    <w:p w14:paraId="57844295" w14:textId="0CB4186C" w:rsidR="00FF3681" w:rsidRDefault="00FF3681" w:rsidP="002E5001">
      <w:pPr>
        <w:rPr>
          <w:rFonts w:eastAsia="Times New Roman"/>
          <w:sz w:val="22"/>
          <w:szCs w:val="22"/>
          <w:lang w:val="en-US"/>
        </w:rPr>
      </w:pPr>
      <w:r>
        <w:rPr>
          <w:rFonts w:eastAsia="Times New Roman"/>
          <w:sz w:val="22"/>
          <w:szCs w:val="22"/>
          <w:lang w:val="en-US"/>
        </w:rPr>
        <w:t xml:space="preserve">All the graphs and code are available on </w:t>
      </w:r>
      <w:r w:rsidR="00C06FDA">
        <w:rPr>
          <w:rFonts w:eastAsia="Times New Roman"/>
          <w:sz w:val="22"/>
          <w:szCs w:val="22"/>
          <w:lang w:val="en-US"/>
        </w:rPr>
        <w:t>GitHub</w:t>
      </w:r>
      <w:r>
        <w:rPr>
          <w:rFonts w:eastAsia="Times New Roman"/>
          <w:sz w:val="22"/>
          <w:szCs w:val="22"/>
          <w:lang w:val="en-US"/>
        </w:rPr>
        <w:t xml:space="preserve">: </w:t>
      </w:r>
      <w:hyperlink r:id="rId13" w:history="1">
        <w:r w:rsidR="00C06FDA" w:rsidRPr="0023069F">
          <w:rPr>
            <w:rStyle w:val="Hyperlink"/>
            <w:rFonts w:eastAsia="Times New Roman"/>
            <w:sz w:val="22"/>
            <w:szCs w:val="22"/>
            <w:lang w:val="en-US"/>
          </w:rPr>
          <w:t>https://github.com/Ainhoa-Jimenez/dissertation.git</w:t>
        </w:r>
      </w:hyperlink>
    </w:p>
    <w:p w14:paraId="7B8DC2F5" w14:textId="77777777" w:rsidR="00C06FDA" w:rsidRDefault="00C06FDA" w:rsidP="002E5001">
      <w:pPr>
        <w:rPr>
          <w:rFonts w:eastAsia="Times New Roman"/>
          <w:sz w:val="22"/>
          <w:szCs w:val="22"/>
          <w:lang w:val="en-US"/>
        </w:rPr>
      </w:pPr>
    </w:p>
    <w:p w14:paraId="1AEA523F" w14:textId="04A75142" w:rsidR="00C06FDA" w:rsidRDefault="00C06FDA" w:rsidP="002E5001">
      <w:pPr>
        <w:rPr>
          <w:rFonts w:eastAsia="Times New Roman"/>
          <w:sz w:val="22"/>
          <w:szCs w:val="22"/>
          <w:lang w:val="en-US"/>
        </w:rPr>
      </w:pPr>
    </w:p>
    <w:p w14:paraId="4D628A4C" w14:textId="77777777" w:rsidR="008B6C73" w:rsidRDefault="008B6C73" w:rsidP="002E5001">
      <w:pPr>
        <w:rPr>
          <w:rFonts w:eastAsia="Times New Roman"/>
          <w:sz w:val="22"/>
          <w:szCs w:val="22"/>
          <w:lang w:val="en-US"/>
        </w:rPr>
      </w:pPr>
    </w:p>
    <w:p w14:paraId="052365FA" w14:textId="7419A2A6" w:rsidR="008B6C73" w:rsidRPr="008B6C73" w:rsidRDefault="008B6C73" w:rsidP="002E5001">
      <w:pPr>
        <w:rPr>
          <w:color w:val="4472C4" w:themeColor="accent1"/>
          <w:u w:val="single"/>
          <w:lang w:val="en-US"/>
        </w:rPr>
      </w:pPr>
    </w:p>
    <w:sectPr w:rsidR="008B6C73" w:rsidRPr="008B6C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nhoa Jimenez Molina" w:date="2024-03-23T15:13:00Z" w:initials="AJM">
    <w:p w14:paraId="7E23C543" w14:textId="77777777" w:rsidR="00781407" w:rsidRDefault="00781407" w:rsidP="007872D0">
      <w:r>
        <w:rPr>
          <w:rStyle w:val="CommentReference"/>
        </w:rPr>
        <w:annotationRef/>
      </w:r>
      <w:r>
        <w:rPr>
          <w:color w:val="000000"/>
          <w:sz w:val="20"/>
          <w:szCs w:val="20"/>
        </w:rPr>
        <w:t>More concrete info here</w:t>
      </w:r>
    </w:p>
  </w:comment>
  <w:comment w:id="1" w:author="Ainhoa Jimenez Molina" w:date="2024-03-24T12:26:00Z" w:initials="AJM">
    <w:p w14:paraId="70CD5155" w14:textId="77777777" w:rsidR="009E2E0D" w:rsidRDefault="009E2E0D" w:rsidP="00F10265">
      <w:r>
        <w:rPr>
          <w:rStyle w:val="CommentReference"/>
        </w:rPr>
        <w:annotationRef/>
      </w:r>
      <w:r>
        <w:rPr>
          <w:color w:val="000000"/>
          <w:sz w:val="20"/>
          <w:szCs w:val="20"/>
        </w:rPr>
        <w:t>Include the location of each of the probes?</w:t>
      </w:r>
    </w:p>
  </w:comment>
  <w:comment w:id="2" w:author="Ainhoa Jimenez Molina" w:date="2024-04-02T13:08:00Z" w:initials="AJM">
    <w:p w14:paraId="428534D0" w14:textId="77777777" w:rsidR="00AF5099" w:rsidRDefault="00AF5099" w:rsidP="006C60C3">
      <w:r>
        <w:rPr>
          <w:rStyle w:val="CommentReference"/>
        </w:rPr>
        <w:annotationRef/>
      </w:r>
      <w:r>
        <w:rPr>
          <w:color w:val="000000"/>
          <w:sz w:val="20"/>
          <w:szCs w:val="20"/>
        </w:rPr>
        <w:t>Data was provided for this project</w:t>
      </w:r>
    </w:p>
  </w:comment>
  <w:comment w:id="3" w:author="Ainhoa Jimenez Molina" w:date="2024-03-24T12:48:00Z" w:initials="AJM">
    <w:p w14:paraId="08E00147" w14:textId="150D1753" w:rsidR="00D00781" w:rsidRDefault="00D00781" w:rsidP="00AC0B4B">
      <w:r>
        <w:rPr>
          <w:rStyle w:val="CommentReference"/>
        </w:rPr>
        <w:annotationRef/>
      </w:r>
      <w:r>
        <w:rPr>
          <w:color w:val="000000"/>
          <w:sz w:val="20"/>
          <w:szCs w:val="20"/>
        </w:rPr>
        <w:t>Va aqui?</w:t>
      </w:r>
    </w:p>
  </w:comment>
  <w:comment w:id="4" w:author="Ainhoa Jimenez Molina" w:date="2024-03-25T21:55:00Z" w:initials="AJM">
    <w:p w14:paraId="2394B42A" w14:textId="77777777" w:rsidR="00FF3681" w:rsidRDefault="00FF3681" w:rsidP="00837128">
      <w:r>
        <w:rPr>
          <w:rStyle w:val="CommentReference"/>
        </w:rPr>
        <w:annotationRef/>
      </w:r>
      <w:r>
        <w:rPr>
          <w:color w:val="000000"/>
          <w:sz w:val="20"/>
          <w:szCs w:val="20"/>
        </w:rPr>
        <w:t xml:space="preserve">Lo pongo?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23C543" w15:done="0"/>
  <w15:commentEx w15:paraId="70CD5155" w15:done="0"/>
  <w15:commentEx w15:paraId="428534D0" w15:paraIdParent="70CD5155" w15:done="0"/>
  <w15:commentEx w15:paraId="08E00147" w15:done="0"/>
  <w15:commentEx w15:paraId="2394B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97012" w16cex:dateUtc="2024-03-23T15:13:00Z"/>
  <w16cex:commentExtensible w16cex:durableId="29AA9A88" w16cex:dateUtc="2024-03-24T12:26:00Z"/>
  <w16cex:commentExtensible w16cex:durableId="29B681E7" w16cex:dateUtc="2024-04-02T12:08:00Z"/>
  <w16cex:commentExtensible w16cex:durableId="29AA9F95" w16cex:dateUtc="2024-03-24T12:48:00Z"/>
  <w16cex:commentExtensible w16cex:durableId="29AC714F" w16cex:dateUtc="2024-03-25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23C543" w16cid:durableId="29A97012"/>
  <w16cid:commentId w16cid:paraId="70CD5155" w16cid:durableId="29AA9A88"/>
  <w16cid:commentId w16cid:paraId="428534D0" w16cid:durableId="29B681E7"/>
  <w16cid:commentId w16cid:paraId="08E00147" w16cid:durableId="29AA9F95"/>
  <w16cid:commentId w16cid:paraId="2394B42A" w16cid:durableId="29AC714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53111"/>
    <w:multiLevelType w:val="hybridMultilevel"/>
    <w:tmpl w:val="083AFBBE"/>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abstractNum w:abstractNumId="1" w15:restartNumberingAfterBreak="0">
    <w:nsid w:val="7D6A1DBD"/>
    <w:multiLevelType w:val="hybridMultilevel"/>
    <w:tmpl w:val="278C78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0124314">
    <w:abstractNumId w:val="1"/>
  </w:num>
  <w:num w:numId="2" w16cid:durableId="6301339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hoa Jimenez Molina">
    <w15:presenceInfo w15:providerId="AD" w15:userId="S::s2096910@ed.ac.uk::4e103288-d910-47a1-b040-8e0385edd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32"/>
    <w:rsid w:val="00013585"/>
    <w:rsid w:val="00013687"/>
    <w:rsid w:val="0002004E"/>
    <w:rsid w:val="0002139C"/>
    <w:rsid w:val="0002197E"/>
    <w:rsid w:val="00037891"/>
    <w:rsid w:val="00041C15"/>
    <w:rsid w:val="00042E09"/>
    <w:rsid w:val="00042F6D"/>
    <w:rsid w:val="0004411F"/>
    <w:rsid w:val="00054518"/>
    <w:rsid w:val="000577FC"/>
    <w:rsid w:val="00061AF1"/>
    <w:rsid w:val="00062C3C"/>
    <w:rsid w:val="00066016"/>
    <w:rsid w:val="00066F85"/>
    <w:rsid w:val="00075F0B"/>
    <w:rsid w:val="00076AA5"/>
    <w:rsid w:val="000816CC"/>
    <w:rsid w:val="00085F6D"/>
    <w:rsid w:val="000874B6"/>
    <w:rsid w:val="00091656"/>
    <w:rsid w:val="00093EAD"/>
    <w:rsid w:val="00097037"/>
    <w:rsid w:val="000A021B"/>
    <w:rsid w:val="000A18F3"/>
    <w:rsid w:val="000A1995"/>
    <w:rsid w:val="000A2D0B"/>
    <w:rsid w:val="000A6423"/>
    <w:rsid w:val="000B30D2"/>
    <w:rsid w:val="000B6100"/>
    <w:rsid w:val="000E6871"/>
    <w:rsid w:val="000F1BBD"/>
    <w:rsid w:val="000F3707"/>
    <w:rsid w:val="000F6B3F"/>
    <w:rsid w:val="000F72ED"/>
    <w:rsid w:val="00123F5E"/>
    <w:rsid w:val="00124764"/>
    <w:rsid w:val="00125AE2"/>
    <w:rsid w:val="00126D59"/>
    <w:rsid w:val="0013082E"/>
    <w:rsid w:val="00130B32"/>
    <w:rsid w:val="00135722"/>
    <w:rsid w:val="00135F19"/>
    <w:rsid w:val="00145CDC"/>
    <w:rsid w:val="0014605F"/>
    <w:rsid w:val="00151D23"/>
    <w:rsid w:val="0015300C"/>
    <w:rsid w:val="0015336B"/>
    <w:rsid w:val="00155109"/>
    <w:rsid w:val="0016251E"/>
    <w:rsid w:val="001707E3"/>
    <w:rsid w:val="00184254"/>
    <w:rsid w:val="00193E39"/>
    <w:rsid w:val="001971A7"/>
    <w:rsid w:val="001A195C"/>
    <w:rsid w:val="001A3948"/>
    <w:rsid w:val="001D0185"/>
    <w:rsid w:val="001D6B04"/>
    <w:rsid w:val="001D7973"/>
    <w:rsid w:val="001E0030"/>
    <w:rsid w:val="001E10ED"/>
    <w:rsid w:val="001E547A"/>
    <w:rsid w:val="001E70AA"/>
    <w:rsid w:val="001E766B"/>
    <w:rsid w:val="001F275E"/>
    <w:rsid w:val="001F7986"/>
    <w:rsid w:val="00203A48"/>
    <w:rsid w:val="00204C6F"/>
    <w:rsid w:val="00210E73"/>
    <w:rsid w:val="00220C88"/>
    <w:rsid w:val="0023213B"/>
    <w:rsid w:val="0023263E"/>
    <w:rsid w:val="0023386D"/>
    <w:rsid w:val="002418B6"/>
    <w:rsid w:val="00245807"/>
    <w:rsid w:val="00247169"/>
    <w:rsid w:val="0025176E"/>
    <w:rsid w:val="002559B6"/>
    <w:rsid w:val="00265AFC"/>
    <w:rsid w:val="00266ED7"/>
    <w:rsid w:val="00270D3E"/>
    <w:rsid w:val="002732BD"/>
    <w:rsid w:val="00281BB4"/>
    <w:rsid w:val="002827A2"/>
    <w:rsid w:val="00283DAE"/>
    <w:rsid w:val="00286EE4"/>
    <w:rsid w:val="00286F6B"/>
    <w:rsid w:val="002932EA"/>
    <w:rsid w:val="00293DA0"/>
    <w:rsid w:val="002A0CE0"/>
    <w:rsid w:val="002A4C2E"/>
    <w:rsid w:val="002A5DFC"/>
    <w:rsid w:val="002D2904"/>
    <w:rsid w:val="002D5C48"/>
    <w:rsid w:val="002E5001"/>
    <w:rsid w:val="002F43FA"/>
    <w:rsid w:val="00300183"/>
    <w:rsid w:val="003018BF"/>
    <w:rsid w:val="0030758C"/>
    <w:rsid w:val="00312178"/>
    <w:rsid w:val="003125BC"/>
    <w:rsid w:val="00314A45"/>
    <w:rsid w:val="00314FC6"/>
    <w:rsid w:val="003311B3"/>
    <w:rsid w:val="00341A37"/>
    <w:rsid w:val="00343EB1"/>
    <w:rsid w:val="00347047"/>
    <w:rsid w:val="00352E2F"/>
    <w:rsid w:val="003549B9"/>
    <w:rsid w:val="00366608"/>
    <w:rsid w:val="003725B0"/>
    <w:rsid w:val="00375046"/>
    <w:rsid w:val="00377534"/>
    <w:rsid w:val="00385303"/>
    <w:rsid w:val="003944AB"/>
    <w:rsid w:val="003969EF"/>
    <w:rsid w:val="003A3A4C"/>
    <w:rsid w:val="003A7B51"/>
    <w:rsid w:val="003B089B"/>
    <w:rsid w:val="003B192E"/>
    <w:rsid w:val="003C2F33"/>
    <w:rsid w:val="003E66F2"/>
    <w:rsid w:val="003E6E9F"/>
    <w:rsid w:val="003E7FA9"/>
    <w:rsid w:val="00406BC1"/>
    <w:rsid w:val="004123FE"/>
    <w:rsid w:val="00412896"/>
    <w:rsid w:val="0041717B"/>
    <w:rsid w:val="004212D2"/>
    <w:rsid w:val="00424599"/>
    <w:rsid w:val="00427959"/>
    <w:rsid w:val="00436738"/>
    <w:rsid w:val="00467735"/>
    <w:rsid w:val="00473485"/>
    <w:rsid w:val="0048459E"/>
    <w:rsid w:val="00486820"/>
    <w:rsid w:val="004A4C8A"/>
    <w:rsid w:val="004A636F"/>
    <w:rsid w:val="004B7ED7"/>
    <w:rsid w:val="004B7FD8"/>
    <w:rsid w:val="004C09D9"/>
    <w:rsid w:val="004E0F18"/>
    <w:rsid w:val="004E45C7"/>
    <w:rsid w:val="004E658A"/>
    <w:rsid w:val="004F3E1E"/>
    <w:rsid w:val="005007B6"/>
    <w:rsid w:val="00515842"/>
    <w:rsid w:val="0052019A"/>
    <w:rsid w:val="00525765"/>
    <w:rsid w:val="00526D4D"/>
    <w:rsid w:val="00527329"/>
    <w:rsid w:val="00531CB9"/>
    <w:rsid w:val="00533163"/>
    <w:rsid w:val="00540FD7"/>
    <w:rsid w:val="00544735"/>
    <w:rsid w:val="00547702"/>
    <w:rsid w:val="0055334B"/>
    <w:rsid w:val="00554A71"/>
    <w:rsid w:val="0055535E"/>
    <w:rsid w:val="0055797B"/>
    <w:rsid w:val="00570C0B"/>
    <w:rsid w:val="00582373"/>
    <w:rsid w:val="00585794"/>
    <w:rsid w:val="00585CEA"/>
    <w:rsid w:val="005A0179"/>
    <w:rsid w:val="005A1E5F"/>
    <w:rsid w:val="005C5011"/>
    <w:rsid w:val="005C5723"/>
    <w:rsid w:val="005D08C7"/>
    <w:rsid w:val="005D2B14"/>
    <w:rsid w:val="005F1008"/>
    <w:rsid w:val="00604279"/>
    <w:rsid w:val="0062068E"/>
    <w:rsid w:val="00644C18"/>
    <w:rsid w:val="00661643"/>
    <w:rsid w:val="00661EB4"/>
    <w:rsid w:val="00664232"/>
    <w:rsid w:val="00667012"/>
    <w:rsid w:val="00670788"/>
    <w:rsid w:val="006806FF"/>
    <w:rsid w:val="0068106A"/>
    <w:rsid w:val="00681DB9"/>
    <w:rsid w:val="00681E3D"/>
    <w:rsid w:val="00683551"/>
    <w:rsid w:val="00687AB0"/>
    <w:rsid w:val="00692444"/>
    <w:rsid w:val="006A77AF"/>
    <w:rsid w:val="006B3D3B"/>
    <w:rsid w:val="006C3688"/>
    <w:rsid w:val="006C645F"/>
    <w:rsid w:val="006E59BF"/>
    <w:rsid w:val="006F17EF"/>
    <w:rsid w:val="006F1BCC"/>
    <w:rsid w:val="00700A1A"/>
    <w:rsid w:val="00701B3F"/>
    <w:rsid w:val="007159F1"/>
    <w:rsid w:val="007206F5"/>
    <w:rsid w:val="00721B15"/>
    <w:rsid w:val="0072565E"/>
    <w:rsid w:val="00730364"/>
    <w:rsid w:val="00731532"/>
    <w:rsid w:val="00731D96"/>
    <w:rsid w:val="007350B6"/>
    <w:rsid w:val="00764795"/>
    <w:rsid w:val="00764A85"/>
    <w:rsid w:val="00775BB7"/>
    <w:rsid w:val="00780780"/>
    <w:rsid w:val="00781407"/>
    <w:rsid w:val="00786E66"/>
    <w:rsid w:val="00792561"/>
    <w:rsid w:val="007950EB"/>
    <w:rsid w:val="00797504"/>
    <w:rsid w:val="007B7AF8"/>
    <w:rsid w:val="007C240D"/>
    <w:rsid w:val="007D5EBA"/>
    <w:rsid w:val="007E188B"/>
    <w:rsid w:val="007E617E"/>
    <w:rsid w:val="007F56D0"/>
    <w:rsid w:val="007F6D20"/>
    <w:rsid w:val="007F7398"/>
    <w:rsid w:val="00803604"/>
    <w:rsid w:val="00812EB5"/>
    <w:rsid w:val="00824033"/>
    <w:rsid w:val="008322FC"/>
    <w:rsid w:val="00832DF5"/>
    <w:rsid w:val="00853350"/>
    <w:rsid w:val="00855CD6"/>
    <w:rsid w:val="00867C3F"/>
    <w:rsid w:val="00882B0E"/>
    <w:rsid w:val="00886D77"/>
    <w:rsid w:val="00891FEB"/>
    <w:rsid w:val="00894EDA"/>
    <w:rsid w:val="008A4BC9"/>
    <w:rsid w:val="008A5614"/>
    <w:rsid w:val="008A68D3"/>
    <w:rsid w:val="008B6C73"/>
    <w:rsid w:val="008C27B6"/>
    <w:rsid w:val="008C2A3D"/>
    <w:rsid w:val="008C6405"/>
    <w:rsid w:val="008D46B6"/>
    <w:rsid w:val="008F312A"/>
    <w:rsid w:val="009023FD"/>
    <w:rsid w:val="00903570"/>
    <w:rsid w:val="0090664A"/>
    <w:rsid w:val="009148E5"/>
    <w:rsid w:val="009273C4"/>
    <w:rsid w:val="00930C43"/>
    <w:rsid w:val="00932110"/>
    <w:rsid w:val="009333DD"/>
    <w:rsid w:val="00952348"/>
    <w:rsid w:val="00956FFC"/>
    <w:rsid w:val="009616D3"/>
    <w:rsid w:val="00967EA5"/>
    <w:rsid w:val="00984D50"/>
    <w:rsid w:val="00985920"/>
    <w:rsid w:val="0098790B"/>
    <w:rsid w:val="009A1785"/>
    <w:rsid w:val="009A7761"/>
    <w:rsid w:val="009B21E2"/>
    <w:rsid w:val="009B619A"/>
    <w:rsid w:val="009C52BC"/>
    <w:rsid w:val="009C6684"/>
    <w:rsid w:val="009C787B"/>
    <w:rsid w:val="009D0327"/>
    <w:rsid w:val="009D0A47"/>
    <w:rsid w:val="009D3BA0"/>
    <w:rsid w:val="009D53E3"/>
    <w:rsid w:val="009E1665"/>
    <w:rsid w:val="009E2E0D"/>
    <w:rsid w:val="009E3B61"/>
    <w:rsid w:val="009E4BDB"/>
    <w:rsid w:val="009E551A"/>
    <w:rsid w:val="009F5FE4"/>
    <w:rsid w:val="00A06BF4"/>
    <w:rsid w:val="00A07027"/>
    <w:rsid w:val="00A0783F"/>
    <w:rsid w:val="00A12042"/>
    <w:rsid w:val="00A12744"/>
    <w:rsid w:val="00A216BA"/>
    <w:rsid w:val="00A33786"/>
    <w:rsid w:val="00A42C5B"/>
    <w:rsid w:val="00A45019"/>
    <w:rsid w:val="00A553F6"/>
    <w:rsid w:val="00A57BCC"/>
    <w:rsid w:val="00A6104A"/>
    <w:rsid w:val="00A63EE1"/>
    <w:rsid w:val="00A64C38"/>
    <w:rsid w:val="00A6710D"/>
    <w:rsid w:val="00A70CB8"/>
    <w:rsid w:val="00A72678"/>
    <w:rsid w:val="00A73909"/>
    <w:rsid w:val="00A75E79"/>
    <w:rsid w:val="00A812C7"/>
    <w:rsid w:val="00A83F4D"/>
    <w:rsid w:val="00A91A13"/>
    <w:rsid w:val="00A95A07"/>
    <w:rsid w:val="00A97B07"/>
    <w:rsid w:val="00AB19B6"/>
    <w:rsid w:val="00AB4712"/>
    <w:rsid w:val="00AB7CF6"/>
    <w:rsid w:val="00AC3122"/>
    <w:rsid w:val="00AC3FCD"/>
    <w:rsid w:val="00AD1136"/>
    <w:rsid w:val="00AE5174"/>
    <w:rsid w:val="00AE7E59"/>
    <w:rsid w:val="00AF0647"/>
    <w:rsid w:val="00AF0A5B"/>
    <w:rsid w:val="00AF4E06"/>
    <w:rsid w:val="00AF5099"/>
    <w:rsid w:val="00B07E7F"/>
    <w:rsid w:val="00B1108F"/>
    <w:rsid w:val="00B20A78"/>
    <w:rsid w:val="00B347D3"/>
    <w:rsid w:val="00B43384"/>
    <w:rsid w:val="00B475D4"/>
    <w:rsid w:val="00B50B70"/>
    <w:rsid w:val="00B53920"/>
    <w:rsid w:val="00B53EF8"/>
    <w:rsid w:val="00B64E34"/>
    <w:rsid w:val="00B7168D"/>
    <w:rsid w:val="00B85283"/>
    <w:rsid w:val="00B9019A"/>
    <w:rsid w:val="00B939BD"/>
    <w:rsid w:val="00B9609C"/>
    <w:rsid w:val="00B9788F"/>
    <w:rsid w:val="00BA0829"/>
    <w:rsid w:val="00BA1685"/>
    <w:rsid w:val="00BB3F55"/>
    <w:rsid w:val="00BB5AC6"/>
    <w:rsid w:val="00BC17B6"/>
    <w:rsid w:val="00BC22BC"/>
    <w:rsid w:val="00BC44D5"/>
    <w:rsid w:val="00BC5E0A"/>
    <w:rsid w:val="00BD2030"/>
    <w:rsid w:val="00BE24B8"/>
    <w:rsid w:val="00BE2600"/>
    <w:rsid w:val="00BF51AC"/>
    <w:rsid w:val="00C001FF"/>
    <w:rsid w:val="00C03D9E"/>
    <w:rsid w:val="00C06FDA"/>
    <w:rsid w:val="00C120A2"/>
    <w:rsid w:val="00C1295A"/>
    <w:rsid w:val="00C12CCA"/>
    <w:rsid w:val="00C15012"/>
    <w:rsid w:val="00C20FD0"/>
    <w:rsid w:val="00C217AE"/>
    <w:rsid w:val="00C23DD1"/>
    <w:rsid w:val="00C35F6E"/>
    <w:rsid w:val="00C3755F"/>
    <w:rsid w:val="00C47C84"/>
    <w:rsid w:val="00C50888"/>
    <w:rsid w:val="00C534ED"/>
    <w:rsid w:val="00C5360D"/>
    <w:rsid w:val="00C554A6"/>
    <w:rsid w:val="00C60DF5"/>
    <w:rsid w:val="00C63504"/>
    <w:rsid w:val="00C723A4"/>
    <w:rsid w:val="00C726F0"/>
    <w:rsid w:val="00C85BA9"/>
    <w:rsid w:val="00C97BBC"/>
    <w:rsid w:val="00CB0ADD"/>
    <w:rsid w:val="00CC2094"/>
    <w:rsid w:val="00CC6C7B"/>
    <w:rsid w:val="00CC71A3"/>
    <w:rsid w:val="00CD0E05"/>
    <w:rsid w:val="00CD5865"/>
    <w:rsid w:val="00CD6839"/>
    <w:rsid w:val="00CD7A5A"/>
    <w:rsid w:val="00CE1009"/>
    <w:rsid w:val="00CE2FC9"/>
    <w:rsid w:val="00CF11E3"/>
    <w:rsid w:val="00CF22D9"/>
    <w:rsid w:val="00CF3F5C"/>
    <w:rsid w:val="00CF6F38"/>
    <w:rsid w:val="00D0051F"/>
    <w:rsid w:val="00D00781"/>
    <w:rsid w:val="00D14078"/>
    <w:rsid w:val="00D25A6E"/>
    <w:rsid w:val="00D3026D"/>
    <w:rsid w:val="00D30B0B"/>
    <w:rsid w:val="00D35805"/>
    <w:rsid w:val="00D35BD1"/>
    <w:rsid w:val="00D40370"/>
    <w:rsid w:val="00D42E77"/>
    <w:rsid w:val="00D5132A"/>
    <w:rsid w:val="00D527C7"/>
    <w:rsid w:val="00D5446F"/>
    <w:rsid w:val="00D5645C"/>
    <w:rsid w:val="00D6403A"/>
    <w:rsid w:val="00D650F0"/>
    <w:rsid w:val="00D72632"/>
    <w:rsid w:val="00D7395F"/>
    <w:rsid w:val="00D972B7"/>
    <w:rsid w:val="00DA10B8"/>
    <w:rsid w:val="00DA755B"/>
    <w:rsid w:val="00DB02BD"/>
    <w:rsid w:val="00DC2056"/>
    <w:rsid w:val="00DC77F9"/>
    <w:rsid w:val="00DD619F"/>
    <w:rsid w:val="00DE49DE"/>
    <w:rsid w:val="00DF022B"/>
    <w:rsid w:val="00E02E0D"/>
    <w:rsid w:val="00E04873"/>
    <w:rsid w:val="00E0661E"/>
    <w:rsid w:val="00E10D44"/>
    <w:rsid w:val="00E1748E"/>
    <w:rsid w:val="00E33A25"/>
    <w:rsid w:val="00E33E19"/>
    <w:rsid w:val="00E52E30"/>
    <w:rsid w:val="00E565FE"/>
    <w:rsid w:val="00E56EC2"/>
    <w:rsid w:val="00E6009B"/>
    <w:rsid w:val="00E61C18"/>
    <w:rsid w:val="00E6222A"/>
    <w:rsid w:val="00E96A67"/>
    <w:rsid w:val="00EB6357"/>
    <w:rsid w:val="00EB7097"/>
    <w:rsid w:val="00EB780D"/>
    <w:rsid w:val="00EC3508"/>
    <w:rsid w:val="00EC38E3"/>
    <w:rsid w:val="00EC404D"/>
    <w:rsid w:val="00EC45BF"/>
    <w:rsid w:val="00EC609B"/>
    <w:rsid w:val="00ED0BCD"/>
    <w:rsid w:val="00ED37F5"/>
    <w:rsid w:val="00ED3CF8"/>
    <w:rsid w:val="00ED454F"/>
    <w:rsid w:val="00EE1989"/>
    <w:rsid w:val="00EE3886"/>
    <w:rsid w:val="00EF01BB"/>
    <w:rsid w:val="00EF1B46"/>
    <w:rsid w:val="00EF4006"/>
    <w:rsid w:val="00EF5C8E"/>
    <w:rsid w:val="00EF7569"/>
    <w:rsid w:val="00F10AF1"/>
    <w:rsid w:val="00F23204"/>
    <w:rsid w:val="00F267E0"/>
    <w:rsid w:val="00F34322"/>
    <w:rsid w:val="00F35758"/>
    <w:rsid w:val="00F5649F"/>
    <w:rsid w:val="00F61AE2"/>
    <w:rsid w:val="00F72F30"/>
    <w:rsid w:val="00F72F9D"/>
    <w:rsid w:val="00F7461D"/>
    <w:rsid w:val="00F81882"/>
    <w:rsid w:val="00F8221A"/>
    <w:rsid w:val="00F91084"/>
    <w:rsid w:val="00F94636"/>
    <w:rsid w:val="00F94DF0"/>
    <w:rsid w:val="00F94E58"/>
    <w:rsid w:val="00F976E6"/>
    <w:rsid w:val="00FA2ECC"/>
    <w:rsid w:val="00FA3BFF"/>
    <w:rsid w:val="00FB1BCF"/>
    <w:rsid w:val="00FB7DA7"/>
    <w:rsid w:val="00FC13F0"/>
    <w:rsid w:val="00FC6347"/>
    <w:rsid w:val="00FD5192"/>
    <w:rsid w:val="00FE0DCB"/>
    <w:rsid w:val="00FE6880"/>
    <w:rsid w:val="00FF1A5D"/>
    <w:rsid w:val="00FF317E"/>
    <w:rsid w:val="00FF3681"/>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BE2895D"/>
  <w15:chartTrackingRefBased/>
  <w15:docId w15:val="{DD8570A0-8CA6-8446-A620-5ADAB8180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8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FC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82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8106A"/>
    <w:rPr>
      <w:color w:val="808080"/>
    </w:rPr>
  </w:style>
  <w:style w:type="character" w:customStyle="1" w:styleId="Heading3Char">
    <w:name w:val="Heading 3 Char"/>
    <w:basedOn w:val="DefaultParagraphFont"/>
    <w:link w:val="Heading3"/>
    <w:uiPriority w:val="9"/>
    <w:rsid w:val="00AC3FC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781407"/>
    <w:rPr>
      <w:sz w:val="16"/>
      <w:szCs w:val="16"/>
    </w:rPr>
  </w:style>
  <w:style w:type="paragraph" w:styleId="CommentText">
    <w:name w:val="annotation text"/>
    <w:basedOn w:val="Normal"/>
    <w:link w:val="CommentTextChar"/>
    <w:uiPriority w:val="99"/>
    <w:semiHidden/>
    <w:unhideWhenUsed/>
    <w:rsid w:val="00781407"/>
    <w:rPr>
      <w:sz w:val="20"/>
      <w:szCs w:val="20"/>
    </w:rPr>
  </w:style>
  <w:style w:type="character" w:customStyle="1" w:styleId="CommentTextChar">
    <w:name w:val="Comment Text Char"/>
    <w:basedOn w:val="DefaultParagraphFont"/>
    <w:link w:val="CommentText"/>
    <w:uiPriority w:val="99"/>
    <w:semiHidden/>
    <w:rsid w:val="00781407"/>
    <w:rPr>
      <w:sz w:val="20"/>
      <w:szCs w:val="20"/>
    </w:rPr>
  </w:style>
  <w:style w:type="paragraph" w:styleId="CommentSubject">
    <w:name w:val="annotation subject"/>
    <w:basedOn w:val="CommentText"/>
    <w:next w:val="CommentText"/>
    <w:link w:val="CommentSubjectChar"/>
    <w:uiPriority w:val="99"/>
    <w:semiHidden/>
    <w:unhideWhenUsed/>
    <w:rsid w:val="00781407"/>
    <w:rPr>
      <w:b/>
      <w:bCs/>
    </w:rPr>
  </w:style>
  <w:style w:type="character" w:customStyle="1" w:styleId="CommentSubjectChar">
    <w:name w:val="Comment Subject Char"/>
    <w:basedOn w:val="CommentTextChar"/>
    <w:link w:val="CommentSubject"/>
    <w:uiPriority w:val="99"/>
    <w:semiHidden/>
    <w:rsid w:val="00781407"/>
    <w:rPr>
      <w:b/>
      <w:bCs/>
      <w:sz w:val="20"/>
      <w:szCs w:val="20"/>
    </w:rPr>
  </w:style>
  <w:style w:type="paragraph" w:styleId="ListParagraph">
    <w:name w:val="List Paragraph"/>
    <w:basedOn w:val="Normal"/>
    <w:uiPriority w:val="34"/>
    <w:qFormat/>
    <w:rsid w:val="00FE0DCB"/>
    <w:pPr>
      <w:ind w:left="720"/>
      <w:contextualSpacing/>
    </w:pPr>
  </w:style>
  <w:style w:type="character" w:styleId="Hyperlink">
    <w:name w:val="Hyperlink"/>
    <w:basedOn w:val="DefaultParagraphFont"/>
    <w:uiPriority w:val="99"/>
    <w:unhideWhenUsed/>
    <w:rsid w:val="00C06FDA"/>
    <w:rPr>
      <w:color w:val="0563C1" w:themeColor="hyperlink"/>
      <w:u w:val="single"/>
    </w:rPr>
  </w:style>
  <w:style w:type="character" w:styleId="UnresolvedMention">
    <w:name w:val="Unresolved Mention"/>
    <w:basedOn w:val="DefaultParagraphFont"/>
    <w:uiPriority w:val="99"/>
    <w:semiHidden/>
    <w:unhideWhenUsed/>
    <w:rsid w:val="00C06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5">
      <w:bodyDiv w:val="1"/>
      <w:marLeft w:val="0"/>
      <w:marRight w:val="0"/>
      <w:marTop w:val="0"/>
      <w:marBottom w:val="0"/>
      <w:divBdr>
        <w:top w:val="none" w:sz="0" w:space="0" w:color="auto"/>
        <w:left w:val="none" w:sz="0" w:space="0" w:color="auto"/>
        <w:bottom w:val="none" w:sz="0" w:space="0" w:color="auto"/>
        <w:right w:val="none" w:sz="0" w:space="0" w:color="auto"/>
      </w:divBdr>
    </w:div>
    <w:div w:id="6830654">
      <w:bodyDiv w:val="1"/>
      <w:marLeft w:val="0"/>
      <w:marRight w:val="0"/>
      <w:marTop w:val="0"/>
      <w:marBottom w:val="0"/>
      <w:divBdr>
        <w:top w:val="none" w:sz="0" w:space="0" w:color="auto"/>
        <w:left w:val="none" w:sz="0" w:space="0" w:color="auto"/>
        <w:bottom w:val="none" w:sz="0" w:space="0" w:color="auto"/>
        <w:right w:val="none" w:sz="0" w:space="0" w:color="auto"/>
      </w:divBdr>
    </w:div>
    <w:div w:id="7145916">
      <w:bodyDiv w:val="1"/>
      <w:marLeft w:val="0"/>
      <w:marRight w:val="0"/>
      <w:marTop w:val="0"/>
      <w:marBottom w:val="0"/>
      <w:divBdr>
        <w:top w:val="none" w:sz="0" w:space="0" w:color="auto"/>
        <w:left w:val="none" w:sz="0" w:space="0" w:color="auto"/>
        <w:bottom w:val="none" w:sz="0" w:space="0" w:color="auto"/>
        <w:right w:val="none" w:sz="0" w:space="0" w:color="auto"/>
      </w:divBdr>
    </w:div>
    <w:div w:id="7608559">
      <w:bodyDiv w:val="1"/>
      <w:marLeft w:val="0"/>
      <w:marRight w:val="0"/>
      <w:marTop w:val="0"/>
      <w:marBottom w:val="0"/>
      <w:divBdr>
        <w:top w:val="none" w:sz="0" w:space="0" w:color="auto"/>
        <w:left w:val="none" w:sz="0" w:space="0" w:color="auto"/>
        <w:bottom w:val="none" w:sz="0" w:space="0" w:color="auto"/>
        <w:right w:val="none" w:sz="0" w:space="0" w:color="auto"/>
      </w:divBdr>
    </w:div>
    <w:div w:id="9457633">
      <w:bodyDiv w:val="1"/>
      <w:marLeft w:val="0"/>
      <w:marRight w:val="0"/>
      <w:marTop w:val="0"/>
      <w:marBottom w:val="0"/>
      <w:divBdr>
        <w:top w:val="none" w:sz="0" w:space="0" w:color="auto"/>
        <w:left w:val="none" w:sz="0" w:space="0" w:color="auto"/>
        <w:bottom w:val="none" w:sz="0" w:space="0" w:color="auto"/>
        <w:right w:val="none" w:sz="0" w:space="0" w:color="auto"/>
      </w:divBdr>
    </w:div>
    <w:div w:id="15085800">
      <w:bodyDiv w:val="1"/>
      <w:marLeft w:val="0"/>
      <w:marRight w:val="0"/>
      <w:marTop w:val="0"/>
      <w:marBottom w:val="0"/>
      <w:divBdr>
        <w:top w:val="none" w:sz="0" w:space="0" w:color="auto"/>
        <w:left w:val="none" w:sz="0" w:space="0" w:color="auto"/>
        <w:bottom w:val="none" w:sz="0" w:space="0" w:color="auto"/>
        <w:right w:val="none" w:sz="0" w:space="0" w:color="auto"/>
      </w:divBdr>
    </w:div>
    <w:div w:id="28653216">
      <w:bodyDiv w:val="1"/>
      <w:marLeft w:val="0"/>
      <w:marRight w:val="0"/>
      <w:marTop w:val="0"/>
      <w:marBottom w:val="0"/>
      <w:divBdr>
        <w:top w:val="none" w:sz="0" w:space="0" w:color="auto"/>
        <w:left w:val="none" w:sz="0" w:space="0" w:color="auto"/>
        <w:bottom w:val="none" w:sz="0" w:space="0" w:color="auto"/>
        <w:right w:val="none" w:sz="0" w:space="0" w:color="auto"/>
      </w:divBdr>
    </w:div>
    <w:div w:id="34043873">
      <w:bodyDiv w:val="1"/>
      <w:marLeft w:val="0"/>
      <w:marRight w:val="0"/>
      <w:marTop w:val="0"/>
      <w:marBottom w:val="0"/>
      <w:divBdr>
        <w:top w:val="none" w:sz="0" w:space="0" w:color="auto"/>
        <w:left w:val="none" w:sz="0" w:space="0" w:color="auto"/>
        <w:bottom w:val="none" w:sz="0" w:space="0" w:color="auto"/>
        <w:right w:val="none" w:sz="0" w:space="0" w:color="auto"/>
      </w:divBdr>
    </w:div>
    <w:div w:id="51001868">
      <w:bodyDiv w:val="1"/>
      <w:marLeft w:val="0"/>
      <w:marRight w:val="0"/>
      <w:marTop w:val="0"/>
      <w:marBottom w:val="0"/>
      <w:divBdr>
        <w:top w:val="none" w:sz="0" w:space="0" w:color="auto"/>
        <w:left w:val="none" w:sz="0" w:space="0" w:color="auto"/>
        <w:bottom w:val="none" w:sz="0" w:space="0" w:color="auto"/>
        <w:right w:val="none" w:sz="0" w:space="0" w:color="auto"/>
      </w:divBdr>
    </w:div>
    <w:div w:id="52196875">
      <w:bodyDiv w:val="1"/>
      <w:marLeft w:val="0"/>
      <w:marRight w:val="0"/>
      <w:marTop w:val="0"/>
      <w:marBottom w:val="0"/>
      <w:divBdr>
        <w:top w:val="none" w:sz="0" w:space="0" w:color="auto"/>
        <w:left w:val="none" w:sz="0" w:space="0" w:color="auto"/>
        <w:bottom w:val="none" w:sz="0" w:space="0" w:color="auto"/>
        <w:right w:val="none" w:sz="0" w:space="0" w:color="auto"/>
      </w:divBdr>
    </w:div>
    <w:div w:id="53116707">
      <w:bodyDiv w:val="1"/>
      <w:marLeft w:val="0"/>
      <w:marRight w:val="0"/>
      <w:marTop w:val="0"/>
      <w:marBottom w:val="0"/>
      <w:divBdr>
        <w:top w:val="none" w:sz="0" w:space="0" w:color="auto"/>
        <w:left w:val="none" w:sz="0" w:space="0" w:color="auto"/>
        <w:bottom w:val="none" w:sz="0" w:space="0" w:color="auto"/>
        <w:right w:val="none" w:sz="0" w:space="0" w:color="auto"/>
      </w:divBdr>
    </w:div>
    <w:div w:id="57871609">
      <w:bodyDiv w:val="1"/>
      <w:marLeft w:val="0"/>
      <w:marRight w:val="0"/>
      <w:marTop w:val="0"/>
      <w:marBottom w:val="0"/>
      <w:divBdr>
        <w:top w:val="none" w:sz="0" w:space="0" w:color="auto"/>
        <w:left w:val="none" w:sz="0" w:space="0" w:color="auto"/>
        <w:bottom w:val="none" w:sz="0" w:space="0" w:color="auto"/>
        <w:right w:val="none" w:sz="0" w:space="0" w:color="auto"/>
      </w:divBdr>
    </w:div>
    <w:div w:id="58984531">
      <w:bodyDiv w:val="1"/>
      <w:marLeft w:val="0"/>
      <w:marRight w:val="0"/>
      <w:marTop w:val="0"/>
      <w:marBottom w:val="0"/>
      <w:divBdr>
        <w:top w:val="none" w:sz="0" w:space="0" w:color="auto"/>
        <w:left w:val="none" w:sz="0" w:space="0" w:color="auto"/>
        <w:bottom w:val="none" w:sz="0" w:space="0" w:color="auto"/>
        <w:right w:val="none" w:sz="0" w:space="0" w:color="auto"/>
      </w:divBdr>
    </w:div>
    <w:div w:id="59641178">
      <w:bodyDiv w:val="1"/>
      <w:marLeft w:val="0"/>
      <w:marRight w:val="0"/>
      <w:marTop w:val="0"/>
      <w:marBottom w:val="0"/>
      <w:divBdr>
        <w:top w:val="none" w:sz="0" w:space="0" w:color="auto"/>
        <w:left w:val="none" w:sz="0" w:space="0" w:color="auto"/>
        <w:bottom w:val="none" w:sz="0" w:space="0" w:color="auto"/>
        <w:right w:val="none" w:sz="0" w:space="0" w:color="auto"/>
      </w:divBdr>
    </w:div>
    <w:div w:id="62727960">
      <w:bodyDiv w:val="1"/>
      <w:marLeft w:val="0"/>
      <w:marRight w:val="0"/>
      <w:marTop w:val="0"/>
      <w:marBottom w:val="0"/>
      <w:divBdr>
        <w:top w:val="none" w:sz="0" w:space="0" w:color="auto"/>
        <w:left w:val="none" w:sz="0" w:space="0" w:color="auto"/>
        <w:bottom w:val="none" w:sz="0" w:space="0" w:color="auto"/>
        <w:right w:val="none" w:sz="0" w:space="0" w:color="auto"/>
      </w:divBdr>
    </w:div>
    <w:div w:id="73480838">
      <w:bodyDiv w:val="1"/>
      <w:marLeft w:val="0"/>
      <w:marRight w:val="0"/>
      <w:marTop w:val="0"/>
      <w:marBottom w:val="0"/>
      <w:divBdr>
        <w:top w:val="none" w:sz="0" w:space="0" w:color="auto"/>
        <w:left w:val="none" w:sz="0" w:space="0" w:color="auto"/>
        <w:bottom w:val="none" w:sz="0" w:space="0" w:color="auto"/>
        <w:right w:val="none" w:sz="0" w:space="0" w:color="auto"/>
      </w:divBdr>
    </w:div>
    <w:div w:id="74206964">
      <w:bodyDiv w:val="1"/>
      <w:marLeft w:val="0"/>
      <w:marRight w:val="0"/>
      <w:marTop w:val="0"/>
      <w:marBottom w:val="0"/>
      <w:divBdr>
        <w:top w:val="none" w:sz="0" w:space="0" w:color="auto"/>
        <w:left w:val="none" w:sz="0" w:space="0" w:color="auto"/>
        <w:bottom w:val="none" w:sz="0" w:space="0" w:color="auto"/>
        <w:right w:val="none" w:sz="0" w:space="0" w:color="auto"/>
      </w:divBdr>
    </w:div>
    <w:div w:id="74280689">
      <w:bodyDiv w:val="1"/>
      <w:marLeft w:val="0"/>
      <w:marRight w:val="0"/>
      <w:marTop w:val="0"/>
      <w:marBottom w:val="0"/>
      <w:divBdr>
        <w:top w:val="none" w:sz="0" w:space="0" w:color="auto"/>
        <w:left w:val="none" w:sz="0" w:space="0" w:color="auto"/>
        <w:bottom w:val="none" w:sz="0" w:space="0" w:color="auto"/>
        <w:right w:val="none" w:sz="0" w:space="0" w:color="auto"/>
      </w:divBdr>
    </w:div>
    <w:div w:id="75170686">
      <w:bodyDiv w:val="1"/>
      <w:marLeft w:val="0"/>
      <w:marRight w:val="0"/>
      <w:marTop w:val="0"/>
      <w:marBottom w:val="0"/>
      <w:divBdr>
        <w:top w:val="none" w:sz="0" w:space="0" w:color="auto"/>
        <w:left w:val="none" w:sz="0" w:space="0" w:color="auto"/>
        <w:bottom w:val="none" w:sz="0" w:space="0" w:color="auto"/>
        <w:right w:val="none" w:sz="0" w:space="0" w:color="auto"/>
      </w:divBdr>
    </w:div>
    <w:div w:id="76096288">
      <w:bodyDiv w:val="1"/>
      <w:marLeft w:val="0"/>
      <w:marRight w:val="0"/>
      <w:marTop w:val="0"/>
      <w:marBottom w:val="0"/>
      <w:divBdr>
        <w:top w:val="none" w:sz="0" w:space="0" w:color="auto"/>
        <w:left w:val="none" w:sz="0" w:space="0" w:color="auto"/>
        <w:bottom w:val="none" w:sz="0" w:space="0" w:color="auto"/>
        <w:right w:val="none" w:sz="0" w:space="0" w:color="auto"/>
      </w:divBdr>
    </w:div>
    <w:div w:id="97911913">
      <w:bodyDiv w:val="1"/>
      <w:marLeft w:val="0"/>
      <w:marRight w:val="0"/>
      <w:marTop w:val="0"/>
      <w:marBottom w:val="0"/>
      <w:divBdr>
        <w:top w:val="none" w:sz="0" w:space="0" w:color="auto"/>
        <w:left w:val="none" w:sz="0" w:space="0" w:color="auto"/>
        <w:bottom w:val="none" w:sz="0" w:space="0" w:color="auto"/>
        <w:right w:val="none" w:sz="0" w:space="0" w:color="auto"/>
      </w:divBdr>
    </w:div>
    <w:div w:id="100104204">
      <w:bodyDiv w:val="1"/>
      <w:marLeft w:val="0"/>
      <w:marRight w:val="0"/>
      <w:marTop w:val="0"/>
      <w:marBottom w:val="0"/>
      <w:divBdr>
        <w:top w:val="none" w:sz="0" w:space="0" w:color="auto"/>
        <w:left w:val="none" w:sz="0" w:space="0" w:color="auto"/>
        <w:bottom w:val="none" w:sz="0" w:space="0" w:color="auto"/>
        <w:right w:val="none" w:sz="0" w:space="0" w:color="auto"/>
      </w:divBdr>
    </w:div>
    <w:div w:id="101729258">
      <w:bodyDiv w:val="1"/>
      <w:marLeft w:val="0"/>
      <w:marRight w:val="0"/>
      <w:marTop w:val="0"/>
      <w:marBottom w:val="0"/>
      <w:divBdr>
        <w:top w:val="none" w:sz="0" w:space="0" w:color="auto"/>
        <w:left w:val="none" w:sz="0" w:space="0" w:color="auto"/>
        <w:bottom w:val="none" w:sz="0" w:space="0" w:color="auto"/>
        <w:right w:val="none" w:sz="0" w:space="0" w:color="auto"/>
      </w:divBdr>
    </w:div>
    <w:div w:id="108789822">
      <w:bodyDiv w:val="1"/>
      <w:marLeft w:val="0"/>
      <w:marRight w:val="0"/>
      <w:marTop w:val="0"/>
      <w:marBottom w:val="0"/>
      <w:divBdr>
        <w:top w:val="none" w:sz="0" w:space="0" w:color="auto"/>
        <w:left w:val="none" w:sz="0" w:space="0" w:color="auto"/>
        <w:bottom w:val="none" w:sz="0" w:space="0" w:color="auto"/>
        <w:right w:val="none" w:sz="0" w:space="0" w:color="auto"/>
      </w:divBdr>
    </w:div>
    <w:div w:id="123961045">
      <w:bodyDiv w:val="1"/>
      <w:marLeft w:val="0"/>
      <w:marRight w:val="0"/>
      <w:marTop w:val="0"/>
      <w:marBottom w:val="0"/>
      <w:divBdr>
        <w:top w:val="none" w:sz="0" w:space="0" w:color="auto"/>
        <w:left w:val="none" w:sz="0" w:space="0" w:color="auto"/>
        <w:bottom w:val="none" w:sz="0" w:space="0" w:color="auto"/>
        <w:right w:val="none" w:sz="0" w:space="0" w:color="auto"/>
      </w:divBdr>
    </w:div>
    <w:div w:id="126970473">
      <w:bodyDiv w:val="1"/>
      <w:marLeft w:val="0"/>
      <w:marRight w:val="0"/>
      <w:marTop w:val="0"/>
      <w:marBottom w:val="0"/>
      <w:divBdr>
        <w:top w:val="none" w:sz="0" w:space="0" w:color="auto"/>
        <w:left w:val="none" w:sz="0" w:space="0" w:color="auto"/>
        <w:bottom w:val="none" w:sz="0" w:space="0" w:color="auto"/>
        <w:right w:val="none" w:sz="0" w:space="0" w:color="auto"/>
      </w:divBdr>
      <w:divsChild>
        <w:div w:id="1714233596">
          <w:marLeft w:val="480"/>
          <w:marRight w:val="0"/>
          <w:marTop w:val="0"/>
          <w:marBottom w:val="0"/>
          <w:divBdr>
            <w:top w:val="none" w:sz="0" w:space="0" w:color="auto"/>
            <w:left w:val="none" w:sz="0" w:space="0" w:color="auto"/>
            <w:bottom w:val="none" w:sz="0" w:space="0" w:color="auto"/>
            <w:right w:val="none" w:sz="0" w:space="0" w:color="auto"/>
          </w:divBdr>
        </w:div>
        <w:div w:id="58990868">
          <w:marLeft w:val="480"/>
          <w:marRight w:val="0"/>
          <w:marTop w:val="0"/>
          <w:marBottom w:val="0"/>
          <w:divBdr>
            <w:top w:val="none" w:sz="0" w:space="0" w:color="auto"/>
            <w:left w:val="none" w:sz="0" w:space="0" w:color="auto"/>
            <w:bottom w:val="none" w:sz="0" w:space="0" w:color="auto"/>
            <w:right w:val="none" w:sz="0" w:space="0" w:color="auto"/>
          </w:divBdr>
        </w:div>
        <w:div w:id="199250342">
          <w:marLeft w:val="480"/>
          <w:marRight w:val="0"/>
          <w:marTop w:val="0"/>
          <w:marBottom w:val="0"/>
          <w:divBdr>
            <w:top w:val="none" w:sz="0" w:space="0" w:color="auto"/>
            <w:left w:val="none" w:sz="0" w:space="0" w:color="auto"/>
            <w:bottom w:val="none" w:sz="0" w:space="0" w:color="auto"/>
            <w:right w:val="none" w:sz="0" w:space="0" w:color="auto"/>
          </w:divBdr>
        </w:div>
        <w:div w:id="1724020677">
          <w:marLeft w:val="480"/>
          <w:marRight w:val="0"/>
          <w:marTop w:val="0"/>
          <w:marBottom w:val="0"/>
          <w:divBdr>
            <w:top w:val="none" w:sz="0" w:space="0" w:color="auto"/>
            <w:left w:val="none" w:sz="0" w:space="0" w:color="auto"/>
            <w:bottom w:val="none" w:sz="0" w:space="0" w:color="auto"/>
            <w:right w:val="none" w:sz="0" w:space="0" w:color="auto"/>
          </w:divBdr>
        </w:div>
        <w:div w:id="1671909478">
          <w:marLeft w:val="480"/>
          <w:marRight w:val="0"/>
          <w:marTop w:val="0"/>
          <w:marBottom w:val="0"/>
          <w:divBdr>
            <w:top w:val="none" w:sz="0" w:space="0" w:color="auto"/>
            <w:left w:val="none" w:sz="0" w:space="0" w:color="auto"/>
            <w:bottom w:val="none" w:sz="0" w:space="0" w:color="auto"/>
            <w:right w:val="none" w:sz="0" w:space="0" w:color="auto"/>
          </w:divBdr>
        </w:div>
        <w:div w:id="1858425025">
          <w:marLeft w:val="480"/>
          <w:marRight w:val="0"/>
          <w:marTop w:val="0"/>
          <w:marBottom w:val="0"/>
          <w:divBdr>
            <w:top w:val="none" w:sz="0" w:space="0" w:color="auto"/>
            <w:left w:val="none" w:sz="0" w:space="0" w:color="auto"/>
            <w:bottom w:val="none" w:sz="0" w:space="0" w:color="auto"/>
            <w:right w:val="none" w:sz="0" w:space="0" w:color="auto"/>
          </w:divBdr>
        </w:div>
        <w:div w:id="602151847">
          <w:marLeft w:val="480"/>
          <w:marRight w:val="0"/>
          <w:marTop w:val="0"/>
          <w:marBottom w:val="0"/>
          <w:divBdr>
            <w:top w:val="none" w:sz="0" w:space="0" w:color="auto"/>
            <w:left w:val="none" w:sz="0" w:space="0" w:color="auto"/>
            <w:bottom w:val="none" w:sz="0" w:space="0" w:color="auto"/>
            <w:right w:val="none" w:sz="0" w:space="0" w:color="auto"/>
          </w:divBdr>
        </w:div>
        <w:div w:id="2010449301">
          <w:marLeft w:val="480"/>
          <w:marRight w:val="0"/>
          <w:marTop w:val="0"/>
          <w:marBottom w:val="0"/>
          <w:divBdr>
            <w:top w:val="none" w:sz="0" w:space="0" w:color="auto"/>
            <w:left w:val="none" w:sz="0" w:space="0" w:color="auto"/>
            <w:bottom w:val="none" w:sz="0" w:space="0" w:color="auto"/>
            <w:right w:val="none" w:sz="0" w:space="0" w:color="auto"/>
          </w:divBdr>
        </w:div>
        <w:div w:id="760875392">
          <w:marLeft w:val="480"/>
          <w:marRight w:val="0"/>
          <w:marTop w:val="0"/>
          <w:marBottom w:val="0"/>
          <w:divBdr>
            <w:top w:val="none" w:sz="0" w:space="0" w:color="auto"/>
            <w:left w:val="none" w:sz="0" w:space="0" w:color="auto"/>
            <w:bottom w:val="none" w:sz="0" w:space="0" w:color="auto"/>
            <w:right w:val="none" w:sz="0" w:space="0" w:color="auto"/>
          </w:divBdr>
        </w:div>
        <w:div w:id="1938902872">
          <w:marLeft w:val="480"/>
          <w:marRight w:val="0"/>
          <w:marTop w:val="0"/>
          <w:marBottom w:val="0"/>
          <w:divBdr>
            <w:top w:val="none" w:sz="0" w:space="0" w:color="auto"/>
            <w:left w:val="none" w:sz="0" w:space="0" w:color="auto"/>
            <w:bottom w:val="none" w:sz="0" w:space="0" w:color="auto"/>
            <w:right w:val="none" w:sz="0" w:space="0" w:color="auto"/>
          </w:divBdr>
        </w:div>
        <w:div w:id="1960527958">
          <w:marLeft w:val="480"/>
          <w:marRight w:val="0"/>
          <w:marTop w:val="0"/>
          <w:marBottom w:val="0"/>
          <w:divBdr>
            <w:top w:val="none" w:sz="0" w:space="0" w:color="auto"/>
            <w:left w:val="none" w:sz="0" w:space="0" w:color="auto"/>
            <w:bottom w:val="none" w:sz="0" w:space="0" w:color="auto"/>
            <w:right w:val="none" w:sz="0" w:space="0" w:color="auto"/>
          </w:divBdr>
        </w:div>
        <w:div w:id="829518203">
          <w:marLeft w:val="480"/>
          <w:marRight w:val="0"/>
          <w:marTop w:val="0"/>
          <w:marBottom w:val="0"/>
          <w:divBdr>
            <w:top w:val="none" w:sz="0" w:space="0" w:color="auto"/>
            <w:left w:val="none" w:sz="0" w:space="0" w:color="auto"/>
            <w:bottom w:val="none" w:sz="0" w:space="0" w:color="auto"/>
            <w:right w:val="none" w:sz="0" w:space="0" w:color="auto"/>
          </w:divBdr>
        </w:div>
        <w:div w:id="339888848">
          <w:marLeft w:val="480"/>
          <w:marRight w:val="0"/>
          <w:marTop w:val="0"/>
          <w:marBottom w:val="0"/>
          <w:divBdr>
            <w:top w:val="none" w:sz="0" w:space="0" w:color="auto"/>
            <w:left w:val="none" w:sz="0" w:space="0" w:color="auto"/>
            <w:bottom w:val="none" w:sz="0" w:space="0" w:color="auto"/>
            <w:right w:val="none" w:sz="0" w:space="0" w:color="auto"/>
          </w:divBdr>
        </w:div>
        <w:div w:id="548764127">
          <w:marLeft w:val="480"/>
          <w:marRight w:val="0"/>
          <w:marTop w:val="0"/>
          <w:marBottom w:val="0"/>
          <w:divBdr>
            <w:top w:val="none" w:sz="0" w:space="0" w:color="auto"/>
            <w:left w:val="none" w:sz="0" w:space="0" w:color="auto"/>
            <w:bottom w:val="none" w:sz="0" w:space="0" w:color="auto"/>
            <w:right w:val="none" w:sz="0" w:space="0" w:color="auto"/>
          </w:divBdr>
        </w:div>
        <w:div w:id="2067603124">
          <w:marLeft w:val="480"/>
          <w:marRight w:val="0"/>
          <w:marTop w:val="0"/>
          <w:marBottom w:val="0"/>
          <w:divBdr>
            <w:top w:val="none" w:sz="0" w:space="0" w:color="auto"/>
            <w:left w:val="none" w:sz="0" w:space="0" w:color="auto"/>
            <w:bottom w:val="none" w:sz="0" w:space="0" w:color="auto"/>
            <w:right w:val="none" w:sz="0" w:space="0" w:color="auto"/>
          </w:divBdr>
        </w:div>
        <w:div w:id="1981419638">
          <w:marLeft w:val="480"/>
          <w:marRight w:val="0"/>
          <w:marTop w:val="0"/>
          <w:marBottom w:val="0"/>
          <w:divBdr>
            <w:top w:val="none" w:sz="0" w:space="0" w:color="auto"/>
            <w:left w:val="none" w:sz="0" w:space="0" w:color="auto"/>
            <w:bottom w:val="none" w:sz="0" w:space="0" w:color="auto"/>
            <w:right w:val="none" w:sz="0" w:space="0" w:color="auto"/>
          </w:divBdr>
        </w:div>
        <w:div w:id="78139094">
          <w:marLeft w:val="480"/>
          <w:marRight w:val="0"/>
          <w:marTop w:val="0"/>
          <w:marBottom w:val="0"/>
          <w:divBdr>
            <w:top w:val="none" w:sz="0" w:space="0" w:color="auto"/>
            <w:left w:val="none" w:sz="0" w:space="0" w:color="auto"/>
            <w:bottom w:val="none" w:sz="0" w:space="0" w:color="auto"/>
            <w:right w:val="none" w:sz="0" w:space="0" w:color="auto"/>
          </w:divBdr>
        </w:div>
        <w:div w:id="279537930">
          <w:marLeft w:val="480"/>
          <w:marRight w:val="0"/>
          <w:marTop w:val="0"/>
          <w:marBottom w:val="0"/>
          <w:divBdr>
            <w:top w:val="none" w:sz="0" w:space="0" w:color="auto"/>
            <w:left w:val="none" w:sz="0" w:space="0" w:color="auto"/>
            <w:bottom w:val="none" w:sz="0" w:space="0" w:color="auto"/>
            <w:right w:val="none" w:sz="0" w:space="0" w:color="auto"/>
          </w:divBdr>
        </w:div>
        <w:div w:id="1173379838">
          <w:marLeft w:val="480"/>
          <w:marRight w:val="0"/>
          <w:marTop w:val="0"/>
          <w:marBottom w:val="0"/>
          <w:divBdr>
            <w:top w:val="none" w:sz="0" w:space="0" w:color="auto"/>
            <w:left w:val="none" w:sz="0" w:space="0" w:color="auto"/>
            <w:bottom w:val="none" w:sz="0" w:space="0" w:color="auto"/>
            <w:right w:val="none" w:sz="0" w:space="0" w:color="auto"/>
          </w:divBdr>
        </w:div>
        <w:div w:id="1749689508">
          <w:marLeft w:val="480"/>
          <w:marRight w:val="0"/>
          <w:marTop w:val="0"/>
          <w:marBottom w:val="0"/>
          <w:divBdr>
            <w:top w:val="none" w:sz="0" w:space="0" w:color="auto"/>
            <w:left w:val="none" w:sz="0" w:space="0" w:color="auto"/>
            <w:bottom w:val="none" w:sz="0" w:space="0" w:color="auto"/>
            <w:right w:val="none" w:sz="0" w:space="0" w:color="auto"/>
          </w:divBdr>
        </w:div>
        <w:div w:id="1164513459">
          <w:marLeft w:val="480"/>
          <w:marRight w:val="0"/>
          <w:marTop w:val="0"/>
          <w:marBottom w:val="0"/>
          <w:divBdr>
            <w:top w:val="none" w:sz="0" w:space="0" w:color="auto"/>
            <w:left w:val="none" w:sz="0" w:space="0" w:color="auto"/>
            <w:bottom w:val="none" w:sz="0" w:space="0" w:color="auto"/>
            <w:right w:val="none" w:sz="0" w:space="0" w:color="auto"/>
          </w:divBdr>
        </w:div>
        <w:div w:id="965501384">
          <w:marLeft w:val="480"/>
          <w:marRight w:val="0"/>
          <w:marTop w:val="0"/>
          <w:marBottom w:val="0"/>
          <w:divBdr>
            <w:top w:val="none" w:sz="0" w:space="0" w:color="auto"/>
            <w:left w:val="none" w:sz="0" w:space="0" w:color="auto"/>
            <w:bottom w:val="none" w:sz="0" w:space="0" w:color="auto"/>
            <w:right w:val="none" w:sz="0" w:space="0" w:color="auto"/>
          </w:divBdr>
        </w:div>
        <w:div w:id="1668289043">
          <w:marLeft w:val="480"/>
          <w:marRight w:val="0"/>
          <w:marTop w:val="0"/>
          <w:marBottom w:val="0"/>
          <w:divBdr>
            <w:top w:val="none" w:sz="0" w:space="0" w:color="auto"/>
            <w:left w:val="none" w:sz="0" w:space="0" w:color="auto"/>
            <w:bottom w:val="none" w:sz="0" w:space="0" w:color="auto"/>
            <w:right w:val="none" w:sz="0" w:space="0" w:color="auto"/>
          </w:divBdr>
        </w:div>
        <w:div w:id="1775707628">
          <w:marLeft w:val="480"/>
          <w:marRight w:val="0"/>
          <w:marTop w:val="0"/>
          <w:marBottom w:val="0"/>
          <w:divBdr>
            <w:top w:val="none" w:sz="0" w:space="0" w:color="auto"/>
            <w:left w:val="none" w:sz="0" w:space="0" w:color="auto"/>
            <w:bottom w:val="none" w:sz="0" w:space="0" w:color="auto"/>
            <w:right w:val="none" w:sz="0" w:space="0" w:color="auto"/>
          </w:divBdr>
        </w:div>
        <w:div w:id="1744916152">
          <w:marLeft w:val="480"/>
          <w:marRight w:val="0"/>
          <w:marTop w:val="0"/>
          <w:marBottom w:val="0"/>
          <w:divBdr>
            <w:top w:val="none" w:sz="0" w:space="0" w:color="auto"/>
            <w:left w:val="none" w:sz="0" w:space="0" w:color="auto"/>
            <w:bottom w:val="none" w:sz="0" w:space="0" w:color="auto"/>
            <w:right w:val="none" w:sz="0" w:space="0" w:color="auto"/>
          </w:divBdr>
        </w:div>
        <w:div w:id="418407528">
          <w:marLeft w:val="480"/>
          <w:marRight w:val="0"/>
          <w:marTop w:val="0"/>
          <w:marBottom w:val="0"/>
          <w:divBdr>
            <w:top w:val="none" w:sz="0" w:space="0" w:color="auto"/>
            <w:left w:val="none" w:sz="0" w:space="0" w:color="auto"/>
            <w:bottom w:val="none" w:sz="0" w:space="0" w:color="auto"/>
            <w:right w:val="none" w:sz="0" w:space="0" w:color="auto"/>
          </w:divBdr>
        </w:div>
        <w:div w:id="241178720">
          <w:marLeft w:val="480"/>
          <w:marRight w:val="0"/>
          <w:marTop w:val="0"/>
          <w:marBottom w:val="0"/>
          <w:divBdr>
            <w:top w:val="none" w:sz="0" w:space="0" w:color="auto"/>
            <w:left w:val="none" w:sz="0" w:space="0" w:color="auto"/>
            <w:bottom w:val="none" w:sz="0" w:space="0" w:color="auto"/>
            <w:right w:val="none" w:sz="0" w:space="0" w:color="auto"/>
          </w:divBdr>
        </w:div>
        <w:div w:id="458188834">
          <w:marLeft w:val="480"/>
          <w:marRight w:val="0"/>
          <w:marTop w:val="0"/>
          <w:marBottom w:val="0"/>
          <w:divBdr>
            <w:top w:val="none" w:sz="0" w:space="0" w:color="auto"/>
            <w:left w:val="none" w:sz="0" w:space="0" w:color="auto"/>
            <w:bottom w:val="none" w:sz="0" w:space="0" w:color="auto"/>
            <w:right w:val="none" w:sz="0" w:space="0" w:color="auto"/>
          </w:divBdr>
        </w:div>
        <w:div w:id="2085108870">
          <w:marLeft w:val="480"/>
          <w:marRight w:val="0"/>
          <w:marTop w:val="0"/>
          <w:marBottom w:val="0"/>
          <w:divBdr>
            <w:top w:val="none" w:sz="0" w:space="0" w:color="auto"/>
            <w:left w:val="none" w:sz="0" w:space="0" w:color="auto"/>
            <w:bottom w:val="none" w:sz="0" w:space="0" w:color="auto"/>
            <w:right w:val="none" w:sz="0" w:space="0" w:color="auto"/>
          </w:divBdr>
        </w:div>
        <w:div w:id="1995601909">
          <w:marLeft w:val="480"/>
          <w:marRight w:val="0"/>
          <w:marTop w:val="0"/>
          <w:marBottom w:val="0"/>
          <w:divBdr>
            <w:top w:val="none" w:sz="0" w:space="0" w:color="auto"/>
            <w:left w:val="none" w:sz="0" w:space="0" w:color="auto"/>
            <w:bottom w:val="none" w:sz="0" w:space="0" w:color="auto"/>
            <w:right w:val="none" w:sz="0" w:space="0" w:color="auto"/>
          </w:divBdr>
        </w:div>
        <w:div w:id="735779292">
          <w:marLeft w:val="480"/>
          <w:marRight w:val="0"/>
          <w:marTop w:val="0"/>
          <w:marBottom w:val="0"/>
          <w:divBdr>
            <w:top w:val="none" w:sz="0" w:space="0" w:color="auto"/>
            <w:left w:val="none" w:sz="0" w:space="0" w:color="auto"/>
            <w:bottom w:val="none" w:sz="0" w:space="0" w:color="auto"/>
            <w:right w:val="none" w:sz="0" w:space="0" w:color="auto"/>
          </w:divBdr>
        </w:div>
        <w:div w:id="348217377">
          <w:marLeft w:val="480"/>
          <w:marRight w:val="0"/>
          <w:marTop w:val="0"/>
          <w:marBottom w:val="0"/>
          <w:divBdr>
            <w:top w:val="none" w:sz="0" w:space="0" w:color="auto"/>
            <w:left w:val="none" w:sz="0" w:space="0" w:color="auto"/>
            <w:bottom w:val="none" w:sz="0" w:space="0" w:color="auto"/>
            <w:right w:val="none" w:sz="0" w:space="0" w:color="auto"/>
          </w:divBdr>
        </w:div>
      </w:divsChild>
    </w:div>
    <w:div w:id="127363045">
      <w:bodyDiv w:val="1"/>
      <w:marLeft w:val="0"/>
      <w:marRight w:val="0"/>
      <w:marTop w:val="0"/>
      <w:marBottom w:val="0"/>
      <w:divBdr>
        <w:top w:val="none" w:sz="0" w:space="0" w:color="auto"/>
        <w:left w:val="none" w:sz="0" w:space="0" w:color="auto"/>
        <w:bottom w:val="none" w:sz="0" w:space="0" w:color="auto"/>
        <w:right w:val="none" w:sz="0" w:space="0" w:color="auto"/>
      </w:divBdr>
    </w:div>
    <w:div w:id="128280107">
      <w:bodyDiv w:val="1"/>
      <w:marLeft w:val="0"/>
      <w:marRight w:val="0"/>
      <w:marTop w:val="0"/>
      <w:marBottom w:val="0"/>
      <w:divBdr>
        <w:top w:val="none" w:sz="0" w:space="0" w:color="auto"/>
        <w:left w:val="none" w:sz="0" w:space="0" w:color="auto"/>
        <w:bottom w:val="none" w:sz="0" w:space="0" w:color="auto"/>
        <w:right w:val="none" w:sz="0" w:space="0" w:color="auto"/>
      </w:divBdr>
    </w:div>
    <w:div w:id="140201330">
      <w:bodyDiv w:val="1"/>
      <w:marLeft w:val="0"/>
      <w:marRight w:val="0"/>
      <w:marTop w:val="0"/>
      <w:marBottom w:val="0"/>
      <w:divBdr>
        <w:top w:val="none" w:sz="0" w:space="0" w:color="auto"/>
        <w:left w:val="none" w:sz="0" w:space="0" w:color="auto"/>
        <w:bottom w:val="none" w:sz="0" w:space="0" w:color="auto"/>
        <w:right w:val="none" w:sz="0" w:space="0" w:color="auto"/>
      </w:divBdr>
    </w:div>
    <w:div w:id="144050192">
      <w:bodyDiv w:val="1"/>
      <w:marLeft w:val="0"/>
      <w:marRight w:val="0"/>
      <w:marTop w:val="0"/>
      <w:marBottom w:val="0"/>
      <w:divBdr>
        <w:top w:val="none" w:sz="0" w:space="0" w:color="auto"/>
        <w:left w:val="none" w:sz="0" w:space="0" w:color="auto"/>
        <w:bottom w:val="none" w:sz="0" w:space="0" w:color="auto"/>
        <w:right w:val="none" w:sz="0" w:space="0" w:color="auto"/>
      </w:divBdr>
    </w:div>
    <w:div w:id="150684932">
      <w:bodyDiv w:val="1"/>
      <w:marLeft w:val="0"/>
      <w:marRight w:val="0"/>
      <w:marTop w:val="0"/>
      <w:marBottom w:val="0"/>
      <w:divBdr>
        <w:top w:val="none" w:sz="0" w:space="0" w:color="auto"/>
        <w:left w:val="none" w:sz="0" w:space="0" w:color="auto"/>
        <w:bottom w:val="none" w:sz="0" w:space="0" w:color="auto"/>
        <w:right w:val="none" w:sz="0" w:space="0" w:color="auto"/>
      </w:divBdr>
    </w:div>
    <w:div w:id="154687678">
      <w:bodyDiv w:val="1"/>
      <w:marLeft w:val="0"/>
      <w:marRight w:val="0"/>
      <w:marTop w:val="0"/>
      <w:marBottom w:val="0"/>
      <w:divBdr>
        <w:top w:val="none" w:sz="0" w:space="0" w:color="auto"/>
        <w:left w:val="none" w:sz="0" w:space="0" w:color="auto"/>
        <w:bottom w:val="none" w:sz="0" w:space="0" w:color="auto"/>
        <w:right w:val="none" w:sz="0" w:space="0" w:color="auto"/>
      </w:divBdr>
    </w:div>
    <w:div w:id="155650762">
      <w:bodyDiv w:val="1"/>
      <w:marLeft w:val="0"/>
      <w:marRight w:val="0"/>
      <w:marTop w:val="0"/>
      <w:marBottom w:val="0"/>
      <w:divBdr>
        <w:top w:val="none" w:sz="0" w:space="0" w:color="auto"/>
        <w:left w:val="none" w:sz="0" w:space="0" w:color="auto"/>
        <w:bottom w:val="none" w:sz="0" w:space="0" w:color="auto"/>
        <w:right w:val="none" w:sz="0" w:space="0" w:color="auto"/>
      </w:divBdr>
    </w:div>
    <w:div w:id="158082266">
      <w:bodyDiv w:val="1"/>
      <w:marLeft w:val="0"/>
      <w:marRight w:val="0"/>
      <w:marTop w:val="0"/>
      <w:marBottom w:val="0"/>
      <w:divBdr>
        <w:top w:val="none" w:sz="0" w:space="0" w:color="auto"/>
        <w:left w:val="none" w:sz="0" w:space="0" w:color="auto"/>
        <w:bottom w:val="none" w:sz="0" w:space="0" w:color="auto"/>
        <w:right w:val="none" w:sz="0" w:space="0" w:color="auto"/>
      </w:divBdr>
    </w:div>
    <w:div w:id="164831168">
      <w:bodyDiv w:val="1"/>
      <w:marLeft w:val="0"/>
      <w:marRight w:val="0"/>
      <w:marTop w:val="0"/>
      <w:marBottom w:val="0"/>
      <w:divBdr>
        <w:top w:val="none" w:sz="0" w:space="0" w:color="auto"/>
        <w:left w:val="none" w:sz="0" w:space="0" w:color="auto"/>
        <w:bottom w:val="none" w:sz="0" w:space="0" w:color="auto"/>
        <w:right w:val="none" w:sz="0" w:space="0" w:color="auto"/>
      </w:divBdr>
    </w:div>
    <w:div w:id="165949748">
      <w:bodyDiv w:val="1"/>
      <w:marLeft w:val="0"/>
      <w:marRight w:val="0"/>
      <w:marTop w:val="0"/>
      <w:marBottom w:val="0"/>
      <w:divBdr>
        <w:top w:val="none" w:sz="0" w:space="0" w:color="auto"/>
        <w:left w:val="none" w:sz="0" w:space="0" w:color="auto"/>
        <w:bottom w:val="none" w:sz="0" w:space="0" w:color="auto"/>
        <w:right w:val="none" w:sz="0" w:space="0" w:color="auto"/>
      </w:divBdr>
    </w:div>
    <w:div w:id="171188636">
      <w:bodyDiv w:val="1"/>
      <w:marLeft w:val="0"/>
      <w:marRight w:val="0"/>
      <w:marTop w:val="0"/>
      <w:marBottom w:val="0"/>
      <w:divBdr>
        <w:top w:val="none" w:sz="0" w:space="0" w:color="auto"/>
        <w:left w:val="none" w:sz="0" w:space="0" w:color="auto"/>
        <w:bottom w:val="none" w:sz="0" w:space="0" w:color="auto"/>
        <w:right w:val="none" w:sz="0" w:space="0" w:color="auto"/>
      </w:divBdr>
    </w:div>
    <w:div w:id="171338280">
      <w:bodyDiv w:val="1"/>
      <w:marLeft w:val="0"/>
      <w:marRight w:val="0"/>
      <w:marTop w:val="0"/>
      <w:marBottom w:val="0"/>
      <w:divBdr>
        <w:top w:val="none" w:sz="0" w:space="0" w:color="auto"/>
        <w:left w:val="none" w:sz="0" w:space="0" w:color="auto"/>
        <w:bottom w:val="none" w:sz="0" w:space="0" w:color="auto"/>
        <w:right w:val="none" w:sz="0" w:space="0" w:color="auto"/>
      </w:divBdr>
    </w:div>
    <w:div w:id="188683753">
      <w:bodyDiv w:val="1"/>
      <w:marLeft w:val="0"/>
      <w:marRight w:val="0"/>
      <w:marTop w:val="0"/>
      <w:marBottom w:val="0"/>
      <w:divBdr>
        <w:top w:val="none" w:sz="0" w:space="0" w:color="auto"/>
        <w:left w:val="none" w:sz="0" w:space="0" w:color="auto"/>
        <w:bottom w:val="none" w:sz="0" w:space="0" w:color="auto"/>
        <w:right w:val="none" w:sz="0" w:space="0" w:color="auto"/>
      </w:divBdr>
    </w:div>
    <w:div w:id="192229277">
      <w:bodyDiv w:val="1"/>
      <w:marLeft w:val="0"/>
      <w:marRight w:val="0"/>
      <w:marTop w:val="0"/>
      <w:marBottom w:val="0"/>
      <w:divBdr>
        <w:top w:val="none" w:sz="0" w:space="0" w:color="auto"/>
        <w:left w:val="none" w:sz="0" w:space="0" w:color="auto"/>
        <w:bottom w:val="none" w:sz="0" w:space="0" w:color="auto"/>
        <w:right w:val="none" w:sz="0" w:space="0" w:color="auto"/>
      </w:divBdr>
    </w:div>
    <w:div w:id="198012688">
      <w:bodyDiv w:val="1"/>
      <w:marLeft w:val="0"/>
      <w:marRight w:val="0"/>
      <w:marTop w:val="0"/>
      <w:marBottom w:val="0"/>
      <w:divBdr>
        <w:top w:val="none" w:sz="0" w:space="0" w:color="auto"/>
        <w:left w:val="none" w:sz="0" w:space="0" w:color="auto"/>
        <w:bottom w:val="none" w:sz="0" w:space="0" w:color="auto"/>
        <w:right w:val="none" w:sz="0" w:space="0" w:color="auto"/>
      </w:divBdr>
    </w:div>
    <w:div w:id="216280983">
      <w:bodyDiv w:val="1"/>
      <w:marLeft w:val="0"/>
      <w:marRight w:val="0"/>
      <w:marTop w:val="0"/>
      <w:marBottom w:val="0"/>
      <w:divBdr>
        <w:top w:val="none" w:sz="0" w:space="0" w:color="auto"/>
        <w:left w:val="none" w:sz="0" w:space="0" w:color="auto"/>
        <w:bottom w:val="none" w:sz="0" w:space="0" w:color="auto"/>
        <w:right w:val="none" w:sz="0" w:space="0" w:color="auto"/>
      </w:divBdr>
    </w:div>
    <w:div w:id="223151413">
      <w:bodyDiv w:val="1"/>
      <w:marLeft w:val="0"/>
      <w:marRight w:val="0"/>
      <w:marTop w:val="0"/>
      <w:marBottom w:val="0"/>
      <w:divBdr>
        <w:top w:val="none" w:sz="0" w:space="0" w:color="auto"/>
        <w:left w:val="none" w:sz="0" w:space="0" w:color="auto"/>
        <w:bottom w:val="none" w:sz="0" w:space="0" w:color="auto"/>
        <w:right w:val="none" w:sz="0" w:space="0" w:color="auto"/>
      </w:divBdr>
    </w:div>
    <w:div w:id="225116320">
      <w:bodyDiv w:val="1"/>
      <w:marLeft w:val="0"/>
      <w:marRight w:val="0"/>
      <w:marTop w:val="0"/>
      <w:marBottom w:val="0"/>
      <w:divBdr>
        <w:top w:val="none" w:sz="0" w:space="0" w:color="auto"/>
        <w:left w:val="none" w:sz="0" w:space="0" w:color="auto"/>
        <w:bottom w:val="none" w:sz="0" w:space="0" w:color="auto"/>
        <w:right w:val="none" w:sz="0" w:space="0" w:color="auto"/>
      </w:divBdr>
    </w:div>
    <w:div w:id="228659845">
      <w:bodyDiv w:val="1"/>
      <w:marLeft w:val="0"/>
      <w:marRight w:val="0"/>
      <w:marTop w:val="0"/>
      <w:marBottom w:val="0"/>
      <w:divBdr>
        <w:top w:val="none" w:sz="0" w:space="0" w:color="auto"/>
        <w:left w:val="none" w:sz="0" w:space="0" w:color="auto"/>
        <w:bottom w:val="none" w:sz="0" w:space="0" w:color="auto"/>
        <w:right w:val="none" w:sz="0" w:space="0" w:color="auto"/>
      </w:divBdr>
    </w:div>
    <w:div w:id="229656766">
      <w:bodyDiv w:val="1"/>
      <w:marLeft w:val="0"/>
      <w:marRight w:val="0"/>
      <w:marTop w:val="0"/>
      <w:marBottom w:val="0"/>
      <w:divBdr>
        <w:top w:val="none" w:sz="0" w:space="0" w:color="auto"/>
        <w:left w:val="none" w:sz="0" w:space="0" w:color="auto"/>
        <w:bottom w:val="none" w:sz="0" w:space="0" w:color="auto"/>
        <w:right w:val="none" w:sz="0" w:space="0" w:color="auto"/>
      </w:divBdr>
    </w:div>
    <w:div w:id="232350018">
      <w:bodyDiv w:val="1"/>
      <w:marLeft w:val="0"/>
      <w:marRight w:val="0"/>
      <w:marTop w:val="0"/>
      <w:marBottom w:val="0"/>
      <w:divBdr>
        <w:top w:val="none" w:sz="0" w:space="0" w:color="auto"/>
        <w:left w:val="none" w:sz="0" w:space="0" w:color="auto"/>
        <w:bottom w:val="none" w:sz="0" w:space="0" w:color="auto"/>
        <w:right w:val="none" w:sz="0" w:space="0" w:color="auto"/>
      </w:divBdr>
    </w:div>
    <w:div w:id="233398076">
      <w:bodyDiv w:val="1"/>
      <w:marLeft w:val="0"/>
      <w:marRight w:val="0"/>
      <w:marTop w:val="0"/>
      <w:marBottom w:val="0"/>
      <w:divBdr>
        <w:top w:val="none" w:sz="0" w:space="0" w:color="auto"/>
        <w:left w:val="none" w:sz="0" w:space="0" w:color="auto"/>
        <w:bottom w:val="none" w:sz="0" w:space="0" w:color="auto"/>
        <w:right w:val="none" w:sz="0" w:space="0" w:color="auto"/>
      </w:divBdr>
    </w:div>
    <w:div w:id="234361487">
      <w:bodyDiv w:val="1"/>
      <w:marLeft w:val="0"/>
      <w:marRight w:val="0"/>
      <w:marTop w:val="0"/>
      <w:marBottom w:val="0"/>
      <w:divBdr>
        <w:top w:val="none" w:sz="0" w:space="0" w:color="auto"/>
        <w:left w:val="none" w:sz="0" w:space="0" w:color="auto"/>
        <w:bottom w:val="none" w:sz="0" w:space="0" w:color="auto"/>
        <w:right w:val="none" w:sz="0" w:space="0" w:color="auto"/>
      </w:divBdr>
    </w:div>
    <w:div w:id="265037515">
      <w:bodyDiv w:val="1"/>
      <w:marLeft w:val="0"/>
      <w:marRight w:val="0"/>
      <w:marTop w:val="0"/>
      <w:marBottom w:val="0"/>
      <w:divBdr>
        <w:top w:val="none" w:sz="0" w:space="0" w:color="auto"/>
        <w:left w:val="none" w:sz="0" w:space="0" w:color="auto"/>
        <w:bottom w:val="none" w:sz="0" w:space="0" w:color="auto"/>
        <w:right w:val="none" w:sz="0" w:space="0" w:color="auto"/>
      </w:divBdr>
    </w:div>
    <w:div w:id="271716243">
      <w:bodyDiv w:val="1"/>
      <w:marLeft w:val="0"/>
      <w:marRight w:val="0"/>
      <w:marTop w:val="0"/>
      <w:marBottom w:val="0"/>
      <w:divBdr>
        <w:top w:val="none" w:sz="0" w:space="0" w:color="auto"/>
        <w:left w:val="none" w:sz="0" w:space="0" w:color="auto"/>
        <w:bottom w:val="none" w:sz="0" w:space="0" w:color="auto"/>
        <w:right w:val="none" w:sz="0" w:space="0" w:color="auto"/>
      </w:divBdr>
    </w:div>
    <w:div w:id="277184416">
      <w:bodyDiv w:val="1"/>
      <w:marLeft w:val="0"/>
      <w:marRight w:val="0"/>
      <w:marTop w:val="0"/>
      <w:marBottom w:val="0"/>
      <w:divBdr>
        <w:top w:val="none" w:sz="0" w:space="0" w:color="auto"/>
        <w:left w:val="none" w:sz="0" w:space="0" w:color="auto"/>
        <w:bottom w:val="none" w:sz="0" w:space="0" w:color="auto"/>
        <w:right w:val="none" w:sz="0" w:space="0" w:color="auto"/>
      </w:divBdr>
    </w:div>
    <w:div w:id="312107051">
      <w:bodyDiv w:val="1"/>
      <w:marLeft w:val="0"/>
      <w:marRight w:val="0"/>
      <w:marTop w:val="0"/>
      <w:marBottom w:val="0"/>
      <w:divBdr>
        <w:top w:val="none" w:sz="0" w:space="0" w:color="auto"/>
        <w:left w:val="none" w:sz="0" w:space="0" w:color="auto"/>
        <w:bottom w:val="none" w:sz="0" w:space="0" w:color="auto"/>
        <w:right w:val="none" w:sz="0" w:space="0" w:color="auto"/>
      </w:divBdr>
    </w:div>
    <w:div w:id="312562253">
      <w:bodyDiv w:val="1"/>
      <w:marLeft w:val="0"/>
      <w:marRight w:val="0"/>
      <w:marTop w:val="0"/>
      <w:marBottom w:val="0"/>
      <w:divBdr>
        <w:top w:val="none" w:sz="0" w:space="0" w:color="auto"/>
        <w:left w:val="none" w:sz="0" w:space="0" w:color="auto"/>
        <w:bottom w:val="none" w:sz="0" w:space="0" w:color="auto"/>
        <w:right w:val="none" w:sz="0" w:space="0" w:color="auto"/>
      </w:divBdr>
    </w:div>
    <w:div w:id="314384743">
      <w:bodyDiv w:val="1"/>
      <w:marLeft w:val="0"/>
      <w:marRight w:val="0"/>
      <w:marTop w:val="0"/>
      <w:marBottom w:val="0"/>
      <w:divBdr>
        <w:top w:val="none" w:sz="0" w:space="0" w:color="auto"/>
        <w:left w:val="none" w:sz="0" w:space="0" w:color="auto"/>
        <w:bottom w:val="none" w:sz="0" w:space="0" w:color="auto"/>
        <w:right w:val="none" w:sz="0" w:space="0" w:color="auto"/>
      </w:divBdr>
    </w:div>
    <w:div w:id="315189155">
      <w:bodyDiv w:val="1"/>
      <w:marLeft w:val="0"/>
      <w:marRight w:val="0"/>
      <w:marTop w:val="0"/>
      <w:marBottom w:val="0"/>
      <w:divBdr>
        <w:top w:val="none" w:sz="0" w:space="0" w:color="auto"/>
        <w:left w:val="none" w:sz="0" w:space="0" w:color="auto"/>
        <w:bottom w:val="none" w:sz="0" w:space="0" w:color="auto"/>
        <w:right w:val="none" w:sz="0" w:space="0" w:color="auto"/>
      </w:divBdr>
    </w:div>
    <w:div w:id="316881588">
      <w:bodyDiv w:val="1"/>
      <w:marLeft w:val="0"/>
      <w:marRight w:val="0"/>
      <w:marTop w:val="0"/>
      <w:marBottom w:val="0"/>
      <w:divBdr>
        <w:top w:val="none" w:sz="0" w:space="0" w:color="auto"/>
        <w:left w:val="none" w:sz="0" w:space="0" w:color="auto"/>
        <w:bottom w:val="none" w:sz="0" w:space="0" w:color="auto"/>
        <w:right w:val="none" w:sz="0" w:space="0" w:color="auto"/>
      </w:divBdr>
    </w:div>
    <w:div w:id="322658934">
      <w:bodyDiv w:val="1"/>
      <w:marLeft w:val="0"/>
      <w:marRight w:val="0"/>
      <w:marTop w:val="0"/>
      <w:marBottom w:val="0"/>
      <w:divBdr>
        <w:top w:val="none" w:sz="0" w:space="0" w:color="auto"/>
        <w:left w:val="none" w:sz="0" w:space="0" w:color="auto"/>
        <w:bottom w:val="none" w:sz="0" w:space="0" w:color="auto"/>
        <w:right w:val="none" w:sz="0" w:space="0" w:color="auto"/>
      </w:divBdr>
    </w:div>
    <w:div w:id="334653381">
      <w:bodyDiv w:val="1"/>
      <w:marLeft w:val="0"/>
      <w:marRight w:val="0"/>
      <w:marTop w:val="0"/>
      <w:marBottom w:val="0"/>
      <w:divBdr>
        <w:top w:val="none" w:sz="0" w:space="0" w:color="auto"/>
        <w:left w:val="none" w:sz="0" w:space="0" w:color="auto"/>
        <w:bottom w:val="none" w:sz="0" w:space="0" w:color="auto"/>
        <w:right w:val="none" w:sz="0" w:space="0" w:color="auto"/>
      </w:divBdr>
    </w:div>
    <w:div w:id="346101027">
      <w:bodyDiv w:val="1"/>
      <w:marLeft w:val="0"/>
      <w:marRight w:val="0"/>
      <w:marTop w:val="0"/>
      <w:marBottom w:val="0"/>
      <w:divBdr>
        <w:top w:val="none" w:sz="0" w:space="0" w:color="auto"/>
        <w:left w:val="none" w:sz="0" w:space="0" w:color="auto"/>
        <w:bottom w:val="none" w:sz="0" w:space="0" w:color="auto"/>
        <w:right w:val="none" w:sz="0" w:space="0" w:color="auto"/>
      </w:divBdr>
    </w:div>
    <w:div w:id="351499009">
      <w:bodyDiv w:val="1"/>
      <w:marLeft w:val="0"/>
      <w:marRight w:val="0"/>
      <w:marTop w:val="0"/>
      <w:marBottom w:val="0"/>
      <w:divBdr>
        <w:top w:val="none" w:sz="0" w:space="0" w:color="auto"/>
        <w:left w:val="none" w:sz="0" w:space="0" w:color="auto"/>
        <w:bottom w:val="none" w:sz="0" w:space="0" w:color="auto"/>
        <w:right w:val="none" w:sz="0" w:space="0" w:color="auto"/>
      </w:divBdr>
    </w:div>
    <w:div w:id="365177968">
      <w:bodyDiv w:val="1"/>
      <w:marLeft w:val="0"/>
      <w:marRight w:val="0"/>
      <w:marTop w:val="0"/>
      <w:marBottom w:val="0"/>
      <w:divBdr>
        <w:top w:val="none" w:sz="0" w:space="0" w:color="auto"/>
        <w:left w:val="none" w:sz="0" w:space="0" w:color="auto"/>
        <w:bottom w:val="none" w:sz="0" w:space="0" w:color="auto"/>
        <w:right w:val="none" w:sz="0" w:space="0" w:color="auto"/>
      </w:divBdr>
    </w:div>
    <w:div w:id="366758773">
      <w:bodyDiv w:val="1"/>
      <w:marLeft w:val="0"/>
      <w:marRight w:val="0"/>
      <w:marTop w:val="0"/>
      <w:marBottom w:val="0"/>
      <w:divBdr>
        <w:top w:val="none" w:sz="0" w:space="0" w:color="auto"/>
        <w:left w:val="none" w:sz="0" w:space="0" w:color="auto"/>
        <w:bottom w:val="none" w:sz="0" w:space="0" w:color="auto"/>
        <w:right w:val="none" w:sz="0" w:space="0" w:color="auto"/>
      </w:divBdr>
    </w:div>
    <w:div w:id="368071413">
      <w:bodyDiv w:val="1"/>
      <w:marLeft w:val="0"/>
      <w:marRight w:val="0"/>
      <w:marTop w:val="0"/>
      <w:marBottom w:val="0"/>
      <w:divBdr>
        <w:top w:val="none" w:sz="0" w:space="0" w:color="auto"/>
        <w:left w:val="none" w:sz="0" w:space="0" w:color="auto"/>
        <w:bottom w:val="none" w:sz="0" w:space="0" w:color="auto"/>
        <w:right w:val="none" w:sz="0" w:space="0" w:color="auto"/>
      </w:divBdr>
    </w:div>
    <w:div w:id="378097058">
      <w:bodyDiv w:val="1"/>
      <w:marLeft w:val="0"/>
      <w:marRight w:val="0"/>
      <w:marTop w:val="0"/>
      <w:marBottom w:val="0"/>
      <w:divBdr>
        <w:top w:val="none" w:sz="0" w:space="0" w:color="auto"/>
        <w:left w:val="none" w:sz="0" w:space="0" w:color="auto"/>
        <w:bottom w:val="none" w:sz="0" w:space="0" w:color="auto"/>
        <w:right w:val="none" w:sz="0" w:space="0" w:color="auto"/>
      </w:divBdr>
    </w:div>
    <w:div w:id="383871842">
      <w:bodyDiv w:val="1"/>
      <w:marLeft w:val="0"/>
      <w:marRight w:val="0"/>
      <w:marTop w:val="0"/>
      <w:marBottom w:val="0"/>
      <w:divBdr>
        <w:top w:val="none" w:sz="0" w:space="0" w:color="auto"/>
        <w:left w:val="none" w:sz="0" w:space="0" w:color="auto"/>
        <w:bottom w:val="none" w:sz="0" w:space="0" w:color="auto"/>
        <w:right w:val="none" w:sz="0" w:space="0" w:color="auto"/>
      </w:divBdr>
    </w:div>
    <w:div w:id="400491373">
      <w:bodyDiv w:val="1"/>
      <w:marLeft w:val="0"/>
      <w:marRight w:val="0"/>
      <w:marTop w:val="0"/>
      <w:marBottom w:val="0"/>
      <w:divBdr>
        <w:top w:val="none" w:sz="0" w:space="0" w:color="auto"/>
        <w:left w:val="none" w:sz="0" w:space="0" w:color="auto"/>
        <w:bottom w:val="none" w:sz="0" w:space="0" w:color="auto"/>
        <w:right w:val="none" w:sz="0" w:space="0" w:color="auto"/>
      </w:divBdr>
    </w:div>
    <w:div w:id="403995813">
      <w:bodyDiv w:val="1"/>
      <w:marLeft w:val="0"/>
      <w:marRight w:val="0"/>
      <w:marTop w:val="0"/>
      <w:marBottom w:val="0"/>
      <w:divBdr>
        <w:top w:val="none" w:sz="0" w:space="0" w:color="auto"/>
        <w:left w:val="none" w:sz="0" w:space="0" w:color="auto"/>
        <w:bottom w:val="none" w:sz="0" w:space="0" w:color="auto"/>
        <w:right w:val="none" w:sz="0" w:space="0" w:color="auto"/>
      </w:divBdr>
    </w:div>
    <w:div w:id="405224002">
      <w:bodyDiv w:val="1"/>
      <w:marLeft w:val="0"/>
      <w:marRight w:val="0"/>
      <w:marTop w:val="0"/>
      <w:marBottom w:val="0"/>
      <w:divBdr>
        <w:top w:val="none" w:sz="0" w:space="0" w:color="auto"/>
        <w:left w:val="none" w:sz="0" w:space="0" w:color="auto"/>
        <w:bottom w:val="none" w:sz="0" w:space="0" w:color="auto"/>
        <w:right w:val="none" w:sz="0" w:space="0" w:color="auto"/>
      </w:divBdr>
    </w:div>
    <w:div w:id="411243451">
      <w:bodyDiv w:val="1"/>
      <w:marLeft w:val="0"/>
      <w:marRight w:val="0"/>
      <w:marTop w:val="0"/>
      <w:marBottom w:val="0"/>
      <w:divBdr>
        <w:top w:val="none" w:sz="0" w:space="0" w:color="auto"/>
        <w:left w:val="none" w:sz="0" w:space="0" w:color="auto"/>
        <w:bottom w:val="none" w:sz="0" w:space="0" w:color="auto"/>
        <w:right w:val="none" w:sz="0" w:space="0" w:color="auto"/>
      </w:divBdr>
    </w:div>
    <w:div w:id="419831993">
      <w:bodyDiv w:val="1"/>
      <w:marLeft w:val="0"/>
      <w:marRight w:val="0"/>
      <w:marTop w:val="0"/>
      <w:marBottom w:val="0"/>
      <w:divBdr>
        <w:top w:val="none" w:sz="0" w:space="0" w:color="auto"/>
        <w:left w:val="none" w:sz="0" w:space="0" w:color="auto"/>
        <w:bottom w:val="none" w:sz="0" w:space="0" w:color="auto"/>
        <w:right w:val="none" w:sz="0" w:space="0" w:color="auto"/>
      </w:divBdr>
    </w:div>
    <w:div w:id="423647166">
      <w:bodyDiv w:val="1"/>
      <w:marLeft w:val="0"/>
      <w:marRight w:val="0"/>
      <w:marTop w:val="0"/>
      <w:marBottom w:val="0"/>
      <w:divBdr>
        <w:top w:val="none" w:sz="0" w:space="0" w:color="auto"/>
        <w:left w:val="none" w:sz="0" w:space="0" w:color="auto"/>
        <w:bottom w:val="none" w:sz="0" w:space="0" w:color="auto"/>
        <w:right w:val="none" w:sz="0" w:space="0" w:color="auto"/>
      </w:divBdr>
    </w:div>
    <w:div w:id="443765236">
      <w:bodyDiv w:val="1"/>
      <w:marLeft w:val="0"/>
      <w:marRight w:val="0"/>
      <w:marTop w:val="0"/>
      <w:marBottom w:val="0"/>
      <w:divBdr>
        <w:top w:val="none" w:sz="0" w:space="0" w:color="auto"/>
        <w:left w:val="none" w:sz="0" w:space="0" w:color="auto"/>
        <w:bottom w:val="none" w:sz="0" w:space="0" w:color="auto"/>
        <w:right w:val="none" w:sz="0" w:space="0" w:color="auto"/>
      </w:divBdr>
    </w:div>
    <w:div w:id="443963301">
      <w:bodyDiv w:val="1"/>
      <w:marLeft w:val="0"/>
      <w:marRight w:val="0"/>
      <w:marTop w:val="0"/>
      <w:marBottom w:val="0"/>
      <w:divBdr>
        <w:top w:val="none" w:sz="0" w:space="0" w:color="auto"/>
        <w:left w:val="none" w:sz="0" w:space="0" w:color="auto"/>
        <w:bottom w:val="none" w:sz="0" w:space="0" w:color="auto"/>
        <w:right w:val="none" w:sz="0" w:space="0" w:color="auto"/>
      </w:divBdr>
    </w:div>
    <w:div w:id="446892024">
      <w:bodyDiv w:val="1"/>
      <w:marLeft w:val="0"/>
      <w:marRight w:val="0"/>
      <w:marTop w:val="0"/>
      <w:marBottom w:val="0"/>
      <w:divBdr>
        <w:top w:val="none" w:sz="0" w:space="0" w:color="auto"/>
        <w:left w:val="none" w:sz="0" w:space="0" w:color="auto"/>
        <w:bottom w:val="none" w:sz="0" w:space="0" w:color="auto"/>
        <w:right w:val="none" w:sz="0" w:space="0" w:color="auto"/>
      </w:divBdr>
    </w:div>
    <w:div w:id="455758077">
      <w:bodyDiv w:val="1"/>
      <w:marLeft w:val="0"/>
      <w:marRight w:val="0"/>
      <w:marTop w:val="0"/>
      <w:marBottom w:val="0"/>
      <w:divBdr>
        <w:top w:val="none" w:sz="0" w:space="0" w:color="auto"/>
        <w:left w:val="none" w:sz="0" w:space="0" w:color="auto"/>
        <w:bottom w:val="none" w:sz="0" w:space="0" w:color="auto"/>
        <w:right w:val="none" w:sz="0" w:space="0" w:color="auto"/>
      </w:divBdr>
    </w:div>
    <w:div w:id="465588608">
      <w:bodyDiv w:val="1"/>
      <w:marLeft w:val="0"/>
      <w:marRight w:val="0"/>
      <w:marTop w:val="0"/>
      <w:marBottom w:val="0"/>
      <w:divBdr>
        <w:top w:val="none" w:sz="0" w:space="0" w:color="auto"/>
        <w:left w:val="none" w:sz="0" w:space="0" w:color="auto"/>
        <w:bottom w:val="none" w:sz="0" w:space="0" w:color="auto"/>
        <w:right w:val="none" w:sz="0" w:space="0" w:color="auto"/>
      </w:divBdr>
    </w:div>
    <w:div w:id="469178050">
      <w:bodyDiv w:val="1"/>
      <w:marLeft w:val="0"/>
      <w:marRight w:val="0"/>
      <w:marTop w:val="0"/>
      <w:marBottom w:val="0"/>
      <w:divBdr>
        <w:top w:val="none" w:sz="0" w:space="0" w:color="auto"/>
        <w:left w:val="none" w:sz="0" w:space="0" w:color="auto"/>
        <w:bottom w:val="none" w:sz="0" w:space="0" w:color="auto"/>
        <w:right w:val="none" w:sz="0" w:space="0" w:color="auto"/>
      </w:divBdr>
    </w:div>
    <w:div w:id="472842463">
      <w:bodyDiv w:val="1"/>
      <w:marLeft w:val="0"/>
      <w:marRight w:val="0"/>
      <w:marTop w:val="0"/>
      <w:marBottom w:val="0"/>
      <w:divBdr>
        <w:top w:val="none" w:sz="0" w:space="0" w:color="auto"/>
        <w:left w:val="none" w:sz="0" w:space="0" w:color="auto"/>
        <w:bottom w:val="none" w:sz="0" w:space="0" w:color="auto"/>
        <w:right w:val="none" w:sz="0" w:space="0" w:color="auto"/>
      </w:divBdr>
    </w:div>
    <w:div w:id="474220903">
      <w:bodyDiv w:val="1"/>
      <w:marLeft w:val="0"/>
      <w:marRight w:val="0"/>
      <w:marTop w:val="0"/>
      <w:marBottom w:val="0"/>
      <w:divBdr>
        <w:top w:val="none" w:sz="0" w:space="0" w:color="auto"/>
        <w:left w:val="none" w:sz="0" w:space="0" w:color="auto"/>
        <w:bottom w:val="none" w:sz="0" w:space="0" w:color="auto"/>
        <w:right w:val="none" w:sz="0" w:space="0" w:color="auto"/>
      </w:divBdr>
    </w:div>
    <w:div w:id="475878304">
      <w:bodyDiv w:val="1"/>
      <w:marLeft w:val="0"/>
      <w:marRight w:val="0"/>
      <w:marTop w:val="0"/>
      <w:marBottom w:val="0"/>
      <w:divBdr>
        <w:top w:val="none" w:sz="0" w:space="0" w:color="auto"/>
        <w:left w:val="none" w:sz="0" w:space="0" w:color="auto"/>
        <w:bottom w:val="none" w:sz="0" w:space="0" w:color="auto"/>
        <w:right w:val="none" w:sz="0" w:space="0" w:color="auto"/>
      </w:divBdr>
    </w:div>
    <w:div w:id="491413642">
      <w:bodyDiv w:val="1"/>
      <w:marLeft w:val="0"/>
      <w:marRight w:val="0"/>
      <w:marTop w:val="0"/>
      <w:marBottom w:val="0"/>
      <w:divBdr>
        <w:top w:val="none" w:sz="0" w:space="0" w:color="auto"/>
        <w:left w:val="none" w:sz="0" w:space="0" w:color="auto"/>
        <w:bottom w:val="none" w:sz="0" w:space="0" w:color="auto"/>
        <w:right w:val="none" w:sz="0" w:space="0" w:color="auto"/>
      </w:divBdr>
    </w:div>
    <w:div w:id="492110593">
      <w:bodyDiv w:val="1"/>
      <w:marLeft w:val="0"/>
      <w:marRight w:val="0"/>
      <w:marTop w:val="0"/>
      <w:marBottom w:val="0"/>
      <w:divBdr>
        <w:top w:val="none" w:sz="0" w:space="0" w:color="auto"/>
        <w:left w:val="none" w:sz="0" w:space="0" w:color="auto"/>
        <w:bottom w:val="none" w:sz="0" w:space="0" w:color="auto"/>
        <w:right w:val="none" w:sz="0" w:space="0" w:color="auto"/>
      </w:divBdr>
    </w:div>
    <w:div w:id="495537470">
      <w:bodyDiv w:val="1"/>
      <w:marLeft w:val="0"/>
      <w:marRight w:val="0"/>
      <w:marTop w:val="0"/>
      <w:marBottom w:val="0"/>
      <w:divBdr>
        <w:top w:val="none" w:sz="0" w:space="0" w:color="auto"/>
        <w:left w:val="none" w:sz="0" w:space="0" w:color="auto"/>
        <w:bottom w:val="none" w:sz="0" w:space="0" w:color="auto"/>
        <w:right w:val="none" w:sz="0" w:space="0" w:color="auto"/>
      </w:divBdr>
    </w:div>
    <w:div w:id="496464373">
      <w:bodyDiv w:val="1"/>
      <w:marLeft w:val="0"/>
      <w:marRight w:val="0"/>
      <w:marTop w:val="0"/>
      <w:marBottom w:val="0"/>
      <w:divBdr>
        <w:top w:val="none" w:sz="0" w:space="0" w:color="auto"/>
        <w:left w:val="none" w:sz="0" w:space="0" w:color="auto"/>
        <w:bottom w:val="none" w:sz="0" w:space="0" w:color="auto"/>
        <w:right w:val="none" w:sz="0" w:space="0" w:color="auto"/>
      </w:divBdr>
    </w:div>
    <w:div w:id="503204209">
      <w:bodyDiv w:val="1"/>
      <w:marLeft w:val="0"/>
      <w:marRight w:val="0"/>
      <w:marTop w:val="0"/>
      <w:marBottom w:val="0"/>
      <w:divBdr>
        <w:top w:val="none" w:sz="0" w:space="0" w:color="auto"/>
        <w:left w:val="none" w:sz="0" w:space="0" w:color="auto"/>
        <w:bottom w:val="none" w:sz="0" w:space="0" w:color="auto"/>
        <w:right w:val="none" w:sz="0" w:space="0" w:color="auto"/>
      </w:divBdr>
    </w:div>
    <w:div w:id="508062603">
      <w:bodyDiv w:val="1"/>
      <w:marLeft w:val="0"/>
      <w:marRight w:val="0"/>
      <w:marTop w:val="0"/>
      <w:marBottom w:val="0"/>
      <w:divBdr>
        <w:top w:val="none" w:sz="0" w:space="0" w:color="auto"/>
        <w:left w:val="none" w:sz="0" w:space="0" w:color="auto"/>
        <w:bottom w:val="none" w:sz="0" w:space="0" w:color="auto"/>
        <w:right w:val="none" w:sz="0" w:space="0" w:color="auto"/>
      </w:divBdr>
    </w:div>
    <w:div w:id="525288771">
      <w:bodyDiv w:val="1"/>
      <w:marLeft w:val="0"/>
      <w:marRight w:val="0"/>
      <w:marTop w:val="0"/>
      <w:marBottom w:val="0"/>
      <w:divBdr>
        <w:top w:val="none" w:sz="0" w:space="0" w:color="auto"/>
        <w:left w:val="none" w:sz="0" w:space="0" w:color="auto"/>
        <w:bottom w:val="none" w:sz="0" w:space="0" w:color="auto"/>
        <w:right w:val="none" w:sz="0" w:space="0" w:color="auto"/>
      </w:divBdr>
      <w:divsChild>
        <w:div w:id="476722151">
          <w:marLeft w:val="480"/>
          <w:marRight w:val="0"/>
          <w:marTop w:val="0"/>
          <w:marBottom w:val="0"/>
          <w:divBdr>
            <w:top w:val="none" w:sz="0" w:space="0" w:color="auto"/>
            <w:left w:val="none" w:sz="0" w:space="0" w:color="auto"/>
            <w:bottom w:val="none" w:sz="0" w:space="0" w:color="auto"/>
            <w:right w:val="none" w:sz="0" w:space="0" w:color="auto"/>
          </w:divBdr>
        </w:div>
        <w:div w:id="862329543">
          <w:marLeft w:val="480"/>
          <w:marRight w:val="0"/>
          <w:marTop w:val="0"/>
          <w:marBottom w:val="0"/>
          <w:divBdr>
            <w:top w:val="none" w:sz="0" w:space="0" w:color="auto"/>
            <w:left w:val="none" w:sz="0" w:space="0" w:color="auto"/>
            <w:bottom w:val="none" w:sz="0" w:space="0" w:color="auto"/>
            <w:right w:val="none" w:sz="0" w:space="0" w:color="auto"/>
          </w:divBdr>
        </w:div>
        <w:div w:id="1500462048">
          <w:marLeft w:val="480"/>
          <w:marRight w:val="0"/>
          <w:marTop w:val="0"/>
          <w:marBottom w:val="0"/>
          <w:divBdr>
            <w:top w:val="none" w:sz="0" w:space="0" w:color="auto"/>
            <w:left w:val="none" w:sz="0" w:space="0" w:color="auto"/>
            <w:bottom w:val="none" w:sz="0" w:space="0" w:color="auto"/>
            <w:right w:val="none" w:sz="0" w:space="0" w:color="auto"/>
          </w:divBdr>
        </w:div>
        <w:div w:id="493375209">
          <w:marLeft w:val="480"/>
          <w:marRight w:val="0"/>
          <w:marTop w:val="0"/>
          <w:marBottom w:val="0"/>
          <w:divBdr>
            <w:top w:val="none" w:sz="0" w:space="0" w:color="auto"/>
            <w:left w:val="none" w:sz="0" w:space="0" w:color="auto"/>
            <w:bottom w:val="none" w:sz="0" w:space="0" w:color="auto"/>
            <w:right w:val="none" w:sz="0" w:space="0" w:color="auto"/>
          </w:divBdr>
        </w:div>
        <w:div w:id="1673414084">
          <w:marLeft w:val="480"/>
          <w:marRight w:val="0"/>
          <w:marTop w:val="0"/>
          <w:marBottom w:val="0"/>
          <w:divBdr>
            <w:top w:val="none" w:sz="0" w:space="0" w:color="auto"/>
            <w:left w:val="none" w:sz="0" w:space="0" w:color="auto"/>
            <w:bottom w:val="none" w:sz="0" w:space="0" w:color="auto"/>
            <w:right w:val="none" w:sz="0" w:space="0" w:color="auto"/>
          </w:divBdr>
        </w:div>
        <w:div w:id="58136064">
          <w:marLeft w:val="480"/>
          <w:marRight w:val="0"/>
          <w:marTop w:val="0"/>
          <w:marBottom w:val="0"/>
          <w:divBdr>
            <w:top w:val="none" w:sz="0" w:space="0" w:color="auto"/>
            <w:left w:val="none" w:sz="0" w:space="0" w:color="auto"/>
            <w:bottom w:val="none" w:sz="0" w:space="0" w:color="auto"/>
            <w:right w:val="none" w:sz="0" w:space="0" w:color="auto"/>
          </w:divBdr>
        </w:div>
        <w:div w:id="233859687">
          <w:marLeft w:val="480"/>
          <w:marRight w:val="0"/>
          <w:marTop w:val="0"/>
          <w:marBottom w:val="0"/>
          <w:divBdr>
            <w:top w:val="none" w:sz="0" w:space="0" w:color="auto"/>
            <w:left w:val="none" w:sz="0" w:space="0" w:color="auto"/>
            <w:bottom w:val="none" w:sz="0" w:space="0" w:color="auto"/>
            <w:right w:val="none" w:sz="0" w:space="0" w:color="auto"/>
          </w:divBdr>
        </w:div>
        <w:div w:id="558247886">
          <w:marLeft w:val="480"/>
          <w:marRight w:val="0"/>
          <w:marTop w:val="0"/>
          <w:marBottom w:val="0"/>
          <w:divBdr>
            <w:top w:val="none" w:sz="0" w:space="0" w:color="auto"/>
            <w:left w:val="none" w:sz="0" w:space="0" w:color="auto"/>
            <w:bottom w:val="none" w:sz="0" w:space="0" w:color="auto"/>
            <w:right w:val="none" w:sz="0" w:space="0" w:color="auto"/>
          </w:divBdr>
        </w:div>
        <w:div w:id="1979073217">
          <w:marLeft w:val="480"/>
          <w:marRight w:val="0"/>
          <w:marTop w:val="0"/>
          <w:marBottom w:val="0"/>
          <w:divBdr>
            <w:top w:val="none" w:sz="0" w:space="0" w:color="auto"/>
            <w:left w:val="none" w:sz="0" w:space="0" w:color="auto"/>
            <w:bottom w:val="none" w:sz="0" w:space="0" w:color="auto"/>
            <w:right w:val="none" w:sz="0" w:space="0" w:color="auto"/>
          </w:divBdr>
        </w:div>
        <w:div w:id="1880581504">
          <w:marLeft w:val="480"/>
          <w:marRight w:val="0"/>
          <w:marTop w:val="0"/>
          <w:marBottom w:val="0"/>
          <w:divBdr>
            <w:top w:val="none" w:sz="0" w:space="0" w:color="auto"/>
            <w:left w:val="none" w:sz="0" w:space="0" w:color="auto"/>
            <w:bottom w:val="none" w:sz="0" w:space="0" w:color="auto"/>
            <w:right w:val="none" w:sz="0" w:space="0" w:color="auto"/>
          </w:divBdr>
        </w:div>
        <w:div w:id="2142573349">
          <w:marLeft w:val="480"/>
          <w:marRight w:val="0"/>
          <w:marTop w:val="0"/>
          <w:marBottom w:val="0"/>
          <w:divBdr>
            <w:top w:val="none" w:sz="0" w:space="0" w:color="auto"/>
            <w:left w:val="none" w:sz="0" w:space="0" w:color="auto"/>
            <w:bottom w:val="none" w:sz="0" w:space="0" w:color="auto"/>
            <w:right w:val="none" w:sz="0" w:space="0" w:color="auto"/>
          </w:divBdr>
        </w:div>
        <w:div w:id="1987199152">
          <w:marLeft w:val="480"/>
          <w:marRight w:val="0"/>
          <w:marTop w:val="0"/>
          <w:marBottom w:val="0"/>
          <w:divBdr>
            <w:top w:val="none" w:sz="0" w:space="0" w:color="auto"/>
            <w:left w:val="none" w:sz="0" w:space="0" w:color="auto"/>
            <w:bottom w:val="none" w:sz="0" w:space="0" w:color="auto"/>
            <w:right w:val="none" w:sz="0" w:space="0" w:color="auto"/>
          </w:divBdr>
        </w:div>
        <w:div w:id="813135594">
          <w:marLeft w:val="480"/>
          <w:marRight w:val="0"/>
          <w:marTop w:val="0"/>
          <w:marBottom w:val="0"/>
          <w:divBdr>
            <w:top w:val="none" w:sz="0" w:space="0" w:color="auto"/>
            <w:left w:val="none" w:sz="0" w:space="0" w:color="auto"/>
            <w:bottom w:val="none" w:sz="0" w:space="0" w:color="auto"/>
            <w:right w:val="none" w:sz="0" w:space="0" w:color="auto"/>
          </w:divBdr>
        </w:div>
        <w:div w:id="764614449">
          <w:marLeft w:val="480"/>
          <w:marRight w:val="0"/>
          <w:marTop w:val="0"/>
          <w:marBottom w:val="0"/>
          <w:divBdr>
            <w:top w:val="none" w:sz="0" w:space="0" w:color="auto"/>
            <w:left w:val="none" w:sz="0" w:space="0" w:color="auto"/>
            <w:bottom w:val="none" w:sz="0" w:space="0" w:color="auto"/>
            <w:right w:val="none" w:sz="0" w:space="0" w:color="auto"/>
          </w:divBdr>
        </w:div>
        <w:div w:id="1219708932">
          <w:marLeft w:val="480"/>
          <w:marRight w:val="0"/>
          <w:marTop w:val="0"/>
          <w:marBottom w:val="0"/>
          <w:divBdr>
            <w:top w:val="none" w:sz="0" w:space="0" w:color="auto"/>
            <w:left w:val="none" w:sz="0" w:space="0" w:color="auto"/>
            <w:bottom w:val="none" w:sz="0" w:space="0" w:color="auto"/>
            <w:right w:val="none" w:sz="0" w:space="0" w:color="auto"/>
          </w:divBdr>
        </w:div>
        <w:div w:id="1763603831">
          <w:marLeft w:val="480"/>
          <w:marRight w:val="0"/>
          <w:marTop w:val="0"/>
          <w:marBottom w:val="0"/>
          <w:divBdr>
            <w:top w:val="none" w:sz="0" w:space="0" w:color="auto"/>
            <w:left w:val="none" w:sz="0" w:space="0" w:color="auto"/>
            <w:bottom w:val="none" w:sz="0" w:space="0" w:color="auto"/>
            <w:right w:val="none" w:sz="0" w:space="0" w:color="auto"/>
          </w:divBdr>
        </w:div>
        <w:div w:id="1930238345">
          <w:marLeft w:val="480"/>
          <w:marRight w:val="0"/>
          <w:marTop w:val="0"/>
          <w:marBottom w:val="0"/>
          <w:divBdr>
            <w:top w:val="none" w:sz="0" w:space="0" w:color="auto"/>
            <w:left w:val="none" w:sz="0" w:space="0" w:color="auto"/>
            <w:bottom w:val="none" w:sz="0" w:space="0" w:color="auto"/>
            <w:right w:val="none" w:sz="0" w:space="0" w:color="auto"/>
          </w:divBdr>
        </w:div>
        <w:div w:id="626546879">
          <w:marLeft w:val="480"/>
          <w:marRight w:val="0"/>
          <w:marTop w:val="0"/>
          <w:marBottom w:val="0"/>
          <w:divBdr>
            <w:top w:val="none" w:sz="0" w:space="0" w:color="auto"/>
            <w:left w:val="none" w:sz="0" w:space="0" w:color="auto"/>
            <w:bottom w:val="none" w:sz="0" w:space="0" w:color="auto"/>
            <w:right w:val="none" w:sz="0" w:space="0" w:color="auto"/>
          </w:divBdr>
        </w:div>
        <w:div w:id="703485610">
          <w:marLeft w:val="480"/>
          <w:marRight w:val="0"/>
          <w:marTop w:val="0"/>
          <w:marBottom w:val="0"/>
          <w:divBdr>
            <w:top w:val="none" w:sz="0" w:space="0" w:color="auto"/>
            <w:left w:val="none" w:sz="0" w:space="0" w:color="auto"/>
            <w:bottom w:val="none" w:sz="0" w:space="0" w:color="auto"/>
            <w:right w:val="none" w:sz="0" w:space="0" w:color="auto"/>
          </w:divBdr>
        </w:div>
        <w:div w:id="1449858980">
          <w:marLeft w:val="480"/>
          <w:marRight w:val="0"/>
          <w:marTop w:val="0"/>
          <w:marBottom w:val="0"/>
          <w:divBdr>
            <w:top w:val="none" w:sz="0" w:space="0" w:color="auto"/>
            <w:left w:val="none" w:sz="0" w:space="0" w:color="auto"/>
            <w:bottom w:val="none" w:sz="0" w:space="0" w:color="auto"/>
            <w:right w:val="none" w:sz="0" w:space="0" w:color="auto"/>
          </w:divBdr>
        </w:div>
        <w:div w:id="1907644458">
          <w:marLeft w:val="480"/>
          <w:marRight w:val="0"/>
          <w:marTop w:val="0"/>
          <w:marBottom w:val="0"/>
          <w:divBdr>
            <w:top w:val="none" w:sz="0" w:space="0" w:color="auto"/>
            <w:left w:val="none" w:sz="0" w:space="0" w:color="auto"/>
            <w:bottom w:val="none" w:sz="0" w:space="0" w:color="auto"/>
            <w:right w:val="none" w:sz="0" w:space="0" w:color="auto"/>
          </w:divBdr>
        </w:div>
        <w:div w:id="1982538275">
          <w:marLeft w:val="480"/>
          <w:marRight w:val="0"/>
          <w:marTop w:val="0"/>
          <w:marBottom w:val="0"/>
          <w:divBdr>
            <w:top w:val="none" w:sz="0" w:space="0" w:color="auto"/>
            <w:left w:val="none" w:sz="0" w:space="0" w:color="auto"/>
            <w:bottom w:val="none" w:sz="0" w:space="0" w:color="auto"/>
            <w:right w:val="none" w:sz="0" w:space="0" w:color="auto"/>
          </w:divBdr>
        </w:div>
        <w:div w:id="1021664138">
          <w:marLeft w:val="480"/>
          <w:marRight w:val="0"/>
          <w:marTop w:val="0"/>
          <w:marBottom w:val="0"/>
          <w:divBdr>
            <w:top w:val="none" w:sz="0" w:space="0" w:color="auto"/>
            <w:left w:val="none" w:sz="0" w:space="0" w:color="auto"/>
            <w:bottom w:val="none" w:sz="0" w:space="0" w:color="auto"/>
            <w:right w:val="none" w:sz="0" w:space="0" w:color="auto"/>
          </w:divBdr>
        </w:div>
        <w:div w:id="1719937668">
          <w:marLeft w:val="480"/>
          <w:marRight w:val="0"/>
          <w:marTop w:val="0"/>
          <w:marBottom w:val="0"/>
          <w:divBdr>
            <w:top w:val="none" w:sz="0" w:space="0" w:color="auto"/>
            <w:left w:val="none" w:sz="0" w:space="0" w:color="auto"/>
            <w:bottom w:val="none" w:sz="0" w:space="0" w:color="auto"/>
            <w:right w:val="none" w:sz="0" w:space="0" w:color="auto"/>
          </w:divBdr>
        </w:div>
        <w:div w:id="684212643">
          <w:marLeft w:val="480"/>
          <w:marRight w:val="0"/>
          <w:marTop w:val="0"/>
          <w:marBottom w:val="0"/>
          <w:divBdr>
            <w:top w:val="none" w:sz="0" w:space="0" w:color="auto"/>
            <w:left w:val="none" w:sz="0" w:space="0" w:color="auto"/>
            <w:bottom w:val="none" w:sz="0" w:space="0" w:color="auto"/>
            <w:right w:val="none" w:sz="0" w:space="0" w:color="auto"/>
          </w:divBdr>
        </w:div>
        <w:div w:id="862592743">
          <w:marLeft w:val="480"/>
          <w:marRight w:val="0"/>
          <w:marTop w:val="0"/>
          <w:marBottom w:val="0"/>
          <w:divBdr>
            <w:top w:val="none" w:sz="0" w:space="0" w:color="auto"/>
            <w:left w:val="none" w:sz="0" w:space="0" w:color="auto"/>
            <w:bottom w:val="none" w:sz="0" w:space="0" w:color="auto"/>
            <w:right w:val="none" w:sz="0" w:space="0" w:color="auto"/>
          </w:divBdr>
        </w:div>
        <w:div w:id="598417106">
          <w:marLeft w:val="480"/>
          <w:marRight w:val="0"/>
          <w:marTop w:val="0"/>
          <w:marBottom w:val="0"/>
          <w:divBdr>
            <w:top w:val="none" w:sz="0" w:space="0" w:color="auto"/>
            <w:left w:val="none" w:sz="0" w:space="0" w:color="auto"/>
            <w:bottom w:val="none" w:sz="0" w:space="0" w:color="auto"/>
            <w:right w:val="none" w:sz="0" w:space="0" w:color="auto"/>
          </w:divBdr>
        </w:div>
        <w:div w:id="37364075">
          <w:marLeft w:val="480"/>
          <w:marRight w:val="0"/>
          <w:marTop w:val="0"/>
          <w:marBottom w:val="0"/>
          <w:divBdr>
            <w:top w:val="none" w:sz="0" w:space="0" w:color="auto"/>
            <w:left w:val="none" w:sz="0" w:space="0" w:color="auto"/>
            <w:bottom w:val="none" w:sz="0" w:space="0" w:color="auto"/>
            <w:right w:val="none" w:sz="0" w:space="0" w:color="auto"/>
          </w:divBdr>
        </w:div>
        <w:div w:id="227616224">
          <w:marLeft w:val="480"/>
          <w:marRight w:val="0"/>
          <w:marTop w:val="0"/>
          <w:marBottom w:val="0"/>
          <w:divBdr>
            <w:top w:val="none" w:sz="0" w:space="0" w:color="auto"/>
            <w:left w:val="none" w:sz="0" w:space="0" w:color="auto"/>
            <w:bottom w:val="none" w:sz="0" w:space="0" w:color="auto"/>
            <w:right w:val="none" w:sz="0" w:space="0" w:color="auto"/>
          </w:divBdr>
        </w:div>
        <w:div w:id="151340923">
          <w:marLeft w:val="480"/>
          <w:marRight w:val="0"/>
          <w:marTop w:val="0"/>
          <w:marBottom w:val="0"/>
          <w:divBdr>
            <w:top w:val="none" w:sz="0" w:space="0" w:color="auto"/>
            <w:left w:val="none" w:sz="0" w:space="0" w:color="auto"/>
            <w:bottom w:val="none" w:sz="0" w:space="0" w:color="auto"/>
            <w:right w:val="none" w:sz="0" w:space="0" w:color="auto"/>
          </w:divBdr>
        </w:div>
        <w:div w:id="1296180071">
          <w:marLeft w:val="480"/>
          <w:marRight w:val="0"/>
          <w:marTop w:val="0"/>
          <w:marBottom w:val="0"/>
          <w:divBdr>
            <w:top w:val="none" w:sz="0" w:space="0" w:color="auto"/>
            <w:left w:val="none" w:sz="0" w:space="0" w:color="auto"/>
            <w:bottom w:val="none" w:sz="0" w:space="0" w:color="auto"/>
            <w:right w:val="none" w:sz="0" w:space="0" w:color="auto"/>
          </w:divBdr>
        </w:div>
        <w:div w:id="674572622">
          <w:marLeft w:val="480"/>
          <w:marRight w:val="0"/>
          <w:marTop w:val="0"/>
          <w:marBottom w:val="0"/>
          <w:divBdr>
            <w:top w:val="none" w:sz="0" w:space="0" w:color="auto"/>
            <w:left w:val="none" w:sz="0" w:space="0" w:color="auto"/>
            <w:bottom w:val="none" w:sz="0" w:space="0" w:color="auto"/>
            <w:right w:val="none" w:sz="0" w:space="0" w:color="auto"/>
          </w:divBdr>
        </w:div>
      </w:divsChild>
    </w:div>
    <w:div w:id="526333838">
      <w:bodyDiv w:val="1"/>
      <w:marLeft w:val="0"/>
      <w:marRight w:val="0"/>
      <w:marTop w:val="0"/>
      <w:marBottom w:val="0"/>
      <w:divBdr>
        <w:top w:val="none" w:sz="0" w:space="0" w:color="auto"/>
        <w:left w:val="none" w:sz="0" w:space="0" w:color="auto"/>
        <w:bottom w:val="none" w:sz="0" w:space="0" w:color="auto"/>
        <w:right w:val="none" w:sz="0" w:space="0" w:color="auto"/>
      </w:divBdr>
    </w:div>
    <w:div w:id="526720047">
      <w:bodyDiv w:val="1"/>
      <w:marLeft w:val="0"/>
      <w:marRight w:val="0"/>
      <w:marTop w:val="0"/>
      <w:marBottom w:val="0"/>
      <w:divBdr>
        <w:top w:val="none" w:sz="0" w:space="0" w:color="auto"/>
        <w:left w:val="none" w:sz="0" w:space="0" w:color="auto"/>
        <w:bottom w:val="none" w:sz="0" w:space="0" w:color="auto"/>
        <w:right w:val="none" w:sz="0" w:space="0" w:color="auto"/>
      </w:divBdr>
    </w:div>
    <w:div w:id="538276693">
      <w:bodyDiv w:val="1"/>
      <w:marLeft w:val="0"/>
      <w:marRight w:val="0"/>
      <w:marTop w:val="0"/>
      <w:marBottom w:val="0"/>
      <w:divBdr>
        <w:top w:val="none" w:sz="0" w:space="0" w:color="auto"/>
        <w:left w:val="none" w:sz="0" w:space="0" w:color="auto"/>
        <w:bottom w:val="none" w:sz="0" w:space="0" w:color="auto"/>
        <w:right w:val="none" w:sz="0" w:space="0" w:color="auto"/>
      </w:divBdr>
    </w:div>
    <w:div w:id="551501377">
      <w:bodyDiv w:val="1"/>
      <w:marLeft w:val="0"/>
      <w:marRight w:val="0"/>
      <w:marTop w:val="0"/>
      <w:marBottom w:val="0"/>
      <w:divBdr>
        <w:top w:val="none" w:sz="0" w:space="0" w:color="auto"/>
        <w:left w:val="none" w:sz="0" w:space="0" w:color="auto"/>
        <w:bottom w:val="none" w:sz="0" w:space="0" w:color="auto"/>
        <w:right w:val="none" w:sz="0" w:space="0" w:color="auto"/>
      </w:divBdr>
    </w:div>
    <w:div w:id="552081509">
      <w:bodyDiv w:val="1"/>
      <w:marLeft w:val="0"/>
      <w:marRight w:val="0"/>
      <w:marTop w:val="0"/>
      <w:marBottom w:val="0"/>
      <w:divBdr>
        <w:top w:val="none" w:sz="0" w:space="0" w:color="auto"/>
        <w:left w:val="none" w:sz="0" w:space="0" w:color="auto"/>
        <w:bottom w:val="none" w:sz="0" w:space="0" w:color="auto"/>
        <w:right w:val="none" w:sz="0" w:space="0" w:color="auto"/>
      </w:divBdr>
    </w:div>
    <w:div w:id="573590565">
      <w:bodyDiv w:val="1"/>
      <w:marLeft w:val="0"/>
      <w:marRight w:val="0"/>
      <w:marTop w:val="0"/>
      <w:marBottom w:val="0"/>
      <w:divBdr>
        <w:top w:val="none" w:sz="0" w:space="0" w:color="auto"/>
        <w:left w:val="none" w:sz="0" w:space="0" w:color="auto"/>
        <w:bottom w:val="none" w:sz="0" w:space="0" w:color="auto"/>
        <w:right w:val="none" w:sz="0" w:space="0" w:color="auto"/>
      </w:divBdr>
    </w:div>
    <w:div w:id="585652437">
      <w:bodyDiv w:val="1"/>
      <w:marLeft w:val="0"/>
      <w:marRight w:val="0"/>
      <w:marTop w:val="0"/>
      <w:marBottom w:val="0"/>
      <w:divBdr>
        <w:top w:val="none" w:sz="0" w:space="0" w:color="auto"/>
        <w:left w:val="none" w:sz="0" w:space="0" w:color="auto"/>
        <w:bottom w:val="none" w:sz="0" w:space="0" w:color="auto"/>
        <w:right w:val="none" w:sz="0" w:space="0" w:color="auto"/>
      </w:divBdr>
    </w:div>
    <w:div w:id="615210856">
      <w:bodyDiv w:val="1"/>
      <w:marLeft w:val="0"/>
      <w:marRight w:val="0"/>
      <w:marTop w:val="0"/>
      <w:marBottom w:val="0"/>
      <w:divBdr>
        <w:top w:val="none" w:sz="0" w:space="0" w:color="auto"/>
        <w:left w:val="none" w:sz="0" w:space="0" w:color="auto"/>
        <w:bottom w:val="none" w:sz="0" w:space="0" w:color="auto"/>
        <w:right w:val="none" w:sz="0" w:space="0" w:color="auto"/>
      </w:divBdr>
    </w:div>
    <w:div w:id="622687516">
      <w:bodyDiv w:val="1"/>
      <w:marLeft w:val="0"/>
      <w:marRight w:val="0"/>
      <w:marTop w:val="0"/>
      <w:marBottom w:val="0"/>
      <w:divBdr>
        <w:top w:val="none" w:sz="0" w:space="0" w:color="auto"/>
        <w:left w:val="none" w:sz="0" w:space="0" w:color="auto"/>
        <w:bottom w:val="none" w:sz="0" w:space="0" w:color="auto"/>
        <w:right w:val="none" w:sz="0" w:space="0" w:color="auto"/>
      </w:divBdr>
    </w:div>
    <w:div w:id="628628601">
      <w:bodyDiv w:val="1"/>
      <w:marLeft w:val="0"/>
      <w:marRight w:val="0"/>
      <w:marTop w:val="0"/>
      <w:marBottom w:val="0"/>
      <w:divBdr>
        <w:top w:val="none" w:sz="0" w:space="0" w:color="auto"/>
        <w:left w:val="none" w:sz="0" w:space="0" w:color="auto"/>
        <w:bottom w:val="none" w:sz="0" w:space="0" w:color="auto"/>
        <w:right w:val="none" w:sz="0" w:space="0" w:color="auto"/>
      </w:divBdr>
    </w:div>
    <w:div w:id="636372289">
      <w:bodyDiv w:val="1"/>
      <w:marLeft w:val="0"/>
      <w:marRight w:val="0"/>
      <w:marTop w:val="0"/>
      <w:marBottom w:val="0"/>
      <w:divBdr>
        <w:top w:val="none" w:sz="0" w:space="0" w:color="auto"/>
        <w:left w:val="none" w:sz="0" w:space="0" w:color="auto"/>
        <w:bottom w:val="none" w:sz="0" w:space="0" w:color="auto"/>
        <w:right w:val="none" w:sz="0" w:space="0" w:color="auto"/>
      </w:divBdr>
    </w:div>
    <w:div w:id="638071232">
      <w:bodyDiv w:val="1"/>
      <w:marLeft w:val="0"/>
      <w:marRight w:val="0"/>
      <w:marTop w:val="0"/>
      <w:marBottom w:val="0"/>
      <w:divBdr>
        <w:top w:val="none" w:sz="0" w:space="0" w:color="auto"/>
        <w:left w:val="none" w:sz="0" w:space="0" w:color="auto"/>
        <w:bottom w:val="none" w:sz="0" w:space="0" w:color="auto"/>
        <w:right w:val="none" w:sz="0" w:space="0" w:color="auto"/>
      </w:divBdr>
    </w:div>
    <w:div w:id="642852306">
      <w:bodyDiv w:val="1"/>
      <w:marLeft w:val="0"/>
      <w:marRight w:val="0"/>
      <w:marTop w:val="0"/>
      <w:marBottom w:val="0"/>
      <w:divBdr>
        <w:top w:val="none" w:sz="0" w:space="0" w:color="auto"/>
        <w:left w:val="none" w:sz="0" w:space="0" w:color="auto"/>
        <w:bottom w:val="none" w:sz="0" w:space="0" w:color="auto"/>
        <w:right w:val="none" w:sz="0" w:space="0" w:color="auto"/>
      </w:divBdr>
    </w:div>
    <w:div w:id="643311947">
      <w:bodyDiv w:val="1"/>
      <w:marLeft w:val="0"/>
      <w:marRight w:val="0"/>
      <w:marTop w:val="0"/>
      <w:marBottom w:val="0"/>
      <w:divBdr>
        <w:top w:val="none" w:sz="0" w:space="0" w:color="auto"/>
        <w:left w:val="none" w:sz="0" w:space="0" w:color="auto"/>
        <w:bottom w:val="none" w:sz="0" w:space="0" w:color="auto"/>
        <w:right w:val="none" w:sz="0" w:space="0" w:color="auto"/>
      </w:divBdr>
    </w:div>
    <w:div w:id="649872665">
      <w:bodyDiv w:val="1"/>
      <w:marLeft w:val="0"/>
      <w:marRight w:val="0"/>
      <w:marTop w:val="0"/>
      <w:marBottom w:val="0"/>
      <w:divBdr>
        <w:top w:val="none" w:sz="0" w:space="0" w:color="auto"/>
        <w:left w:val="none" w:sz="0" w:space="0" w:color="auto"/>
        <w:bottom w:val="none" w:sz="0" w:space="0" w:color="auto"/>
        <w:right w:val="none" w:sz="0" w:space="0" w:color="auto"/>
      </w:divBdr>
    </w:div>
    <w:div w:id="649989273">
      <w:bodyDiv w:val="1"/>
      <w:marLeft w:val="0"/>
      <w:marRight w:val="0"/>
      <w:marTop w:val="0"/>
      <w:marBottom w:val="0"/>
      <w:divBdr>
        <w:top w:val="none" w:sz="0" w:space="0" w:color="auto"/>
        <w:left w:val="none" w:sz="0" w:space="0" w:color="auto"/>
        <w:bottom w:val="none" w:sz="0" w:space="0" w:color="auto"/>
        <w:right w:val="none" w:sz="0" w:space="0" w:color="auto"/>
      </w:divBdr>
    </w:div>
    <w:div w:id="658313582">
      <w:bodyDiv w:val="1"/>
      <w:marLeft w:val="0"/>
      <w:marRight w:val="0"/>
      <w:marTop w:val="0"/>
      <w:marBottom w:val="0"/>
      <w:divBdr>
        <w:top w:val="none" w:sz="0" w:space="0" w:color="auto"/>
        <w:left w:val="none" w:sz="0" w:space="0" w:color="auto"/>
        <w:bottom w:val="none" w:sz="0" w:space="0" w:color="auto"/>
        <w:right w:val="none" w:sz="0" w:space="0" w:color="auto"/>
      </w:divBdr>
    </w:div>
    <w:div w:id="662782594">
      <w:bodyDiv w:val="1"/>
      <w:marLeft w:val="0"/>
      <w:marRight w:val="0"/>
      <w:marTop w:val="0"/>
      <w:marBottom w:val="0"/>
      <w:divBdr>
        <w:top w:val="none" w:sz="0" w:space="0" w:color="auto"/>
        <w:left w:val="none" w:sz="0" w:space="0" w:color="auto"/>
        <w:bottom w:val="none" w:sz="0" w:space="0" w:color="auto"/>
        <w:right w:val="none" w:sz="0" w:space="0" w:color="auto"/>
      </w:divBdr>
    </w:div>
    <w:div w:id="666245534">
      <w:bodyDiv w:val="1"/>
      <w:marLeft w:val="0"/>
      <w:marRight w:val="0"/>
      <w:marTop w:val="0"/>
      <w:marBottom w:val="0"/>
      <w:divBdr>
        <w:top w:val="none" w:sz="0" w:space="0" w:color="auto"/>
        <w:left w:val="none" w:sz="0" w:space="0" w:color="auto"/>
        <w:bottom w:val="none" w:sz="0" w:space="0" w:color="auto"/>
        <w:right w:val="none" w:sz="0" w:space="0" w:color="auto"/>
      </w:divBdr>
    </w:div>
    <w:div w:id="670529713">
      <w:bodyDiv w:val="1"/>
      <w:marLeft w:val="0"/>
      <w:marRight w:val="0"/>
      <w:marTop w:val="0"/>
      <w:marBottom w:val="0"/>
      <w:divBdr>
        <w:top w:val="none" w:sz="0" w:space="0" w:color="auto"/>
        <w:left w:val="none" w:sz="0" w:space="0" w:color="auto"/>
        <w:bottom w:val="none" w:sz="0" w:space="0" w:color="auto"/>
        <w:right w:val="none" w:sz="0" w:space="0" w:color="auto"/>
      </w:divBdr>
    </w:div>
    <w:div w:id="671185536">
      <w:bodyDiv w:val="1"/>
      <w:marLeft w:val="0"/>
      <w:marRight w:val="0"/>
      <w:marTop w:val="0"/>
      <w:marBottom w:val="0"/>
      <w:divBdr>
        <w:top w:val="none" w:sz="0" w:space="0" w:color="auto"/>
        <w:left w:val="none" w:sz="0" w:space="0" w:color="auto"/>
        <w:bottom w:val="none" w:sz="0" w:space="0" w:color="auto"/>
        <w:right w:val="none" w:sz="0" w:space="0" w:color="auto"/>
      </w:divBdr>
    </w:div>
    <w:div w:id="697506042">
      <w:bodyDiv w:val="1"/>
      <w:marLeft w:val="0"/>
      <w:marRight w:val="0"/>
      <w:marTop w:val="0"/>
      <w:marBottom w:val="0"/>
      <w:divBdr>
        <w:top w:val="none" w:sz="0" w:space="0" w:color="auto"/>
        <w:left w:val="none" w:sz="0" w:space="0" w:color="auto"/>
        <w:bottom w:val="none" w:sz="0" w:space="0" w:color="auto"/>
        <w:right w:val="none" w:sz="0" w:space="0" w:color="auto"/>
      </w:divBdr>
    </w:div>
    <w:div w:id="702294060">
      <w:bodyDiv w:val="1"/>
      <w:marLeft w:val="0"/>
      <w:marRight w:val="0"/>
      <w:marTop w:val="0"/>
      <w:marBottom w:val="0"/>
      <w:divBdr>
        <w:top w:val="none" w:sz="0" w:space="0" w:color="auto"/>
        <w:left w:val="none" w:sz="0" w:space="0" w:color="auto"/>
        <w:bottom w:val="none" w:sz="0" w:space="0" w:color="auto"/>
        <w:right w:val="none" w:sz="0" w:space="0" w:color="auto"/>
      </w:divBdr>
    </w:div>
    <w:div w:id="706873246">
      <w:bodyDiv w:val="1"/>
      <w:marLeft w:val="0"/>
      <w:marRight w:val="0"/>
      <w:marTop w:val="0"/>
      <w:marBottom w:val="0"/>
      <w:divBdr>
        <w:top w:val="none" w:sz="0" w:space="0" w:color="auto"/>
        <w:left w:val="none" w:sz="0" w:space="0" w:color="auto"/>
        <w:bottom w:val="none" w:sz="0" w:space="0" w:color="auto"/>
        <w:right w:val="none" w:sz="0" w:space="0" w:color="auto"/>
      </w:divBdr>
    </w:div>
    <w:div w:id="711420844">
      <w:bodyDiv w:val="1"/>
      <w:marLeft w:val="0"/>
      <w:marRight w:val="0"/>
      <w:marTop w:val="0"/>
      <w:marBottom w:val="0"/>
      <w:divBdr>
        <w:top w:val="none" w:sz="0" w:space="0" w:color="auto"/>
        <w:left w:val="none" w:sz="0" w:space="0" w:color="auto"/>
        <w:bottom w:val="none" w:sz="0" w:space="0" w:color="auto"/>
        <w:right w:val="none" w:sz="0" w:space="0" w:color="auto"/>
      </w:divBdr>
    </w:div>
    <w:div w:id="713118172">
      <w:bodyDiv w:val="1"/>
      <w:marLeft w:val="0"/>
      <w:marRight w:val="0"/>
      <w:marTop w:val="0"/>
      <w:marBottom w:val="0"/>
      <w:divBdr>
        <w:top w:val="none" w:sz="0" w:space="0" w:color="auto"/>
        <w:left w:val="none" w:sz="0" w:space="0" w:color="auto"/>
        <w:bottom w:val="none" w:sz="0" w:space="0" w:color="auto"/>
        <w:right w:val="none" w:sz="0" w:space="0" w:color="auto"/>
      </w:divBdr>
    </w:div>
    <w:div w:id="718363550">
      <w:bodyDiv w:val="1"/>
      <w:marLeft w:val="0"/>
      <w:marRight w:val="0"/>
      <w:marTop w:val="0"/>
      <w:marBottom w:val="0"/>
      <w:divBdr>
        <w:top w:val="none" w:sz="0" w:space="0" w:color="auto"/>
        <w:left w:val="none" w:sz="0" w:space="0" w:color="auto"/>
        <w:bottom w:val="none" w:sz="0" w:space="0" w:color="auto"/>
        <w:right w:val="none" w:sz="0" w:space="0" w:color="auto"/>
      </w:divBdr>
    </w:div>
    <w:div w:id="726950018">
      <w:bodyDiv w:val="1"/>
      <w:marLeft w:val="0"/>
      <w:marRight w:val="0"/>
      <w:marTop w:val="0"/>
      <w:marBottom w:val="0"/>
      <w:divBdr>
        <w:top w:val="none" w:sz="0" w:space="0" w:color="auto"/>
        <w:left w:val="none" w:sz="0" w:space="0" w:color="auto"/>
        <w:bottom w:val="none" w:sz="0" w:space="0" w:color="auto"/>
        <w:right w:val="none" w:sz="0" w:space="0" w:color="auto"/>
      </w:divBdr>
    </w:div>
    <w:div w:id="727730784">
      <w:bodyDiv w:val="1"/>
      <w:marLeft w:val="0"/>
      <w:marRight w:val="0"/>
      <w:marTop w:val="0"/>
      <w:marBottom w:val="0"/>
      <w:divBdr>
        <w:top w:val="none" w:sz="0" w:space="0" w:color="auto"/>
        <w:left w:val="none" w:sz="0" w:space="0" w:color="auto"/>
        <w:bottom w:val="none" w:sz="0" w:space="0" w:color="auto"/>
        <w:right w:val="none" w:sz="0" w:space="0" w:color="auto"/>
      </w:divBdr>
    </w:div>
    <w:div w:id="728841571">
      <w:bodyDiv w:val="1"/>
      <w:marLeft w:val="0"/>
      <w:marRight w:val="0"/>
      <w:marTop w:val="0"/>
      <w:marBottom w:val="0"/>
      <w:divBdr>
        <w:top w:val="none" w:sz="0" w:space="0" w:color="auto"/>
        <w:left w:val="none" w:sz="0" w:space="0" w:color="auto"/>
        <w:bottom w:val="none" w:sz="0" w:space="0" w:color="auto"/>
        <w:right w:val="none" w:sz="0" w:space="0" w:color="auto"/>
      </w:divBdr>
    </w:div>
    <w:div w:id="730691089">
      <w:bodyDiv w:val="1"/>
      <w:marLeft w:val="0"/>
      <w:marRight w:val="0"/>
      <w:marTop w:val="0"/>
      <w:marBottom w:val="0"/>
      <w:divBdr>
        <w:top w:val="none" w:sz="0" w:space="0" w:color="auto"/>
        <w:left w:val="none" w:sz="0" w:space="0" w:color="auto"/>
        <w:bottom w:val="none" w:sz="0" w:space="0" w:color="auto"/>
        <w:right w:val="none" w:sz="0" w:space="0" w:color="auto"/>
      </w:divBdr>
    </w:div>
    <w:div w:id="733699088">
      <w:bodyDiv w:val="1"/>
      <w:marLeft w:val="0"/>
      <w:marRight w:val="0"/>
      <w:marTop w:val="0"/>
      <w:marBottom w:val="0"/>
      <w:divBdr>
        <w:top w:val="none" w:sz="0" w:space="0" w:color="auto"/>
        <w:left w:val="none" w:sz="0" w:space="0" w:color="auto"/>
        <w:bottom w:val="none" w:sz="0" w:space="0" w:color="auto"/>
        <w:right w:val="none" w:sz="0" w:space="0" w:color="auto"/>
      </w:divBdr>
    </w:div>
    <w:div w:id="735401106">
      <w:bodyDiv w:val="1"/>
      <w:marLeft w:val="0"/>
      <w:marRight w:val="0"/>
      <w:marTop w:val="0"/>
      <w:marBottom w:val="0"/>
      <w:divBdr>
        <w:top w:val="none" w:sz="0" w:space="0" w:color="auto"/>
        <w:left w:val="none" w:sz="0" w:space="0" w:color="auto"/>
        <w:bottom w:val="none" w:sz="0" w:space="0" w:color="auto"/>
        <w:right w:val="none" w:sz="0" w:space="0" w:color="auto"/>
      </w:divBdr>
    </w:div>
    <w:div w:id="742413001">
      <w:bodyDiv w:val="1"/>
      <w:marLeft w:val="0"/>
      <w:marRight w:val="0"/>
      <w:marTop w:val="0"/>
      <w:marBottom w:val="0"/>
      <w:divBdr>
        <w:top w:val="none" w:sz="0" w:space="0" w:color="auto"/>
        <w:left w:val="none" w:sz="0" w:space="0" w:color="auto"/>
        <w:bottom w:val="none" w:sz="0" w:space="0" w:color="auto"/>
        <w:right w:val="none" w:sz="0" w:space="0" w:color="auto"/>
      </w:divBdr>
    </w:div>
    <w:div w:id="753862010">
      <w:bodyDiv w:val="1"/>
      <w:marLeft w:val="0"/>
      <w:marRight w:val="0"/>
      <w:marTop w:val="0"/>
      <w:marBottom w:val="0"/>
      <w:divBdr>
        <w:top w:val="none" w:sz="0" w:space="0" w:color="auto"/>
        <w:left w:val="none" w:sz="0" w:space="0" w:color="auto"/>
        <w:bottom w:val="none" w:sz="0" w:space="0" w:color="auto"/>
        <w:right w:val="none" w:sz="0" w:space="0" w:color="auto"/>
      </w:divBdr>
    </w:div>
    <w:div w:id="760417725">
      <w:bodyDiv w:val="1"/>
      <w:marLeft w:val="0"/>
      <w:marRight w:val="0"/>
      <w:marTop w:val="0"/>
      <w:marBottom w:val="0"/>
      <w:divBdr>
        <w:top w:val="none" w:sz="0" w:space="0" w:color="auto"/>
        <w:left w:val="none" w:sz="0" w:space="0" w:color="auto"/>
        <w:bottom w:val="none" w:sz="0" w:space="0" w:color="auto"/>
        <w:right w:val="none" w:sz="0" w:space="0" w:color="auto"/>
      </w:divBdr>
    </w:div>
    <w:div w:id="770705996">
      <w:bodyDiv w:val="1"/>
      <w:marLeft w:val="0"/>
      <w:marRight w:val="0"/>
      <w:marTop w:val="0"/>
      <w:marBottom w:val="0"/>
      <w:divBdr>
        <w:top w:val="none" w:sz="0" w:space="0" w:color="auto"/>
        <w:left w:val="none" w:sz="0" w:space="0" w:color="auto"/>
        <w:bottom w:val="none" w:sz="0" w:space="0" w:color="auto"/>
        <w:right w:val="none" w:sz="0" w:space="0" w:color="auto"/>
      </w:divBdr>
    </w:div>
    <w:div w:id="771625992">
      <w:bodyDiv w:val="1"/>
      <w:marLeft w:val="0"/>
      <w:marRight w:val="0"/>
      <w:marTop w:val="0"/>
      <w:marBottom w:val="0"/>
      <w:divBdr>
        <w:top w:val="none" w:sz="0" w:space="0" w:color="auto"/>
        <w:left w:val="none" w:sz="0" w:space="0" w:color="auto"/>
        <w:bottom w:val="none" w:sz="0" w:space="0" w:color="auto"/>
        <w:right w:val="none" w:sz="0" w:space="0" w:color="auto"/>
      </w:divBdr>
    </w:div>
    <w:div w:id="772629599">
      <w:bodyDiv w:val="1"/>
      <w:marLeft w:val="0"/>
      <w:marRight w:val="0"/>
      <w:marTop w:val="0"/>
      <w:marBottom w:val="0"/>
      <w:divBdr>
        <w:top w:val="none" w:sz="0" w:space="0" w:color="auto"/>
        <w:left w:val="none" w:sz="0" w:space="0" w:color="auto"/>
        <w:bottom w:val="none" w:sz="0" w:space="0" w:color="auto"/>
        <w:right w:val="none" w:sz="0" w:space="0" w:color="auto"/>
      </w:divBdr>
    </w:div>
    <w:div w:id="774209516">
      <w:bodyDiv w:val="1"/>
      <w:marLeft w:val="0"/>
      <w:marRight w:val="0"/>
      <w:marTop w:val="0"/>
      <w:marBottom w:val="0"/>
      <w:divBdr>
        <w:top w:val="none" w:sz="0" w:space="0" w:color="auto"/>
        <w:left w:val="none" w:sz="0" w:space="0" w:color="auto"/>
        <w:bottom w:val="none" w:sz="0" w:space="0" w:color="auto"/>
        <w:right w:val="none" w:sz="0" w:space="0" w:color="auto"/>
      </w:divBdr>
    </w:div>
    <w:div w:id="777987898">
      <w:bodyDiv w:val="1"/>
      <w:marLeft w:val="0"/>
      <w:marRight w:val="0"/>
      <w:marTop w:val="0"/>
      <w:marBottom w:val="0"/>
      <w:divBdr>
        <w:top w:val="none" w:sz="0" w:space="0" w:color="auto"/>
        <w:left w:val="none" w:sz="0" w:space="0" w:color="auto"/>
        <w:bottom w:val="none" w:sz="0" w:space="0" w:color="auto"/>
        <w:right w:val="none" w:sz="0" w:space="0" w:color="auto"/>
      </w:divBdr>
    </w:div>
    <w:div w:id="779569860">
      <w:bodyDiv w:val="1"/>
      <w:marLeft w:val="0"/>
      <w:marRight w:val="0"/>
      <w:marTop w:val="0"/>
      <w:marBottom w:val="0"/>
      <w:divBdr>
        <w:top w:val="none" w:sz="0" w:space="0" w:color="auto"/>
        <w:left w:val="none" w:sz="0" w:space="0" w:color="auto"/>
        <w:bottom w:val="none" w:sz="0" w:space="0" w:color="auto"/>
        <w:right w:val="none" w:sz="0" w:space="0" w:color="auto"/>
      </w:divBdr>
    </w:div>
    <w:div w:id="783498723">
      <w:bodyDiv w:val="1"/>
      <w:marLeft w:val="0"/>
      <w:marRight w:val="0"/>
      <w:marTop w:val="0"/>
      <w:marBottom w:val="0"/>
      <w:divBdr>
        <w:top w:val="none" w:sz="0" w:space="0" w:color="auto"/>
        <w:left w:val="none" w:sz="0" w:space="0" w:color="auto"/>
        <w:bottom w:val="none" w:sz="0" w:space="0" w:color="auto"/>
        <w:right w:val="none" w:sz="0" w:space="0" w:color="auto"/>
      </w:divBdr>
    </w:div>
    <w:div w:id="801121970">
      <w:bodyDiv w:val="1"/>
      <w:marLeft w:val="0"/>
      <w:marRight w:val="0"/>
      <w:marTop w:val="0"/>
      <w:marBottom w:val="0"/>
      <w:divBdr>
        <w:top w:val="none" w:sz="0" w:space="0" w:color="auto"/>
        <w:left w:val="none" w:sz="0" w:space="0" w:color="auto"/>
        <w:bottom w:val="none" w:sz="0" w:space="0" w:color="auto"/>
        <w:right w:val="none" w:sz="0" w:space="0" w:color="auto"/>
      </w:divBdr>
    </w:div>
    <w:div w:id="815729195">
      <w:bodyDiv w:val="1"/>
      <w:marLeft w:val="0"/>
      <w:marRight w:val="0"/>
      <w:marTop w:val="0"/>
      <w:marBottom w:val="0"/>
      <w:divBdr>
        <w:top w:val="none" w:sz="0" w:space="0" w:color="auto"/>
        <w:left w:val="none" w:sz="0" w:space="0" w:color="auto"/>
        <w:bottom w:val="none" w:sz="0" w:space="0" w:color="auto"/>
        <w:right w:val="none" w:sz="0" w:space="0" w:color="auto"/>
      </w:divBdr>
    </w:div>
    <w:div w:id="824468119">
      <w:bodyDiv w:val="1"/>
      <w:marLeft w:val="0"/>
      <w:marRight w:val="0"/>
      <w:marTop w:val="0"/>
      <w:marBottom w:val="0"/>
      <w:divBdr>
        <w:top w:val="none" w:sz="0" w:space="0" w:color="auto"/>
        <w:left w:val="none" w:sz="0" w:space="0" w:color="auto"/>
        <w:bottom w:val="none" w:sz="0" w:space="0" w:color="auto"/>
        <w:right w:val="none" w:sz="0" w:space="0" w:color="auto"/>
      </w:divBdr>
    </w:div>
    <w:div w:id="831527235">
      <w:bodyDiv w:val="1"/>
      <w:marLeft w:val="0"/>
      <w:marRight w:val="0"/>
      <w:marTop w:val="0"/>
      <w:marBottom w:val="0"/>
      <w:divBdr>
        <w:top w:val="none" w:sz="0" w:space="0" w:color="auto"/>
        <w:left w:val="none" w:sz="0" w:space="0" w:color="auto"/>
        <w:bottom w:val="none" w:sz="0" w:space="0" w:color="auto"/>
        <w:right w:val="none" w:sz="0" w:space="0" w:color="auto"/>
      </w:divBdr>
    </w:div>
    <w:div w:id="834496762">
      <w:bodyDiv w:val="1"/>
      <w:marLeft w:val="0"/>
      <w:marRight w:val="0"/>
      <w:marTop w:val="0"/>
      <w:marBottom w:val="0"/>
      <w:divBdr>
        <w:top w:val="none" w:sz="0" w:space="0" w:color="auto"/>
        <w:left w:val="none" w:sz="0" w:space="0" w:color="auto"/>
        <w:bottom w:val="none" w:sz="0" w:space="0" w:color="auto"/>
        <w:right w:val="none" w:sz="0" w:space="0" w:color="auto"/>
      </w:divBdr>
    </w:div>
    <w:div w:id="840195751">
      <w:bodyDiv w:val="1"/>
      <w:marLeft w:val="0"/>
      <w:marRight w:val="0"/>
      <w:marTop w:val="0"/>
      <w:marBottom w:val="0"/>
      <w:divBdr>
        <w:top w:val="none" w:sz="0" w:space="0" w:color="auto"/>
        <w:left w:val="none" w:sz="0" w:space="0" w:color="auto"/>
        <w:bottom w:val="none" w:sz="0" w:space="0" w:color="auto"/>
        <w:right w:val="none" w:sz="0" w:space="0" w:color="auto"/>
      </w:divBdr>
    </w:div>
    <w:div w:id="850142083">
      <w:bodyDiv w:val="1"/>
      <w:marLeft w:val="0"/>
      <w:marRight w:val="0"/>
      <w:marTop w:val="0"/>
      <w:marBottom w:val="0"/>
      <w:divBdr>
        <w:top w:val="none" w:sz="0" w:space="0" w:color="auto"/>
        <w:left w:val="none" w:sz="0" w:space="0" w:color="auto"/>
        <w:bottom w:val="none" w:sz="0" w:space="0" w:color="auto"/>
        <w:right w:val="none" w:sz="0" w:space="0" w:color="auto"/>
      </w:divBdr>
    </w:div>
    <w:div w:id="850879251">
      <w:bodyDiv w:val="1"/>
      <w:marLeft w:val="0"/>
      <w:marRight w:val="0"/>
      <w:marTop w:val="0"/>
      <w:marBottom w:val="0"/>
      <w:divBdr>
        <w:top w:val="none" w:sz="0" w:space="0" w:color="auto"/>
        <w:left w:val="none" w:sz="0" w:space="0" w:color="auto"/>
        <w:bottom w:val="none" w:sz="0" w:space="0" w:color="auto"/>
        <w:right w:val="none" w:sz="0" w:space="0" w:color="auto"/>
      </w:divBdr>
    </w:div>
    <w:div w:id="858666605">
      <w:bodyDiv w:val="1"/>
      <w:marLeft w:val="0"/>
      <w:marRight w:val="0"/>
      <w:marTop w:val="0"/>
      <w:marBottom w:val="0"/>
      <w:divBdr>
        <w:top w:val="none" w:sz="0" w:space="0" w:color="auto"/>
        <w:left w:val="none" w:sz="0" w:space="0" w:color="auto"/>
        <w:bottom w:val="none" w:sz="0" w:space="0" w:color="auto"/>
        <w:right w:val="none" w:sz="0" w:space="0" w:color="auto"/>
      </w:divBdr>
    </w:div>
    <w:div w:id="866285873">
      <w:bodyDiv w:val="1"/>
      <w:marLeft w:val="0"/>
      <w:marRight w:val="0"/>
      <w:marTop w:val="0"/>
      <w:marBottom w:val="0"/>
      <w:divBdr>
        <w:top w:val="none" w:sz="0" w:space="0" w:color="auto"/>
        <w:left w:val="none" w:sz="0" w:space="0" w:color="auto"/>
        <w:bottom w:val="none" w:sz="0" w:space="0" w:color="auto"/>
        <w:right w:val="none" w:sz="0" w:space="0" w:color="auto"/>
      </w:divBdr>
    </w:div>
    <w:div w:id="873690836">
      <w:bodyDiv w:val="1"/>
      <w:marLeft w:val="0"/>
      <w:marRight w:val="0"/>
      <w:marTop w:val="0"/>
      <w:marBottom w:val="0"/>
      <w:divBdr>
        <w:top w:val="none" w:sz="0" w:space="0" w:color="auto"/>
        <w:left w:val="none" w:sz="0" w:space="0" w:color="auto"/>
        <w:bottom w:val="none" w:sz="0" w:space="0" w:color="auto"/>
        <w:right w:val="none" w:sz="0" w:space="0" w:color="auto"/>
      </w:divBdr>
    </w:div>
    <w:div w:id="877427736">
      <w:bodyDiv w:val="1"/>
      <w:marLeft w:val="0"/>
      <w:marRight w:val="0"/>
      <w:marTop w:val="0"/>
      <w:marBottom w:val="0"/>
      <w:divBdr>
        <w:top w:val="none" w:sz="0" w:space="0" w:color="auto"/>
        <w:left w:val="none" w:sz="0" w:space="0" w:color="auto"/>
        <w:bottom w:val="none" w:sz="0" w:space="0" w:color="auto"/>
        <w:right w:val="none" w:sz="0" w:space="0" w:color="auto"/>
      </w:divBdr>
    </w:div>
    <w:div w:id="879829639">
      <w:bodyDiv w:val="1"/>
      <w:marLeft w:val="0"/>
      <w:marRight w:val="0"/>
      <w:marTop w:val="0"/>
      <w:marBottom w:val="0"/>
      <w:divBdr>
        <w:top w:val="none" w:sz="0" w:space="0" w:color="auto"/>
        <w:left w:val="none" w:sz="0" w:space="0" w:color="auto"/>
        <w:bottom w:val="none" w:sz="0" w:space="0" w:color="auto"/>
        <w:right w:val="none" w:sz="0" w:space="0" w:color="auto"/>
      </w:divBdr>
    </w:div>
    <w:div w:id="882061932">
      <w:bodyDiv w:val="1"/>
      <w:marLeft w:val="0"/>
      <w:marRight w:val="0"/>
      <w:marTop w:val="0"/>
      <w:marBottom w:val="0"/>
      <w:divBdr>
        <w:top w:val="none" w:sz="0" w:space="0" w:color="auto"/>
        <w:left w:val="none" w:sz="0" w:space="0" w:color="auto"/>
        <w:bottom w:val="none" w:sz="0" w:space="0" w:color="auto"/>
        <w:right w:val="none" w:sz="0" w:space="0" w:color="auto"/>
      </w:divBdr>
    </w:div>
    <w:div w:id="904028588">
      <w:bodyDiv w:val="1"/>
      <w:marLeft w:val="0"/>
      <w:marRight w:val="0"/>
      <w:marTop w:val="0"/>
      <w:marBottom w:val="0"/>
      <w:divBdr>
        <w:top w:val="none" w:sz="0" w:space="0" w:color="auto"/>
        <w:left w:val="none" w:sz="0" w:space="0" w:color="auto"/>
        <w:bottom w:val="none" w:sz="0" w:space="0" w:color="auto"/>
        <w:right w:val="none" w:sz="0" w:space="0" w:color="auto"/>
      </w:divBdr>
    </w:div>
    <w:div w:id="907691413">
      <w:bodyDiv w:val="1"/>
      <w:marLeft w:val="0"/>
      <w:marRight w:val="0"/>
      <w:marTop w:val="0"/>
      <w:marBottom w:val="0"/>
      <w:divBdr>
        <w:top w:val="none" w:sz="0" w:space="0" w:color="auto"/>
        <w:left w:val="none" w:sz="0" w:space="0" w:color="auto"/>
        <w:bottom w:val="none" w:sz="0" w:space="0" w:color="auto"/>
        <w:right w:val="none" w:sz="0" w:space="0" w:color="auto"/>
      </w:divBdr>
    </w:div>
    <w:div w:id="907885426">
      <w:bodyDiv w:val="1"/>
      <w:marLeft w:val="0"/>
      <w:marRight w:val="0"/>
      <w:marTop w:val="0"/>
      <w:marBottom w:val="0"/>
      <w:divBdr>
        <w:top w:val="none" w:sz="0" w:space="0" w:color="auto"/>
        <w:left w:val="none" w:sz="0" w:space="0" w:color="auto"/>
        <w:bottom w:val="none" w:sz="0" w:space="0" w:color="auto"/>
        <w:right w:val="none" w:sz="0" w:space="0" w:color="auto"/>
      </w:divBdr>
    </w:div>
    <w:div w:id="908005226">
      <w:bodyDiv w:val="1"/>
      <w:marLeft w:val="0"/>
      <w:marRight w:val="0"/>
      <w:marTop w:val="0"/>
      <w:marBottom w:val="0"/>
      <w:divBdr>
        <w:top w:val="none" w:sz="0" w:space="0" w:color="auto"/>
        <w:left w:val="none" w:sz="0" w:space="0" w:color="auto"/>
        <w:bottom w:val="none" w:sz="0" w:space="0" w:color="auto"/>
        <w:right w:val="none" w:sz="0" w:space="0" w:color="auto"/>
      </w:divBdr>
    </w:div>
    <w:div w:id="909850212">
      <w:bodyDiv w:val="1"/>
      <w:marLeft w:val="0"/>
      <w:marRight w:val="0"/>
      <w:marTop w:val="0"/>
      <w:marBottom w:val="0"/>
      <w:divBdr>
        <w:top w:val="none" w:sz="0" w:space="0" w:color="auto"/>
        <w:left w:val="none" w:sz="0" w:space="0" w:color="auto"/>
        <w:bottom w:val="none" w:sz="0" w:space="0" w:color="auto"/>
        <w:right w:val="none" w:sz="0" w:space="0" w:color="auto"/>
      </w:divBdr>
    </w:div>
    <w:div w:id="916674712">
      <w:bodyDiv w:val="1"/>
      <w:marLeft w:val="0"/>
      <w:marRight w:val="0"/>
      <w:marTop w:val="0"/>
      <w:marBottom w:val="0"/>
      <w:divBdr>
        <w:top w:val="none" w:sz="0" w:space="0" w:color="auto"/>
        <w:left w:val="none" w:sz="0" w:space="0" w:color="auto"/>
        <w:bottom w:val="none" w:sz="0" w:space="0" w:color="auto"/>
        <w:right w:val="none" w:sz="0" w:space="0" w:color="auto"/>
      </w:divBdr>
    </w:div>
    <w:div w:id="919171615">
      <w:bodyDiv w:val="1"/>
      <w:marLeft w:val="0"/>
      <w:marRight w:val="0"/>
      <w:marTop w:val="0"/>
      <w:marBottom w:val="0"/>
      <w:divBdr>
        <w:top w:val="none" w:sz="0" w:space="0" w:color="auto"/>
        <w:left w:val="none" w:sz="0" w:space="0" w:color="auto"/>
        <w:bottom w:val="none" w:sz="0" w:space="0" w:color="auto"/>
        <w:right w:val="none" w:sz="0" w:space="0" w:color="auto"/>
      </w:divBdr>
    </w:div>
    <w:div w:id="930314862">
      <w:bodyDiv w:val="1"/>
      <w:marLeft w:val="0"/>
      <w:marRight w:val="0"/>
      <w:marTop w:val="0"/>
      <w:marBottom w:val="0"/>
      <w:divBdr>
        <w:top w:val="none" w:sz="0" w:space="0" w:color="auto"/>
        <w:left w:val="none" w:sz="0" w:space="0" w:color="auto"/>
        <w:bottom w:val="none" w:sz="0" w:space="0" w:color="auto"/>
        <w:right w:val="none" w:sz="0" w:space="0" w:color="auto"/>
      </w:divBdr>
    </w:div>
    <w:div w:id="934095002">
      <w:bodyDiv w:val="1"/>
      <w:marLeft w:val="0"/>
      <w:marRight w:val="0"/>
      <w:marTop w:val="0"/>
      <w:marBottom w:val="0"/>
      <w:divBdr>
        <w:top w:val="none" w:sz="0" w:space="0" w:color="auto"/>
        <w:left w:val="none" w:sz="0" w:space="0" w:color="auto"/>
        <w:bottom w:val="none" w:sz="0" w:space="0" w:color="auto"/>
        <w:right w:val="none" w:sz="0" w:space="0" w:color="auto"/>
      </w:divBdr>
    </w:div>
    <w:div w:id="937565737">
      <w:bodyDiv w:val="1"/>
      <w:marLeft w:val="0"/>
      <w:marRight w:val="0"/>
      <w:marTop w:val="0"/>
      <w:marBottom w:val="0"/>
      <w:divBdr>
        <w:top w:val="none" w:sz="0" w:space="0" w:color="auto"/>
        <w:left w:val="none" w:sz="0" w:space="0" w:color="auto"/>
        <w:bottom w:val="none" w:sz="0" w:space="0" w:color="auto"/>
        <w:right w:val="none" w:sz="0" w:space="0" w:color="auto"/>
      </w:divBdr>
    </w:div>
    <w:div w:id="942416515">
      <w:bodyDiv w:val="1"/>
      <w:marLeft w:val="0"/>
      <w:marRight w:val="0"/>
      <w:marTop w:val="0"/>
      <w:marBottom w:val="0"/>
      <w:divBdr>
        <w:top w:val="none" w:sz="0" w:space="0" w:color="auto"/>
        <w:left w:val="none" w:sz="0" w:space="0" w:color="auto"/>
        <w:bottom w:val="none" w:sz="0" w:space="0" w:color="auto"/>
        <w:right w:val="none" w:sz="0" w:space="0" w:color="auto"/>
      </w:divBdr>
    </w:div>
    <w:div w:id="943347207">
      <w:bodyDiv w:val="1"/>
      <w:marLeft w:val="0"/>
      <w:marRight w:val="0"/>
      <w:marTop w:val="0"/>
      <w:marBottom w:val="0"/>
      <w:divBdr>
        <w:top w:val="none" w:sz="0" w:space="0" w:color="auto"/>
        <w:left w:val="none" w:sz="0" w:space="0" w:color="auto"/>
        <w:bottom w:val="none" w:sz="0" w:space="0" w:color="auto"/>
        <w:right w:val="none" w:sz="0" w:space="0" w:color="auto"/>
      </w:divBdr>
    </w:div>
    <w:div w:id="944121647">
      <w:bodyDiv w:val="1"/>
      <w:marLeft w:val="0"/>
      <w:marRight w:val="0"/>
      <w:marTop w:val="0"/>
      <w:marBottom w:val="0"/>
      <w:divBdr>
        <w:top w:val="none" w:sz="0" w:space="0" w:color="auto"/>
        <w:left w:val="none" w:sz="0" w:space="0" w:color="auto"/>
        <w:bottom w:val="none" w:sz="0" w:space="0" w:color="auto"/>
        <w:right w:val="none" w:sz="0" w:space="0" w:color="auto"/>
      </w:divBdr>
    </w:div>
    <w:div w:id="956255322">
      <w:bodyDiv w:val="1"/>
      <w:marLeft w:val="0"/>
      <w:marRight w:val="0"/>
      <w:marTop w:val="0"/>
      <w:marBottom w:val="0"/>
      <w:divBdr>
        <w:top w:val="none" w:sz="0" w:space="0" w:color="auto"/>
        <w:left w:val="none" w:sz="0" w:space="0" w:color="auto"/>
        <w:bottom w:val="none" w:sz="0" w:space="0" w:color="auto"/>
        <w:right w:val="none" w:sz="0" w:space="0" w:color="auto"/>
      </w:divBdr>
    </w:div>
    <w:div w:id="957295702">
      <w:bodyDiv w:val="1"/>
      <w:marLeft w:val="0"/>
      <w:marRight w:val="0"/>
      <w:marTop w:val="0"/>
      <w:marBottom w:val="0"/>
      <w:divBdr>
        <w:top w:val="none" w:sz="0" w:space="0" w:color="auto"/>
        <w:left w:val="none" w:sz="0" w:space="0" w:color="auto"/>
        <w:bottom w:val="none" w:sz="0" w:space="0" w:color="auto"/>
        <w:right w:val="none" w:sz="0" w:space="0" w:color="auto"/>
      </w:divBdr>
    </w:div>
    <w:div w:id="960693743">
      <w:bodyDiv w:val="1"/>
      <w:marLeft w:val="0"/>
      <w:marRight w:val="0"/>
      <w:marTop w:val="0"/>
      <w:marBottom w:val="0"/>
      <w:divBdr>
        <w:top w:val="none" w:sz="0" w:space="0" w:color="auto"/>
        <w:left w:val="none" w:sz="0" w:space="0" w:color="auto"/>
        <w:bottom w:val="none" w:sz="0" w:space="0" w:color="auto"/>
        <w:right w:val="none" w:sz="0" w:space="0" w:color="auto"/>
      </w:divBdr>
    </w:div>
    <w:div w:id="962155280">
      <w:bodyDiv w:val="1"/>
      <w:marLeft w:val="0"/>
      <w:marRight w:val="0"/>
      <w:marTop w:val="0"/>
      <w:marBottom w:val="0"/>
      <w:divBdr>
        <w:top w:val="none" w:sz="0" w:space="0" w:color="auto"/>
        <w:left w:val="none" w:sz="0" w:space="0" w:color="auto"/>
        <w:bottom w:val="none" w:sz="0" w:space="0" w:color="auto"/>
        <w:right w:val="none" w:sz="0" w:space="0" w:color="auto"/>
      </w:divBdr>
    </w:div>
    <w:div w:id="968898908">
      <w:bodyDiv w:val="1"/>
      <w:marLeft w:val="0"/>
      <w:marRight w:val="0"/>
      <w:marTop w:val="0"/>
      <w:marBottom w:val="0"/>
      <w:divBdr>
        <w:top w:val="none" w:sz="0" w:space="0" w:color="auto"/>
        <w:left w:val="none" w:sz="0" w:space="0" w:color="auto"/>
        <w:bottom w:val="none" w:sz="0" w:space="0" w:color="auto"/>
        <w:right w:val="none" w:sz="0" w:space="0" w:color="auto"/>
      </w:divBdr>
    </w:div>
    <w:div w:id="981888090">
      <w:bodyDiv w:val="1"/>
      <w:marLeft w:val="0"/>
      <w:marRight w:val="0"/>
      <w:marTop w:val="0"/>
      <w:marBottom w:val="0"/>
      <w:divBdr>
        <w:top w:val="none" w:sz="0" w:space="0" w:color="auto"/>
        <w:left w:val="none" w:sz="0" w:space="0" w:color="auto"/>
        <w:bottom w:val="none" w:sz="0" w:space="0" w:color="auto"/>
        <w:right w:val="none" w:sz="0" w:space="0" w:color="auto"/>
      </w:divBdr>
    </w:div>
    <w:div w:id="983388307">
      <w:bodyDiv w:val="1"/>
      <w:marLeft w:val="0"/>
      <w:marRight w:val="0"/>
      <w:marTop w:val="0"/>
      <w:marBottom w:val="0"/>
      <w:divBdr>
        <w:top w:val="none" w:sz="0" w:space="0" w:color="auto"/>
        <w:left w:val="none" w:sz="0" w:space="0" w:color="auto"/>
        <w:bottom w:val="none" w:sz="0" w:space="0" w:color="auto"/>
        <w:right w:val="none" w:sz="0" w:space="0" w:color="auto"/>
      </w:divBdr>
    </w:div>
    <w:div w:id="983774828">
      <w:bodyDiv w:val="1"/>
      <w:marLeft w:val="0"/>
      <w:marRight w:val="0"/>
      <w:marTop w:val="0"/>
      <w:marBottom w:val="0"/>
      <w:divBdr>
        <w:top w:val="none" w:sz="0" w:space="0" w:color="auto"/>
        <w:left w:val="none" w:sz="0" w:space="0" w:color="auto"/>
        <w:bottom w:val="none" w:sz="0" w:space="0" w:color="auto"/>
        <w:right w:val="none" w:sz="0" w:space="0" w:color="auto"/>
      </w:divBdr>
    </w:div>
    <w:div w:id="992103700">
      <w:bodyDiv w:val="1"/>
      <w:marLeft w:val="0"/>
      <w:marRight w:val="0"/>
      <w:marTop w:val="0"/>
      <w:marBottom w:val="0"/>
      <w:divBdr>
        <w:top w:val="none" w:sz="0" w:space="0" w:color="auto"/>
        <w:left w:val="none" w:sz="0" w:space="0" w:color="auto"/>
        <w:bottom w:val="none" w:sz="0" w:space="0" w:color="auto"/>
        <w:right w:val="none" w:sz="0" w:space="0" w:color="auto"/>
      </w:divBdr>
    </w:div>
    <w:div w:id="993266383">
      <w:bodyDiv w:val="1"/>
      <w:marLeft w:val="0"/>
      <w:marRight w:val="0"/>
      <w:marTop w:val="0"/>
      <w:marBottom w:val="0"/>
      <w:divBdr>
        <w:top w:val="none" w:sz="0" w:space="0" w:color="auto"/>
        <w:left w:val="none" w:sz="0" w:space="0" w:color="auto"/>
        <w:bottom w:val="none" w:sz="0" w:space="0" w:color="auto"/>
        <w:right w:val="none" w:sz="0" w:space="0" w:color="auto"/>
      </w:divBdr>
    </w:div>
    <w:div w:id="993333914">
      <w:bodyDiv w:val="1"/>
      <w:marLeft w:val="0"/>
      <w:marRight w:val="0"/>
      <w:marTop w:val="0"/>
      <w:marBottom w:val="0"/>
      <w:divBdr>
        <w:top w:val="none" w:sz="0" w:space="0" w:color="auto"/>
        <w:left w:val="none" w:sz="0" w:space="0" w:color="auto"/>
        <w:bottom w:val="none" w:sz="0" w:space="0" w:color="auto"/>
        <w:right w:val="none" w:sz="0" w:space="0" w:color="auto"/>
      </w:divBdr>
    </w:div>
    <w:div w:id="1005785172">
      <w:bodyDiv w:val="1"/>
      <w:marLeft w:val="0"/>
      <w:marRight w:val="0"/>
      <w:marTop w:val="0"/>
      <w:marBottom w:val="0"/>
      <w:divBdr>
        <w:top w:val="none" w:sz="0" w:space="0" w:color="auto"/>
        <w:left w:val="none" w:sz="0" w:space="0" w:color="auto"/>
        <w:bottom w:val="none" w:sz="0" w:space="0" w:color="auto"/>
        <w:right w:val="none" w:sz="0" w:space="0" w:color="auto"/>
      </w:divBdr>
    </w:div>
    <w:div w:id="1007026290">
      <w:bodyDiv w:val="1"/>
      <w:marLeft w:val="0"/>
      <w:marRight w:val="0"/>
      <w:marTop w:val="0"/>
      <w:marBottom w:val="0"/>
      <w:divBdr>
        <w:top w:val="none" w:sz="0" w:space="0" w:color="auto"/>
        <w:left w:val="none" w:sz="0" w:space="0" w:color="auto"/>
        <w:bottom w:val="none" w:sz="0" w:space="0" w:color="auto"/>
        <w:right w:val="none" w:sz="0" w:space="0" w:color="auto"/>
      </w:divBdr>
    </w:div>
    <w:div w:id="1008752962">
      <w:bodyDiv w:val="1"/>
      <w:marLeft w:val="0"/>
      <w:marRight w:val="0"/>
      <w:marTop w:val="0"/>
      <w:marBottom w:val="0"/>
      <w:divBdr>
        <w:top w:val="none" w:sz="0" w:space="0" w:color="auto"/>
        <w:left w:val="none" w:sz="0" w:space="0" w:color="auto"/>
        <w:bottom w:val="none" w:sz="0" w:space="0" w:color="auto"/>
        <w:right w:val="none" w:sz="0" w:space="0" w:color="auto"/>
      </w:divBdr>
    </w:div>
    <w:div w:id="1022516053">
      <w:bodyDiv w:val="1"/>
      <w:marLeft w:val="0"/>
      <w:marRight w:val="0"/>
      <w:marTop w:val="0"/>
      <w:marBottom w:val="0"/>
      <w:divBdr>
        <w:top w:val="none" w:sz="0" w:space="0" w:color="auto"/>
        <w:left w:val="none" w:sz="0" w:space="0" w:color="auto"/>
        <w:bottom w:val="none" w:sz="0" w:space="0" w:color="auto"/>
        <w:right w:val="none" w:sz="0" w:space="0" w:color="auto"/>
      </w:divBdr>
    </w:div>
    <w:div w:id="1025249523">
      <w:bodyDiv w:val="1"/>
      <w:marLeft w:val="0"/>
      <w:marRight w:val="0"/>
      <w:marTop w:val="0"/>
      <w:marBottom w:val="0"/>
      <w:divBdr>
        <w:top w:val="none" w:sz="0" w:space="0" w:color="auto"/>
        <w:left w:val="none" w:sz="0" w:space="0" w:color="auto"/>
        <w:bottom w:val="none" w:sz="0" w:space="0" w:color="auto"/>
        <w:right w:val="none" w:sz="0" w:space="0" w:color="auto"/>
      </w:divBdr>
    </w:div>
    <w:div w:id="1029529251">
      <w:bodyDiv w:val="1"/>
      <w:marLeft w:val="0"/>
      <w:marRight w:val="0"/>
      <w:marTop w:val="0"/>
      <w:marBottom w:val="0"/>
      <w:divBdr>
        <w:top w:val="none" w:sz="0" w:space="0" w:color="auto"/>
        <w:left w:val="none" w:sz="0" w:space="0" w:color="auto"/>
        <w:bottom w:val="none" w:sz="0" w:space="0" w:color="auto"/>
        <w:right w:val="none" w:sz="0" w:space="0" w:color="auto"/>
      </w:divBdr>
    </w:div>
    <w:div w:id="1029531138">
      <w:bodyDiv w:val="1"/>
      <w:marLeft w:val="0"/>
      <w:marRight w:val="0"/>
      <w:marTop w:val="0"/>
      <w:marBottom w:val="0"/>
      <w:divBdr>
        <w:top w:val="none" w:sz="0" w:space="0" w:color="auto"/>
        <w:left w:val="none" w:sz="0" w:space="0" w:color="auto"/>
        <w:bottom w:val="none" w:sz="0" w:space="0" w:color="auto"/>
        <w:right w:val="none" w:sz="0" w:space="0" w:color="auto"/>
      </w:divBdr>
    </w:div>
    <w:div w:id="1038120945">
      <w:bodyDiv w:val="1"/>
      <w:marLeft w:val="0"/>
      <w:marRight w:val="0"/>
      <w:marTop w:val="0"/>
      <w:marBottom w:val="0"/>
      <w:divBdr>
        <w:top w:val="none" w:sz="0" w:space="0" w:color="auto"/>
        <w:left w:val="none" w:sz="0" w:space="0" w:color="auto"/>
        <w:bottom w:val="none" w:sz="0" w:space="0" w:color="auto"/>
        <w:right w:val="none" w:sz="0" w:space="0" w:color="auto"/>
      </w:divBdr>
    </w:div>
    <w:div w:id="1043292440">
      <w:bodyDiv w:val="1"/>
      <w:marLeft w:val="0"/>
      <w:marRight w:val="0"/>
      <w:marTop w:val="0"/>
      <w:marBottom w:val="0"/>
      <w:divBdr>
        <w:top w:val="none" w:sz="0" w:space="0" w:color="auto"/>
        <w:left w:val="none" w:sz="0" w:space="0" w:color="auto"/>
        <w:bottom w:val="none" w:sz="0" w:space="0" w:color="auto"/>
        <w:right w:val="none" w:sz="0" w:space="0" w:color="auto"/>
      </w:divBdr>
    </w:div>
    <w:div w:id="1047492634">
      <w:bodyDiv w:val="1"/>
      <w:marLeft w:val="0"/>
      <w:marRight w:val="0"/>
      <w:marTop w:val="0"/>
      <w:marBottom w:val="0"/>
      <w:divBdr>
        <w:top w:val="none" w:sz="0" w:space="0" w:color="auto"/>
        <w:left w:val="none" w:sz="0" w:space="0" w:color="auto"/>
        <w:bottom w:val="none" w:sz="0" w:space="0" w:color="auto"/>
        <w:right w:val="none" w:sz="0" w:space="0" w:color="auto"/>
      </w:divBdr>
    </w:div>
    <w:div w:id="1050962611">
      <w:bodyDiv w:val="1"/>
      <w:marLeft w:val="0"/>
      <w:marRight w:val="0"/>
      <w:marTop w:val="0"/>
      <w:marBottom w:val="0"/>
      <w:divBdr>
        <w:top w:val="none" w:sz="0" w:space="0" w:color="auto"/>
        <w:left w:val="none" w:sz="0" w:space="0" w:color="auto"/>
        <w:bottom w:val="none" w:sz="0" w:space="0" w:color="auto"/>
        <w:right w:val="none" w:sz="0" w:space="0" w:color="auto"/>
      </w:divBdr>
    </w:div>
    <w:div w:id="1052072112">
      <w:bodyDiv w:val="1"/>
      <w:marLeft w:val="0"/>
      <w:marRight w:val="0"/>
      <w:marTop w:val="0"/>
      <w:marBottom w:val="0"/>
      <w:divBdr>
        <w:top w:val="none" w:sz="0" w:space="0" w:color="auto"/>
        <w:left w:val="none" w:sz="0" w:space="0" w:color="auto"/>
        <w:bottom w:val="none" w:sz="0" w:space="0" w:color="auto"/>
        <w:right w:val="none" w:sz="0" w:space="0" w:color="auto"/>
      </w:divBdr>
    </w:div>
    <w:div w:id="1056976215">
      <w:bodyDiv w:val="1"/>
      <w:marLeft w:val="0"/>
      <w:marRight w:val="0"/>
      <w:marTop w:val="0"/>
      <w:marBottom w:val="0"/>
      <w:divBdr>
        <w:top w:val="none" w:sz="0" w:space="0" w:color="auto"/>
        <w:left w:val="none" w:sz="0" w:space="0" w:color="auto"/>
        <w:bottom w:val="none" w:sz="0" w:space="0" w:color="auto"/>
        <w:right w:val="none" w:sz="0" w:space="0" w:color="auto"/>
      </w:divBdr>
    </w:div>
    <w:div w:id="1057970298">
      <w:bodyDiv w:val="1"/>
      <w:marLeft w:val="0"/>
      <w:marRight w:val="0"/>
      <w:marTop w:val="0"/>
      <w:marBottom w:val="0"/>
      <w:divBdr>
        <w:top w:val="none" w:sz="0" w:space="0" w:color="auto"/>
        <w:left w:val="none" w:sz="0" w:space="0" w:color="auto"/>
        <w:bottom w:val="none" w:sz="0" w:space="0" w:color="auto"/>
        <w:right w:val="none" w:sz="0" w:space="0" w:color="auto"/>
      </w:divBdr>
    </w:div>
    <w:div w:id="1058357495">
      <w:bodyDiv w:val="1"/>
      <w:marLeft w:val="0"/>
      <w:marRight w:val="0"/>
      <w:marTop w:val="0"/>
      <w:marBottom w:val="0"/>
      <w:divBdr>
        <w:top w:val="none" w:sz="0" w:space="0" w:color="auto"/>
        <w:left w:val="none" w:sz="0" w:space="0" w:color="auto"/>
        <w:bottom w:val="none" w:sz="0" w:space="0" w:color="auto"/>
        <w:right w:val="none" w:sz="0" w:space="0" w:color="auto"/>
      </w:divBdr>
    </w:div>
    <w:div w:id="1061947546">
      <w:bodyDiv w:val="1"/>
      <w:marLeft w:val="0"/>
      <w:marRight w:val="0"/>
      <w:marTop w:val="0"/>
      <w:marBottom w:val="0"/>
      <w:divBdr>
        <w:top w:val="none" w:sz="0" w:space="0" w:color="auto"/>
        <w:left w:val="none" w:sz="0" w:space="0" w:color="auto"/>
        <w:bottom w:val="none" w:sz="0" w:space="0" w:color="auto"/>
        <w:right w:val="none" w:sz="0" w:space="0" w:color="auto"/>
      </w:divBdr>
    </w:div>
    <w:div w:id="1064453039">
      <w:bodyDiv w:val="1"/>
      <w:marLeft w:val="0"/>
      <w:marRight w:val="0"/>
      <w:marTop w:val="0"/>
      <w:marBottom w:val="0"/>
      <w:divBdr>
        <w:top w:val="none" w:sz="0" w:space="0" w:color="auto"/>
        <w:left w:val="none" w:sz="0" w:space="0" w:color="auto"/>
        <w:bottom w:val="none" w:sz="0" w:space="0" w:color="auto"/>
        <w:right w:val="none" w:sz="0" w:space="0" w:color="auto"/>
      </w:divBdr>
    </w:div>
    <w:div w:id="1068920684">
      <w:bodyDiv w:val="1"/>
      <w:marLeft w:val="0"/>
      <w:marRight w:val="0"/>
      <w:marTop w:val="0"/>
      <w:marBottom w:val="0"/>
      <w:divBdr>
        <w:top w:val="none" w:sz="0" w:space="0" w:color="auto"/>
        <w:left w:val="none" w:sz="0" w:space="0" w:color="auto"/>
        <w:bottom w:val="none" w:sz="0" w:space="0" w:color="auto"/>
        <w:right w:val="none" w:sz="0" w:space="0" w:color="auto"/>
      </w:divBdr>
    </w:div>
    <w:div w:id="1079713248">
      <w:bodyDiv w:val="1"/>
      <w:marLeft w:val="0"/>
      <w:marRight w:val="0"/>
      <w:marTop w:val="0"/>
      <w:marBottom w:val="0"/>
      <w:divBdr>
        <w:top w:val="none" w:sz="0" w:space="0" w:color="auto"/>
        <w:left w:val="none" w:sz="0" w:space="0" w:color="auto"/>
        <w:bottom w:val="none" w:sz="0" w:space="0" w:color="auto"/>
        <w:right w:val="none" w:sz="0" w:space="0" w:color="auto"/>
      </w:divBdr>
    </w:div>
    <w:div w:id="1085419474">
      <w:bodyDiv w:val="1"/>
      <w:marLeft w:val="0"/>
      <w:marRight w:val="0"/>
      <w:marTop w:val="0"/>
      <w:marBottom w:val="0"/>
      <w:divBdr>
        <w:top w:val="none" w:sz="0" w:space="0" w:color="auto"/>
        <w:left w:val="none" w:sz="0" w:space="0" w:color="auto"/>
        <w:bottom w:val="none" w:sz="0" w:space="0" w:color="auto"/>
        <w:right w:val="none" w:sz="0" w:space="0" w:color="auto"/>
      </w:divBdr>
    </w:div>
    <w:div w:id="1089499426">
      <w:bodyDiv w:val="1"/>
      <w:marLeft w:val="0"/>
      <w:marRight w:val="0"/>
      <w:marTop w:val="0"/>
      <w:marBottom w:val="0"/>
      <w:divBdr>
        <w:top w:val="none" w:sz="0" w:space="0" w:color="auto"/>
        <w:left w:val="none" w:sz="0" w:space="0" w:color="auto"/>
        <w:bottom w:val="none" w:sz="0" w:space="0" w:color="auto"/>
        <w:right w:val="none" w:sz="0" w:space="0" w:color="auto"/>
      </w:divBdr>
    </w:div>
    <w:div w:id="1090852329">
      <w:bodyDiv w:val="1"/>
      <w:marLeft w:val="0"/>
      <w:marRight w:val="0"/>
      <w:marTop w:val="0"/>
      <w:marBottom w:val="0"/>
      <w:divBdr>
        <w:top w:val="none" w:sz="0" w:space="0" w:color="auto"/>
        <w:left w:val="none" w:sz="0" w:space="0" w:color="auto"/>
        <w:bottom w:val="none" w:sz="0" w:space="0" w:color="auto"/>
        <w:right w:val="none" w:sz="0" w:space="0" w:color="auto"/>
      </w:divBdr>
    </w:div>
    <w:div w:id="1103502733">
      <w:bodyDiv w:val="1"/>
      <w:marLeft w:val="0"/>
      <w:marRight w:val="0"/>
      <w:marTop w:val="0"/>
      <w:marBottom w:val="0"/>
      <w:divBdr>
        <w:top w:val="none" w:sz="0" w:space="0" w:color="auto"/>
        <w:left w:val="none" w:sz="0" w:space="0" w:color="auto"/>
        <w:bottom w:val="none" w:sz="0" w:space="0" w:color="auto"/>
        <w:right w:val="none" w:sz="0" w:space="0" w:color="auto"/>
      </w:divBdr>
    </w:div>
    <w:div w:id="1107165628">
      <w:bodyDiv w:val="1"/>
      <w:marLeft w:val="0"/>
      <w:marRight w:val="0"/>
      <w:marTop w:val="0"/>
      <w:marBottom w:val="0"/>
      <w:divBdr>
        <w:top w:val="none" w:sz="0" w:space="0" w:color="auto"/>
        <w:left w:val="none" w:sz="0" w:space="0" w:color="auto"/>
        <w:bottom w:val="none" w:sz="0" w:space="0" w:color="auto"/>
        <w:right w:val="none" w:sz="0" w:space="0" w:color="auto"/>
      </w:divBdr>
    </w:div>
    <w:div w:id="1112090921">
      <w:bodyDiv w:val="1"/>
      <w:marLeft w:val="0"/>
      <w:marRight w:val="0"/>
      <w:marTop w:val="0"/>
      <w:marBottom w:val="0"/>
      <w:divBdr>
        <w:top w:val="none" w:sz="0" w:space="0" w:color="auto"/>
        <w:left w:val="none" w:sz="0" w:space="0" w:color="auto"/>
        <w:bottom w:val="none" w:sz="0" w:space="0" w:color="auto"/>
        <w:right w:val="none" w:sz="0" w:space="0" w:color="auto"/>
      </w:divBdr>
    </w:div>
    <w:div w:id="1125081710">
      <w:bodyDiv w:val="1"/>
      <w:marLeft w:val="0"/>
      <w:marRight w:val="0"/>
      <w:marTop w:val="0"/>
      <w:marBottom w:val="0"/>
      <w:divBdr>
        <w:top w:val="none" w:sz="0" w:space="0" w:color="auto"/>
        <w:left w:val="none" w:sz="0" w:space="0" w:color="auto"/>
        <w:bottom w:val="none" w:sz="0" w:space="0" w:color="auto"/>
        <w:right w:val="none" w:sz="0" w:space="0" w:color="auto"/>
      </w:divBdr>
    </w:div>
    <w:div w:id="1125199286">
      <w:bodyDiv w:val="1"/>
      <w:marLeft w:val="0"/>
      <w:marRight w:val="0"/>
      <w:marTop w:val="0"/>
      <w:marBottom w:val="0"/>
      <w:divBdr>
        <w:top w:val="none" w:sz="0" w:space="0" w:color="auto"/>
        <w:left w:val="none" w:sz="0" w:space="0" w:color="auto"/>
        <w:bottom w:val="none" w:sz="0" w:space="0" w:color="auto"/>
        <w:right w:val="none" w:sz="0" w:space="0" w:color="auto"/>
      </w:divBdr>
    </w:div>
    <w:div w:id="1141925969">
      <w:bodyDiv w:val="1"/>
      <w:marLeft w:val="0"/>
      <w:marRight w:val="0"/>
      <w:marTop w:val="0"/>
      <w:marBottom w:val="0"/>
      <w:divBdr>
        <w:top w:val="none" w:sz="0" w:space="0" w:color="auto"/>
        <w:left w:val="none" w:sz="0" w:space="0" w:color="auto"/>
        <w:bottom w:val="none" w:sz="0" w:space="0" w:color="auto"/>
        <w:right w:val="none" w:sz="0" w:space="0" w:color="auto"/>
      </w:divBdr>
    </w:div>
    <w:div w:id="1147210339">
      <w:bodyDiv w:val="1"/>
      <w:marLeft w:val="0"/>
      <w:marRight w:val="0"/>
      <w:marTop w:val="0"/>
      <w:marBottom w:val="0"/>
      <w:divBdr>
        <w:top w:val="none" w:sz="0" w:space="0" w:color="auto"/>
        <w:left w:val="none" w:sz="0" w:space="0" w:color="auto"/>
        <w:bottom w:val="none" w:sz="0" w:space="0" w:color="auto"/>
        <w:right w:val="none" w:sz="0" w:space="0" w:color="auto"/>
      </w:divBdr>
    </w:div>
    <w:div w:id="1152022833">
      <w:bodyDiv w:val="1"/>
      <w:marLeft w:val="0"/>
      <w:marRight w:val="0"/>
      <w:marTop w:val="0"/>
      <w:marBottom w:val="0"/>
      <w:divBdr>
        <w:top w:val="none" w:sz="0" w:space="0" w:color="auto"/>
        <w:left w:val="none" w:sz="0" w:space="0" w:color="auto"/>
        <w:bottom w:val="none" w:sz="0" w:space="0" w:color="auto"/>
        <w:right w:val="none" w:sz="0" w:space="0" w:color="auto"/>
      </w:divBdr>
    </w:div>
    <w:div w:id="1163202952">
      <w:bodyDiv w:val="1"/>
      <w:marLeft w:val="0"/>
      <w:marRight w:val="0"/>
      <w:marTop w:val="0"/>
      <w:marBottom w:val="0"/>
      <w:divBdr>
        <w:top w:val="none" w:sz="0" w:space="0" w:color="auto"/>
        <w:left w:val="none" w:sz="0" w:space="0" w:color="auto"/>
        <w:bottom w:val="none" w:sz="0" w:space="0" w:color="auto"/>
        <w:right w:val="none" w:sz="0" w:space="0" w:color="auto"/>
      </w:divBdr>
    </w:div>
    <w:div w:id="1171527778">
      <w:bodyDiv w:val="1"/>
      <w:marLeft w:val="0"/>
      <w:marRight w:val="0"/>
      <w:marTop w:val="0"/>
      <w:marBottom w:val="0"/>
      <w:divBdr>
        <w:top w:val="none" w:sz="0" w:space="0" w:color="auto"/>
        <w:left w:val="none" w:sz="0" w:space="0" w:color="auto"/>
        <w:bottom w:val="none" w:sz="0" w:space="0" w:color="auto"/>
        <w:right w:val="none" w:sz="0" w:space="0" w:color="auto"/>
      </w:divBdr>
    </w:div>
    <w:div w:id="1173492365">
      <w:bodyDiv w:val="1"/>
      <w:marLeft w:val="0"/>
      <w:marRight w:val="0"/>
      <w:marTop w:val="0"/>
      <w:marBottom w:val="0"/>
      <w:divBdr>
        <w:top w:val="none" w:sz="0" w:space="0" w:color="auto"/>
        <w:left w:val="none" w:sz="0" w:space="0" w:color="auto"/>
        <w:bottom w:val="none" w:sz="0" w:space="0" w:color="auto"/>
        <w:right w:val="none" w:sz="0" w:space="0" w:color="auto"/>
      </w:divBdr>
    </w:div>
    <w:div w:id="1182666241">
      <w:bodyDiv w:val="1"/>
      <w:marLeft w:val="0"/>
      <w:marRight w:val="0"/>
      <w:marTop w:val="0"/>
      <w:marBottom w:val="0"/>
      <w:divBdr>
        <w:top w:val="none" w:sz="0" w:space="0" w:color="auto"/>
        <w:left w:val="none" w:sz="0" w:space="0" w:color="auto"/>
        <w:bottom w:val="none" w:sz="0" w:space="0" w:color="auto"/>
        <w:right w:val="none" w:sz="0" w:space="0" w:color="auto"/>
      </w:divBdr>
    </w:div>
    <w:div w:id="1194340084">
      <w:bodyDiv w:val="1"/>
      <w:marLeft w:val="0"/>
      <w:marRight w:val="0"/>
      <w:marTop w:val="0"/>
      <w:marBottom w:val="0"/>
      <w:divBdr>
        <w:top w:val="none" w:sz="0" w:space="0" w:color="auto"/>
        <w:left w:val="none" w:sz="0" w:space="0" w:color="auto"/>
        <w:bottom w:val="none" w:sz="0" w:space="0" w:color="auto"/>
        <w:right w:val="none" w:sz="0" w:space="0" w:color="auto"/>
      </w:divBdr>
    </w:div>
    <w:div w:id="1204513312">
      <w:bodyDiv w:val="1"/>
      <w:marLeft w:val="0"/>
      <w:marRight w:val="0"/>
      <w:marTop w:val="0"/>
      <w:marBottom w:val="0"/>
      <w:divBdr>
        <w:top w:val="none" w:sz="0" w:space="0" w:color="auto"/>
        <w:left w:val="none" w:sz="0" w:space="0" w:color="auto"/>
        <w:bottom w:val="none" w:sz="0" w:space="0" w:color="auto"/>
        <w:right w:val="none" w:sz="0" w:space="0" w:color="auto"/>
      </w:divBdr>
    </w:div>
    <w:div w:id="1207110338">
      <w:bodyDiv w:val="1"/>
      <w:marLeft w:val="0"/>
      <w:marRight w:val="0"/>
      <w:marTop w:val="0"/>
      <w:marBottom w:val="0"/>
      <w:divBdr>
        <w:top w:val="none" w:sz="0" w:space="0" w:color="auto"/>
        <w:left w:val="none" w:sz="0" w:space="0" w:color="auto"/>
        <w:bottom w:val="none" w:sz="0" w:space="0" w:color="auto"/>
        <w:right w:val="none" w:sz="0" w:space="0" w:color="auto"/>
      </w:divBdr>
    </w:div>
    <w:div w:id="1207991067">
      <w:bodyDiv w:val="1"/>
      <w:marLeft w:val="0"/>
      <w:marRight w:val="0"/>
      <w:marTop w:val="0"/>
      <w:marBottom w:val="0"/>
      <w:divBdr>
        <w:top w:val="none" w:sz="0" w:space="0" w:color="auto"/>
        <w:left w:val="none" w:sz="0" w:space="0" w:color="auto"/>
        <w:bottom w:val="none" w:sz="0" w:space="0" w:color="auto"/>
        <w:right w:val="none" w:sz="0" w:space="0" w:color="auto"/>
      </w:divBdr>
    </w:div>
    <w:div w:id="1214929729">
      <w:bodyDiv w:val="1"/>
      <w:marLeft w:val="0"/>
      <w:marRight w:val="0"/>
      <w:marTop w:val="0"/>
      <w:marBottom w:val="0"/>
      <w:divBdr>
        <w:top w:val="none" w:sz="0" w:space="0" w:color="auto"/>
        <w:left w:val="none" w:sz="0" w:space="0" w:color="auto"/>
        <w:bottom w:val="none" w:sz="0" w:space="0" w:color="auto"/>
        <w:right w:val="none" w:sz="0" w:space="0" w:color="auto"/>
      </w:divBdr>
      <w:divsChild>
        <w:div w:id="1880626271">
          <w:marLeft w:val="480"/>
          <w:marRight w:val="0"/>
          <w:marTop w:val="0"/>
          <w:marBottom w:val="0"/>
          <w:divBdr>
            <w:top w:val="none" w:sz="0" w:space="0" w:color="auto"/>
            <w:left w:val="none" w:sz="0" w:space="0" w:color="auto"/>
            <w:bottom w:val="none" w:sz="0" w:space="0" w:color="auto"/>
            <w:right w:val="none" w:sz="0" w:space="0" w:color="auto"/>
          </w:divBdr>
        </w:div>
        <w:div w:id="291400739">
          <w:marLeft w:val="480"/>
          <w:marRight w:val="0"/>
          <w:marTop w:val="0"/>
          <w:marBottom w:val="0"/>
          <w:divBdr>
            <w:top w:val="none" w:sz="0" w:space="0" w:color="auto"/>
            <w:left w:val="none" w:sz="0" w:space="0" w:color="auto"/>
            <w:bottom w:val="none" w:sz="0" w:space="0" w:color="auto"/>
            <w:right w:val="none" w:sz="0" w:space="0" w:color="auto"/>
          </w:divBdr>
        </w:div>
        <w:div w:id="901595110">
          <w:marLeft w:val="480"/>
          <w:marRight w:val="0"/>
          <w:marTop w:val="0"/>
          <w:marBottom w:val="0"/>
          <w:divBdr>
            <w:top w:val="none" w:sz="0" w:space="0" w:color="auto"/>
            <w:left w:val="none" w:sz="0" w:space="0" w:color="auto"/>
            <w:bottom w:val="none" w:sz="0" w:space="0" w:color="auto"/>
            <w:right w:val="none" w:sz="0" w:space="0" w:color="auto"/>
          </w:divBdr>
        </w:div>
        <w:div w:id="30351640">
          <w:marLeft w:val="480"/>
          <w:marRight w:val="0"/>
          <w:marTop w:val="0"/>
          <w:marBottom w:val="0"/>
          <w:divBdr>
            <w:top w:val="none" w:sz="0" w:space="0" w:color="auto"/>
            <w:left w:val="none" w:sz="0" w:space="0" w:color="auto"/>
            <w:bottom w:val="none" w:sz="0" w:space="0" w:color="auto"/>
            <w:right w:val="none" w:sz="0" w:space="0" w:color="auto"/>
          </w:divBdr>
        </w:div>
        <w:div w:id="731854962">
          <w:marLeft w:val="480"/>
          <w:marRight w:val="0"/>
          <w:marTop w:val="0"/>
          <w:marBottom w:val="0"/>
          <w:divBdr>
            <w:top w:val="none" w:sz="0" w:space="0" w:color="auto"/>
            <w:left w:val="none" w:sz="0" w:space="0" w:color="auto"/>
            <w:bottom w:val="none" w:sz="0" w:space="0" w:color="auto"/>
            <w:right w:val="none" w:sz="0" w:space="0" w:color="auto"/>
          </w:divBdr>
        </w:div>
        <w:div w:id="316693769">
          <w:marLeft w:val="480"/>
          <w:marRight w:val="0"/>
          <w:marTop w:val="0"/>
          <w:marBottom w:val="0"/>
          <w:divBdr>
            <w:top w:val="none" w:sz="0" w:space="0" w:color="auto"/>
            <w:left w:val="none" w:sz="0" w:space="0" w:color="auto"/>
            <w:bottom w:val="none" w:sz="0" w:space="0" w:color="auto"/>
            <w:right w:val="none" w:sz="0" w:space="0" w:color="auto"/>
          </w:divBdr>
        </w:div>
        <w:div w:id="1413772512">
          <w:marLeft w:val="480"/>
          <w:marRight w:val="0"/>
          <w:marTop w:val="0"/>
          <w:marBottom w:val="0"/>
          <w:divBdr>
            <w:top w:val="none" w:sz="0" w:space="0" w:color="auto"/>
            <w:left w:val="none" w:sz="0" w:space="0" w:color="auto"/>
            <w:bottom w:val="none" w:sz="0" w:space="0" w:color="auto"/>
            <w:right w:val="none" w:sz="0" w:space="0" w:color="auto"/>
          </w:divBdr>
        </w:div>
        <w:div w:id="1797331012">
          <w:marLeft w:val="480"/>
          <w:marRight w:val="0"/>
          <w:marTop w:val="0"/>
          <w:marBottom w:val="0"/>
          <w:divBdr>
            <w:top w:val="none" w:sz="0" w:space="0" w:color="auto"/>
            <w:left w:val="none" w:sz="0" w:space="0" w:color="auto"/>
            <w:bottom w:val="none" w:sz="0" w:space="0" w:color="auto"/>
            <w:right w:val="none" w:sz="0" w:space="0" w:color="auto"/>
          </w:divBdr>
        </w:div>
        <w:div w:id="2029797033">
          <w:marLeft w:val="480"/>
          <w:marRight w:val="0"/>
          <w:marTop w:val="0"/>
          <w:marBottom w:val="0"/>
          <w:divBdr>
            <w:top w:val="none" w:sz="0" w:space="0" w:color="auto"/>
            <w:left w:val="none" w:sz="0" w:space="0" w:color="auto"/>
            <w:bottom w:val="none" w:sz="0" w:space="0" w:color="auto"/>
            <w:right w:val="none" w:sz="0" w:space="0" w:color="auto"/>
          </w:divBdr>
        </w:div>
        <w:div w:id="1914849971">
          <w:marLeft w:val="480"/>
          <w:marRight w:val="0"/>
          <w:marTop w:val="0"/>
          <w:marBottom w:val="0"/>
          <w:divBdr>
            <w:top w:val="none" w:sz="0" w:space="0" w:color="auto"/>
            <w:left w:val="none" w:sz="0" w:space="0" w:color="auto"/>
            <w:bottom w:val="none" w:sz="0" w:space="0" w:color="auto"/>
            <w:right w:val="none" w:sz="0" w:space="0" w:color="auto"/>
          </w:divBdr>
        </w:div>
        <w:div w:id="1256017511">
          <w:marLeft w:val="480"/>
          <w:marRight w:val="0"/>
          <w:marTop w:val="0"/>
          <w:marBottom w:val="0"/>
          <w:divBdr>
            <w:top w:val="none" w:sz="0" w:space="0" w:color="auto"/>
            <w:left w:val="none" w:sz="0" w:space="0" w:color="auto"/>
            <w:bottom w:val="none" w:sz="0" w:space="0" w:color="auto"/>
            <w:right w:val="none" w:sz="0" w:space="0" w:color="auto"/>
          </w:divBdr>
        </w:div>
        <w:div w:id="1952470998">
          <w:marLeft w:val="480"/>
          <w:marRight w:val="0"/>
          <w:marTop w:val="0"/>
          <w:marBottom w:val="0"/>
          <w:divBdr>
            <w:top w:val="none" w:sz="0" w:space="0" w:color="auto"/>
            <w:left w:val="none" w:sz="0" w:space="0" w:color="auto"/>
            <w:bottom w:val="none" w:sz="0" w:space="0" w:color="auto"/>
            <w:right w:val="none" w:sz="0" w:space="0" w:color="auto"/>
          </w:divBdr>
        </w:div>
        <w:div w:id="1375155400">
          <w:marLeft w:val="480"/>
          <w:marRight w:val="0"/>
          <w:marTop w:val="0"/>
          <w:marBottom w:val="0"/>
          <w:divBdr>
            <w:top w:val="none" w:sz="0" w:space="0" w:color="auto"/>
            <w:left w:val="none" w:sz="0" w:space="0" w:color="auto"/>
            <w:bottom w:val="none" w:sz="0" w:space="0" w:color="auto"/>
            <w:right w:val="none" w:sz="0" w:space="0" w:color="auto"/>
          </w:divBdr>
        </w:div>
        <w:div w:id="1864436058">
          <w:marLeft w:val="480"/>
          <w:marRight w:val="0"/>
          <w:marTop w:val="0"/>
          <w:marBottom w:val="0"/>
          <w:divBdr>
            <w:top w:val="none" w:sz="0" w:space="0" w:color="auto"/>
            <w:left w:val="none" w:sz="0" w:space="0" w:color="auto"/>
            <w:bottom w:val="none" w:sz="0" w:space="0" w:color="auto"/>
            <w:right w:val="none" w:sz="0" w:space="0" w:color="auto"/>
          </w:divBdr>
        </w:div>
        <w:div w:id="1099057610">
          <w:marLeft w:val="480"/>
          <w:marRight w:val="0"/>
          <w:marTop w:val="0"/>
          <w:marBottom w:val="0"/>
          <w:divBdr>
            <w:top w:val="none" w:sz="0" w:space="0" w:color="auto"/>
            <w:left w:val="none" w:sz="0" w:space="0" w:color="auto"/>
            <w:bottom w:val="none" w:sz="0" w:space="0" w:color="auto"/>
            <w:right w:val="none" w:sz="0" w:space="0" w:color="auto"/>
          </w:divBdr>
        </w:div>
        <w:div w:id="1679428017">
          <w:marLeft w:val="480"/>
          <w:marRight w:val="0"/>
          <w:marTop w:val="0"/>
          <w:marBottom w:val="0"/>
          <w:divBdr>
            <w:top w:val="none" w:sz="0" w:space="0" w:color="auto"/>
            <w:left w:val="none" w:sz="0" w:space="0" w:color="auto"/>
            <w:bottom w:val="none" w:sz="0" w:space="0" w:color="auto"/>
            <w:right w:val="none" w:sz="0" w:space="0" w:color="auto"/>
          </w:divBdr>
        </w:div>
        <w:div w:id="1417244308">
          <w:marLeft w:val="480"/>
          <w:marRight w:val="0"/>
          <w:marTop w:val="0"/>
          <w:marBottom w:val="0"/>
          <w:divBdr>
            <w:top w:val="none" w:sz="0" w:space="0" w:color="auto"/>
            <w:left w:val="none" w:sz="0" w:space="0" w:color="auto"/>
            <w:bottom w:val="none" w:sz="0" w:space="0" w:color="auto"/>
            <w:right w:val="none" w:sz="0" w:space="0" w:color="auto"/>
          </w:divBdr>
        </w:div>
        <w:div w:id="1017275042">
          <w:marLeft w:val="480"/>
          <w:marRight w:val="0"/>
          <w:marTop w:val="0"/>
          <w:marBottom w:val="0"/>
          <w:divBdr>
            <w:top w:val="none" w:sz="0" w:space="0" w:color="auto"/>
            <w:left w:val="none" w:sz="0" w:space="0" w:color="auto"/>
            <w:bottom w:val="none" w:sz="0" w:space="0" w:color="auto"/>
            <w:right w:val="none" w:sz="0" w:space="0" w:color="auto"/>
          </w:divBdr>
        </w:div>
        <w:div w:id="138575333">
          <w:marLeft w:val="480"/>
          <w:marRight w:val="0"/>
          <w:marTop w:val="0"/>
          <w:marBottom w:val="0"/>
          <w:divBdr>
            <w:top w:val="none" w:sz="0" w:space="0" w:color="auto"/>
            <w:left w:val="none" w:sz="0" w:space="0" w:color="auto"/>
            <w:bottom w:val="none" w:sz="0" w:space="0" w:color="auto"/>
            <w:right w:val="none" w:sz="0" w:space="0" w:color="auto"/>
          </w:divBdr>
        </w:div>
        <w:div w:id="1839299685">
          <w:marLeft w:val="480"/>
          <w:marRight w:val="0"/>
          <w:marTop w:val="0"/>
          <w:marBottom w:val="0"/>
          <w:divBdr>
            <w:top w:val="none" w:sz="0" w:space="0" w:color="auto"/>
            <w:left w:val="none" w:sz="0" w:space="0" w:color="auto"/>
            <w:bottom w:val="none" w:sz="0" w:space="0" w:color="auto"/>
            <w:right w:val="none" w:sz="0" w:space="0" w:color="auto"/>
          </w:divBdr>
        </w:div>
        <w:div w:id="1595284679">
          <w:marLeft w:val="480"/>
          <w:marRight w:val="0"/>
          <w:marTop w:val="0"/>
          <w:marBottom w:val="0"/>
          <w:divBdr>
            <w:top w:val="none" w:sz="0" w:space="0" w:color="auto"/>
            <w:left w:val="none" w:sz="0" w:space="0" w:color="auto"/>
            <w:bottom w:val="none" w:sz="0" w:space="0" w:color="auto"/>
            <w:right w:val="none" w:sz="0" w:space="0" w:color="auto"/>
          </w:divBdr>
        </w:div>
        <w:div w:id="420177244">
          <w:marLeft w:val="480"/>
          <w:marRight w:val="0"/>
          <w:marTop w:val="0"/>
          <w:marBottom w:val="0"/>
          <w:divBdr>
            <w:top w:val="none" w:sz="0" w:space="0" w:color="auto"/>
            <w:left w:val="none" w:sz="0" w:space="0" w:color="auto"/>
            <w:bottom w:val="none" w:sz="0" w:space="0" w:color="auto"/>
            <w:right w:val="none" w:sz="0" w:space="0" w:color="auto"/>
          </w:divBdr>
        </w:div>
        <w:div w:id="650211172">
          <w:marLeft w:val="480"/>
          <w:marRight w:val="0"/>
          <w:marTop w:val="0"/>
          <w:marBottom w:val="0"/>
          <w:divBdr>
            <w:top w:val="none" w:sz="0" w:space="0" w:color="auto"/>
            <w:left w:val="none" w:sz="0" w:space="0" w:color="auto"/>
            <w:bottom w:val="none" w:sz="0" w:space="0" w:color="auto"/>
            <w:right w:val="none" w:sz="0" w:space="0" w:color="auto"/>
          </w:divBdr>
        </w:div>
        <w:div w:id="1787626052">
          <w:marLeft w:val="480"/>
          <w:marRight w:val="0"/>
          <w:marTop w:val="0"/>
          <w:marBottom w:val="0"/>
          <w:divBdr>
            <w:top w:val="none" w:sz="0" w:space="0" w:color="auto"/>
            <w:left w:val="none" w:sz="0" w:space="0" w:color="auto"/>
            <w:bottom w:val="none" w:sz="0" w:space="0" w:color="auto"/>
            <w:right w:val="none" w:sz="0" w:space="0" w:color="auto"/>
          </w:divBdr>
        </w:div>
        <w:div w:id="2073845817">
          <w:marLeft w:val="480"/>
          <w:marRight w:val="0"/>
          <w:marTop w:val="0"/>
          <w:marBottom w:val="0"/>
          <w:divBdr>
            <w:top w:val="none" w:sz="0" w:space="0" w:color="auto"/>
            <w:left w:val="none" w:sz="0" w:space="0" w:color="auto"/>
            <w:bottom w:val="none" w:sz="0" w:space="0" w:color="auto"/>
            <w:right w:val="none" w:sz="0" w:space="0" w:color="auto"/>
          </w:divBdr>
        </w:div>
        <w:div w:id="251476445">
          <w:marLeft w:val="480"/>
          <w:marRight w:val="0"/>
          <w:marTop w:val="0"/>
          <w:marBottom w:val="0"/>
          <w:divBdr>
            <w:top w:val="none" w:sz="0" w:space="0" w:color="auto"/>
            <w:left w:val="none" w:sz="0" w:space="0" w:color="auto"/>
            <w:bottom w:val="none" w:sz="0" w:space="0" w:color="auto"/>
            <w:right w:val="none" w:sz="0" w:space="0" w:color="auto"/>
          </w:divBdr>
        </w:div>
        <w:div w:id="1655183446">
          <w:marLeft w:val="480"/>
          <w:marRight w:val="0"/>
          <w:marTop w:val="0"/>
          <w:marBottom w:val="0"/>
          <w:divBdr>
            <w:top w:val="none" w:sz="0" w:space="0" w:color="auto"/>
            <w:left w:val="none" w:sz="0" w:space="0" w:color="auto"/>
            <w:bottom w:val="none" w:sz="0" w:space="0" w:color="auto"/>
            <w:right w:val="none" w:sz="0" w:space="0" w:color="auto"/>
          </w:divBdr>
        </w:div>
        <w:div w:id="684290531">
          <w:marLeft w:val="480"/>
          <w:marRight w:val="0"/>
          <w:marTop w:val="0"/>
          <w:marBottom w:val="0"/>
          <w:divBdr>
            <w:top w:val="none" w:sz="0" w:space="0" w:color="auto"/>
            <w:left w:val="none" w:sz="0" w:space="0" w:color="auto"/>
            <w:bottom w:val="none" w:sz="0" w:space="0" w:color="auto"/>
            <w:right w:val="none" w:sz="0" w:space="0" w:color="auto"/>
          </w:divBdr>
        </w:div>
        <w:div w:id="1038551585">
          <w:marLeft w:val="480"/>
          <w:marRight w:val="0"/>
          <w:marTop w:val="0"/>
          <w:marBottom w:val="0"/>
          <w:divBdr>
            <w:top w:val="none" w:sz="0" w:space="0" w:color="auto"/>
            <w:left w:val="none" w:sz="0" w:space="0" w:color="auto"/>
            <w:bottom w:val="none" w:sz="0" w:space="0" w:color="auto"/>
            <w:right w:val="none" w:sz="0" w:space="0" w:color="auto"/>
          </w:divBdr>
        </w:div>
        <w:div w:id="564685750">
          <w:marLeft w:val="480"/>
          <w:marRight w:val="0"/>
          <w:marTop w:val="0"/>
          <w:marBottom w:val="0"/>
          <w:divBdr>
            <w:top w:val="none" w:sz="0" w:space="0" w:color="auto"/>
            <w:left w:val="none" w:sz="0" w:space="0" w:color="auto"/>
            <w:bottom w:val="none" w:sz="0" w:space="0" w:color="auto"/>
            <w:right w:val="none" w:sz="0" w:space="0" w:color="auto"/>
          </w:divBdr>
        </w:div>
        <w:div w:id="1404640372">
          <w:marLeft w:val="480"/>
          <w:marRight w:val="0"/>
          <w:marTop w:val="0"/>
          <w:marBottom w:val="0"/>
          <w:divBdr>
            <w:top w:val="none" w:sz="0" w:space="0" w:color="auto"/>
            <w:left w:val="none" w:sz="0" w:space="0" w:color="auto"/>
            <w:bottom w:val="none" w:sz="0" w:space="0" w:color="auto"/>
            <w:right w:val="none" w:sz="0" w:space="0" w:color="auto"/>
          </w:divBdr>
        </w:div>
        <w:div w:id="634650943">
          <w:marLeft w:val="480"/>
          <w:marRight w:val="0"/>
          <w:marTop w:val="0"/>
          <w:marBottom w:val="0"/>
          <w:divBdr>
            <w:top w:val="none" w:sz="0" w:space="0" w:color="auto"/>
            <w:left w:val="none" w:sz="0" w:space="0" w:color="auto"/>
            <w:bottom w:val="none" w:sz="0" w:space="0" w:color="auto"/>
            <w:right w:val="none" w:sz="0" w:space="0" w:color="auto"/>
          </w:divBdr>
        </w:div>
      </w:divsChild>
    </w:div>
    <w:div w:id="1220482279">
      <w:bodyDiv w:val="1"/>
      <w:marLeft w:val="0"/>
      <w:marRight w:val="0"/>
      <w:marTop w:val="0"/>
      <w:marBottom w:val="0"/>
      <w:divBdr>
        <w:top w:val="none" w:sz="0" w:space="0" w:color="auto"/>
        <w:left w:val="none" w:sz="0" w:space="0" w:color="auto"/>
        <w:bottom w:val="none" w:sz="0" w:space="0" w:color="auto"/>
        <w:right w:val="none" w:sz="0" w:space="0" w:color="auto"/>
      </w:divBdr>
    </w:div>
    <w:div w:id="1229068955">
      <w:bodyDiv w:val="1"/>
      <w:marLeft w:val="0"/>
      <w:marRight w:val="0"/>
      <w:marTop w:val="0"/>
      <w:marBottom w:val="0"/>
      <w:divBdr>
        <w:top w:val="none" w:sz="0" w:space="0" w:color="auto"/>
        <w:left w:val="none" w:sz="0" w:space="0" w:color="auto"/>
        <w:bottom w:val="none" w:sz="0" w:space="0" w:color="auto"/>
        <w:right w:val="none" w:sz="0" w:space="0" w:color="auto"/>
      </w:divBdr>
    </w:div>
    <w:div w:id="1238245430">
      <w:bodyDiv w:val="1"/>
      <w:marLeft w:val="0"/>
      <w:marRight w:val="0"/>
      <w:marTop w:val="0"/>
      <w:marBottom w:val="0"/>
      <w:divBdr>
        <w:top w:val="none" w:sz="0" w:space="0" w:color="auto"/>
        <w:left w:val="none" w:sz="0" w:space="0" w:color="auto"/>
        <w:bottom w:val="none" w:sz="0" w:space="0" w:color="auto"/>
        <w:right w:val="none" w:sz="0" w:space="0" w:color="auto"/>
      </w:divBdr>
    </w:div>
    <w:div w:id="1253471873">
      <w:bodyDiv w:val="1"/>
      <w:marLeft w:val="0"/>
      <w:marRight w:val="0"/>
      <w:marTop w:val="0"/>
      <w:marBottom w:val="0"/>
      <w:divBdr>
        <w:top w:val="none" w:sz="0" w:space="0" w:color="auto"/>
        <w:left w:val="none" w:sz="0" w:space="0" w:color="auto"/>
        <w:bottom w:val="none" w:sz="0" w:space="0" w:color="auto"/>
        <w:right w:val="none" w:sz="0" w:space="0" w:color="auto"/>
      </w:divBdr>
    </w:div>
    <w:div w:id="1253930838">
      <w:bodyDiv w:val="1"/>
      <w:marLeft w:val="0"/>
      <w:marRight w:val="0"/>
      <w:marTop w:val="0"/>
      <w:marBottom w:val="0"/>
      <w:divBdr>
        <w:top w:val="none" w:sz="0" w:space="0" w:color="auto"/>
        <w:left w:val="none" w:sz="0" w:space="0" w:color="auto"/>
        <w:bottom w:val="none" w:sz="0" w:space="0" w:color="auto"/>
        <w:right w:val="none" w:sz="0" w:space="0" w:color="auto"/>
      </w:divBdr>
    </w:div>
    <w:div w:id="1255944103">
      <w:bodyDiv w:val="1"/>
      <w:marLeft w:val="0"/>
      <w:marRight w:val="0"/>
      <w:marTop w:val="0"/>
      <w:marBottom w:val="0"/>
      <w:divBdr>
        <w:top w:val="none" w:sz="0" w:space="0" w:color="auto"/>
        <w:left w:val="none" w:sz="0" w:space="0" w:color="auto"/>
        <w:bottom w:val="none" w:sz="0" w:space="0" w:color="auto"/>
        <w:right w:val="none" w:sz="0" w:space="0" w:color="auto"/>
      </w:divBdr>
    </w:div>
    <w:div w:id="1258438786">
      <w:bodyDiv w:val="1"/>
      <w:marLeft w:val="0"/>
      <w:marRight w:val="0"/>
      <w:marTop w:val="0"/>
      <w:marBottom w:val="0"/>
      <w:divBdr>
        <w:top w:val="none" w:sz="0" w:space="0" w:color="auto"/>
        <w:left w:val="none" w:sz="0" w:space="0" w:color="auto"/>
        <w:bottom w:val="none" w:sz="0" w:space="0" w:color="auto"/>
        <w:right w:val="none" w:sz="0" w:space="0" w:color="auto"/>
      </w:divBdr>
    </w:div>
    <w:div w:id="1264534371">
      <w:bodyDiv w:val="1"/>
      <w:marLeft w:val="0"/>
      <w:marRight w:val="0"/>
      <w:marTop w:val="0"/>
      <w:marBottom w:val="0"/>
      <w:divBdr>
        <w:top w:val="none" w:sz="0" w:space="0" w:color="auto"/>
        <w:left w:val="none" w:sz="0" w:space="0" w:color="auto"/>
        <w:bottom w:val="none" w:sz="0" w:space="0" w:color="auto"/>
        <w:right w:val="none" w:sz="0" w:space="0" w:color="auto"/>
      </w:divBdr>
    </w:div>
    <w:div w:id="1267884964">
      <w:bodyDiv w:val="1"/>
      <w:marLeft w:val="0"/>
      <w:marRight w:val="0"/>
      <w:marTop w:val="0"/>
      <w:marBottom w:val="0"/>
      <w:divBdr>
        <w:top w:val="none" w:sz="0" w:space="0" w:color="auto"/>
        <w:left w:val="none" w:sz="0" w:space="0" w:color="auto"/>
        <w:bottom w:val="none" w:sz="0" w:space="0" w:color="auto"/>
        <w:right w:val="none" w:sz="0" w:space="0" w:color="auto"/>
      </w:divBdr>
    </w:div>
    <w:div w:id="1269848436">
      <w:bodyDiv w:val="1"/>
      <w:marLeft w:val="0"/>
      <w:marRight w:val="0"/>
      <w:marTop w:val="0"/>
      <w:marBottom w:val="0"/>
      <w:divBdr>
        <w:top w:val="none" w:sz="0" w:space="0" w:color="auto"/>
        <w:left w:val="none" w:sz="0" w:space="0" w:color="auto"/>
        <w:bottom w:val="none" w:sz="0" w:space="0" w:color="auto"/>
        <w:right w:val="none" w:sz="0" w:space="0" w:color="auto"/>
      </w:divBdr>
    </w:div>
    <w:div w:id="1287390486">
      <w:bodyDiv w:val="1"/>
      <w:marLeft w:val="0"/>
      <w:marRight w:val="0"/>
      <w:marTop w:val="0"/>
      <w:marBottom w:val="0"/>
      <w:divBdr>
        <w:top w:val="none" w:sz="0" w:space="0" w:color="auto"/>
        <w:left w:val="none" w:sz="0" w:space="0" w:color="auto"/>
        <w:bottom w:val="none" w:sz="0" w:space="0" w:color="auto"/>
        <w:right w:val="none" w:sz="0" w:space="0" w:color="auto"/>
      </w:divBdr>
    </w:div>
    <w:div w:id="1294484146">
      <w:bodyDiv w:val="1"/>
      <w:marLeft w:val="0"/>
      <w:marRight w:val="0"/>
      <w:marTop w:val="0"/>
      <w:marBottom w:val="0"/>
      <w:divBdr>
        <w:top w:val="none" w:sz="0" w:space="0" w:color="auto"/>
        <w:left w:val="none" w:sz="0" w:space="0" w:color="auto"/>
        <w:bottom w:val="none" w:sz="0" w:space="0" w:color="auto"/>
        <w:right w:val="none" w:sz="0" w:space="0" w:color="auto"/>
      </w:divBdr>
    </w:div>
    <w:div w:id="1296374664">
      <w:bodyDiv w:val="1"/>
      <w:marLeft w:val="0"/>
      <w:marRight w:val="0"/>
      <w:marTop w:val="0"/>
      <w:marBottom w:val="0"/>
      <w:divBdr>
        <w:top w:val="none" w:sz="0" w:space="0" w:color="auto"/>
        <w:left w:val="none" w:sz="0" w:space="0" w:color="auto"/>
        <w:bottom w:val="none" w:sz="0" w:space="0" w:color="auto"/>
        <w:right w:val="none" w:sz="0" w:space="0" w:color="auto"/>
      </w:divBdr>
    </w:div>
    <w:div w:id="1300575766">
      <w:bodyDiv w:val="1"/>
      <w:marLeft w:val="0"/>
      <w:marRight w:val="0"/>
      <w:marTop w:val="0"/>
      <w:marBottom w:val="0"/>
      <w:divBdr>
        <w:top w:val="none" w:sz="0" w:space="0" w:color="auto"/>
        <w:left w:val="none" w:sz="0" w:space="0" w:color="auto"/>
        <w:bottom w:val="none" w:sz="0" w:space="0" w:color="auto"/>
        <w:right w:val="none" w:sz="0" w:space="0" w:color="auto"/>
      </w:divBdr>
    </w:div>
    <w:div w:id="1311402623">
      <w:bodyDiv w:val="1"/>
      <w:marLeft w:val="0"/>
      <w:marRight w:val="0"/>
      <w:marTop w:val="0"/>
      <w:marBottom w:val="0"/>
      <w:divBdr>
        <w:top w:val="none" w:sz="0" w:space="0" w:color="auto"/>
        <w:left w:val="none" w:sz="0" w:space="0" w:color="auto"/>
        <w:bottom w:val="none" w:sz="0" w:space="0" w:color="auto"/>
        <w:right w:val="none" w:sz="0" w:space="0" w:color="auto"/>
      </w:divBdr>
    </w:div>
    <w:div w:id="1318194860">
      <w:bodyDiv w:val="1"/>
      <w:marLeft w:val="0"/>
      <w:marRight w:val="0"/>
      <w:marTop w:val="0"/>
      <w:marBottom w:val="0"/>
      <w:divBdr>
        <w:top w:val="none" w:sz="0" w:space="0" w:color="auto"/>
        <w:left w:val="none" w:sz="0" w:space="0" w:color="auto"/>
        <w:bottom w:val="none" w:sz="0" w:space="0" w:color="auto"/>
        <w:right w:val="none" w:sz="0" w:space="0" w:color="auto"/>
      </w:divBdr>
    </w:div>
    <w:div w:id="1322200852">
      <w:bodyDiv w:val="1"/>
      <w:marLeft w:val="0"/>
      <w:marRight w:val="0"/>
      <w:marTop w:val="0"/>
      <w:marBottom w:val="0"/>
      <w:divBdr>
        <w:top w:val="none" w:sz="0" w:space="0" w:color="auto"/>
        <w:left w:val="none" w:sz="0" w:space="0" w:color="auto"/>
        <w:bottom w:val="none" w:sz="0" w:space="0" w:color="auto"/>
        <w:right w:val="none" w:sz="0" w:space="0" w:color="auto"/>
      </w:divBdr>
    </w:div>
    <w:div w:id="1323200326">
      <w:bodyDiv w:val="1"/>
      <w:marLeft w:val="0"/>
      <w:marRight w:val="0"/>
      <w:marTop w:val="0"/>
      <w:marBottom w:val="0"/>
      <w:divBdr>
        <w:top w:val="none" w:sz="0" w:space="0" w:color="auto"/>
        <w:left w:val="none" w:sz="0" w:space="0" w:color="auto"/>
        <w:bottom w:val="none" w:sz="0" w:space="0" w:color="auto"/>
        <w:right w:val="none" w:sz="0" w:space="0" w:color="auto"/>
      </w:divBdr>
    </w:div>
    <w:div w:id="1326007523">
      <w:bodyDiv w:val="1"/>
      <w:marLeft w:val="0"/>
      <w:marRight w:val="0"/>
      <w:marTop w:val="0"/>
      <w:marBottom w:val="0"/>
      <w:divBdr>
        <w:top w:val="none" w:sz="0" w:space="0" w:color="auto"/>
        <w:left w:val="none" w:sz="0" w:space="0" w:color="auto"/>
        <w:bottom w:val="none" w:sz="0" w:space="0" w:color="auto"/>
        <w:right w:val="none" w:sz="0" w:space="0" w:color="auto"/>
      </w:divBdr>
    </w:div>
    <w:div w:id="1328635117">
      <w:bodyDiv w:val="1"/>
      <w:marLeft w:val="0"/>
      <w:marRight w:val="0"/>
      <w:marTop w:val="0"/>
      <w:marBottom w:val="0"/>
      <w:divBdr>
        <w:top w:val="none" w:sz="0" w:space="0" w:color="auto"/>
        <w:left w:val="none" w:sz="0" w:space="0" w:color="auto"/>
        <w:bottom w:val="none" w:sz="0" w:space="0" w:color="auto"/>
        <w:right w:val="none" w:sz="0" w:space="0" w:color="auto"/>
      </w:divBdr>
    </w:div>
    <w:div w:id="1333725079">
      <w:bodyDiv w:val="1"/>
      <w:marLeft w:val="0"/>
      <w:marRight w:val="0"/>
      <w:marTop w:val="0"/>
      <w:marBottom w:val="0"/>
      <w:divBdr>
        <w:top w:val="none" w:sz="0" w:space="0" w:color="auto"/>
        <w:left w:val="none" w:sz="0" w:space="0" w:color="auto"/>
        <w:bottom w:val="none" w:sz="0" w:space="0" w:color="auto"/>
        <w:right w:val="none" w:sz="0" w:space="0" w:color="auto"/>
      </w:divBdr>
    </w:div>
    <w:div w:id="1334989574">
      <w:bodyDiv w:val="1"/>
      <w:marLeft w:val="0"/>
      <w:marRight w:val="0"/>
      <w:marTop w:val="0"/>
      <w:marBottom w:val="0"/>
      <w:divBdr>
        <w:top w:val="none" w:sz="0" w:space="0" w:color="auto"/>
        <w:left w:val="none" w:sz="0" w:space="0" w:color="auto"/>
        <w:bottom w:val="none" w:sz="0" w:space="0" w:color="auto"/>
        <w:right w:val="none" w:sz="0" w:space="0" w:color="auto"/>
      </w:divBdr>
    </w:div>
    <w:div w:id="1335574448">
      <w:bodyDiv w:val="1"/>
      <w:marLeft w:val="0"/>
      <w:marRight w:val="0"/>
      <w:marTop w:val="0"/>
      <w:marBottom w:val="0"/>
      <w:divBdr>
        <w:top w:val="none" w:sz="0" w:space="0" w:color="auto"/>
        <w:left w:val="none" w:sz="0" w:space="0" w:color="auto"/>
        <w:bottom w:val="none" w:sz="0" w:space="0" w:color="auto"/>
        <w:right w:val="none" w:sz="0" w:space="0" w:color="auto"/>
      </w:divBdr>
    </w:div>
    <w:div w:id="1337343135">
      <w:bodyDiv w:val="1"/>
      <w:marLeft w:val="0"/>
      <w:marRight w:val="0"/>
      <w:marTop w:val="0"/>
      <w:marBottom w:val="0"/>
      <w:divBdr>
        <w:top w:val="none" w:sz="0" w:space="0" w:color="auto"/>
        <w:left w:val="none" w:sz="0" w:space="0" w:color="auto"/>
        <w:bottom w:val="none" w:sz="0" w:space="0" w:color="auto"/>
        <w:right w:val="none" w:sz="0" w:space="0" w:color="auto"/>
      </w:divBdr>
    </w:div>
    <w:div w:id="1345594480">
      <w:bodyDiv w:val="1"/>
      <w:marLeft w:val="0"/>
      <w:marRight w:val="0"/>
      <w:marTop w:val="0"/>
      <w:marBottom w:val="0"/>
      <w:divBdr>
        <w:top w:val="none" w:sz="0" w:space="0" w:color="auto"/>
        <w:left w:val="none" w:sz="0" w:space="0" w:color="auto"/>
        <w:bottom w:val="none" w:sz="0" w:space="0" w:color="auto"/>
        <w:right w:val="none" w:sz="0" w:space="0" w:color="auto"/>
      </w:divBdr>
    </w:div>
    <w:div w:id="1345744386">
      <w:bodyDiv w:val="1"/>
      <w:marLeft w:val="0"/>
      <w:marRight w:val="0"/>
      <w:marTop w:val="0"/>
      <w:marBottom w:val="0"/>
      <w:divBdr>
        <w:top w:val="none" w:sz="0" w:space="0" w:color="auto"/>
        <w:left w:val="none" w:sz="0" w:space="0" w:color="auto"/>
        <w:bottom w:val="none" w:sz="0" w:space="0" w:color="auto"/>
        <w:right w:val="none" w:sz="0" w:space="0" w:color="auto"/>
      </w:divBdr>
    </w:div>
    <w:div w:id="1354108251">
      <w:bodyDiv w:val="1"/>
      <w:marLeft w:val="0"/>
      <w:marRight w:val="0"/>
      <w:marTop w:val="0"/>
      <w:marBottom w:val="0"/>
      <w:divBdr>
        <w:top w:val="none" w:sz="0" w:space="0" w:color="auto"/>
        <w:left w:val="none" w:sz="0" w:space="0" w:color="auto"/>
        <w:bottom w:val="none" w:sz="0" w:space="0" w:color="auto"/>
        <w:right w:val="none" w:sz="0" w:space="0" w:color="auto"/>
      </w:divBdr>
      <w:divsChild>
        <w:div w:id="1357076868">
          <w:marLeft w:val="480"/>
          <w:marRight w:val="0"/>
          <w:marTop w:val="0"/>
          <w:marBottom w:val="0"/>
          <w:divBdr>
            <w:top w:val="none" w:sz="0" w:space="0" w:color="auto"/>
            <w:left w:val="none" w:sz="0" w:space="0" w:color="auto"/>
            <w:bottom w:val="none" w:sz="0" w:space="0" w:color="auto"/>
            <w:right w:val="none" w:sz="0" w:space="0" w:color="auto"/>
          </w:divBdr>
        </w:div>
        <w:div w:id="999037460">
          <w:marLeft w:val="480"/>
          <w:marRight w:val="0"/>
          <w:marTop w:val="0"/>
          <w:marBottom w:val="0"/>
          <w:divBdr>
            <w:top w:val="none" w:sz="0" w:space="0" w:color="auto"/>
            <w:left w:val="none" w:sz="0" w:space="0" w:color="auto"/>
            <w:bottom w:val="none" w:sz="0" w:space="0" w:color="auto"/>
            <w:right w:val="none" w:sz="0" w:space="0" w:color="auto"/>
          </w:divBdr>
        </w:div>
        <w:div w:id="82919624">
          <w:marLeft w:val="480"/>
          <w:marRight w:val="0"/>
          <w:marTop w:val="0"/>
          <w:marBottom w:val="0"/>
          <w:divBdr>
            <w:top w:val="none" w:sz="0" w:space="0" w:color="auto"/>
            <w:left w:val="none" w:sz="0" w:space="0" w:color="auto"/>
            <w:bottom w:val="none" w:sz="0" w:space="0" w:color="auto"/>
            <w:right w:val="none" w:sz="0" w:space="0" w:color="auto"/>
          </w:divBdr>
        </w:div>
        <w:div w:id="1249344013">
          <w:marLeft w:val="480"/>
          <w:marRight w:val="0"/>
          <w:marTop w:val="0"/>
          <w:marBottom w:val="0"/>
          <w:divBdr>
            <w:top w:val="none" w:sz="0" w:space="0" w:color="auto"/>
            <w:left w:val="none" w:sz="0" w:space="0" w:color="auto"/>
            <w:bottom w:val="none" w:sz="0" w:space="0" w:color="auto"/>
            <w:right w:val="none" w:sz="0" w:space="0" w:color="auto"/>
          </w:divBdr>
        </w:div>
        <w:div w:id="2027321756">
          <w:marLeft w:val="480"/>
          <w:marRight w:val="0"/>
          <w:marTop w:val="0"/>
          <w:marBottom w:val="0"/>
          <w:divBdr>
            <w:top w:val="none" w:sz="0" w:space="0" w:color="auto"/>
            <w:left w:val="none" w:sz="0" w:space="0" w:color="auto"/>
            <w:bottom w:val="none" w:sz="0" w:space="0" w:color="auto"/>
            <w:right w:val="none" w:sz="0" w:space="0" w:color="auto"/>
          </w:divBdr>
        </w:div>
        <w:div w:id="1972009149">
          <w:marLeft w:val="480"/>
          <w:marRight w:val="0"/>
          <w:marTop w:val="0"/>
          <w:marBottom w:val="0"/>
          <w:divBdr>
            <w:top w:val="none" w:sz="0" w:space="0" w:color="auto"/>
            <w:left w:val="none" w:sz="0" w:space="0" w:color="auto"/>
            <w:bottom w:val="none" w:sz="0" w:space="0" w:color="auto"/>
            <w:right w:val="none" w:sz="0" w:space="0" w:color="auto"/>
          </w:divBdr>
        </w:div>
        <w:div w:id="653337006">
          <w:marLeft w:val="480"/>
          <w:marRight w:val="0"/>
          <w:marTop w:val="0"/>
          <w:marBottom w:val="0"/>
          <w:divBdr>
            <w:top w:val="none" w:sz="0" w:space="0" w:color="auto"/>
            <w:left w:val="none" w:sz="0" w:space="0" w:color="auto"/>
            <w:bottom w:val="none" w:sz="0" w:space="0" w:color="auto"/>
            <w:right w:val="none" w:sz="0" w:space="0" w:color="auto"/>
          </w:divBdr>
        </w:div>
        <w:div w:id="630988121">
          <w:marLeft w:val="480"/>
          <w:marRight w:val="0"/>
          <w:marTop w:val="0"/>
          <w:marBottom w:val="0"/>
          <w:divBdr>
            <w:top w:val="none" w:sz="0" w:space="0" w:color="auto"/>
            <w:left w:val="none" w:sz="0" w:space="0" w:color="auto"/>
            <w:bottom w:val="none" w:sz="0" w:space="0" w:color="auto"/>
            <w:right w:val="none" w:sz="0" w:space="0" w:color="auto"/>
          </w:divBdr>
        </w:div>
        <w:div w:id="1773545877">
          <w:marLeft w:val="480"/>
          <w:marRight w:val="0"/>
          <w:marTop w:val="0"/>
          <w:marBottom w:val="0"/>
          <w:divBdr>
            <w:top w:val="none" w:sz="0" w:space="0" w:color="auto"/>
            <w:left w:val="none" w:sz="0" w:space="0" w:color="auto"/>
            <w:bottom w:val="none" w:sz="0" w:space="0" w:color="auto"/>
            <w:right w:val="none" w:sz="0" w:space="0" w:color="auto"/>
          </w:divBdr>
        </w:div>
        <w:div w:id="1375275995">
          <w:marLeft w:val="480"/>
          <w:marRight w:val="0"/>
          <w:marTop w:val="0"/>
          <w:marBottom w:val="0"/>
          <w:divBdr>
            <w:top w:val="none" w:sz="0" w:space="0" w:color="auto"/>
            <w:left w:val="none" w:sz="0" w:space="0" w:color="auto"/>
            <w:bottom w:val="none" w:sz="0" w:space="0" w:color="auto"/>
            <w:right w:val="none" w:sz="0" w:space="0" w:color="auto"/>
          </w:divBdr>
        </w:div>
        <w:div w:id="1557623231">
          <w:marLeft w:val="480"/>
          <w:marRight w:val="0"/>
          <w:marTop w:val="0"/>
          <w:marBottom w:val="0"/>
          <w:divBdr>
            <w:top w:val="none" w:sz="0" w:space="0" w:color="auto"/>
            <w:left w:val="none" w:sz="0" w:space="0" w:color="auto"/>
            <w:bottom w:val="none" w:sz="0" w:space="0" w:color="auto"/>
            <w:right w:val="none" w:sz="0" w:space="0" w:color="auto"/>
          </w:divBdr>
        </w:div>
        <w:div w:id="1327243990">
          <w:marLeft w:val="480"/>
          <w:marRight w:val="0"/>
          <w:marTop w:val="0"/>
          <w:marBottom w:val="0"/>
          <w:divBdr>
            <w:top w:val="none" w:sz="0" w:space="0" w:color="auto"/>
            <w:left w:val="none" w:sz="0" w:space="0" w:color="auto"/>
            <w:bottom w:val="none" w:sz="0" w:space="0" w:color="auto"/>
            <w:right w:val="none" w:sz="0" w:space="0" w:color="auto"/>
          </w:divBdr>
        </w:div>
        <w:div w:id="2244997">
          <w:marLeft w:val="480"/>
          <w:marRight w:val="0"/>
          <w:marTop w:val="0"/>
          <w:marBottom w:val="0"/>
          <w:divBdr>
            <w:top w:val="none" w:sz="0" w:space="0" w:color="auto"/>
            <w:left w:val="none" w:sz="0" w:space="0" w:color="auto"/>
            <w:bottom w:val="none" w:sz="0" w:space="0" w:color="auto"/>
            <w:right w:val="none" w:sz="0" w:space="0" w:color="auto"/>
          </w:divBdr>
        </w:div>
        <w:div w:id="595216937">
          <w:marLeft w:val="480"/>
          <w:marRight w:val="0"/>
          <w:marTop w:val="0"/>
          <w:marBottom w:val="0"/>
          <w:divBdr>
            <w:top w:val="none" w:sz="0" w:space="0" w:color="auto"/>
            <w:left w:val="none" w:sz="0" w:space="0" w:color="auto"/>
            <w:bottom w:val="none" w:sz="0" w:space="0" w:color="auto"/>
            <w:right w:val="none" w:sz="0" w:space="0" w:color="auto"/>
          </w:divBdr>
        </w:div>
        <w:div w:id="331759164">
          <w:marLeft w:val="480"/>
          <w:marRight w:val="0"/>
          <w:marTop w:val="0"/>
          <w:marBottom w:val="0"/>
          <w:divBdr>
            <w:top w:val="none" w:sz="0" w:space="0" w:color="auto"/>
            <w:left w:val="none" w:sz="0" w:space="0" w:color="auto"/>
            <w:bottom w:val="none" w:sz="0" w:space="0" w:color="auto"/>
            <w:right w:val="none" w:sz="0" w:space="0" w:color="auto"/>
          </w:divBdr>
        </w:div>
        <w:div w:id="786238744">
          <w:marLeft w:val="480"/>
          <w:marRight w:val="0"/>
          <w:marTop w:val="0"/>
          <w:marBottom w:val="0"/>
          <w:divBdr>
            <w:top w:val="none" w:sz="0" w:space="0" w:color="auto"/>
            <w:left w:val="none" w:sz="0" w:space="0" w:color="auto"/>
            <w:bottom w:val="none" w:sz="0" w:space="0" w:color="auto"/>
            <w:right w:val="none" w:sz="0" w:space="0" w:color="auto"/>
          </w:divBdr>
        </w:div>
        <w:div w:id="1868714479">
          <w:marLeft w:val="480"/>
          <w:marRight w:val="0"/>
          <w:marTop w:val="0"/>
          <w:marBottom w:val="0"/>
          <w:divBdr>
            <w:top w:val="none" w:sz="0" w:space="0" w:color="auto"/>
            <w:left w:val="none" w:sz="0" w:space="0" w:color="auto"/>
            <w:bottom w:val="none" w:sz="0" w:space="0" w:color="auto"/>
            <w:right w:val="none" w:sz="0" w:space="0" w:color="auto"/>
          </w:divBdr>
        </w:div>
        <w:div w:id="1294671697">
          <w:marLeft w:val="480"/>
          <w:marRight w:val="0"/>
          <w:marTop w:val="0"/>
          <w:marBottom w:val="0"/>
          <w:divBdr>
            <w:top w:val="none" w:sz="0" w:space="0" w:color="auto"/>
            <w:left w:val="none" w:sz="0" w:space="0" w:color="auto"/>
            <w:bottom w:val="none" w:sz="0" w:space="0" w:color="auto"/>
            <w:right w:val="none" w:sz="0" w:space="0" w:color="auto"/>
          </w:divBdr>
        </w:div>
        <w:div w:id="35743154">
          <w:marLeft w:val="480"/>
          <w:marRight w:val="0"/>
          <w:marTop w:val="0"/>
          <w:marBottom w:val="0"/>
          <w:divBdr>
            <w:top w:val="none" w:sz="0" w:space="0" w:color="auto"/>
            <w:left w:val="none" w:sz="0" w:space="0" w:color="auto"/>
            <w:bottom w:val="none" w:sz="0" w:space="0" w:color="auto"/>
            <w:right w:val="none" w:sz="0" w:space="0" w:color="auto"/>
          </w:divBdr>
        </w:div>
        <w:div w:id="194656414">
          <w:marLeft w:val="480"/>
          <w:marRight w:val="0"/>
          <w:marTop w:val="0"/>
          <w:marBottom w:val="0"/>
          <w:divBdr>
            <w:top w:val="none" w:sz="0" w:space="0" w:color="auto"/>
            <w:left w:val="none" w:sz="0" w:space="0" w:color="auto"/>
            <w:bottom w:val="none" w:sz="0" w:space="0" w:color="auto"/>
            <w:right w:val="none" w:sz="0" w:space="0" w:color="auto"/>
          </w:divBdr>
        </w:div>
        <w:div w:id="729422527">
          <w:marLeft w:val="480"/>
          <w:marRight w:val="0"/>
          <w:marTop w:val="0"/>
          <w:marBottom w:val="0"/>
          <w:divBdr>
            <w:top w:val="none" w:sz="0" w:space="0" w:color="auto"/>
            <w:left w:val="none" w:sz="0" w:space="0" w:color="auto"/>
            <w:bottom w:val="none" w:sz="0" w:space="0" w:color="auto"/>
            <w:right w:val="none" w:sz="0" w:space="0" w:color="auto"/>
          </w:divBdr>
        </w:div>
        <w:div w:id="846142566">
          <w:marLeft w:val="480"/>
          <w:marRight w:val="0"/>
          <w:marTop w:val="0"/>
          <w:marBottom w:val="0"/>
          <w:divBdr>
            <w:top w:val="none" w:sz="0" w:space="0" w:color="auto"/>
            <w:left w:val="none" w:sz="0" w:space="0" w:color="auto"/>
            <w:bottom w:val="none" w:sz="0" w:space="0" w:color="auto"/>
            <w:right w:val="none" w:sz="0" w:space="0" w:color="auto"/>
          </w:divBdr>
        </w:div>
        <w:div w:id="76828387">
          <w:marLeft w:val="480"/>
          <w:marRight w:val="0"/>
          <w:marTop w:val="0"/>
          <w:marBottom w:val="0"/>
          <w:divBdr>
            <w:top w:val="none" w:sz="0" w:space="0" w:color="auto"/>
            <w:left w:val="none" w:sz="0" w:space="0" w:color="auto"/>
            <w:bottom w:val="none" w:sz="0" w:space="0" w:color="auto"/>
            <w:right w:val="none" w:sz="0" w:space="0" w:color="auto"/>
          </w:divBdr>
        </w:div>
        <w:div w:id="1866671624">
          <w:marLeft w:val="480"/>
          <w:marRight w:val="0"/>
          <w:marTop w:val="0"/>
          <w:marBottom w:val="0"/>
          <w:divBdr>
            <w:top w:val="none" w:sz="0" w:space="0" w:color="auto"/>
            <w:left w:val="none" w:sz="0" w:space="0" w:color="auto"/>
            <w:bottom w:val="none" w:sz="0" w:space="0" w:color="auto"/>
            <w:right w:val="none" w:sz="0" w:space="0" w:color="auto"/>
          </w:divBdr>
        </w:div>
        <w:div w:id="631792921">
          <w:marLeft w:val="480"/>
          <w:marRight w:val="0"/>
          <w:marTop w:val="0"/>
          <w:marBottom w:val="0"/>
          <w:divBdr>
            <w:top w:val="none" w:sz="0" w:space="0" w:color="auto"/>
            <w:left w:val="none" w:sz="0" w:space="0" w:color="auto"/>
            <w:bottom w:val="none" w:sz="0" w:space="0" w:color="auto"/>
            <w:right w:val="none" w:sz="0" w:space="0" w:color="auto"/>
          </w:divBdr>
        </w:div>
        <w:div w:id="177892769">
          <w:marLeft w:val="480"/>
          <w:marRight w:val="0"/>
          <w:marTop w:val="0"/>
          <w:marBottom w:val="0"/>
          <w:divBdr>
            <w:top w:val="none" w:sz="0" w:space="0" w:color="auto"/>
            <w:left w:val="none" w:sz="0" w:space="0" w:color="auto"/>
            <w:bottom w:val="none" w:sz="0" w:space="0" w:color="auto"/>
            <w:right w:val="none" w:sz="0" w:space="0" w:color="auto"/>
          </w:divBdr>
        </w:div>
        <w:div w:id="1939555436">
          <w:marLeft w:val="480"/>
          <w:marRight w:val="0"/>
          <w:marTop w:val="0"/>
          <w:marBottom w:val="0"/>
          <w:divBdr>
            <w:top w:val="none" w:sz="0" w:space="0" w:color="auto"/>
            <w:left w:val="none" w:sz="0" w:space="0" w:color="auto"/>
            <w:bottom w:val="none" w:sz="0" w:space="0" w:color="auto"/>
            <w:right w:val="none" w:sz="0" w:space="0" w:color="auto"/>
          </w:divBdr>
        </w:div>
        <w:div w:id="273639395">
          <w:marLeft w:val="480"/>
          <w:marRight w:val="0"/>
          <w:marTop w:val="0"/>
          <w:marBottom w:val="0"/>
          <w:divBdr>
            <w:top w:val="none" w:sz="0" w:space="0" w:color="auto"/>
            <w:left w:val="none" w:sz="0" w:space="0" w:color="auto"/>
            <w:bottom w:val="none" w:sz="0" w:space="0" w:color="auto"/>
            <w:right w:val="none" w:sz="0" w:space="0" w:color="auto"/>
          </w:divBdr>
        </w:div>
        <w:div w:id="597714851">
          <w:marLeft w:val="480"/>
          <w:marRight w:val="0"/>
          <w:marTop w:val="0"/>
          <w:marBottom w:val="0"/>
          <w:divBdr>
            <w:top w:val="none" w:sz="0" w:space="0" w:color="auto"/>
            <w:left w:val="none" w:sz="0" w:space="0" w:color="auto"/>
            <w:bottom w:val="none" w:sz="0" w:space="0" w:color="auto"/>
            <w:right w:val="none" w:sz="0" w:space="0" w:color="auto"/>
          </w:divBdr>
        </w:div>
        <w:div w:id="1888377366">
          <w:marLeft w:val="480"/>
          <w:marRight w:val="0"/>
          <w:marTop w:val="0"/>
          <w:marBottom w:val="0"/>
          <w:divBdr>
            <w:top w:val="none" w:sz="0" w:space="0" w:color="auto"/>
            <w:left w:val="none" w:sz="0" w:space="0" w:color="auto"/>
            <w:bottom w:val="none" w:sz="0" w:space="0" w:color="auto"/>
            <w:right w:val="none" w:sz="0" w:space="0" w:color="auto"/>
          </w:divBdr>
        </w:div>
        <w:div w:id="573973871">
          <w:marLeft w:val="480"/>
          <w:marRight w:val="0"/>
          <w:marTop w:val="0"/>
          <w:marBottom w:val="0"/>
          <w:divBdr>
            <w:top w:val="none" w:sz="0" w:space="0" w:color="auto"/>
            <w:left w:val="none" w:sz="0" w:space="0" w:color="auto"/>
            <w:bottom w:val="none" w:sz="0" w:space="0" w:color="auto"/>
            <w:right w:val="none" w:sz="0" w:space="0" w:color="auto"/>
          </w:divBdr>
        </w:div>
        <w:div w:id="834417185">
          <w:marLeft w:val="480"/>
          <w:marRight w:val="0"/>
          <w:marTop w:val="0"/>
          <w:marBottom w:val="0"/>
          <w:divBdr>
            <w:top w:val="none" w:sz="0" w:space="0" w:color="auto"/>
            <w:left w:val="none" w:sz="0" w:space="0" w:color="auto"/>
            <w:bottom w:val="none" w:sz="0" w:space="0" w:color="auto"/>
            <w:right w:val="none" w:sz="0" w:space="0" w:color="auto"/>
          </w:divBdr>
        </w:div>
        <w:div w:id="1030840722">
          <w:marLeft w:val="480"/>
          <w:marRight w:val="0"/>
          <w:marTop w:val="0"/>
          <w:marBottom w:val="0"/>
          <w:divBdr>
            <w:top w:val="none" w:sz="0" w:space="0" w:color="auto"/>
            <w:left w:val="none" w:sz="0" w:space="0" w:color="auto"/>
            <w:bottom w:val="none" w:sz="0" w:space="0" w:color="auto"/>
            <w:right w:val="none" w:sz="0" w:space="0" w:color="auto"/>
          </w:divBdr>
        </w:div>
      </w:divsChild>
    </w:div>
    <w:div w:id="1361279313">
      <w:bodyDiv w:val="1"/>
      <w:marLeft w:val="0"/>
      <w:marRight w:val="0"/>
      <w:marTop w:val="0"/>
      <w:marBottom w:val="0"/>
      <w:divBdr>
        <w:top w:val="none" w:sz="0" w:space="0" w:color="auto"/>
        <w:left w:val="none" w:sz="0" w:space="0" w:color="auto"/>
        <w:bottom w:val="none" w:sz="0" w:space="0" w:color="auto"/>
        <w:right w:val="none" w:sz="0" w:space="0" w:color="auto"/>
      </w:divBdr>
    </w:div>
    <w:div w:id="1362173053">
      <w:bodyDiv w:val="1"/>
      <w:marLeft w:val="0"/>
      <w:marRight w:val="0"/>
      <w:marTop w:val="0"/>
      <w:marBottom w:val="0"/>
      <w:divBdr>
        <w:top w:val="none" w:sz="0" w:space="0" w:color="auto"/>
        <w:left w:val="none" w:sz="0" w:space="0" w:color="auto"/>
        <w:bottom w:val="none" w:sz="0" w:space="0" w:color="auto"/>
        <w:right w:val="none" w:sz="0" w:space="0" w:color="auto"/>
      </w:divBdr>
    </w:div>
    <w:div w:id="1362245035">
      <w:bodyDiv w:val="1"/>
      <w:marLeft w:val="0"/>
      <w:marRight w:val="0"/>
      <w:marTop w:val="0"/>
      <w:marBottom w:val="0"/>
      <w:divBdr>
        <w:top w:val="none" w:sz="0" w:space="0" w:color="auto"/>
        <w:left w:val="none" w:sz="0" w:space="0" w:color="auto"/>
        <w:bottom w:val="none" w:sz="0" w:space="0" w:color="auto"/>
        <w:right w:val="none" w:sz="0" w:space="0" w:color="auto"/>
      </w:divBdr>
    </w:div>
    <w:div w:id="1363163805">
      <w:bodyDiv w:val="1"/>
      <w:marLeft w:val="0"/>
      <w:marRight w:val="0"/>
      <w:marTop w:val="0"/>
      <w:marBottom w:val="0"/>
      <w:divBdr>
        <w:top w:val="none" w:sz="0" w:space="0" w:color="auto"/>
        <w:left w:val="none" w:sz="0" w:space="0" w:color="auto"/>
        <w:bottom w:val="none" w:sz="0" w:space="0" w:color="auto"/>
        <w:right w:val="none" w:sz="0" w:space="0" w:color="auto"/>
      </w:divBdr>
    </w:div>
    <w:div w:id="1371150379">
      <w:bodyDiv w:val="1"/>
      <w:marLeft w:val="0"/>
      <w:marRight w:val="0"/>
      <w:marTop w:val="0"/>
      <w:marBottom w:val="0"/>
      <w:divBdr>
        <w:top w:val="none" w:sz="0" w:space="0" w:color="auto"/>
        <w:left w:val="none" w:sz="0" w:space="0" w:color="auto"/>
        <w:bottom w:val="none" w:sz="0" w:space="0" w:color="auto"/>
        <w:right w:val="none" w:sz="0" w:space="0" w:color="auto"/>
      </w:divBdr>
    </w:div>
    <w:div w:id="1374190657">
      <w:bodyDiv w:val="1"/>
      <w:marLeft w:val="0"/>
      <w:marRight w:val="0"/>
      <w:marTop w:val="0"/>
      <w:marBottom w:val="0"/>
      <w:divBdr>
        <w:top w:val="none" w:sz="0" w:space="0" w:color="auto"/>
        <w:left w:val="none" w:sz="0" w:space="0" w:color="auto"/>
        <w:bottom w:val="none" w:sz="0" w:space="0" w:color="auto"/>
        <w:right w:val="none" w:sz="0" w:space="0" w:color="auto"/>
      </w:divBdr>
    </w:div>
    <w:div w:id="1374961357">
      <w:bodyDiv w:val="1"/>
      <w:marLeft w:val="0"/>
      <w:marRight w:val="0"/>
      <w:marTop w:val="0"/>
      <w:marBottom w:val="0"/>
      <w:divBdr>
        <w:top w:val="none" w:sz="0" w:space="0" w:color="auto"/>
        <w:left w:val="none" w:sz="0" w:space="0" w:color="auto"/>
        <w:bottom w:val="none" w:sz="0" w:space="0" w:color="auto"/>
        <w:right w:val="none" w:sz="0" w:space="0" w:color="auto"/>
      </w:divBdr>
      <w:divsChild>
        <w:div w:id="1246962173">
          <w:marLeft w:val="480"/>
          <w:marRight w:val="0"/>
          <w:marTop w:val="0"/>
          <w:marBottom w:val="0"/>
          <w:divBdr>
            <w:top w:val="none" w:sz="0" w:space="0" w:color="auto"/>
            <w:left w:val="none" w:sz="0" w:space="0" w:color="auto"/>
            <w:bottom w:val="none" w:sz="0" w:space="0" w:color="auto"/>
            <w:right w:val="none" w:sz="0" w:space="0" w:color="auto"/>
          </w:divBdr>
        </w:div>
        <w:div w:id="2085183294">
          <w:marLeft w:val="480"/>
          <w:marRight w:val="0"/>
          <w:marTop w:val="0"/>
          <w:marBottom w:val="0"/>
          <w:divBdr>
            <w:top w:val="none" w:sz="0" w:space="0" w:color="auto"/>
            <w:left w:val="none" w:sz="0" w:space="0" w:color="auto"/>
            <w:bottom w:val="none" w:sz="0" w:space="0" w:color="auto"/>
            <w:right w:val="none" w:sz="0" w:space="0" w:color="auto"/>
          </w:divBdr>
        </w:div>
        <w:div w:id="1599605523">
          <w:marLeft w:val="480"/>
          <w:marRight w:val="0"/>
          <w:marTop w:val="0"/>
          <w:marBottom w:val="0"/>
          <w:divBdr>
            <w:top w:val="none" w:sz="0" w:space="0" w:color="auto"/>
            <w:left w:val="none" w:sz="0" w:space="0" w:color="auto"/>
            <w:bottom w:val="none" w:sz="0" w:space="0" w:color="auto"/>
            <w:right w:val="none" w:sz="0" w:space="0" w:color="auto"/>
          </w:divBdr>
        </w:div>
        <w:div w:id="1537886555">
          <w:marLeft w:val="480"/>
          <w:marRight w:val="0"/>
          <w:marTop w:val="0"/>
          <w:marBottom w:val="0"/>
          <w:divBdr>
            <w:top w:val="none" w:sz="0" w:space="0" w:color="auto"/>
            <w:left w:val="none" w:sz="0" w:space="0" w:color="auto"/>
            <w:bottom w:val="none" w:sz="0" w:space="0" w:color="auto"/>
            <w:right w:val="none" w:sz="0" w:space="0" w:color="auto"/>
          </w:divBdr>
        </w:div>
        <w:div w:id="1163005358">
          <w:marLeft w:val="480"/>
          <w:marRight w:val="0"/>
          <w:marTop w:val="0"/>
          <w:marBottom w:val="0"/>
          <w:divBdr>
            <w:top w:val="none" w:sz="0" w:space="0" w:color="auto"/>
            <w:left w:val="none" w:sz="0" w:space="0" w:color="auto"/>
            <w:bottom w:val="none" w:sz="0" w:space="0" w:color="auto"/>
            <w:right w:val="none" w:sz="0" w:space="0" w:color="auto"/>
          </w:divBdr>
        </w:div>
        <w:div w:id="1170565881">
          <w:marLeft w:val="480"/>
          <w:marRight w:val="0"/>
          <w:marTop w:val="0"/>
          <w:marBottom w:val="0"/>
          <w:divBdr>
            <w:top w:val="none" w:sz="0" w:space="0" w:color="auto"/>
            <w:left w:val="none" w:sz="0" w:space="0" w:color="auto"/>
            <w:bottom w:val="none" w:sz="0" w:space="0" w:color="auto"/>
            <w:right w:val="none" w:sz="0" w:space="0" w:color="auto"/>
          </w:divBdr>
        </w:div>
        <w:div w:id="1815415733">
          <w:marLeft w:val="480"/>
          <w:marRight w:val="0"/>
          <w:marTop w:val="0"/>
          <w:marBottom w:val="0"/>
          <w:divBdr>
            <w:top w:val="none" w:sz="0" w:space="0" w:color="auto"/>
            <w:left w:val="none" w:sz="0" w:space="0" w:color="auto"/>
            <w:bottom w:val="none" w:sz="0" w:space="0" w:color="auto"/>
            <w:right w:val="none" w:sz="0" w:space="0" w:color="auto"/>
          </w:divBdr>
        </w:div>
        <w:div w:id="543181892">
          <w:marLeft w:val="480"/>
          <w:marRight w:val="0"/>
          <w:marTop w:val="0"/>
          <w:marBottom w:val="0"/>
          <w:divBdr>
            <w:top w:val="none" w:sz="0" w:space="0" w:color="auto"/>
            <w:left w:val="none" w:sz="0" w:space="0" w:color="auto"/>
            <w:bottom w:val="none" w:sz="0" w:space="0" w:color="auto"/>
            <w:right w:val="none" w:sz="0" w:space="0" w:color="auto"/>
          </w:divBdr>
        </w:div>
        <w:div w:id="1584605661">
          <w:marLeft w:val="480"/>
          <w:marRight w:val="0"/>
          <w:marTop w:val="0"/>
          <w:marBottom w:val="0"/>
          <w:divBdr>
            <w:top w:val="none" w:sz="0" w:space="0" w:color="auto"/>
            <w:left w:val="none" w:sz="0" w:space="0" w:color="auto"/>
            <w:bottom w:val="none" w:sz="0" w:space="0" w:color="auto"/>
            <w:right w:val="none" w:sz="0" w:space="0" w:color="auto"/>
          </w:divBdr>
        </w:div>
        <w:div w:id="288555721">
          <w:marLeft w:val="480"/>
          <w:marRight w:val="0"/>
          <w:marTop w:val="0"/>
          <w:marBottom w:val="0"/>
          <w:divBdr>
            <w:top w:val="none" w:sz="0" w:space="0" w:color="auto"/>
            <w:left w:val="none" w:sz="0" w:space="0" w:color="auto"/>
            <w:bottom w:val="none" w:sz="0" w:space="0" w:color="auto"/>
            <w:right w:val="none" w:sz="0" w:space="0" w:color="auto"/>
          </w:divBdr>
        </w:div>
        <w:div w:id="1713069668">
          <w:marLeft w:val="480"/>
          <w:marRight w:val="0"/>
          <w:marTop w:val="0"/>
          <w:marBottom w:val="0"/>
          <w:divBdr>
            <w:top w:val="none" w:sz="0" w:space="0" w:color="auto"/>
            <w:left w:val="none" w:sz="0" w:space="0" w:color="auto"/>
            <w:bottom w:val="none" w:sz="0" w:space="0" w:color="auto"/>
            <w:right w:val="none" w:sz="0" w:space="0" w:color="auto"/>
          </w:divBdr>
        </w:div>
        <w:div w:id="1304891115">
          <w:marLeft w:val="480"/>
          <w:marRight w:val="0"/>
          <w:marTop w:val="0"/>
          <w:marBottom w:val="0"/>
          <w:divBdr>
            <w:top w:val="none" w:sz="0" w:space="0" w:color="auto"/>
            <w:left w:val="none" w:sz="0" w:space="0" w:color="auto"/>
            <w:bottom w:val="none" w:sz="0" w:space="0" w:color="auto"/>
            <w:right w:val="none" w:sz="0" w:space="0" w:color="auto"/>
          </w:divBdr>
        </w:div>
        <w:div w:id="1548564271">
          <w:marLeft w:val="480"/>
          <w:marRight w:val="0"/>
          <w:marTop w:val="0"/>
          <w:marBottom w:val="0"/>
          <w:divBdr>
            <w:top w:val="none" w:sz="0" w:space="0" w:color="auto"/>
            <w:left w:val="none" w:sz="0" w:space="0" w:color="auto"/>
            <w:bottom w:val="none" w:sz="0" w:space="0" w:color="auto"/>
            <w:right w:val="none" w:sz="0" w:space="0" w:color="auto"/>
          </w:divBdr>
        </w:div>
        <w:div w:id="577907034">
          <w:marLeft w:val="480"/>
          <w:marRight w:val="0"/>
          <w:marTop w:val="0"/>
          <w:marBottom w:val="0"/>
          <w:divBdr>
            <w:top w:val="none" w:sz="0" w:space="0" w:color="auto"/>
            <w:left w:val="none" w:sz="0" w:space="0" w:color="auto"/>
            <w:bottom w:val="none" w:sz="0" w:space="0" w:color="auto"/>
            <w:right w:val="none" w:sz="0" w:space="0" w:color="auto"/>
          </w:divBdr>
        </w:div>
        <w:div w:id="2068260548">
          <w:marLeft w:val="480"/>
          <w:marRight w:val="0"/>
          <w:marTop w:val="0"/>
          <w:marBottom w:val="0"/>
          <w:divBdr>
            <w:top w:val="none" w:sz="0" w:space="0" w:color="auto"/>
            <w:left w:val="none" w:sz="0" w:space="0" w:color="auto"/>
            <w:bottom w:val="none" w:sz="0" w:space="0" w:color="auto"/>
            <w:right w:val="none" w:sz="0" w:space="0" w:color="auto"/>
          </w:divBdr>
        </w:div>
        <w:div w:id="1148589099">
          <w:marLeft w:val="480"/>
          <w:marRight w:val="0"/>
          <w:marTop w:val="0"/>
          <w:marBottom w:val="0"/>
          <w:divBdr>
            <w:top w:val="none" w:sz="0" w:space="0" w:color="auto"/>
            <w:left w:val="none" w:sz="0" w:space="0" w:color="auto"/>
            <w:bottom w:val="none" w:sz="0" w:space="0" w:color="auto"/>
            <w:right w:val="none" w:sz="0" w:space="0" w:color="auto"/>
          </w:divBdr>
        </w:div>
        <w:div w:id="1387683834">
          <w:marLeft w:val="480"/>
          <w:marRight w:val="0"/>
          <w:marTop w:val="0"/>
          <w:marBottom w:val="0"/>
          <w:divBdr>
            <w:top w:val="none" w:sz="0" w:space="0" w:color="auto"/>
            <w:left w:val="none" w:sz="0" w:space="0" w:color="auto"/>
            <w:bottom w:val="none" w:sz="0" w:space="0" w:color="auto"/>
            <w:right w:val="none" w:sz="0" w:space="0" w:color="auto"/>
          </w:divBdr>
        </w:div>
        <w:div w:id="683094192">
          <w:marLeft w:val="480"/>
          <w:marRight w:val="0"/>
          <w:marTop w:val="0"/>
          <w:marBottom w:val="0"/>
          <w:divBdr>
            <w:top w:val="none" w:sz="0" w:space="0" w:color="auto"/>
            <w:left w:val="none" w:sz="0" w:space="0" w:color="auto"/>
            <w:bottom w:val="none" w:sz="0" w:space="0" w:color="auto"/>
            <w:right w:val="none" w:sz="0" w:space="0" w:color="auto"/>
          </w:divBdr>
        </w:div>
        <w:div w:id="1836719626">
          <w:marLeft w:val="480"/>
          <w:marRight w:val="0"/>
          <w:marTop w:val="0"/>
          <w:marBottom w:val="0"/>
          <w:divBdr>
            <w:top w:val="none" w:sz="0" w:space="0" w:color="auto"/>
            <w:left w:val="none" w:sz="0" w:space="0" w:color="auto"/>
            <w:bottom w:val="none" w:sz="0" w:space="0" w:color="auto"/>
            <w:right w:val="none" w:sz="0" w:space="0" w:color="auto"/>
          </w:divBdr>
        </w:div>
        <w:div w:id="1765765558">
          <w:marLeft w:val="480"/>
          <w:marRight w:val="0"/>
          <w:marTop w:val="0"/>
          <w:marBottom w:val="0"/>
          <w:divBdr>
            <w:top w:val="none" w:sz="0" w:space="0" w:color="auto"/>
            <w:left w:val="none" w:sz="0" w:space="0" w:color="auto"/>
            <w:bottom w:val="none" w:sz="0" w:space="0" w:color="auto"/>
            <w:right w:val="none" w:sz="0" w:space="0" w:color="auto"/>
          </w:divBdr>
        </w:div>
        <w:div w:id="1958020289">
          <w:marLeft w:val="480"/>
          <w:marRight w:val="0"/>
          <w:marTop w:val="0"/>
          <w:marBottom w:val="0"/>
          <w:divBdr>
            <w:top w:val="none" w:sz="0" w:space="0" w:color="auto"/>
            <w:left w:val="none" w:sz="0" w:space="0" w:color="auto"/>
            <w:bottom w:val="none" w:sz="0" w:space="0" w:color="auto"/>
            <w:right w:val="none" w:sz="0" w:space="0" w:color="auto"/>
          </w:divBdr>
        </w:div>
        <w:div w:id="1963075067">
          <w:marLeft w:val="480"/>
          <w:marRight w:val="0"/>
          <w:marTop w:val="0"/>
          <w:marBottom w:val="0"/>
          <w:divBdr>
            <w:top w:val="none" w:sz="0" w:space="0" w:color="auto"/>
            <w:left w:val="none" w:sz="0" w:space="0" w:color="auto"/>
            <w:bottom w:val="none" w:sz="0" w:space="0" w:color="auto"/>
            <w:right w:val="none" w:sz="0" w:space="0" w:color="auto"/>
          </w:divBdr>
        </w:div>
        <w:div w:id="870610842">
          <w:marLeft w:val="480"/>
          <w:marRight w:val="0"/>
          <w:marTop w:val="0"/>
          <w:marBottom w:val="0"/>
          <w:divBdr>
            <w:top w:val="none" w:sz="0" w:space="0" w:color="auto"/>
            <w:left w:val="none" w:sz="0" w:space="0" w:color="auto"/>
            <w:bottom w:val="none" w:sz="0" w:space="0" w:color="auto"/>
            <w:right w:val="none" w:sz="0" w:space="0" w:color="auto"/>
          </w:divBdr>
        </w:div>
        <w:div w:id="1891190375">
          <w:marLeft w:val="480"/>
          <w:marRight w:val="0"/>
          <w:marTop w:val="0"/>
          <w:marBottom w:val="0"/>
          <w:divBdr>
            <w:top w:val="none" w:sz="0" w:space="0" w:color="auto"/>
            <w:left w:val="none" w:sz="0" w:space="0" w:color="auto"/>
            <w:bottom w:val="none" w:sz="0" w:space="0" w:color="auto"/>
            <w:right w:val="none" w:sz="0" w:space="0" w:color="auto"/>
          </w:divBdr>
        </w:div>
        <w:div w:id="17389813">
          <w:marLeft w:val="480"/>
          <w:marRight w:val="0"/>
          <w:marTop w:val="0"/>
          <w:marBottom w:val="0"/>
          <w:divBdr>
            <w:top w:val="none" w:sz="0" w:space="0" w:color="auto"/>
            <w:left w:val="none" w:sz="0" w:space="0" w:color="auto"/>
            <w:bottom w:val="none" w:sz="0" w:space="0" w:color="auto"/>
            <w:right w:val="none" w:sz="0" w:space="0" w:color="auto"/>
          </w:divBdr>
        </w:div>
        <w:div w:id="1185512419">
          <w:marLeft w:val="480"/>
          <w:marRight w:val="0"/>
          <w:marTop w:val="0"/>
          <w:marBottom w:val="0"/>
          <w:divBdr>
            <w:top w:val="none" w:sz="0" w:space="0" w:color="auto"/>
            <w:left w:val="none" w:sz="0" w:space="0" w:color="auto"/>
            <w:bottom w:val="none" w:sz="0" w:space="0" w:color="auto"/>
            <w:right w:val="none" w:sz="0" w:space="0" w:color="auto"/>
          </w:divBdr>
        </w:div>
        <w:div w:id="1724594830">
          <w:marLeft w:val="480"/>
          <w:marRight w:val="0"/>
          <w:marTop w:val="0"/>
          <w:marBottom w:val="0"/>
          <w:divBdr>
            <w:top w:val="none" w:sz="0" w:space="0" w:color="auto"/>
            <w:left w:val="none" w:sz="0" w:space="0" w:color="auto"/>
            <w:bottom w:val="none" w:sz="0" w:space="0" w:color="auto"/>
            <w:right w:val="none" w:sz="0" w:space="0" w:color="auto"/>
          </w:divBdr>
        </w:div>
        <w:div w:id="1621379524">
          <w:marLeft w:val="480"/>
          <w:marRight w:val="0"/>
          <w:marTop w:val="0"/>
          <w:marBottom w:val="0"/>
          <w:divBdr>
            <w:top w:val="none" w:sz="0" w:space="0" w:color="auto"/>
            <w:left w:val="none" w:sz="0" w:space="0" w:color="auto"/>
            <w:bottom w:val="none" w:sz="0" w:space="0" w:color="auto"/>
            <w:right w:val="none" w:sz="0" w:space="0" w:color="auto"/>
          </w:divBdr>
        </w:div>
        <w:div w:id="275329205">
          <w:marLeft w:val="480"/>
          <w:marRight w:val="0"/>
          <w:marTop w:val="0"/>
          <w:marBottom w:val="0"/>
          <w:divBdr>
            <w:top w:val="none" w:sz="0" w:space="0" w:color="auto"/>
            <w:left w:val="none" w:sz="0" w:space="0" w:color="auto"/>
            <w:bottom w:val="none" w:sz="0" w:space="0" w:color="auto"/>
            <w:right w:val="none" w:sz="0" w:space="0" w:color="auto"/>
          </w:divBdr>
        </w:div>
        <w:div w:id="388963293">
          <w:marLeft w:val="480"/>
          <w:marRight w:val="0"/>
          <w:marTop w:val="0"/>
          <w:marBottom w:val="0"/>
          <w:divBdr>
            <w:top w:val="none" w:sz="0" w:space="0" w:color="auto"/>
            <w:left w:val="none" w:sz="0" w:space="0" w:color="auto"/>
            <w:bottom w:val="none" w:sz="0" w:space="0" w:color="auto"/>
            <w:right w:val="none" w:sz="0" w:space="0" w:color="auto"/>
          </w:divBdr>
        </w:div>
        <w:div w:id="2100250073">
          <w:marLeft w:val="480"/>
          <w:marRight w:val="0"/>
          <w:marTop w:val="0"/>
          <w:marBottom w:val="0"/>
          <w:divBdr>
            <w:top w:val="none" w:sz="0" w:space="0" w:color="auto"/>
            <w:left w:val="none" w:sz="0" w:space="0" w:color="auto"/>
            <w:bottom w:val="none" w:sz="0" w:space="0" w:color="auto"/>
            <w:right w:val="none" w:sz="0" w:space="0" w:color="auto"/>
          </w:divBdr>
        </w:div>
        <w:div w:id="976109775">
          <w:marLeft w:val="480"/>
          <w:marRight w:val="0"/>
          <w:marTop w:val="0"/>
          <w:marBottom w:val="0"/>
          <w:divBdr>
            <w:top w:val="none" w:sz="0" w:space="0" w:color="auto"/>
            <w:left w:val="none" w:sz="0" w:space="0" w:color="auto"/>
            <w:bottom w:val="none" w:sz="0" w:space="0" w:color="auto"/>
            <w:right w:val="none" w:sz="0" w:space="0" w:color="auto"/>
          </w:divBdr>
        </w:div>
      </w:divsChild>
    </w:div>
    <w:div w:id="1375812656">
      <w:bodyDiv w:val="1"/>
      <w:marLeft w:val="0"/>
      <w:marRight w:val="0"/>
      <w:marTop w:val="0"/>
      <w:marBottom w:val="0"/>
      <w:divBdr>
        <w:top w:val="none" w:sz="0" w:space="0" w:color="auto"/>
        <w:left w:val="none" w:sz="0" w:space="0" w:color="auto"/>
        <w:bottom w:val="none" w:sz="0" w:space="0" w:color="auto"/>
        <w:right w:val="none" w:sz="0" w:space="0" w:color="auto"/>
      </w:divBdr>
      <w:divsChild>
        <w:div w:id="192352420">
          <w:marLeft w:val="480"/>
          <w:marRight w:val="0"/>
          <w:marTop w:val="0"/>
          <w:marBottom w:val="0"/>
          <w:divBdr>
            <w:top w:val="none" w:sz="0" w:space="0" w:color="auto"/>
            <w:left w:val="none" w:sz="0" w:space="0" w:color="auto"/>
            <w:bottom w:val="none" w:sz="0" w:space="0" w:color="auto"/>
            <w:right w:val="none" w:sz="0" w:space="0" w:color="auto"/>
          </w:divBdr>
        </w:div>
        <w:div w:id="1713337176">
          <w:marLeft w:val="480"/>
          <w:marRight w:val="0"/>
          <w:marTop w:val="0"/>
          <w:marBottom w:val="0"/>
          <w:divBdr>
            <w:top w:val="none" w:sz="0" w:space="0" w:color="auto"/>
            <w:left w:val="none" w:sz="0" w:space="0" w:color="auto"/>
            <w:bottom w:val="none" w:sz="0" w:space="0" w:color="auto"/>
            <w:right w:val="none" w:sz="0" w:space="0" w:color="auto"/>
          </w:divBdr>
        </w:div>
        <w:div w:id="763306057">
          <w:marLeft w:val="480"/>
          <w:marRight w:val="0"/>
          <w:marTop w:val="0"/>
          <w:marBottom w:val="0"/>
          <w:divBdr>
            <w:top w:val="none" w:sz="0" w:space="0" w:color="auto"/>
            <w:left w:val="none" w:sz="0" w:space="0" w:color="auto"/>
            <w:bottom w:val="none" w:sz="0" w:space="0" w:color="auto"/>
            <w:right w:val="none" w:sz="0" w:space="0" w:color="auto"/>
          </w:divBdr>
        </w:div>
        <w:div w:id="707342856">
          <w:marLeft w:val="480"/>
          <w:marRight w:val="0"/>
          <w:marTop w:val="0"/>
          <w:marBottom w:val="0"/>
          <w:divBdr>
            <w:top w:val="none" w:sz="0" w:space="0" w:color="auto"/>
            <w:left w:val="none" w:sz="0" w:space="0" w:color="auto"/>
            <w:bottom w:val="none" w:sz="0" w:space="0" w:color="auto"/>
            <w:right w:val="none" w:sz="0" w:space="0" w:color="auto"/>
          </w:divBdr>
        </w:div>
        <w:div w:id="1792897776">
          <w:marLeft w:val="480"/>
          <w:marRight w:val="0"/>
          <w:marTop w:val="0"/>
          <w:marBottom w:val="0"/>
          <w:divBdr>
            <w:top w:val="none" w:sz="0" w:space="0" w:color="auto"/>
            <w:left w:val="none" w:sz="0" w:space="0" w:color="auto"/>
            <w:bottom w:val="none" w:sz="0" w:space="0" w:color="auto"/>
            <w:right w:val="none" w:sz="0" w:space="0" w:color="auto"/>
          </w:divBdr>
        </w:div>
        <w:div w:id="273176448">
          <w:marLeft w:val="480"/>
          <w:marRight w:val="0"/>
          <w:marTop w:val="0"/>
          <w:marBottom w:val="0"/>
          <w:divBdr>
            <w:top w:val="none" w:sz="0" w:space="0" w:color="auto"/>
            <w:left w:val="none" w:sz="0" w:space="0" w:color="auto"/>
            <w:bottom w:val="none" w:sz="0" w:space="0" w:color="auto"/>
            <w:right w:val="none" w:sz="0" w:space="0" w:color="auto"/>
          </w:divBdr>
        </w:div>
        <w:div w:id="2001152532">
          <w:marLeft w:val="480"/>
          <w:marRight w:val="0"/>
          <w:marTop w:val="0"/>
          <w:marBottom w:val="0"/>
          <w:divBdr>
            <w:top w:val="none" w:sz="0" w:space="0" w:color="auto"/>
            <w:left w:val="none" w:sz="0" w:space="0" w:color="auto"/>
            <w:bottom w:val="none" w:sz="0" w:space="0" w:color="auto"/>
            <w:right w:val="none" w:sz="0" w:space="0" w:color="auto"/>
          </w:divBdr>
        </w:div>
        <w:div w:id="1321082663">
          <w:marLeft w:val="480"/>
          <w:marRight w:val="0"/>
          <w:marTop w:val="0"/>
          <w:marBottom w:val="0"/>
          <w:divBdr>
            <w:top w:val="none" w:sz="0" w:space="0" w:color="auto"/>
            <w:left w:val="none" w:sz="0" w:space="0" w:color="auto"/>
            <w:bottom w:val="none" w:sz="0" w:space="0" w:color="auto"/>
            <w:right w:val="none" w:sz="0" w:space="0" w:color="auto"/>
          </w:divBdr>
        </w:div>
        <w:div w:id="464664469">
          <w:marLeft w:val="480"/>
          <w:marRight w:val="0"/>
          <w:marTop w:val="0"/>
          <w:marBottom w:val="0"/>
          <w:divBdr>
            <w:top w:val="none" w:sz="0" w:space="0" w:color="auto"/>
            <w:left w:val="none" w:sz="0" w:space="0" w:color="auto"/>
            <w:bottom w:val="none" w:sz="0" w:space="0" w:color="auto"/>
            <w:right w:val="none" w:sz="0" w:space="0" w:color="auto"/>
          </w:divBdr>
        </w:div>
        <w:div w:id="1551188632">
          <w:marLeft w:val="480"/>
          <w:marRight w:val="0"/>
          <w:marTop w:val="0"/>
          <w:marBottom w:val="0"/>
          <w:divBdr>
            <w:top w:val="none" w:sz="0" w:space="0" w:color="auto"/>
            <w:left w:val="none" w:sz="0" w:space="0" w:color="auto"/>
            <w:bottom w:val="none" w:sz="0" w:space="0" w:color="auto"/>
            <w:right w:val="none" w:sz="0" w:space="0" w:color="auto"/>
          </w:divBdr>
        </w:div>
        <w:div w:id="1862085754">
          <w:marLeft w:val="480"/>
          <w:marRight w:val="0"/>
          <w:marTop w:val="0"/>
          <w:marBottom w:val="0"/>
          <w:divBdr>
            <w:top w:val="none" w:sz="0" w:space="0" w:color="auto"/>
            <w:left w:val="none" w:sz="0" w:space="0" w:color="auto"/>
            <w:bottom w:val="none" w:sz="0" w:space="0" w:color="auto"/>
            <w:right w:val="none" w:sz="0" w:space="0" w:color="auto"/>
          </w:divBdr>
        </w:div>
        <w:div w:id="1545676244">
          <w:marLeft w:val="480"/>
          <w:marRight w:val="0"/>
          <w:marTop w:val="0"/>
          <w:marBottom w:val="0"/>
          <w:divBdr>
            <w:top w:val="none" w:sz="0" w:space="0" w:color="auto"/>
            <w:left w:val="none" w:sz="0" w:space="0" w:color="auto"/>
            <w:bottom w:val="none" w:sz="0" w:space="0" w:color="auto"/>
            <w:right w:val="none" w:sz="0" w:space="0" w:color="auto"/>
          </w:divBdr>
        </w:div>
        <w:div w:id="1471904834">
          <w:marLeft w:val="480"/>
          <w:marRight w:val="0"/>
          <w:marTop w:val="0"/>
          <w:marBottom w:val="0"/>
          <w:divBdr>
            <w:top w:val="none" w:sz="0" w:space="0" w:color="auto"/>
            <w:left w:val="none" w:sz="0" w:space="0" w:color="auto"/>
            <w:bottom w:val="none" w:sz="0" w:space="0" w:color="auto"/>
            <w:right w:val="none" w:sz="0" w:space="0" w:color="auto"/>
          </w:divBdr>
        </w:div>
        <w:div w:id="779031724">
          <w:marLeft w:val="480"/>
          <w:marRight w:val="0"/>
          <w:marTop w:val="0"/>
          <w:marBottom w:val="0"/>
          <w:divBdr>
            <w:top w:val="none" w:sz="0" w:space="0" w:color="auto"/>
            <w:left w:val="none" w:sz="0" w:space="0" w:color="auto"/>
            <w:bottom w:val="none" w:sz="0" w:space="0" w:color="auto"/>
            <w:right w:val="none" w:sz="0" w:space="0" w:color="auto"/>
          </w:divBdr>
        </w:div>
        <w:div w:id="110785740">
          <w:marLeft w:val="480"/>
          <w:marRight w:val="0"/>
          <w:marTop w:val="0"/>
          <w:marBottom w:val="0"/>
          <w:divBdr>
            <w:top w:val="none" w:sz="0" w:space="0" w:color="auto"/>
            <w:left w:val="none" w:sz="0" w:space="0" w:color="auto"/>
            <w:bottom w:val="none" w:sz="0" w:space="0" w:color="auto"/>
            <w:right w:val="none" w:sz="0" w:space="0" w:color="auto"/>
          </w:divBdr>
        </w:div>
        <w:div w:id="1570073242">
          <w:marLeft w:val="480"/>
          <w:marRight w:val="0"/>
          <w:marTop w:val="0"/>
          <w:marBottom w:val="0"/>
          <w:divBdr>
            <w:top w:val="none" w:sz="0" w:space="0" w:color="auto"/>
            <w:left w:val="none" w:sz="0" w:space="0" w:color="auto"/>
            <w:bottom w:val="none" w:sz="0" w:space="0" w:color="auto"/>
            <w:right w:val="none" w:sz="0" w:space="0" w:color="auto"/>
          </w:divBdr>
        </w:div>
        <w:div w:id="856890469">
          <w:marLeft w:val="480"/>
          <w:marRight w:val="0"/>
          <w:marTop w:val="0"/>
          <w:marBottom w:val="0"/>
          <w:divBdr>
            <w:top w:val="none" w:sz="0" w:space="0" w:color="auto"/>
            <w:left w:val="none" w:sz="0" w:space="0" w:color="auto"/>
            <w:bottom w:val="none" w:sz="0" w:space="0" w:color="auto"/>
            <w:right w:val="none" w:sz="0" w:space="0" w:color="auto"/>
          </w:divBdr>
        </w:div>
        <w:div w:id="1776442350">
          <w:marLeft w:val="480"/>
          <w:marRight w:val="0"/>
          <w:marTop w:val="0"/>
          <w:marBottom w:val="0"/>
          <w:divBdr>
            <w:top w:val="none" w:sz="0" w:space="0" w:color="auto"/>
            <w:left w:val="none" w:sz="0" w:space="0" w:color="auto"/>
            <w:bottom w:val="none" w:sz="0" w:space="0" w:color="auto"/>
            <w:right w:val="none" w:sz="0" w:space="0" w:color="auto"/>
          </w:divBdr>
        </w:div>
        <w:div w:id="1786340789">
          <w:marLeft w:val="480"/>
          <w:marRight w:val="0"/>
          <w:marTop w:val="0"/>
          <w:marBottom w:val="0"/>
          <w:divBdr>
            <w:top w:val="none" w:sz="0" w:space="0" w:color="auto"/>
            <w:left w:val="none" w:sz="0" w:space="0" w:color="auto"/>
            <w:bottom w:val="none" w:sz="0" w:space="0" w:color="auto"/>
            <w:right w:val="none" w:sz="0" w:space="0" w:color="auto"/>
          </w:divBdr>
        </w:div>
        <w:div w:id="1777167093">
          <w:marLeft w:val="480"/>
          <w:marRight w:val="0"/>
          <w:marTop w:val="0"/>
          <w:marBottom w:val="0"/>
          <w:divBdr>
            <w:top w:val="none" w:sz="0" w:space="0" w:color="auto"/>
            <w:left w:val="none" w:sz="0" w:space="0" w:color="auto"/>
            <w:bottom w:val="none" w:sz="0" w:space="0" w:color="auto"/>
            <w:right w:val="none" w:sz="0" w:space="0" w:color="auto"/>
          </w:divBdr>
        </w:div>
        <w:div w:id="1696886210">
          <w:marLeft w:val="480"/>
          <w:marRight w:val="0"/>
          <w:marTop w:val="0"/>
          <w:marBottom w:val="0"/>
          <w:divBdr>
            <w:top w:val="none" w:sz="0" w:space="0" w:color="auto"/>
            <w:left w:val="none" w:sz="0" w:space="0" w:color="auto"/>
            <w:bottom w:val="none" w:sz="0" w:space="0" w:color="auto"/>
            <w:right w:val="none" w:sz="0" w:space="0" w:color="auto"/>
          </w:divBdr>
        </w:div>
        <w:div w:id="1509565154">
          <w:marLeft w:val="480"/>
          <w:marRight w:val="0"/>
          <w:marTop w:val="0"/>
          <w:marBottom w:val="0"/>
          <w:divBdr>
            <w:top w:val="none" w:sz="0" w:space="0" w:color="auto"/>
            <w:left w:val="none" w:sz="0" w:space="0" w:color="auto"/>
            <w:bottom w:val="none" w:sz="0" w:space="0" w:color="auto"/>
            <w:right w:val="none" w:sz="0" w:space="0" w:color="auto"/>
          </w:divBdr>
        </w:div>
        <w:div w:id="1271353826">
          <w:marLeft w:val="480"/>
          <w:marRight w:val="0"/>
          <w:marTop w:val="0"/>
          <w:marBottom w:val="0"/>
          <w:divBdr>
            <w:top w:val="none" w:sz="0" w:space="0" w:color="auto"/>
            <w:left w:val="none" w:sz="0" w:space="0" w:color="auto"/>
            <w:bottom w:val="none" w:sz="0" w:space="0" w:color="auto"/>
            <w:right w:val="none" w:sz="0" w:space="0" w:color="auto"/>
          </w:divBdr>
        </w:div>
        <w:div w:id="1538815768">
          <w:marLeft w:val="480"/>
          <w:marRight w:val="0"/>
          <w:marTop w:val="0"/>
          <w:marBottom w:val="0"/>
          <w:divBdr>
            <w:top w:val="none" w:sz="0" w:space="0" w:color="auto"/>
            <w:left w:val="none" w:sz="0" w:space="0" w:color="auto"/>
            <w:bottom w:val="none" w:sz="0" w:space="0" w:color="auto"/>
            <w:right w:val="none" w:sz="0" w:space="0" w:color="auto"/>
          </w:divBdr>
        </w:div>
        <w:div w:id="1860267850">
          <w:marLeft w:val="480"/>
          <w:marRight w:val="0"/>
          <w:marTop w:val="0"/>
          <w:marBottom w:val="0"/>
          <w:divBdr>
            <w:top w:val="none" w:sz="0" w:space="0" w:color="auto"/>
            <w:left w:val="none" w:sz="0" w:space="0" w:color="auto"/>
            <w:bottom w:val="none" w:sz="0" w:space="0" w:color="auto"/>
            <w:right w:val="none" w:sz="0" w:space="0" w:color="auto"/>
          </w:divBdr>
        </w:div>
        <w:div w:id="197622659">
          <w:marLeft w:val="480"/>
          <w:marRight w:val="0"/>
          <w:marTop w:val="0"/>
          <w:marBottom w:val="0"/>
          <w:divBdr>
            <w:top w:val="none" w:sz="0" w:space="0" w:color="auto"/>
            <w:left w:val="none" w:sz="0" w:space="0" w:color="auto"/>
            <w:bottom w:val="none" w:sz="0" w:space="0" w:color="auto"/>
            <w:right w:val="none" w:sz="0" w:space="0" w:color="auto"/>
          </w:divBdr>
        </w:div>
        <w:div w:id="1797481163">
          <w:marLeft w:val="480"/>
          <w:marRight w:val="0"/>
          <w:marTop w:val="0"/>
          <w:marBottom w:val="0"/>
          <w:divBdr>
            <w:top w:val="none" w:sz="0" w:space="0" w:color="auto"/>
            <w:left w:val="none" w:sz="0" w:space="0" w:color="auto"/>
            <w:bottom w:val="none" w:sz="0" w:space="0" w:color="auto"/>
            <w:right w:val="none" w:sz="0" w:space="0" w:color="auto"/>
          </w:divBdr>
        </w:div>
        <w:div w:id="872615805">
          <w:marLeft w:val="480"/>
          <w:marRight w:val="0"/>
          <w:marTop w:val="0"/>
          <w:marBottom w:val="0"/>
          <w:divBdr>
            <w:top w:val="none" w:sz="0" w:space="0" w:color="auto"/>
            <w:left w:val="none" w:sz="0" w:space="0" w:color="auto"/>
            <w:bottom w:val="none" w:sz="0" w:space="0" w:color="auto"/>
            <w:right w:val="none" w:sz="0" w:space="0" w:color="auto"/>
          </w:divBdr>
        </w:div>
        <w:div w:id="988901506">
          <w:marLeft w:val="480"/>
          <w:marRight w:val="0"/>
          <w:marTop w:val="0"/>
          <w:marBottom w:val="0"/>
          <w:divBdr>
            <w:top w:val="none" w:sz="0" w:space="0" w:color="auto"/>
            <w:left w:val="none" w:sz="0" w:space="0" w:color="auto"/>
            <w:bottom w:val="none" w:sz="0" w:space="0" w:color="auto"/>
            <w:right w:val="none" w:sz="0" w:space="0" w:color="auto"/>
          </w:divBdr>
        </w:div>
        <w:div w:id="1617907051">
          <w:marLeft w:val="480"/>
          <w:marRight w:val="0"/>
          <w:marTop w:val="0"/>
          <w:marBottom w:val="0"/>
          <w:divBdr>
            <w:top w:val="none" w:sz="0" w:space="0" w:color="auto"/>
            <w:left w:val="none" w:sz="0" w:space="0" w:color="auto"/>
            <w:bottom w:val="none" w:sz="0" w:space="0" w:color="auto"/>
            <w:right w:val="none" w:sz="0" w:space="0" w:color="auto"/>
          </w:divBdr>
        </w:div>
        <w:div w:id="605578611">
          <w:marLeft w:val="480"/>
          <w:marRight w:val="0"/>
          <w:marTop w:val="0"/>
          <w:marBottom w:val="0"/>
          <w:divBdr>
            <w:top w:val="none" w:sz="0" w:space="0" w:color="auto"/>
            <w:left w:val="none" w:sz="0" w:space="0" w:color="auto"/>
            <w:bottom w:val="none" w:sz="0" w:space="0" w:color="auto"/>
            <w:right w:val="none" w:sz="0" w:space="0" w:color="auto"/>
          </w:divBdr>
        </w:div>
        <w:div w:id="437068664">
          <w:marLeft w:val="480"/>
          <w:marRight w:val="0"/>
          <w:marTop w:val="0"/>
          <w:marBottom w:val="0"/>
          <w:divBdr>
            <w:top w:val="none" w:sz="0" w:space="0" w:color="auto"/>
            <w:left w:val="none" w:sz="0" w:space="0" w:color="auto"/>
            <w:bottom w:val="none" w:sz="0" w:space="0" w:color="auto"/>
            <w:right w:val="none" w:sz="0" w:space="0" w:color="auto"/>
          </w:divBdr>
        </w:div>
      </w:divsChild>
    </w:div>
    <w:div w:id="1396053580">
      <w:bodyDiv w:val="1"/>
      <w:marLeft w:val="0"/>
      <w:marRight w:val="0"/>
      <w:marTop w:val="0"/>
      <w:marBottom w:val="0"/>
      <w:divBdr>
        <w:top w:val="none" w:sz="0" w:space="0" w:color="auto"/>
        <w:left w:val="none" w:sz="0" w:space="0" w:color="auto"/>
        <w:bottom w:val="none" w:sz="0" w:space="0" w:color="auto"/>
        <w:right w:val="none" w:sz="0" w:space="0" w:color="auto"/>
      </w:divBdr>
    </w:div>
    <w:div w:id="1410300027">
      <w:bodyDiv w:val="1"/>
      <w:marLeft w:val="0"/>
      <w:marRight w:val="0"/>
      <w:marTop w:val="0"/>
      <w:marBottom w:val="0"/>
      <w:divBdr>
        <w:top w:val="none" w:sz="0" w:space="0" w:color="auto"/>
        <w:left w:val="none" w:sz="0" w:space="0" w:color="auto"/>
        <w:bottom w:val="none" w:sz="0" w:space="0" w:color="auto"/>
        <w:right w:val="none" w:sz="0" w:space="0" w:color="auto"/>
      </w:divBdr>
    </w:div>
    <w:div w:id="1417630837">
      <w:bodyDiv w:val="1"/>
      <w:marLeft w:val="0"/>
      <w:marRight w:val="0"/>
      <w:marTop w:val="0"/>
      <w:marBottom w:val="0"/>
      <w:divBdr>
        <w:top w:val="none" w:sz="0" w:space="0" w:color="auto"/>
        <w:left w:val="none" w:sz="0" w:space="0" w:color="auto"/>
        <w:bottom w:val="none" w:sz="0" w:space="0" w:color="auto"/>
        <w:right w:val="none" w:sz="0" w:space="0" w:color="auto"/>
      </w:divBdr>
    </w:div>
    <w:div w:id="1425374960">
      <w:bodyDiv w:val="1"/>
      <w:marLeft w:val="0"/>
      <w:marRight w:val="0"/>
      <w:marTop w:val="0"/>
      <w:marBottom w:val="0"/>
      <w:divBdr>
        <w:top w:val="none" w:sz="0" w:space="0" w:color="auto"/>
        <w:left w:val="none" w:sz="0" w:space="0" w:color="auto"/>
        <w:bottom w:val="none" w:sz="0" w:space="0" w:color="auto"/>
        <w:right w:val="none" w:sz="0" w:space="0" w:color="auto"/>
      </w:divBdr>
    </w:div>
    <w:div w:id="1441030354">
      <w:bodyDiv w:val="1"/>
      <w:marLeft w:val="0"/>
      <w:marRight w:val="0"/>
      <w:marTop w:val="0"/>
      <w:marBottom w:val="0"/>
      <w:divBdr>
        <w:top w:val="none" w:sz="0" w:space="0" w:color="auto"/>
        <w:left w:val="none" w:sz="0" w:space="0" w:color="auto"/>
        <w:bottom w:val="none" w:sz="0" w:space="0" w:color="auto"/>
        <w:right w:val="none" w:sz="0" w:space="0" w:color="auto"/>
      </w:divBdr>
    </w:div>
    <w:div w:id="1454010399">
      <w:bodyDiv w:val="1"/>
      <w:marLeft w:val="0"/>
      <w:marRight w:val="0"/>
      <w:marTop w:val="0"/>
      <w:marBottom w:val="0"/>
      <w:divBdr>
        <w:top w:val="none" w:sz="0" w:space="0" w:color="auto"/>
        <w:left w:val="none" w:sz="0" w:space="0" w:color="auto"/>
        <w:bottom w:val="none" w:sz="0" w:space="0" w:color="auto"/>
        <w:right w:val="none" w:sz="0" w:space="0" w:color="auto"/>
      </w:divBdr>
    </w:div>
    <w:div w:id="1468427421">
      <w:bodyDiv w:val="1"/>
      <w:marLeft w:val="0"/>
      <w:marRight w:val="0"/>
      <w:marTop w:val="0"/>
      <w:marBottom w:val="0"/>
      <w:divBdr>
        <w:top w:val="none" w:sz="0" w:space="0" w:color="auto"/>
        <w:left w:val="none" w:sz="0" w:space="0" w:color="auto"/>
        <w:bottom w:val="none" w:sz="0" w:space="0" w:color="auto"/>
        <w:right w:val="none" w:sz="0" w:space="0" w:color="auto"/>
      </w:divBdr>
    </w:div>
    <w:div w:id="1478958164">
      <w:bodyDiv w:val="1"/>
      <w:marLeft w:val="0"/>
      <w:marRight w:val="0"/>
      <w:marTop w:val="0"/>
      <w:marBottom w:val="0"/>
      <w:divBdr>
        <w:top w:val="none" w:sz="0" w:space="0" w:color="auto"/>
        <w:left w:val="none" w:sz="0" w:space="0" w:color="auto"/>
        <w:bottom w:val="none" w:sz="0" w:space="0" w:color="auto"/>
        <w:right w:val="none" w:sz="0" w:space="0" w:color="auto"/>
      </w:divBdr>
    </w:div>
    <w:div w:id="1479803619">
      <w:bodyDiv w:val="1"/>
      <w:marLeft w:val="0"/>
      <w:marRight w:val="0"/>
      <w:marTop w:val="0"/>
      <w:marBottom w:val="0"/>
      <w:divBdr>
        <w:top w:val="none" w:sz="0" w:space="0" w:color="auto"/>
        <w:left w:val="none" w:sz="0" w:space="0" w:color="auto"/>
        <w:bottom w:val="none" w:sz="0" w:space="0" w:color="auto"/>
        <w:right w:val="none" w:sz="0" w:space="0" w:color="auto"/>
      </w:divBdr>
    </w:div>
    <w:div w:id="1491675366">
      <w:bodyDiv w:val="1"/>
      <w:marLeft w:val="0"/>
      <w:marRight w:val="0"/>
      <w:marTop w:val="0"/>
      <w:marBottom w:val="0"/>
      <w:divBdr>
        <w:top w:val="none" w:sz="0" w:space="0" w:color="auto"/>
        <w:left w:val="none" w:sz="0" w:space="0" w:color="auto"/>
        <w:bottom w:val="none" w:sz="0" w:space="0" w:color="auto"/>
        <w:right w:val="none" w:sz="0" w:space="0" w:color="auto"/>
      </w:divBdr>
    </w:div>
    <w:div w:id="1495611465">
      <w:bodyDiv w:val="1"/>
      <w:marLeft w:val="0"/>
      <w:marRight w:val="0"/>
      <w:marTop w:val="0"/>
      <w:marBottom w:val="0"/>
      <w:divBdr>
        <w:top w:val="none" w:sz="0" w:space="0" w:color="auto"/>
        <w:left w:val="none" w:sz="0" w:space="0" w:color="auto"/>
        <w:bottom w:val="none" w:sz="0" w:space="0" w:color="auto"/>
        <w:right w:val="none" w:sz="0" w:space="0" w:color="auto"/>
      </w:divBdr>
    </w:div>
    <w:div w:id="1500926458">
      <w:bodyDiv w:val="1"/>
      <w:marLeft w:val="0"/>
      <w:marRight w:val="0"/>
      <w:marTop w:val="0"/>
      <w:marBottom w:val="0"/>
      <w:divBdr>
        <w:top w:val="none" w:sz="0" w:space="0" w:color="auto"/>
        <w:left w:val="none" w:sz="0" w:space="0" w:color="auto"/>
        <w:bottom w:val="none" w:sz="0" w:space="0" w:color="auto"/>
        <w:right w:val="none" w:sz="0" w:space="0" w:color="auto"/>
      </w:divBdr>
    </w:div>
    <w:div w:id="1504316367">
      <w:bodyDiv w:val="1"/>
      <w:marLeft w:val="0"/>
      <w:marRight w:val="0"/>
      <w:marTop w:val="0"/>
      <w:marBottom w:val="0"/>
      <w:divBdr>
        <w:top w:val="none" w:sz="0" w:space="0" w:color="auto"/>
        <w:left w:val="none" w:sz="0" w:space="0" w:color="auto"/>
        <w:bottom w:val="none" w:sz="0" w:space="0" w:color="auto"/>
        <w:right w:val="none" w:sz="0" w:space="0" w:color="auto"/>
      </w:divBdr>
    </w:div>
    <w:div w:id="1508640623">
      <w:bodyDiv w:val="1"/>
      <w:marLeft w:val="0"/>
      <w:marRight w:val="0"/>
      <w:marTop w:val="0"/>
      <w:marBottom w:val="0"/>
      <w:divBdr>
        <w:top w:val="none" w:sz="0" w:space="0" w:color="auto"/>
        <w:left w:val="none" w:sz="0" w:space="0" w:color="auto"/>
        <w:bottom w:val="none" w:sz="0" w:space="0" w:color="auto"/>
        <w:right w:val="none" w:sz="0" w:space="0" w:color="auto"/>
      </w:divBdr>
    </w:div>
    <w:div w:id="1513183962">
      <w:bodyDiv w:val="1"/>
      <w:marLeft w:val="0"/>
      <w:marRight w:val="0"/>
      <w:marTop w:val="0"/>
      <w:marBottom w:val="0"/>
      <w:divBdr>
        <w:top w:val="none" w:sz="0" w:space="0" w:color="auto"/>
        <w:left w:val="none" w:sz="0" w:space="0" w:color="auto"/>
        <w:bottom w:val="none" w:sz="0" w:space="0" w:color="auto"/>
        <w:right w:val="none" w:sz="0" w:space="0" w:color="auto"/>
      </w:divBdr>
    </w:div>
    <w:div w:id="1521819480">
      <w:bodyDiv w:val="1"/>
      <w:marLeft w:val="0"/>
      <w:marRight w:val="0"/>
      <w:marTop w:val="0"/>
      <w:marBottom w:val="0"/>
      <w:divBdr>
        <w:top w:val="none" w:sz="0" w:space="0" w:color="auto"/>
        <w:left w:val="none" w:sz="0" w:space="0" w:color="auto"/>
        <w:bottom w:val="none" w:sz="0" w:space="0" w:color="auto"/>
        <w:right w:val="none" w:sz="0" w:space="0" w:color="auto"/>
      </w:divBdr>
    </w:div>
    <w:div w:id="1522401657">
      <w:bodyDiv w:val="1"/>
      <w:marLeft w:val="0"/>
      <w:marRight w:val="0"/>
      <w:marTop w:val="0"/>
      <w:marBottom w:val="0"/>
      <w:divBdr>
        <w:top w:val="none" w:sz="0" w:space="0" w:color="auto"/>
        <w:left w:val="none" w:sz="0" w:space="0" w:color="auto"/>
        <w:bottom w:val="none" w:sz="0" w:space="0" w:color="auto"/>
        <w:right w:val="none" w:sz="0" w:space="0" w:color="auto"/>
      </w:divBdr>
    </w:div>
    <w:div w:id="1522553616">
      <w:bodyDiv w:val="1"/>
      <w:marLeft w:val="0"/>
      <w:marRight w:val="0"/>
      <w:marTop w:val="0"/>
      <w:marBottom w:val="0"/>
      <w:divBdr>
        <w:top w:val="none" w:sz="0" w:space="0" w:color="auto"/>
        <w:left w:val="none" w:sz="0" w:space="0" w:color="auto"/>
        <w:bottom w:val="none" w:sz="0" w:space="0" w:color="auto"/>
        <w:right w:val="none" w:sz="0" w:space="0" w:color="auto"/>
      </w:divBdr>
    </w:div>
    <w:div w:id="1524783048">
      <w:bodyDiv w:val="1"/>
      <w:marLeft w:val="0"/>
      <w:marRight w:val="0"/>
      <w:marTop w:val="0"/>
      <w:marBottom w:val="0"/>
      <w:divBdr>
        <w:top w:val="none" w:sz="0" w:space="0" w:color="auto"/>
        <w:left w:val="none" w:sz="0" w:space="0" w:color="auto"/>
        <w:bottom w:val="none" w:sz="0" w:space="0" w:color="auto"/>
        <w:right w:val="none" w:sz="0" w:space="0" w:color="auto"/>
      </w:divBdr>
    </w:div>
    <w:div w:id="1531147697">
      <w:bodyDiv w:val="1"/>
      <w:marLeft w:val="0"/>
      <w:marRight w:val="0"/>
      <w:marTop w:val="0"/>
      <w:marBottom w:val="0"/>
      <w:divBdr>
        <w:top w:val="none" w:sz="0" w:space="0" w:color="auto"/>
        <w:left w:val="none" w:sz="0" w:space="0" w:color="auto"/>
        <w:bottom w:val="none" w:sz="0" w:space="0" w:color="auto"/>
        <w:right w:val="none" w:sz="0" w:space="0" w:color="auto"/>
      </w:divBdr>
    </w:div>
    <w:div w:id="1533230566">
      <w:bodyDiv w:val="1"/>
      <w:marLeft w:val="0"/>
      <w:marRight w:val="0"/>
      <w:marTop w:val="0"/>
      <w:marBottom w:val="0"/>
      <w:divBdr>
        <w:top w:val="none" w:sz="0" w:space="0" w:color="auto"/>
        <w:left w:val="none" w:sz="0" w:space="0" w:color="auto"/>
        <w:bottom w:val="none" w:sz="0" w:space="0" w:color="auto"/>
        <w:right w:val="none" w:sz="0" w:space="0" w:color="auto"/>
      </w:divBdr>
    </w:div>
    <w:div w:id="1540312361">
      <w:bodyDiv w:val="1"/>
      <w:marLeft w:val="0"/>
      <w:marRight w:val="0"/>
      <w:marTop w:val="0"/>
      <w:marBottom w:val="0"/>
      <w:divBdr>
        <w:top w:val="none" w:sz="0" w:space="0" w:color="auto"/>
        <w:left w:val="none" w:sz="0" w:space="0" w:color="auto"/>
        <w:bottom w:val="none" w:sz="0" w:space="0" w:color="auto"/>
        <w:right w:val="none" w:sz="0" w:space="0" w:color="auto"/>
      </w:divBdr>
    </w:div>
    <w:div w:id="1564870319">
      <w:bodyDiv w:val="1"/>
      <w:marLeft w:val="0"/>
      <w:marRight w:val="0"/>
      <w:marTop w:val="0"/>
      <w:marBottom w:val="0"/>
      <w:divBdr>
        <w:top w:val="none" w:sz="0" w:space="0" w:color="auto"/>
        <w:left w:val="none" w:sz="0" w:space="0" w:color="auto"/>
        <w:bottom w:val="none" w:sz="0" w:space="0" w:color="auto"/>
        <w:right w:val="none" w:sz="0" w:space="0" w:color="auto"/>
      </w:divBdr>
    </w:div>
    <w:div w:id="1565875659">
      <w:bodyDiv w:val="1"/>
      <w:marLeft w:val="0"/>
      <w:marRight w:val="0"/>
      <w:marTop w:val="0"/>
      <w:marBottom w:val="0"/>
      <w:divBdr>
        <w:top w:val="none" w:sz="0" w:space="0" w:color="auto"/>
        <w:left w:val="none" w:sz="0" w:space="0" w:color="auto"/>
        <w:bottom w:val="none" w:sz="0" w:space="0" w:color="auto"/>
        <w:right w:val="none" w:sz="0" w:space="0" w:color="auto"/>
      </w:divBdr>
    </w:div>
    <w:div w:id="1573276068">
      <w:bodyDiv w:val="1"/>
      <w:marLeft w:val="0"/>
      <w:marRight w:val="0"/>
      <w:marTop w:val="0"/>
      <w:marBottom w:val="0"/>
      <w:divBdr>
        <w:top w:val="none" w:sz="0" w:space="0" w:color="auto"/>
        <w:left w:val="none" w:sz="0" w:space="0" w:color="auto"/>
        <w:bottom w:val="none" w:sz="0" w:space="0" w:color="auto"/>
        <w:right w:val="none" w:sz="0" w:space="0" w:color="auto"/>
      </w:divBdr>
    </w:div>
    <w:div w:id="1574730943">
      <w:bodyDiv w:val="1"/>
      <w:marLeft w:val="0"/>
      <w:marRight w:val="0"/>
      <w:marTop w:val="0"/>
      <w:marBottom w:val="0"/>
      <w:divBdr>
        <w:top w:val="none" w:sz="0" w:space="0" w:color="auto"/>
        <w:left w:val="none" w:sz="0" w:space="0" w:color="auto"/>
        <w:bottom w:val="none" w:sz="0" w:space="0" w:color="auto"/>
        <w:right w:val="none" w:sz="0" w:space="0" w:color="auto"/>
      </w:divBdr>
    </w:div>
    <w:div w:id="1582593919">
      <w:bodyDiv w:val="1"/>
      <w:marLeft w:val="0"/>
      <w:marRight w:val="0"/>
      <w:marTop w:val="0"/>
      <w:marBottom w:val="0"/>
      <w:divBdr>
        <w:top w:val="none" w:sz="0" w:space="0" w:color="auto"/>
        <w:left w:val="none" w:sz="0" w:space="0" w:color="auto"/>
        <w:bottom w:val="none" w:sz="0" w:space="0" w:color="auto"/>
        <w:right w:val="none" w:sz="0" w:space="0" w:color="auto"/>
      </w:divBdr>
    </w:div>
    <w:div w:id="1588538457">
      <w:bodyDiv w:val="1"/>
      <w:marLeft w:val="0"/>
      <w:marRight w:val="0"/>
      <w:marTop w:val="0"/>
      <w:marBottom w:val="0"/>
      <w:divBdr>
        <w:top w:val="none" w:sz="0" w:space="0" w:color="auto"/>
        <w:left w:val="none" w:sz="0" w:space="0" w:color="auto"/>
        <w:bottom w:val="none" w:sz="0" w:space="0" w:color="auto"/>
        <w:right w:val="none" w:sz="0" w:space="0" w:color="auto"/>
      </w:divBdr>
    </w:div>
    <w:div w:id="1594170574">
      <w:bodyDiv w:val="1"/>
      <w:marLeft w:val="0"/>
      <w:marRight w:val="0"/>
      <w:marTop w:val="0"/>
      <w:marBottom w:val="0"/>
      <w:divBdr>
        <w:top w:val="none" w:sz="0" w:space="0" w:color="auto"/>
        <w:left w:val="none" w:sz="0" w:space="0" w:color="auto"/>
        <w:bottom w:val="none" w:sz="0" w:space="0" w:color="auto"/>
        <w:right w:val="none" w:sz="0" w:space="0" w:color="auto"/>
      </w:divBdr>
    </w:div>
    <w:div w:id="1599950919">
      <w:bodyDiv w:val="1"/>
      <w:marLeft w:val="0"/>
      <w:marRight w:val="0"/>
      <w:marTop w:val="0"/>
      <w:marBottom w:val="0"/>
      <w:divBdr>
        <w:top w:val="none" w:sz="0" w:space="0" w:color="auto"/>
        <w:left w:val="none" w:sz="0" w:space="0" w:color="auto"/>
        <w:bottom w:val="none" w:sz="0" w:space="0" w:color="auto"/>
        <w:right w:val="none" w:sz="0" w:space="0" w:color="auto"/>
      </w:divBdr>
    </w:div>
    <w:div w:id="1603951889">
      <w:bodyDiv w:val="1"/>
      <w:marLeft w:val="0"/>
      <w:marRight w:val="0"/>
      <w:marTop w:val="0"/>
      <w:marBottom w:val="0"/>
      <w:divBdr>
        <w:top w:val="none" w:sz="0" w:space="0" w:color="auto"/>
        <w:left w:val="none" w:sz="0" w:space="0" w:color="auto"/>
        <w:bottom w:val="none" w:sz="0" w:space="0" w:color="auto"/>
        <w:right w:val="none" w:sz="0" w:space="0" w:color="auto"/>
      </w:divBdr>
    </w:div>
    <w:div w:id="1608928991">
      <w:bodyDiv w:val="1"/>
      <w:marLeft w:val="0"/>
      <w:marRight w:val="0"/>
      <w:marTop w:val="0"/>
      <w:marBottom w:val="0"/>
      <w:divBdr>
        <w:top w:val="none" w:sz="0" w:space="0" w:color="auto"/>
        <w:left w:val="none" w:sz="0" w:space="0" w:color="auto"/>
        <w:bottom w:val="none" w:sz="0" w:space="0" w:color="auto"/>
        <w:right w:val="none" w:sz="0" w:space="0" w:color="auto"/>
      </w:divBdr>
    </w:div>
    <w:div w:id="1621037211">
      <w:bodyDiv w:val="1"/>
      <w:marLeft w:val="0"/>
      <w:marRight w:val="0"/>
      <w:marTop w:val="0"/>
      <w:marBottom w:val="0"/>
      <w:divBdr>
        <w:top w:val="none" w:sz="0" w:space="0" w:color="auto"/>
        <w:left w:val="none" w:sz="0" w:space="0" w:color="auto"/>
        <w:bottom w:val="none" w:sz="0" w:space="0" w:color="auto"/>
        <w:right w:val="none" w:sz="0" w:space="0" w:color="auto"/>
      </w:divBdr>
    </w:div>
    <w:div w:id="1623686986">
      <w:bodyDiv w:val="1"/>
      <w:marLeft w:val="0"/>
      <w:marRight w:val="0"/>
      <w:marTop w:val="0"/>
      <w:marBottom w:val="0"/>
      <w:divBdr>
        <w:top w:val="none" w:sz="0" w:space="0" w:color="auto"/>
        <w:left w:val="none" w:sz="0" w:space="0" w:color="auto"/>
        <w:bottom w:val="none" w:sz="0" w:space="0" w:color="auto"/>
        <w:right w:val="none" w:sz="0" w:space="0" w:color="auto"/>
      </w:divBdr>
    </w:div>
    <w:div w:id="1629554624">
      <w:bodyDiv w:val="1"/>
      <w:marLeft w:val="0"/>
      <w:marRight w:val="0"/>
      <w:marTop w:val="0"/>
      <w:marBottom w:val="0"/>
      <w:divBdr>
        <w:top w:val="none" w:sz="0" w:space="0" w:color="auto"/>
        <w:left w:val="none" w:sz="0" w:space="0" w:color="auto"/>
        <w:bottom w:val="none" w:sz="0" w:space="0" w:color="auto"/>
        <w:right w:val="none" w:sz="0" w:space="0" w:color="auto"/>
      </w:divBdr>
    </w:div>
    <w:div w:id="1633902717">
      <w:bodyDiv w:val="1"/>
      <w:marLeft w:val="0"/>
      <w:marRight w:val="0"/>
      <w:marTop w:val="0"/>
      <w:marBottom w:val="0"/>
      <w:divBdr>
        <w:top w:val="none" w:sz="0" w:space="0" w:color="auto"/>
        <w:left w:val="none" w:sz="0" w:space="0" w:color="auto"/>
        <w:bottom w:val="none" w:sz="0" w:space="0" w:color="auto"/>
        <w:right w:val="none" w:sz="0" w:space="0" w:color="auto"/>
      </w:divBdr>
    </w:div>
    <w:div w:id="1636636889">
      <w:bodyDiv w:val="1"/>
      <w:marLeft w:val="0"/>
      <w:marRight w:val="0"/>
      <w:marTop w:val="0"/>
      <w:marBottom w:val="0"/>
      <w:divBdr>
        <w:top w:val="none" w:sz="0" w:space="0" w:color="auto"/>
        <w:left w:val="none" w:sz="0" w:space="0" w:color="auto"/>
        <w:bottom w:val="none" w:sz="0" w:space="0" w:color="auto"/>
        <w:right w:val="none" w:sz="0" w:space="0" w:color="auto"/>
      </w:divBdr>
    </w:div>
    <w:div w:id="1640452371">
      <w:bodyDiv w:val="1"/>
      <w:marLeft w:val="0"/>
      <w:marRight w:val="0"/>
      <w:marTop w:val="0"/>
      <w:marBottom w:val="0"/>
      <w:divBdr>
        <w:top w:val="none" w:sz="0" w:space="0" w:color="auto"/>
        <w:left w:val="none" w:sz="0" w:space="0" w:color="auto"/>
        <w:bottom w:val="none" w:sz="0" w:space="0" w:color="auto"/>
        <w:right w:val="none" w:sz="0" w:space="0" w:color="auto"/>
      </w:divBdr>
    </w:div>
    <w:div w:id="1645429382">
      <w:bodyDiv w:val="1"/>
      <w:marLeft w:val="0"/>
      <w:marRight w:val="0"/>
      <w:marTop w:val="0"/>
      <w:marBottom w:val="0"/>
      <w:divBdr>
        <w:top w:val="none" w:sz="0" w:space="0" w:color="auto"/>
        <w:left w:val="none" w:sz="0" w:space="0" w:color="auto"/>
        <w:bottom w:val="none" w:sz="0" w:space="0" w:color="auto"/>
        <w:right w:val="none" w:sz="0" w:space="0" w:color="auto"/>
      </w:divBdr>
    </w:div>
    <w:div w:id="1645625924">
      <w:bodyDiv w:val="1"/>
      <w:marLeft w:val="0"/>
      <w:marRight w:val="0"/>
      <w:marTop w:val="0"/>
      <w:marBottom w:val="0"/>
      <w:divBdr>
        <w:top w:val="none" w:sz="0" w:space="0" w:color="auto"/>
        <w:left w:val="none" w:sz="0" w:space="0" w:color="auto"/>
        <w:bottom w:val="none" w:sz="0" w:space="0" w:color="auto"/>
        <w:right w:val="none" w:sz="0" w:space="0" w:color="auto"/>
      </w:divBdr>
    </w:div>
    <w:div w:id="1653868055">
      <w:bodyDiv w:val="1"/>
      <w:marLeft w:val="0"/>
      <w:marRight w:val="0"/>
      <w:marTop w:val="0"/>
      <w:marBottom w:val="0"/>
      <w:divBdr>
        <w:top w:val="none" w:sz="0" w:space="0" w:color="auto"/>
        <w:left w:val="none" w:sz="0" w:space="0" w:color="auto"/>
        <w:bottom w:val="none" w:sz="0" w:space="0" w:color="auto"/>
        <w:right w:val="none" w:sz="0" w:space="0" w:color="auto"/>
      </w:divBdr>
    </w:div>
    <w:div w:id="1671373278">
      <w:bodyDiv w:val="1"/>
      <w:marLeft w:val="0"/>
      <w:marRight w:val="0"/>
      <w:marTop w:val="0"/>
      <w:marBottom w:val="0"/>
      <w:divBdr>
        <w:top w:val="none" w:sz="0" w:space="0" w:color="auto"/>
        <w:left w:val="none" w:sz="0" w:space="0" w:color="auto"/>
        <w:bottom w:val="none" w:sz="0" w:space="0" w:color="auto"/>
        <w:right w:val="none" w:sz="0" w:space="0" w:color="auto"/>
      </w:divBdr>
    </w:div>
    <w:div w:id="1671523520">
      <w:bodyDiv w:val="1"/>
      <w:marLeft w:val="0"/>
      <w:marRight w:val="0"/>
      <w:marTop w:val="0"/>
      <w:marBottom w:val="0"/>
      <w:divBdr>
        <w:top w:val="none" w:sz="0" w:space="0" w:color="auto"/>
        <w:left w:val="none" w:sz="0" w:space="0" w:color="auto"/>
        <w:bottom w:val="none" w:sz="0" w:space="0" w:color="auto"/>
        <w:right w:val="none" w:sz="0" w:space="0" w:color="auto"/>
      </w:divBdr>
    </w:div>
    <w:div w:id="1677340922">
      <w:bodyDiv w:val="1"/>
      <w:marLeft w:val="0"/>
      <w:marRight w:val="0"/>
      <w:marTop w:val="0"/>
      <w:marBottom w:val="0"/>
      <w:divBdr>
        <w:top w:val="none" w:sz="0" w:space="0" w:color="auto"/>
        <w:left w:val="none" w:sz="0" w:space="0" w:color="auto"/>
        <w:bottom w:val="none" w:sz="0" w:space="0" w:color="auto"/>
        <w:right w:val="none" w:sz="0" w:space="0" w:color="auto"/>
      </w:divBdr>
    </w:div>
    <w:div w:id="1677883687">
      <w:bodyDiv w:val="1"/>
      <w:marLeft w:val="0"/>
      <w:marRight w:val="0"/>
      <w:marTop w:val="0"/>
      <w:marBottom w:val="0"/>
      <w:divBdr>
        <w:top w:val="none" w:sz="0" w:space="0" w:color="auto"/>
        <w:left w:val="none" w:sz="0" w:space="0" w:color="auto"/>
        <w:bottom w:val="none" w:sz="0" w:space="0" w:color="auto"/>
        <w:right w:val="none" w:sz="0" w:space="0" w:color="auto"/>
      </w:divBdr>
    </w:div>
    <w:div w:id="1680304668">
      <w:bodyDiv w:val="1"/>
      <w:marLeft w:val="0"/>
      <w:marRight w:val="0"/>
      <w:marTop w:val="0"/>
      <w:marBottom w:val="0"/>
      <w:divBdr>
        <w:top w:val="none" w:sz="0" w:space="0" w:color="auto"/>
        <w:left w:val="none" w:sz="0" w:space="0" w:color="auto"/>
        <w:bottom w:val="none" w:sz="0" w:space="0" w:color="auto"/>
        <w:right w:val="none" w:sz="0" w:space="0" w:color="auto"/>
      </w:divBdr>
    </w:div>
    <w:div w:id="1683970640">
      <w:bodyDiv w:val="1"/>
      <w:marLeft w:val="0"/>
      <w:marRight w:val="0"/>
      <w:marTop w:val="0"/>
      <w:marBottom w:val="0"/>
      <w:divBdr>
        <w:top w:val="none" w:sz="0" w:space="0" w:color="auto"/>
        <w:left w:val="none" w:sz="0" w:space="0" w:color="auto"/>
        <w:bottom w:val="none" w:sz="0" w:space="0" w:color="auto"/>
        <w:right w:val="none" w:sz="0" w:space="0" w:color="auto"/>
      </w:divBdr>
    </w:div>
    <w:div w:id="1684630102">
      <w:bodyDiv w:val="1"/>
      <w:marLeft w:val="0"/>
      <w:marRight w:val="0"/>
      <w:marTop w:val="0"/>
      <w:marBottom w:val="0"/>
      <w:divBdr>
        <w:top w:val="none" w:sz="0" w:space="0" w:color="auto"/>
        <w:left w:val="none" w:sz="0" w:space="0" w:color="auto"/>
        <w:bottom w:val="none" w:sz="0" w:space="0" w:color="auto"/>
        <w:right w:val="none" w:sz="0" w:space="0" w:color="auto"/>
      </w:divBdr>
    </w:div>
    <w:div w:id="1689133827">
      <w:bodyDiv w:val="1"/>
      <w:marLeft w:val="0"/>
      <w:marRight w:val="0"/>
      <w:marTop w:val="0"/>
      <w:marBottom w:val="0"/>
      <w:divBdr>
        <w:top w:val="none" w:sz="0" w:space="0" w:color="auto"/>
        <w:left w:val="none" w:sz="0" w:space="0" w:color="auto"/>
        <w:bottom w:val="none" w:sz="0" w:space="0" w:color="auto"/>
        <w:right w:val="none" w:sz="0" w:space="0" w:color="auto"/>
      </w:divBdr>
    </w:div>
    <w:div w:id="1693844338">
      <w:bodyDiv w:val="1"/>
      <w:marLeft w:val="0"/>
      <w:marRight w:val="0"/>
      <w:marTop w:val="0"/>
      <w:marBottom w:val="0"/>
      <w:divBdr>
        <w:top w:val="none" w:sz="0" w:space="0" w:color="auto"/>
        <w:left w:val="none" w:sz="0" w:space="0" w:color="auto"/>
        <w:bottom w:val="none" w:sz="0" w:space="0" w:color="auto"/>
        <w:right w:val="none" w:sz="0" w:space="0" w:color="auto"/>
      </w:divBdr>
    </w:div>
    <w:div w:id="1697460064">
      <w:bodyDiv w:val="1"/>
      <w:marLeft w:val="0"/>
      <w:marRight w:val="0"/>
      <w:marTop w:val="0"/>
      <w:marBottom w:val="0"/>
      <w:divBdr>
        <w:top w:val="none" w:sz="0" w:space="0" w:color="auto"/>
        <w:left w:val="none" w:sz="0" w:space="0" w:color="auto"/>
        <w:bottom w:val="none" w:sz="0" w:space="0" w:color="auto"/>
        <w:right w:val="none" w:sz="0" w:space="0" w:color="auto"/>
      </w:divBdr>
    </w:div>
    <w:div w:id="1702171368">
      <w:bodyDiv w:val="1"/>
      <w:marLeft w:val="0"/>
      <w:marRight w:val="0"/>
      <w:marTop w:val="0"/>
      <w:marBottom w:val="0"/>
      <w:divBdr>
        <w:top w:val="none" w:sz="0" w:space="0" w:color="auto"/>
        <w:left w:val="none" w:sz="0" w:space="0" w:color="auto"/>
        <w:bottom w:val="none" w:sz="0" w:space="0" w:color="auto"/>
        <w:right w:val="none" w:sz="0" w:space="0" w:color="auto"/>
      </w:divBdr>
    </w:div>
    <w:div w:id="1702514156">
      <w:bodyDiv w:val="1"/>
      <w:marLeft w:val="0"/>
      <w:marRight w:val="0"/>
      <w:marTop w:val="0"/>
      <w:marBottom w:val="0"/>
      <w:divBdr>
        <w:top w:val="none" w:sz="0" w:space="0" w:color="auto"/>
        <w:left w:val="none" w:sz="0" w:space="0" w:color="auto"/>
        <w:bottom w:val="none" w:sz="0" w:space="0" w:color="auto"/>
        <w:right w:val="none" w:sz="0" w:space="0" w:color="auto"/>
      </w:divBdr>
    </w:div>
    <w:div w:id="1705983055">
      <w:bodyDiv w:val="1"/>
      <w:marLeft w:val="0"/>
      <w:marRight w:val="0"/>
      <w:marTop w:val="0"/>
      <w:marBottom w:val="0"/>
      <w:divBdr>
        <w:top w:val="none" w:sz="0" w:space="0" w:color="auto"/>
        <w:left w:val="none" w:sz="0" w:space="0" w:color="auto"/>
        <w:bottom w:val="none" w:sz="0" w:space="0" w:color="auto"/>
        <w:right w:val="none" w:sz="0" w:space="0" w:color="auto"/>
      </w:divBdr>
    </w:div>
    <w:div w:id="1715539101">
      <w:bodyDiv w:val="1"/>
      <w:marLeft w:val="0"/>
      <w:marRight w:val="0"/>
      <w:marTop w:val="0"/>
      <w:marBottom w:val="0"/>
      <w:divBdr>
        <w:top w:val="none" w:sz="0" w:space="0" w:color="auto"/>
        <w:left w:val="none" w:sz="0" w:space="0" w:color="auto"/>
        <w:bottom w:val="none" w:sz="0" w:space="0" w:color="auto"/>
        <w:right w:val="none" w:sz="0" w:space="0" w:color="auto"/>
      </w:divBdr>
    </w:div>
    <w:div w:id="1718773432">
      <w:bodyDiv w:val="1"/>
      <w:marLeft w:val="0"/>
      <w:marRight w:val="0"/>
      <w:marTop w:val="0"/>
      <w:marBottom w:val="0"/>
      <w:divBdr>
        <w:top w:val="none" w:sz="0" w:space="0" w:color="auto"/>
        <w:left w:val="none" w:sz="0" w:space="0" w:color="auto"/>
        <w:bottom w:val="none" w:sz="0" w:space="0" w:color="auto"/>
        <w:right w:val="none" w:sz="0" w:space="0" w:color="auto"/>
      </w:divBdr>
    </w:div>
    <w:div w:id="1722971915">
      <w:bodyDiv w:val="1"/>
      <w:marLeft w:val="0"/>
      <w:marRight w:val="0"/>
      <w:marTop w:val="0"/>
      <w:marBottom w:val="0"/>
      <w:divBdr>
        <w:top w:val="none" w:sz="0" w:space="0" w:color="auto"/>
        <w:left w:val="none" w:sz="0" w:space="0" w:color="auto"/>
        <w:bottom w:val="none" w:sz="0" w:space="0" w:color="auto"/>
        <w:right w:val="none" w:sz="0" w:space="0" w:color="auto"/>
      </w:divBdr>
    </w:div>
    <w:div w:id="1737588597">
      <w:bodyDiv w:val="1"/>
      <w:marLeft w:val="0"/>
      <w:marRight w:val="0"/>
      <w:marTop w:val="0"/>
      <w:marBottom w:val="0"/>
      <w:divBdr>
        <w:top w:val="none" w:sz="0" w:space="0" w:color="auto"/>
        <w:left w:val="none" w:sz="0" w:space="0" w:color="auto"/>
        <w:bottom w:val="none" w:sz="0" w:space="0" w:color="auto"/>
        <w:right w:val="none" w:sz="0" w:space="0" w:color="auto"/>
      </w:divBdr>
    </w:div>
    <w:div w:id="1737819904">
      <w:bodyDiv w:val="1"/>
      <w:marLeft w:val="0"/>
      <w:marRight w:val="0"/>
      <w:marTop w:val="0"/>
      <w:marBottom w:val="0"/>
      <w:divBdr>
        <w:top w:val="none" w:sz="0" w:space="0" w:color="auto"/>
        <w:left w:val="none" w:sz="0" w:space="0" w:color="auto"/>
        <w:bottom w:val="none" w:sz="0" w:space="0" w:color="auto"/>
        <w:right w:val="none" w:sz="0" w:space="0" w:color="auto"/>
      </w:divBdr>
    </w:div>
    <w:div w:id="1748763060">
      <w:bodyDiv w:val="1"/>
      <w:marLeft w:val="0"/>
      <w:marRight w:val="0"/>
      <w:marTop w:val="0"/>
      <w:marBottom w:val="0"/>
      <w:divBdr>
        <w:top w:val="none" w:sz="0" w:space="0" w:color="auto"/>
        <w:left w:val="none" w:sz="0" w:space="0" w:color="auto"/>
        <w:bottom w:val="none" w:sz="0" w:space="0" w:color="auto"/>
        <w:right w:val="none" w:sz="0" w:space="0" w:color="auto"/>
      </w:divBdr>
    </w:div>
    <w:div w:id="1766806227">
      <w:bodyDiv w:val="1"/>
      <w:marLeft w:val="0"/>
      <w:marRight w:val="0"/>
      <w:marTop w:val="0"/>
      <w:marBottom w:val="0"/>
      <w:divBdr>
        <w:top w:val="none" w:sz="0" w:space="0" w:color="auto"/>
        <w:left w:val="none" w:sz="0" w:space="0" w:color="auto"/>
        <w:bottom w:val="none" w:sz="0" w:space="0" w:color="auto"/>
        <w:right w:val="none" w:sz="0" w:space="0" w:color="auto"/>
      </w:divBdr>
    </w:div>
    <w:div w:id="1770462845">
      <w:bodyDiv w:val="1"/>
      <w:marLeft w:val="0"/>
      <w:marRight w:val="0"/>
      <w:marTop w:val="0"/>
      <w:marBottom w:val="0"/>
      <w:divBdr>
        <w:top w:val="none" w:sz="0" w:space="0" w:color="auto"/>
        <w:left w:val="none" w:sz="0" w:space="0" w:color="auto"/>
        <w:bottom w:val="none" w:sz="0" w:space="0" w:color="auto"/>
        <w:right w:val="none" w:sz="0" w:space="0" w:color="auto"/>
      </w:divBdr>
    </w:div>
    <w:div w:id="1778870429">
      <w:bodyDiv w:val="1"/>
      <w:marLeft w:val="0"/>
      <w:marRight w:val="0"/>
      <w:marTop w:val="0"/>
      <w:marBottom w:val="0"/>
      <w:divBdr>
        <w:top w:val="none" w:sz="0" w:space="0" w:color="auto"/>
        <w:left w:val="none" w:sz="0" w:space="0" w:color="auto"/>
        <w:bottom w:val="none" w:sz="0" w:space="0" w:color="auto"/>
        <w:right w:val="none" w:sz="0" w:space="0" w:color="auto"/>
      </w:divBdr>
    </w:div>
    <w:div w:id="1785267642">
      <w:bodyDiv w:val="1"/>
      <w:marLeft w:val="0"/>
      <w:marRight w:val="0"/>
      <w:marTop w:val="0"/>
      <w:marBottom w:val="0"/>
      <w:divBdr>
        <w:top w:val="none" w:sz="0" w:space="0" w:color="auto"/>
        <w:left w:val="none" w:sz="0" w:space="0" w:color="auto"/>
        <w:bottom w:val="none" w:sz="0" w:space="0" w:color="auto"/>
        <w:right w:val="none" w:sz="0" w:space="0" w:color="auto"/>
      </w:divBdr>
    </w:div>
    <w:div w:id="1786653780">
      <w:bodyDiv w:val="1"/>
      <w:marLeft w:val="0"/>
      <w:marRight w:val="0"/>
      <w:marTop w:val="0"/>
      <w:marBottom w:val="0"/>
      <w:divBdr>
        <w:top w:val="none" w:sz="0" w:space="0" w:color="auto"/>
        <w:left w:val="none" w:sz="0" w:space="0" w:color="auto"/>
        <w:bottom w:val="none" w:sz="0" w:space="0" w:color="auto"/>
        <w:right w:val="none" w:sz="0" w:space="0" w:color="auto"/>
      </w:divBdr>
    </w:div>
    <w:div w:id="1790540063">
      <w:bodyDiv w:val="1"/>
      <w:marLeft w:val="0"/>
      <w:marRight w:val="0"/>
      <w:marTop w:val="0"/>
      <w:marBottom w:val="0"/>
      <w:divBdr>
        <w:top w:val="none" w:sz="0" w:space="0" w:color="auto"/>
        <w:left w:val="none" w:sz="0" w:space="0" w:color="auto"/>
        <w:bottom w:val="none" w:sz="0" w:space="0" w:color="auto"/>
        <w:right w:val="none" w:sz="0" w:space="0" w:color="auto"/>
      </w:divBdr>
    </w:div>
    <w:div w:id="1792164459">
      <w:bodyDiv w:val="1"/>
      <w:marLeft w:val="0"/>
      <w:marRight w:val="0"/>
      <w:marTop w:val="0"/>
      <w:marBottom w:val="0"/>
      <w:divBdr>
        <w:top w:val="none" w:sz="0" w:space="0" w:color="auto"/>
        <w:left w:val="none" w:sz="0" w:space="0" w:color="auto"/>
        <w:bottom w:val="none" w:sz="0" w:space="0" w:color="auto"/>
        <w:right w:val="none" w:sz="0" w:space="0" w:color="auto"/>
      </w:divBdr>
    </w:div>
    <w:div w:id="1792284915">
      <w:bodyDiv w:val="1"/>
      <w:marLeft w:val="0"/>
      <w:marRight w:val="0"/>
      <w:marTop w:val="0"/>
      <w:marBottom w:val="0"/>
      <w:divBdr>
        <w:top w:val="none" w:sz="0" w:space="0" w:color="auto"/>
        <w:left w:val="none" w:sz="0" w:space="0" w:color="auto"/>
        <w:bottom w:val="none" w:sz="0" w:space="0" w:color="auto"/>
        <w:right w:val="none" w:sz="0" w:space="0" w:color="auto"/>
      </w:divBdr>
    </w:div>
    <w:div w:id="1796560697">
      <w:bodyDiv w:val="1"/>
      <w:marLeft w:val="0"/>
      <w:marRight w:val="0"/>
      <w:marTop w:val="0"/>
      <w:marBottom w:val="0"/>
      <w:divBdr>
        <w:top w:val="none" w:sz="0" w:space="0" w:color="auto"/>
        <w:left w:val="none" w:sz="0" w:space="0" w:color="auto"/>
        <w:bottom w:val="none" w:sz="0" w:space="0" w:color="auto"/>
        <w:right w:val="none" w:sz="0" w:space="0" w:color="auto"/>
      </w:divBdr>
    </w:div>
    <w:div w:id="1799494743">
      <w:bodyDiv w:val="1"/>
      <w:marLeft w:val="0"/>
      <w:marRight w:val="0"/>
      <w:marTop w:val="0"/>
      <w:marBottom w:val="0"/>
      <w:divBdr>
        <w:top w:val="none" w:sz="0" w:space="0" w:color="auto"/>
        <w:left w:val="none" w:sz="0" w:space="0" w:color="auto"/>
        <w:bottom w:val="none" w:sz="0" w:space="0" w:color="auto"/>
        <w:right w:val="none" w:sz="0" w:space="0" w:color="auto"/>
      </w:divBdr>
    </w:div>
    <w:div w:id="1803116540">
      <w:bodyDiv w:val="1"/>
      <w:marLeft w:val="0"/>
      <w:marRight w:val="0"/>
      <w:marTop w:val="0"/>
      <w:marBottom w:val="0"/>
      <w:divBdr>
        <w:top w:val="none" w:sz="0" w:space="0" w:color="auto"/>
        <w:left w:val="none" w:sz="0" w:space="0" w:color="auto"/>
        <w:bottom w:val="none" w:sz="0" w:space="0" w:color="auto"/>
        <w:right w:val="none" w:sz="0" w:space="0" w:color="auto"/>
      </w:divBdr>
    </w:div>
    <w:div w:id="1804812651">
      <w:bodyDiv w:val="1"/>
      <w:marLeft w:val="0"/>
      <w:marRight w:val="0"/>
      <w:marTop w:val="0"/>
      <w:marBottom w:val="0"/>
      <w:divBdr>
        <w:top w:val="none" w:sz="0" w:space="0" w:color="auto"/>
        <w:left w:val="none" w:sz="0" w:space="0" w:color="auto"/>
        <w:bottom w:val="none" w:sz="0" w:space="0" w:color="auto"/>
        <w:right w:val="none" w:sz="0" w:space="0" w:color="auto"/>
      </w:divBdr>
    </w:div>
    <w:div w:id="1807703514">
      <w:bodyDiv w:val="1"/>
      <w:marLeft w:val="0"/>
      <w:marRight w:val="0"/>
      <w:marTop w:val="0"/>
      <w:marBottom w:val="0"/>
      <w:divBdr>
        <w:top w:val="none" w:sz="0" w:space="0" w:color="auto"/>
        <w:left w:val="none" w:sz="0" w:space="0" w:color="auto"/>
        <w:bottom w:val="none" w:sz="0" w:space="0" w:color="auto"/>
        <w:right w:val="none" w:sz="0" w:space="0" w:color="auto"/>
      </w:divBdr>
    </w:div>
    <w:div w:id="1810128559">
      <w:bodyDiv w:val="1"/>
      <w:marLeft w:val="0"/>
      <w:marRight w:val="0"/>
      <w:marTop w:val="0"/>
      <w:marBottom w:val="0"/>
      <w:divBdr>
        <w:top w:val="none" w:sz="0" w:space="0" w:color="auto"/>
        <w:left w:val="none" w:sz="0" w:space="0" w:color="auto"/>
        <w:bottom w:val="none" w:sz="0" w:space="0" w:color="auto"/>
        <w:right w:val="none" w:sz="0" w:space="0" w:color="auto"/>
      </w:divBdr>
    </w:div>
    <w:div w:id="1813136074">
      <w:bodyDiv w:val="1"/>
      <w:marLeft w:val="0"/>
      <w:marRight w:val="0"/>
      <w:marTop w:val="0"/>
      <w:marBottom w:val="0"/>
      <w:divBdr>
        <w:top w:val="none" w:sz="0" w:space="0" w:color="auto"/>
        <w:left w:val="none" w:sz="0" w:space="0" w:color="auto"/>
        <w:bottom w:val="none" w:sz="0" w:space="0" w:color="auto"/>
        <w:right w:val="none" w:sz="0" w:space="0" w:color="auto"/>
      </w:divBdr>
    </w:div>
    <w:div w:id="1815637506">
      <w:bodyDiv w:val="1"/>
      <w:marLeft w:val="0"/>
      <w:marRight w:val="0"/>
      <w:marTop w:val="0"/>
      <w:marBottom w:val="0"/>
      <w:divBdr>
        <w:top w:val="none" w:sz="0" w:space="0" w:color="auto"/>
        <w:left w:val="none" w:sz="0" w:space="0" w:color="auto"/>
        <w:bottom w:val="none" w:sz="0" w:space="0" w:color="auto"/>
        <w:right w:val="none" w:sz="0" w:space="0" w:color="auto"/>
      </w:divBdr>
    </w:div>
    <w:div w:id="1817525638">
      <w:bodyDiv w:val="1"/>
      <w:marLeft w:val="0"/>
      <w:marRight w:val="0"/>
      <w:marTop w:val="0"/>
      <w:marBottom w:val="0"/>
      <w:divBdr>
        <w:top w:val="none" w:sz="0" w:space="0" w:color="auto"/>
        <w:left w:val="none" w:sz="0" w:space="0" w:color="auto"/>
        <w:bottom w:val="none" w:sz="0" w:space="0" w:color="auto"/>
        <w:right w:val="none" w:sz="0" w:space="0" w:color="auto"/>
      </w:divBdr>
    </w:div>
    <w:div w:id="1819375734">
      <w:bodyDiv w:val="1"/>
      <w:marLeft w:val="0"/>
      <w:marRight w:val="0"/>
      <w:marTop w:val="0"/>
      <w:marBottom w:val="0"/>
      <w:divBdr>
        <w:top w:val="none" w:sz="0" w:space="0" w:color="auto"/>
        <w:left w:val="none" w:sz="0" w:space="0" w:color="auto"/>
        <w:bottom w:val="none" w:sz="0" w:space="0" w:color="auto"/>
        <w:right w:val="none" w:sz="0" w:space="0" w:color="auto"/>
      </w:divBdr>
    </w:div>
    <w:div w:id="1823086023">
      <w:bodyDiv w:val="1"/>
      <w:marLeft w:val="0"/>
      <w:marRight w:val="0"/>
      <w:marTop w:val="0"/>
      <w:marBottom w:val="0"/>
      <w:divBdr>
        <w:top w:val="none" w:sz="0" w:space="0" w:color="auto"/>
        <w:left w:val="none" w:sz="0" w:space="0" w:color="auto"/>
        <w:bottom w:val="none" w:sz="0" w:space="0" w:color="auto"/>
        <w:right w:val="none" w:sz="0" w:space="0" w:color="auto"/>
      </w:divBdr>
    </w:div>
    <w:div w:id="1827353514">
      <w:bodyDiv w:val="1"/>
      <w:marLeft w:val="0"/>
      <w:marRight w:val="0"/>
      <w:marTop w:val="0"/>
      <w:marBottom w:val="0"/>
      <w:divBdr>
        <w:top w:val="none" w:sz="0" w:space="0" w:color="auto"/>
        <w:left w:val="none" w:sz="0" w:space="0" w:color="auto"/>
        <w:bottom w:val="none" w:sz="0" w:space="0" w:color="auto"/>
        <w:right w:val="none" w:sz="0" w:space="0" w:color="auto"/>
      </w:divBdr>
    </w:div>
    <w:div w:id="1839031942">
      <w:bodyDiv w:val="1"/>
      <w:marLeft w:val="0"/>
      <w:marRight w:val="0"/>
      <w:marTop w:val="0"/>
      <w:marBottom w:val="0"/>
      <w:divBdr>
        <w:top w:val="none" w:sz="0" w:space="0" w:color="auto"/>
        <w:left w:val="none" w:sz="0" w:space="0" w:color="auto"/>
        <w:bottom w:val="none" w:sz="0" w:space="0" w:color="auto"/>
        <w:right w:val="none" w:sz="0" w:space="0" w:color="auto"/>
      </w:divBdr>
    </w:div>
    <w:div w:id="1847817619">
      <w:bodyDiv w:val="1"/>
      <w:marLeft w:val="0"/>
      <w:marRight w:val="0"/>
      <w:marTop w:val="0"/>
      <w:marBottom w:val="0"/>
      <w:divBdr>
        <w:top w:val="none" w:sz="0" w:space="0" w:color="auto"/>
        <w:left w:val="none" w:sz="0" w:space="0" w:color="auto"/>
        <w:bottom w:val="none" w:sz="0" w:space="0" w:color="auto"/>
        <w:right w:val="none" w:sz="0" w:space="0" w:color="auto"/>
      </w:divBdr>
    </w:div>
    <w:div w:id="1848203407">
      <w:bodyDiv w:val="1"/>
      <w:marLeft w:val="0"/>
      <w:marRight w:val="0"/>
      <w:marTop w:val="0"/>
      <w:marBottom w:val="0"/>
      <w:divBdr>
        <w:top w:val="none" w:sz="0" w:space="0" w:color="auto"/>
        <w:left w:val="none" w:sz="0" w:space="0" w:color="auto"/>
        <w:bottom w:val="none" w:sz="0" w:space="0" w:color="auto"/>
        <w:right w:val="none" w:sz="0" w:space="0" w:color="auto"/>
      </w:divBdr>
    </w:div>
    <w:div w:id="1848640768">
      <w:bodyDiv w:val="1"/>
      <w:marLeft w:val="0"/>
      <w:marRight w:val="0"/>
      <w:marTop w:val="0"/>
      <w:marBottom w:val="0"/>
      <w:divBdr>
        <w:top w:val="none" w:sz="0" w:space="0" w:color="auto"/>
        <w:left w:val="none" w:sz="0" w:space="0" w:color="auto"/>
        <w:bottom w:val="none" w:sz="0" w:space="0" w:color="auto"/>
        <w:right w:val="none" w:sz="0" w:space="0" w:color="auto"/>
      </w:divBdr>
    </w:div>
    <w:div w:id="1855338371">
      <w:bodyDiv w:val="1"/>
      <w:marLeft w:val="0"/>
      <w:marRight w:val="0"/>
      <w:marTop w:val="0"/>
      <w:marBottom w:val="0"/>
      <w:divBdr>
        <w:top w:val="none" w:sz="0" w:space="0" w:color="auto"/>
        <w:left w:val="none" w:sz="0" w:space="0" w:color="auto"/>
        <w:bottom w:val="none" w:sz="0" w:space="0" w:color="auto"/>
        <w:right w:val="none" w:sz="0" w:space="0" w:color="auto"/>
      </w:divBdr>
    </w:div>
    <w:div w:id="1870949692">
      <w:bodyDiv w:val="1"/>
      <w:marLeft w:val="0"/>
      <w:marRight w:val="0"/>
      <w:marTop w:val="0"/>
      <w:marBottom w:val="0"/>
      <w:divBdr>
        <w:top w:val="none" w:sz="0" w:space="0" w:color="auto"/>
        <w:left w:val="none" w:sz="0" w:space="0" w:color="auto"/>
        <w:bottom w:val="none" w:sz="0" w:space="0" w:color="auto"/>
        <w:right w:val="none" w:sz="0" w:space="0" w:color="auto"/>
      </w:divBdr>
    </w:div>
    <w:div w:id="1877766226">
      <w:bodyDiv w:val="1"/>
      <w:marLeft w:val="0"/>
      <w:marRight w:val="0"/>
      <w:marTop w:val="0"/>
      <w:marBottom w:val="0"/>
      <w:divBdr>
        <w:top w:val="none" w:sz="0" w:space="0" w:color="auto"/>
        <w:left w:val="none" w:sz="0" w:space="0" w:color="auto"/>
        <w:bottom w:val="none" w:sz="0" w:space="0" w:color="auto"/>
        <w:right w:val="none" w:sz="0" w:space="0" w:color="auto"/>
      </w:divBdr>
    </w:div>
    <w:div w:id="1885166859">
      <w:bodyDiv w:val="1"/>
      <w:marLeft w:val="0"/>
      <w:marRight w:val="0"/>
      <w:marTop w:val="0"/>
      <w:marBottom w:val="0"/>
      <w:divBdr>
        <w:top w:val="none" w:sz="0" w:space="0" w:color="auto"/>
        <w:left w:val="none" w:sz="0" w:space="0" w:color="auto"/>
        <w:bottom w:val="none" w:sz="0" w:space="0" w:color="auto"/>
        <w:right w:val="none" w:sz="0" w:space="0" w:color="auto"/>
      </w:divBdr>
    </w:div>
    <w:div w:id="1890997256">
      <w:bodyDiv w:val="1"/>
      <w:marLeft w:val="0"/>
      <w:marRight w:val="0"/>
      <w:marTop w:val="0"/>
      <w:marBottom w:val="0"/>
      <w:divBdr>
        <w:top w:val="none" w:sz="0" w:space="0" w:color="auto"/>
        <w:left w:val="none" w:sz="0" w:space="0" w:color="auto"/>
        <w:bottom w:val="none" w:sz="0" w:space="0" w:color="auto"/>
        <w:right w:val="none" w:sz="0" w:space="0" w:color="auto"/>
      </w:divBdr>
    </w:div>
    <w:div w:id="1913276240">
      <w:bodyDiv w:val="1"/>
      <w:marLeft w:val="0"/>
      <w:marRight w:val="0"/>
      <w:marTop w:val="0"/>
      <w:marBottom w:val="0"/>
      <w:divBdr>
        <w:top w:val="none" w:sz="0" w:space="0" w:color="auto"/>
        <w:left w:val="none" w:sz="0" w:space="0" w:color="auto"/>
        <w:bottom w:val="none" w:sz="0" w:space="0" w:color="auto"/>
        <w:right w:val="none" w:sz="0" w:space="0" w:color="auto"/>
      </w:divBdr>
    </w:div>
    <w:div w:id="1926182042">
      <w:bodyDiv w:val="1"/>
      <w:marLeft w:val="0"/>
      <w:marRight w:val="0"/>
      <w:marTop w:val="0"/>
      <w:marBottom w:val="0"/>
      <w:divBdr>
        <w:top w:val="none" w:sz="0" w:space="0" w:color="auto"/>
        <w:left w:val="none" w:sz="0" w:space="0" w:color="auto"/>
        <w:bottom w:val="none" w:sz="0" w:space="0" w:color="auto"/>
        <w:right w:val="none" w:sz="0" w:space="0" w:color="auto"/>
      </w:divBdr>
    </w:div>
    <w:div w:id="1936396222">
      <w:bodyDiv w:val="1"/>
      <w:marLeft w:val="0"/>
      <w:marRight w:val="0"/>
      <w:marTop w:val="0"/>
      <w:marBottom w:val="0"/>
      <w:divBdr>
        <w:top w:val="none" w:sz="0" w:space="0" w:color="auto"/>
        <w:left w:val="none" w:sz="0" w:space="0" w:color="auto"/>
        <w:bottom w:val="none" w:sz="0" w:space="0" w:color="auto"/>
        <w:right w:val="none" w:sz="0" w:space="0" w:color="auto"/>
      </w:divBdr>
    </w:div>
    <w:div w:id="1945533824">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73056149">
      <w:bodyDiv w:val="1"/>
      <w:marLeft w:val="0"/>
      <w:marRight w:val="0"/>
      <w:marTop w:val="0"/>
      <w:marBottom w:val="0"/>
      <w:divBdr>
        <w:top w:val="none" w:sz="0" w:space="0" w:color="auto"/>
        <w:left w:val="none" w:sz="0" w:space="0" w:color="auto"/>
        <w:bottom w:val="none" w:sz="0" w:space="0" w:color="auto"/>
        <w:right w:val="none" w:sz="0" w:space="0" w:color="auto"/>
      </w:divBdr>
    </w:div>
    <w:div w:id="1974360277">
      <w:bodyDiv w:val="1"/>
      <w:marLeft w:val="0"/>
      <w:marRight w:val="0"/>
      <w:marTop w:val="0"/>
      <w:marBottom w:val="0"/>
      <w:divBdr>
        <w:top w:val="none" w:sz="0" w:space="0" w:color="auto"/>
        <w:left w:val="none" w:sz="0" w:space="0" w:color="auto"/>
        <w:bottom w:val="none" w:sz="0" w:space="0" w:color="auto"/>
        <w:right w:val="none" w:sz="0" w:space="0" w:color="auto"/>
      </w:divBdr>
    </w:div>
    <w:div w:id="1984919997">
      <w:bodyDiv w:val="1"/>
      <w:marLeft w:val="0"/>
      <w:marRight w:val="0"/>
      <w:marTop w:val="0"/>
      <w:marBottom w:val="0"/>
      <w:divBdr>
        <w:top w:val="none" w:sz="0" w:space="0" w:color="auto"/>
        <w:left w:val="none" w:sz="0" w:space="0" w:color="auto"/>
        <w:bottom w:val="none" w:sz="0" w:space="0" w:color="auto"/>
        <w:right w:val="none" w:sz="0" w:space="0" w:color="auto"/>
      </w:divBdr>
    </w:div>
    <w:div w:id="1991327969">
      <w:bodyDiv w:val="1"/>
      <w:marLeft w:val="0"/>
      <w:marRight w:val="0"/>
      <w:marTop w:val="0"/>
      <w:marBottom w:val="0"/>
      <w:divBdr>
        <w:top w:val="none" w:sz="0" w:space="0" w:color="auto"/>
        <w:left w:val="none" w:sz="0" w:space="0" w:color="auto"/>
        <w:bottom w:val="none" w:sz="0" w:space="0" w:color="auto"/>
        <w:right w:val="none" w:sz="0" w:space="0" w:color="auto"/>
      </w:divBdr>
    </w:div>
    <w:div w:id="2004698994">
      <w:bodyDiv w:val="1"/>
      <w:marLeft w:val="0"/>
      <w:marRight w:val="0"/>
      <w:marTop w:val="0"/>
      <w:marBottom w:val="0"/>
      <w:divBdr>
        <w:top w:val="none" w:sz="0" w:space="0" w:color="auto"/>
        <w:left w:val="none" w:sz="0" w:space="0" w:color="auto"/>
        <w:bottom w:val="none" w:sz="0" w:space="0" w:color="auto"/>
        <w:right w:val="none" w:sz="0" w:space="0" w:color="auto"/>
      </w:divBdr>
    </w:div>
    <w:div w:id="2007895697">
      <w:bodyDiv w:val="1"/>
      <w:marLeft w:val="0"/>
      <w:marRight w:val="0"/>
      <w:marTop w:val="0"/>
      <w:marBottom w:val="0"/>
      <w:divBdr>
        <w:top w:val="none" w:sz="0" w:space="0" w:color="auto"/>
        <w:left w:val="none" w:sz="0" w:space="0" w:color="auto"/>
        <w:bottom w:val="none" w:sz="0" w:space="0" w:color="auto"/>
        <w:right w:val="none" w:sz="0" w:space="0" w:color="auto"/>
      </w:divBdr>
    </w:div>
    <w:div w:id="2012174185">
      <w:bodyDiv w:val="1"/>
      <w:marLeft w:val="0"/>
      <w:marRight w:val="0"/>
      <w:marTop w:val="0"/>
      <w:marBottom w:val="0"/>
      <w:divBdr>
        <w:top w:val="none" w:sz="0" w:space="0" w:color="auto"/>
        <w:left w:val="none" w:sz="0" w:space="0" w:color="auto"/>
        <w:bottom w:val="none" w:sz="0" w:space="0" w:color="auto"/>
        <w:right w:val="none" w:sz="0" w:space="0" w:color="auto"/>
      </w:divBdr>
    </w:div>
    <w:div w:id="2014212551">
      <w:bodyDiv w:val="1"/>
      <w:marLeft w:val="0"/>
      <w:marRight w:val="0"/>
      <w:marTop w:val="0"/>
      <w:marBottom w:val="0"/>
      <w:divBdr>
        <w:top w:val="none" w:sz="0" w:space="0" w:color="auto"/>
        <w:left w:val="none" w:sz="0" w:space="0" w:color="auto"/>
        <w:bottom w:val="none" w:sz="0" w:space="0" w:color="auto"/>
        <w:right w:val="none" w:sz="0" w:space="0" w:color="auto"/>
      </w:divBdr>
    </w:div>
    <w:div w:id="2017075171">
      <w:bodyDiv w:val="1"/>
      <w:marLeft w:val="0"/>
      <w:marRight w:val="0"/>
      <w:marTop w:val="0"/>
      <w:marBottom w:val="0"/>
      <w:divBdr>
        <w:top w:val="none" w:sz="0" w:space="0" w:color="auto"/>
        <w:left w:val="none" w:sz="0" w:space="0" w:color="auto"/>
        <w:bottom w:val="none" w:sz="0" w:space="0" w:color="auto"/>
        <w:right w:val="none" w:sz="0" w:space="0" w:color="auto"/>
      </w:divBdr>
      <w:divsChild>
        <w:div w:id="1298028071">
          <w:marLeft w:val="480"/>
          <w:marRight w:val="0"/>
          <w:marTop w:val="0"/>
          <w:marBottom w:val="0"/>
          <w:divBdr>
            <w:top w:val="none" w:sz="0" w:space="0" w:color="auto"/>
            <w:left w:val="none" w:sz="0" w:space="0" w:color="auto"/>
            <w:bottom w:val="none" w:sz="0" w:space="0" w:color="auto"/>
            <w:right w:val="none" w:sz="0" w:space="0" w:color="auto"/>
          </w:divBdr>
        </w:div>
        <w:div w:id="881400952">
          <w:marLeft w:val="480"/>
          <w:marRight w:val="0"/>
          <w:marTop w:val="0"/>
          <w:marBottom w:val="0"/>
          <w:divBdr>
            <w:top w:val="none" w:sz="0" w:space="0" w:color="auto"/>
            <w:left w:val="none" w:sz="0" w:space="0" w:color="auto"/>
            <w:bottom w:val="none" w:sz="0" w:space="0" w:color="auto"/>
            <w:right w:val="none" w:sz="0" w:space="0" w:color="auto"/>
          </w:divBdr>
        </w:div>
        <w:div w:id="1049766789">
          <w:marLeft w:val="480"/>
          <w:marRight w:val="0"/>
          <w:marTop w:val="0"/>
          <w:marBottom w:val="0"/>
          <w:divBdr>
            <w:top w:val="none" w:sz="0" w:space="0" w:color="auto"/>
            <w:left w:val="none" w:sz="0" w:space="0" w:color="auto"/>
            <w:bottom w:val="none" w:sz="0" w:space="0" w:color="auto"/>
            <w:right w:val="none" w:sz="0" w:space="0" w:color="auto"/>
          </w:divBdr>
        </w:div>
        <w:div w:id="894120261">
          <w:marLeft w:val="480"/>
          <w:marRight w:val="0"/>
          <w:marTop w:val="0"/>
          <w:marBottom w:val="0"/>
          <w:divBdr>
            <w:top w:val="none" w:sz="0" w:space="0" w:color="auto"/>
            <w:left w:val="none" w:sz="0" w:space="0" w:color="auto"/>
            <w:bottom w:val="none" w:sz="0" w:space="0" w:color="auto"/>
            <w:right w:val="none" w:sz="0" w:space="0" w:color="auto"/>
          </w:divBdr>
        </w:div>
        <w:div w:id="1278216389">
          <w:marLeft w:val="480"/>
          <w:marRight w:val="0"/>
          <w:marTop w:val="0"/>
          <w:marBottom w:val="0"/>
          <w:divBdr>
            <w:top w:val="none" w:sz="0" w:space="0" w:color="auto"/>
            <w:left w:val="none" w:sz="0" w:space="0" w:color="auto"/>
            <w:bottom w:val="none" w:sz="0" w:space="0" w:color="auto"/>
            <w:right w:val="none" w:sz="0" w:space="0" w:color="auto"/>
          </w:divBdr>
        </w:div>
        <w:div w:id="51388665">
          <w:marLeft w:val="480"/>
          <w:marRight w:val="0"/>
          <w:marTop w:val="0"/>
          <w:marBottom w:val="0"/>
          <w:divBdr>
            <w:top w:val="none" w:sz="0" w:space="0" w:color="auto"/>
            <w:left w:val="none" w:sz="0" w:space="0" w:color="auto"/>
            <w:bottom w:val="none" w:sz="0" w:space="0" w:color="auto"/>
            <w:right w:val="none" w:sz="0" w:space="0" w:color="auto"/>
          </w:divBdr>
        </w:div>
        <w:div w:id="317466998">
          <w:marLeft w:val="480"/>
          <w:marRight w:val="0"/>
          <w:marTop w:val="0"/>
          <w:marBottom w:val="0"/>
          <w:divBdr>
            <w:top w:val="none" w:sz="0" w:space="0" w:color="auto"/>
            <w:left w:val="none" w:sz="0" w:space="0" w:color="auto"/>
            <w:bottom w:val="none" w:sz="0" w:space="0" w:color="auto"/>
            <w:right w:val="none" w:sz="0" w:space="0" w:color="auto"/>
          </w:divBdr>
        </w:div>
        <w:div w:id="400102807">
          <w:marLeft w:val="480"/>
          <w:marRight w:val="0"/>
          <w:marTop w:val="0"/>
          <w:marBottom w:val="0"/>
          <w:divBdr>
            <w:top w:val="none" w:sz="0" w:space="0" w:color="auto"/>
            <w:left w:val="none" w:sz="0" w:space="0" w:color="auto"/>
            <w:bottom w:val="none" w:sz="0" w:space="0" w:color="auto"/>
            <w:right w:val="none" w:sz="0" w:space="0" w:color="auto"/>
          </w:divBdr>
        </w:div>
        <w:div w:id="1165897928">
          <w:marLeft w:val="480"/>
          <w:marRight w:val="0"/>
          <w:marTop w:val="0"/>
          <w:marBottom w:val="0"/>
          <w:divBdr>
            <w:top w:val="none" w:sz="0" w:space="0" w:color="auto"/>
            <w:left w:val="none" w:sz="0" w:space="0" w:color="auto"/>
            <w:bottom w:val="none" w:sz="0" w:space="0" w:color="auto"/>
            <w:right w:val="none" w:sz="0" w:space="0" w:color="auto"/>
          </w:divBdr>
        </w:div>
        <w:div w:id="1988246820">
          <w:marLeft w:val="480"/>
          <w:marRight w:val="0"/>
          <w:marTop w:val="0"/>
          <w:marBottom w:val="0"/>
          <w:divBdr>
            <w:top w:val="none" w:sz="0" w:space="0" w:color="auto"/>
            <w:left w:val="none" w:sz="0" w:space="0" w:color="auto"/>
            <w:bottom w:val="none" w:sz="0" w:space="0" w:color="auto"/>
            <w:right w:val="none" w:sz="0" w:space="0" w:color="auto"/>
          </w:divBdr>
        </w:div>
        <w:div w:id="833449062">
          <w:marLeft w:val="480"/>
          <w:marRight w:val="0"/>
          <w:marTop w:val="0"/>
          <w:marBottom w:val="0"/>
          <w:divBdr>
            <w:top w:val="none" w:sz="0" w:space="0" w:color="auto"/>
            <w:left w:val="none" w:sz="0" w:space="0" w:color="auto"/>
            <w:bottom w:val="none" w:sz="0" w:space="0" w:color="auto"/>
            <w:right w:val="none" w:sz="0" w:space="0" w:color="auto"/>
          </w:divBdr>
        </w:div>
        <w:div w:id="910431740">
          <w:marLeft w:val="480"/>
          <w:marRight w:val="0"/>
          <w:marTop w:val="0"/>
          <w:marBottom w:val="0"/>
          <w:divBdr>
            <w:top w:val="none" w:sz="0" w:space="0" w:color="auto"/>
            <w:left w:val="none" w:sz="0" w:space="0" w:color="auto"/>
            <w:bottom w:val="none" w:sz="0" w:space="0" w:color="auto"/>
            <w:right w:val="none" w:sz="0" w:space="0" w:color="auto"/>
          </w:divBdr>
        </w:div>
        <w:div w:id="1691370928">
          <w:marLeft w:val="480"/>
          <w:marRight w:val="0"/>
          <w:marTop w:val="0"/>
          <w:marBottom w:val="0"/>
          <w:divBdr>
            <w:top w:val="none" w:sz="0" w:space="0" w:color="auto"/>
            <w:left w:val="none" w:sz="0" w:space="0" w:color="auto"/>
            <w:bottom w:val="none" w:sz="0" w:space="0" w:color="auto"/>
            <w:right w:val="none" w:sz="0" w:space="0" w:color="auto"/>
          </w:divBdr>
        </w:div>
        <w:div w:id="329715986">
          <w:marLeft w:val="480"/>
          <w:marRight w:val="0"/>
          <w:marTop w:val="0"/>
          <w:marBottom w:val="0"/>
          <w:divBdr>
            <w:top w:val="none" w:sz="0" w:space="0" w:color="auto"/>
            <w:left w:val="none" w:sz="0" w:space="0" w:color="auto"/>
            <w:bottom w:val="none" w:sz="0" w:space="0" w:color="auto"/>
            <w:right w:val="none" w:sz="0" w:space="0" w:color="auto"/>
          </w:divBdr>
        </w:div>
        <w:div w:id="2030451088">
          <w:marLeft w:val="480"/>
          <w:marRight w:val="0"/>
          <w:marTop w:val="0"/>
          <w:marBottom w:val="0"/>
          <w:divBdr>
            <w:top w:val="none" w:sz="0" w:space="0" w:color="auto"/>
            <w:left w:val="none" w:sz="0" w:space="0" w:color="auto"/>
            <w:bottom w:val="none" w:sz="0" w:space="0" w:color="auto"/>
            <w:right w:val="none" w:sz="0" w:space="0" w:color="auto"/>
          </w:divBdr>
        </w:div>
        <w:div w:id="1415204766">
          <w:marLeft w:val="480"/>
          <w:marRight w:val="0"/>
          <w:marTop w:val="0"/>
          <w:marBottom w:val="0"/>
          <w:divBdr>
            <w:top w:val="none" w:sz="0" w:space="0" w:color="auto"/>
            <w:left w:val="none" w:sz="0" w:space="0" w:color="auto"/>
            <w:bottom w:val="none" w:sz="0" w:space="0" w:color="auto"/>
            <w:right w:val="none" w:sz="0" w:space="0" w:color="auto"/>
          </w:divBdr>
        </w:div>
        <w:div w:id="1835559809">
          <w:marLeft w:val="480"/>
          <w:marRight w:val="0"/>
          <w:marTop w:val="0"/>
          <w:marBottom w:val="0"/>
          <w:divBdr>
            <w:top w:val="none" w:sz="0" w:space="0" w:color="auto"/>
            <w:left w:val="none" w:sz="0" w:space="0" w:color="auto"/>
            <w:bottom w:val="none" w:sz="0" w:space="0" w:color="auto"/>
            <w:right w:val="none" w:sz="0" w:space="0" w:color="auto"/>
          </w:divBdr>
        </w:div>
        <w:div w:id="1517690370">
          <w:marLeft w:val="480"/>
          <w:marRight w:val="0"/>
          <w:marTop w:val="0"/>
          <w:marBottom w:val="0"/>
          <w:divBdr>
            <w:top w:val="none" w:sz="0" w:space="0" w:color="auto"/>
            <w:left w:val="none" w:sz="0" w:space="0" w:color="auto"/>
            <w:bottom w:val="none" w:sz="0" w:space="0" w:color="auto"/>
            <w:right w:val="none" w:sz="0" w:space="0" w:color="auto"/>
          </w:divBdr>
        </w:div>
        <w:div w:id="1328826964">
          <w:marLeft w:val="480"/>
          <w:marRight w:val="0"/>
          <w:marTop w:val="0"/>
          <w:marBottom w:val="0"/>
          <w:divBdr>
            <w:top w:val="none" w:sz="0" w:space="0" w:color="auto"/>
            <w:left w:val="none" w:sz="0" w:space="0" w:color="auto"/>
            <w:bottom w:val="none" w:sz="0" w:space="0" w:color="auto"/>
            <w:right w:val="none" w:sz="0" w:space="0" w:color="auto"/>
          </w:divBdr>
        </w:div>
        <w:div w:id="667757648">
          <w:marLeft w:val="480"/>
          <w:marRight w:val="0"/>
          <w:marTop w:val="0"/>
          <w:marBottom w:val="0"/>
          <w:divBdr>
            <w:top w:val="none" w:sz="0" w:space="0" w:color="auto"/>
            <w:left w:val="none" w:sz="0" w:space="0" w:color="auto"/>
            <w:bottom w:val="none" w:sz="0" w:space="0" w:color="auto"/>
            <w:right w:val="none" w:sz="0" w:space="0" w:color="auto"/>
          </w:divBdr>
        </w:div>
        <w:div w:id="190730831">
          <w:marLeft w:val="480"/>
          <w:marRight w:val="0"/>
          <w:marTop w:val="0"/>
          <w:marBottom w:val="0"/>
          <w:divBdr>
            <w:top w:val="none" w:sz="0" w:space="0" w:color="auto"/>
            <w:left w:val="none" w:sz="0" w:space="0" w:color="auto"/>
            <w:bottom w:val="none" w:sz="0" w:space="0" w:color="auto"/>
            <w:right w:val="none" w:sz="0" w:space="0" w:color="auto"/>
          </w:divBdr>
        </w:div>
        <w:div w:id="1135484122">
          <w:marLeft w:val="480"/>
          <w:marRight w:val="0"/>
          <w:marTop w:val="0"/>
          <w:marBottom w:val="0"/>
          <w:divBdr>
            <w:top w:val="none" w:sz="0" w:space="0" w:color="auto"/>
            <w:left w:val="none" w:sz="0" w:space="0" w:color="auto"/>
            <w:bottom w:val="none" w:sz="0" w:space="0" w:color="auto"/>
            <w:right w:val="none" w:sz="0" w:space="0" w:color="auto"/>
          </w:divBdr>
        </w:div>
      </w:divsChild>
    </w:div>
    <w:div w:id="2021227744">
      <w:bodyDiv w:val="1"/>
      <w:marLeft w:val="0"/>
      <w:marRight w:val="0"/>
      <w:marTop w:val="0"/>
      <w:marBottom w:val="0"/>
      <w:divBdr>
        <w:top w:val="none" w:sz="0" w:space="0" w:color="auto"/>
        <w:left w:val="none" w:sz="0" w:space="0" w:color="auto"/>
        <w:bottom w:val="none" w:sz="0" w:space="0" w:color="auto"/>
        <w:right w:val="none" w:sz="0" w:space="0" w:color="auto"/>
      </w:divBdr>
    </w:div>
    <w:div w:id="2034768133">
      <w:bodyDiv w:val="1"/>
      <w:marLeft w:val="0"/>
      <w:marRight w:val="0"/>
      <w:marTop w:val="0"/>
      <w:marBottom w:val="0"/>
      <w:divBdr>
        <w:top w:val="none" w:sz="0" w:space="0" w:color="auto"/>
        <w:left w:val="none" w:sz="0" w:space="0" w:color="auto"/>
        <w:bottom w:val="none" w:sz="0" w:space="0" w:color="auto"/>
        <w:right w:val="none" w:sz="0" w:space="0" w:color="auto"/>
      </w:divBdr>
    </w:div>
    <w:div w:id="2040624794">
      <w:bodyDiv w:val="1"/>
      <w:marLeft w:val="0"/>
      <w:marRight w:val="0"/>
      <w:marTop w:val="0"/>
      <w:marBottom w:val="0"/>
      <w:divBdr>
        <w:top w:val="none" w:sz="0" w:space="0" w:color="auto"/>
        <w:left w:val="none" w:sz="0" w:space="0" w:color="auto"/>
        <w:bottom w:val="none" w:sz="0" w:space="0" w:color="auto"/>
        <w:right w:val="none" w:sz="0" w:space="0" w:color="auto"/>
      </w:divBdr>
    </w:div>
    <w:div w:id="2044986779">
      <w:bodyDiv w:val="1"/>
      <w:marLeft w:val="0"/>
      <w:marRight w:val="0"/>
      <w:marTop w:val="0"/>
      <w:marBottom w:val="0"/>
      <w:divBdr>
        <w:top w:val="none" w:sz="0" w:space="0" w:color="auto"/>
        <w:left w:val="none" w:sz="0" w:space="0" w:color="auto"/>
        <w:bottom w:val="none" w:sz="0" w:space="0" w:color="auto"/>
        <w:right w:val="none" w:sz="0" w:space="0" w:color="auto"/>
      </w:divBdr>
    </w:div>
    <w:div w:id="2066447025">
      <w:bodyDiv w:val="1"/>
      <w:marLeft w:val="0"/>
      <w:marRight w:val="0"/>
      <w:marTop w:val="0"/>
      <w:marBottom w:val="0"/>
      <w:divBdr>
        <w:top w:val="none" w:sz="0" w:space="0" w:color="auto"/>
        <w:left w:val="none" w:sz="0" w:space="0" w:color="auto"/>
        <w:bottom w:val="none" w:sz="0" w:space="0" w:color="auto"/>
        <w:right w:val="none" w:sz="0" w:space="0" w:color="auto"/>
      </w:divBdr>
    </w:div>
    <w:div w:id="2068526278">
      <w:bodyDiv w:val="1"/>
      <w:marLeft w:val="0"/>
      <w:marRight w:val="0"/>
      <w:marTop w:val="0"/>
      <w:marBottom w:val="0"/>
      <w:divBdr>
        <w:top w:val="none" w:sz="0" w:space="0" w:color="auto"/>
        <w:left w:val="none" w:sz="0" w:space="0" w:color="auto"/>
        <w:bottom w:val="none" w:sz="0" w:space="0" w:color="auto"/>
        <w:right w:val="none" w:sz="0" w:space="0" w:color="auto"/>
      </w:divBdr>
    </w:div>
    <w:div w:id="2070155306">
      <w:bodyDiv w:val="1"/>
      <w:marLeft w:val="0"/>
      <w:marRight w:val="0"/>
      <w:marTop w:val="0"/>
      <w:marBottom w:val="0"/>
      <w:divBdr>
        <w:top w:val="none" w:sz="0" w:space="0" w:color="auto"/>
        <w:left w:val="none" w:sz="0" w:space="0" w:color="auto"/>
        <w:bottom w:val="none" w:sz="0" w:space="0" w:color="auto"/>
        <w:right w:val="none" w:sz="0" w:space="0" w:color="auto"/>
      </w:divBdr>
    </w:div>
    <w:div w:id="2083595475">
      <w:bodyDiv w:val="1"/>
      <w:marLeft w:val="0"/>
      <w:marRight w:val="0"/>
      <w:marTop w:val="0"/>
      <w:marBottom w:val="0"/>
      <w:divBdr>
        <w:top w:val="none" w:sz="0" w:space="0" w:color="auto"/>
        <w:left w:val="none" w:sz="0" w:space="0" w:color="auto"/>
        <w:bottom w:val="none" w:sz="0" w:space="0" w:color="auto"/>
        <w:right w:val="none" w:sz="0" w:space="0" w:color="auto"/>
      </w:divBdr>
    </w:div>
    <w:div w:id="2084910327">
      <w:bodyDiv w:val="1"/>
      <w:marLeft w:val="0"/>
      <w:marRight w:val="0"/>
      <w:marTop w:val="0"/>
      <w:marBottom w:val="0"/>
      <w:divBdr>
        <w:top w:val="none" w:sz="0" w:space="0" w:color="auto"/>
        <w:left w:val="none" w:sz="0" w:space="0" w:color="auto"/>
        <w:bottom w:val="none" w:sz="0" w:space="0" w:color="auto"/>
        <w:right w:val="none" w:sz="0" w:space="0" w:color="auto"/>
      </w:divBdr>
    </w:div>
    <w:div w:id="2092268406">
      <w:bodyDiv w:val="1"/>
      <w:marLeft w:val="0"/>
      <w:marRight w:val="0"/>
      <w:marTop w:val="0"/>
      <w:marBottom w:val="0"/>
      <w:divBdr>
        <w:top w:val="none" w:sz="0" w:space="0" w:color="auto"/>
        <w:left w:val="none" w:sz="0" w:space="0" w:color="auto"/>
        <w:bottom w:val="none" w:sz="0" w:space="0" w:color="auto"/>
        <w:right w:val="none" w:sz="0" w:space="0" w:color="auto"/>
      </w:divBdr>
    </w:div>
    <w:div w:id="2109421317">
      <w:bodyDiv w:val="1"/>
      <w:marLeft w:val="0"/>
      <w:marRight w:val="0"/>
      <w:marTop w:val="0"/>
      <w:marBottom w:val="0"/>
      <w:divBdr>
        <w:top w:val="none" w:sz="0" w:space="0" w:color="auto"/>
        <w:left w:val="none" w:sz="0" w:space="0" w:color="auto"/>
        <w:bottom w:val="none" w:sz="0" w:space="0" w:color="auto"/>
        <w:right w:val="none" w:sz="0" w:space="0" w:color="auto"/>
      </w:divBdr>
    </w:div>
    <w:div w:id="2121605623">
      <w:bodyDiv w:val="1"/>
      <w:marLeft w:val="0"/>
      <w:marRight w:val="0"/>
      <w:marTop w:val="0"/>
      <w:marBottom w:val="0"/>
      <w:divBdr>
        <w:top w:val="none" w:sz="0" w:space="0" w:color="auto"/>
        <w:left w:val="none" w:sz="0" w:space="0" w:color="auto"/>
        <w:bottom w:val="none" w:sz="0" w:space="0" w:color="auto"/>
        <w:right w:val="none" w:sz="0" w:space="0" w:color="auto"/>
      </w:divBdr>
    </w:div>
    <w:div w:id="2132898679">
      <w:bodyDiv w:val="1"/>
      <w:marLeft w:val="0"/>
      <w:marRight w:val="0"/>
      <w:marTop w:val="0"/>
      <w:marBottom w:val="0"/>
      <w:divBdr>
        <w:top w:val="none" w:sz="0" w:space="0" w:color="auto"/>
        <w:left w:val="none" w:sz="0" w:space="0" w:color="auto"/>
        <w:bottom w:val="none" w:sz="0" w:space="0" w:color="auto"/>
        <w:right w:val="none" w:sz="0" w:space="0" w:color="auto"/>
      </w:divBdr>
    </w:div>
    <w:div w:id="2138253156">
      <w:bodyDiv w:val="1"/>
      <w:marLeft w:val="0"/>
      <w:marRight w:val="0"/>
      <w:marTop w:val="0"/>
      <w:marBottom w:val="0"/>
      <w:divBdr>
        <w:top w:val="none" w:sz="0" w:space="0" w:color="auto"/>
        <w:left w:val="none" w:sz="0" w:space="0" w:color="auto"/>
        <w:bottom w:val="none" w:sz="0" w:space="0" w:color="auto"/>
        <w:right w:val="none" w:sz="0" w:space="0" w:color="auto"/>
      </w:divBdr>
    </w:div>
    <w:div w:id="2139257109">
      <w:bodyDiv w:val="1"/>
      <w:marLeft w:val="0"/>
      <w:marRight w:val="0"/>
      <w:marTop w:val="0"/>
      <w:marBottom w:val="0"/>
      <w:divBdr>
        <w:top w:val="none" w:sz="0" w:space="0" w:color="auto"/>
        <w:left w:val="none" w:sz="0" w:space="0" w:color="auto"/>
        <w:bottom w:val="none" w:sz="0" w:space="0" w:color="auto"/>
        <w:right w:val="none" w:sz="0" w:space="0" w:color="auto"/>
      </w:divBdr>
    </w:div>
    <w:div w:id="2141796837">
      <w:bodyDiv w:val="1"/>
      <w:marLeft w:val="0"/>
      <w:marRight w:val="0"/>
      <w:marTop w:val="0"/>
      <w:marBottom w:val="0"/>
      <w:divBdr>
        <w:top w:val="none" w:sz="0" w:space="0" w:color="auto"/>
        <w:left w:val="none" w:sz="0" w:space="0" w:color="auto"/>
        <w:bottom w:val="none" w:sz="0" w:space="0" w:color="auto"/>
        <w:right w:val="none" w:sz="0" w:space="0" w:color="auto"/>
      </w:divBdr>
    </w:div>
    <w:div w:id="2143037659">
      <w:bodyDiv w:val="1"/>
      <w:marLeft w:val="0"/>
      <w:marRight w:val="0"/>
      <w:marTop w:val="0"/>
      <w:marBottom w:val="0"/>
      <w:divBdr>
        <w:top w:val="none" w:sz="0" w:space="0" w:color="auto"/>
        <w:left w:val="none" w:sz="0" w:space="0" w:color="auto"/>
        <w:bottom w:val="none" w:sz="0" w:space="0" w:color="auto"/>
        <w:right w:val="none" w:sz="0" w:space="0" w:color="auto"/>
      </w:divBdr>
    </w:div>
    <w:div w:id="2145848332">
      <w:bodyDiv w:val="1"/>
      <w:marLeft w:val="0"/>
      <w:marRight w:val="0"/>
      <w:marTop w:val="0"/>
      <w:marBottom w:val="0"/>
      <w:divBdr>
        <w:top w:val="none" w:sz="0" w:space="0" w:color="auto"/>
        <w:left w:val="none" w:sz="0" w:space="0" w:color="auto"/>
        <w:bottom w:val="none" w:sz="0" w:space="0" w:color="auto"/>
        <w:right w:val="none" w:sz="0" w:space="0" w:color="auto"/>
      </w:divBdr>
    </w:div>
    <w:div w:id="214711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Ainhoa-Jimenez/dissertation.git" TargetMode="Externa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hyperlink" Target="https://cliflo.niwa.co.nz"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06D6F6B-8409-5942-8556-FD51E541883C}"/>
      </w:docPartPr>
      <w:docPartBody>
        <w:p w:rsidR="00D6744A" w:rsidRDefault="003851AD">
          <w:r w:rsidRPr="0023069F">
            <w:rPr>
              <w:rStyle w:val="PlaceholderText"/>
            </w:rPr>
            <w:t>Click or tap here to enter text.</w:t>
          </w:r>
        </w:p>
      </w:docPartBody>
    </w:docPart>
    <w:docPart>
      <w:docPartPr>
        <w:name w:val="080F5949698B10449BF42D9FF3F7F4B9"/>
        <w:category>
          <w:name w:val="General"/>
          <w:gallery w:val="placeholder"/>
        </w:category>
        <w:types>
          <w:type w:val="bbPlcHdr"/>
        </w:types>
        <w:behaviors>
          <w:behavior w:val="content"/>
        </w:behaviors>
        <w:guid w:val="{E4B5BF62-1E70-1944-82DD-561056CB8B82}"/>
      </w:docPartPr>
      <w:docPartBody>
        <w:p w:rsidR="00D6744A" w:rsidRDefault="003851AD" w:rsidP="003851AD">
          <w:pPr>
            <w:pStyle w:val="080F5949698B10449BF42D9FF3F7F4B9"/>
          </w:pPr>
          <w:r w:rsidRPr="0023069F">
            <w:rPr>
              <w:rStyle w:val="PlaceholderText"/>
            </w:rPr>
            <w:t>Click or tap here to enter text.</w:t>
          </w:r>
        </w:p>
      </w:docPartBody>
    </w:docPart>
    <w:docPart>
      <w:docPartPr>
        <w:name w:val="A0B90763B7DBE549B5FFBAA30C4C57AC"/>
        <w:category>
          <w:name w:val="General"/>
          <w:gallery w:val="placeholder"/>
        </w:category>
        <w:types>
          <w:type w:val="bbPlcHdr"/>
        </w:types>
        <w:behaviors>
          <w:behavior w:val="content"/>
        </w:behaviors>
        <w:guid w:val="{C8A235B4-DC01-0241-A15B-041178B30EC5}"/>
      </w:docPartPr>
      <w:docPartBody>
        <w:p w:rsidR="00D6744A" w:rsidRDefault="003851AD" w:rsidP="003851AD">
          <w:pPr>
            <w:pStyle w:val="A0B90763B7DBE549B5FFBAA30C4C57AC"/>
          </w:pPr>
          <w:r w:rsidRPr="0023069F">
            <w:rPr>
              <w:rStyle w:val="PlaceholderText"/>
            </w:rPr>
            <w:t>Click or tap here to enter text.</w:t>
          </w:r>
        </w:p>
      </w:docPartBody>
    </w:docPart>
    <w:docPart>
      <w:docPartPr>
        <w:name w:val="0D234439DAC5C24DB3EE9162A61237E2"/>
        <w:category>
          <w:name w:val="General"/>
          <w:gallery w:val="placeholder"/>
        </w:category>
        <w:types>
          <w:type w:val="bbPlcHdr"/>
        </w:types>
        <w:behaviors>
          <w:behavior w:val="content"/>
        </w:behaviors>
        <w:guid w:val="{0A5BF683-0D2B-2042-9749-A1A685DAB1A3}"/>
      </w:docPartPr>
      <w:docPartBody>
        <w:p w:rsidR="00D6744A" w:rsidRDefault="003851AD" w:rsidP="003851AD">
          <w:pPr>
            <w:pStyle w:val="0D234439DAC5C24DB3EE9162A61237E2"/>
          </w:pPr>
          <w:r w:rsidRPr="0023069F">
            <w:rPr>
              <w:rStyle w:val="PlaceholderText"/>
            </w:rPr>
            <w:t>Click or tap here to enter text.</w:t>
          </w:r>
        </w:p>
      </w:docPartBody>
    </w:docPart>
    <w:docPart>
      <w:docPartPr>
        <w:name w:val="1F459D276182924DB4AA4D46EA612787"/>
        <w:category>
          <w:name w:val="General"/>
          <w:gallery w:val="placeholder"/>
        </w:category>
        <w:types>
          <w:type w:val="bbPlcHdr"/>
        </w:types>
        <w:behaviors>
          <w:behavior w:val="content"/>
        </w:behaviors>
        <w:guid w:val="{B77C0E00-C221-E243-8CC9-7DA5BD56757F}"/>
      </w:docPartPr>
      <w:docPartBody>
        <w:p w:rsidR="00D6744A" w:rsidRDefault="003851AD" w:rsidP="003851AD">
          <w:pPr>
            <w:pStyle w:val="1F459D276182924DB4AA4D46EA612787"/>
          </w:pPr>
          <w:r w:rsidRPr="002306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AD"/>
    <w:rsid w:val="003851AD"/>
    <w:rsid w:val="00675178"/>
    <w:rsid w:val="00D674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1AD"/>
    <w:rPr>
      <w:color w:val="808080"/>
    </w:rPr>
  </w:style>
  <w:style w:type="paragraph" w:customStyle="1" w:styleId="080F5949698B10449BF42D9FF3F7F4B9">
    <w:name w:val="080F5949698B10449BF42D9FF3F7F4B9"/>
    <w:rsid w:val="003851AD"/>
  </w:style>
  <w:style w:type="paragraph" w:customStyle="1" w:styleId="A0B90763B7DBE549B5FFBAA30C4C57AC">
    <w:name w:val="A0B90763B7DBE549B5FFBAA30C4C57AC"/>
    <w:rsid w:val="003851AD"/>
  </w:style>
  <w:style w:type="paragraph" w:customStyle="1" w:styleId="0D234439DAC5C24DB3EE9162A61237E2">
    <w:name w:val="0D234439DAC5C24DB3EE9162A61237E2"/>
    <w:rsid w:val="003851AD"/>
  </w:style>
  <w:style w:type="paragraph" w:customStyle="1" w:styleId="1F459D276182924DB4AA4D46EA612787">
    <w:name w:val="1F459D276182924DB4AA4D46EA612787"/>
    <w:rsid w:val="003851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7E0D42-1327-F345-AC6A-D43594E021CF}">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3f8f8e9f-c51b-4a27-80be-07053c2a7fe5&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2Y4ZjhlOWYtYzUxYi00YTI3LTgwYmUtMDcwNTNjMmE3ZmU1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de791cd1-8f47-4a95-b068-2614b9c17d2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GU3OTFjZDEtOGY0Ny00YTk1LWIwNjgtMjYxNGI5YzE3ZDI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ea224662-a9d7-47cc-b055-b89c37f887e6&quot;,&quot;properties&quot;:{&quot;noteIndex&quot;:0},&quot;isEdited&quot;:false,&quot;manualOverride&quot;:{&quot;isManuallyOverridden&quot;:false,&quot;citeprocText&quot;:&quot;(Kyle, 1981; Sheppard et al., 2000)&quot;,&quot;manualOverrideText&quot;:&quot;&quot;},&quot;citationTag&quot;:&quot;MENDELEY_CITATION_v3_eyJjaXRhdGlvbklEIjoiTUVOREVMRVlfQ0lUQVRJT05fZWEyMjQ2NjItYTlkNy00N2NjLWIwNTUtYjg5YzM3Zjg4N2U2IiwicHJvcGVydGllcyI6eyJub3RlSW5kZXgiOjB9LCJpc0VkaXRlZCI6ZmFsc2UsIm1hbnVhbE92ZXJyaWRlIjp7ImlzTWFudWFsbHlPdmVycmlkZGVuIjpmYWxzZSwiY2l0ZXByb2NUZXh0IjoiKEt5bGUsIDE5ODE7I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&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container-title-short&quot;:&quot;&quot;},&quot;isTemporary&quot;:false}]},{&quot;citationID&quot;:&quot;MENDELEY_CITATION_117248ae-22c7-449f-9c4d-c02f3c8b75fa&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TE3MjQ4YWUtMjJjNy00NDlmLTljNGQtYzAyZjNjOGI3NWZh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2c301351-94d2-4a8c-a12d-b5eee101c508&quot;,&quot;properties&quot;:{&quot;noteIndex&quot;:0},&quot;isEdited&quot;:false,&quot;manualOverride&quot;:{&quot;isManuallyOverridden&quot;:false,&quot;citeprocText&quot;:&quot;(Kyle, 1981)&quot;,&quot;manualOverrideText&quot;:&quot;&quot;},&quot;citationTag&quot;:&quot;MENDELEY_CITATION_v3_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&quot;,&quot;citationItems&quot;:[{&quot;id&quot;:&quot;2859134f-6f94-3edc-9e22-af6c77d8a85a&quot;,&quot;itemData&quot;:{&quot;type&quot;:&quot;article-journal&quot;,&quot;id&quot;:&quot;2859134f-6f94-3edc-9e22-af6c77d8a85a&quot;,&quot;title&quot;:&quot;Mineralogy and Geochemistry of a Basanite to Phonolite Sequence at Hut Point Peninsula, Antarctica, based on Core from Dry Valley Drilling Project Drillholes 1, 2 and 3&quot;,&quot;author&quot;:[{&quot;family&quot;:&quot;Kyle&quot;,&quot;given&quot;:&quot;Philip R.&quot;,&quot;parse-names&quot;:false,&quot;dropping-particle&quot;:&quot;&quot;,&quot;non-dropping-particle&quot;:&quot;&quot;}],&quot;container-title&quot;:&quot;Journal of Petrology&quot;,&quot;accessed&quot;:{&quot;date-parts&quot;:[[2024,3,20]]},&quot;DOI&quot;:&quot;10.1093/PETROLOGY/22.4.451&quot;,&quot;ISSN&quot;:&quot;0022-3530&quot;,&quot;URL&quot;:&quot;https://dx.doi.org/10.1093/petrology/22.4.451&quot;,&quot;issued&quot;:{&quot;date-parts&quot;:[[1981,11,1]]},&quot;page&quot;:&quot;451-500&quot;,&quot;abstract&quot;:&quot;The Dry Valley Drilling Project (DVDP) cored three holes (DVDP 1, 2 and 3) at Hut Point Peninsula (HPP) on Ross Island, Antarctica. DVDP 1 reached 201 m and penetrated 40 stratigraphic units, mainly basanite and Ne-hawaiite lava flows and associated pyroclastic rocks. DVDP 2 and 3 are nearly identical. DVDP 3 reached 381 m and penetrated 15 stratigraphic units. The lower unit is a 214 m thick basanite hyaloclastite, this is overlain by flows and pyroclastic rocks of basanite, Ne-hawaiite, and then alternating Ne-mugearite and Ne-benmoreite flows. Phonolite stratigraphically overlies the drill site.Primary olivine (Fo88-Fo74) is confined to the basanites, although xenocrysts occur in other rock types. Calcium-rich clinopyroxene is ubiquitous but shows little variation in terms of Ca, Mg, Fe2+. Kaersutite is common in all lavas except the basanites and shows very little compositional variation. It is believed to have crystallized at temperatures below 1100 °C and at pressures between 1·5 and 10 kb. Rhönite, a titanosilicate is a common groundmass phase in some basanite lavas. Oxide minerals show a wide range of compositions; spinel and chromian spinel occur as inclusions in olivine in the basanites. Titano-magnetite occurs in most samples examined. Labradorite is the predominant feldspar in the basanite, with andesine and oligoclase important in all other rock types.DVDP and HPP samples show a well-defined sequence of basanite-Ne-hawaiite-Ne-mugearite-Ne-benmoreite-phonolite, termed the DVDP lava lineage. Differentiation of the lineage has been modeled using major element least squares mass balance models. Over 75 per cent of the evolution from basanite to phonolite occurs in the initial step from basanite to Ne-hawaiite, which represents a 43 per cent residual. The phonolite is only a 25 per cent residual from a basanite parent; thus even though Ne-mugearite and Ne-benmoreite are common, they represent only minor steps in the differentiation sequence. The mass balance models indicate that olivine, clinopyroxene, kaersutite, opaque oxides and feldspar are the dominant fractionated phases. Trace element (including rare earth element) contents calculated using the Rayleigh equation confirm all models. © 1981 Oxford University Press.&quot;,&quot;publisher&quot;:&quot;Oxford Academic&quot;,&quot;issue&quot;:&quot;4&quot;,&quot;volume&quot;:&quot;22&quot;,&quot;container-title-short&quot;:&quot;&quot;},&quot;isTemporary&quot;:false}]},{&quot;citationID&quot;:&quot;MENDELEY_CITATION_1ffb5965-3c15-4a41-b1db-d1df4796af89&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ZmYjU5NjUtM2MxNS00YTQxLWIxZGItZDFkZjQ3OTZhZjg5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f51de059-ca83-4631-a7b1-0c35f2e0a223&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UxZGUwNTktY2E4My00NjMxLWE3YjEtMGMzNWYyZTBhMjIz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26f1a8be-11ee-44d5-8aee-04914d312d3f&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jZmMWE4YmUtMTFlZS00NGQ1LThhZWUtMDQ5MTRkMzEyZDNm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824d6a5e-c429-4e4a-baee-b588c4adf629&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I0ZDZhNWUtYzQyOS00ZTRhLWJhZWUtYjU4OGM0YWRmNjI5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1c0d53e1-3ab0-4aa1-b217-af4ab8c21c43&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WMwZDUzZTEtM2FiMC00YWExLWIyMTctYWY0YWI4YzIxYzQz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b9256e96-9f48-4159-a570-e519d07daf29&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jkyNTZlOTYtOWY0OC00MTU5LWE1NzAtZTUxOWQwN2RhZjI5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c9184ef7-348e-4154-8118-c0591157ec4c&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YzkxODRlZjctMzQ4ZS00MTU0LTgxMTgtYzA1OTExNTdlYzRj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1937312d-cec9-4a88-a72a-ad241b792f82&quot;,&quot;properties&quot;:{&quot;noteIndex&quot;:0},&quot;isEdited&quot;:false,&quot;manualOverride&quot;:{&quot;isManuallyOverridden&quot;:false,&quot;citeprocText&quot;:&quot;(Seybold et al., 2009)&quot;,&quot;manualOverrideText&quot;:&quot;&quot;},&quot;citationTag&quot;:&quot;MENDELEY_CITATION_v3_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&quot;,&quot;citationItems&quot;:[{&quot;id&quot;:&quot;8eb9a6fd-f65b-3e0a-b368-6870c9520201&quot;,&quot;itemData&quot;:{&quot;type&quot;:&quot;article-journal&quot;,&quot;id&quot;:&quot;8eb9a6fd-f65b-3e0a-b368-6870c9520201&quot;,&quot;title&quot;:&quot;Soil Climate Monitoring Project in the Ross Island Region of Antarctica&quot;,&quot;author&quot;:[{&quot;family&quot;:&quot;Seybold&quot;,&quot;given&quot;:&quot;C. A.&quot;,&quot;parse-names&quot;:false,&quot;dropping-particle&quot;:&quot;&quot;,&quot;non-dropping-particle&quot;:&quot;&quot;},{&quot;family&quot;:&quot;Harms&quot;,&quot;given&quot;:&quot;D. S.&quot;,&quot;parse-names&quot;:false,&quot;dropping-particle&quot;:&quot;&quot;,&quot;non-dropping-particle&quot;:&quot;&quot;},{&quot;family&quot;:&quot;Balks&quot;,&quot;given&quot;:&quot;M.&quot;,&quot;parse-names&quot;:false,&quot;dropping-particle&quot;:&quot;&quot;,&quot;non-dropping-particle&quot;:&quot;&quot;},{&quot;family&quot;:&quot;Aislabie&quot;,&quot;given&quot;:&quot;J.&quot;,&quot;parse-names&quot;:false,&quot;dropping-particle&quot;:&quot;&quot;,&quot;non-dropping-particle&quot;:&quot;&quot;},{&quot;family&quot;:&quot;Paetzold&quot;,&quot;given&quot;:&quot;R. F.&quot;,&quot;parse-names&quot;:false,&quot;dropping-particle&quot;:&quot;&quot;,&quot;non-dropping-particle&quot;:&quot;&quot;},{&quot;family&quot;:&quot;Kimble&quot;,&quot;given&quot;:&quot;J.&quot;,&quot;parse-names&quot;:false,&quot;dropping-particle&quot;:&quot;&quot;,&quot;non-dropping-particle&quot;:&quot;&quot;},{&quot;family&quot;:&quot;Sletten&quot;,&quot;given&quot;:&quot;R.&quot;,&quot;parse-names&quot;:false,&quot;dropping-particle&quot;:&quot;&quot;,&quot;non-dropping-particle&quot;:&quot;&quot;}],&quot;container-title&quot;:&quot;Soil Horizons&quot;,&quot;accessed&quot;:{&quot;date-parts&quot;:[[2024,3,20]]},&quot;DOI&quot;:&quot;10.2136/SH2009.2.0052&quot;,&quot;issued&quot;:{&quot;date-parts&quot;:[[2009]]},&quot;page&quot;:&quot;52&quot;,&quot;abstract&quot;:&quot;… Photo of strong desert pavement at the Mount Fleming soil climate station … Soil moisture is measured with the hydra‐probe sensor (analog; Stevens Water Monitoring Systems … Relative humidity is measured with a Vaisala capacitive relative humidity sensor (model HMP45C or …&quot;,&quot;publisher&quot;:&quot;Wiley&quot;,&quot;issue&quot;:&quot;2&quot;,&quot;volume&quot;:&quot;50&quot;,&quot;container-title-short&quot;:&quot;&quot;},&quot;isTemporary&quot;:false}]},{&quot;citationID&quot;:&quot;MENDELEY_CITATION_aa935e6b-8503-49c5-85ba-715ce1013077&quot;,&quot;properties&quot;:{&quot;noteIndex&quot;:0},&quot;isEdited&quot;:false,&quot;manualOverride&quot;:{&quot;isManuallyOverridden&quot;:false,&quot;citeprocText&quot;:&quot;(Kappen &amp;#38; Schroeter, 1997; Pannewitz et al., 2005)&quot;,&quot;manualOverrideText&quot;:&quot;&quot;},&quot;citationTag&quot;:&quot;MENDELEY_CITATION_v3_eyJjaXRhdGlvbklEIjoiTUVOREVMRVlfQ0lUQVRJT05fYWE5MzVlNmItODUwMy00OWM1LTg1YmEtNzE1Y2UxMDEzMDc3IiwicHJvcGVydGllcyI6eyJub3RlSW5kZXgiOjB9LCJpc0VkaXRlZCI6ZmFsc2UsIm1hbnVhbE92ZXJyaWRlIjp7ImlzTWFudWFsbHlPdmVycmlkZGVuIjpmYWxzZSwiY2l0ZXByb2NUZXh0IjoiKEthcHBlbiAmIzM4OyBTY2hyb2V0ZXIsIDE5OTc7IFBhbm5ld2l0eiBldCBhbC4sIDIwMDU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&quot;,&quot;citationItems&quot;:[{&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id&quot;:&quot;a51982f6-8d41-3a8e-8d4a-4954dfd6783f&quot;,&quot;itemData&quot;:{&quot;type&quot;:&quot;report&quot;,&quot;id&quot;:&quot;a51982f6-8d41-3a8e-8d4a-4954dfd6783f&quot;,&quot;title&quot;:&quot;ACTIVITY OF LICHENS UNDER THE INFLUENCE OF SNOW AND ICE&quot;,&quot;author&quot;:[{&quot;family&quot;:&quot;Kappen&quot;,&quot;given&quot;:&quot;Ludger&quot;,&quot;parse-names&quot;:false,&quot;dropping-particle&quot;:&quot;&quot;,&quot;non-dropping-particle&quot;:&quot;&quot;},{&quot;family&quot;:&quot;Schroeter&quot;,&quot;given&quot;:&quot;Burkhard&quot;,&quot;parse-names&quot;:false,&quot;dropping-particle&quot;:&quot;&quot;,&quot;non-dropping-particle&quot;:&quot;&quot;}],&quot;container-title&quot;:&quot;Proc. NIPR Symp. Polar Biol&quot;,&quot;issued&quot;:{&quot;date-parts&quot;:[[1997]]},&quot;number-of-pages&quot;:&quot;163-168&quot;,&quot;abstract&quot;:&quot;A major aim of our investigations is to explain the adaptation of vegetation to the peculiar environmental conditions in polar regions. Our concept describes the main limiting and favorable factors influencing photosynthetic production of cryptogams, mainly lichens. Snow and ice-usually stress factors to the activity of plants-can be effectively used by lichens because of their poikilohydrous nature. Light, the basic driving force for photosynthetic activity, may be deleterious under certain circumstances of the cold environment. In moderate climates the summer season is most favorable to plant activity and production and is therefore called the growing season. In the continental Antarctic as well as in the high Arctic region the favorable light and temperature conditions during the summer period may not be as profitable to the productivity of lichens as expected because water is deficient. As in many arid regions, climatic conditions during transient seasons (early summer, fall) merit greater attention if lichen activity is considered and investigated. Our way of investigating this is to establish measuring systems that automatically record micro-environmental parameters and lichen activity over the whole annual period. Another is to investigate physiological responses of lichens to the environmental conditions with experiments mainly carried out in the field.&quot;,&quot;volume&quot;:&quot;10&quot;,&quot;container-title-short&quot;:&quot;&quot;},&quot;isTemporary&quot;:false}]},{&quot;citationID&quot;:&quot;MENDELEY_CITATION_9989078f-cf97-4792-b4b7-48c69d5bf516&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OTk4OTA3OGYtY2Y5Ny00NzkyLWI0YjctNDhjNjlkNWJmNTE2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8734c166-1da6-43b9-b94d-1c3ed52d8efb&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ODczNGMxNjYtMWRhNi00M2I5LWI5NGQtMWMzZWQ1MmQ4ZWZi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760794b4-866e-47d6-b962-e149d0bcc3ec&quot;,&quot;properties&quot;:{&quot;noteIndex&quot;:0},&quot;isEdited&quot;:false,&quot;manualOverride&quot;:{&quot;isManuallyOverridden&quot;:false,&quot;citeprocText&quot;:&quot;(Lohrer et al., 2023)&quot;,&quot;manualOverrideText&quot;:&quot;&quot;},&quot;citationTag&quot;:&quot;MENDELEY_CITATION_v3_eyJjaXRhdGlvbklEIjoiTUVOREVMRVlfQ0lUQVRJT05fNzYwNzk0YjQtODY2ZS00N2Q2LWI5NjItZTE0OWQwYmNjM2VjIiwicHJvcGVydGllcyI6eyJub3RlSW5kZXgiOjB9LCJpc0VkaXRlZCI6ZmFsc2UsIm1hbnVhbE92ZXJyaWRlIjp7ImlzTWFudWFsbHlPdmVycmlkZGVuIjpmYWxzZSwiY2l0ZXByb2NUZXh0IjoiKExvaHJlciBldCBhbC4sIDIwMjMpIiwibWFudWFsT3ZlcnJpZGVUZXh0IjoiIn0sImNpdGF0aW9uSXRlbXMiOlt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f8d24da4-b28d-473d-b069-731b990ca4de&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ZjhkMjRkYTQtYjI4ZC00NzNkLWIwNjktNzMxYjk5MGNhNGRl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71922a26-2384-459e-8a93-920ebdb87ec5&quot;,&quot;properties&quot;:{&quot;noteIndex&quot;:0},&quot;isEdited&quot;:false,&quot;manualOverride&quot;:{&quot;isManuallyOverridden&quot;:false,&quot;citeprocText&quot;:&quot;(Sheppard et al., 2000)&quot;,&quot;manualOverrideText&quot;:&quot;&quot;},&quot;citationTag&quot;:&quot;MENDELEY_CITATION_v3_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&quot;,&quot;citationItems&quot;:[{&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citationID&quot;:&quot;MENDELEY_CITATION_a820fdec-de72-4032-a197-8c9ae2331802&quot;,&quot;properties&quot;:{&quot;noteIndex&quot;:0},&quot;isEdited&quot;:false,&quot;manualOverride&quot;:{&quot;isManuallyOverridden&quot;:false,&quot;citeprocText&quot;:&quot;(Aislabie et al., 2000; Lohrer et al., 2023; Sheppard et al., 2000)&quot;,&quot;manualOverrideText&quot;:&quot;&quot;},&quot;citationTag&quot;:&quot;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&quot;,&quot;citationItems&quot;:[{&quot;id&quot;:&quot;900023d7-f85a-3fbc-b793-23a60df38a7b&quot;,&quot;itemData&quot;:{&quot;type&quot;:&quot;article-journal&quot;,&quot;id&quot;:&quot;900023d7-f85a-3fbc-b793-23a60df38a7b&quot;,&quot;title&quot;:&quot;Aromatic hydrocarbon-degrading bacteria from soil near Scott Base, Antarctica&quot;,&quot;author&quot;:[{&quot;family&quot;:&quot;Aislabie&quot;,&quot;given&quot;:&quot;Jackie&quot;,&quot;parse-names&quot;:false,&quot;dropping-particle&quot;:&quot;&quot;,&quot;non-dropping-particle&quot;:&quot;&quot;},{&quot;family&quot;:&quot;Foght&quot;,&quot;given&quot;:&quot;Julia&quot;,&quot;parse-names&quot;:false,&quot;dropping-particle&quot;:&quot;&quot;,&quot;non-dropping-particle&quot;:&quot;&quot;},{&quot;family&quot;:&quot;Saul&quot;,&quot;given&quot;:&quot;David&quot;,&quot;parse-names&quot;:false,&quot;dropping-particle&quot;:&quot;&quot;,&quot;non-dropping-particle&quot;:&quot;&quot;}],&quot;container-title&quot;:&quot;Polar Biology&quot;,&quot;container-title-short&quot;:&quot;Polar Biol&quot;,&quot;accessed&quot;:{&quot;date-parts&quot;:[[2024,3,8]]},&quot;DOI&quot;:&quot;10.1007/S003000050025/METRICS&quot;,&quot;ISSN&quot;:&quot;07224060&quot;,&quot;URL&quot;:&quot;https://link.springer.com/article/10.1007/s003000050025&quot;,&quot;issued&quot;:{&quot;date-parts&quot;:[[2000]]},&quot;page&quot;:&quot;183-188&quot;,&quot;abstract&quot;:&quot;Hydrocarbons persist in Antarctic soils when fuel oils such as JP8 jet fuel are spilled. For clean-up of hydrocarbon-contaminated soils in Antarctica, bioremediation has been proposed using hydrocarbon-degrading microbes indigenous to Antarctic soils. A number of alkane-degrading bacteria have been isolated previously from Antarctic soils. In this paper we describe the direct isolation of aromatic hydrocarbon-degrading bacteria from oil-contaminated Antarctic soil. Isolates that grew on JP8 jet fuel were characterised for their ability to degrade aromatic and aliphatic hydrocarbons and for growth at a range of temperatures. All isolates were gram-negative, oxidase-positive, rod-shaped bacteria. Representative strains were identified using 16S rDNA sequence analysis as either Sphingomonas spp. or Pseudomonas spp. Aromatic-degrading bacteria from Antarctic soils were psychrotolerant and appear similar to those found worldwide.&quot;,&quot;publisher&quot;:&quot;Springer Verlag&quot;,&quot;issue&quot;:&quot;3&quot;,&quot;volume&quot;:&quot;23&quot;},&quot;isTemporary&quot;:false},{&quot;id&quot;:&quot;ad300768-58cb-3dc7-86bb-8f21aa36681f&quot;,&quot;itemData&quot;:{&quot;type&quot;:&quot;article-journal&quot;,&quot;id&quot;:&quot;ad300768-58cb-3dc7-86bb-8f21aa36681f&quot;,&quot;title&quot;:&quot;Metal contamination of soils at Scott Base, Antarctica&quot;,&quot;author&quot;:[{&quot;family&quot;:&quot;Sheppard&quot;,&quot;given&quot;:&quot;D. S.&quot;,&quot;parse-names&quot;:false,&quot;dropping-particle&quot;:&quot;&quot;,&quot;non-dropping-particle&quot;:&quot;&quot;},{&quot;family&quot;:&quot;Claridge&quot;,&quot;given&quot;:&quot;G. G.C.&quot;,&quot;parse-names&quot;:false,&quot;dropping-particle&quot;:&quot;&quot;,&quot;non-dropping-particle&quot;:&quot;&quot;},{&quot;family&quot;:&quot;Campbell&quot;,&quot;given&quot;:&quot;I. B.&quot;,&quot;parse-names&quot;:false,&quot;dropping-particle&quot;:&quot;&quot;,&quot;non-dropping-particle&quot;:&quot;&quot;}],&quot;container-title&quot;:&quot;Applied Geochemistry&quot;,&quot;accessed&quot;:{&quot;date-parts&quot;:[[2024,3,8]]},&quot;DOI&quot;:&quot;10.1016/S0883-2927(99)00055-4&quot;,&quot;ISSN&quot;:&quot;0883-2927&quot;,&quot;issued&quot;:{&quot;date-parts&quot;:[[2000,5,1]]},&quot;page&quot;:&quot;513-530&quot;,&quot;abstract&quot;:&quot;Soil samples taken from excavated pits on traverses across New Zealand's Scott Base, Antarctica, were leached with water and 0.01 M HNO3 and the leachates analysed for Ag, Al, As, Cd, Cr, Cu, Fe, Mn, Ni, Pb and Zn. The soils had high conductivity and pH values generally increasing with depth and in the range 8.3-10.1. The water leachate generally contained most of the extractable metals except Mn and Cd, and As. Linear relationships were observed between some metals leached into alkaline solution and the Fe in those solutions. The ratios to Fe were comparable to those of the host basanite, and this observation is interpreted as showing that these metals are incorporated in fine mineral particulates derived directly from the rock mass. Outliers in leachable metal concentrations in the soils indicated appreciable contamination of the soil from anthropogenic sources with Ag, Cd, Cu, Pb and Zn as well as As. In some locations high concentrations of Ag and Cd correspond to specific sources and drainage channels. High concentrations of Pb were widely spread and in the top soil layers whereas the elevated concentrations of Zn were distributed throughout the soil profiles indicating atmospheric sources and different mobilities within the soils. Transport within the soils is evident for some metals, as is lateral movement over and through the soils.&quot;,&quot;publisher&quot;:&quot;Pergamon&quot;,&quot;issue&quot;:&quot;4&quot;,&quot;volume&quot;:&quot;15&quot;,&quot;container-title-short&quot;:&quot;&quot;},&quot;isTemporary&quot;:false},{&quot;id&quot;:&quot;423cc649-b2f2-3a87-884f-c5810a7090e3&quot;,&quot;itemData&quot;:{&quot;type&quot;:&quot;article-journal&quot;,&quot;id&quot;:&quot;423cc649-b2f2-3a87-884f-c5810a7090e3&quot;,&quot;title&quot;:&quot;Diverse marine benthic communities and reduced anthropogenic contaminants near Scott Base (Hut Point Peninsula, Ross Island, Antarctica)&quot;,&quot;author&quot;:[{&quot;family&quot;:&quot;Lohrer&quot;,&quot;given&quot;:&quot;Andrew M.&quot;,&quot;parse-names&quot;:false,&quot;dropping-particle&quot;:&quot;&quot;,&quot;non-dropping-particle&quot;:&quot;&quot;},{&quot;family&quot;:&quot;Mangan&quot;,&quot;given&quot;:&quot;Stephanie&quot;,&quot;parse-names&quot;:false,&quot;dropping-particle&quot;:&quot;&quot;,&quot;non-dropping-particle&quot;:&quot;&quot;},{&quot;family&quot;:&quot;Marriott&quot;,&quot;given&quot;:&quot;Peter&quot;,&quot;parse-names&quot;:false,&quot;dropping-particle&quot;:&quot;&quot;,&quot;non-dropping-particle&quot;:&quot;&quot;},{&quot;family&quot;:&quot;Budd&quot;,&quot;given&quot;:&quot;Rod&quot;,&quot;parse-names&quot;:false,&quot;dropping-particle&quot;:&quot;&quot;,&quot;non-dropping-particle&quot;:&quot;&quot;},{&quot;family&quot;:&quot;Bremner&quot;,&quot;given&quot;:&quot;David&quot;,&quot;parse-names&quot;:false,&quot;dropping-particle&quot;:&quot;&quot;,&quot;non-dropping-particle&quot;:&quot;&quot;},{&quot;family&quot;:&quot;Grant&quot;,&quot;given&quot;:&quot;Brett&quot;,&quot;parse-names&quot;:false,&quot;dropping-particle&quot;:&quot;&quot;,&quot;non-dropping-particle&quot;:&quot;&quot;},{&quot;family&quot;:&quot;Tait&quot;,&quot;given&quot;:&quot;Leigh W.&quot;,&quot;parse-names&quot;:false,&quot;dropping-particle&quot;:&quot;&quot;,&quot;non-dropping-particle&quot;:&quot;&quot;}],&quot;container-title&quot;:&quot;Polar Biology&quot;,&quot;container-title-short&quot;:&quot;Polar Biol&quot;,&quot;accessed&quot;:{&quot;date-parts&quot;:[[2024,3,20]]},&quot;DOI&quot;:&quot;10.1007/S00300-023-03181-1/TABLES/4&quot;,&quot;ISSN&quot;:&quot;14322056&quot;,&quot;URL&quot;:&quot;https://link.springer.com/article/10.1007/s00300-023-03181-1&quot;,&quot;issued&quot;:{&quot;date-parts&quot;:[[2023,10,1]]},&quot;page&quot;:&quot;1039-1052&quot;,&quot;abstract&quot;:&quot;Antarctic marine ecosystems are largely thought to be among the planet’s least impacted, yet habitats adjacent to research stations can be heavily polluted. Despite long-term monitoring and remediation being high priorities for international environmental protection, the ecological responses to contaminants and stressors remains poorly characterised, limiting our ability to manage and reduce human impacts. This study compares epifaunal community composition at two sites close to Scott Base with a reference site further away. We couple these data with environmental characteristics, including current data, sediment properties, and contaminant concentrations within the sediment and in the tissues of two epifaunal species, both from this survey and those previously reported. Previously high concentrations of polychlorinated biphenyls and polyaromatic hydrocarbons are now undetectable and concentrations of heavy metals were mostly similar or reduced compared to previous data from 2002. High within-site variance suggests localised contamination footprints from being situated within a deposition zone and/or from the erosion of anthropogenic debris. Despite the persistence of some metals (arsenic, copper and lead) at one site, our study revealed high biodiversity at all three sites (22–28 taxa per 0.25 m2). Benthic community structure was influenced by a combination of factors, including sea ice characteristics, sediment type and habitat complexity. Overall, our study clearly highlights the influence of human activities on the benthos in adjacent marine habitats. The established monitoring protocols coupling diver and remote sampling will enable regular monitoring, filling a critical need for time-series data in order to detect long-term trends and interactions with climate drivers.&quot;,&quot;publisher&quot;:&quot;Springer Science and Business Media Deutschland GmbH&quot;,&quot;issue&quot;:&quot;10&quot;,&quot;volume&quot;:&quot;46&quot;},&quot;isTemporary&quot;:false}]},{&quot;citationID&quot;:&quot;MENDELEY_CITATION_39632204-ef27-458c-bb97-fee0a8a311a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Mzk2MzIyMDQtZWYyNy00NThjLWJiOTctZmVlMGE4YTMxMWF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3f1d6e2f-f65a-4c72-99fe-81f8b392360e&quot;,&quot;properties&quot;:{&quot;noteIndex&quot;:0},&quot;isEdited&quot;:false,&quot;manualOverride&quot;:{&quot;isManuallyOverridden&quot;:true,&quot;citeprocText&quot;:&quot;(Green et al., 2007)&quot;,&quot;manualOverrideText&quot;:&quot;(Green et al., 2007).&quot;},&quot;citationTag&quot;:&quot;MENDELEY_CITATION_v3_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&quot;,&quot;citationItems&quot;:[{&quot;id&quot;:&quot;af6ba531-76f1-3430-a745-83d34aa8dc6c&quot;,&quot;itemData&quot;:{&quot;type&quot;:&quot;article-journal&quot;,&quot;id&quot;:&quot;af6ba531-76f1-3430-a745-83d34aa8dc6c&quot;,&quot;title&quot;:&quot;Plant life in Antarctica&quot;,&quot;author&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family&quot;:&quot;Sancho&quot;,&quot;given&quot;:&quot;Leopoldo G.&quot;,&quot;parse-names&quot;:false,&quot;dropping-particle&quot;:&quot;&quot;,&quot;non-dropping-particle&quot;:&quot;&quot;}],&quot;container-title&quot;:&quot;Functional Plant Ecology, Second Edition&quot;,&quot;accessed&quot;:{&quot;date-parts&quot;:[[2024,3,23]]},&quot;DOI&quot;:&quot;10.1201/9781420007626-13/PLANT-LIFE-ANTARCTICA-ALLAN-GREEN-BURKHARD-SCHROETER-LEOPOLDO-SANCHO&quot;,&quot;ISBN&quot;:&quot;9781420007626&quot;,&quot;URL&quot;:&quot;https://www.taylorfrancis.com/chapters/edit/10.1201/9781420007626-13/plant-life-antarctica-allan-green-burkhard-schroeter-leopoldo-sancho&quot;,&quot;issued&quot;:{&quot;date-parts&quot;:[[2007,6,20]]},&quot;page&quot;:&quot;389-433&quot;,&quot;abstract&quot;:&quot;This chapter aims to bring out the major features of the ecophysiology of terrestrial plants in Antarctica with some emphasis on what appears to be controlling the distribution and performance. The few studies on liverworts have provided some interesting insights into their poor performance in Antarctica. Continuous measurement of photosynthetic performance over a day, or several days, has only recently become common in Antarctica and a few extensive studies have been made in the northern maritime. Conditions are particularly extreme in continental Antarctica and there can be little doubt that this limits the vegetation to mainly species of lichens and bryophytes. Freeze-thaw cycles can be extremely common in Antarctica with up to 110 in 1 year recorded in the northern maritime. Under extremely dry conditions in Antarctica, and in other deserts, lichens can adopt an endolithic growth form where they live within the pores of rocks composed of materials like sandstone and limestone.&quot;,&quot;publisher&quot;:&quot;CRC Press&quot;,&quot;container-title-short&quot;:&quot;&quot;},&quot;isTemporary&quot;:false}]},{&quot;citationID&quot;:&quot;MENDELEY_CITATION_5354028a-9220-4960-891a-d7f0389630e4&quot;,&quot;properties&quot;:{&quot;noteIndex&quot;:0},&quot;isEdited&quot;:false,&quot;manualOverride&quot;:{&quot;isManuallyOverridden&quot;:false,&quot;citeprocText&quot;:&quot;(Council of Managers of National Antarctic Programs, 2017; Seppelt &amp;#38; Green, 1998)&quot;,&quot;manualOverrideText&quot;:&quot;&quot;},&quot;citationTag&quot;:&quot;MENDELEY_CITATION_v3_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&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a130f53a-b71f-43af-865b-256bed15a73e&quot;,&quot;properties&quot;:{&quot;noteIndex&quot;:0},&quot;isEdited&quot;:false,&quot;manualOverride&quot;:{&quot;isManuallyOverridden&quot;:false,&quot;citeprocText&quot;:&quot;(Council of Managers of National Antarctic Programs, 2017)&quot;,&quot;manualOverrideText&quot;:&quot;&quot;},&quot;citationTag&quot;:&quot;MENDELEY_CITATION_v3_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&quot;,&quot;citationItems&quot;:[{&quot;id&quot;:&quot;27466460-60c6-3b0e-ae5f-4dd401e93d05&quot;,&quot;itemData&quot;:{&quot;type&quot;:&quot;book&quot;,&quot;id&quot;:&quot;27466460-60c6-3b0e-ae5f-4dd401e93d05&quot;,&quot;title&quot;:&quot;Antarctic station catalogue.&quot;,&quot;author&quot;:[{&quot;family&quot;:&quot;Council of Managers of National Antarctic Programs&quot;,&quot;given&quot;:&quot;&quot;,&quot;parse-names&quot;:false,&quot;dropping-particle&quot;:&quot;&quot;,&quot;non-dropping-particle&quot;:&quot;&quot;}],&quot;ISBN&quot;:&quot;9780473404093&quot;,&quot;issued&quot;:{&quot;date-parts&quot;:[[2017]]},&quot;number-of-pages&quot;:&quot;154&quot;,&quot;container-title-short&quot;:&quot;&quot;},&quot;isTemporary&quot;:false}]},{&quot;citationID&quot;:&quot;MENDELEY_CITATION_f586ba79-6219-4663-8de2-849e96aa2f62&quot;,&quot;properties&quot;:{&quot;noteIndex&quot;:0},&quot;isEdited&quot;:false,&quot;manualOverride&quot;:{&quot;isManuallyOverridden&quot;:false,&quot;citeprocText&quot;:&quot;(Gemal et al., 2022; Ochyra et al., 2008)&quot;,&quot;manualOverrideText&quot;:&quot;&quot;},&quot;citationTag&quot;:&quot;MENDELEY_CITATION_v3_eyJjaXRhdGlvbklEIjoiTUVOREVMRVlfQ0lUQVRJT05fZjU4NmJhNzktNjIxOS00NjYzLThkZTItODQ5ZTk2YWEyZjYyIiwicHJvcGVydGllcyI6eyJub3RlSW5kZXgiOjB9LCJpc0VkaXRlZCI6ZmFsc2UsIm1hbnVhbE92ZXJyaWRlIjp7ImlzTWFudWFsbHlPdmVycmlkZGVuIjpmYWxzZSwiY2l0ZXByb2NUZXh0IjoiKEdlbWFsIGV0IGFsLiwgMjAyMjsgT2NoeXJhIGV0IGFsLiwgMjAw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2df2805f-3218-3495-adfc-20d3432f2b12&quot;,&quot;itemData&quot;:{&quot;type&quot;:&quot;article-journal&quot;,&quot;id&quot;:&quot;2df2805f-3218-3495-adfc-20d3432f2b12&quot;,&quot;title&quot;:&quot;The illustrated moss flora of Antarctica&quot;,&quot;author&quot;:[{&quot;family&quot;:&quot;Ochyra&quot;,&quot;given&quot;:&quot;Ryszard.&quot;,&quot;parse-names&quot;:false,&quot;dropping-particle&quot;:&quot;&quot;,&quot;non-dropping-particle&quot;:&quot;&quot;},{&quot;family&quot;:&quot;Bednarek-Ochyra&quot;,&quot;given&quot;:&quot;Halina&quot;,&quot;parse-names&quot;:false,&quot;dropping-particle&quot;:&quot;&quot;,&quot;non-dropping-particle&quot;:&quot;&quot;},{&quot;family&quot;:&quot;Lewis Smith&quot;,&quot;given&quot;:&quot;R. I. (Ronald Ian)&quot;,&quot;parse-names&quot;:false,&quot;dropping-particle&quot;:&quot;&quot;,&quot;non-dropping-particle&quot;:&quot;&quot;}],&quot;container-title&quot;:&quot;Cambridge University Press&quot;,&quot;accessed&quot;:{&quot;date-parts&quot;:[[2024,3,23]]},&quot;ISBN&quot;:&quot;0521814022&quot;,&quot;URL&quot;:&quot;https://books.google.com/books/about/Illustrated_Moss_Flora_of_Antarctica.html?id=J4QwIGkreN8C&quot;,&quot;issued&quot;:{&quot;date-parts&quot;:[[2008]]},&quot;page&quot;:&quot;685&quot;,&quot;abstract&quot;:&quot;\&quot;Mosses are a major component of the vegetation in ice-free coastal regions of Antarctica. They play an important role in the colonisation of ice-free terrain, accumulation of organic matter, release of organic exudates, and also provide a food and habitat resource for invertebrates. They serve as model organisms for physiological experiments designed to elucidate problems of plant cold tolerance and survival mechanisms and for monitoring biological responses to climate change.\&quot; \&quot;This Flora provides the first comprehensive description, with keys, of all known species and varieties of moss in the Antarctic biome. It has involved microscopic examination of around 10,000 specimens from Antarctica and, for comparison, from other continents. All species are illustrated by detailed line drawings, alongside information about their reproductive status, ecology, and distribution. This is an invaluable resource for bryologists worldwide, as well as to Antarctic botanists and other terrestrial biologists.\&quot;--Cover. Introduction -- History of muscological investigations in Antartica -- Terrestrial environment and moss ecology of Antartica -- Diversity and phytogeography of the moss flora -- Background to the flora -- Systematic account of the taxa.&quot;,&quot;container-title-short&quot;:&quot;&quot;},&quot;isTemporary&quot;:false}]},{&quot;citationID&quot;:&quot;MENDELEY_CITATION_6f2689d3-c055-4c4b-844f-3a11b8752554&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NmYyNjg5ZDMtYzA1NS00YzRiLTg0NGYtM2ExMWI4NzUyNTU0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d30a084f-a677-43c0-bf98-8490c4342523&quot;,&quot;properties&quot;:{&quot;noteIndex&quot;:0},&quot;isEdited&quot;:false,&quot;manualOverride&quot;:{&quot;isManuallyOverridden&quot;:false,&quot;citeprocText&quot;:&quot;(Gemal et al., 2022)&quot;,&quot;manualOverrideText&quot;:&quot;&quot;},&quot;citationTag&quot;:&quot;MENDELEY_CITATION_v3_eyJjaXRhdGlvbklEIjoiTUVOREVMRVlfQ0lUQVRJT05fZDMwYTA4NGYtYTY3Ny00M2MwLWJmOTgtODQ5MGM0MzQyNTIz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ID&quot;:&quot;MENDELEY_CITATION_0be2b366-a1d6-4a59-8e6d-60cbd0898103&quot;,&quot;properties&quot;:{&quot;noteIndex&quot;:0},&quot;isEdited&quot;:false,&quot;manualOverride&quot;:{&quot;isManuallyOverridden&quot;:false,&quot;citeprocText&quot;:&quot;(Pannewitz et al., 2005; Seppelt &amp;#38; Green, 1998)&quot;,&quot;manualOverrideText&quot;:&quot;&quot;},&quot;citationTag&quot;:&quot;MENDELEY_CITATION_v3_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&quot;,&quot;citationItems&quot;:[{&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citationID&quot;:&quot;MENDELEY_CITATION_c2b5d979-16b5-4f1a-816a-3c0fb285fdb6&quot;,&quot;properties&quot;:{&quot;noteIndex&quot;:0},&quot;isEdited&quot;:false,&quot;manualOverride&quot;:{&quot;isManuallyOverridden&quot;:false,&quot;citeprocText&quot;:&quot;(Gemal et al., 2022)&quot;,&quot;manualOverrideText&quot;:&quot;&quot;},&quot;citationTag&quot;:&quot;MENDELEY_CITATION_v3_eyJjaXRhdGlvbklEIjoiTUVOREVMRVlfQ0lUQVRJT05fYzJiNWQ5NzktMTZiNS00ZjFhLTgxNmEtM2MwZmIyODVmZGI2IiwicHJvcGVydGllcyI6eyJub3RlSW5kZXgiOjB9LCJpc0VkaXRlZCI6ZmFsc2UsIm1hbnVhbE92ZXJyaWRlIjp7ImlzTWFudWFsbHlPdmVycmlkZGVuIjpmYWxzZSwiY2l0ZXByb2NUZXh0IjoiKEdlbWFsIGV0IGFsLiwgMjAyMi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XX0=&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citationID&quot;:&quot;MENDELEY_CITATION_f98973f0-05eb-42c0-929e-b07cfed10cbf&quot;,&quot;properties&quot;:{&quot;noteIndex&quot;:0},&quot;isEdited&quot;:false,&quot;manualOverride&quot;:{&quot;isManuallyOverridden&quot;:false,&quot;citeprocText&quot;:&quot;(Pannewitz et al., 2005; Schlensog et al., 2004)&quot;,&quot;manualOverrideText&quot;:&quot;&quot;},&quot;citationTag&quot;:&quot;MENDELEY_CITATION_v3_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XX0=&quot;,&quot;citationItems&quot;:[{&quot;id&quot;:&quot;13dc013c-26e1-3bfa-9704-5f0ddf0cd454&quot;,&quot;itemData&quot;:{&quot;type&quot;:&quot;article-journal&quot;,&quot;id&quot;:&quot;13dc013c-26e1-3bfa-9704-5f0ddf0cd454&quot;,&quot;title&quot;:&quot;Photosynthetic responses of three common mosses from continental Antarctica&quot;,&quot;author&quot;:[{&quot;family&quot;:&quot;Pannewitz&quot;,&quot;given&quot;:&quot;Stefan&quot;,&quot;parse-names&quot;:false,&quot;dropping-particle&quot;:&quot;&quot;,&quot;non-dropping-particle&quot;:&quot;&quot;},{&quot;family&quot;:&quot;Green&quot;,&quot;given&quot;:&quot;T. G.Allan&quot;,&quot;parse-names&quot;:false,&quot;dropping-particle&quot;:&quot;&quot;,&quot;non-dropping-particle&quot;:&quot;&quot;},{&quot;family&quot;:&quot;Maysek&quot;,&quot;given&quot;:&quot;Kadmiel&quot;,&quot;parse-names&quot;:false,&quot;dropping-particle&quot;:&quot;&quot;,&quot;non-dropping-particle&quot;:&quot;&quot;},{&quot;family&quot;:&quot;Schlensog&quot;,&quot;given&quot;:&quot;Mark&quot;,&quot;parse-names&quot;:false,&quot;dropping-particle&quot;:&quot;&quot;,&quot;non-dropping-particle&quot;:&quot;&quot;},{&quot;family&quot;:&quot;Seppelt&quot;,&quot;given&quot;:&quot;Rod&quot;,&quot;parse-names&quot;:false,&quot;dropping-particle&quot;:&quot;&quot;,&quot;non-dropping-particle&quot;:&quot;&quot;},{&quot;family&quot;:&quot;Sancho&quot;,&quot;given&quot;:&quot;Leopoldo G.&quot;,&quot;parse-names&quot;:false,&quot;dropping-particle&quot;:&quot;&quot;,&quot;non-dropping-particle&quot;:&quot;&quot;},{&quot;family&quot;:&quot;Türk&quot;,&quot;given&quot;:&quot;Roman&quot;,&quot;parse-names&quot;:false,&quot;dropping-particle&quot;:&quot;&quot;,&quot;non-dropping-particle&quot;:&quot;&quot;},{&quot;family&quot;:&quot;Schroeter&quot;,&quot;given&quot;:&quot;Burkhard&quot;,&quot;parse-names&quot;:false,&quot;dropping-particle&quot;:&quot;&quot;,&quot;non-dropping-particle&quot;:&quot;&quot;}],&quot;container-title&quot;:&quot;Antarctic Science&quot;,&quot;container-title-short&quot;:&quot;Antarct Sci&quot;,&quot;accessed&quot;:{&quot;date-parts&quot;:[[2024,2,22]]},&quot;DOI&quot;:&quot;10.1017/S0954102005002774&quot;,&quot;ISSN&quot;:&quot;0954-1020&quot;,&quot;URL&quot;:&quot;https://researchcommons.waikato.ac.nz/handle/10289/954&quot;,&quot;issued&quot;:{&quot;date-parts&quot;:[[2005,9]]},&quot;page&quot;:&quot;341-352&quot;,&quot;abstract&quot;:&quot;Predicting the effects of climate change on Antarctic terrestrial vegetation requires a better knowledge of the ecophysiology of common moss species. In this paper we provide a comprehensive matrix for photosynthesis and major environmental parameters for three dominant Antarctic moss species (Bryum subrotundifolium, B. pseudotriquetrum and Ceratodon purpureus). Using locations in southern Victoria Land, (Granite Harbour, 77°S) and northern Victoria Land (Cape Hallett, 72°S) we determined the responses of net photosynthesis and dark respiration to thallus water content, thallus temperature, photosynthetic photon flux densities and CO2 concentration over several summer seasons. The studies also included microclimate recordings at all sites where the research was carried out in field laboratories. Plant temperature was influenced predominantly by the water regime at the site with dry mosses being warmer. Optimal temperatures for net photosynthesis were 13.7°C, 12.0°C and 6.6°C for B. subrotundifolium, B. pseudotriquetrum and C. purpureus, respectively and fall within the known range for Antarctic mosses. Maximal net photosynthesis at 10°C ranked as B. subrotundifolium &gt; B. pseudotriquetrum &gt; C. purpureus. Net photosynthesis was strongly depressed at subzero temperatures but was substantial at 0°C. Net photosynthesis of the mosses was not saturated by light at optimal water content and thallus temperature. Response of net photosynthesis to increase in water content was as expected for mosses although B. subrotundifolium showed a large depression (60%) at the highest hydrations. Net photosynthesis of both B. subrotundifolium and B. pseudotriquetrum showed a large response to increase in CO2 concentration and this rose with increase in temperature; saturation was not reached for B. pseudotriquetrum at 20°C. There was a high level of variability for species at the same sites in different years and between different locations. This was substantial enough to make prediction of the effects of climate change very difficult at the moment. © Antarctic Science Ltd.&quot;,&quot;publisher&quot;:&quot;Cambridge University Press&quot;,&quot;issue&quot;:&quot;3&quot;,&quot;volume&quot;:&quot;17&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citationID&quot;:&quot;MENDELEY_CITATION_350e116f-e697-4b5b-bb3c-da5baa9add3e&quot;,&quot;properties&quot;:{&quot;noteIndex&quot;:0},&quot;isEdited&quot;:false,&quot;manualOverride&quot;:{&quot;isManuallyOverridden&quot;:false,&quot;citeprocText&quot;:&quot;(Gemal et al., 2022; Seppelt &amp;#38; Green, 1998)&quot;,&quot;manualOverrideText&quot;:&quot;&quot;},&quot;citationTag&quot;:&quot;MENDELEY_CITATION_v3_eyJjaXRhdGlvbklEIjoiTUVOREVMRVlfQ0lUQVRJT05fMzUwZTExNmYtZTY5Ny00YjViLWJiM2MtZGE1YmFhOWFkZDNlIiwicHJvcGVydGllcyI6eyJub3RlSW5kZXgiOjB9LCJpc0VkaXRlZCI6ZmFsc2UsIm1hbnVhbE92ZXJyaWRlIjp7ImlzTWFudWFsbHlPdmVycmlkZGVuIjpmYWxzZSwiY2l0ZXByb2NUZXh0IjoiKEdlbWFsIGV0IGFsLiwgMjAyMjsgU2VwcGVsdCAmIzM4OyBHcmVlbiwgMTk5OCkiLCJtYW51YWxPdmVycmlkZVRleHQiOiIifSwiY2l0YXRpb25JdGVtcyI6W3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&quot;,&quot;citationItems&quot;:[{&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f03e4e3c-02a2-359a-b90c-b59419b41a68&quot;,&quot;itemData&quot;:{&quot;type&quot;:&quot;article-journal&quot;,&quot;id&quot;:&quot;f03e4e3c-02a2-359a-b90c-b59419b41a68&quot;,&quot;title&quot;:&quot;A bryophyte flora for Southern Victoria Land, Antarctica&quot;,&quot;author&quot;:[{&quot;family&quot;:&quot;Seppelt&quot;,&quot;given&quot;:&quot;R. D.&quot;,&quot;parse-names&quot;:false,&quot;dropping-particle&quot;:&quot;&quot;,&quot;non-dropping-particle&quot;:&quot;&quot;},{&quot;family&quot;:&quot;Green&quot;,&quot;given&quot;:&quot;T. G.A.&quot;,&quot;parse-names&quot;:false,&quot;dropping-particle&quot;:&quot;&quot;,&quot;non-dropping-particle&quot;:&quot;&quot;}],&quot;container-title&quot;:&quot;New Zealand Journal of Botany&quot;,&quot;container-title-short&quot;:&quot;N Z J Bot&quot;,&quot;accessed&quot;:{&quot;date-parts&quot;:[[2024,3,23]]},&quot;DOI&quot;:&quot;10.1080/0028825X.1998.9512599&quot;,&quot;ISBN&quot;:&quot;98/36040617&quot;,&quot;ISSN&quot;:&quot;11758643&quot;,&quot;URL&quot;:&quot;https://www.tandfonline.com/doi/abs/10.1080/0028825X.1998.9512599&quot;,&quot;issued&quot;:{&quot;date-parts&quot;:[[1998]]},&quot;page&quot;:&quot;617-635&quot;,&quot;abstract&quot;:&quot;Eight mosses, Grimmia antarctici, G. plagiopodia, Ceratodon purpureus, Didymodon gelidus, Hennediella heimii, Sarconeurum glaciale, Bryum subrotundifolium, B. pseudotriquetrum, and one hepatic, Cephaloziella exiliflora, are represented in the bryoflora of Southern Victoria Land. Mosses are known from as far south as 84°42'S. Despite the apparent inhospitability of the environment, significant areas of moss-covered terrain, up to 2.5 ha, are known from Botany Bay in Granite Harbour, from Beaufort Island, and from the Lake Fryxell-Canada Glacier area of the Taylor Valley. Notes on the Antarctic distribution, morphological variation, and associated taxonomic difficulties are provided, together with illustrations of the taxa. © 1998 Taylor &amp; Francis Group, LLC.&quot;,&quot;publisher&quot;:&quot;Taylor &amp; Francis Group&quot;,&quot;issue&quot;:&quot;4&quot;,&quot;volume&quot;:&quot;36&quot;},&quot;isTemporary&quot;:false}]},{&quot;citationID&quot;:&quot;MENDELEY_CITATION_9d2b286d-ccda-43a2-a4f4-8011427ff79f&quot;,&quot;properties&quot;:{&quot;noteIndex&quot;:0},&quot;isEdited&quot;:false,&quot;manualOverride&quot;:{&quot;isManuallyOverridden&quot;:false,&quot;citeprocText&quot;:&quot;(Schroeter et al., 2012)&quot;,&quot;manualOverrideText&quot;:&quot;&quot;},&quot;citationTag&quot;:&quot;MENDELEY_CITATION_v3_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&quot;,&quot;citationItems&quot;:[{&quot;id&quot;:&quot;d7ca4fc8-b33d-3ba4-9ff8-f7a8fc5672bb&quot;,&quot;itemData&quot;:{&quot;type&quot;:&quot;article-journal&quot;,&quot;id&quot;:&quot;d7ca4fc8-b33d-3ba4-9ff8-f7a8fc5672bb&quot;,&quot;title&quot;:&quot;The moss Bryum argenteum var. muticum Brid. is well adapted to cope with high light in continental Antarctica&quot;,&quot;author&quot;:[{&quot;family&quot;:&quot;Schroeter&quot;,&quot;given&quot;:&quot;B.&quot;,&quot;parse-names&quot;:false,&quot;dropping-particle&quot;:&quot;&quot;,&quot;non-dropping-particle&quot;:&quot;&quot;},{&quot;family&quot;:&quot;Green&quot;,&quot;given&quot;:&quot;T. G.A.&quot;,&quot;parse-names&quot;:false,&quot;dropping-particle&quot;:&quot;&quot;,&quot;non-dropping-particle&quot;:&quot;&quot;},{&quot;family&quot;:&quot;Kulle&quot;,&quot;given&quot;:&quot;Daniel&quot;,&quot;parse-names&quot;:false,&quot;dropping-particle&quot;:&quot;&quot;,&quot;non-dropping-particle&quot;:&quot;&quot;},{&quot;family&quot;:&quot;Pannewitz&quot;,&quot;given&quot;:&quot;S.&quot;,&quot;parse-names&quot;:false,&quot;dropping-particle&quot;:&quot;&quot;,&quot;non-dropping-particle&quot;:&quot;&quot;},{&quot;family&quot;:&quot;Schlensog&quot;,&quot;given&quot;:&quot;M.&quot;,&quot;parse-names&quot;:false,&quot;dropping-particle&quot;:&quot;&quot;,&quot;non-dropping-particle&quot;:&quot;&quot;},{&quot;family&quot;:&quot;Sancho&quot;,&quot;given&quot;:&quot;L. G.&quot;,&quot;parse-names&quot;:false,&quot;dropping-particle&quot;:&quot;&quot;,&quot;non-dropping-particle&quot;:&quot;&quot;}],&quot;container-title&quot;:&quot;Antarctic Science&quot;,&quot;container-title-short&quot;:&quot;Antarct Sci&quot;,&quot;accessed&quot;:{&quot;date-parts&quot;:[[2023,5,14]]},&quot;DOI&quot;:&quot;10.1017/S095410201200003X&quot;,&quot;ISSN&quot;:&quot;09541020&quot;,&quot;URL&quot;:&quot;https://www.researchgate.net/publication/259422880_The_moss_Bryum_argenteum_var_muticum_Brid_is_well_adapted_to_cope_with_high_light_in_continental_Antarctica&quot;,&quot;issued&quot;:{&quot;date-parts&quot;:[[2012,6]]},&quot;page&quot;:&quot;281-291&quot;,&quot;abstract&quot;:&quot;The net photosynthetic rate (NP), chlorophyll fluorescence, carotenoid content and chlorophyll content of the cosmopolitan moss Bryum argenteum were measured in the field at Botany Bay, southern Victoria Land, continental Antarctica (77°S). Comparisons were made between sun- and shade-adapted forms, and changes were followed as the moss emerged from under the snow and during exposure of shade and sun forms to ambient light. Shade forms had lower light compensation and saturation values for NP but little difference in maximal NP rates. Shade forms exposed to ambient light changed rapidly (within five days) towards the performance of the sun forms. Surprisingly, this change was not by acclimation of shoots but by the production of new shoots. Chlorophyll and carotenoid levels measured on a molar chlorophyll basis showed no difference between sun and shade forms and also little change during emergence. The constant molar relationship between carotenoids and chlorophyll plus the high levels of the xanthophyll cycle pigments suggest that protection of the chlorophyll antenna was constitutive. This is an adaptation to the very high light levels that occur when the plants are active in continental Antarctica and contrasts to the situation in more temperate areas where high light is normally avoided by desiccation. © 2012 Antarctic Science Ltd.&quot;,&quot;issue&quot;:&quot;3&quot;,&quot;volume&quot;:&quot;24&quot;},&quot;isTemporary&quot;:false}]},{&quot;citationID&quot;:&quot;MENDELEY_CITATION_ff384515-5f07-49cc-beef-8a786490dbda&quot;,&quot;properties&quot;:{&quot;noteIndex&quot;:0},&quot;isEdited&quot;:false,&quot;manualOverride&quot;:{&quot;isManuallyOverridden&quot;:false,&quot;citeprocText&quot;:&quot;(Garrido-Benavent &amp;#38; Pérez-Ortega, 2017)&quot;,&quot;manualOverrideText&quot;:&quot;&quot;},&quot;citationTag&quot;:&quot;MENDELEY_CITATION_v3_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&quot;,&quot;citationItems&quot;:[{&quot;id&quot;:&quot;63f1d9fd-8ebb-3908-a71d-747d45c79ae7&quot;,&quot;itemData&quot;:{&quot;type&quot;:&quot;article-journal&quot;,&quot;id&quot;:&quot;63f1d9fd-8ebb-3908-a71d-747d45c79ae7&quot;,&quot;title&quot;:&quot;Past, present, and future research in bipolar lichen-forming fungi and their photobionts&quot;,&quot;author&quot;:[{&quot;family&quot;:&quot;Garrido-Benavent&quot;,&quot;given&quot;:&quot;Isaac&quot;,&quot;parse-names&quot;:false,&quot;dropping-particle&quot;:&quot;&quot;,&quot;non-dropping-particle&quot;:&quot;&quot;},{&quot;family&quot;:&quot;Pérez-Ortega&quot;,&quot;given&quot;:&quot;Sergio&quot;,&quot;parse-names&quot;:false,&quot;dropping-particle&quot;:&quot;&quot;,&quot;non-dropping-particle&quot;:&quot;&quot;}],&quot;container-title&quot;:&quot;American Journal of Botany&quot;,&quot;container-title-short&quot;:&quot;Am J Bot&quot;,&quot;accessed&quot;:{&quot;date-parts&quot;:[[2023,9,26]]},&quot;DOI&quot;:&quot;10.3732/AJB.1700182&quot;,&quot;ISSN&quot;:&quot;00029122&quot;,&quot;issued&quot;:{&quot;date-parts&quot;:[[2017,11,1]]},&quot;page&quot;:&quot;1660-1674&quot;,&quot;abstract&quot;:&quot;Compared to other organisms, such as vascular plants or mosses, lichen-forming fungi have a high number of species occurring in both northern and southern hemispheres but are largely absent from intermediate, tropical latitudes. For instance, ca. 160 Antarctic species also occur in polar areas or mountainous temperate regions of the northern hemisphere. Early interpretations of this particular distribution pattern were made in terms of vicariance or long-distance dispersal. However, it was not until the emergence of phylogenetics and the possibility of dating past diversification and colonization events that these initial hypotheses started to be evaluated. The premise of a relatively recent colonization of the southern hemisphere by boreal lichens through long-distance dispersal has gained support in recent studies based on either the comparison of genetic affinities (i.e., tree topology) or more robust, statistical migratory models. Still, the scarcity of such studies and a concern that taxonomic concepts for bipolar lichens are often too broad preclude the generation of sound explanations on the mechanisms and origin of such fascinating disjunct distributions. This review provides an up-to-date overview of bipolar distributions in lichen-forming fungi and their photobionts. Evidence provided by recent, molecu-lar-based studies as well as data on the type of lichen reproduction, dispersal ability, photobiont identity and availability, and habitat preferences are brought together to discuss how and when these distributions originated and their genetic footprints. Ideas for future prospects and research are also discussed.&quot;,&quot;publisher&quot;:&quot;Botanical Society of America Inc.&quot;,&quot;issue&quot;:&quot;11&quot;,&quot;volume&quot;:&quot;104&quot;},&quot;isTemporary&quot;:false}]},{&quot;citationID&quot;:&quot;MENDELEY_CITATION_42a76238-fc86-4afc-bf5e-90a5bb4394e0&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NDJhNzYyMzgtZmM4Ni00YWZjLWJmNWUtOTBhNWJiNDM5NGUw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98573607-2a1d-4c0c-be16-ee64331aabb4&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OTg1NzM2MDctMmExZC00YzBjLWJlMTYtZWU2NDMzMWFhYmI0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3ea0a224-c769-43f7-8cae-9068f916adaa&quot;,&quot;properties&quot;:{&quot;noteIndex&quot;:0},&quot;isEdited&quot;:false,&quot;manualOverride&quot;:{&quot;isManuallyOverridden&quot;:false,&quot;citeprocText&quot;:&quot;(Søchting &amp;#38; Castello, 2012)&quot;,&quot;manualOverrideText&quot;:&quot;&quot;},&quot;citationTag&quot;:&quot;MENDELEY_CITATION_v3_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&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2e7b78df-e370-4cb9-a080-68692d7bf0e0&quot;,&quot;properties&quot;:{&quot;noteIndex&quot;:0},&quot;isEdited&quot;:false,&quot;manualOverride&quot;:{&quot;isManuallyOverridden&quot;:true,&quot;citeprocText&quot;:&quot;(Søchting &amp;#38; Castello, 2012)&quot;,&quot;manualOverrideText&quot;:&quot;Søchting &amp; Castello (2012)&quot;},&quot;citationTag&quot;:&quot;MENDELEY_CITATION_v3_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&quot;,&quot;citationItems&quot;:[{&quot;id&quot;:&quot;01c0d28d-7387-396d-b6b8-2e3b0c974653&quot;,&quot;itemData&quot;:{&quot;type&quot;:&quot;article-journal&quot;,&quot;id&quot;:&quot;01c0d28d-7387-396d-b6b8-2e3b0c974653&quot;,&quot;title&quot;:&quot;The polar lichens Caloplaca darbishirei and C. soropelta highlight the direction of bipolar migration&quot;,&quot;author&quot;:[{&quot;family&quot;:&quot;Søchting&quot;,&quot;given&quot;:&quot;U.&quot;,&quot;parse-names&quot;:false,&quot;dropping-particle&quot;:&quot;&quot;,&quot;non-dropping-particle&quot;:&quot;&quot;},{&quot;family&quot;:&quot;Castello&quot;,&quot;given&quot;:&quot;M.&quot;,&quot;parse-names&quot;:false,&quot;dropping-particle&quot;:&quot;&quot;,&quot;non-dropping-particle&quot;:&quot;&quot;}],&quot;container-title&quot;:&quot;Polar Biology&quot;,&quot;container-title-short&quot;:&quot;Polar Biol&quot;,&quot;accessed&quot;:{&quot;date-parts&quot;:[[2023,9,26]]},&quot;DOI&quot;:&quot;10.1007/S00300-012-1161-Z/FIGURES/5&quot;,&quot;ISSN&quot;:&quot;07224060&quot;,&quot;URL&quot;:&quot;https://link.springer.com/article/10.1007/s00300-012-1161-z&quot;,&quot;issued&quot;:{&quot;date-parts&quot;:[[2012,8,24]]},&quot;page&quot;:&quot;1143-1149&quot;,&quot;abstract&quot;:&quot;A proper phytogeographic affiliation of Antarctic lichen species has become feasible using molecular phylogeographic methods. Caloplaca citrina is a heterogeneous taxon including several species which occurs in polar regions and is common in Antarctica. Collections of C. citrina from the Antarctic were revised using morphological, anatomical and molecular characters (ITS). They were found to belong to two species: Caloplaca darbishirei (C. W. Dodge &amp; G. E. Baker) Cretz. and C. soropelta (E. S. Hansen, Poelt &amp; Søchting) Søchting. The molecular phylogeny showed them to be sister species, but well separated. Morphological and chemical characters, ecology and distribution of the species are discussed. C. darbishirei is the most common species in the Antarctic, and it is so far known only from Antarctica and Southern South America. C. soropelta, reported here as new to South America, is a bipolar species with all close relatives in the Southern Hemisphere; it is therefore most likely that the species colonized the Arctic from the south. C. citrina s. str. is not confirmed to occur in Antarctica. The study emphasizes the suitability of genotyping for understanding the taxonomy and phylogeography of bipolar lichens. © 2012 Springer-Verlag.&quot;,&quot;publisher&quot;:&quot;Springer&quot;,&quot;issue&quot;:&quot;8&quot;,&quot;volume&quot;:&quot;35&quot;},&quot;isTemporary&quot;:false}]},{&quot;citationID&quot;:&quot;MENDELEY_CITATION_c91923d8-ae86-4341-aac7-8f1eb7b764d1&quot;,&quot;properties&quot;:{&quot;noteIndex&quot;:0},&quot;isEdited&quot;:false,&quot;manualOverride&quot;:{&quot;isManuallyOverridden&quot;:false,&quot;citeprocText&quot;:&quot;(Raggio et al., 2014, 2016; Schroeter et al., 2011)&quot;,&quot;manualOverrideText&quot;:&quot;&quot;},&quot;citationTag&quot;:&quot;MENDELEY_CITATION_v3_eyJjaXRhdGlvbklEIjoiTUVOREVMRVlfQ0lUQVRJT05fYzkxOTIzZDgtYWU4Ni00MzQxLWFhYzctOGYxZWI3Yjc2NGQxIiwicHJvcGVydGllcyI6eyJub3RlSW5kZXgiOjB9LCJpc0VkaXRlZCI6ZmFsc2UsIm1hbnVhbE92ZXJyaWRlIjp7ImlzTWFudWFsbHlPdmVycmlkZGVuIjpmYWxzZSwiY2l0ZXByb2NUZXh0IjoiKFJhZ2dpbyBldCBhbC4sIDIwMTQsIDIwMTY7IFNjaHJvZXRlciBldCBhbC4sIDIwMTE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&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id&quot;:&quot;62ac9734-26e0-3f85-b24b-60a301d37eda&quot;,&quot;itemData&quot;:{&quot;type&quot;:&quot;article-journal&quot;,&quot;id&quot;:&quot;62ac9734-26e0-3f85-b24b-60a301d37eda&quot;,&quot;title&quot;:&quot;Summer variability, winter dormancy: Lichen activity over 3 years at Botany Bay, 77°S latitude, continental Antarctica&quot;,&quot;author&quot;:[{&quot;family&quot;:&quot;Schroeter&quot;,&quot;given&quot;:&quot;Burkhard&quot;,&quot;parse-names&quot;:false,&quot;dropping-particle&quot;:&quot;&quot;,&quot;non-dropping-particle&quot;:&quot;&quot;},{&quot;family&quot;:&quot;Green&quot;,&quot;given&quot;:&quot;T. G.Allan&quot;,&quot;parse-names&quot;:false,&quot;dropping-particle&quot;:&quot;&quot;,&quot;non-dropping-particle&quot;:&quot;&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Sancho&quot;,&quot;given&quot;:&quot;Leopoldo G.&quot;,&quot;parse-names&quot;:false,&quot;dropping-particle&quot;:&quot;&quot;,&quot;non-dropping-particle&quot;:&quot;&quot;}],&quot;container-title&quot;:&quot;Polar Biology&quot;,&quot;container-title-short&quot;:&quot;Polar Biol&quot;,&quot;accessed&quot;:{&quot;date-parts&quot;:[[2023,5,16]]},&quot;DOI&quot;:&quot;10.1007/S00300-010-0851-7&quot;,&quot;ISSN&quot;:&quot;07224060&quot;,&quot;URL&quot;:&quot;https://www.researchgate.net/publication/50344760_Summer_variability_winter_dormancy_Lichen_activity_over_3_years_at_Botany_Bay_77S_latitude_continental_Antarctica&quot;,&quot;issued&quot;:{&quot;date-parts&quot;:[[2011,1,1]]},&quot;page&quot;:&quot;13-22&quot;,&quot;abstract&quot;:&quot;Lichens make up a major component of Antarctic vegetation; they are also poikilohydric and are metabolically active only when hydrated. Logistic constraints have meant that we have little idea of the length, timing or environmental conditions of activity periods of lichens. We present the results of a three-year monitoring of the activity of the lichen Umbilicaria aprina at Botany Bay (77°S latitude) in the Ross Sea region, continental Antarctica. Chlorophyll fluorescence parameters that allowed hydrated metabolic activity to be detected were recorded with a special fluorometer at 2- or 3-h intervals. Air and thallus temperatures and incident PPFD (photosynthetic photon flux density, μmol photon m-2s-1) were also recorded at hourly intervals. Activity was extremely variable between months and years and, overall, lichen was active for 7% of the 28-month period. Spring snow cover often delayed the onset of activity. Whereas the period immediately after snow melt was often very productive, the later months, January to March, often showed low or no activity. Mean thallus temperature when active was just above zero degrees and much higher than the annual mean air temperature of -15 to -19°C. Because major snow melts occurred when incident radiation was high, the lichen was also subjected to very high PPFD when active, often more than 2,500 μmol photon m-2s-1. The major environmental stress appeared to be high light rather than low temperatures, and the variability of early season snow fall means that prediction of activity will be very difficult. © 2010 Springer-Verlag.&quot;,&quot;publisher&quot;:&quot;Springer Verlag&quot;,&quot;issue&quot;:&quot;1&quot;,&quot;volume&quot;:&quot;34&quot;},&quot;isTemporary&quot;:false},{&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d736847-adb4-43be-86fb-faefa385842b&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Q3MzY4NDctYWRiNC00M2JlLTg2ZmItZmFlZmEzODU4NDJi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5d144f1-41bc-491f-8ca3-05e7a34b7527&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YzVkMTQ0ZjEtNDFiYy00OTFmLThjYTMtMDVlN2EzNGI3NTI3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b9a88f2-87c4-4468-aa23-5c8e664aa13a&quot;,&quot;properties&quot;:{&quot;noteIndex&quot;:0},&quot;isEdited&quot;:false,&quot;manualOverride&quot;:{&quot;isManuallyOverridden&quot;:true,&quot;citeprocText&quot;:&quot;(Raggio et al., 2014)&quot;,&quot;manualOverrideText&quot;:&quot;Raggio et al. (2014)&quot;},&quot;citationTag&quot;:&quot;MENDELEY_CITATION_v3_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&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986b830-b119-47d2-9b34-44fa1da15147&quot;,&quot;properties&quot;:{&quot;noteIndex&quot;:0},&quot;isEdited&quot;:false,&quot;manualOverride&quot;:{&quot;isManuallyOverridden&quot;:true,&quot;citeprocText&quot;:&quot;(Baker, 2008; Hanelt, 2018; Johnson et al., 1993; Kromdijk &amp;#38; Walter, 2023; Maxwell &amp;#38; Johnson, 2000)&quot;,&quot;manualOverrideText&quot;:&quot;Baker (2008); Hanelt (2018); Johnson et al., (1993); Kromdijk &amp; Walter, (2023) and Maxwell &amp; Johnson (2000).&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id&quot;:&quot;3f3a9327-dec6-3ae7-a04a-9efca8cac070&quot;,&quot;itemData&quot;:{&quot;type&quot;:&quot;article-journal&quot;,&quot;id&quot;:&quot;3f3a9327-dec6-3ae7-a04a-9efca8cac070&quot;,&quot;title&quot;:&quot;Chlorophyll Fluorescence: A Probe of Photosynthesis In Vivo&quot;,&quot;author&quot;:[{&quot;family&quot;:&quot;Baker&quot;,&quot;given&quot;:&quot;Neil R.&quot;,&quot;parse-names&quot;:false,&quot;dropping-particle&quot;:&quot;&quot;,&quot;non-dropping-particle&quot;:&quot;&quot;}],&quot;container-title&quot;:&quot;https://doi.org/10.1146/annurev.arplant.59.032607.092759&quot;,&quot;accessed&quot;:{&quot;date-parts&quot;:[[2024,1,25]]},&quot;DOI&quot;:&quot;10.1146/ANNUREV.ARPLANT.59.032607.092759&quot;,&quot;ISSN&quot;:&quot;15435008&quot;,&quot;PMID&quot;:&quot;18444897&quot;,&quot;URL&quot;:&quot;https://www.annualreviews.org/doi/abs/10.1146/annurev.arplant.59.032607.092759&quot;,&quot;issued&quot;:{&quot;date-parts&quot;:[[2008,4,29]]},&quot;page&quot;:&quot;89-113&quot;,&quot;abstract&quot;:&quot;The use of chlorophyll fluorescence to monitor photosynthetic performance in algae and plants is now widespread. This review examines how fluorescence parameters can be used to evaluate changes in ...&quot;,&quot;publisher&quot;:&quot; Annual Reviews &quot;,&quot;volume&quot;:&quot;59&quot;,&quot;container-title-short&quot;:&quot;&quot;},&quot;isTemporary&quot;:false},{&quot;id&quot;:&quot;7f5b3880-0581-368b-83e8-9cb0f4dc91cd&quot;,&quot;itemData&quot;:{&quot;type&quot;:&quot;chapter&quot;,&quot;id&quot;:&quot;7f5b3880-0581-368b-83e8-9cb0f4dc91cd&quot;,&quot;title&quot;:&quot;Relaxing non-photochemical quenching (NPQ) to improve photosynthesis in crops&quot;,&quot;author&quot;:[{&quot;family&quot;:&quot;Kromdijk&quot;,&quot;given&quot;:&quot;Johannes&quot;,&quot;parse-names&quot;:false,&quot;dropping-particle&quot;:&quot;&quot;,&quot;non-dropping-particle&quot;:&quot;&quot;},{&quot;family&quot;:&quot;Walter&quot;,&quot;given&quot;:&quot;Julia&quot;,&quot;parse-names&quot;:false,&quot;dropping-particle&quot;:&quot;&quot;,&quot;non-dropping-particle&quot;:&quot;&quot;}],&quot;DOI&quot;:&quot;10.19103/as.2022.0119.09&quot;,&quot;issued&quot;:{&quot;date-parts&quot;:[[2023,1,10]]},&quot;page&quot;:&quot;113-130&quot;,&quot;abstract&quot;:&quot;Sunlight intercepted by crop plants drives photosynthesis and growth. However, the light-harvesting antenna complexes that capture light energy for photosynthesis can also absorb too much light, which enhances the formation for reactive oxygen species and can result in damage to photosynthetic reaction centres. In order to prevent excessive damage, light-harvesting efficiency is reduced under high light, via upregulation of non-photochemical quenching (NPQ) processes involved in thermal dissipation of excitation energy in the photosystem II antennae. Relaxation of NPQ following high light exposure is not instantaneous and the response time increases with severity and longevity of the high light exposure. Due to slow NPQ relaxation, photosynthetic light use efficiency can be decreased for prolonged periods after high light exposure. In this chapter we review mechanistic understanding of light harvesting and NPQ, how NPQ can be measured and results from recent attempts to accelerate NPQ responses to light.&quot;,&quot;container-title-short&quot;:&quot;&quot;},&quot;isTemporary&quot;:false},{&quot;id&quot;:&quot;35669f93-7f5d-350a-805a-653708c487df&quot;,&quot;itemData&quot;:{&quot;type&quot;:&quot;article-journal&quot;,&quot;id&quot;:&quot;35669f93-7f5d-350a-805a-653708c487df&quot;,&quot;title&quot;:&quot;The dissipation of excess excitation energy in British plant species&quot;,&quot;author&quot;:[{&quot;family&quot;:&quot;Johnson&quot;,&quot;given&quot;:&quot;G N&quot;,&quot;parse-names&quot;:false,&quot;dropping-particle&quot;:&quot;&quot;,&quot;non-dropping-particle&quot;:&quot;&quot;},{&quot;family&quot;:&quot;Young&quot;,&quot;given&quot;:&quot;A J&quot;,&quot;parse-names&quot;:false,&quot;dropping-particle&quot;:&quot;&quot;,&quot;non-dropping-particle&quot;:&quot;&quot;},{&quot;family&quot;:&quot;Scholes^&quot;,&quot;given&quot;:&quot;J D&quot;,&quot;parse-names&quot;:false,&quot;dropping-particle&quot;:&quot;&quot;,&quot;non-dropping-particle&quot;:&quot;&quot;},{&quot;family&quot;:&quot;Horton'&quot;,&quot;given&quot;:&quot;P&quot;,&quot;parse-names&quot;:false,&quot;dropping-particle&quot;:&quot;&quot;,&quot;non-dropping-particle&quot;:&quot;&quot;}],&quot;container-title&quot;:&quot;Plant. Cell and Environment&quot;,&quot;container-title-short&quot;:&quot;Plant Cell Environ&quot;,&quot;accessed&quot;:{&quot;date-parts&quot;:[[2024,1,22]]},&quot;DOI&quot;:&quot;10.1111/j.1365-3040.1993.tb00485.x&quot;,&quot;URL&quot;:&quot;https://onlinelibrary.wiley.com/doi/10.1111/j.1365-3040.1993.tb00485.x&quot;,&quot;issued&quot;:{&quot;date-parts&quot;:[[1993]]},&quot;page&quot;:&quot;673-679&quot;,&quot;abstract&quot;:&quot;The reversible dissipation of excitation energy in higher plants is believed to protect against light-induced damage to the photosynthetic apparatus. This dissipation is measured as the non-photochemical quenching of chlorophyll fluores-cence. A method is described whereby the saturated capacity for rapidly reversible non-photochemical quenching can be compared between plant species. This method was applied to 22 common British plant species whose habitat was quantified using an index that describes shade tolerance. An association was found between occurrence in open habitats and a high capacity for non-photochemical quenching. It was found that, whilst this capacity was species dependent, it did not depend upon the conditions under which the plant was grown. The possible role of zeaxanthin as a determinant of quenching capacity was examined by measuring the contents of xanthophyll cycle carotenoids for each species. Comparing species, no correlation was seen between the saturated level of non-photochemical quenching and zeax-anthin content expressed relative to either total carotenoid or to chlorophyll. When zeaxanthin was expressed relative to the amount of xanthophyll cycle intermediates (zeax-anthin, antheraxanthin and violaxanthin), a weak correlation was seen.&quot;,&quot;issue&quot;:&quot;993&quot;,&quot;volume&quot;:&quot;16&quot;},&quot;isTemporary&quot;:false},{&quot;id&quot;:&quot;412a2410-95b4-3bc1-b911-080d21af2f77&quot;,&quot;itemData&quot;:{&quot;type&quot;:&quot;article-journal&quot;,&quot;id&quot;:&quot;412a2410-95b4-3bc1-b911-080d21af2f77&quot;,&quot;title&quot;:&quot;Photosynthesis assessed by chlorophyll fluorescence&quot;,&quot;author&quot;:[{&quot;family&quot;:&quot;Hanelt&quot;,&quot;given&quot;:&quot;Dieter&quot;,&quot;parse-names&quot;:false,&quot;dropping-particle&quot;:&quot;&quot;,&quot;non-dropping-particle&quot;:&quot;&quot;}],&quot;container-title&quot;:&quot;Bioassays: Advanced Methods and Applications&quot;,&quot;accessed&quot;:{&quot;date-parts&quot;:[[2024,3,31]]},&quot;DOI&quot;:&quot;10.1016/B978-0-12-811861-0.00009-7&quot;,&quot;ISBN&quot;:&quot;9780128118610&quot;,&quot;issued&quot;:{&quot;date-parts&quot;:[[2018,1,1]]},&quot;page&quot;:&quot;169-198&quot;,&quot;abstract&quot;:&quot;Chlorophyll fluorescence, a method for noninvasive analysis of the photosynthetic activity in plants and algae, is a commonly used technique in physiology and ecophysiology. In recent years it has developed as a key technique to analyze the regulatory mechanisms of the energy conversion within photosystem II, and is also used as an easy-to-handle indicator of the responses of photosynthetic organisms to environmental changes. The construction of waterproofed instruments for usage in the field facilitates investigations also in the aquatic ecosystems under natural conditions. Although instruments are generally easy to handle it is necessary to understand the theoretical background of this technique and methodology to avoid technical pitfalls as well as misinterpretation of data achieved. Though fluorescence parameters can give hints to the performance of primary production, they are not sufficient for a proper determination. This chapter explains the theoretical and technical background especially for newcomers, explains the most important fluorescence parameters, and introduces and compares the most commonly used instruments that are now available on the market. Moreover, methodological tips for proper measurements are described because operating guidelines of manufacturers are usually insufficient or according to the kind of the measuring protocol special instruments are favored.&quot;,&quot;publisher&quot;:&quot;Elsevier&quot;},&quot;isTemporary&quot;:false}],&quot;citationTag&quot;:&quot;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&quot;},{&quot;citationID&quot;:&quot;MENDELEY_CITATION_73a5f618-5c58-422b-97ed-d29e50af6432&quot;,&quot;properties&quot;:{&quot;noteIndex&quot;:0},&quot;isEdited&quot;:false,&quot;manualOverride&quot;:{&quot;isManuallyOverridden&quot;:false,&quot;citeprocText&quot;:&quot;(Maxwell &amp;#38; Johnson, 2000)&quot;,&quot;manualOverrideText&quot;:&quot;&quot;},&quot;citationTag&quot;:&quot;MENDELEY_CITATION_v3_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&quot;,&quot;citationItems&quot;:[{&quot;id&quot;:&quot;aca8467e-7d72-3777-9e64-b97be3bc2139&quot;,&quot;itemData&quot;:{&quot;type&quot;:&quot;report&quot;,&quot;id&quot;:&quot;aca8467e-7d72-3777-9e64-b97be3bc2139&quot;,&quot;title&quot;:&quot;Chlorophyll fluorescence-a practical guide&quot;,&quot;author&quot;:[{&quot;family&quot;:&quot;Maxwell&quot;,&quot;given&quot;:&quot;Kate&quot;,&quot;parse-names&quot;:false,&quot;dropping-particle&quot;:&quot;&quot;,&quot;non-dropping-particle&quot;:&quot;&quot;},{&quot;family&quot;:&quot;Johnson&quot;,&quot;given&quot;:&quot;Giles N&quot;,&quot;parse-names&quot;:false,&quot;dropping-particle&quot;:&quot;&quot;,&quot;non-dropping-particle&quot;:&quot;&quot;}],&quot;container-title&quot;:&quot;Journal of Experimental Botany&quot;,&quot;container-title-short&quot;:&quot;J Exp Bot&quot;,&quot;issued&quot;:{&quot;date-parts&quot;:[[2000]]},&quot;number-of-pages&quot;:&quot;659-668&quot;,&quot;abstract&quot;:&quot;typically written from a biophysicist's or a molecular plant physiologist's point of view (Horton and Bowyer, Chlorophyll fluorescence analysis has become one of 1990; Krause and Weis, 1991; Govindjee, 1995). The aim the most powerful and widely used techniques avail-of this review is to provide a simple, practical guide to able to plant physiologists and ecophysiologists. This chlorophyll fluorescence for those beginners who are review aims to provide an introduction for the novice interested in applying the technique in both field and into the methodology and applications of chlorophyll laboratory situations. Whilst the principles behind the fluorescence. After a brief introduction into the theor-measurements will be discussed briefly, the emphasis will etical background of the technique, the methodology be on the applications and limitations of this technique and some of the technical pitfalls that can be encoun-in plant ecophysiology. tered are explained. A selection of examples is then used to illustrate the types of information that fluorescence can provide.&quot;,&quot;issue&quot;:&quot;345&quot;,&quot;volume&quot;:&quot;51&quot;},&quot;isTemporary&quot;:false}]},{&quot;citationID&quot;:&quot;MENDELEY_CITATION_d47e563d-9a37-41d4-b5c2-7b83b9b0394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ZDQ3ZTU2M2QtOWEzNy00MWQ0LWI1YzItN2I4M2I5YjAzOTR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c9b7f0a0-ad03-445d-8d7e-9b382f7c2d89&quot;,&quot;properties&quot;:{&quot;noteIndex&quot;:0},&quot;isEdited&quot;:false,&quot;manualOverride&quot;:{&quot;isManuallyOverridden&quot;:false,&quot;citeprocText&quot;:&quot;(Raggio et al., 2014)&quot;,&quot;manualOverrideText&quot;:&quot;&quot;},&quot;citationTag&quot;:&quot;MENDELEY_CITATION_v3_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&quot;,&quot;citationItems&quot;:[{&quot;id&quot;:&quot;488a2882-1e7f-3b00-817b-7023d16f446a&quot;,&quot;itemData&quot;:{&quot;type&quot;:&quot;article-journal&quot;,&quot;id&quot;:&quot;488a2882-1e7f-3b00-817b-7023d16f446a&quot;,&quot;title&quot;:&quot;Continuous chlorophyll fluorescence, gas exchange and microclimate monitoring in a natural soil crust habitat in Tabernas badlands, Almería, Spain: Progressing towards a model to understand productivity&quot;,&quot;author&quot;:[{&quot;family&quot;:&quot;Raggio&quot;,&quot;given&quot;:&quot;J.&quot;,&quot;parse-names&quot;:false,&quot;dropping-particle&quot;:&quot;&quot;,&quot;non-dropping-particle&quot;:&quot;&quot;},{&quot;family&quot;:&quot;Pintado&quot;,&quot;given&quot;:&quot;A.&quot;,&quot;parse-names&quot;:false,&quot;dropping-particle&quot;:&quot;&quot;,&quot;non-dropping-particle&quot;:&quot;&quot;},{&quot;family&quot;:&quot;Vivas&quot;,&quot;given&quot;:&quot;M.&quot;,&quot;parse-names&quot;:false,&quot;dropping-particle&quot;:&quot;&quot;,&quot;non-dropping-particle&quot;:&quot;&quot;},{&quot;family&quot;:&quot;Sancho&quot;,&quot;given&quot;:&quot;L. G.&quot;,&quot;parse-names&quot;:false,&quot;dropping-particle&quot;:&quot;&quot;,&quot;non-dropping-particle&quot;:&quot;&quot;},{&quot;family&quot;:&quot;Büdel&quot;,&quot;given&quot;:&quot;B.&quot;,&quot;parse-names&quot;:false,&quot;dropping-particle&quot;:&quot;&quot;,&quot;non-dropping-particle&quot;:&quot;&quot;},{&quot;family&quot;:&quot;Colesie&quot;,&quot;given&quot;:&quot;C.&quot;,&quot;parse-names&quot;:false,&quot;dropping-particle&quot;:&quot;&quot;,&quot;non-dropping-particle&quot;:&quot;&quot;},{&quot;family&quot;:&quot;Weber&quot;,&quot;given&quot;:&quot;B.&quot;,&quot;parse-names&quot;:false,&quot;dropping-particle&quot;:&quot;&quot;,&quot;non-dropping-particle&quot;:&quot;&quot;},{&quot;family&quot;:&quot;Schroeter&quot;,&quot;given&quot;:&quot;B.&quot;,&quot;parse-names&quot;:false,&quot;dropping-particle&quot;:&quot;&quot;,&quot;non-dropping-particle&quot;:&quot;&quot;},{&quot;family&quot;:&quot;Lázaro&quot;,&quot;given&quot;:&quot;R.&quot;,&quot;parse-names&quot;:false,&quot;dropping-particle&quot;:&quot;&quot;,&quot;non-dropping-particle&quot;:&quot;&quot;},{&quot;family&quot;:&quot;Green&quot;,&quot;given&quot;:&quot;T. G.A.&quot;,&quot;parse-names&quot;:false,&quot;dropping-particle&quot;:&quot;&quot;,&quot;non-dropping-particle&quot;:&quot;&quot;}],&quot;container-title&quot;:&quot;Biodiversity and Conservation&quot;,&quot;container-title-short&quot;:&quot;Biodivers Conserv&quot;,&quot;DOI&quot;:&quot;10.1007/s10531-014-0692-8&quot;,&quot;ISSN&quot;:&quot;15729710&quot;,&quot;issued&quot;:{&quot;date-parts&quot;:[[2014]]},&quot;page&quot;:&quot;1809-1826&quot;,&quot;abstract&quot;:&quot;The Soil Crust International project aims to better understand the functioning of biological soil crust environments (BSC) in Europe in order to understand the importance of these ecosystems. The final objective of this project is to inform and strengthen protection strategies for these types of habitats in the frame of the European Union. To achieve this, four different soil crust regions have been chosen in Europe following latitudinal and altitudinal gradients. The work presented here is based on the simultaneous monitoring of gas exchange, chlorophyll fluorescence and microclimate of the most abundant BSC in one of these four locations, the Tabernas badlands, Almeria, SE Spain, one of the driest regions in Europe. The five BSC types monitored are dominated by the lichen species Squamarina cartilaginea, Diploschistes diacapsis, Toninia albilabra and Psora decipiens and by the moss Didymodon rigidulus. We aim to understand the conditions in which the BSC are metabolically active in order to get a better knowledge about the contribution of the BSC to the carbon budget of the ecosystem. Our first results after nearly 1 year of chlorophyll fluorescence and microclimatic monitoring linked to gas exchange data during typical activity days obtained in the field suggest similar physiological performance between the different BSC types studied. BSC were active under suboptimal conditions, and activity duration was not different whether measured by chlorophyll a fluorescence or CO2 gas exchange, a relationship that will be the basis of a productivity model. © 2014 Springer Science+Business Media Dordrecht.&quot;,&quot;publisher&quot;:&quot;Kluwer Academic Publishers&quot;,&quot;issue&quot;:&quot;7&quot;,&quot;volume&quot;:&quot;23&quot;},&quot;isTemporary&quot;:false}]},{&quot;citationID&quot;:&quot;MENDELEY_CITATION_1bfc3980-ade1-4e79-87a7-ebca51b8655c&quot;,&quot;properties&quot;:{&quot;noteIndex&quot;:0},&quot;isEdited&quot;:false,&quot;manualOverride&quot;:{&quot;isManuallyOverridden&quot;:false,&quot;citeprocText&quot;:&quot;(Raggio et al., 2016)&quot;,&quot;manualOverrideText&quot;:&quot;&quot;},&quot;citationTag&quot;:&quot;MENDELEY_CITATION_v3_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&quot;,&quot;citationItems&quot;:[{&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ID&quot;:&quot;MENDELEY_CITATION_ee391bef-bea2-4fb6-b7d1-9e0a23e54bc5&quot;,&quot;properties&quot;:{&quot;noteIndex&quot;:0},&quot;isEdited&quot;:false,&quot;manualOverride&quot;:{&quot;isManuallyOverridden&quot;:false,&quot;citeprocText&quot;:&quot;(Colesie et al., 2016; Gemal et al., 2022; Pannewitz, Schlensog, et al., 2003; Schlensog et al., 2004, 2013)&quot;,&quot;manualOverrideText&quot;:&quot;&quot;},&quot;citationTag&quot;:&quot;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&quot;,&quot;citationItems&quot;:[{&quot;id&quot;:&quot;e2b3d8ec-cc50-3472-a0c2-e04cfb723673&quot;,&quot;itemData&quot;:{&quot;type&quot;:&quot;article-journal&quot;,&quot;id&quot;:&quot;e2b3d8ec-cc50-3472-a0c2-e04cfb723673&quot;,&quot;title&quot;:&quot;Are lichens active under snow in continental Antarctica?&quot;,&quot;author&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ancho&quot;,&quot;given&quot;:&quot;Leopoldo G.&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DOI&quot;:&quot;10.1007/s00442-002-1162-7&quot;,&quot;ISSN&quot;:&quot;00298549&quot;,&quot;PMID&quot;:&quot;12647101&quot;,&quot;issued&quot;:{&quot;date-parts&quot;:[[2003]]},&quot;page&quot;:&quot;30-38&quot;,&quot;abstract&quot;:&quot;Photosynthetic activity, detected as chlorophyll a fluorescence, was measured for lichens under undisturbed snow in continental Antarctica using fibre optics. The fibre optics had been buried by winter snowfall after being put in place the previous year under snow-free conditions. The fibre optics were fixed in place using specially designed holding devices so that the fibre ends were in close proximity to selected lichens. Several temperature and PPFD (photosynthetic photon flux density) sensors were also installed in or close to the lichens. By attaching a chlorophyll a fluorometer to the previously placed fibre optics it proved possible to measure in vivo potential photosynthetic activity of continental Antarctic lichens under undisturbed snow. The snow cover proved to be a very good insulator for the mosses and lichens but, in contrast to the situation reported for the maritime Antarctic, it retained the severe cold of the winter and prevented early warming. Therefore, the lichens and mosses under snow were kept inactive at subzero temperatures for a prolonged time, even though the external ambient air temperatures would have allowed metabolic activity. The results suggest that the major activity period of the lichens was at the time of final disappearance of the snow and lasted about 10-14 days. The activation of lichens under snow by high air humidity appeared to be very variable and species specific. Xanthoria mawsonii was activated at temperatures below -10°C through absorption of water from high air humidity. Physcia dubia showed some activation at temperatures around -5°C but only became fully activated at thallus temperatures of 0°C through liquid water. Candelariella flava stayed inactive until thallus temperatures close to zero indicated that liquid water had become available. Although the snow cover represented the major water supply for the lichens, lichens only became active for a brief time at or close to the time the snow disappeared. The snow did not provide a protected environment, as reported for alpine habitats, but appeared to limit lichen activity. This provides at least one explanation for the observed negative effect of extended snow cover on lichen growth.&quot;,&quot;publisher&quot;:&quot;Springer Verlag&quot;,&quot;issue&quot;:&quot;1&quot;,&quot;volume&quot;:&quot;135&quot;},&quot;isTemporary&quot;:false},{&quot;id&quot;:&quot;7192c2c1-64cd-3aae-a968-4cd9bb8431c2&quot;,&quot;itemData&quot;:{&quot;type&quot;:&quot;article-journal&quot;,&quot;id&quot;:&quot;7192c2c1-64cd-3aae-a968-4cd9bb8431c2&quot;,&quot;title&quot;:&quot;High Resilience and Fast Acclimation Processes Allow the Antarctic Moss Bryum argenteum to Increase Its Carbon Gain in Warmer Growing Conditions&quot;,&quot;author&quot;:[{&quot;family&quot;:&quot;Gemal&quot;,&quot;given&quot;:&quot;Emma L.&quot;,&quot;parse-names&quot;:false,&quot;dropping-particle&quot;:&quot;&quot;,&quot;non-dropping-particle&quot;:&quot;&quot;},{&quot;family&quot;:&quot;Green&quot;,&quot;given&quot;:&quot;T. G.Allan&quot;,&quot;parse-names&quot;:false,&quot;dropping-particle&quot;:&quot;&quot;,&quot;non-dropping-particle&quot;:&quot;&quot;},{&quot;family&quot;:&quot;Cary&quot;,&quot;given&quot;:&quot;S. Craig&quot;,&quot;parse-names&quot;:false,&quot;dropping-particle&quot;:&quot;&quot;,&quot;non-dropping-particle&quot;:&quot;&quot;},{&quot;family&quot;:&quot;Colesie&quot;,&quot;given&quot;:&quot;Claudia&quot;,&quot;parse-names&quot;:false,&quot;dropping-particle&quot;:&quot;&quot;,&quot;non-dropping-particle&quot;:&quot;&quot;}],&quot;container-title&quot;:&quot;Biology&quot;,&quot;container-title-short&quot;:&quot;Biology (Basel)&quot;,&quot;DOI&quot;:&quot;10.3390/biology11121773&quot;,&quot;ISSN&quot;:&quot;20797737&quot;,&quot;issued&quot;:{&quot;date-parts&quot;:[[2022,12,1]]},&quot;abstract&quot;:&quot;Climate warming in Antarctica involves major shifts in plant distribution and productivity. This study aims to unravel the plasticity and acclimation potential of Bryum argenteum var. muticum, a cosmopolitan moss species found in Antarctica. By comparing short-term, closed-top chamber warming experiments which mimic heatwaves, with in situ seasonal physiological rates from Cape Hallett, Northern Victoria Land, we provide insights into the general inherent resilience of this important Antarctic moss and into its adaptability to longer-term threats and stressors associated with climate change. Our findings show that B. argenteum can thermally acclimate to mitigate the effects of increased temperature under both seasonal changes and short-term pulse warming events. Following pulse warming, this species dramatically increased its carbon uptake, measured as net photosynthesis, while reductions in carbon losses, measured as dark respiration, were not observed. Rapid growth of new shoots may have confounded the effects on respiration. These results demonstrate the high physiological plasticity of this species, with acclimation occurring within only 7 days. We show that this Antarctic moss species appears to have a high level of resilience and that fast acclimation processes allow it to potentially benefit from both short-term and long-term climatic changes.&quot;,&quot;publisher&quot;:&quot;MDPI&quot;,&quot;issue&quot;:&quot;12&quot;,&quot;volume&quot;:&quot;11&quot;},&quot;isTemporary&quot;:false},{&quot;id&quot;:&quot;adf57647-df23-3daa-bd59-0dad3c6d0550&quot;,&quot;itemData&quot;:{&quot;type&quot;:&quot;article-journal&quot;,&quot;id&quot;:&quot;adf57647-df23-3daa-bd59-0dad3c6d0550&quot;,&quot;title&quot;:&quot;Summer activity patterns of antarctic and high alpine lichen-dominated biological soil crusts-similar but different?&quot;,&quot;author&quot;:[{&quot;family&quot;:&quot;Colesie&quot;,&quot;given&quot;:&quot;Claudia&quot;,&quot;parse-names&quot;:false,&quot;dropping-particle&quot;:&quot;&quot;,&quot;non-dropping-particle&quot;:&quot;&quot;},{&quot;family&quot;:&quot;Green&quot;,&quot;given&quot;:&quot;T. G.Allan&quot;,&quot;parse-names&quot;:false,&quot;dropping-particle&quot;:&quot;&quot;,&quot;non-dropping-particle&quot;:&quot;&quot;},{&quot;family&quot;:&quot;Raggio&quot;,&quot;given&quot;:&quot;Jose&quot;,&quot;parse-names&quot;:false,&quot;dropping-particle&quot;:&quot;&quot;,&quot;non-dropping-particle&quot;:&quot;&quot;},{&quot;family&quot;:&quot;Büdel&quot;,&quot;given&quot;:&quot;Burkhard&quot;,&quot;parse-names&quot;:false,&quot;dropping-particle&quot;:&quot;&quot;,&quot;non-dropping-particle&quot;:&quot;&quot;}],&quot;container-title&quot;:&quot;Arctic, Antarctic, and Alpine Research&quot;,&quot;container-title-short&quot;:&quot;Arct Antarct Alp Res&quot;,&quot;DOI&quot;:&quot;10.1657/AAAR0015-047&quot;,&quot;ISSN&quot;:&quot;19384246&quot;,&quot;issued&quot;:{&quot;date-parts&quot;:[[2016,8,1]]},&quot;page&quot;:&quot;449-460&quot;,&quot;abstract&quot;:&quot;Biological soil crusts (BSCs) are small-scale communities of lichens, mosses, algae, and cyanobacteria that cover much of the surface area in regions where vascular plant growth is restricted due to harsh environmental conditions, such as perpetually ice-free areas in terrestrial Antarctic environments and alpine areas above the tree line. To our knowledge, none of the available studies provides a direct Antarctic-alpine comparison of BSC activity periods and the water use, both key traits to understand their physiological behavior and therefore related growth and fitness. Here, activity patterns and water relations were studied at two sites, one in continental Antarctica (Garwood Valley 78°S) and one in the High Alps of Austria (Hochtor, Großglockner 2350m). BSCs in continental Antarctica were only rarely active, and if so, then during melt after snowfalls and by fog. In the Austrian Alps, BSCs were continuously active and additionally activated by rainfall, fog, and dew. Consequently, high alpine BSCs can be expected to have much higher photosynthetic productivity supporting higher growth rates than the same functional vegetation unit has in continental Antarctica.&quot;,&quot;publisher&quot;:&quot;Institute of Arctic and Alpine Research&quot;,&quot;issue&quot;:&quot;3&quot;,&quot;volume&quot;:&quot;48&quot;},&quot;isTemporary&quot;:false},{&quot;id&quot;:&quot;aee887e8-220c-35b5-996e-2583b9b81784&quot;,&quot;itemData&quot;:{&quot;type&quot;:&quot;article-journal&quot;,&quot;id&quot;:&quot;aee887e8-220c-35b5-996e-2583b9b81784&quot;,&quot;title&quot;:&quot;Metabolic recovery of continental antarctic cryptogams after winter&quot;,&quot;author&quot;:[{&quot;family&quot;:&quot;Schlensog&quot;,&quot;given&quot;:&quot;M.&quot;,&quot;parse-names&quot;:false,&quot;dropping-particle&quot;:&quot;&quot;,&quot;non-dropping-particle&quot;:&quot;&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3,5,14]]},&quot;DOI&quot;:&quot;10.1007/S00300-004-0606-4&quot;,&quot;ISSN&quot;:&quot;07224060&quot;,&quot;URL&quot;:&quot;https://www.researchgate.net/publication/225177249_Metabolic_recovery_of_continental_Antarctic_cryptogams_after_winter&quot;,&quot;issued&quot;:{&quot;date-parts&quot;:[[2004,6]]},&quot;page&quot;:&quot;399-408&quot;,&quot;abstract&quot;:&quot;The activation of metabolism after the winter period was investigated in several mosses and lichens in continental Antarctica. Thalli that were still in their over-wintering inactive state in early spring were sprayed artificially and the time-dependent activation of photosystem II (PSII), carbon fixation and respiration was determined using gas exchange and chlorophyll a fluorescence techniques. The investigated lichens recovered PSII activity almost completely within the first few minutes and gross photosynthesis was fully reactivated within a few hours. In contrast, photosynthesis took much longer to recover in mosses, which could indicate a general difference between the green-algal symbionts in lichens and moss chloroplasts. Only small and quickly reversible increased rates of respiration were observed for the foliose lichen Umbilicaria aprina from a more xeric habitat. In contrast, species occurring near persistent meltwater, such as the moss Bryum subrotundifolium and the lichen Physcia caesia, had highly increased respiration rates that were maintained for several days after activation. Calculation of the carbon balances indicated that the activation pattern strongly dictated the length of time before a carbon gain was achieved. It appears that the differences in recovery reflect the water relations of the main growth period in summer. © Springer-Verlag 2004.&quot;,&quot;issue&quot;:&quot;7&quot;,&quot;volume&quot;:&quot;27&quot;},&quot;isTemporary&quot;:false},{&quot;id&quot;:&quot;8ccb4901-70e4-37a2-ac8f-267ad335ece4&quot;,&quot;itemData&quot;:{&quot;type&quot;:&quot;article-journal&quot;,&quot;id&quot;:&quot;8ccb4901-70e4-37a2-ac8f-267ad335ece4&quot;,&quot;title&quot;:&quot;Life form and water source interact to determine active time and environment in cryptogams: An example from the maritime Antarctic&quot;,&quot;author&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accessed&quot;:{&quot;date-parts&quot;:[[2023,5,14]]},&quot;DOI&quot;:&quot;10.1007/S00442-013-2608-9&quot;,&quot;ISSN&quot;:&quot;00298549&quot;,&quot;PMID&quot;:&quot;23440504&quot;,&quot;URL&quot;:&quot;https://www.researchgate.net/publication/235730106_Life_form_and_water_source_interact_to_determine_active_time_and_environment_in_cryptogams_An_example_from_the_maritime_Antarctic&quot;,&quot;issued&quot;:{&quot;date-parts&quot;:[[2013,9]]},&quot;page&quot;:&quot;59-72&quot;,&quot;abstract&quot;:&quot;Antarctica, with its almost pristine conditions and relatively simple vegetation, offers excellent opportunities to investigate the influence of environmental factors on species performance, such information being crucial if the effects of possible climate change are to be understood. Antarctic vegetation is mainly cryptogamic. Cryptogams are poikilohydric and are only metabolically and photosynthetically active when hydrated. Activity patterns of the main life forms present, bryophytes (10 species, ecto- and endohydric), lichens (5 species) and phanerogams (2 species), were monitored for 21 days using chlorophyll a fluorescence as an indicator of metabolic activity and, therefore, of water regime at a mesic (hydration by meltwater) and a xeric (hydration by precipitation) site on Léonie Island/West Antarctic Peninsula (67°36′S). Length of activity depended mainly on site and form of hydration. Plants at the mesic site that were hydrated by meltwater were active for long periods, up to 100 % of the measurement period, whilst activity was much shorter at the xeric site where hydration was entirely by precipitation. There were also differences due to life form, with phanerogams and mesic bryophytes being most active and lichens generally much less so. The length of the active period for lichens was longer than in continental Antarctica but shorter than in the more northern Antarctic Peninsula. Light intensity when hydrated was positively related to the length of the active period. High activity species were strongly coupled to the incident light whilst low activity species were active under lower light levels and essentially uncoupled from incident light. Temperatures were little different between sites and also almost identical to temperatures, when active, for lichens in continental and peninsular Antarctica. Gradients in vegetation cover and growth rates across Antarctica are, therefore, not likely to be due to differences in temperature but more likely to the length of the hydrated (active) period. The strong effect on activity of the mode of hydration and the life form, plus the uncoupling from incident light for less active species, all make modelling of vegetation change with climate a more difficult exercise. © 2013 Springer-Verlag Berlin Heidelberg.&quot;,&quot;issue&quot;:&quot;1&quot;,&quot;volume&quot;:&quot;173&quot;},&quot;isTemporary&quot;:false}]},{&quot;citationID&quot;:&quot;MENDELEY_CITATION_0561c8d6-f5d8-4341-8278-99ae75d073c3&quot;,&quot;properties&quot;:{&quot;noteIndex&quot;:0},&quot;isEdited&quot;:false,&quot;manualOverride&quot;:{&quot;isManuallyOverridden&quot;:false,&quot;citeprocText&quot;:&quot;(Posit team, 2024)&quot;,&quot;manualOverrideText&quot;:&quot;&quot;},&quot;citationTag&quot;:&quot;MENDELEY_CITATION_v3_eyJjaXRhdGlvbklEIjoiTUVOREVMRVlfQ0lUQVRJT05fMDU2MWM4ZDYtZjVkOC00MzQxLTgyNzgtOTlhZTc1ZDA3M2Mz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quot;,&quot;citationItems&quot;:[{&quot;id&quot;:&quot;01753964-85e6-3732-979d-6c13fccf2daf&quot;,&quot;itemData&quot;:{&quot;type&quot;:&quot;article&quot;,&quot;id&quot;:&quot;01753964-85e6-3732-979d-6c13fccf2daf&quot;,&quot;title&quot;:&quot;RStudio: Integrated Development Environment for R&quot;,&quot;author&quot;:[{&quot;family&quot;:&quot;Posit team&quot;,&quot;given&quot;:&quot;&quot;,&quot;parse-names&quot;:false,&quot;dropping-particle&quot;:&quot;&quot;,&quot;non-dropping-particle&quot;:&quot;&quot;}],&quot;issued&quot;:{&quot;date-parts&quot;:[[2024]]},&quot;publisher&quot;:&quot;Posit Software, PBC&quot;,&quot;container-title-short&quot;:&quot;&quot;},&quot;isTemporary&quot;:false}]},{&quot;citationID&quot;:&quot;MENDELEY_CITATION_7b0785ee-ab3b-4418-a836-7a9d960378c2&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N2IwNzg1ZWUtYWIzYi00NDE4LWE4MzYtN2E5ZDk2MDM3OGMy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quot;,&quot;citationItems&quot;:[{&quot;id&quot;:&quot;5d8bc8ae-d8a0-356c-bccd-c789d35fcc60&quot;,&quot;itemData&quot;:{&quot;type&quot;:&quot;article-journal&quot;,&quot;id&quot;:&quot;5d8bc8ae-d8a0-356c-bccd-c789d35fcc60&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4]]},&quot;DOI&quot;:&quot;10.21105/JOSS.01686&quot;,&quot;issued&quot;:{&quot;date-parts&quot;:[[2019,11,21]]},&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publisher&quot;:&quot;The Open Journal&quot;,&quot;issue&quot;:&quot;43&quot;,&quot;volume&quot;:&quot;4&quot;},&quot;isTemporary&quot;:false}]},{&quot;citationID&quot;:&quot;MENDELEY_CITATION_50092a65-644a-4909-a9fc-d671a9d35250&quot;,&quot;properties&quot;:{&quot;noteIndex&quot;:0},&quot;isEdited&quot;:false,&quot;manualOverride&quot;:{&quot;isManuallyOverridden&quot;:false,&quot;citeprocText&quot;:&quot;(Wille et al., 2024)&quot;,&quot;manualOverrideText&quot;:&quot;&quot;},&quot;citationTag&quot;:&quot;MENDELEY_CITATION_v3_eyJjaXRhdGlvbklEIjoiTUVOREVMRVlfQ0lUQVRJT05fNTAwOTJhNjUtNjQ0YS00OTA5LWE5ZmMtZDY3MWE5ZDM1MjUw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quot;,&quot;citationItems&quot;:[{&quot;id&quot;:&quot;0fbd4bb1-bf35-3c99-9026-2364150ef6d4&quot;,&quot;itemData&quot;:{&quot;type&quot;:&quot;article-journal&quot;,&quot;id&quot;:&quot;0fbd4bb1-bf35-3c99-9026-2364150ef6d4&quot;,&quot;title&quot;:&quot;The Extraordinary March 2022 East Antarctica “Heat” Wave. Part I: Observations and Meteorological Drivers&quot;,&quot;author&quot;:[{&quot;family&quot;:&quot;Wille&quot;,&quot;given&quot;:&quot;Jonathan D.&quot;,&quot;parse-names&quot;:false,&quot;dropping-particle&quot;:&quot;&quot;,&quot;non-dropping-particle&quot;:&quot;&quot;},{&quot;family&quot;:&quot;Alexander&quot;,&quot;given&quot;:&quot;Simon P.&quot;,&quot;parse-names&quot;:false,&quot;dropping-particle&quot;:&quot;&quot;,&quot;non-dropping-particle&quot;:&quot;&quot;},{&quot;family&quot;:&quot;Amory&quot;,&quot;given&quot;:&quot;Charles&quot;,&quot;parse-names&quot;:false,&quot;dropping-particle&quot;:&quot;&quot;,&quot;non-dropping-particle&quot;:&quot;&quot;},{&quot;family&quot;:&quot;Baiman&quot;,&quot;given&quot;:&quot;Rebecca&quot;,&quot;parse-names&quot;:false,&quot;dropping-particle&quot;:&quot;&quot;,&quot;non-dropping-particle&quot;:&quot;&quot;},{&quot;family&quot;:&quot;Barthélemy&quot;,&quot;given&quot;:&quot;Léonard&quot;,&quot;parse-names&quot;:false,&quot;dropping-particle&quot;:&quot;&quot;,&quot;non-dropping-particle&quot;:&quot;&quot;},{&quot;family&quot;:&quot;Bergstrom&quot;,&quot;given&quot;:&quot;Dana M.&quot;,&quot;parse-names&quot;:false,&quot;dropping-particle&quot;:&quot;&quot;,&quot;non-dropping-particle&quot;:&quot;&quot;},{&quot;family&quot;:&quot;Berne&quot;,&quot;given&quot;:&quot;Alexis&quot;,&quot;parse-names&quot;:false,&quot;dropping-particle&quot;:&quot;&quot;,&quot;non-dropping-particle&quot;:&quot;&quot;},{&quot;family&quot;:&quot;Binder&quot;,&quot;given&quot;:&quot;Hanin&quot;,&quot;parse-names&quot;:false,&quot;dropping-particle&quot;:&quot;&quot;,&quot;non-dropping-particle&quot;:&quot;&quot;},{&quot;family&quot;:&quot;Blanchet&quot;,&quot;given&quot;:&quot;Juliette&quot;,&quot;parse-names&quot;:false,&quot;dropping-particle&quot;:&quot;&quot;,&quot;non-dropping-particle&quot;:&quot;&quot;},{&quot;family&quot;:&quot;Bozkurt&quot;,&quot;given&quot;:&quot;Deniz&quot;,&quot;parse-names&quot;:false,&quot;dropping-particle&quot;:&quot;&quot;,&quot;non-dropping-particle&quot;:&quot;&quot;},{&quot;family&quot;:&quot;Bracegirdle&quot;,&quot;given&quot;:&quot;Thomas J.&quot;,&quot;parse-names&quot;:false,&quot;dropping-particle&quot;:&quot;&quot;,&quot;non-dropping-particle&quot;:&quot;&quot;},{&quot;family&quot;:&quot;Casado&quot;,&quot;given&quot;:&quot;Mathieu&quot;,&quot;parse-names&quot;:false,&quot;dropping-particle&quot;:&quot;&quot;,&quot;non-dropping-particle&quot;:&quot;&quot;},{&quot;family&quot;:&quot;Choi&quot;,&quot;given&quot;:&quot;Taejin&quot;,&quot;parse-names&quot;:false,&quot;dropping-particle&quot;:&quot;&quot;,&quot;non-dropping-particle&quot;:&quot;&quot;},{&quot;family&quot;:&quot;Clem&quot;,&quot;given&quot;:&quot;Kyle R.&quot;,&quot;parse-names&quot;:false,&quot;dropping-particle&quot;:&quot;&quot;,&quot;non-dropping-particle&quot;:&quot;&quot;},{&quot;family&quot;:&quot;Codron&quot;,&quot;given&quot;:&quot;Francis&quot;,&quot;parse-names&quot;:false,&quot;dropping-particle&quot;:&quot;&quot;,&quot;non-dropping-particle&quot;:&quot;&quot;},{&quot;family&quot;:&quot;Datta&quot;,&quot;given&quot;:&quot;Rajashree&quot;,&quot;parse-names&quot;:false,&quot;dropping-particle&quot;:&quot;&quot;,&quot;non-dropping-particle&quot;:&quot;&quot;},{&quot;family&quot;:&quot;Battista&quot;,&quot;given&quot;:&quot;Stefano&quot;,&quot;parse-names&quot;:false,&quot;dropping-particle&quot;:&quot;&quot;,&quot;non-dropping-particle&quot;:&quot;Di&quot;},{&quot;family&quot;:&quot;Favier&quot;,&quot;given&quot;:&quot;Vincent&quot;,&quot;parse-names&quot;:false,&quot;dropping-particle&quot;:&quot;&quot;,&quot;non-dropping-particle&quot;:&quot;&quot;},{&quot;family&quot;:&quot;Francis&quot;,&quot;given&quot;:&quot;Diana&quot;,&quot;parse-names&quot;:false,&quot;dropping-particle&quot;:&quot;&quot;,&quot;non-dropping-particle&quot;:&quot;&quot;},{&quot;family&quot;:&quot;Fraser&quot;,&quot;given&quot;:&quot;Alexander D.&quot;,&quot;parse-names&quot;:false,&quot;dropping-particle&quot;:&quot;&quot;,&quot;non-dropping-particle&quot;:&quot;&quot;},{&quot;family&quot;:&quot;Fourré&quot;,&quot;given&quot;:&quot;Elise&quot;,&quot;parse-names&quot;:false,&quot;dropping-particle&quot;:&quot;&quot;,&quot;non-dropping-particle&quot;:&quot;&quot;},{&quot;family&quot;:&quot;Garreaud&quot;,&quot;given&quot;:&quot;René D.&quot;,&quot;parse-names&quot;:false,&quot;dropping-particle&quot;:&quot;&quot;,&quot;non-dropping-particle&quot;:&quot;&quot;},{&quot;family&quot;:&quot;Genthon&quot;,&quot;given&quot;:&quot;Christophe&quot;,&quot;parse-names&quot;:false,&quot;dropping-particle&quot;:&quot;&quot;,&quot;non-dropping-particle&quot;:&quot;&quot;},{&quot;family&quot;:&quot;Gorodetskaya&quot;,&quot;given&quot;:&quot;Irina&quot;,&quot;parse-names&quot;:false,&quot;dropping-particle&quot;:&quot;V.&quot;,&quot;non-dropping-particle&quot;:&quot;&quot;},{&quot;family&quot;:&quot;González-Herrero&quot;,&quot;given&quot;:&quot;Sergi&quot;,&quot;parse-names&quot;:false,&quot;dropping-particle&quot;:&quot;&quot;,&quot;non-dropping-particle&quot;:&quot;&quot;},{&quot;family&quot;:&quot;Heinrich&quot;,&quot;given&quot;:&quot;Victoria J.&quot;,&quot;parse-names&quot;:false,&quot;dropping-particle&quot;:&quot;&quot;,&quot;non-dropping-particle&quot;:&quot;&quot;},{&quot;family&quot;:&quot;Hubert&quot;,&quot;given&quot;:&quot;Guillaume&quot;,&quot;parse-names&quot;:false,&quot;dropping-particle&quot;:&quot;&quot;,&quot;non-dropping-particle&quot;:&quot;&quot;},{&quot;family&quot;:&quot;Joos&quot;,&quot;given&quot;:&quot;Hanna&quot;,&quot;parse-names&quot;:false,&quot;dropping-particle&quot;:&quot;&quot;,&quot;non-dropping-particle&quot;:&quot;&quot;},{&quot;family&quot;:&quot;Kim&quot;,&quot;given&quot;:&quot;Seong Joong&quot;,&quot;parse-names&quot;:false,&quot;dropping-particle&quot;:&quot;&quot;,&quot;non-dropping-particle&quot;:&quot;&quot;},{&quot;family&quot;:&quot;King&quot;,&quot;given&quot;:&quot;John C.&quot;,&quot;parse-names&quot;:false,&quot;dropping-particle&quot;:&quot;&quot;,&quot;non-dropping-particle&quot;:&quot;&quot;},{&quot;family&quot;:&quot;Kittel&quot;,&quot;given&quot;:&quot;Christoph&quot;,&quot;parse-names&quot;:false,&quot;dropping-particle&quot;:&quot;&quot;,&quot;non-dropping-particle&quot;:&quot;&quot;},{&quot;family&quot;:&quot;Landais&quot;,&quot;given&quot;:&quot;Amaelle&quot;,&quot;parse-names&quot;:false,&quot;dropping-particle&quot;:&quot;&quot;,&quot;non-dropping-particle&quot;:&quot;&quot;},{&quot;family&quot;:&quot;Lazzara&quot;,&quot;given&quot;:&quot;Matthew&quot;,&quot;parse-names&quot;:false,&quot;dropping-particle&quot;:&quot;&quot;,&quot;non-dropping-particle&quot;:&quot;&quot;},{&quot;family&quot;:&quot;Leonard&quot;,&quot;given&quot;:&quot;Gregory H.&quot;,&quot;parse-names&quot;:false,&quot;dropping-particle&quot;:&quot;&quot;,&quot;non-dropping-particle&quot;:&quot;&quot;},{&quot;family&quot;:&quot;Lieser&quot;,&quot;given&quot;:&quot;Jan L.&quot;,&quot;parse-names&quot;:false,&quot;dropping-particle&quot;:&quot;&quot;,&quot;non-dropping-particle&quot;:&quot;&quot;},{&quot;family&quot;:&quot;Maclennan&quot;,&quot;given&quot;:&quot;Michelle&quot;,&quot;parse-names&quot;:false,&quot;dropping-particle&quot;:&quot;&quot;,&quot;non-dropping-particle&quot;:&quot;&quot;},{&quot;family&quot;:&quot;Mikolajczyk&quot;,&quot;given&quot;:&quot;David&quot;,&quot;parse-names&quot;:false,&quot;dropping-particle&quot;:&quot;&quot;,&quot;non-dropping-particle&quot;:&quot;&quot;},{&quot;family&quot;:&quot;Neff&quot;,&quot;given&quot;:&quot;Peter&quot;,&quot;parse-names&quot;:false,&quot;dropping-particle&quot;:&quot;&quot;,&quot;non-dropping-particle&quot;:&quot;&quot;},{&quot;family&quot;:&quot;Ollivier&quot;,&quot;given&quot;:&quot;Inès&quot;,&quot;parse-names&quot;:false,&quot;dropping-particle&quot;:&quot;&quot;,&quot;non-dropping-particle&quot;:&quot;&quot;},{&quot;family&quot;:&quot;Picard&quot;,&quot;given&quot;:&quot;Ghislain&quot;,&quot;parse-names&quot;:false,&quot;dropping-particle&quot;:&quot;&quot;,&quot;non-dropping-particle&quot;:&quot;&quot;},{&quot;family&quot;:&quot;Pohl&quot;,&quot;given&quot;:&quot;Benjamin&quot;,&quot;parse-names&quot;:false,&quot;dropping-particle&quot;:&quot;&quot;,&quot;non-dropping-particle&quot;:&quot;&quot;},{&quot;family&quot;:&quot;Ralph&quot;,&quot;given&quot;:&quot;F. Martin&quot;,&quot;parse-names&quot;:false,&quot;dropping-particle&quot;:&quot;&quot;,&quot;non-dropping-particle&quot;:&quot;&quot;},{&quot;family&quot;:&quot;Rowe&quot;,&quot;given&quot;:&quot;Penny&quot;,&quot;parse-names&quot;:false,&quot;dropping-particle&quot;:&quot;&quot;,&quot;non-dropping-particle&quot;:&quot;&quot;},{&quot;family&quot;:&quot;Schlosser&quot;,&quot;given&quot;:&quot;Elisabeth&quot;,&quot;parse-names&quot;:false,&quot;dropping-particle&quot;:&quot;&quot;,&quot;non-dropping-particle&quot;:&quot;&quot;},{&quot;family&quot;:&quot;Shields&quot;,&quot;given&quot;:&quot;Christine A.&quot;,&quot;parse-names&quot;:false,&quot;dropping-particle&quot;:&quot;&quot;,&quot;non-dropping-particle&quot;:&quot;&quot;},{&quot;family&quot;:&quot;Smith&quot;,&quot;given&quot;:&quot;Inga J.&quot;,&quot;parse-names&quot;:false,&quot;dropping-particle&quot;:&quot;&quot;,&quot;non-dropping-particle&quot;:&quot;&quot;},{&quot;family&quot;:&quot;Sprenger&quot;,&quot;given&quot;:&quot;Michael&quot;,&quot;parse-names&quot;:false,&quot;dropping-particle&quot;:&quot;&quot;,&quot;non-dropping-particle&quot;:&quot;&quot;},{&quot;family&quot;:&quot;Trusel&quot;,&quot;given&quot;:&quot;Luke&quot;,&quot;parse-names&quot;:false,&quot;dropping-particle&quot;:&quot;&quot;,&quot;non-dropping-particle&quot;:&quot;&quot;},{&quot;family&quot;:&quot;Udy&quot;,&quot;given&quot;:&quot;Danielle&quot;,&quot;parse-names&quot;:false,&quot;dropping-particle&quot;:&quot;&quot;,&quot;non-dropping-particle&quot;:&quot;&quot;},{&quot;family&quot;:&quot;Vance&quot;,&quot;given&quot;:&quot;Tessa&quot;,&quot;parse-names&quot;:false,&quot;dropping-particle&quot;:&quot;&quot;,&quot;non-dropping-particle&quot;:&quot;&quot;},{&quot;family&quot;:&quot;Vignon&quot;,&quot;given&quot;:&quot;Étienne&quot;,&quot;parse-names&quot;:false,&quot;dropping-particle&quot;:&quot;&quot;,&quot;non-dropping-particle&quot;:&quot;&quot;},{&quot;family&quot;:&quot;Walker&quot;,&quot;given&quot;:&quot;Catherine&quot;,&quot;parse-names&quot;:false,&quot;dropping-particle&quot;:&quot;&quot;,&quot;non-dropping-particle&quot;:&quot;&quot;},{&quot;family&quot;:&quot;Wever&quot;,&quot;given&quot;:&quot;Nander&quot;,&quot;parse-names&quot;:false,&quot;dropping-particle&quot;:&quot;&quot;,&quot;non-dropping-particle&quot;:&quot;&quot;},{&quot;family&quot;:&quot;Zou&quot;,&quot;given&quot;:&quot;Xun&quot;,&quot;parse-names&quot;:false,&quot;dropping-particle&quot;:&quot;&quot;,&quot;non-dropping-particle&quot;:&quot;&quot;}],&quot;container-title&quot;:&quot;Journal of Climate&quot;,&quot;container-title-short&quot;:&quot;J Clim&quot;,&quot;accessed&quot;:{&quot;date-parts&quot;:[[2024,3,15]]},&quot;DOI&quot;:&quot;10.1175/JCLI-D-23-0175.1&quot;,&quot;ISSN&quot;:&quot;0894-8755&quot;,&quot;URL&quot;:&quot;https://journals.ametsoc.org/view/journals/clim/37/3/JCLI-D-23-0175.1.xml&quot;,&quot;issued&quot;:{&quot;date-parts&quot;:[[2024,1,9]]},&quot;page&quot;:&quot;757-778&quot;,&quot;abstract&quot;:&quot;Between 15 and 19 March 2022, East Antarctica experienced an exceptional heat wave with widespread 30°–40°C temperature anomalies across the ice sheet. This record-shattering event saw numerous monthly temperature records being broken including a new all-time temperature record of -9.4°C on 18 March at Concordia Station despite March typically being a transition month to the Antarctic coreless winter. The driver for these temperature extremes was an intense atmospheric river advecting subtropical/midlatitude heat and moisture deep into the Antarctic interior. The scope of the temperature records spurred a large, diverse collaborative effort to study the heat wave’s meteorological drivers, impacts, and historical climate context. Here we focus on describing those temperature records along with the intricate meteorological drivers that led to the most intense atmospheric river observed over East Antarctica. These efforts describe the Rossby wave activity forced from intense tropical convection over the Indian Ocean. This led to an atmospheric river and warm conveyor belt intensification near the coastline, which reinforced atmospheric blocking deep into East Antarctica. The resulting moisture flux and upper-level warm-air advection eroded the typical surface temperature inversions over the ice sheet. At the peak of the heat wave, an area of 3.3 million km2 in East Antarctica exceeded previous March monthly temperature records. Despite a temperature anomaly return time of about 100 years, a closer recurrence of such an event is possible under future climate projections. In Part II we describe the various impacts this extreme event had on the East Antarctic cryosphere.&quot;,&quot;publisher&quot;:&quot;American Meteorological Society&quot;,&quot;issue&quot;:&quot;3&quot;,&quot;volume&quot;:&quot;37&quot;},&quot;isTemporary&quot;:false}]},{&quot;citationID&quot;:&quot;MENDELEY_CITATION_def30057-962c-4368-87d5-3aa5383ed4cb&quot;,&quot;properties&quot;:{&quot;noteIndex&quot;:0},&quot;isEdited&quot;:false,&quot;manualOverride&quot;:{&quot;isManuallyOverridden&quot;:false,&quot;citeprocText&quot;:&quot;(Wille et al., 2024)&quot;,&quot;manualOverrideText&quot;:&quot;&quot;},&quot;citationTag&quot;:&quot;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&quot;,&quot;citationItems&quot;:[{&quot;id&quot;:&quot;0fbd4bb1-bf35-3c99-9026-2364150ef6d4&quot;,&quot;itemData&quot;:{&quot;type&quot;:&quot;article-journal&quot;,&quot;id&quot;:&quot;0fbd4bb1-bf35-3c99-9026-2364150ef6d4&quot;,&quot;title&quot;:&quot;The Extraordinary March 2022 East Antarctica “Heat” Wave. Part I: Observations and Meteorological Drivers&quot;,&quot;author&quot;:[{&quot;family&quot;:&quot;Wille&quot;,&quot;given&quot;:&quot;Jonathan D.&quot;,&quot;parse-names&quot;:false,&quot;dropping-particle&quot;:&quot;&quot;,&quot;non-dropping-particle&quot;:&quot;&quot;},{&quot;family&quot;:&quot;Alexander&quot;,&quot;given&quot;:&quot;Simon P.&quot;,&quot;parse-names&quot;:false,&quot;dropping-particle&quot;:&quot;&quot;,&quot;non-dropping-particle&quot;:&quot;&quot;},{&quot;family&quot;:&quot;Amory&quot;,&quot;given&quot;:&quot;Charles&quot;,&quot;parse-names&quot;:false,&quot;dropping-particle&quot;:&quot;&quot;,&quot;non-dropping-particle&quot;:&quot;&quot;},{&quot;family&quot;:&quot;Baiman&quot;,&quot;given&quot;:&quot;Rebecca&quot;,&quot;parse-names&quot;:false,&quot;dropping-particle&quot;:&quot;&quot;,&quot;non-dropping-particle&quot;:&quot;&quot;},{&quot;family&quot;:&quot;Barthélemy&quot;,&quot;given&quot;:&quot;Léonard&quot;,&quot;parse-names&quot;:false,&quot;dropping-particle&quot;:&quot;&quot;,&quot;non-dropping-particle&quot;:&quot;&quot;},{&quot;family&quot;:&quot;Bergstrom&quot;,&quot;given&quot;:&quot;Dana M.&quot;,&quot;parse-names&quot;:false,&quot;dropping-particle&quot;:&quot;&quot;,&quot;non-dropping-particle&quot;:&quot;&quot;},{&quot;family&quot;:&quot;Berne&quot;,&quot;given&quot;:&quot;Alexis&quot;,&quot;parse-names&quot;:false,&quot;dropping-particle&quot;:&quot;&quot;,&quot;non-dropping-particle&quot;:&quot;&quot;},{&quot;family&quot;:&quot;Binder&quot;,&quot;given&quot;:&quot;Hanin&quot;,&quot;parse-names&quot;:false,&quot;dropping-particle&quot;:&quot;&quot;,&quot;non-dropping-particle&quot;:&quot;&quot;},{&quot;family&quot;:&quot;Blanchet&quot;,&quot;given&quot;:&quot;Juliette&quot;,&quot;parse-names&quot;:false,&quot;dropping-particle&quot;:&quot;&quot;,&quot;non-dropping-particle&quot;:&quot;&quot;},{&quot;family&quot;:&quot;Bozkurt&quot;,&quot;given&quot;:&quot;Deniz&quot;,&quot;parse-names&quot;:false,&quot;dropping-particle&quot;:&quot;&quot;,&quot;non-dropping-particle&quot;:&quot;&quot;},{&quot;family&quot;:&quot;Bracegirdle&quot;,&quot;given&quot;:&quot;Thomas J.&quot;,&quot;parse-names&quot;:false,&quot;dropping-particle&quot;:&quot;&quot;,&quot;non-dropping-particle&quot;:&quot;&quot;},{&quot;family&quot;:&quot;Casado&quot;,&quot;given&quot;:&quot;Mathieu&quot;,&quot;parse-names&quot;:false,&quot;dropping-particle&quot;:&quot;&quot;,&quot;non-dropping-particle&quot;:&quot;&quot;},{&quot;family&quot;:&quot;Choi&quot;,&quot;given&quot;:&quot;Taejin&quot;,&quot;parse-names&quot;:false,&quot;dropping-particle&quot;:&quot;&quot;,&quot;non-dropping-particle&quot;:&quot;&quot;},{&quot;family&quot;:&quot;Clem&quot;,&quot;given&quot;:&quot;Kyle R.&quot;,&quot;parse-names&quot;:false,&quot;dropping-particle&quot;:&quot;&quot;,&quot;non-dropping-particle&quot;:&quot;&quot;},{&quot;family&quot;:&quot;Codron&quot;,&quot;given&quot;:&quot;Francis&quot;,&quot;parse-names&quot;:false,&quot;dropping-particle&quot;:&quot;&quot;,&quot;non-dropping-particle&quot;:&quot;&quot;},{&quot;family&quot;:&quot;Datta&quot;,&quot;given&quot;:&quot;Rajashree&quot;,&quot;parse-names&quot;:false,&quot;dropping-particle&quot;:&quot;&quot;,&quot;non-dropping-particle&quot;:&quot;&quot;},{&quot;family&quot;:&quot;Battista&quot;,&quot;given&quot;:&quot;Stefano&quot;,&quot;parse-names&quot;:false,&quot;dropping-particle&quot;:&quot;&quot;,&quot;non-dropping-particle&quot;:&quot;Di&quot;},{&quot;family&quot;:&quot;Favier&quot;,&quot;given&quot;:&quot;Vincent&quot;,&quot;parse-names&quot;:false,&quot;dropping-particle&quot;:&quot;&quot;,&quot;non-dropping-particle&quot;:&quot;&quot;},{&quot;family&quot;:&quot;Francis&quot;,&quot;given&quot;:&quot;Diana&quot;,&quot;parse-names&quot;:false,&quot;dropping-particle&quot;:&quot;&quot;,&quot;non-dropping-particle&quot;:&quot;&quot;},{&quot;family&quot;:&quot;Fraser&quot;,&quot;given&quot;:&quot;Alexander D.&quot;,&quot;parse-names&quot;:false,&quot;dropping-particle&quot;:&quot;&quot;,&quot;non-dropping-particle&quot;:&quot;&quot;},{&quot;family&quot;:&quot;Fourré&quot;,&quot;given&quot;:&quot;Elise&quot;,&quot;parse-names&quot;:false,&quot;dropping-particle&quot;:&quot;&quot;,&quot;non-dropping-particle&quot;:&quot;&quot;},{&quot;family&quot;:&quot;Garreaud&quot;,&quot;given&quot;:&quot;René D.&quot;,&quot;parse-names&quot;:false,&quot;dropping-particle&quot;:&quot;&quot;,&quot;non-dropping-particle&quot;:&quot;&quot;},{&quot;family&quot;:&quot;Genthon&quot;,&quot;given&quot;:&quot;Christophe&quot;,&quot;parse-names&quot;:false,&quot;dropping-particle&quot;:&quot;&quot;,&quot;non-dropping-particle&quot;:&quot;&quot;},{&quot;family&quot;:&quot;Gorodetskaya&quot;,&quot;given&quot;:&quot;Irina&quot;,&quot;parse-names&quot;:false,&quot;dropping-particle&quot;:&quot;V.&quot;,&quot;non-dropping-particle&quot;:&quot;&quot;},{&quot;family&quot;:&quot;González-Herrero&quot;,&quot;given&quot;:&quot;Sergi&quot;,&quot;parse-names&quot;:false,&quot;dropping-particle&quot;:&quot;&quot;,&quot;non-dropping-particle&quot;:&quot;&quot;},{&quot;family&quot;:&quot;Heinrich&quot;,&quot;given&quot;:&quot;Victoria J.&quot;,&quot;parse-names&quot;:false,&quot;dropping-particle&quot;:&quot;&quot;,&quot;non-dropping-particle&quot;:&quot;&quot;},{&quot;family&quot;:&quot;Hubert&quot;,&quot;given&quot;:&quot;Guillaume&quot;,&quot;parse-names&quot;:false,&quot;dropping-particle&quot;:&quot;&quot;,&quot;non-dropping-particle&quot;:&quot;&quot;},{&quot;family&quot;:&quot;Joos&quot;,&quot;given&quot;:&quot;Hanna&quot;,&quot;parse-names&quot;:false,&quot;dropping-particle&quot;:&quot;&quot;,&quot;non-dropping-particle&quot;:&quot;&quot;},{&quot;family&quot;:&quot;Kim&quot;,&quot;given&quot;:&quot;Seong Joong&quot;,&quot;parse-names&quot;:false,&quot;dropping-particle&quot;:&quot;&quot;,&quot;non-dropping-particle&quot;:&quot;&quot;},{&quot;family&quot;:&quot;King&quot;,&quot;given&quot;:&quot;John C.&quot;,&quot;parse-names&quot;:false,&quot;dropping-particle&quot;:&quot;&quot;,&quot;non-dropping-particle&quot;:&quot;&quot;},{&quot;family&quot;:&quot;Kittel&quot;,&quot;given&quot;:&quot;Christoph&quot;,&quot;parse-names&quot;:false,&quot;dropping-particle&quot;:&quot;&quot;,&quot;non-dropping-particle&quot;:&quot;&quot;},{&quot;family&quot;:&quot;Landais&quot;,&quot;given&quot;:&quot;Amaelle&quot;,&quot;parse-names&quot;:false,&quot;dropping-particle&quot;:&quot;&quot;,&quot;non-dropping-particle&quot;:&quot;&quot;},{&quot;family&quot;:&quot;Lazzara&quot;,&quot;given&quot;:&quot;Matthew&quot;,&quot;parse-names&quot;:false,&quot;dropping-particle&quot;:&quot;&quot;,&quot;non-dropping-particle&quot;:&quot;&quot;},{&quot;family&quot;:&quot;Leonard&quot;,&quot;given&quot;:&quot;Gregory H.&quot;,&quot;parse-names&quot;:false,&quot;dropping-particle&quot;:&quot;&quot;,&quot;non-dropping-particle&quot;:&quot;&quot;},{&quot;family&quot;:&quot;Lieser&quot;,&quot;given&quot;:&quot;Jan L.&quot;,&quot;parse-names&quot;:false,&quot;dropping-particle&quot;:&quot;&quot;,&quot;non-dropping-particle&quot;:&quot;&quot;},{&quot;family&quot;:&quot;Maclennan&quot;,&quot;given&quot;:&quot;Michelle&quot;,&quot;parse-names&quot;:false,&quot;dropping-particle&quot;:&quot;&quot;,&quot;non-dropping-particle&quot;:&quot;&quot;},{&quot;family&quot;:&quot;Mikolajczyk&quot;,&quot;given&quot;:&quot;David&quot;,&quot;parse-names&quot;:false,&quot;dropping-particle&quot;:&quot;&quot;,&quot;non-dropping-particle&quot;:&quot;&quot;},{&quot;family&quot;:&quot;Neff&quot;,&quot;given&quot;:&quot;Peter&quot;,&quot;parse-names&quot;:false,&quot;dropping-particle&quot;:&quot;&quot;,&quot;non-dropping-particle&quot;:&quot;&quot;},{&quot;family&quot;:&quot;Ollivier&quot;,&quot;given&quot;:&quot;Inès&quot;,&quot;parse-names&quot;:false,&quot;dropping-particle&quot;:&quot;&quot;,&quot;non-dropping-particle&quot;:&quot;&quot;},{&quot;family&quot;:&quot;Picard&quot;,&quot;given&quot;:&quot;Ghislain&quot;,&quot;parse-names&quot;:false,&quot;dropping-particle&quot;:&quot;&quot;,&quot;non-dropping-particle&quot;:&quot;&quot;},{&quot;family&quot;:&quot;Pohl&quot;,&quot;given&quot;:&quot;Benjamin&quot;,&quot;parse-names&quot;:false,&quot;dropping-particle&quot;:&quot;&quot;,&quot;non-dropping-particle&quot;:&quot;&quot;},{&quot;family&quot;:&quot;Ralph&quot;,&quot;given&quot;:&quot;F. Martin&quot;,&quot;parse-names&quot;:false,&quot;dropping-particle&quot;:&quot;&quot;,&quot;non-dropping-particle&quot;:&quot;&quot;},{&quot;family&quot;:&quot;Rowe&quot;,&quot;given&quot;:&quot;Penny&quot;,&quot;parse-names&quot;:false,&quot;dropping-particle&quot;:&quot;&quot;,&quot;non-dropping-particle&quot;:&quot;&quot;},{&quot;family&quot;:&quot;Schlosser&quot;,&quot;given&quot;:&quot;Elisabeth&quot;,&quot;parse-names&quot;:false,&quot;dropping-particle&quot;:&quot;&quot;,&quot;non-dropping-particle&quot;:&quot;&quot;},{&quot;family&quot;:&quot;Shields&quot;,&quot;given&quot;:&quot;Christine A.&quot;,&quot;parse-names&quot;:false,&quot;dropping-particle&quot;:&quot;&quot;,&quot;non-dropping-particle&quot;:&quot;&quot;},{&quot;family&quot;:&quot;Smith&quot;,&quot;given&quot;:&quot;Inga J.&quot;,&quot;parse-names&quot;:false,&quot;dropping-particle&quot;:&quot;&quot;,&quot;non-dropping-particle&quot;:&quot;&quot;},{&quot;family&quot;:&quot;Sprenger&quot;,&quot;given&quot;:&quot;Michael&quot;,&quot;parse-names&quot;:false,&quot;dropping-particle&quot;:&quot;&quot;,&quot;non-dropping-particle&quot;:&quot;&quot;},{&quot;family&quot;:&quot;Trusel&quot;,&quot;given&quot;:&quot;Luke&quot;,&quot;parse-names&quot;:false,&quot;dropping-particle&quot;:&quot;&quot;,&quot;non-dropping-particle&quot;:&quot;&quot;},{&quot;family&quot;:&quot;Udy&quot;,&quot;given&quot;:&quot;Danielle&quot;,&quot;parse-names&quot;:false,&quot;dropping-particle&quot;:&quot;&quot;,&quot;non-dropping-particle&quot;:&quot;&quot;},{&quot;family&quot;:&quot;Vance&quot;,&quot;given&quot;:&quot;Tessa&quot;,&quot;parse-names&quot;:false,&quot;dropping-particle&quot;:&quot;&quot;,&quot;non-dropping-particle&quot;:&quot;&quot;},{&quot;family&quot;:&quot;Vignon&quot;,&quot;given&quot;:&quot;Étienne&quot;,&quot;parse-names&quot;:false,&quot;dropping-particle&quot;:&quot;&quot;,&quot;non-dropping-particle&quot;:&quot;&quot;},{&quot;family&quot;:&quot;Walker&quot;,&quot;given&quot;:&quot;Catherine&quot;,&quot;parse-names&quot;:false,&quot;dropping-particle&quot;:&quot;&quot;,&quot;non-dropping-particle&quot;:&quot;&quot;},{&quot;family&quot;:&quot;Wever&quot;,&quot;given&quot;:&quot;Nander&quot;,&quot;parse-names&quot;:false,&quot;dropping-particle&quot;:&quot;&quot;,&quot;non-dropping-particle&quot;:&quot;&quot;},{&quot;family&quot;:&quot;Zou&quot;,&quot;given&quot;:&quot;Xun&quot;,&quot;parse-names&quot;:false,&quot;dropping-particle&quot;:&quot;&quot;,&quot;non-dropping-particle&quot;:&quot;&quot;}],&quot;container-title&quot;:&quot;Journal of Climate&quot;,&quot;container-title-short&quot;:&quot;J Clim&quot;,&quot;accessed&quot;:{&quot;date-parts&quot;:[[2024,3,15]]},&quot;DOI&quot;:&quot;10.1175/JCLI-D-23-0175.1&quot;,&quot;ISSN&quot;:&quot;0894-8755&quot;,&quot;URL&quot;:&quot;https://journals.ametsoc.org/view/journals/clim/37/3/JCLI-D-23-0175.1.xml&quot;,&quot;issued&quot;:{&quot;date-parts&quot;:[[2024,1,9]]},&quot;page&quot;:&quot;757-778&quot;,&quot;abstract&quot;:&quot;Between 15 and 19 March 2022, East Antarctica experienced an exceptional heat wave with widespread 30°–40°C temperature anomalies across the ice sheet. This record-shattering event saw numerous monthly temperature records being broken including a new all-time temperature record of -9.4°C on 18 March at Concordia Station despite March typically being a transition month to the Antarctic coreless winter. The driver for these temperature extremes was an intense atmospheric river advecting subtropical/midlatitude heat and moisture deep into the Antarctic interior. The scope of the temperature records spurred a large, diverse collaborative effort to study the heat wave’s meteorological drivers, impacts, and historical climate context. Here we focus on describing those temperature records along with the intricate meteorological drivers that led to the most intense atmospheric river observed over East Antarctica. These efforts describe the Rossby wave activity forced from intense tropical convection over the Indian Ocean. This led to an atmospheric river and warm conveyor belt intensification near the coastline, which reinforced atmospheric blocking deep into East Antarctica. The resulting moisture flux and upper-level warm-air advection eroded the typical surface temperature inversions over the ice sheet. At the peak of the heat wave, an area of 3.3 million km2 in East Antarctica exceeded previous March monthly temperature records. Despite a temperature anomaly return time of about 100 years, a closer recurrence of such an event is possible under future climate projections. In Part II we describe the various impacts this extreme event had on the East Antarctic cryosphere.&quot;,&quot;publisher&quot;:&quot;American Meteorological Society&quot;,&quot;issue&quot;:&quot;3&quot;,&quot;volume&quot;:&quot;37&quot;},&quot;isTemporary&quot;:false}]},{&quot;citationID&quot;:&quot;MENDELEY_CITATION_846cc46b-3379-48c3-8d12-2b75ba6c23ea&quot;,&quot;properties&quot;:{&quot;noteIndex&quot;:0},&quot;isEdited&quot;:false,&quot;manualOverride&quot;:{&quot;isManuallyOverridden&quot;:false,&quot;citeprocText&quot;:&quot;(Pannewitz, Green, et al., 2003; Pannewitz, Schlensog, et al., 2003; Raggio et al., 2016)&quot;,&quot;manualOverrideText&quot;:&quot;&quot;},&quot;citationItems&quot;:[{&quot;id&quot;:&quot;e2b3d8ec-cc50-3472-a0c2-e04cfb723673&quot;,&quot;itemData&quot;:{&quot;type&quot;:&quot;article-journal&quot;,&quot;id&quot;:&quot;e2b3d8ec-cc50-3472-a0c2-e04cfb723673&quot;,&quot;title&quot;:&quot;Are lichens active under snow in continental Antarctica?&quot;,&quot;author&quot;:[{&quot;family&quot;:&quot;Pannewitz&quot;,&quot;given&quot;:&quot;Stefan&quot;,&quot;parse-names&quot;:false,&quot;dropping-particle&quot;:&quot;&quot;,&quot;non-dropping-particle&quot;:&quot;&quot;},{&quot;family&quot;:&quot;Schlensog&quot;,&quot;given&quot;:&quot;Mark&quot;,&quot;parse-names&quot;:false,&quot;dropping-particle&quot;:&quot;&quot;,&quot;non-dropping-particle&quot;:&quot;&quot;},{&quot;family&quot;:&quot;Green&quot;,&quot;given&quot;:&quot;T. G.Allan&quot;,&quot;parse-names&quot;:false,&quot;dropping-particle&quot;:&quot;&quot;,&quot;non-dropping-particle&quot;:&quot;&quot;},{&quot;family&quot;:&quot;Sancho&quot;,&quot;given&quot;:&quot;Leopoldo G.&quot;,&quot;parse-names&quot;:false,&quot;dropping-particle&quot;:&quot;&quot;,&quot;non-dropping-particle&quot;:&quot;&quot;},{&quot;family&quot;:&quot;Schroeter&quot;,&quot;given&quot;:&quot;Burkhard&quot;,&quot;parse-names&quot;:false,&quot;dropping-particle&quot;:&quot;&quot;,&quot;non-dropping-particle&quot;:&quot;&quot;}],&quot;container-title&quot;:&quot;Oecologia&quot;,&quot;container-title-short&quot;:&quot;Oecologia&quot;,&quot;DOI&quot;:&quot;10.1007/s00442-002-1162-7&quot;,&quot;ISSN&quot;:&quot;00298549&quot;,&quot;PMID&quot;:&quot;12647101&quot;,&quot;issued&quot;:{&quot;date-parts&quot;:[[2003]]},&quot;page&quot;:&quot;30-38&quot;,&quot;abstract&quot;:&quot;Photosynthetic activity, detected as chlorophyll a fluorescence, was measured for lichens under undisturbed snow in continental Antarctica using fibre optics. The fibre optics had been buried by winter snowfall after being put in place the previous year under snow-free conditions. The fibre optics were fixed in place using specially designed holding devices so that the fibre ends were in close proximity to selected lichens. Several temperature and PPFD (photosynthetic photon flux density) sensors were also installed in or close to the lichens. By attaching a chlorophyll a fluorometer to the previously placed fibre optics it proved possible to measure in vivo potential photosynthetic activity of continental Antarctic lichens under undisturbed snow. The snow cover proved to be a very good insulator for the mosses and lichens but, in contrast to the situation reported for the maritime Antarctic, it retained the severe cold of the winter and prevented early warming. Therefore, the lichens and mosses under snow were kept inactive at subzero temperatures for a prolonged time, even though the external ambient air temperatures would have allowed metabolic activity. The results suggest that the major activity period of the lichens was at the time of final disappearance of the snow and lasted about 10-14 days. The activation of lichens under snow by high air humidity appeared to be very variable and species specific. Xanthoria mawsonii was activated at temperatures below -10°C through absorption of water from high air humidity. Physcia dubia showed some activation at temperatures around -5°C but only became fully activated at thallus temperatures of 0°C through liquid water. Candelariella flava stayed inactive until thallus temperatures close to zero indicated that liquid water had become available. Although the snow cover represented the major water supply for the lichens, lichens only became active for a brief time at or close to the time the snow disappeared. The snow did not provide a protected environment, as reported for alpine habitats, but appeared to limit lichen activity. This provides at least one explanation for the observed negative effect of extended snow cover on lichen growth.&quot;,&quot;publisher&quot;:&quot;Springer Verlag&quot;,&quot;issue&quot;:&quot;1&quot;,&quot;volume&quot;:&quot;135&quot;},&quot;isTemporary&quot;:false},{&quot;id&quot;:&quot;df870c6e-6b86-3d1a-b244-5bc77c227c69&quot;,&quot;itemData&quot;:{&quot;type&quot;:&quot;article-journal&quot;,&quot;id&quot;:&quot;df870c6e-6b86-3d1a-b244-5bc77c227c69&quot;,&quot;title&quot;:&quot;Activity pattern of the moss Hennediella heimii (Hedw.) Zand. in the Dry Valleys, Southern Victoria Land, Antarctica during the mid-austral summer&quot;,&quot;author&quot;:[{&quot;family&quot;:&quot;Pannewitz&quot;,&quot;given&quot;:&quot;S.&quot;,&quot;parse-names&quot;:false,&quot;dropping-particle&quot;:&quot;&quot;,&quot;non-dropping-particle&quot;:&quot;&quot;},{&quot;family&quot;:&quot;Green&quot;,&quot;given&quot;:&quot;T. G.A.&quot;,&quot;parse-names&quot;:false,&quot;dropping-particle&quot;:&quot;&quot;,&quot;non-dropping-particle&quot;:&quot;&quot;},{&quot;family&quot;:&quot;Scheidegger&quot;,&quot;given&quot;:&quot;C.&quot;,&quot;parse-names&quot;:false,&quot;dropping-particle&quot;:&quot;&quot;,&quot;non-dropping-particle&quot;:&quot;&quot;},{&quot;family&quot;:&quot;Schlensog&quot;,&quot;given&quot;:&quot;M.&quot;,&quot;parse-names&quot;:false,&quot;dropping-particle&quot;:&quot;&quot;,&quot;non-dropping-particle&quot;:&quot;&quot;},{&quot;family&quot;:&quot;Schroeter&quot;,&quot;given&quot;:&quot;B.&quot;,&quot;parse-names&quot;:false,&quot;dropping-particle&quot;:&quot;&quot;,&quot;non-dropping-particle&quot;:&quot;&quot;}],&quot;container-title&quot;:&quot;Polar Biology&quot;,&quot;container-title-short&quot;:&quot;Polar Biol&quot;,&quot;accessed&quot;:{&quot;date-parts&quot;:[[2024,3,27]]},&quot;DOI&quot;:&quot;10.1007/S00300-003-0518-8&quot;,&quot;ISSN&quot;:&quot;07224060&quot;,&quot;issued&quot;:{&quot;date-parts&quot;:[[2003,8,1]]},&quot;page&quot;:&quot;545-551&quot;,&quot;abstract&quot;:&quot;The activity pattern of the moss Hennediella heimii (Hedw.) Zand. was monitored over a period of 18 days during the austral summer season 2000/2001 at the Canada Flush in Taylor Valley, continental Antarctica. Provided with melt water from the massive Canada Glacier, the moss showed a constant potential photosynthetic activity during the entire measurement period. Permanently hydrated, the moss faced high light levels at surprisingly low moss temperatures, which is commonly supposed a deleterious situation for plants. The electron transport rate response of the moss to photosynthetic photon flux densities was linear at all temperatures and did not show a sign of saturation or photoinhibition. H. heimii seems to be well adapted to its environment and tolerates the ambient conditions without apparent harm. This might be due to the fact that mosses can acclimatise to high light conditions by building up highly effective non-photochemical quenching systems.&quot;,&quot;issue&quot;:&quot;8&quot;,&quot;volume&quot;:&quot;26&quot;},&quot;isTemporary&quot;:false},{&quot;id&quot;:&quot;13be47a2-2eab-31ab-bf64-7a81c8b1dd2c&quot;,&quot;itemData&quot;:{&quot;type&quot;:&quot;article-journal&quot;,&quot;id&quot;:&quot;13be47a2-2eab-31ab-bf64-7a81c8b1dd2c&quot;,&quot;title&quot;:&quot;In situ monitoring of microclimate and metabolic activity in lichens from Antarctic extremes: a comparison between South Shetland Islands and the McMurdo Dry Valleys&quot;,&quot;author&quot;:[{&quot;family&quot;:&quot;Raggio&quot;,&quot;given&quot;:&quot;J.&quot;,&quot;parse-names&quot;:false,&quot;dropping-particle&quot;:&quot;&quot;,&quot;non-dropping-particle&quot;:&quot;&quot;},{&quot;family&quot;:&quot;Green&quot;,&quot;given&quot;:&quot;T. G.A.&quot;,&quot;parse-names&quot;:false,&quot;dropping-particle&quot;:&quot;&quot;,&quot;non-dropping-particle&quot;:&quot;&quot;},{&quot;family&quot;:&quot;Sancho&quot;,&quot;given&quot;:&quot;L. G.&quot;,&quot;parse-names&quot;:false,&quot;dropping-particle&quot;:&quot;&quot;,&quot;non-dropping-particle&quot;:&quot;&quot;}],&quot;container-title&quot;:&quot;Polar Biology&quot;,&quot;container-title-short&quot;:&quot;Polar Biol&quot;,&quot;accessed&quot;:{&quot;date-parts&quot;:[[2024,2,20]]},&quot;DOI&quot;:&quot;10.1007/S00300-015-1676-1&quot;,&quot;ISSN&quot;:&quot;07224060&quot;,&quot;issued&quot;:{&quot;date-parts&quot;:[[2016,1,1]]},&quot;page&quot;:&quot;113-122&quot;,&quot;abstract&quot;:&quot;Lichens are the dominant organisms in terrestrial Antarctic ecosystems and show a decline in species number, coverage, and growth rate from the maritime Antarctic (62°S) to the McMurdo Dry Valleys (78°S). While Livingston Island (maritime Antarctica) is a hot spot for lichen biodiversity, the McMurdo Dry Valleys (continental Antarctica) are known as one of the most extreme environments for life. Previous studies suggest the biodiversity gradient to be linked to water availability acting through length of active period, but no activity data are available for the Dry Valleys. The work presented here compares metabolic activity of lichens at Livingston Island and the Dry Valleys for 4½ months from continuous monitoring that involves concurrent measurements of chlorophyll fluorescence and microclimate. The latitudinal comparison involves two contrasting habitats for plant physiological activity and microclimate. Two species of the foliose genus Umbilicaria were monitored in both regions plus one sample of the crustose Caloplaca in the Dry Valleys. The results showed a very large difference in the duration of activity over the monitoring period, and this supports the different coverage, species abundance, and growth rates already reported for lichens between both regions. Despite this large difference in activity, and in habitat conditions, analysis of the activity behaviour of the two Umbilicaria species shows interesting common features, while the crustose Caloplaca had additional strategies to improve hydration. This offers one explanation for the abundance of crustose lichens inside the Valleys, indicating better adaptation strategies to a polar desert.&quot;,&quot;publisher&quot;:&quot;Springer Verlag&quot;,&quot;issue&quot;:&quot;1&quot;,&quot;volume&quot;:&quot;39&quot;},&quot;isTemporary&quot;:false}],&quot;citationTag&quot;:&quot;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&quot;},{&quot;citationID&quot;:&quot;MENDELEY_CITATION_0089e8f8-d7bf-4997-bd6f-223965a68dc3&quot;,&quot;properties&quot;:{&quot;noteIndex&quot;:0},&quot;isEdited&quot;:false,&quot;manualOverride&quot;:{&quot;isManuallyOverridden&quot;:false,&quot;citeprocText&quot;:&quot;(McKight &amp;#38; Najab, 2010; Vargha &amp;#38; Delaney, 1998)&quot;,&quot;manualOverrideText&quot;:&quot;&quot;},&quot;citationTag&quot;:&quot;MENDELEY_CITATION_v3_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&quot;,&quot;citationItems&quot;:[{&quot;id&quot;:&quot;242f55e8-256c-3447-b409-dafe5187302d&quot;,&quot;itemData&quot;:{&quot;type&quot;:&quot;article-journal&quot;,&quot;id&quot;:&quot;242f55e8-256c-3447-b409-dafe5187302d&quot;,&quot;title&quot;:&quot;The Kruskal-Wallis Test and Stochastic Homogeneity&quot;,&quot;author&quot;:[{&quot;family&quot;:&quot;Vargha&quot;,&quot;given&quot;:&quot;Andres&quot;,&quot;parse-names&quot;:false,&quot;dropping-particle&quot;:&quot;&quot;,&quot;non-dropping-particle&quot;:&quot;&quot;},{&quot;family&quot;:&quot;Delaney&quot;,&quot;given&quot;:&quot;Harold D.&quot;,&quot;parse-names&quot;:false,&quot;dropping-particle&quot;:&quot;&quot;,&quot;non-dropping-particle&quot;:&quot;&quot;}],&quot;container-title&quot;:&quot;Journal of Educational and Behavioral Statistics&quot;,&quot;accessed&quot;:{&quot;date-parts&quot;:[[2024,3,25]]},&quot;DOI&quot;:&quot;10.3102/10769986023002170&quot;,&quot;ISSN&quot;:&quot;10769986&quot;,&quot;issued&quot;:{&quot;date-parts&quot;:[[1998]]},&quot;page&quot;:&quot;170-192&quot;,&quot;abstract&quot;:&quot;For the comparison of more than two independent samples the Kruskal-Wallis H test is a preferred procedure in many situations. However, the exact null and alternative hypotheses, as well as the assumptions of this test, do not seem to be very clear among behavioral scientists. This article attempts to bring some order to the inconsistent, sometimes controversial treatments of the Kruskal-Wallis test. First we clarify that the H test cannot detect with consistently increasing power any alternative hypothesis other than exceptions to stochastic homogeneity. It is then shown by a mathematical derivation that stochastic homogeneity is equivalent to the equality of the expected values of the rank sample means. This finding implies that the null hypothesis of stochastic homogeneity can be tested by an ANOVA performed on the rank transforms, which is essentially equivalent to doing a Kruskal-Wallis H test. If the variance homogeneity condition does not hold then it is suggested that robust ANOVA alternatives performed on ranks be used for testing stochastic homogeneity. Generalizations are also made with respect to Friedman's G test.&quot;,&quot;publisher&quot;:&quot;American Educational Research Association&quot;,&quot;issue&quot;:&quot;2&quot;,&quot;volume&quot;:&quot;23&quot;,&quot;container-title-short&quot;:&quot;&quot;},&quot;isTemporary&quot;:false},{&quot;id&quot;:&quot;a7f8ece6-2f34-3102-b584-78ace94a78a1&quot;,&quot;itemData&quot;:{&quot;type&quot;:&quot;article-journal&quot;,&quot;id&quot;:&quot;a7f8ece6-2f34-3102-b584-78ace94a78a1&quot;,&quot;title&quot;:&quot;Kruskal-Wallis Test&quot;,&quot;author&quot;:[{&quot;family&quot;:&quot;McKight&quot;,&quot;given&quot;:&quot;Patrick E.&quot;,&quot;parse-names&quot;:false,&quot;dropping-particle&quot;:&quot;&quot;,&quot;non-dropping-particle&quot;:&quot;&quot;},{&quot;family&quot;:&quot;Najab&quot;,&quot;given&quot;:&quot;Julius&quot;,&quot;parse-names&quot;:false,&quot;dropping-particle&quot;:&quot;&quot;,&quot;non-dropping-particle&quot;:&quot;&quot;}],&quot;container-title&quot;:&quot;The Corsini Encyclopedia of Psychology&quot;,&quot;accessed&quot;:{&quot;date-parts&quot;:[[2024,3,25]]},&quot;DOI&quot;:&quot;10.1002/9780470479216.CORPSY0491&quot;,&quot;URL&quot;:&quot;https://onlinelibrary.wiley.com/doi/full/10.1002/9780470479216.corpsy0491&quot;,&quot;issued&quot;:{&quot;date-parts&quot;:[[2010,1,30]]},&quot;page&quot;:&quot;1-1&quot;,&quot;abstract&quot;:&quot;The Kruskal-Wallis (Kruskal &amp; Wallis, 1952) is a nonparametric statistical test that assesses the differences among three or more independently sampled groups on a single, non-normally distributed continuous variable. Non-normally distributed data (e.g., ordinal or rank data) are suitable for the Kruskal-Wallis test. In contrast, the one-way analysis of variance (ANOVA), which is a parametric test, may be used for a normally distributed continuous variable. The Kruskal-Wallis test is an extension of the two-group Mann-Whitney U (Wilcoxon rank) test. Thus, the Kruskal-Wallis is a more generalized form of the Mann-Whitney U test and is the nonparametric version of the one-way ANOVA.&quot;,&quot;publisher&quot;:&quot;John Wiley &amp; Sons, Ltd&quot;,&quot;container-title-short&quot;:&quot;&quot;},&quot;isTemporary&quot;:false}]},{&quot;citationID&quot;:&quot;MENDELEY_CITATION_c7b92564-099e-485c-8002-0ad13861b887&quot;,&quot;properties&quot;:{&quot;noteIndex&quot;:0},&quot;isEdited&quot;:false,&quot;manualOverride&quot;:{&quot;isManuallyOverridden&quot;:false,&quot;citeprocText&quot;:&quot;(Mukaka, 2012; Puka Llukan, 2011)&quot;,&quot;manualOverrideText&quot;:&quot;&quot;},&quot;citationTag&quot;:&quot;MENDELEY_CITATION_v3_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&quot;,&quot;citationItems&quot;:[{&quot;id&quot;:&quot;1880239c-381a-36d9-8763-5f1a9ded2d34&quot;,&quot;itemData&quot;:{&quot;type&quot;:&quot;article-journal&quot;,&quot;id&quot;:&quot;1880239c-381a-36d9-8763-5f1a9ded2d34&quot;,&quot;title&quot;:&quot;Kendall’s Tau&quot;,&quot;author&quot;:[{&quot;family&quot;:&quot;Puka Llukan&quot;,&quot;given&quot;:&quot;&quot;,&quot;parse-names&quot;:false,&quot;dropping-particle&quot;:&quot;&quot;,&quot;non-dropping-particle&quot;:&quot;&quot;}],&quot;container-title&quot;:&quot;International Encyclopedia of Statistical Science&quot;,&quot;accessed&quot;:{&quot;date-parts&quot;:[[2024,3,25]]},&quot;DOI&quot;:&quot;10.1007/978-3-642-04898-2_324&quot;,&quot;ISBN&quot;:&quot;978-3-642-04898-2&quot;,&quot;URL&quot;:&quot;https://link.springer.com/referenceworkentry/10.1007/978-3-642-04898-2_324&quot;,&quot;issued&quot;:{&quot;date-parts&quot;:[[2011]]},&quot;page&quot;:&quot;713-715&quot;,&quot;abstract&quot;:&quot;Theory and Practice Using MATLAB&quot;,&quot;publisher&quot;:&quot;Springer, Berlin, Heidelberg&quot;,&quot;container-title-short&quot;:&quot;&quot;},&quot;isTemporary&quot;:false},{&quot;id&quot;:&quot;b4628e9b-4092-359a-b856-ca7ae1a5d277&quot;,&quot;itemData&quot;:{&quot;type&quot;:&quot;article-journal&quot;,&quot;id&quot;:&quot;b4628e9b-4092-359a-b856-ca7ae1a5d277&quot;,&quot;title&quot;:&quot;A guide to appropriate use of Correlation coefficient in medical research&quot;,&quot;author&quot;:[{&quot;family&quot;:&quot;Mukaka&quot;,&quot;given&quot;:&quot;M. M.&quot;,&quot;parse-names&quot;:false,&quot;dropping-particle&quot;:&quot;&quot;,&quot;non-dropping-particle&quot;:&quot;&quot;}],&quot;container-title&quot;:&quot;Malawi Medical Journal : The Journal of Medical Association of Malawi&quot;,&quot;container-title-short&quot;:&quot;Malawi Med J&quot;,&quot;accessed&quot;:{&quot;date-parts&quot;:[[2024,3,12]]},&quot;ISSN&quot;:&quot;19957262&quot;,&quot;PMID&quot;:&quot;23638278&quot;,&quot;URL&quot;:&quot;/pmc/articles/PMC3576830/&quot;,&quot;issued&quot;:{&quot;date-parts&quot;:[[2012]]},&quot;page&quot;:&quot;69&quot;,&quot;abstract&quot;:&quot;Correlation is a statistical method used to assess a possible linear association between two continuous variables. It is simple both to calculate and to interpret. However, misuse of correlation is so common among researchers that some statisticians have wished that the method had never been devised at all. The aim of this article is to provide a guide to appropriate use of correlation in medical research and to highlight some misuse. Examples of the applications of the correlation coefficient have been provided using data from statistical simulations as well as real data. Rule of thumb for interpreting size of a correlation coefficient has been provided.&quot;,&quot;publisher&quot;:&quot;Kamuzu University of Health Sciences and Medical Association of Malawi&quot;,&quot;issue&quot;:&quot;3&quot;,&quot;volume&quot;:&quot;24&quot;},&quot;isTemporary&quot;:false}]},{&quot;citationID&quot;:&quot;MENDELEY_CITATION_d464c3a1-e9a2-4caf-8faf-94b5de41c2d0&quot;,&quot;properties&quot;:{&quot;noteIndex&quot;:0},&quot;isEdited&quot;:false,&quot;manualOverride&quot;:{&quot;isManuallyOverridden&quot;:false,&quot;citeprocText&quot;:&quot;(Posit team, 2024)&quot;,&quot;manualOverrideText&quot;:&quot;&quot;},&quot;citationTag&quot;:&quot;MENDELEY_CITATION_v3_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&quot;,&quot;citationItems&quot;:[{&quot;id&quot;:&quot;01753964-85e6-3732-979d-6c13fccf2daf&quot;,&quot;itemData&quot;:{&quot;type&quot;:&quot;article&quot;,&quot;id&quot;:&quot;01753964-85e6-3732-979d-6c13fccf2daf&quot;,&quot;title&quot;:&quot;RStudio: Integrated Development Environment for R&quot;,&quot;author&quot;:[{&quot;family&quot;:&quot;Posit team&quot;,&quot;given&quot;:&quot;&quot;,&quot;parse-names&quot;:false,&quot;dropping-particle&quot;:&quot;&quot;,&quot;non-dropping-particle&quot;:&quot;&quot;}],&quot;issued&quot;:{&quot;date-parts&quot;:[[2024]]},&quot;publisher&quot;:&quot;Posit Software, PBC&quot;,&quot;container-title-short&quot;:&quot;&quot;},&quot;isTemporary&quot;:false}]},{&quot;citationID&quot;:&quot;MENDELEY_CITATION_659f8d8f-4c2c-4705-8c67-3e3d5861639e&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NjU5ZjhkOGYtNGMyYy00NzA1LThjNjctM2UzZDU4NjE2MzllIiwicHJvcGVydGllcyI6eyJub3RlSW5kZXgiOjB9LCJpc0VkaXRlZCI6ZmFsc2UsIm1hbnVhbE92ZXJyaWRlIjp7ImlzTWFudWFsbHlPdmVycmlkZGVuIjpmYWxzZSwiY2l0ZXByb2NUZXh0IjoiKFdpY2toYW0gZXQgYWwuLCAyMDE5KSIsIm1hbnVhbE92ZXJyaWRlVGV4dCI6IiJ9LCJjaXRhdGlvbkl0ZW1zIjpbeyJpZCI6IjVkOGJjOGFlLWQ4YTAtMzU2Yy1iY2NkLWM3ODlkMzVmY2M2MCIsIml0ZW1EYXRhIjp7InR5cGUiOiJhcnRpY2xlLWpvdXJuYWwiLCJpZCI6IjVkOGJjOGFlLWQ4YTAtMzU2Yy1iY2NkLWM3ODlkMzVmY2M2MCIsInRpdGxlIjoiV2VsY29tZSB0byB0aGUgV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lBlZGVyc2VuIiwiZ2l2ZW4iOiJUaG9tYXM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cHVibGlzaGVyIjoiVGhlIE9wZW4gSm91cm5hbCIsImlzc3VlIjoiNDMiLCJ2b2x1bWUiOiI0In0sImlzVGVtcG9yYXJ5IjpmYWxzZX1dfQ==&quot;,&quot;citationItems&quot;:[{&quot;id&quot;:&quot;5d8bc8ae-d8a0-356c-bccd-c789d35fcc60&quot;,&quot;itemData&quot;:{&quot;type&quot;:&quot;article-journal&quot;,&quot;id&quot;:&quot;5d8bc8ae-d8a0-356c-bccd-c789d35fcc60&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4]]},&quot;DOI&quot;:&quot;10.21105/JOSS.01686&quot;,&quot;issued&quot;:{&quot;date-parts&quot;:[[2019,11,21]]},&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publisher&quot;:&quot;The Open Journal&quot;,&quot;issue&quot;:&quot;43&quot;,&quot;volume&quot;:&quot;4&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914F2-FBEA-5B4D-A9A7-AEECB5E89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Jimenez Molina</dc:creator>
  <cp:keywords/>
  <dc:description/>
  <cp:lastModifiedBy>Ainhoa Jimenez Molina</cp:lastModifiedBy>
  <cp:revision>37</cp:revision>
  <dcterms:created xsi:type="dcterms:W3CDTF">2024-03-25T22:22:00Z</dcterms:created>
  <dcterms:modified xsi:type="dcterms:W3CDTF">2024-04-03T16:20:00Z</dcterms:modified>
</cp:coreProperties>
</file>