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725B1" w:rsidRDefault="003725B1">
      <w:pPr>
        <w:pBdr>
          <w:top w:val="nil"/>
          <w:left w:val="nil"/>
          <w:bottom w:val="nil"/>
          <w:right w:val="nil"/>
          <w:between w:val="nil"/>
        </w:pBdr>
        <w:jc w:val="right"/>
        <w:rPr>
          <w:rFonts w:ascii="Droid Sans" w:eastAsia="Droid Sans" w:hAnsi="Droid Sans" w:cs="Droid Sans"/>
          <w:b/>
          <w:sz w:val="96"/>
          <w:szCs w:val="96"/>
        </w:rPr>
      </w:pPr>
    </w:p>
    <w:p w14:paraId="00000002" w14:textId="77777777" w:rsidR="003725B1" w:rsidRDefault="003725B1">
      <w:pPr>
        <w:pBdr>
          <w:top w:val="nil"/>
          <w:left w:val="nil"/>
          <w:bottom w:val="nil"/>
          <w:right w:val="nil"/>
          <w:between w:val="nil"/>
        </w:pBdr>
        <w:jc w:val="right"/>
        <w:rPr>
          <w:rFonts w:ascii="Droid Sans" w:eastAsia="Droid Sans" w:hAnsi="Droid Sans" w:cs="Droid Sans"/>
          <w:b/>
          <w:sz w:val="96"/>
          <w:szCs w:val="96"/>
        </w:rPr>
      </w:pPr>
    </w:p>
    <w:p w14:paraId="00000003" w14:textId="77777777" w:rsidR="003725B1" w:rsidRDefault="003725B1">
      <w:pPr>
        <w:pBdr>
          <w:top w:val="nil"/>
          <w:left w:val="nil"/>
          <w:bottom w:val="nil"/>
          <w:right w:val="nil"/>
          <w:between w:val="nil"/>
        </w:pBdr>
        <w:jc w:val="right"/>
        <w:rPr>
          <w:rFonts w:ascii="Droid Sans" w:eastAsia="Droid Sans" w:hAnsi="Droid Sans" w:cs="Droid Sans"/>
          <w:b/>
          <w:sz w:val="96"/>
          <w:szCs w:val="96"/>
        </w:rPr>
      </w:pPr>
    </w:p>
    <w:p w14:paraId="00000004" w14:textId="77777777" w:rsidR="003725B1"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00000005" w14:textId="77777777" w:rsidR="003725B1"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00000006" w14:textId="77777777" w:rsidR="003725B1"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6CEB77D">
          <v:rect id="_x0000_i1025" style="width:0;height:1.5pt" o:hralign="center" o:hrstd="t" o:hr="t" fillcolor="#a0a0a0" stroked="f"/>
        </w:pict>
      </w:r>
    </w:p>
    <w:p w14:paraId="00000007"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0E" w14:textId="12EBD49A" w:rsidR="003725B1" w:rsidRDefault="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proofErr w:type="spellStart"/>
      <w:r>
        <w:rPr>
          <w:rFonts w:ascii="Times New Roman" w:eastAsia="Times New Roman" w:hAnsi="Times New Roman" w:cs="Times New Roman"/>
          <w:sz w:val="24"/>
          <w:szCs w:val="24"/>
        </w:rPr>
        <w:t>CarePet</w:t>
      </w:r>
      <w:proofErr w:type="spellEnd"/>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2ADA7C26" w14:textId="77777777" w:rsidR="00F321CA" w:rsidRDefault="00F321CA">
      <w:pPr>
        <w:pBdr>
          <w:top w:val="nil"/>
          <w:left w:val="nil"/>
          <w:bottom w:val="nil"/>
          <w:right w:val="nil"/>
          <w:between w:val="nil"/>
        </w:pBdr>
        <w:jc w:val="both"/>
        <w:rPr>
          <w:rFonts w:ascii="Times New Roman" w:eastAsia="Times New Roman" w:hAnsi="Times New Roman" w:cs="Times New Roman"/>
          <w:sz w:val="24"/>
          <w:szCs w:val="24"/>
        </w:rPr>
      </w:pPr>
    </w:p>
    <w:p w14:paraId="0000000F"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0" w14:textId="5F26856F" w:rsidR="003725B1" w:rsidRDefault="00000000">
      <w:pPr>
        <w:pBdr>
          <w:top w:val="nil"/>
          <w:left w:val="nil"/>
          <w:bottom w:val="nil"/>
          <w:right w:val="nil"/>
          <w:between w:val="nil"/>
        </w:pBdr>
        <w:rPr>
          <w:b/>
          <w:sz w:val="36"/>
          <w:szCs w:val="36"/>
        </w:rPr>
      </w:pPr>
      <w:r>
        <w:rPr>
          <w:b/>
          <w:sz w:val="36"/>
          <w:szCs w:val="36"/>
        </w:rPr>
        <w:t xml:space="preserve">3.1.- </w:t>
      </w:r>
      <w:r w:rsidR="00F321CA">
        <w:rPr>
          <w:b/>
          <w:sz w:val="36"/>
          <w:szCs w:val="36"/>
        </w:rPr>
        <w:t>Arquitectura del sistema</w:t>
      </w:r>
    </w:p>
    <w:p w14:paraId="00000011"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3" w14:textId="4C70F80D" w:rsidR="003725B1" w:rsidRDefault="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proofErr w:type="spellStart"/>
      <w:r>
        <w:rPr>
          <w:rFonts w:ascii="Times New Roman" w:eastAsia="Times New Roman" w:hAnsi="Times New Roman" w:cs="Times New Roman"/>
          <w:sz w:val="24"/>
          <w:szCs w:val="24"/>
        </w:rPr>
        <w:t>CarePet</w:t>
      </w:r>
      <w:proofErr w:type="spellEnd"/>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6A567444" w14:textId="77777777" w:rsidR="00F321CA" w:rsidRDefault="00F321CA">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5" w14:textId="12A102A6" w:rsidR="003725B1" w:rsidRDefault="00000000">
      <w:pPr>
        <w:pBdr>
          <w:top w:val="nil"/>
          <w:left w:val="nil"/>
          <w:bottom w:val="nil"/>
          <w:right w:val="nil"/>
          <w:between w:val="nil"/>
        </w:pBdr>
        <w:jc w:val="both"/>
        <w:rPr>
          <w:b/>
          <w:sz w:val="28"/>
          <w:szCs w:val="28"/>
        </w:rPr>
      </w:pPr>
      <w:r>
        <w:rPr>
          <w:b/>
          <w:sz w:val="28"/>
          <w:szCs w:val="28"/>
        </w:rPr>
        <w:t xml:space="preserve">3.1.1.- </w:t>
      </w:r>
      <w:r w:rsidR="00F321CA">
        <w:rPr>
          <w:b/>
          <w:sz w:val="28"/>
          <w:szCs w:val="28"/>
        </w:rPr>
        <w:t>Arquitectura cliente-servidor</w:t>
      </w:r>
    </w:p>
    <w:p w14:paraId="00000016"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35E06B56" w14:textId="77777777" w:rsid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B7915F0" w14:textId="77777777" w:rsidR="00F321CA" w:rsidRP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p>
    <w:p w14:paraId="00000017" w14:textId="14F732DA" w:rsidR="003725B1" w:rsidRDefault="00F321CA"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proofErr w:type="spellStart"/>
      <w:r>
        <w:rPr>
          <w:rFonts w:ascii="Times New Roman" w:eastAsia="Times New Roman" w:hAnsi="Times New Roman" w:cs="Times New Roman"/>
          <w:sz w:val="24"/>
          <w:szCs w:val="24"/>
        </w:rPr>
        <w:t>CarePet</w:t>
      </w:r>
      <w:proofErr w:type="spellEnd"/>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00000018"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9"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A" w14:textId="5AFA8112" w:rsidR="003725B1" w:rsidRDefault="00000000">
      <w:pPr>
        <w:pBdr>
          <w:top w:val="nil"/>
          <w:left w:val="nil"/>
          <w:bottom w:val="nil"/>
          <w:right w:val="nil"/>
          <w:between w:val="nil"/>
        </w:pBdr>
        <w:jc w:val="both"/>
        <w:rPr>
          <w:b/>
          <w:sz w:val="28"/>
          <w:szCs w:val="28"/>
        </w:rPr>
      </w:pPr>
      <w:r>
        <w:rPr>
          <w:b/>
          <w:sz w:val="28"/>
          <w:szCs w:val="28"/>
        </w:rPr>
        <w:t xml:space="preserve">3.1.2.- </w:t>
      </w:r>
      <w:r w:rsidR="00F321CA">
        <w:rPr>
          <w:b/>
          <w:sz w:val="28"/>
          <w:szCs w:val="28"/>
        </w:rPr>
        <w:t>Comunicación frontend-backend</w:t>
      </w:r>
    </w:p>
    <w:p w14:paraId="0000001B"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7D5EB2A6" w14:textId="77777777" w:rsid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w:t>
      </w:r>
      <w:proofErr w:type="spellStart"/>
      <w:r w:rsidRPr="00F321CA">
        <w:rPr>
          <w:rFonts w:ascii="Times New Roman" w:eastAsia="Times New Roman" w:hAnsi="Times New Roman" w:cs="Times New Roman"/>
          <w:sz w:val="24"/>
          <w:szCs w:val="24"/>
        </w:rPr>
        <w:t>Representational</w:t>
      </w:r>
      <w:proofErr w:type="spellEnd"/>
      <w:r w:rsidRPr="00F321CA">
        <w:rPr>
          <w:rFonts w:ascii="Times New Roman" w:eastAsia="Times New Roman" w:hAnsi="Times New Roman" w:cs="Times New Roman"/>
          <w:sz w:val="24"/>
          <w:szCs w:val="24"/>
        </w:rPr>
        <w:t xml:space="preserve"> State Transfer), un estilo arquitectónico ampliamente adoptado en el desarrollo web moderno. En este modelo, el cliente realiza peticiones HTTP a </w:t>
      </w:r>
      <w:proofErr w:type="spellStart"/>
      <w:r w:rsidRPr="00F321CA">
        <w:rPr>
          <w:rFonts w:ascii="Times New Roman" w:eastAsia="Times New Roman" w:hAnsi="Times New Roman" w:cs="Times New Roman"/>
          <w:sz w:val="24"/>
          <w:szCs w:val="24"/>
        </w:rPr>
        <w:t>endpoints</w:t>
      </w:r>
      <w:proofErr w:type="spellEnd"/>
      <w:r w:rsidRPr="00F321CA">
        <w:rPr>
          <w:rFonts w:ascii="Times New Roman" w:eastAsia="Times New Roman" w:hAnsi="Times New Roman" w:cs="Times New Roman"/>
          <w:sz w:val="24"/>
          <w:szCs w:val="24"/>
        </w:rPr>
        <w:t xml:space="preserve"> definidos en el servidor, que responde con datos en formato JSON. Cada petición es independiente y no requiere que el servidor mantenga estado entre llamadas, lo que se conoce como arquitectura </w:t>
      </w:r>
      <w:proofErr w:type="spellStart"/>
      <w:r w:rsidRPr="00F321CA">
        <w:rPr>
          <w:rFonts w:ascii="Times New Roman" w:eastAsia="Times New Roman" w:hAnsi="Times New Roman" w:cs="Times New Roman"/>
          <w:sz w:val="24"/>
          <w:szCs w:val="24"/>
        </w:rPr>
        <w:t>stateless</w:t>
      </w:r>
      <w:proofErr w:type="spellEnd"/>
      <w:r w:rsidRPr="00F321CA">
        <w:rPr>
          <w:rFonts w:ascii="Times New Roman" w:eastAsia="Times New Roman" w:hAnsi="Times New Roman" w:cs="Times New Roman"/>
          <w:sz w:val="24"/>
          <w:szCs w:val="24"/>
        </w:rPr>
        <w:t>.</w:t>
      </w:r>
    </w:p>
    <w:p w14:paraId="4112E70D" w14:textId="77777777" w:rsidR="00F321CA" w:rsidRP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p>
    <w:p w14:paraId="34F892FA" w14:textId="77777777" w:rsid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08AE0FA9" w14:textId="77777777" w:rsidR="00F321CA" w:rsidRPr="00F321CA" w:rsidRDefault="00F321CA" w:rsidP="00F321CA">
      <w:pPr>
        <w:pBdr>
          <w:top w:val="nil"/>
          <w:left w:val="nil"/>
          <w:bottom w:val="nil"/>
          <w:right w:val="nil"/>
          <w:between w:val="nil"/>
        </w:pBdr>
        <w:jc w:val="both"/>
        <w:rPr>
          <w:rFonts w:ascii="Times New Roman" w:eastAsia="Times New Roman" w:hAnsi="Times New Roman" w:cs="Times New Roman"/>
          <w:sz w:val="24"/>
          <w:szCs w:val="24"/>
        </w:rPr>
      </w:pPr>
    </w:p>
    <w:p w14:paraId="0000001C" w14:textId="3F2B4049" w:rsidR="003725B1" w:rsidRDefault="00F321CA"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Adicionalmente, para la sincronización en tiempo real entre los distintos cuidadores del hogar, se ha previsto la incorporación de </w:t>
      </w:r>
      <w:proofErr w:type="spellStart"/>
      <w:r w:rsidRPr="00F321CA">
        <w:rPr>
          <w:rFonts w:ascii="Times New Roman" w:eastAsia="Times New Roman" w:hAnsi="Times New Roman" w:cs="Times New Roman"/>
          <w:sz w:val="24"/>
          <w:szCs w:val="24"/>
        </w:rPr>
        <w:t>WebSockets</w:t>
      </w:r>
      <w:proofErr w:type="spellEnd"/>
      <w:r w:rsidRPr="00F321CA">
        <w:rPr>
          <w:rFonts w:ascii="Times New Roman" w:eastAsia="Times New Roman" w:hAnsi="Times New Roman" w:cs="Times New Roman"/>
          <w:sz w:val="24"/>
          <w:szCs w:val="24"/>
        </w:rPr>
        <w:t xml:space="preserve">, tecnología que se describe en el apartado 3.2.6 y que permitirá que las acciones confirmadas por un usuario sean visibles de forma inmediata para el resto de </w:t>
      </w:r>
      <w:proofErr w:type="gramStart"/>
      <w:r w:rsidRPr="00F321CA">
        <w:rPr>
          <w:rFonts w:ascii="Times New Roman" w:eastAsia="Times New Roman" w:hAnsi="Times New Roman" w:cs="Times New Roman"/>
          <w:sz w:val="24"/>
          <w:szCs w:val="24"/>
        </w:rPr>
        <w:t>miembros</w:t>
      </w:r>
      <w:proofErr w:type="gramEnd"/>
      <w:r w:rsidRPr="00F321CA">
        <w:rPr>
          <w:rFonts w:ascii="Times New Roman" w:eastAsia="Times New Roman" w:hAnsi="Times New Roman" w:cs="Times New Roman"/>
          <w:sz w:val="24"/>
          <w:szCs w:val="24"/>
        </w:rPr>
        <w:t xml:space="preserve"> sin necesidad de recargar la página.</w:t>
      </w:r>
    </w:p>
    <w:p w14:paraId="0000001D"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E"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1F" w14:textId="1275E3FE" w:rsidR="003725B1" w:rsidRDefault="00000000">
      <w:pPr>
        <w:pBdr>
          <w:top w:val="nil"/>
          <w:left w:val="nil"/>
          <w:bottom w:val="nil"/>
          <w:right w:val="nil"/>
          <w:between w:val="nil"/>
        </w:pBdr>
        <w:rPr>
          <w:b/>
          <w:sz w:val="36"/>
          <w:szCs w:val="36"/>
        </w:rPr>
      </w:pPr>
      <w:r>
        <w:rPr>
          <w:b/>
          <w:sz w:val="36"/>
          <w:szCs w:val="36"/>
        </w:rPr>
        <w:t xml:space="preserve">3.2.- </w:t>
      </w:r>
      <w:r w:rsidR="00F321CA">
        <w:rPr>
          <w:b/>
          <w:sz w:val="36"/>
          <w:szCs w:val="36"/>
        </w:rPr>
        <w:t>Tecnologías del backend</w:t>
      </w:r>
    </w:p>
    <w:p w14:paraId="00000020"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1" w14:textId="6ECEA6F2" w:rsidR="003725B1" w:rsidRDefault="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proofErr w:type="spellStart"/>
      <w:r>
        <w:rPr>
          <w:rFonts w:ascii="Times New Roman" w:eastAsia="Times New Roman" w:hAnsi="Times New Roman" w:cs="Times New Roman"/>
          <w:sz w:val="24"/>
          <w:szCs w:val="24"/>
        </w:rPr>
        <w:t>CarePet</w:t>
      </w:r>
      <w:proofErr w:type="spellEnd"/>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w:t>
      </w:r>
      <w:proofErr w:type="gramStart"/>
      <w:r w:rsidRPr="00F321CA">
        <w:rPr>
          <w:rFonts w:ascii="Times New Roman" w:eastAsia="Times New Roman" w:hAnsi="Times New Roman" w:cs="Times New Roman"/>
          <w:sz w:val="24"/>
          <w:szCs w:val="24"/>
        </w:rPr>
        <w:t>continuación</w:t>
      </w:r>
      <w:proofErr w:type="gramEnd"/>
      <w:r w:rsidRPr="00F321CA">
        <w:rPr>
          <w:rFonts w:ascii="Times New Roman" w:eastAsia="Times New Roman" w:hAnsi="Times New Roman" w:cs="Times New Roman"/>
          <w:sz w:val="24"/>
          <w:szCs w:val="24"/>
        </w:rPr>
        <w:t xml:space="preserve"> se describen las tecnologías que lo componen.</w:t>
      </w:r>
    </w:p>
    <w:p w14:paraId="00000022"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3"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4" w14:textId="34151168" w:rsidR="003725B1" w:rsidRDefault="00000000">
      <w:pPr>
        <w:pBdr>
          <w:top w:val="nil"/>
          <w:left w:val="nil"/>
          <w:bottom w:val="nil"/>
          <w:right w:val="nil"/>
          <w:between w:val="nil"/>
        </w:pBdr>
        <w:jc w:val="both"/>
        <w:rPr>
          <w:b/>
          <w:sz w:val="28"/>
          <w:szCs w:val="28"/>
        </w:rPr>
      </w:pPr>
      <w:r>
        <w:rPr>
          <w:b/>
          <w:sz w:val="28"/>
          <w:szCs w:val="28"/>
        </w:rPr>
        <w:t xml:space="preserve">3.2.1.- </w:t>
      </w:r>
      <w:r w:rsidR="00F321CA">
        <w:rPr>
          <w:b/>
          <w:sz w:val="28"/>
          <w:szCs w:val="28"/>
        </w:rPr>
        <w:t>Java 21</w:t>
      </w:r>
    </w:p>
    <w:p w14:paraId="00000025"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17BC9C7D"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Java es un lenguaje de programación orientado a objetos, de tipado estático y fuertemente establecido en el desarrollo de aplicaciones empresariales. La versión 21, utilizada en este proyecto, es una versión LTS (Long </w:t>
      </w:r>
      <w:proofErr w:type="spellStart"/>
      <w:r w:rsidRPr="00DA3F9E">
        <w:rPr>
          <w:rFonts w:ascii="Times New Roman" w:eastAsia="Times New Roman" w:hAnsi="Times New Roman" w:cs="Times New Roman"/>
          <w:sz w:val="24"/>
          <w:szCs w:val="24"/>
        </w:rPr>
        <w:t>Term</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Support</w:t>
      </w:r>
      <w:proofErr w:type="spellEnd"/>
      <w:r w:rsidRPr="00DA3F9E">
        <w:rPr>
          <w:rFonts w:ascii="Times New Roman" w:eastAsia="Times New Roman" w:hAnsi="Times New Roman" w:cs="Times New Roman"/>
          <w:sz w:val="24"/>
          <w:szCs w:val="24"/>
        </w:rPr>
        <w:t>), lo que garantiza soporte oficial hasta septiembre de 2031 y la convierte en una elección segura para proyectos con vocación de mantenimiento a largo plazo.</w:t>
      </w:r>
    </w:p>
    <w:p w14:paraId="6CC8AD76"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39CC163E"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23955909"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00000026" w14:textId="706F4EF9" w:rsidR="003725B1"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proofErr w:type="spellStart"/>
      <w:r>
        <w:rPr>
          <w:rFonts w:ascii="Times New Roman" w:eastAsia="Times New Roman" w:hAnsi="Times New Roman" w:cs="Times New Roman"/>
          <w:sz w:val="24"/>
          <w:szCs w:val="24"/>
        </w:rPr>
        <w:t>CarePet</w:t>
      </w:r>
      <w:proofErr w:type="spellEnd"/>
      <w:r w:rsidRPr="00DA3F9E">
        <w:rPr>
          <w:rFonts w:ascii="Times New Roman" w:eastAsia="Times New Roman" w:hAnsi="Times New Roman" w:cs="Times New Roman"/>
          <w:sz w:val="24"/>
          <w:szCs w:val="24"/>
        </w:rPr>
        <w:t xml:space="preserve">, Java 21 actúa como lenguaje base del backend, aprovechando características modernas del lenguaje como la inferencia de tipos con </w:t>
      </w:r>
      <w:proofErr w:type="spellStart"/>
      <w:r w:rsidRPr="00DA3F9E">
        <w:rPr>
          <w:rFonts w:ascii="Times New Roman" w:eastAsia="Times New Roman" w:hAnsi="Times New Roman" w:cs="Times New Roman"/>
          <w:sz w:val="24"/>
          <w:szCs w:val="24"/>
        </w:rPr>
        <w:t>var</w:t>
      </w:r>
      <w:proofErr w:type="spellEnd"/>
      <w:r w:rsidRPr="00DA3F9E">
        <w:rPr>
          <w:rFonts w:ascii="Times New Roman" w:eastAsia="Times New Roman" w:hAnsi="Times New Roman" w:cs="Times New Roman"/>
          <w:sz w:val="24"/>
          <w:szCs w:val="24"/>
        </w:rPr>
        <w:t xml:space="preserve">, las expresiones switch con </w:t>
      </w:r>
      <w:proofErr w:type="spellStart"/>
      <w:r w:rsidRPr="00DA3F9E">
        <w:rPr>
          <w:rFonts w:ascii="Times New Roman" w:eastAsia="Times New Roman" w:hAnsi="Times New Roman" w:cs="Times New Roman"/>
          <w:sz w:val="24"/>
          <w:szCs w:val="24"/>
        </w:rPr>
        <w:t>pattern</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matching</w:t>
      </w:r>
      <w:proofErr w:type="spellEnd"/>
      <w:r w:rsidRPr="00DA3F9E">
        <w:rPr>
          <w:rFonts w:ascii="Times New Roman" w:eastAsia="Times New Roman" w:hAnsi="Times New Roman" w:cs="Times New Roman"/>
          <w:sz w:val="24"/>
          <w:szCs w:val="24"/>
        </w:rPr>
        <w:t xml:space="preserve"> y los bloques de texto para facilitar la legibilidad del código.</w:t>
      </w:r>
    </w:p>
    <w:p w14:paraId="00000027"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8"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9" w14:textId="42572F05" w:rsidR="003725B1" w:rsidRDefault="00000000">
      <w:pPr>
        <w:pBdr>
          <w:top w:val="nil"/>
          <w:left w:val="nil"/>
          <w:bottom w:val="nil"/>
          <w:right w:val="nil"/>
          <w:between w:val="nil"/>
        </w:pBdr>
        <w:jc w:val="both"/>
        <w:rPr>
          <w:b/>
          <w:sz w:val="28"/>
          <w:szCs w:val="28"/>
        </w:rPr>
      </w:pPr>
      <w:r>
        <w:rPr>
          <w:b/>
          <w:sz w:val="28"/>
          <w:szCs w:val="28"/>
        </w:rPr>
        <w:t xml:space="preserve">3.2.2.- </w:t>
      </w:r>
      <w:r w:rsidR="00DA3F9E">
        <w:rPr>
          <w:b/>
          <w:sz w:val="28"/>
          <w:szCs w:val="28"/>
        </w:rPr>
        <w:t>Spring Boot 3</w:t>
      </w:r>
    </w:p>
    <w:p w14:paraId="0000002A"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27531A06"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Spring Boot es un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264F2B5C"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3A1A0DAE"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incluyeron Spring Framework sin Boot,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w:t>
      </w:r>
      <w:proofErr w:type="spellStart"/>
      <w:r w:rsidRPr="00DA3F9E">
        <w:rPr>
          <w:rFonts w:ascii="Times New Roman" w:eastAsia="Times New Roman" w:hAnsi="Times New Roman" w:cs="Times New Roman"/>
          <w:sz w:val="24"/>
          <w:szCs w:val="24"/>
        </w:rPr>
        <w:t>Micronaut</w:t>
      </w:r>
      <w:proofErr w:type="spellEnd"/>
      <w:r w:rsidRPr="00DA3F9E">
        <w:rPr>
          <w:rFonts w:ascii="Times New Roman" w:eastAsia="Times New Roman" w:hAnsi="Times New Roman" w:cs="Times New Roman"/>
          <w:sz w:val="24"/>
          <w:szCs w:val="24"/>
        </w:rPr>
        <w:t xml:space="preserve"> y </w:t>
      </w:r>
      <w:proofErr w:type="spellStart"/>
      <w:r w:rsidRPr="00DA3F9E">
        <w:rPr>
          <w:rFonts w:ascii="Times New Roman" w:eastAsia="Times New Roman" w:hAnsi="Times New Roman" w:cs="Times New Roman"/>
          <w:sz w:val="24"/>
          <w:szCs w:val="24"/>
        </w:rPr>
        <w:t>Quarkus</w:t>
      </w:r>
      <w:proofErr w:type="spellEnd"/>
      <w:r w:rsidRPr="00DA3F9E">
        <w:rPr>
          <w:rFonts w:ascii="Times New Roman" w:eastAsia="Times New Roman" w:hAnsi="Times New Roman" w:cs="Times New Roman"/>
          <w:sz w:val="24"/>
          <w:szCs w:val="24"/>
        </w:rPr>
        <w:t xml:space="preserve">. Spring Boot fue elegido por su madurez, su amplia documentación, la disponibilidad de tutoriales y ejemplos, y por ser el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Java más demandado en el mercado laboral actual. La versión 3, utilizada en este proyecto, requiere Java 17 o superior y es compatible con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10, lo que garantiza su vigencia tecnológica.</w:t>
      </w:r>
    </w:p>
    <w:p w14:paraId="7F012E02"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0000002B" w14:textId="10652A35" w:rsidR="003725B1"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proofErr w:type="spellStart"/>
      <w:r>
        <w:rPr>
          <w:rFonts w:ascii="Times New Roman" w:eastAsia="Times New Roman" w:hAnsi="Times New Roman" w:cs="Times New Roman"/>
          <w:sz w:val="24"/>
          <w:szCs w:val="24"/>
        </w:rPr>
        <w:t>CarePet</w:t>
      </w:r>
      <w:proofErr w:type="spellEnd"/>
      <w:r w:rsidRPr="00DA3F9E">
        <w:rPr>
          <w:rFonts w:ascii="Times New Roman" w:eastAsia="Times New Roman" w:hAnsi="Times New Roman" w:cs="Times New Roman"/>
          <w:sz w:val="24"/>
          <w:szCs w:val="24"/>
        </w:rPr>
        <w:t xml:space="preserve">, Spring Boot actúa como contenedor principal del backend e integra las siguientes dependencias clave: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 xml:space="preserve">-starter-web para la construcción de la API REST,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-starter-data-</w:t>
      </w:r>
      <w:proofErr w:type="spellStart"/>
      <w:r w:rsidRPr="00DA3F9E">
        <w:rPr>
          <w:rFonts w:ascii="Times New Roman" w:eastAsia="Times New Roman" w:hAnsi="Times New Roman" w:cs="Times New Roman"/>
          <w:sz w:val="24"/>
          <w:szCs w:val="24"/>
        </w:rPr>
        <w:t>jpa</w:t>
      </w:r>
      <w:proofErr w:type="spellEnd"/>
      <w:r w:rsidRPr="00DA3F9E">
        <w:rPr>
          <w:rFonts w:ascii="Times New Roman" w:eastAsia="Times New Roman" w:hAnsi="Times New Roman" w:cs="Times New Roman"/>
          <w:sz w:val="24"/>
          <w:szCs w:val="24"/>
        </w:rPr>
        <w:t xml:space="preserve"> para la gestión de la persistencia mediante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lastRenderedPageBreak/>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security</w:t>
      </w:r>
      <w:proofErr w:type="spellEnd"/>
      <w:r w:rsidRPr="00DA3F9E">
        <w:rPr>
          <w:rFonts w:ascii="Times New Roman" w:eastAsia="Times New Roman" w:hAnsi="Times New Roman" w:cs="Times New Roman"/>
          <w:sz w:val="24"/>
          <w:szCs w:val="24"/>
        </w:rPr>
        <w:t xml:space="preserve"> para la autenticación y autorización, y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validation</w:t>
      </w:r>
      <w:proofErr w:type="spellEnd"/>
      <w:r w:rsidRPr="00DA3F9E">
        <w:rPr>
          <w:rFonts w:ascii="Times New Roman" w:eastAsia="Times New Roman" w:hAnsi="Times New Roman" w:cs="Times New Roman"/>
          <w:sz w:val="24"/>
          <w:szCs w:val="24"/>
        </w:rPr>
        <w:t xml:space="preserve"> para la validación de los datos de entrada.</w:t>
      </w:r>
    </w:p>
    <w:p w14:paraId="0000002C"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6B363A26" w14:textId="5039CC42" w:rsidR="00DA3F9E" w:rsidRDefault="00DA3F9E" w:rsidP="00DA3F9E">
      <w:pPr>
        <w:pBdr>
          <w:top w:val="nil"/>
          <w:left w:val="nil"/>
          <w:bottom w:val="nil"/>
          <w:right w:val="nil"/>
          <w:between w:val="nil"/>
        </w:pBdr>
        <w:jc w:val="both"/>
        <w:rPr>
          <w:b/>
          <w:sz w:val="28"/>
          <w:szCs w:val="28"/>
        </w:rPr>
      </w:pPr>
      <w:r>
        <w:rPr>
          <w:b/>
          <w:sz w:val="28"/>
          <w:szCs w:val="28"/>
        </w:rPr>
        <w:t>3.2.</w:t>
      </w:r>
      <w:r>
        <w:rPr>
          <w:b/>
          <w:sz w:val="28"/>
          <w:szCs w:val="28"/>
        </w:rPr>
        <w:t>3</w:t>
      </w:r>
      <w:r>
        <w:rPr>
          <w:b/>
          <w:sz w:val="28"/>
          <w:szCs w:val="28"/>
        </w:rPr>
        <w:t xml:space="preserve">.- </w:t>
      </w:r>
      <w:proofErr w:type="spellStart"/>
      <w:r>
        <w:rPr>
          <w:b/>
          <w:sz w:val="28"/>
          <w:szCs w:val="28"/>
        </w:rPr>
        <w:t>Hibernate</w:t>
      </w:r>
      <w:proofErr w:type="spellEnd"/>
      <w:r>
        <w:rPr>
          <w:b/>
          <w:sz w:val="28"/>
          <w:szCs w:val="28"/>
        </w:rPr>
        <w:t xml:space="preserve"> y JPA</w:t>
      </w:r>
    </w:p>
    <w:p w14:paraId="0000002E" w14:textId="77777777" w:rsidR="003725B1" w:rsidRDefault="003725B1">
      <w:pPr>
        <w:pBdr>
          <w:top w:val="nil"/>
          <w:left w:val="nil"/>
          <w:bottom w:val="nil"/>
          <w:right w:val="nil"/>
          <w:between w:val="nil"/>
        </w:pBdr>
        <w:jc w:val="both"/>
        <w:rPr>
          <w:rFonts w:ascii="Times New Roman" w:eastAsia="Times New Roman" w:hAnsi="Times New Roman" w:cs="Times New Roman"/>
          <w:sz w:val="24"/>
          <w:szCs w:val="24"/>
        </w:rPr>
      </w:pPr>
    </w:p>
    <w:p w14:paraId="3E91D7E8"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JPA (Java </w:t>
      </w:r>
      <w:proofErr w:type="spellStart"/>
      <w:r w:rsidRPr="00DA3F9E">
        <w:rPr>
          <w:rFonts w:ascii="Times New Roman" w:eastAsia="Times New Roman" w:hAnsi="Times New Roman" w:cs="Times New Roman"/>
          <w:sz w:val="24"/>
          <w:szCs w:val="24"/>
        </w:rPr>
        <w:t>Persistence</w:t>
      </w:r>
      <w:proofErr w:type="spellEnd"/>
      <w:r w:rsidRPr="00DA3F9E">
        <w:rPr>
          <w:rFonts w:ascii="Times New Roman" w:eastAsia="Times New Roman" w:hAnsi="Times New Roman" w:cs="Times New Roman"/>
          <w:sz w:val="24"/>
          <w:szCs w:val="24"/>
        </w:rPr>
        <w:t xml:space="preserve"> API) es el estándar de la plataforma Java para el mapeo objeto-relacional (ORM), es decir, para la traducción automática entre los objetos del modelo de dominio y las tablas de la base de datos relacional.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es la implementación de referencia de este estándar y la que Spring Boot utiliza por defecto a través del módulo Spring Data JPA.</w:t>
      </w:r>
    </w:p>
    <w:p w14:paraId="3E86A5B4"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7C14AF00"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fueron </w:t>
      </w:r>
      <w:proofErr w:type="spellStart"/>
      <w:r w:rsidRPr="00DA3F9E">
        <w:rPr>
          <w:rFonts w:ascii="Times New Roman" w:eastAsia="Times New Roman" w:hAnsi="Times New Roman" w:cs="Times New Roman"/>
          <w:sz w:val="24"/>
          <w:szCs w:val="24"/>
        </w:rPr>
        <w:t>MyBatis</w:t>
      </w:r>
      <w:proofErr w:type="spellEnd"/>
      <w:r w:rsidRPr="00DA3F9E">
        <w:rPr>
          <w:rFonts w:ascii="Times New Roman" w:eastAsia="Times New Roman" w:hAnsi="Times New Roman" w:cs="Times New Roman"/>
          <w:sz w:val="24"/>
          <w:szCs w:val="24"/>
        </w:rPr>
        <w:t xml:space="preserve">, JDBC puro y </w:t>
      </w:r>
      <w:proofErr w:type="spellStart"/>
      <w:r w:rsidRPr="00DA3F9E">
        <w:rPr>
          <w:rFonts w:ascii="Times New Roman" w:eastAsia="Times New Roman" w:hAnsi="Times New Roman" w:cs="Times New Roman"/>
          <w:sz w:val="24"/>
          <w:szCs w:val="24"/>
        </w:rPr>
        <w:t>jOOQ</w:t>
      </w:r>
      <w:proofErr w:type="spellEnd"/>
      <w:r w:rsidRPr="00DA3F9E">
        <w:rPr>
          <w:rFonts w:ascii="Times New Roman" w:eastAsia="Times New Roman" w:hAnsi="Times New Roman" w:cs="Times New Roman"/>
          <w:sz w:val="24"/>
          <w:szCs w:val="24"/>
        </w:rPr>
        <w:t xml:space="preserve">. Se optó por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w:t>
      </w:r>
      <w:proofErr w:type="spellStart"/>
      <w:proofErr w:type="gramStart"/>
      <w:r w:rsidRPr="00DA3F9E">
        <w:rPr>
          <w:rFonts w:ascii="Times New Roman" w:eastAsia="Times New Roman" w:hAnsi="Times New Roman" w:cs="Times New Roman"/>
          <w:sz w:val="24"/>
          <w:szCs w:val="24"/>
        </w:rPr>
        <w:t>findByEmail</w:t>
      </w:r>
      <w:proofErr w:type="spellEnd"/>
      <w:r w:rsidRPr="00DA3F9E">
        <w:rPr>
          <w:rFonts w:ascii="Times New Roman" w:eastAsia="Times New Roman" w:hAnsi="Times New Roman" w:cs="Times New Roman"/>
          <w:sz w:val="24"/>
          <w:szCs w:val="24"/>
        </w:rPr>
        <w:t>(</w:t>
      </w:r>
      <w:proofErr w:type="gramEnd"/>
      <w:r w:rsidRPr="00DA3F9E">
        <w:rPr>
          <w:rFonts w:ascii="Times New Roman" w:eastAsia="Times New Roman" w:hAnsi="Times New Roman" w:cs="Times New Roman"/>
          <w:sz w:val="24"/>
          <w:szCs w:val="24"/>
        </w:rPr>
        <w:t xml:space="preserve">) o </w:t>
      </w:r>
      <w:proofErr w:type="spellStart"/>
      <w:proofErr w:type="gramStart"/>
      <w:r w:rsidRPr="00DA3F9E">
        <w:rPr>
          <w:rFonts w:ascii="Times New Roman" w:eastAsia="Times New Roman" w:hAnsi="Times New Roman" w:cs="Times New Roman"/>
          <w:sz w:val="24"/>
          <w:szCs w:val="24"/>
        </w:rPr>
        <w:t>findByHogarId</w:t>
      </w:r>
      <w:proofErr w:type="spellEnd"/>
      <w:r w:rsidRPr="00DA3F9E">
        <w:rPr>
          <w:rFonts w:ascii="Times New Roman" w:eastAsia="Times New Roman" w:hAnsi="Times New Roman" w:cs="Times New Roman"/>
          <w:sz w:val="24"/>
          <w:szCs w:val="24"/>
        </w:rPr>
        <w:t>(</w:t>
      </w:r>
      <w:proofErr w:type="gramEnd"/>
      <w:r w:rsidRPr="00DA3F9E">
        <w:rPr>
          <w:rFonts w:ascii="Times New Roman" w:eastAsia="Times New Roman" w:hAnsi="Times New Roman" w:cs="Times New Roman"/>
          <w:sz w:val="24"/>
          <w:szCs w:val="24"/>
        </w:rPr>
        <w:t>).</w:t>
      </w:r>
    </w:p>
    <w:p w14:paraId="7BEF2289"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2F9F56EB" w14:textId="3DA5419E"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proofErr w:type="spellStart"/>
      <w:r>
        <w:rPr>
          <w:rFonts w:ascii="Times New Roman" w:eastAsia="Times New Roman" w:hAnsi="Times New Roman" w:cs="Times New Roman"/>
          <w:sz w:val="24"/>
          <w:szCs w:val="24"/>
        </w:rPr>
        <w:t>CarePet</w:t>
      </w:r>
      <w:proofErr w:type="spellEnd"/>
      <w:r w:rsidRPr="00DA3F9E">
        <w:rPr>
          <w:rFonts w:ascii="Times New Roman" w:eastAsia="Times New Roman" w:hAnsi="Times New Roman" w:cs="Times New Roman"/>
          <w:sz w:val="24"/>
          <w:szCs w:val="24"/>
        </w:rPr>
        <w:t>, Hibern</w:t>
      </w:r>
      <w:proofErr w:type="spellStart"/>
      <w:r w:rsidRPr="00DA3F9E">
        <w:rPr>
          <w:rFonts w:ascii="Times New Roman" w:eastAsia="Times New Roman" w:hAnsi="Times New Roman" w:cs="Times New Roman"/>
          <w:sz w:val="24"/>
          <w:szCs w:val="24"/>
        </w:rPr>
        <w:t>ate</w:t>
      </w:r>
      <w:proofErr w:type="spellEnd"/>
      <w:r w:rsidRPr="00DA3F9E">
        <w:rPr>
          <w:rFonts w:ascii="Times New Roman" w:eastAsia="Times New Roman" w:hAnsi="Times New Roman" w:cs="Times New Roman"/>
          <w:sz w:val="24"/>
          <w:szCs w:val="24"/>
        </w:rPr>
        <w:t xml:space="preserve"> gestiona el mapeo entre las entidades del modelo de datos (usuarios, hogares, mascotas, medicaciones, comidas y paseos) y las tablas correspondientes de la base de datos MySQL, así como las relaciones entre ellas mediante anotaciones JPA estándar.</w:t>
      </w:r>
    </w:p>
    <w:p w14:paraId="4A2AA972"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35C88967"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08C53AF3" w14:textId="7923004F" w:rsidR="00DA3F9E" w:rsidRDefault="00DA3F9E" w:rsidP="00DA3F9E">
      <w:pPr>
        <w:pBdr>
          <w:top w:val="nil"/>
          <w:left w:val="nil"/>
          <w:bottom w:val="nil"/>
          <w:right w:val="nil"/>
          <w:between w:val="nil"/>
        </w:pBdr>
        <w:jc w:val="both"/>
        <w:rPr>
          <w:b/>
          <w:sz w:val="28"/>
          <w:szCs w:val="28"/>
        </w:rPr>
      </w:pPr>
      <w:r>
        <w:rPr>
          <w:b/>
          <w:sz w:val="28"/>
          <w:szCs w:val="28"/>
        </w:rPr>
        <w:t>3.2.</w:t>
      </w:r>
      <w:r>
        <w:rPr>
          <w:b/>
          <w:sz w:val="28"/>
          <w:szCs w:val="28"/>
        </w:rPr>
        <w:t>4</w:t>
      </w:r>
      <w:r>
        <w:rPr>
          <w:b/>
          <w:sz w:val="28"/>
          <w:szCs w:val="28"/>
        </w:rPr>
        <w:t xml:space="preserve">.- </w:t>
      </w:r>
      <w:r>
        <w:rPr>
          <w:b/>
          <w:sz w:val="28"/>
          <w:szCs w:val="28"/>
        </w:rPr>
        <w:t>MySQL 8.0</w:t>
      </w:r>
    </w:p>
    <w:p w14:paraId="16406FFF" w14:textId="77777777" w:rsidR="00DA3F9E" w:rsidRDefault="00DA3F9E" w:rsidP="00DA3F9E">
      <w:pPr>
        <w:pBdr>
          <w:top w:val="nil"/>
          <w:left w:val="nil"/>
          <w:bottom w:val="nil"/>
          <w:right w:val="nil"/>
          <w:between w:val="nil"/>
        </w:pBdr>
        <w:jc w:val="both"/>
        <w:rPr>
          <w:b/>
          <w:sz w:val="28"/>
          <w:szCs w:val="28"/>
        </w:rPr>
      </w:pPr>
    </w:p>
    <w:p w14:paraId="6658AAA7"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MySQL es un sistema gestor de bases de datos relacional de código abierto, ampliamente utilizado en aplicaciones web de todo tipo. La versión 8.0 </w:t>
      </w:r>
      <w:proofErr w:type="spellStart"/>
      <w:r w:rsidRPr="00DA3F9E">
        <w:rPr>
          <w:rFonts w:ascii="Times New Roman" w:eastAsia="Times New Roman" w:hAnsi="Times New Roman" w:cs="Times New Roman"/>
          <w:sz w:val="24"/>
          <w:szCs w:val="24"/>
        </w:rPr>
        <w:t>Community</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Edition</w:t>
      </w:r>
      <w:proofErr w:type="spellEnd"/>
      <w:r w:rsidRPr="00DA3F9E">
        <w:rPr>
          <w:rFonts w:ascii="Times New Roman" w:eastAsia="Times New Roman" w:hAnsi="Times New Roman" w:cs="Times New Roman"/>
          <w:sz w:val="24"/>
          <w:szCs w:val="24"/>
        </w:rPr>
        <w:t>, empleada en este proyecto, es gratuita y no presenta limitaciones funcionales relevantes para el ámbito de este desarrollo.</w:t>
      </w:r>
    </w:p>
    <w:p w14:paraId="6305C22C"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7297A50D" w14:textId="7B5493D0"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w:t>
      </w:r>
      <w:proofErr w:type="spellStart"/>
      <w:r w:rsidRPr="00DA3F9E">
        <w:rPr>
          <w:rFonts w:ascii="Times New Roman" w:eastAsia="Times New Roman" w:hAnsi="Times New Roman" w:cs="Times New Roman"/>
          <w:sz w:val="24"/>
          <w:szCs w:val="24"/>
        </w:rPr>
        <w:t>MariaDB</w:t>
      </w:r>
      <w:proofErr w:type="spellEnd"/>
      <w:r w:rsidRPr="00DA3F9E">
        <w:rPr>
          <w:rFonts w:ascii="Times New Roman" w:eastAsia="Times New Roman" w:hAnsi="Times New Roman" w:cs="Times New Roman"/>
          <w:sz w:val="24"/>
          <w:szCs w:val="24"/>
        </w:rPr>
        <w:t xml:space="preserve">, H2 y MongoDB. Se descartó PostgreSQL por ser técnicamente más avanzado de lo necesario para este proyecto, aunque no inferior: MySQL resulta suficiente para el modelo de datos de </w:t>
      </w:r>
      <w:proofErr w:type="spellStart"/>
      <w:r>
        <w:rPr>
          <w:rFonts w:ascii="Times New Roman" w:eastAsia="Times New Roman" w:hAnsi="Times New Roman" w:cs="Times New Roman"/>
          <w:sz w:val="24"/>
          <w:szCs w:val="24"/>
        </w:rPr>
        <w:t>CarePet</w:t>
      </w:r>
      <w:proofErr w:type="spellEnd"/>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w:t>
      </w:r>
      <w:proofErr w:type="gramStart"/>
      <w:r w:rsidRPr="00DA3F9E">
        <w:rPr>
          <w:rFonts w:ascii="Times New Roman" w:eastAsia="Times New Roman" w:hAnsi="Times New Roman" w:cs="Times New Roman"/>
          <w:sz w:val="24"/>
          <w:szCs w:val="24"/>
        </w:rPr>
        <w:t>pruebas</w:t>
      </w:r>
      <w:proofErr w:type="gramEnd"/>
      <w:r w:rsidRPr="00DA3F9E">
        <w:rPr>
          <w:rFonts w:ascii="Times New Roman" w:eastAsia="Times New Roman" w:hAnsi="Times New Roman" w:cs="Times New Roman"/>
          <w:sz w:val="24"/>
          <w:szCs w:val="24"/>
        </w:rPr>
        <w:t xml:space="preserve"> pero no para un entorno de producción.</w:t>
      </w:r>
    </w:p>
    <w:p w14:paraId="635970FB" w14:textId="77777777"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676EAC5A" w14:textId="4CB98974" w:rsidR="00DA3F9E" w:rsidRP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proofErr w:type="spellStart"/>
      <w:r>
        <w:rPr>
          <w:rFonts w:ascii="Times New Roman" w:eastAsia="Times New Roman" w:hAnsi="Times New Roman" w:cs="Times New Roman"/>
          <w:sz w:val="24"/>
          <w:szCs w:val="24"/>
        </w:rPr>
        <w:t>CarePet</w:t>
      </w:r>
      <w:proofErr w:type="spellEnd"/>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 xml:space="preserve">la gestión de la base de datos se utiliza MySQL </w:t>
      </w:r>
      <w:proofErr w:type="spellStart"/>
      <w:r w:rsidRPr="00DA3F9E">
        <w:rPr>
          <w:rFonts w:ascii="Times New Roman" w:eastAsia="Times New Roman" w:hAnsi="Times New Roman" w:cs="Times New Roman"/>
          <w:sz w:val="24"/>
          <w:szCs w:val="24"/>
        </w:rPr>
        <w:t>Workbench</w:t>
      </w:r>
      <w:proofErr w:type="spellEnd"/>
      <w:r w:rsidRPr="00DA3F9E">
        <w:rPr>
          <w:rFonts w:ascii="Times New Roman" w:eastAsia="Times New Roman" w:hAnsi="Times New Roman" w:cs="Times New Roman"/>
          <w:sz w:val="24"/>
          <w:szCs w:val="24"/>
        </w:rPr>
        <w:t>, herramienta visual oficial de MySQL.</w:t>
      </w:r>
    </w:p>
    <w:p w14:paraId="221A1633"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13F5B758" w14:textId="77777777" w:rsidR="00DA3F9E" w:rsidRDefault="00DA3F9E" w:rsidP="00DA3F9E">
      <w:pPr>
        <w:pBdr>
          <w:top w:val="nil"/>
          <w:left w:val="nil"/>
          <w:bottom w:val="nil"/>
          <w:right w:val="nil"/>
          <w:between w:val="nil"/>
        </w:pBdr>
        <w:jc w:val="both"/>
        <w:rPr>
          <w:rFonts w:ascii="Times New Roman" w:eastAsia="Times New Roman" w:hAnsi="Times New Roman" w:cs="Times New Roman"/>
          <w:sz w:val="24"/>
          <w:szCs w:val="24"/>
        </w:rPr>
      </w:pPr>
    </w:p>
    <w:p w14:paraId="2A05D75E" w14:textId="3FF37E49" w:rsidR="00DA3F9E" w:rsidRDefault="00DA3F9E" w:rsidP="00DA3F9E">
      <w:pPr>
        <w:pBdr>
          <w:top w:val="nil"/>
          <w:left w:val="nil"/>
          <w:bottom w:val="nil"/>
          <w:right w:val="nil"/>
          <w:between w:val="nil"/>
        </w:pBdr>
        <w:jc w:val="both"/>
        <w:rPr>
          <w:b/>
          <w:sz w:val="28"/>
          <w:szCs w:val="28"/>
        </w:rPr>
      </w:pPr>
      <w:r>
        <w:rPr>
          <w:b/>
          <w:sz w:val="28"/>
          <w:szCs w:val="28"/>
        </w:rPr>
        <w:t>3.2.</w:t>
      </w:r>
      <w:r>
        <w:rPr>
          <w:b/>
          <w:sz w:val="28"/>
          <w:szCs w:val="28"/>
        </w:rPr>
        <w:t>5</w:t>
      </w:r>
      <w:r>
        <w:rPr>
          <w:b/>
          <w:sz w:val="28"/>
          <w:szCs w:val="28"/>
        </w:rPr>
        <w:t xml:space="preserve">.- </w:t>
      </w:r>
      <w:r>
        <w:rPr>
          <w:b/>
          <w:sz w:val="28"/>
          <w:szCs w:val="28"/>
        </w:rPr>
        <w:t xml:space="preserve">Spring Security, JWT y </w:t>
      </w:r>
      <w:proofErr w:type="spellStart"/>
      <w:r>
        <w:rPr>
          <w:b/>
          <w:sz w:val="28"/>
          <w:szCs w:val="28"/>
        </w:rPr>
        <w:t>BCrypt</w:t>
      </w:r>
      <w:proofErr w:type="spellEnd"/>
    </w:p>
    <w:p w14:paraId="3D23E932" w14:textId="77777777" w:rsidR="00DA3F9E" w:rsidRDefault="00DA3F9E" w:rsidP="00DA3F9E">
      <w:pPr>
        <w:pBdr>
          <w:top w:val="nil"/>
          <w:left w:val="nil"/>
          <w:bottom w:val="nil"/>
          <w:right w:val="nil"/>
          <w:between w:val="nil"/>
        </w:pBdr>
        <w:jc w:val="both"/>
        <w:rPr>
          <w:b/>
          <w:sz w:val="28"/>
          <w:szCs w:val="28"/>
        </w:rPr>
      </w:pPr>
    </w:p>
    <w:p w14:paraId="3D91F5AE" w14:textId="257548DB"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proofErr w:type="spellStart"/>
      <w:r>
        <w:rPr>
          <w:rFonts w:ascii="Times New Roman" w:eastAsia="Times New Roman" w:hAnsi="Times New Roman" w:cs="Times New Roman"/>
          <w:sz w:val="24"/>
          <w:szCs w:val="24"/>
        </w:rPr>
        <w:t>CarePet</w:t>
      </w:r>
      <w:proofErr w:type="spellEnd"/>
      <w:r w:rsidRPr="00105862">
        <w:rPr>
          <w:rFonts w:ascii="Times New Roman" w:eastAsia="Times New Roman" w:hAnsi="Times New Roman" w:cs="Times New Roman"/>
          <w:sz w:val="24"/>
          <w:szCs w:val="24"/>
        </w:rPr>
        <w:t xml:space="preserve"> se sustenta sobre tres elementos complementarios: Spring Security como </w:t>
      </w:r>
      <w:proofErr w:type="spellStart"/>
      <w:r w:rsidRPr="00105862">
        <w:rPr>
          <w:rFonts w:ascii="Times New Roman" w:eastAsia="Times New Roman" w:hAnsi="Times New Roman" w:cs="Times New Roman"/>
          <w:sz w:val="24"/>
          <w:szCs w:val="24"/>
        </w:rPr>
        <w:t>framework</w:t>
      </w:r>
      <w:proofErr w:type="spellEnd"/>
      <w:r w:rsidRPr="00105862">
        <w:rPr>
          <w:rFonts w:ascii="Times New Roman" w:eastAsia="Times New Roman" w:hAnsi="Times New Roman" w:cs="Times New Roman"/>
          <w:sz w:val="24"/>
          <w:szCs w:val="24"/>
        </w:rPr>
        <w:t xml:space="preserve"> de autenticación y autorización, JWT como mecanismo de gestión de sesiones y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como algoritmo de cifrado de contraseñas.</w:t>
      </w:r>
    </w:p>
    <w:p w14:paraId="77251AD0" w14:textId="77777777" w:rsidR="00105862" w:rsidRP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238ADCAB" w14:textId="7007E96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proofErr w:type="spellStart"/>
      <w:r>
        <w:rPr>
          <w:rFonts w:ascii="Times New Roman" w:eastAsia="Times New Roman" w:hAnsi="Times New Roman" w:cs="Times New Roman"/>
          <w:sz w:val="24"/>
          <w:szCs w:val="24"/>
        </w:rPr>
        <w:t>CarePet</w:t>
      </w:r>
      <w:proofErr w:type="spellEnd"/>
      <w:r w:rsidRPr="00105862">
        <w:rPr>
          <w:rFonts w:ascii="Times New Roman" w:eastAsia="Times New Roman" w:hAnsi="Times New Roman" w:cs="Times New Roman"/>
          <w:sz w:val="24"/>
          <w:szCs w:val="24"/>
        </w:rPr>
        <w:t xml:space="preserve">, Spring Security se configura para proteger todos los </w:t>
      </w:r>
      <w:proofErr w:type="spellStart"/>
      <w:r w:rsidRPr="00105862">
        <w:rPr>
          <w:rFonts w:ascii="Times New Roman" w:eastAsia="Times New Roman" w:hAnsi="Times New Roman" w:cs="Times New Roman"/>
          <w:sz w:val="24"/>
          <w:szCs w:val="24"/>
        </w:rPr>
        <w:t>endpoints</w:t>
      </w:r>
      <w:proofErr w:type="spellEnd"/>
      <w:r w:rsidRPr="00105862">
        <w:rPr>
          <w:rFonts w:ascii="Times New Roman" w:eastAsia="Times New Roman" w:hAnsi="Times New Roman" w:cs="Times New Roman"/>
          <w:sz w:val="24"/>
          <w:szCs w:val="24"/>
        </w:rPr>
        <w:t xml:space="preserve"> de la API a excepción de los de registro e inicio de sesión, que son de acceso público.</w:t>
      </w:r>
    </w:p>
    <w:p w14:paraId="08E4B4B5" w14:textId="77777777" w:rsidR="00105862" w:rsidRP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21405866" w14:textId="013FD43A"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proofErr w:type="spellStart"/>
      <w:r>
        <w:rPr>
          <w:rFonts w:ascii="Times New Roman" w:eastAsia="Times New Roman" w:hAnsi="Times New Roman" w:cs="Times New Roman"/>
          <w:sz w:val="24"/>
          <w:szCs w:val="24"/>
        </w:rPr>
        <w:t>CarePet</w:t>
      </w:r>
      <w:proofErr w:type="spellEnd"/>
      <w:r w:rsidRPr="00105862">
        <w:rPr>
          <w:rFonts w:ascii="Times New Roman" w:eastAsia="Times New Roman" w:hAnsi="Times New Roman" w:cs="Times New Roman"/>
          <w:sz w:val="24"/>
          <w:szCs w:val="24"/>
        </w:rPr>
        <w:t xml:space="preserve">,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w:t>
      </w:r>
      <w:proofErr w:type="spellStart"/>
      <w:r w:rsidRPr="00105862">
        <w:rPr>
          <w:rFonts w:ascii="Times New Roman" w:eastAsia="Times New Roman" w:hAnsi="Times New Roman" w:cs="Times New Roman"/>
          <w:sz w:val="24"/>
          <w:szCs w:val="24"/>
        </w:rPr>
        <w:t>stateless</w:t>
      </w:r>
      <w:proofErr w:type="spellEnd"/>
      <w:r w:rsidRPr="00105862">
        <w:rPr>
          <w:rFonts w:ascii="Times New Roman" w:eastAsia="Times New Roman" w:hAnsi="Times New Roman" w:cs="Times New Roman"/>
          <w:sz w:val="24"/>
          <w:szCs w:val="24"/>
        </w:rPr>
        <w:t xml:space="preserve"> y escalable. Se valoraron como alternativas las sesiones tradicionales en servidor mediante </w:t>
      </w:r>
      <w:proofErr w:type="spellStart"/>
      <w:r w:rsidRPr="00105862">
        <w:rPr>
          <w:rFonts w:ascii="Times New Roman" w:eastAsia="Times New Roman" w:hAnsi="Times New Roman" w:cs="Times New Roman"/>
          <w:sz w:val="24"/>
          <w:szCs w:val="24"/>
        </w:rPr>
        <w:t>HttpSession</w:t>
      </w:r>
      <w:proofErr w:type="spellEnd"/>
      <w:r w:rsidRPr="00105862">
        <w:rPr>
          <w:rFonts w:ascii="Times New Roman" w:eastAsia="Times New Roman" w:hAnsi="Times New Roman" w:cs="Times New Roman"/>
          <w:sz w:val="24"/>
          <w:szCs w:val="24"/>
        </w:rPr>
        <w:t xml:space="preserve"> y OAuth 2.0, descartadas por su mayor complejidad de implementación respecto a las necesidades del proyecto.</w:t>
      </w:r>
    </w:p>
    <w:p w14:paraId="647A9EE0" w14:textId="77777777" w:rsidR="00105862" w:rsidRP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6AB770A2" w14:textId="3C8C1773" w:rsidR="00DA3F9E"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es un algoritmo de hash unidireccional diseñado específicamente para el almacenamiento seguro de contraseñas. A diferencia del cifrado reversible, un hash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no puede ser descifrado: solo puede verificarse comparando la contraseña introducida por el usuario con el hash almacenado.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incorpora automáticamente un </w:t>
      </w:r>
      <w:proofErr w:type="spellStart"/>
      <w:r w:rsidRPr="00105862">
        <w:rPr>
          <w:rFonts w:ascii="Times New Roman" w:eastAsia="Times New Roman" w:hAnsi="Times New Roman" w:cs="Times New Roman"/>
          <w:sz w:val="24"/>
          <w:szCs w:val="24"/>
        </w:rPr>
        <w:t>salt</w:t>
      </w:r>
      <w:proofErr w:type="spellEnd"/>
      <w:r w:rsidRPr="00105862">
        <w:rPr>
          <w:rFonts w:ascii="Times New Roman" w:eastAsia="Times New Roman" w:hAnsi="Times New Roman" w:cs="Times New Roman"/>
          <w:sz w:val="24"/>
          <w:szCs w:val="24"/>
        </w:rPr>
        <w:t xml:space="preserve">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30D1D24D"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7A14F22A"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611C8483" w14:textId="63FE39D5" w:rsidR="00105862" w:rsidRDefault="00105862" w:rsidP="00105862">
      <w:pPr>
        <w:pBdr>
          <w:top w:val="nil"/>
          <w:left w:val="nil"/>
          <w:bottom w:val="nil"/>
          <w:right w:val="nil"/>
          <w:between w:val="nil"/>
        </w:pBdr>
        <w:jc w:val="both"/>
        <w:rPr>
          <w:b/>
          <w:sz w:val="28"/>
          <w:szCs w:val="28"/>
        </w:rPr>
      </w:pPr>
      <w:r>
        <w:rPr>
          <w:b/>
          <w:sz w:val="28"/>
          <w:szCs w:val="28"/>
        </w:rPr>
        <w:t>3.2.</w:t>
      </w:r>
      <w:r>
        <w:rPr>
          <w:b/>
          <w:sz w:val="28"/>
          <w:szCs w:val="28"/>
        </w:rPr>
        <w:t>6</w:t>
      </w:r>
      <w:r>
        <w:rPr>
          <w:b/>
          <w:sz w:val="28"/>
          <w:szCs w:val="28"/>
        </w:rPr>
        <w:t xml:space="preserve">.- </w:t>
      </w:r>
      <w:proofErr w:type="spellStart"/>
      <w:r>
        <w:rPr>
          <w:b/>
          <w:sz w:val="28"/>
          <w:szCs w:val="28"/>
        </w:rPr>
        <w:t>WebSockets</w:t>
      </w:r>
      <w:proofErr w:type="spellEnd"/>
    </w:p>
    <w:p w14:paraId="1E1481B7" w14:textId="77777777" w:rsidR="00105862" w:rsidRDefault="00105862" w:rsidP="00105862">
      <w:pPr>
        <w:pBdr>
          <w:top w:val="nil"/>
          <w:left w:val="nil"/>
          <w:bottom w:val="nil"/>
          <w:right w:val="nil"/>
          <w:between w:val="nil"/>
        </w:pBdr>
        <w:jc w:val="both"/>
        <w:rPr>
          <w:b/>
          <w:sz w:val="28"/>
          <w:szCs w:val="28"/>
        </w:rPr>
      </w:pPr>
    </w:p>
    <w:p w14:paraId="18B678F4"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 un protocolo de comunicación bidireccional y persistente sobre TCP, estandarizado en la RFC 6455. A diferencia del modelo de comunicación HTTP tradicional, en el que el cliente debe iniciar cada intercambio de información mediante una petición al servidor,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05972758" w14:textId="77777777" w:rsidR="00105862" w:rsidRP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2B4AF957" w14:textId="1CBA8E7E"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proofErr w:type="spellStart"/>
      <w:r>
        <w:rPr>
          <w:rFonts w:ascii="Times New Roman" w:eastAsia="Times New Roman" w:hAnsi="Times New Roman" w:cs="Times New Roman"/>
          <w:sz w:val="24"/>
          <w:szCs w:val="24"/>
        </w:rPr>
        <w:t>CarePet</w:t>
      </w:r>
      <w:proofErr w:type="spellEnd"/>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645B611F" w14:textId="77777777" w:rsidR="00105862" w:rsidRP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2E7E34AF" w14:textId="764C4A21"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Por este motivo se ha optado por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como solución para la comunicación en tiempo real, si bien su implementación está prevista en una fase posterior del desarrollo del proyecto.</w:t>
      </w:r>
    </w:p>
    <w:p w14:paraId="2F0310AE"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5C22672F"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6C65CBDA" w14:textId="65A906B6" w:rsidR="00105862" w:rsidRDefault="00105862" w:rsidP="00105862">
      <w:pPr>
        <w:pBdr>
          <w:top w:val="nil"/>
          <w:left w:val="nil"/>
          <w:bottom w:val="nil"/>
          <w:right w:val="nil"/>
          <w:between w:val="nil"/>
        </w:pBdr>
        <w:rPr>
          <w:b/>
          <w:sz w:val="36"/>
          <w:szCs w:val="36"/>
        </w:rPr>
      </w:pPr>
      <w:r>
        <w:rPr>
          <w:b/>
          <w:sz w:val="36"/>
          <w:szCs w:val="36"/>
        </w:rPr>
        <w:t>3.</w:t>
      </w:r>
      <w:r>
        <w:rPr>
          <w:b/>
          <w:sz w:val="36"/>
          <w:szCs w:val="36"/>
        </w:rPr>
        <w:t>3</w:t>
      </w:r>
      <w:r>
        <w:rPr>
          <w:b/>
          <w:sz w:val="36"/>
          <w:szCs w:val="36"/>
        </w:rPr>
        <w:t xml:space="preserve">.- Tecnologías del </w:t>
      </w:r>
      <w:r>
        <w:rPr>
          <w:b/>
          <w:sz w:val="36"/>
          <w:szCs w:val="36"/>
        </w:rPr>
        <w:t>front</w:t>
      </w:r>
      <w:r>
        <w:rPr>
          <w:b/>
          <w:sz w:val="36"/>
          <w:szCs w:val="36"/>
        </w:rPr>
        <w:t>end</w:t>
      </w:r>
    </w:p>
    <w:p w14:paraId="184A4E3A"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75A7CD6D" w14:textId="4BA1184A"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180BDF1"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03039D66"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3CB9F32C" w14:textId="2CB8713A" w:rsidR="00105862" w:rsidRDefault="00105862" w:rsidP="00105862">
      <w:pPr>
        <w:pBdr>
          <w:top w:val="nil"/>
          <w:left w:val="nil"/>
          <w:bottom w:val="nil"/>
          <w:right w:val="nil"/>
          <w:between w:val="nil"/>
        </w:pBdr>
        <w:jc w:val="both"/>
        <w:rPr>
          <w:b/>
          <w:sz w:val="28"/>
          <w:szCs w:val="28"/>
        </w:rPr>
      </w:pPr>
      <w:r>
        <w:rPr>
          <w:b/>
          <w:sz w:val="28"/>
          <w:szCs w:val="28"/>
        </w:rPr>
        <w:t>3.</w:t>
      </w:r>
      <w:r>
        <w:rPr>
          <w:b/>
          <w:sz w:val="28"/>
          <w:szCs w:val="28"/>
        </w:rPr>
        <w:t>3</w:t>
      </w:r>
      <w:r>
        <w:rPr>
          <w:b/>
          <w:sz w:val="28"/>
          <w:szCs w:val="28"/>
        </w:rPr>
        <w:t xml:space="preserve">.1.- </w:t>
      </w:r>
      <w:r>
        <w:rPr>
          <w:b/>
          <w:sz w:val="28"/>
          <w:szCs w:val="28"/>
        </w:rPr>
        <w:t>…</w:t>
      </w:r>
    </w:p>
    <w:p w14:paraId="44B2C3C4"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00181E97" w14:textId="1BB61AA8"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FA85E67"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p w14:paraId="7D4D3C60" w14:textId="77777777" w:rsidR="00105862" w:rsidRDefault="00105862" w:rsidP="00105862">
      <w:pPr>
        <w:pBdr>
          <w:top w:val="nil"/>
          <w:left w:val="nil"/>
          <w:bottom w:val="nil"/>
          <w:right w:val="nil"/>
          <w:between w:val="nil"/>
        </w:pBdr>
        <w:jc w:val="both"/>
        <w:rPr>
          <w:rFonts w:ascii="Times New Roman" w:eastAsia="Times New Roman" w:hAnsi="Times New Roman" w:cs="Times New Roman"/>
          <w:sz w:val="24"/>
          <w:szCs w:val="24"/>
        </w:rPr>
      </w:pPr>
    </w:p>
    <w:sectPr w:rsidR="0010586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5B1"/>
    <w:rsid w:val="00105862"/>
    <w:rsid w:val="003133C7"/>
    <w:rsid w:val="003725B1"/>
    <w:rsid w:val="00DA3F9E"/>
    <w:rsid w:val="00F321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A1C1"/>
  <w15:docId w15:val="{C44EB943-9DEA-49C6-B3D2-24D771CD1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1837</Words>
  <Characters>10109</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2</cp:revision>
  <dcterms:created xsi:type="dcterms:W3CDTF">2026-04-29T09:59:00Z</dcterms:created>
  <dcterms:modified xsi:type="dcterms:W3CDTF">2026-04-29T10:53:00Z</dcterms:modified>
</cp:coreProperties>
</file>