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E76949" w:rsidRDefault="00E76949">
      <w:pPr>
        <w:pBdr>
          <w:top w:val="nil"/>
          <w:left w:val="nil"/>
          <w:bottom w:val="nil"/>
          <w:right w:val="nil"/>
          <w:between w:val="nil"/>
        </w:pBdr>
        <w:jc w:val="right"/>
        <w:rPr>
          <w:rFonts w:ascii="Droid Sans" w:eastAsia="Droid Sans" w:hAnsi="Droid Sans" w:cs="Droid Sans"/>
          <w:b/>
          <w:sz w:val="96"/>
          <w:szCs w:val="96"/>
        </w:rPr>
      </w:pPr>
    </w:p>
    <w:p w14:paraId="00000002" w14:textId="77777777" w:rsidR="00E76949" w:rsidRDefault="00E76949">
      <w:pPr>
        <w:pBdr>
          <w:top w:val="nil"/>
          <w:left w:val="nil"/>
          <w:bottom w:val="nil"/>
          <w:right w:val="nil"/>
          <w:between w:val="nil"/>
        </w:pBdr>
        <w:jc w:val="right"/>
        <w:rPr>
          <w:rFonts w:ascii="Droid Sans" w:eastAsia="Droid Sans" w:hAnsi="Droid Sans" w:cs="Droid Sans"/>
          <w:b/>
          <w:sz w:val="96"/>
          <w:szCs w:val="96"/>
        </w:rPr>
      </w:pPr>
    </w:p>
    <w:p w14:paraId="00000003" w14:textId="77777777" w:rsidR="00E76949" w:rsidRDefault="00E76949">
      <w:pPr>
        <w:pBdr>
          <w:top w:val="nil"/>
          <w:left w:val="nil"/>
          <w:bottom w:val="nil"/>
          <w:right w:val="nil"/>
          <w:between w:val="nil"/>
        </w:pBdr>
        <w:jc w:val="right"/>
        <w:rPr>
          <w:rFonts w:ascii="Droid Sans" w:eastAsia="Droid Sans" w:hAnsi="Droid Sans" w:cs="Droid Sans"/>
          <w:b/>
          <w:sz w:val="96"/>
          <w:szCs w:val="96"/>
        </w:rPr>
      </w:pPr>
    </w:p>
    <w:p w14:paraId="00000004" w14:textId="77777777" w:rsidR="00E76949" w:rsidRDefault="00000000">
      <w:pPr>
        <w:pBdr>
          <w:top w:val="nil"/>
          <w:left w:val="nil"/>
          <w:bottom w:val="nil"/>
          <w:right w:val="nil"/>
          <w:between w:val="nil"/>
        </w:pBdr>
        <w:jc w:val="right"/>
        <w:rPr>
          <w:rFonts w:ascii="Droid Sans" w:eastAsia="Droid Sans" w:hAnsi="Droid Sans" w:cs="Droid Sans"/>
          <w:b/>
          <w:sz w:val="96"/>
          <w:szCs w:val="96"/>
        </w:rPr>
      </w:pPr>
      <w:r>
        <w:rPr>
          <w:rFonts w:ascii="Droid Sans" w:eastAsia="Droid Sans" w:hAnsi="Droid Sans" w:cs="Droid Sans"/>
          <w:b/>
          <w:sz w:val="96"/>
          <w:szCs w:val="96"/>
        </w:rPr>
        <w:t>Capítulo 4</w:t>
      </w:r>
    </w:p>
    <w:p w14:paraId="00000005" w14:textId="77777777" w:rsidR="00E76949" w:rsidRDefault="00000000">
      <w:pPr>
        <w:pBdr>
          <w:top w:val="nil"/>
          <w:left w:val="nil"/>
          <w:bottom w:val="nil"/>
          <w:right w:val="nil"/>
          <w:between w:val="nil"/>
        </w:pBdr>
        <w:jc w:val="right"/>
        <w:rPr>
          <w:rFonts w:ascii="Droid Sans" w:eastAsia="Droid Sans" w:hAnsi="Droid Sans" w:cs="Droid Sans"/>
          <w:b/>
          <w:sz w:val="96"/>
          <w:szCs w:val="96"/>
        </w:rPr>
      </w:pPr>
      <w:r>
        <w:rPr>
          <w:rFonts w:ascii="Droid Sans" w:eastAsia="Droid Sans" w:hAnsi="Droid Sans" w:cs="Droid Sans"/>
          <w:b/>
          <w:sz w:val="96"/>
          <w:szCs w:val="96"/>
        </w:rPr>
        <w:t>Metodología y resultados</w:t>
      </w:r>
    </w:p>
    <w:p w14:paraId="00000006" w14:textId="77777777" w:rsidR="00E76949" w:rsidRDefault="00000000">
      <w:pPr>
        <w:pBdr>
          <w:top w:val="nil"/>
          <w:left w:val="nil"/>
          <w:bottom w:val="nil"/>
          <w:right w:val="nil"/>
          <w:between w:val="nil"/>
        </w:pBdr>
        <w:jc w:val="both"/>
        <w:rPr>
          <w:rFonts w:ascii="Times New Roman" w:eastAsia="Times New Roman" w:hAnsi="Times New Roman" w:cs="Times New Roman"/>
          <w:sz w:val="24"/>
          <w:szCs w:val="24"/>
        </w:rPr>
      </w:pPr>
      <w:r>
        <w:pict w14:anchorId="7C30319B">
          <v:rect id="_x0000_i1025" style="width:0;height:1.5pt" o:hralign="center" o:hrstd="t" o:hr="t" fillcolor="#a0a0a0" stroked="f"/>
        </w:pict>
      </w:r>
    </w:p>
    <w:p w14:paraId="00000007" w14:textId="77777777" w:rsidR="00E76949" w:rsidRDefault="00E76949">
      <w:pPr>
        <w:pBdr>
          <w:top w:val="nil"/>
          <w:left w:val="nil"/>
          <w:bottom w:val="nil"/>
          <w:right w:val="nil"/>
          <w:between w:val="nil"/>
        </w:pBdr>
        <w:jc w:val="both"/>
        <w:rPr>
          <w:rFonts w:ascii="Times New Roman" w:eastAsia="Times New Roman" w:hAnsi="Times New Roman" w:cs="Times New Roman"/>
          <w:sz w:val="24"/>
          <w:szCs w:val="24"/>
        </w:rPr>
      </w:pPr>
    </w:p>
    <w:p w14:paraId="00000008" w14:textId="77777777" w:rsidR="00E76949" w:rsidRDefault="00E76949">
      <w:pPr>
        <w:pBdr>
          <w:top w:val="nil"/>
          <w:left w:val="nil"/>
          <w:bottom w:val="nil"/>
          <w:right w:val="nil"/>
          <w:between w:val="nil"/>
        </w:pBdr>
        <w:jc w:val="both"/>
        <w:rPr>
          <w:rFonts w:ascii="Times New Roman" w:eastAsia="Times New Roman" w:hAnsi="Times New Roman" w:cs="Times New Roman"/>
          <w:sz w:val="24"/>
          <w:szCs w:val="24"/>
        </w:rPr>
      </w:pPr>
    </w:p>
    <w:p w14:paraId="0000000A" w14:textId="4CDD609E" w:rsidR="00E76949" w:rsidRDefault="00D9408C">
      <w:pPr>
        <w:pBdr>
          <w:top w:val="nil"/>
          <w:left w:val="nil"/>
          <w:bottom w:val="nil"/>
          <w:right w:val="nil"/>
          <w:between w:val="nil"/>
        </w:pBdr>
        <w:jc w:val="both"/>
        <w:rPr>
          <w:rFonts w:ascii="Times New Roman" w:eastAsia="Times New Roman" w:hAnsi="Times New Roman" w:cs="Times New Roman"/>
          <w:sz w:val="24"/>
          <w:szCs w:val="24"/>
        </w:rPr>
      </w:pPr>
      <w:r w:rsidRPr="00D9408C">
        <w:rPr>
          <w:rFonts w:ascii="Times New Roman" w:eastAsia="Times New Roman" w:hAnsi="Times New Roman" w:cs="Times New Roman"/>
          <w:sz w:val="24"/>
          <w:szCs w:val="24"/>
        </w:rPr>
        <w:t xml:space="preserve">El presente capítulo describe el proceso seguido para el desarrollo de </w:t>
      </w:r>
      <w:r>
        <w:rPr>
          <w:rFonts w:ascii="Times New Roman" w:eastAsia="Times New Roman" w:hAnsi="Times New Roman" w:cs="Times New Roman"/>
          <w:sz w:val="24"/>
          <w:szCs w:val="24"/>
        </w:rPr>
        <w:t>CarePet</w:t>
      </w:r>
      <w:r w:rsidRPr="00D9408C">
        <w:rPr>
          <w:rFonts w:ascii="Times New Roman" w:eastAsia="Times New Roman" w:hAnsi="Times New Roman" w:cs="Times New Roman"/>
          <w:sz w:val="24"/>
          <w:szCs w:val="24"/>
        </w:rPr>
        <w:t>, desde la planificación inicial hasta la implementación de la solución. En primer lugar, se expone el ciclo de vida adoptado y la distribución temporal del trabajo mediante un diagrama de Gantt. A continuación, se detallan los requisitos funcionales y no funcionales de la aplicación, los roles de usuario y los casos de uso identificados. Posteriormente, se describe el diseño del sistema a través de los diagramas correspondientes, y se incluyen aspectos relevantes de la implementación. El capítulo concluye con una valoración de las pruebas realizadas sobre la aplicación.</w:t>
      </w:r>
    </w:p>
    <w:p w14:paraId="54673DA4" w14:textId="77777777" w:rsidR="00D9408C" w:rsidRDefault="00D9408C">
      <w:pPr>
        <w:pBdr>
          <w:top w:val="nil"/>
          <w:left w:val="nil"/>
          <w:bottom w:val="nil"/>
          <w:right w:val="nil"/>
          <w:between w:val="nil"/>
        </w:pBdr>
        <w:jc w:val="both"/>
        <w:rPr>
          <w:rFonts w:ascii="Times New Roman" w:eastAsia="Times New Roman" w:hAnsi="Times New Roman" w:cs="Times New Roman"/>
          <w:sz w:val="24"/>
          <w:szCs w:val="24"/>
        </w:rPr>
      </w:pPr>
    </w:p>
    <w:p w14:paraId="0000000B" w14:textId="77777777" w:rsidR="00E76949" w:rsidRDefault="00E76949">
      <w:pPr>
        <w:pBdr>
          <w:top w:val="nil"/>
          <w:left w:val="nil"/>
          <w:bottom w:val="nil"/>
          <w:right w:val="nil"/>
          <w:between w:val="nil"/>
        </w:pBdr>
        <w:jc w:val="both"/>
        <w:rPr>
          <w:rFonts w:ascii="Times New Roman" w:eastAsia="Times New Roman" w:hAnsi="Times New Roman" w:cs="Times New Roman"/>
          <w:sz w:val="24"/>
          <w:szCs w:val="24"/>
        </w:rPr>
      </w:pPr>
    </w:p>
    <w:p w14:paraId="0000000C" w14:textId="77777777" w:rsidR="00E76949" w:rsidRDefault="00000000">
      <w:pPr>
        <w:pBdr>
          <w:top w:val="nil"/>
          <w:left w:val="nil"/>
          <w:bottom w:val="nil"/>
          <w:right w:val="nil"/>
          <w:between w:val="nil"/>
        </w:pBdr>
        <w:rPr>
          <w:b/>
          <w:sz w:val="36"/>
          <w:szCs w:val="36"/>
        </w:rPr>
      </w:pPr>
      <w:r>
        <w:rPr>
          <w:b/>
          <w:sz w:val="36"/>
          <w:szCs w:val="36"/>
        </w:rPr>
        <w:t>4.1.- Planificación del proyecto</w:t>
      </w:r>
    </w:p>
    <w:p w14:paraId="0000000D" w14:textId="77777777" w:rsidR="00E76949" w:rsidRDefault="00E76949">
      <w:pPr>
        <w:pBdr>
          <w:top w:val="nil"/>
          <w:left w:val="nil"/>
          <w:bottom w:val="nil"/>
          <w:right w:val="nil"/>
          <w:between w:val="nil"/>
        </w:pBdr>
        <w:jc w:val="both"/>
        <w:rPr>
          <w:rFonts w:ascii="Times New Roman" w:eastAsia="Times New Roman" w:hAnsi="Times New Roman" w:cs="Times New Roman"/>
          <w:sz w:val="24"/>
          <w:szCs w:val="24"/>
        </w:rPr>
      </w:pPr>
    </w:p>
    <w:p w14:paraId="0000000E" w14:textId="181E1C8B" w:rsidR="00E76949" w:rsidRDefault="00D9408C">
      <w:pPr>
        <w:pBdr>
          <w:top w:val="nil"/>
          <w:left w:val="nil"/>
          <w:bottom w:val="nil"/>
          <w:right w:val="nil"/>
          <w:between w:val="nil"/>
        </w:pBdr>
        <w:jc w:val="both"/>
        <w:rPr>
          <w:rFonts w:ascii="Times New Roman" w:eastAsia="Times New Roman" w:hAnsi="Times New Roman" w:cs="Times New Roman"/>
          <w:sz w:val="24"/>
          <w:szCs w:val="24"/>
        </w:rPr>
      </w:pPr>
      <w:r w:rsidRPr="00D9408C">
        <w:rPr>
          <w:rFonts w:ascii="Times New Roman" w:eastAsia="Times New Roman" w:hAnsi="Times New Roman" w:cs="Times New Roman"/>
          <w:sz w:val="24"/>
          <w:szCs w:val="24"/>
        </w:rPr>
        <w:lastRenderedPageBreak/>
        <w:t xml:space="preserve">El desarrollo de </w:t>
      </w:r>
      <w:r>
        <w:rPr>
          <w:rFonts w:ascii="Times New Roman" w:eastAsia="Times New Roman" w:hAnsi="Times New Roman" w:cs="Times New Roman"/>
          <w:sz w:val="24"/>
          <w:szCs w:val="24"/>
        </w:rPr>
        <w:t>CarePet</w:t>
      </w:r>
      <w:r w:rsidRPr="00D9408C">
        <w:rPr>
          <w:rFonts w:ascii="Times New Roman" w:eastAsia="Times New Roman" w:hAnsi="Times New Roman" w:cs="Times New Roman"/>
          <w:sz w:val="24"/>
          <w:szCs w:val="24"/>
        </w:rPr>
        <w:t xml:space="preserve"> se ha llevado a cabo entre la primera semana de marzo y la tercera semana de mayo de 2025, con una dedicación total aproximada de 152 horas distribuidas a lo largo de trece semanas de trabajo.</w:t>
      </w:r>
    </w:p>
    <w:p w14:paraId="0000000F" w14:textId="77777777" w:rsidR="00E76949" w:rsidRDefault="00E76949">
      <w:pPr>
        <w:pBdr>
          <w:top w:val="nil"/>
          <w:left w:val="nil"/>
          <w:bottom w:val="nil"/>
          <w:right w:val="nil"/>
          <w:between w:val="nil"/>
        </w:pBdr>
        <w:jc w:val="both"/>
        <w:rPr>
          <w:rFonts w:ascii="Times New Roman" w:eastAsia="Times New Roman" w:hAnsi="Times New Roman" w:cs="Times New Roman"/>
          <w:sz w:val="24"/>
          <w:szCs w:val="24"/>
        </w:rPr>
      </w:pPr>
    </w:p>
    <w:p w14:paraId="00000010" w14:textId="77777777" w:rsidR="00E76949" w:rsidRDefault="00E76949">
      <w:pPr>
        <w:pBdr>
          <w:top w:val="nil"/>
          <w:left w:val="nil"/>
          <w:bottom w:val="nil"/>
          <w:right w:val="nil"/>
          <w:between w:val="nil"/>
        </w:pBdr>
        <w:jc w:val="both"/>
        <w:rPr>
          <w:rFonts w:ascii="Times New Roman" w:eastAsia="Times New Roman" w:hAnsi="Times New Roman" w:cs="Times New Roman"/>
          <w:sz w:val="24"/>
          <w:szCs w:val="24"/>
        </w:rPr>
      </w:pPr>
    </w:p>
    <w:p w14:paraId="00000011" w14:textId="3C4691CF" w:rsidR="00E76949" w:rsidRDefault="00000000">
      <w:pPr>
        <w:pBdr>
          <w:top w:val="nil"/>
          <w:left w:val="nil"/>
          <w:bottom w:val="nil"/>
          <w:right w:val="nil"/>
          <w:between w:val="nil"/>
        </w:pBdr>
        <w:jc w:val="both"/>
        <w:rPr>
          <w:b/>
          <w:sz w:val="28"/>
          <w:szCs w:val="28"/>
        </w:rPr>
      </w:pPr>
      <w:r>
        <w:rPr>
          <w:b/>
          <w:sz w:val="28"/>
          <w:szCs w:val="28"/>
        </w:rPr>
        <w:t xml:space="preserve">4.1.1.- </w:t>
      </w:r>
      <w:r w:rsidR="00D9408C">
        <w:rPr>
          <w:b/>
          <w:sz w:val="28"/>
          <w:szCs w:val="28"/>
        </w:rPr>
        <w:t>Ciclo de vida incremental</w:t>
      </w:r>
    </w:p>
    <w:p w14:paraId="00000012" w14:textId="77777777" w:rsidR="00E76949" w:rsidRDefault="00E76949">
      <w:pPr>
        <w:pBdr>
          <w:top w:val="nil"/>
          <w:left w:val="nil"/>
          <w:bottom w:val="nil"/>
          <w:right w:val="nil"/>
          <w:between w:val="nil"/>
        </w:pBdr>
        <w:jc w:val="both"/>
        <w:rPr>
          <w:rFonts w:ascii="Times New Roman" w:eastAsia="Times New Roman" w:hAnsi="Times New Roman" w:cs="Times New Roman"/>
          <w:sz w:val="24"/>
          <w:szCs w:val="24"/>
        </w:rPr>
      </w:pPr>
    </w:p>
    <w:p w14:paraId="12E20B67" w14:textId="4725BB21" w:rsidR="0075023A" w:rsidRDefault="0075023A" w:rsidP="0075023A">
      <w:pPr>
        <w:pBdr>
          <w:top w:val="nil"/>
          <w:left w:val="nil"/>
          <w:bottom w:val="nil"/>
          <w:right w:val="nil"/>
          <w:between w:val="nil"/>
        </w:pBdr>
        <w:jc w:val="both"/>
        <w:rPr>
          <w:rFonts w:ascii="Times New Roman" w:eastAsia="Times New Roman" w:hAnsi="Times New Roman" w:cs="Times New Roman"/>
          <w:sz w:val="24"/>
          <w:szCs w:val="24"/>
        </w:rPr>
      </w:pPr>
      <w:r w:rsidRPr="0075023A">
        <w:rPr>
          <w:rFonts w:ascii="Times New Roman" w:eastAsia="Times New Roman" w:hAnsi="Times New Roman" w:cs="Times New Roman"/>
          <w:sz w:val="24"/>
          <w:szCs w:val="24"/>
        </w:rPr>
        <w:t xml:space="preserve">El ciclo de vida adoptado para el desarrollo de </w:t>
      </w:r>
      <w:r>
        <w:rPr>
          <w:rFonts w:ascii="Times New Roman" w:eastAsia="Times New Roman" w:hAnsi="Times New Roman" w:cs="Times New Roman"/>
          <w:sz w:val="24"/>
          <w:szCs w:val="24"/>
        </w:rPr>
        <w:t>CarePet</w:t>
      </w:r>
      <w:r w:rsidRPr="0075023A">
        <w:rPr>
          <w:rFonts w:ascii="Times New Roman" w:eastAsia="Times New Roman" w:hAnsi="Times New Roman" w:cs="Times New Roman"/>
          <w:sz w:val="24"/>
          <w:szCs w:val="24"/>
        </w:rPr>
        <w:t xml:space="preserve"> es el modelo incremental. Este modelo divide el desarrollo en una serie de iteraciones o fases, cada una de las cuales produce un incremento funcional del sistema. A diferencia del modelo en cascada, en el que todas las etapas se completan de forma secuencial antes de pasar a la siguiente, el modelo incremental permite disponer de partes del sistema completamente implementadas y verificadas en etapas tempranas del desarrollo, lo que facilita la detección de errores y la adaptación a cambios en los requisitos.</w:t>
      </w:r>
    </w:p>
    <w:p w14:paraId="4F7138D0" w14:textId="77777777" w:rsidR="0075023A" w:rsidRPr="0075023A" w:rsidRDefault="0075023A" w:rsidP="0075023A">
      <w:pPr>
        <w:pBdr>
          <w:top w:val="nil"/>
          <w:left w:val="nil"/>
          <w:bottom w:val="nil"/>
          <w:right w:val="nil"/>
          <w:between w:val="nil"/>
        </w:pBdr>
        <w:jc w:val="both"/>
        <w:rPr>
          <w:rFonts w:ascii="Times New Roman" w:eastAsia="Times New Roman" w:hAnsi="Times New Roman" w:cs="Times New Roman"/>
          <w:sz w:val="24"/>
          <w:szCs w:val="24"/>
        </w:rPr>
      </w:pPr>
    </w:p>
    <w:p w14:paraId="04DC2053" w14:textId="5FD981B8" w:rsidR="0075023A" w:rsidRDefault="0075023A" w:rsidP="0075023A">
      <w:pPr>
        <w:pBdr>
          <w:top w:val="nil"/>
          <w:left w:val="nil"/>
          <w:bottom w:val="nil"/>
          <w:right w:val="nil"/>
          <w:between w:val="nil"/>
        </w:pBdr>
        <w:jc w:val="both"/>
        <w:rPr>
          <w:rFonts w:ascii="Times New Roman" w:eastAsia="Times New Roman" w:hAnsi="Times New Roman" w:cs="Times New Roman"/>
          <w:sz w:val="24"/>
          <w:szCs w:val="24"/>
        </w:rPr>
      </w:pPr>
      <w:r w:rsidRPr="0075023A">
        <w:rPr>
          <w:rFonts w:ascii="Times New Roman" w:eastAsia="Times New Roman" w:hAnsi="Times New Roman" w:cs="Times New Roman"/>
          <w:sz w:val="24"/>
          <w:szCs w:val="24"/>
        </w:rPr>
        <w:t xml:space="preserve">En el caso de </w:t>
      </w:r>
      <w:r>
        <w:rPr>
          <w:rFonts w:ascii="Times New Roman" w:eastAsia="Times New Roman" w:hAnsi="Times New Roman" w:cs="Times New Roman"/>
          <w:sz w:val="24"/>
          <w:szCs w:val="24"/>
        </w:rPr>
        <w:t>CarePet</w:t>
      </w:r>
      <w:r w:rsidRPr="0075023A">
        <w:rPr>
          <w:rFonts w:ascii="Times New Roman" w:eastAsia="Times New Roman" w:hAnsi="Times New Roman" w:cs="Times New Roman"/>
          <w:sz w:val="24"/>
          <w:szCs w:val="24"/>
        </w:rPr>
        <w:t>, el desarrollo se organizó en dos grandes bloques: el backend y el frontend. Dentro de cada bloque se definieron fases independientes, cada una centrada en un módulo funcional concreto de la aplicación. Al finalizar cada fase, se verificaba el correcto funcionamiento del módulo implementado antes de iniciar el siguiente. Esta estrategia permitió mantener en todo momento una base de código estable y funcional sobre la que ir añadiendo nuevas capacidades de forma controlada.</w:t>
      </w:r>
    </w:p>
    <w:p w14:paraId="444E04F9" w14:textId="77777777" w:rsidR="0075023A" w:rsidRPr="0075023A" w:rsidRDefault="0075023A" w:rsidP="0075023A">
      <w:pPr>
        <w:pBdr>
          <w:top w:val="nil"/>
          <w:left w:val="nil"/>
          <w:bottom w:val="nil"/>
          <w:right w:val="nil"/>
          <w:between w:val="nil"/>
        </w:pBdr>
        <w:jc w:val="both"/>
        <w:rPr>
          <w:rFonts w:ascii="Times New Roman" w:eastAsia="Times New Roman" w:hAnsi="Times New Roman" w:cs="Times New Roman"/>
          <w:sz w:val="24"/>
          <w:szCs w:val="24"/>
        </w:rPr>
      </w:pPr>
    </w:p>
    <w:p w14:paraId="00000013" w14:textId="0BD0C295" w:rsidR="00E76949" w:rsidRDefault="0075023A" w:rsidP="0075023A">
      <w:pPr>
        <w:pBdr>
          <w:top w:val="nil"/>
          <w:left w:val="nil"/>
          <w:bottom w:val="nil"/>
          <w:right w:val="nil"/>
          <w:between w:val="nil"/>
        </w:pBdr>
        <w:jc w:val="both"/>
        <w:rPr>
          <w:rFonts w:ascii="Times New Roman" w:eastAsia="Times New Roman" w:hAnsi="Times New Roman" w:cs="Times New Roman"/>
          <w:sz w:val="24"/>
          <w:szCs w:val="24"/>
        </w:rPr>
      </w:pPr>
      <w:r w:rsidRPr="0075023A">
        <w:rPr>
          <w:rFonts w:ascii="Times New Roman" w:eastAsia="Times New Roman" w:hAnsi="Times New Roman" w:cs="Times New Roman"/>
          <w:sz w:val="24"/>
          <w:szCs w:val="24"/>
        </w:rPr>
        <w:t>El backend se estructuró en siete fases: autenticación de usuarios, gestión de mascotas, gestión de medicación, gestión de comidas, registro de paseos, gestión de hogares y miembros, y finalmente una fase de pruebas mediante Postman para verificar el correcto funcionamiento de todos los endpoints implementados. Una vez completado el backend, se abordó el desarrollo del frontend en fases equivalentes, integrando progresivamente cada módulo de la interfaz con su correspondiente capa de servicios del backend.</w:t>
      </w:r>
    </w:p>
    <w:p w14:paraId="00000014" w14:textId="77777777" w:rsidR="00E76949" w:rsidRDefault="00E76949">
      <w:pPr>
        <w:pBdr>
          <w:top w:val="nil"/>
          <w:left w:val="nil"/>
          <w:bottom w:val="nil"/>
          <w:right w:val="nil"/>
          <w:between w:val="nil"/>
        </w:pBdr>
        <w:jc w:val="both"/>
        <w:rPr>
          <w:rFonts w:ascii="Times New Roman" w:eastAsia="Times New Roman" w:hAnsi="Times New Roman" w:cs="Times New Roman"/>
          <w:sz w:val="24"/>
          <w:szCs w:val="24"/>
        </w:rPr>
      </w:pPr>
    </w:p>
    <w:p w14:paraId="00000015" w14:textId="77777777" w:rsidR="00E76949" w:rsidRDefault="00E76949">
      <w:pPr>
        <w:pBdr>
          <w:top w:val="nil"/>
          <w:left w:val="nil"/>
          <w:bottom w:val="nil"/>
          <w:right w:val="nil"/>
          <w:between w:val="nil"/>
        </w:pBdr>
        <w:jc w:val="both"/>
        <w:rPr>
          <w:rFonts w:ascii="Times New Roman" w:eastAsia="Times New Roman" w:hAnsi="Times New Roman" w:cs="Times New Roman"/>
          <w:sz w:val="24"/>
          <w:szCs w:val="24"/>
        </w:rPr>
      </w:pPr>
    </w:p>
    <w:p w14:paraId="00000016" w14:textId="29B5D805" w:rsidR="00E76949" w:rsidRDefault="00000000">
      <w:pPr>
        <w:pBdr>
          <w:top w:val="nil"/>
          <w:left w:val="nil"/>
          <w:bottom w:val="nil"/>
          <w:right w:val="nil"/>
          <w:between w:val="nil"/>
        </w:pBdr>
        <w:jc w:val="both"/>
        <w:rPr>
          <w:b/>
          <w:sz w:val="28"/>
          <w:szCs w:val="28"/>
        </w:rPr>
      </w:pPr>
      <w:r>
        <w:rPr>
          <w:b/>
          <w:sz w:val="28"/>
          <w:szCs w:val="28"/>
        </w:rPr>
        <w:t xml:space="preserve">4.1.2.- </w:t>
      </w:r>
      <w:r w:rsidR="0075023A">
        <w:rPr>
          <w:b/>
          <w:sz w:val="28"/>
          <w:szCs w:val="28"/>
        </w:rPr>
        <w:t>Diagrama de Gantt</w:t>
      </w:r>
    </w:p>
    <w:p w14:paraId="00000017" w14:textId="77777777" w:rsidR="00E76949" w:rsidRDefault="00E76949">
      <w:pPr>
        <w:pBdr>
          <w:top w:val="nil"/>
          <w:left w:val="nil"/>
          <w:bottom w:val="nil"/>
          <w:right w:val="nil"/>
          <w:between w:val="nil"/>
        </w:pBdr>
        <w:jc w:val="both"/>
        <w:rPr>
          <w:rFonts w:ascii="Times New Roman" w:eastAsia="Times New Roman" w:hAnsi="Times New Roman" w:cs="Times New Roman"/>
          <w:sz w:val="24"/>
          <w:szCs w:val="24"/>
        </w:rPr>
      </w:pPr>
    </w:p>
    <w:p w14:paraId="00000018" w14:textId="0DD61686" w:rsidR="00E76949" w:rsidRDefault="0075023A">
      <w:pPr>
        <w:pBdr>
          <w:top w:val="nil"/>
          <w:left w:val="nil"/>
          <w:bottom w:val="nil"/>
          <w:right w:val="nil"/>
          <w:between w:val="nil"/>
        </w:pBdr>
        <w:jc w:val="both"/>
        <w:rPr>
          <w:rFonts w:ascii="Times New Roman" w:eastAsia="Times New Roman" w:hAnsi="Times New Roman" w:cs="Times New Roman"/>
          <w:sz w:val="24"/>
          <w:szCs w:val="24"/>
        </w:rPr>
      </w:pPr>
      <w:r w:rsidRPr="0075023A">
        <w:rPr>
          <w:rFonts w:ascii="Times New Roman" w:eastAsia="Times New Roman" w:hAnsi="Times New Roman" w:cs="Times New Roman"/>
          <w:sz w:val="24"/>
          <w:szCs w:val="24"/>
        </w:rPr>
        <w:t xml:space="preserve">La </w:t>
      </w:r>
      <w:r>
        <w:rPr>
          <w:rFonts w:ascii="Times New Roman" w:eastAsia="Times New Roman" w:hAnsi="Times New Roman" w:cs="Times New Roman"/>
          <w:sz w:val="24"/>
          <w:szCs w:val="24"/>
        </w:rPr>
        <w:t xml:space="preserve">siguiente </w:t>
      </w:r>
      <w:r w:rsidRPr="0075023A">
        <w:rPr>
          <w:rFonts w:ascii="Times New Roman" w:eastAsia="Times New Roman" w:hAnsi="Times New Roman" w:cs="Times New Roman"/>
          <w:sz w:val="24"/>
          <w:szCs w:val="24"/>
        </w:rPr>
        <w:t>figura muestra la distribución temporal del proyecto a lo largo de las trece semanas de desarrollo. Las semanas 1 a 7 corresponden al desarrollo del backend, que abarca desde el análisis inicial y la configuración del entorno hasta la fase de testing con Postman. Las semanas 8 a 11 corresponden al desarrollo del frontend, con la integración progresiva de cada módulo de la interfaz. Las semanas 12 y 13 están dedicadas a la elaboración de la memoria y a la preparación de la defensa. La documentación del código se realizó de forma transversal a lo largo de todo el proyecto, tal y como se indica en el diagrama.</w:t>
      </w:r>
    </w:p>
    <w:p w14:paraId="6B1B3C4C" w14:textId="77777777" w:rsidR="0075023A" w:rsidRDefault="0075023A">
      <w:pPr>
        <w:pBdr>
          <w:top w:val="nil"/>
          <w:left w:val="nil"/>
          <w:bottom w:val="nil"/>
          <w:right w:val="nil"/>
          <w:between w:val="nil"/>
        </w:pBdr>
        <w:jc w:val="both"/>
        <w:rPr>
          <w:rFonts w:ascii="Times New Roman" w:eastAsia="Times New Roman" w:hAnsi="Times New Roman" w:cs="Times New Roman"/>
          <w:sz w:val="24"/>
          <w:szCs w:val="24"/>
        </w:rPr>
      </w:pPr>
    </w:p>
    <w:p w14:paraId="68D3813C" w14:textId="66764ECF" w:rsidR="0075023A" w:rsidRDefault="0075023A">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lastRenderedPageBreak/>
        <w:drawing>
          <wp:inline distT="0" distB="0" distL="0" distR="0" wp14:anchorId="63BA3F3A" wp14:editId="3208B073">
            <wp:extent cx="5580380" cy="3832225"/>
            <wp:effectExtent l="0" t="0" r="0" b="0"/>
            <wp:docPr id="1003118855"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118855" name="Gráfico 1003118855"/>
                    <pic:cNvPicPr/>
                  </pic:nvPicPr>
                  <pic:blipFill>
                    <a:blip r:embed="rId5">
                      <a:extLst>
                        <a:ext uri="{96DAC541-7B7A-43D3-8B79-37D633B846F1}">
                          <asvg:svgBlip xmlns:asvg="http://schemas.microsoft.com/office/drawing/2016/SVG/main" r:embed="rId6"/>
                        </a:ext>
                      </a:extLst>
                    </a:blip>
                    <a:stretch>
                      <a:fillRect/>
                    </a:stretch>
                  </pic:blipFill>
                  <pic:spPr>
                    <a:xfrm>
                      <a:off x="0" y="0"/>
                      <a:ext cx="5580380" cy="3832225"/>
                    </a:xfrm>
                    <a:prstGeom prst="rect">
                      <a:avLst/>
                    </a:prstGeom>
                  </pic:spPr>
                </pic:pic>
              </a:graphicData>
            </a:graphic>
          </wp:inline>
        </w:drawing>
      </w:r>
    </w:p>
    <w:p w14:paraId="0000001A" w14:textId="77777777" w:rsidR="00E76949" w:rsidRDefault="00E76949">
      <w:pPr>
        <w:pBdr>
          <w:top w:val="nil"/>
          <w:left w:val="nil"/>
          <w:bottom w:val="nil"/>
          <w:right w:val="nil"/>
          <w:between w:val="nil"/>
        </w:pBdr>
        <w:jc w:val="both"/>
        <w:rPr>
          <w:rFonts w:ascii="Times New Roman" w:eastAsia="Times New Roman" w:hAnsi="Times New Roman" w:cs="Times New Roman"/>
          <w:sz w:val="24"/>
          <w:szCs w:val="24"/>
        </w:rPr>
      </w:pPr>
    </w:p>
    <w:p w14:paraId="0000001B" w14:textId="77777777" w:rsidR="00E76949" w:rsidRDefault="00000000">
      <w:pPr>
        <w:pBdr>
          <w:top w:val="nil"/>
          <w:left w:val="nil"/>
          <w:bottom w:val="nil"/>
          <w:right w:val="nil"/>
          <w:between w:val="nil"/>
        </w:pBdr>
        <w:rPr>
          <w:b/>
          <w:sz w:val="36"/>
          <w:szCs w:val="36"/>
        </w:rPr>
      </w:pPr>
      <w:r>
        <w:rPr>
          <w:b/>
          <w:sz w:val="36"/>
          <w:szCs w:val="36"/>
        </w:rPr>
        <w:t>4.2.- Captura de requisitos</w:t>
      </w:r>
    </w:p>
    <w:p w14:paraId="0000001C" w14:textId="77777777" w:rsidR="00E76949" w:rsidRDefault="00E76949">
      <w:pPr>
        <w:pBdr>
          <w:top w:val="nil"/>
          <w:left w:val="nil"/>
          <w:bottom w:val="nil"/>
          <w:right w:val="nil"/>
          <w:between w:val="nil"/>
        </w:pBdr>
        <w:jc w:val="both"/>
        <w:rPr>
          <w:rFonts w:ascii="Times New Roman" w:eastAsia="Times New Roman" w:hAnsi="Times New Roman" w:cs="Times New Roman"/>
          <w:sz w:val="24"/>
          <w:szCs w:val="24"/>
        </w:rPr>
      </w:pPr>
    </w:p>
    <w:p w14:paraId="0000001F" w14:textId="41C24641" w:rsidR="00E76949" w:rsidRDefault="009A1488">
      <w:pPr>
        <w:pBdr>
          <w:top w:val="nil"/>
          <w:left w:val="nil"/>
          <w:bottom w:val="nil"/>
          <w:right w:val="nil"/>
          <w:between w:val="nil"/>
        </w:pBd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En este apartado se describen los requisitos del sistema CarePet, incluyendo los actores que interactúan con él, los requisitos funcionales y no funcionales identificados, y los casos de uso más relevantes.</w:t>
      </w:r>
    </w:p>
    <w:p w14:paraId="00000020" w14:textId="77777777" w:rsidR="00E76949" w:rsidRDefault="00E76949">
      <w:pPr>
        <w:pBdr>
          <w:top w:val="nil"/>
          <w:left w:val="nil"/>
          <w:bottom w:val="nil"/>
          <w:right w:val="nil"/>
          <w:between w:val="nil"/>
        </w:pBdr>
        <w:jc w:val="both"/>
        <w:rPr>
          <w:rFonts w:ascii="Times New Roman" w:eastAsia="Times New Roman" w:hAnsi="Times New Roman" w:cs="Times New Roman"/>
          <w:sz w:val="24"/>
          <w:szCs w:val="24"/>
        </w:rPr>
      </w:pPr>
    </w:p>
    <w:p w14:paraId="00000021" w14:textId="77777777" w:rsidR="00E76949" w:rsidRDefault="00E76949">
      <w:pPr>
        <w:pBdr>
          <w:top w:val="nil"/>
          <w:left w:val="nil"/>
          <w:bottom w:val="nil"/>
          <w:right w:val="nil"/>
          <w:between w:val="nil"/>
        </w:pBdr>
        <w:jc w:val="both"/>
        <w:rPr>
          <w:rFonts w:ascii="Times New Roman" w:eastAsia="Times New Roman" w:hAnsi="Times New Roman" w:cs="Times New Roman"/>
          <w:sz w:val="24"/>
          <w:szCs w:val="24"/>
        </w:rPr>
      </w:pPr>
    </w:p>
    <w:p w14:paraId="00000022" w14:textId="678B884B" w:rsidR="00E76949" w:rsidRDefault="00000000">
      <w:pPr>
        <w:pBdr>
          <w:top w:val="nil"/>
          <w:left w:val="nil"/>
          <w:bottom w:val="nil"/>
          <w:right w:val="nil"/>
          <w:between w:val="nil"/>
        </w:pBdr>
        <w:jc w:val="both"/>
        <w:rPr>
          <w:b/>
          <w:sz w:val="28"/>
          <w:szCs w:val="28"/>
        </w:rPr>
      </w:pPr>
      <w:r>
        <w:rPr>
          <w:b/>
          <w:sz w:val="28"/>
          <w:szCs w:val="28"/>
        </w:rPr>
        <w:t xml:space="preserve">4.2.1.- </w:t>
      </w:r>
      <w:r w:rsidR="009A1488">
        <w:rPr>
          <w:b/>
          <w:sz w:val="28"/>
          <w:szCs w:val="28"/>
        </w:rPr>
        <w:t>Actores del sistema</w:t>
      </w:r>
    </w:p>
    <w:p w14:paraId="00000023" w14:textId="77777777" w:rsidR="00E76949" w:rsidRDefault="00E76949">
      <w:pPr>
        <w:pBdr>
          <w:top w:val="nil"/>
          <w:left w:val="nil"/>
          <w:bottom w:val="nil"/>
          <w:right w:val="nil"/>
          <w:between w:val="nil"/>
        </w:pBdr>
        <w:jc w:val="both"/>
        <w:rPr>
          <w:rFonts w:ascii="Times New Roman" w:eastAsia="Times New Roman" w:hAnsi="Times New Roman" w:cs="Times New Roman"/>
          <w:sz w:val="24"/>
          <w:szCs w:val="24"/>
        </w:rPr>
      </w:pPr>
    </w:p>
    <w:tbl>
      <w:tblPr>
        <w:tblStyle w:val="Tablaconcuadrcula"/>
        <w:tblW w:w="0" w:type="auto"/>
        <w:tblLook w:val="04A0" w:firstRow="1" w:lastRow="0" w:firstColumn="1" w:lastColumn="0" w:noHBand="0" w:noVBand="1"/>
      </w:tblPr>
      <w:tblGrid>
        <w:gridCol w:w="2122"/>
        <w:gridCol w:w="6656"/>
      </w:tblGrid>
      <w:tr w:rsidR="009A1488" w14:paraId="158A5DF6" w14:textId="77777777" w:rsidTr="009A1488">
        <w:tc>
          <w:tcPr>
            <w:tcW w:w="2122" w:type="dxa"/>
          </w:tcPr>
          <w:p w14:paraId="6FD04640" w14:textId="326E10B5" w:rsidR="009A1488" w:rsidRDefault="009A1488">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Actor</w:t>
            </w:r>
          </w:p>
        </w:tc>
        <w:tc>
          <w:tcPr>
            <w:tcW w:w="6656" w:type="dxa"/>
          </w:tcPr>
          <w:p w14:paraId="2424096D" w14:textId="13B8166A" w:rsidR="009A1488" w:rsidRDefault="009A1488">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Descripción</w:t>
            </w:r>
          </w:p>
        </w:tc>
      </w:tr>
      <w:tr w:rsidR="009A1488" w14:paraId="47BB0508" w14:textId="77777777" w:rsidTr="009A1488">
        <w:tc>
          <w:tcPr>
            <w:tcW w:w="2122" w:type="dxa"/>
          </w:tcPr>
          <w:p w14:paraId="78436527" w14:textId="2E594BCC" w:rsidR="009A1488" w:rsidRDefault="009A1488">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Usuario no autenticado</w:t>
            </w:r>
          </w:p>
        </w:tc>
        <w:tc>
          <w:tcPr>
            <w:tcW w:w="6656" w:type="dxa"/>
          </w:tcPr>
          <w:p w14:paraId="4C8C919D" w14:textId="228428A7" w:rsidR="009A1488" w:rsidRDefault="009A1488">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Persona que accede a la aplicación sin haber iniciado sesión. Solo puede acceder a las páginas de registro e inicio de sesión.</w:t>
            </w:r>
          </w:p>
        </w:tc>
      </w:tr>
      <w:tr w:rsidR="009A1488" w14:paraId="4A1E8920" w14:textId="77777777" w:rsidTr="009A1488">
        <w:tc>
          <w:tcPr>
            <w:tcW w:w="2122" w:type="dxa"/>
          </w:tcPr>
          <w:p w14:paraId="6CBCEB4E" w14:textId="7AE0C0D0" w:rsidR="009A1488" w:rsidRDefault="009A1488">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Usuario autenticado</w:t>
            </w:r>
          </w:p>
        </w:tc>
        <w:tc>
          <w:tcPr>
            <w:tcW w:w="6656" w:type="dxa"/>
          </w:tcPr>
          <w:p w14:paraId="269C02A7" w14:textId="06FDC106" w:rsidR="009A1488" w:rsidRDefault="009A1488">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Persona registrada en el sistema que ha iniciado sesión. Puede gestionar hogares, mascotas y actividades de cuidado.</w:t>
            </w:r>
          </w:p>
        </w:tc>
      </w:tr>
      <w:tr w:rsidR="009A1488" w14:paraId="25792119" w14:textId="77777777" w:rsidTr="009A1488">
        <w:tc>
          <w:tcPr>
            <w:tcW w:w="2122" w:type="dxa"/>
          </w:tcPr>
          <w:p w14:paraId="107F5CE8" w14:textId="5CCDB754" w:rsidR="009A1488" w:rsidRDefault="009A1488">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Propietario (OWNER)</w:t>
            </w:r>
          </w:p>
        </w:tc>
        <w:tc>
          <w:tcPr>
            <w:tcW w:w="6656" w:type="dxa"/>
          </w:tcPr>
          <w:p w14:paraId="011BE051" w14:textId="0AEFCB6F" w:rsidR="009A1488" w:rsidRDefault="009A1488">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Usuario que creó el hogar. Tiene control total sobre el hogar y sus miembros, incluyendo la posibilidad de eliminarlo.</w:t>
            </w:r>
          </w:p>
        </w:tc>
      </w:tr>
      <w:tr w:rsidR="009A1488" w14:paraId="1ACED742" w14:textId="77777777" w:rsidTr="009A1488">
        <w:tc>
          <w:tcPr>
            <w:tcW w:w="2122" w:type="dxa"/>
          </w:tcPr>
          <w:p w14:paraId="32F7933A" w14:textId="594DAE1C" w:rsidR="009A1488" w:rsidRDefault="009A1488">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Administrador (ADMIN)</w:t>
            </w:r>
          </w:p>
        </w:tc>
        <w:tc>
          <w:tcPr>
            <w:tcW w:w="6656" w:type="dxa"/>
          </w:tcPr>
          <w:p w14:paraId="5ED7E090" w14:textId="0FEC856C" w:rsidR="009A1488" w:rsidRDefault="009A1488">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Miembro del hogar con permisos para invitar a otros usuarios y gestionar el contenido del hogar.</w:t>
            </w:r>
          </w:p>
        </w:tc>
      </w:tr>
      <w:tr w:rsidR="009A1488" w14:paraId="3345FFF2" w14:textId="77777777" w:rsidTr="009A1488">
        <w:tc>
          <w:tcPr>
            <w:tcW w:w="2122" w:type="dxa"/>
          </w:tcPr>
          <w:p w14:paraId="0C24C02B" w14:textId="3214E208" w:rsidR="009A1488" w:rsidRDefault="009A1488">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Miembro (MEMBER)</w:t>
            </w:r>
          </w:p>
        </w:tc>
        <w:tc>
          <w:tcPr>
            <w:tcW w:w="6656" w:type="dxa"/>
          </w:tcPr>
          <w:p w14:paraId="78ECE625" w14:textId="13128FFB" w:rsidR="009A1488" w:rsidRDefault="009A1488">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Miembro del hogar con permisos de lectura y registro de actividades de cuidado.</w:t>
            </w:r>
          </w:p>
        </w:tc>
      </w:tr>
    </w:tbl>
    <w:p w14:paraId="00000025" w14:textId="77777777" w:rsidR="00E76949" w:rsidRDefault="00E76949">
      <w:pPr>
        <w:pBdr>
          <w:top w:val="nil"/>
          <w:left w:val="nil"/>
          <w:bottom w:val="nil"/>
          <w:right w:val="nil"/>
          <w:between w:val="nil"/>
        </w:pBdr>
        <w:jc w:val="both"/>
        <w:rPr>
          <w:rFonts w:ascii="Times New Roman" w:eastAsia="Times New Roman" w:hAnsi="Times New Roman" w:cs="Times New Roman"/>
          <w:sz w:val="24"/>
          <w:szCs w:val="24"/>
        </w:rPr>
      </w:pPr>
    </w:p>
    <w:p w14:paraId="09782EFE" w14:textId="3633BC43" w:rsidR="009A1488" w:rsidRDefault="009A1488">
      <w:pPr>
        <w:pBdr>
          <w:top w:val="nil"/>
          <w:left w:val="nil"/>
          <w:bottom w:val="nil"/>
          <w:right w:val="nil"/>
          <w:between w:val="nil"/>
        </w:pBd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 xml:space="preserve">Los roles de Propietario, Administrador y Miembro son roles dentro de un hogar concreto, por lo que un mismo usuario puede tener roles distintos en hogares diferentes. El rol de </w:t>
      </w:r>
      <w:r w:rsidRPr="009A1488">
        <w:rPr>
          <w:rFonts w:ascii="Times New Roman" w:eastAsia="Times New Roman" w:hAnsi="Times New Roman" w:cs="Times New Roman"/>
          <w:sz w:val="24"/>
          <w:szCs w:val="24"/>
        </w:rPr>
        <w:lastRenderedPageBreak/>
        <w:t>Propietario se asigna automáticamente al usuario que crea el hogar y no puede ser transferido.</w:t>
      </w:r>
    </w:p>
    <w:p w14:paraId="512DAAAE" w14:textId="77777777" w:rsidR="009A1488" w:rsidRDefault="009A1488">
      <w:pPr>
        <w:pBdr>
          <w:top w:val="nil"/>
          <w:left w:val="nil"/>
          <w:bottom w:val="nil"/>
          <w:right w:val="nil"/>
          <w:between w:val="nil"/>
        </w:pBdr>
        <w:jc w:val="both"/>
        <w:rPr>
          <w:rFonts w:ascii="Times New Roman" w:eastAsia="Times New Roman" w:hAnsi="Times New Roman" w:cs="Times New Roman"/>
          <w:sz w:val="24"/>
          <w:szCs w:val="24"/>
        </w:rPr>
      </w:pPr>
    </w:p>
    <w:p w14:paraId="00000026" w14:textId="77777777" w:rsidR="00E76949" w:rsidRDefault="00E76949">
      <w:pPr>
        <w:pBdr>
          <w:top w:val="nil"/>
          <w:left w:val="nil"/>
          <w:bottom w:val="nil"/>
          <w:right w:val="nil"/>
          <w:between w:val="nil"/>
        </w:pBdr>
        <w:jc w:val="both"/>
        <w:rPr>
          <w:rFonts w:ascii="Times New Roman" w:eastAsia="Times New Roman" w:hAnsi="Times New Roman" w:cs="Times New Roman"/>
          <w:sz w:val="24"/>
          <w:szCs w:val="24"/>
        </w:rPr>
      </w:pPr>
    </w:p>
    <w:p w14:paraId="00000027" w14:textId="0B9A6A90" w:rsidR="00E76949" w:rsidRDefault="00000000">
      <w:pPr>
        <w:pBdr>
          <w:top w:val="nil"/>
          <w:left w:val="nil"/>
          <w:bottom w:val="nil"/>
          <w:right w:val="nil"/>
          <w:between w:val="nil"/>
        </w:pBdr>
        <w:jc w:val="both"/>
        <w:rPr>
          <w:b/>
          <w:sz w:val="28"/>
          <w:szCs w:val="28"/>
        </w:rPr>
      </w:pPr>
      <w:r>
        <w:rPr>
          <w:b/>
          <w:sz w:val="28"/>
          <w:szCs w:val="28"/>
        </w:rPr>
        <w:t xml:space="preserve">4.2.2.- </w:t>
      </w:r>
      <w:r w:rsidR="009A1488">
        <w:rPr>
          <w:b/>
          <w:sz w:val="28"/>
          <w:szCs w:val="28"/>
        </w:rPr>
        <w:t>Requisitos funcionales</w:t>
      </w:r>
    </w:p>
    <w:p w14:paraId="00000028" w14:textId="77777777" w:rsidR="00E76949" w:rsidRDefault="00E76949">
      <w:pPr>
        <w:pBdr>
          <w:top w:val="nil"/>
          <w:left w:val="nil"/>
          <w:bottom w:val="nil"/>
          <w:right w:val="nil"/>
          <w:between w:val="nil"/>
        </w:pBdr>
        <w:jc w:val="both"/>
        <w:rPr>
          <w:rFonts w:ascii="Times New Roman" w:eastAsia="Times New Roman" w:hAnsi="Times New Roman" w:cs="Times New Roman"/>
          <w:sz w:val="24"/>
          <w:szCs w:val="24"/>
        </w:rPr>
      </w:pPr>
    </w:p>
    <w:p w14:paraId="00000029" w14:textId="12B8BBCA" w:rsidR="00E76949" w:rsidRDefault="009A1488">
      <w:pPr>
        <w:pBdr>
          <w:top w:val="nil"/>
          <w:left w:val="nil"/>
          <w:bottom w:val="nil"/>
          <w:right w:val="nil"/>
          <w:between w:val="nil"/>
        </w:pBd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Los requisitos funcionales describen las capacidades que el sistema debe proporcionar a sus usuarios. Se han identificado 73 requisitos funcionales, organizados en nueve áreas funcionales. Cada requisito se clasifica según su prioridad: Alta, Media o Baja.</w:t>
      </w:r>
    </w:p>
    <w:p w14:paraId="73FE9CBD" w14:textId="77777777" w:rsidR="009A1488" w:rsidRDefault="009A1488">
      <w:pPr>
        <w:pBdr>
          <w:top w:val="nil"/>
          <w:left w:val="nil"/>
          <w:bottom w:val="nil"/>
          <w:right w:val="nil"/>
          <w:between w:val="nil"/>
        </w:pBdr>
        <w:jc w:val="both"/>
        <w:rPr>
          <w:rFonts w:ascii="Times New Roman" w:eastAsia="Times New Roman" w:hAnsi="Times New Roman" w:cs="Times New Roman"/>
          <w:sz w:val="24"/>
          <w:szCs w:val="24"/>
        </w:rPr>
      </w:pPr>
    </w:p>
    <w:tbl>
      <w:tblPr>
        <w:tblStyle w:val="Tablaconcuadrcula"/>
        <w:tblW w:w="0" w:type="auto"/>
        <w:tblLook w:val="04A0" w:firstRow="1" w:lastRow="0" w:firstColumn="1" w:lastColumn="0" w:noHBand="0" w:noVBand="1"/>
      </w:tblPr>
      <w:tblGrid>
        <w:gridCol w:w="1129"/>
        <w:gridCol w:w="3828"/>
        <w:gridCol w:w="1626"/>
        <w:gridCol w:w="2195"/>
      </w:tblGrid>
      <w:tr w:rsidR="009A1488" w14:paraId="71152203" w14:textId="77777777" w:rsidTr="009A1488">
        <w:tc>
          <w:tcPr>
            <w:tcW w:w="1129" w:type="dxa"/>
          </w:tcPr>
          <w:p w14:paraId="1F9C5D59" w14:textId="36CFE04A" w:rsidR="009A1488" w:rsidRDefault="009A1488">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ID</w:t>
            </w:r>
          </w:p>
        </w:tc>
        <w:tc>
          <w:tcPr>
            <w:tcW w:w="3828" w:type="dxa"/>
          </w:tcPr>
          <w:p w14:paraId="4CB5F07B" w14:textId="4E9AD968" w:rsidR="009A1488" w:rsidRDefault="009A1488">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Requisito</w:t>
            </w:r>
          </w:p>
        </w:tc>
        <w:tc>
          <w:tcPr>
            <w:tcW w:w="1626" w:type="dxa"/>
          </w:tcPr>
          <w:p w14:paraId="7AD76DA8" w14:textId="4DC512A1" w:rsidR="009A1488" w:rsidRDefault="009A1488">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Prioridad</w:t>
            </w:r>
          </w:p>
        </w:tc>
        <w:tc>
          <w:tcPr>
            <w:tcW w:w="2195" w:type="dxa"/>
          </w:tcPr>
          <w:p w14:paraId="3596B11B" w14:textId="537027CC" w:rsidR="009A1488" w:rsidRDefault="009A1488">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Estado</w:t>
            </w:r>
          </w:p>
        </w:tc>
      </w:tr>
      <w:tr w:rsidR="009A1488" w14:paraId="6953BB74" w14:textId="77777777" w:rsidTr="009A1488">
        <w:tc>
          <w:tcPr>
            <w:tcW w:w="1129" w:type="dxa"/>
          </w:tcPr>
          <w:p w14:paraId="52C6B8B0" w14:textId="07626E27" w:rsidR="009A1488" w:rsidRDefault="009A1488">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RF-001</w:t>
            </w:r>
          </w:p>
        </w:tc>
        <w:tc>
          <w:tcPr>
            <w:tcW w:w="3828" w:type="dxa"/>
          </w:tcPr>
          <w:p w14:paraId="2CA80B7C" w14:textId="2D26F5E8" w:rsidR="009A1488" w:rsidRDefault="009A1488">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Permitir el registro de nuevos usuarios con nombre, email y contraseña.</w:t>
            </w:r>
          </w:p>
        </w:tc>
        <w:tc>
          <w:tcPr>
            <w:tcW w:w="1626" w:type="dxa"/>
          </w:tcPr>
          <w:p w14:paraId="45CD5BD4" w14:textId="758D06B7" w:rsidR="009A1488" w:rsidRDefault="009A1488">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Alta</w:t>
            </w:r>
          </w:p>
        </w:tc>
        <w:tc>
          <w:tcPr>
            <w:tcW w:w="2195" w:type="dxa"/>
          </w:tcPr>
          <w:p w14:paraId="7248AE4D" w14:textId="328E8119" w:rsidR="009A1488" w:rsidRDefault="009A1488">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Implementado</w:t>
            </w:r>
          </w:p>
        </w:tc>
      </w:tr>
      <w:tr w:rsidR="009A1488" w14:paraId="1B74536F" w14:textId="77777777" w:rsidTr="009A1488">
        <w:tc>
          <w:tcPr>
            <w:tcW w:w="1129" w:type="dxa"/>
          </w:tcPr>
          <w:p w14:paraId="4C4B382B" w14:textId="00D8C726" w:rsidR="009A1488" w:rsidRDefault="009A1488">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RF-002</w:t>
            </w:r>
          </w:p>
        </w:tc>
        <w:tc>
          <w:tcPr>
            <w:tcW w:w="3828" w:type="dxa"/>
          </w:tcPr>
          <w:p w14:paraId="7CB69A17" w14:textId="1A0DA2AF" w:rsidR="009A1488" w:rsidRDefault="009A1488">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Validar que el email no esté registrado previamente durante el registro.</w:t>
            </w:r>
          </w:p>
        </w:tc>
        <w:tc>
          <w:tcPr>
            <w:tcW w:w="1626" w:type="dxa"/>
          </w:tcPr>
          <w:p w14:paraId="044267B5" w14:textId="534A3BD5" w:rsidR="009A1488" w:rsidRDefault="009A1488">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Alta</w:t>
            </w:r>
          </w:p>
        </w:tc>
        <w:tc>
          <w:tcPr>
            <w:tcW w:w="2195" w:type="dxa"/>
          </w:tcPr>
          <w:p w14:paraId="02914E45" w14:textId="2FAD3EAE" w:rsidR="009A1488" w:rsidRPr="009A1488" w:rsidRDefault="009A1488" w:rsidP="009A1488">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Implementado</w:t>
            </w:r>
          </w:p>
        </w:tc>
      </w:tr>
      <w:tr w:rsidR="009A1488" w14:paraId="1F15DB50" w14:textId="77777777" w:rsidTr="009A1488">
        <w:tc>
          <w:tcPr>
            <w:tcW w:w="1129" w:type="dxa"/>
          </w:tcPr>
          <w:p w14:paraId="58B17CCD" w14:textId="7040C158" w:rsidR="009A1488" w:rsidRDefault="009A1488">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RF-003</w:t>
            </w:r>
          </w:p>
        </w:tc>
        <w:tc>
          <w:tcPr>
            <w:tcW w:w="3828" w:type="dxa"/>
          </w:tcPr>
          <w:p w14:paraId="2C0DAD26" w14:textId="60A98AAE" w:rsidR="009A1488" w:rsidRDefault="009A1488">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Almacenar las contraseñas de forma segura usando BCrypt.</w:t>
            </w:r>
          </w:p>
        </w:tc>
        <w:tc>
          <w:tcPr>
            <w:tcW w:w="1626" w:type="dxa"/>
          </w:tcPr>
          <w:p w14:paraId="23B85B21" w14:textId="1B2BC7BE" w:rsidR="009A1488" w:rsidRDefault="009A1488">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Alta</w:t>
            </w:r>
          </w:p>
        </w:tc>
        <w:tc>
          <w:tcPr>
            <w:tcW w:w="2195" w:type="dxa"/>
          </w:tcPr>
          <w:p w14:paraId="728CD009" w14:textId="7372474F" w:rsidR="009A1488" w:rsidRDefault="009A1488">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Implementado</w:t>
            </w:r>
          </w:p>
        </w:tc>
      </w:tr>
      <w:tr w:rsidR="009A1488" w14:paraId="3F1A3F72" w14:textId="77777777" w:rsidTr="009A1488">
        <w:tc>
          <w:tcPr>
            <w:tcW w:w="1129" w:type="dxa"/>
          </w:tcPr>
          <w:p w14:paraId="248B5139" w14:textId="32A78CA0" w:rsidR="009A1488" w:rsidRDefault="009A1488">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RF-004</w:t>
            </w:r>
          </w:p>
        </w:tc>
        <w:tc>
          <w:tcPr>
            <w:tcW w:w="3828" w:type="dxa"/>
          </w:tcPr>
          <w:p w14:paraId="0FB7C449" w14:textId="02BD14BE" w:rsidR="009A1488" w:rsidRDefault="009A1488">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Permitir el inicio de sesión con email y contraseña.</w:t>
            </w:r>
          </w:p>
        </w:tc>
        <w:tc>
          <w:tcPr>
            <w:tcW w:w="1626" w:type="dxa"/>
          </w:tcPr>
          <w:p w14:paraId="17F1F06D" w14:textId="4B956BF1" w:rsidR="009A1488" w:rsidRDefault="009A1488">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Alta</w:t>
            </w:r>
          </w:p>
        </w:tc>
        <w:tc>
          <w:tcPr>
            <w:tcW w:w="2195" w:type="dxa"/>
          </w:tcPr>
          <w:p w14:paraId="37A13926" w14:textId="68E1C909" w:rsidR="009A1488" w:rsidRDefault="009A1488">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Implementado</w:t>
            </w:r>
          </w:p>
        </w:tc>
      </w:tr>
      <w:tr w:rsidR="009A1488" w14:paraId="4D2B3525" w14:textId="77777777" w:rsidTr="009A1488">
        <w:tc>
          <w:tcPr>
            <w:tcW w:w="1129" w:type="dxa"/>
          </w:tcPr>
          <w:p w14:paraId="6D00CDAE" w14:textId="65C67AAC" w:rsidR="009A1488"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RF-005</w:t>
            </w:r>
          </w:p>
        </w:tc>
        <w:tc>
          <w:tcPr>
            <w:tcW w:w="3828" w:type="dxa"/>
          </w:tcPr>
          <w:p w14:paraId="52DF812C" w14:textId="15902EE0" w:rsidR="009A1488"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Generar un token JWT al autenticarse correctamente.</w:t>
            </w:r>
          </w:p>
        </w:tc>
        <w:tc>
          <w:tcPr>
            <w:tcW w:w="1626" w:type="dxa"/>
          </w:tcPr>
          <w:p w14:paraId="636B63A7" w14:textId="0126AE2C" w:rsidR="009A1488"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Alta</w:t>
            </w:r>
          </w:p>
        </w:tc>
        <w:tc>
          <w:tcPr>
            <w:tcW w:w="2195" w:type="dxa"/>
          </w:tcPr>
          <w:p w14:paraId="29DAE260" w14:textId="3C01AAFD" w:rsidR="009A1488"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Implementado</w:t>
            </w:r>
          </w:p>
        </w:tc>
      </w:tr>
      <w:tr w:rsidR="009A1488" w14:paraId="3E27A6DF" w14:textId="77777777" w:rsidTr="009A1488">
        <w:tc>
          <w:tcPr>
            <w:tcW w:w="1129" w:type="dxa"/>
          </w:tcPr>
          <w:p w14:paraId="22C78372" w14:textId="4B8EF02B" w:rsidR="009A1488"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RF-006</w:t>
            </w:r>
          </w:p>
        </w:tc>
        <w:tc>
          <w:tcPr>
            <w:tcW w:w="3828" w:type="dxa"/>
          </w:tcPr>
          <w:p w14:paraId="5B0A75FE" w14:textId="57630720" w:rsidR="009A1488"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Proteger todas las rutas privadas con autenticación JWT.</w:t>
            </w:r>
          </w:p>
        </w:tc>
        <w:tc>
          <w:tcPr>
            <w:tcW w:w="1626" w:type="dxa"/>
          </w:tcPr>
          <w:p w14:paraId="3B5D7959" w14:textId="3246FEA0" w:rsidR="009A1488"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Alta</w:t>
            </w:r>
          </w:p>
        </w:tc>
        <w:tc>
          <w:tcPr>
            <w:tcW w:w="2195" w:type="dxa"/>
          </w:tcPr>
          <w:p w14:paraId="0C0530A3" w14:textId="14F68BA5" w:rsidR="009A1488"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Implementado</w:t>
            </w:r>
          </w:p>
        </w:tc>
      </w:tr>
      <w:tr w:rsidR="009A1488" w14:paraId="15BA69FE" w14:textId="77777777" w:rsidTr="009A1488">
        <w:tc>
          <w:tcPr>
            <w:tcW w:w="1129" w:type="dxa"/>
          </w:tcPr>
          <w:p w14:paraId="75CA412C" w14:textId="405FD18D" w:rsidR="009A1488"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RF-007</w:t>
            </w:r>
          </w:p>
        </w:tc>
        <w:tc>
          <w:tcPr>
            <w:tcW w:w="3828" w:type="dxa"/>
          </w:tcPr>
          <w:p w14:paraId="6B332766" w14:textId="67AA1201" w:rsidR="009A1488"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Redirigir al login si el usuario intenta acceder a una ruta protegida sin autenticación.</w:t>
            </w:r>
          </w:p>
        </w:tc>
        <w:tc>
          <w:tcPr>
            <w:tcW w:w="1626" w:type="dxa"/>
          </w:tcPr>
          <w:p w14:paraId="247B5BFB" w14:textId="353E8359" w:rsidR="009A1488"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Alta</w:t>
            </w:r>
          </w:p>
        </w:tc>
        <w:tc>
          <w:tcPr>
            <w:tcW w:w="2195" w:type="dxa"/>
          </w:tcPr>
          <w:p w14:paraId="2B8483A0" w14:textId="2FBDED15" w:rsidR="009A1488"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Implementado</w:t>
            </w:r>
          </w:p>
        </w:tc>
      </w:tr>
      <w:tr w:rsidR="009A1488" w14:paraId="059C83D8" w14:textId="77777777" w:rsidTr="009A1488">
        <w:tc>
          <w:tcPr>
            <w:tcW w:w="1129" w:type="dxa"/>
          </w:tcPr>
          <w:p w14:paraId="1F2EFA0B" w14:textId="37C06DE6" w:rsidR="009A1488"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RF-008</w:t>
            </w:r>
          </w:p>
        </w:tc>
        <w:tc>
          <w:tcPr>
            <w:tcW w:w="3828" w:type="dxa"/>
          </w:tcPr>
          <w:p w14:paraId="683B2819" w14:textId="52F590AE" w:rsidR="009A1488"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Permitir cerrar sesión, invalidando el token localmente.</w:t>
            </w:r>
          </w:p>
        </w:tc>
        <w:tc>
          <w:tcPr>
            <w:tcW w:w="1626" w:type="dxa"/>
          </w:tcPr>
          <w:p w14:paraId="407E3873" w14:textId="23F78398" w:rsidR="009A1488"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Alta</w:t>
            </w:r>
          </w:p>
        </w:tc>
        <w:tc>
          <w:tcPr>
            <w:tcW w:w="2195" w:type="dxa"/>
          </w:tcPr>
          <w:p w14:paraId="454866CC" w14:textId="1EE72913" w:rsidR="009A1488"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Implementado</w:t>
            </w:r>
          </w:p>
        </w:tc>
      </w:tr>
      <w:tr w:rsidR="009A1488" w14:paraId="1FF49716" w14:textId="77777777" w:rsidTr="009A1488">
        <w:tc>
          <w:tcPr>
            <w:tcW w:w="1129" w:type="dxa"/>
          </w:tcPr>
          <w:p w14:paraId="63ABCE9E" w14:textId="78F29F2B" w:rsidR="009A1488"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RF-009</w:t>
            </w:r>
          </w:p>
        </w:tc>
        <w:tc>
          <w:tcPr>
            <w:tcW w:w="3828" w:type="dxa"/>
          </w:tcPr>
          <w:p w14:paraId="5122755D" w14:textId="6B1C29F7" w:rsidR="009A1488"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Persistir la sesión entre recargas de página mediante localStorage.</w:t>
            </w:r>
          </w:p>
        </w:tc>
        <w:tc>
          <w:tcPr>
            <w:tcW w:w="1626" w:type="dxa"/>
          </w:tcPr>
          <w:p w14:paraId="31FD5531" w14:textId="18FDA823" w:rsidR="009A1488"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Media</w:t>
            </w:r>
          </w:p>
        </w:tc>
        <w:tc>
          <w:tcPr>
            <w:tcW w:w="2195" w:type="dxa"/>
          </w:tcPr>
          <w:p w14:paraId="5EB9FB8F" w14:textId="34DEC790" w:rsidR="009A1488"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Implementado</w:t>
            </w:r>
          </w:p>
        </w:tc>
      </w:tr>
      <w:tr w:rsidR="003E720B" w14:paraId="72936794" w14:textId="77777777" w:rsidTr="009A1488">
        <w:tc>
          <w:tcPr>
            <w:tcW w:w="1129" w:type="dxa"/>
          </w:tcPr>
          <w:p w14:paraId="43FF70AB" w14:textId="59E7F45F"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RF-010</w:t>
            </w:r>
          </w:p>
        </w:tc>
        <w:tc>
          <w:tcPr>
            <w:tcW w:w="3828" w:type="dxa"/>
          </w:tcPr>
          <w:p w14:paraId="3992398C" w14:textId="244B4432"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Permitir al usuario ver su información de perfil.</w:t>
            </w:r>
          </w:p>
        </w:tc>
        <w:tc>
          <w:tcPr>
            <w:tcW w:w="1626" w:type="dxa"/>
          </w:tcPr>
          <w:p w14:paraId="39B67924" w14:textId="382965F6"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Media</w:t>
            </w:r>
          </w:p>
        </w:tc>
        <w:tc>
          <w:tcPr>
            <w:tcW w:w="2195" w:type="dxa"/>
          </w:tcPr>
          <w:p w14:paraId="28522648" w14:textId="200B8256"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Implementado</w:t>
            </w:r>
          </w:p>
        </w:tc>
      </w:tr>
      <w:tr w:rsidR="003E720B" w14:paraId="2AB90D08" w14:textId="77777777" w:rsidTr="009A1488">
        <w:tc>
          <w:tcPr>
            <w:tcW w:w="1129" w:type="dxa"/>
          </w:tcPr>
          <w:p w14:paraId="25ABBE4A" w14:textId="331CA277"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RF-011</w:t>
            </w:r>
          </w:p>
        </w:tc>
        <w:tc>
          <w:tcPr>
            <w:tcW w:w="3828" w:type="dxa"/>
          </w:tcPr>
          <w:p w14:paraId="48AFDC0C" w14:textId="50412447"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Permitir al usuario modificar su nombre.</w:t>
            </w:r>
          </w:p>
        </w:tc>
        <w:tc>
          <w:tcPr>
            <w:tcW w:w="1626" w:type="dxa"/>
          </w:tcPr>
          <w:p w14:paraId="1D9996EC" w14:textId="019E9DC6"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Media</w:t>
            </w:r>
          </w:p>
        </w:tc>
        <w:tc>
          <w:tcPr>
            <w:tcW w:w="2195" w:type="dxa"/>
          </w:tcPr>
          <w:p w14:paraId="283F980E" w14:textId="1AC674CE"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Implementado</w:t>
            </w:r>
          </w:p>
        </w:tc>
      </w:tr>
      <w:tr w:rsidR="003E720B" w14:paraId="676050B5" w14:textId="77777777" w:rsidTr="009A1488">
        <w:tc>
          <w:tcPr>
            <w:tcW w:w="1129" w:type="dxa"/>
          </w:tcPr>
          <w:p w14:paraId="690276BE" w14:textId="1E65A3B8"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RF-012</w:t>
            </w:r>
          </w:p>
        </w:tc>
        <w:tc>
          <w:tcPr>
            <w:tcW w:w="3828" w:type="dxa"/>
          </w:tcPr>
          <w:p w14:paraId="1E924BC4" w14:textId="6B81E7B6"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Permitir al usuario cambiar su contraseña, verificando la contraseña actual.</w:t>
            </w:r>
          </w:p>
        </w:tc>
        <w:tc>
          <w:tcPr>
            <w:tcW w:w="1626" w:type="dxa"/>
          </w:tcPr>
          <w:p w14:paraId="6D715187" w14:textId="231B2F7A"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Media</w:t>
            </w:r>
          </w:p>
        </w:tc>
        <w:tc>
          <w:tcPr>
            <w:tcW w:w="2195" w:type="dxa"/>
          </w:tcPr>
          <w:p w14:paraId="2F519225" w14:textId="34FB784F"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Implementado</w:t>
            </w:r>
          </w:p>
        </w:tc>
      </w:tr>
      <w:tr w:rsidR="003E720B" w14:paraId="05264906" w14:textId="77777777" w:rsidTr="009A1488">
        <w:tc>
          <w:tcPr>
            <w:tcW w:w="1129" w:type="dxa"/>
          </w:tcPr>
          <w:p w14:paraId="5997A2B9" w14:textId="62006BF9"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RF-013</w:t>
            </w:r>
          </w:p>
        </w:tc>
        <w:tc>
          <w:tcPr>
            <w:tcW w:w="3828" w:type="dxa"/>
          </w:tcPr>
          <w:p w14:paraId="294A7776" w14:textId="7F53C98D"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Validar que la nueva contraseña tenga al menos 6 caracteres.</w:t>
            </w:r>
          </w:p>
        </w:tc>
        <w:tc>
          <w:tcPr>
            <w:tcW w:w="1626" w:type="dxa"/>
          </w:tcPr>
          <w:p w14:paraId="28D5C50F" w14:textId="2FC66D5E"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Media</w:t>
            </w:r>
          </w:p>
        </w:tc>
        <w:tc>
          <w:tcPr>
            <w:tcW w:w="2195" w:type="dxa"/>
          </w:tcPr>
          <w:p w14:paraId="2BF58619" w14:textId="60F8625C"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Implementado</w:t>
            </w:r>
          </w:p>
        </w:tc>
      </w:tr>
      <w:tr w:rsidR="003E720B" w14:paraId="21197339" w14:textId="77777777" w:rsidTr="009A1488">
        <w:tc>
          <w:tcPr>
            <w:tcW w:w="1129" w:type="dxa"/>
          </w:tcPr>
          <w:p w14:paraId="49783EDE" w14:textId="01A68B04"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RF-014</w:t>
            </w:r>
          </w:p>
        </w:tc>
        <w:tc>
          <w:tcPr>
            <w:tcW w:w="3828" w:type="dxa"/>
          </w:tcPr>
          <w:p w14:paraId="2510B99F" w14:textId="48231928"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Permitir al usuario crear un hogar con nombre y descripción opcional.</w:t>
            </w:r>
          </w:p>
        </w:tc>
        <w:tc>
          <w:tcPr>
            <w:tcW w:w="1626" w:type="dxa"/>
          </w:tcPr>
          <w:p w14:paraId="0DADBC9E" w14:textId="04C45606"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Alta</w:t>
            </w:r>
          </w:p>
        </w:tc>
        <w:tc>
          <w:tcPr>
            <w:tcW w:w="2195" w:type="dxa"/>
          </w:tcPr>
          <w:p w14:paraId="5D29A12F" w14:textId="1386A8F9"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Implementado</w:t>
            </w:r>
          </w:p>
        </w:tc>
      </w:tr>
      <w:tr w:rsidR="003E720B" w14:paraId="0260DE89" w14:textId="77777777" w:rsidTr="009A1488">
        <w:tc>
          <w:tcPr>
            <w:tcW w:w="1129" w:type="dxa"/>
          </w:tcPr>
          <w:p w14:paraId="7115D22C" w14:textId="1E37E1EE"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RF-015</w:t>
            </w:r>
          </w:p>
        </w:tc>
        <w:tc>
          <w:tcPr>
            <w:tcW w:w="3828" w:type="dxa"/>
          </w:tcPr>
          <w:p w14:paraId="6D2CDB97" w14:textId="1AD1A46F"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Permitir al usuario ver la lista de hogares a los que pertenece.</w:t>
            </w:r>
          </w:p>
        </w:tc>
        <w:tc>
          <w:tcPr>
            <w:tcW w:w="1626" w:type="dxa"/>
          </w:tcPr>
          <w:p w14:paraId="6CF12890" w14:textId="0AE333FE"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Alta</w:t>
            </w:r>
          </w:p>
        </w:tc>
        <w:tc>
          <w:tcPr>
            <w:tcW w:w="2195" w:type="dxa"/>
          </w:tcPr>
          <w:p w14:paraId="7AAE0E20" w14:textId="435963BA"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Implementado</w:t>
            </w:r>
          </w:p>
        </w:tc>
      </w:tr>
      <w:tr w:rsidR="003E720B" w14:paraId="2904A875" w14:textId="77777777" w:rsidTr="009A1488">
        <w:tc>
          <w:tcPr>
            <w:tcW w:w="1129" w:type="dxa"/>
          </w:tcPr>
          <w:p w14:paraId="5C7B0A30" w14:textId="0F716E7F"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RF-016</w:t>
            </w:r>
          </w:p>
        </w:tc>
        <w:tc>
          <w:tcPr>
            <w:tcW w:w="3828" w:type="dxa"/>
          </w:tcPr>
          <w:p w14:paraId="7742CBD8" w14:textId="2C4D37D9"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Permitir al propietario o administrador editar los datos de un hogar.</w:t>
            </w:r>
          </w:p>
        </w:tc>
        <w:tc>
          <w:tcPr>
            <w:tcW w:w="1626" w:type="dxa"/>
          </w:tcPr>
          <w:p w14:paraId="589319B3" w14:textId="4931461C"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Alta</w:t>
            </w:r>
          </w:p>
        </w:tc>
        <w:tc>
          <w:tcPr>
            <w:tcW w:w="2195" w:type="dxa"/>
          </w:tcPr>
          <w:p w14:paraId="1E4DC82A" w14:textId="302161B8"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Implementado</w:t>
            </w:r>
          </w:p>
        </w:tc>
      </w:tr>
      <w:tr w:rsidR="003E720B" w14:paraId="0C9D0051" w14:textId="77777777" w:rsidTr="009A1488">
        <w:tc>
          <w:tcPr>
            <w:tcW w:w="1129" w:type="dxa"/>
          </w:tcPr>
          <w:p w14:paraId="521743C5" w14:textId="55A3FBB5"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lastRenderedPageBreak/>
              <w:t>RF-017</w:t>
            </w:r>
          </w:p>
        </w:tc>
        <w:tc>
          <w:tcPr>
            <w:tcW w:w="3828" w:type="dxa"/>
          </w:tcPr>
          <w:p w14:paraId="618FBE0C" w14:textId="46495C42"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Permitir al propietario eliminar un hogar.</w:t>
            </w:r>
          </w:p>
        </w:tc>
        <w:tc>
          <w:tcPr>
            <w:tcW w:w="1626" w:type="dxa"/>
          </w:tcPr>
          <w:p w14:paraId="627AB843" w14:textId="1D21A35F"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Alta</w:t>
            </w:r>
          </w:p>
        </w:tc>
        <w:tc>
          <w:tcPr>
            <w:tcW w:w="2195" w:type="dxa"/>
          </w:tcPr>
          <w:p w14:paraId="18FBBD61" w14:textId="7B79706F"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Implementado</w:t>
            </w:r>
          </w:p>
        </w:tc>
      </w:tr>
      <w:tr w:rsidR="003E720B" w14:paraId="6F07971D" w14:textId="77777777" w:rsidTr="009A1488">
        <w:tc>
          <w:tcPr>
            <w:tcW w:w="1129" w:type="dxa"/>
          </w:tcPr>
          <w:p w14:paraId="4282AB14" w14:textId="5BBD8A13"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RF-018</w:t>
            </w:r>
          </w:p>
        </w:tc>
        <w:tc>
          <w:tcPr>
            <w:tcW w:w="3828" w:type="dxa"/>
          </w:tcPr>
          <w:p w14:paraId="29EA07FE" w14:textId="1BC869BF"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Mostrar los miembros de un hogar con su nombre, email y rol.</w:t>
            </w:r>
          </w:p>
        </w:tc>
        <w:tc>
          <w:tcPr>
            <w:tcW w:w="1626" w:type="dxa"/>
          </w:tcPr>
          <w:p w14:paraId="12415A11" w14:textId="711A0C0A"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Alta</w:t>
            </w:r>
          </w:p>
        </w:tc>
        <w:tc>
          <w:tcPr>
            <w:tcW w:w="2195" w:type="dxa"/>
          </w:tcPr>
          <w:p w14:paraId="7028F9E4" w14:textId="62DD67FB"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Implementado</w:t>
            </w:r>
          </w:p>
        </w:tc>
      </w:tr>
      <w:tr w:rsidR="003E720B" w14:paraId="517CFF26" w14:textId="77777777" w:rsidTr="009A1488">
        <w:tc>
          <w:tcPr>
            <w:tcW w:w="1129" w:type="dxa"/>
          </w:tcPr>
          <w:p w14:paraId="6A29F27C" w14:textId="06925040"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RF-019</w:t>
            </w:r>
          </w:p>
        </w:tc>
        <w:tc>
          <w:tcPr>
            <w:tcW w:w="3828" w:type="dxa"/>
          </w:tcPr>
          <w:p w14:paraId="664881F2" w14:textId="11AF7181"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Permitir al propietario o administrador invitar a otros usuarios al hogar por email.</w:t>
            </w:r>
          </w:p>
        </w:tc>
        <w:tc>
          <w:tcPr>
            <w:tcW w:w="1626" w:type="dxa"/>
          </w:tcPr>
          <w:p w14:paraId="06AE0745" w14:textId="4C780E28"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Alta</w:t>
            </w:r>
          </w:p>
        </w:tc>
        <w:tc>
          <w:tcPr>
            <w:tcW w:w="2195" w:type="dxa"/>
          </w:tcPr>
          <w:p w14:paraId="5D599A30" w14:textId="00B2A6F4"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Implementado</w:t>
            </w:r>
          </w:p>
        </w:tc>
      </w:tr>
      <w:tr w:rsidR="003E720B" w14:paraId="554C203A" w14:textId="77777777" w:rsidTr="009A1488">
        <w:tc>
          <w:tcPr>
            <w:tcW w:w="1129" w:type="dxa"/>
          </w:tcPr>
          <w:p w14:paraId="57511C65" w14:textId="3A36524F"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RF-020</w:t>
            </w:r>
          </w:p>
        </w:tc>
        <w:tc>
          <w:tcPr>
            <w:tcW w:w="3828" w:type="dxa"/>
          </w:tcPr>
          <w:p w14:paraId="5DBB380A" w14:textId="086C0C4F"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Permitir seleccionar el rol ofrecido al invitar (ADMIN o MEMBER).</w:t>
            </w:r>
          </w:p>
        </w:tc>
        <w:tc>
          <w:tcPr>
            <w:tcW w:w="1626" w:type="dxa"/>
          </w:tcPr>
          <w:p w14:paraId="7261C04E" w14:textId="7623F17A"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Media</w:t>
            </w:r>
          </w:p>
        </w:tc>
        <w:tc>
          <w:tcPr>
            <w:tcW w:w="2195" w:type="dxa"/>
          </w:tcPr>
          <w:p w14:paraId="2B1B6706" w14:textId="59897DB4"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Implementado</w:t>
            </w:r>
          </w:p>
        </w:tc>
      </w:tr>
      <w:tr w:rsidR="003E720B" w14:paraId="1C2E49BC" w14:textId="77777777" w:rsidTr="009A1488">
        <w:tc>
          <w:tcPr>
            <w:tcW w:w="1129" w:type="dxa"/>
          </w:tcPr>
          <w:p w14:paraId="0D57D21C" w14:textId="0AD9DFA2" w:rsidR="003E720B" w:rsidRDefault="0060218F">
            <w:pPr>
              <w:jc w:val="both"/>
              <w:rPr>
                <w:rFonts w:ascii="Times New Roman" w:eastAsia="Times New Roman" w:hAnsi="Times New Roman" w:cs="Times New Roman"/>
                <w:sz w:val="24"/>
                <w:szCs w:val="24"/>
              </w:rPr>
            </w:pPr>
            <w:r w:rsidRPr="0060218F">
              <w:rPr>
                <w:rFonts w:ascii="Times New Roman" w:eastAsia="Times New Roman" w:hAnsi="Times New Roman" w:cs="Times New Roman"/>
                <w:sz w:val="24"/>
                <w:szCs w:val="24"/>
              </w:rPr>
              <w:t>RF-021</w:t>
            </w:r>
          </w:p>
        </w:tc>
        <w:tc>
          <w:tcPr>
            <w:tcW w:w="3828" w:type="dxa"/>
          </w:tcPr>
          <w:p w14:paraId="7D24357D" w14:textId="1AB81D5A" w:rsidR="003E720B" w:rsidRDefault="0060218F">
            <w:pPr>
              <w:jc w:val="both"/>
              <w:rPr>
                <w:rFonts w:ascii="Times New Roman" w:eastAsia="Times New Roman" w:hAnsi="Times New Roman" w:cs="Times New Roman"/>
                <w:sz w:val="24"/>
                <w:szCs w:val="24"/>
              </w:rPr>
            </w:pPr>
            <w:r w:rsidRPr="0060218F">
              <w:rPr>
                <w:rFonts w:ascii="Times New Roman" w:eastAsia="Times New Roman" w:hAnsi="Times New Roman" w:cs="Times New Roman"/>
                <w:sz w:val="24"/>
                <w:szCs w:val="24"/>
              </w:rPr>
              <w:t>Permitir añadir un mensaje personalizado a la invitación.</w:t>
            </w:r>
          </w:p>
        </w:tc>
        <w:tc>
          <w:tcPr>
            <w:tcW w:w="1626" w:type="dxa"/>
          </w:tcPr>
          <w:p w14:paraId="7124FAE3" w14:textId="6262EF7D" w:rsidR="003E720B" w:rsidRDefault="0060218F">
            <w:pPr>
              <w:jc w:val="both"/>
              <w:rPr>
                <w:rFonts w:ascii="Times New Roman" w:eastAsia="Times New Roman" w:hAnsi="Times New Roman" w:cs="Times New Roman"/>
                <w:sz w:val="24"/>
                <w:szCs w:val="24"/>
              </w:rPr>
            </w:pPr>
            <w:r w:rsidRPr="0060218F">
              <w:rPr>
                <w:rFonts w:ascii="Times New Roman" w:eastAsia="Times New Roman" w:hAnsi="Times New Roman" w:cs="Times New Roman"/>
                <w:sz w:val="24"/>
                <w:szCs w:val="24"/>
              </w:rPr>
              <w:t>Baja</w:t>
            </w:r>
          </w:p>
        </w:tc>
        <w:tc>
          <w:tcPr>
            <w:tcW w:w="2195" w:type="dxa"/>
          </w:tcPr>
          <w:p w14:paraId="32B9C7AF" w14:textId="0ED90E45" w:rsidR="003E720B" w:rsidRDefault="0060218F">
            <w:pPr>
              <w:jc w:val="both"/>
              <w:rPr>
                <w:rFonts w:ascii="Times New Roman" w:eastAsia="Times New Roman" w:hAnsi="Times New Roman" w:cs="Times New Roman"/>
                <w:sz w:val="24"/>
                <w:szCs w:val="24"/>
              </w:rPr>
            </w:pPr>
            <w:r w:rsidRPr="0060218F">
              <w:rPr>
                <w:rFonts w:ascii="Times New Roman" w:eastAsia="Times New Roman" w:hAnsi="Times New Roman" w:cs="Times New Roman"/>
                <w:sz w:val="24"/>
                <w:szCs w:val="24"/>
              </w:rPr>
              <w:t>Implementado</w:t>
            </w:r>
          </w:p>
        </w:tc>
      </w:tr>
      <w:tr w:rsidR="003E720B" w14:paraId="47E6EB38" w14:textId="77777777" w:rsidTr="009A1488">
        <w:tc>
          <w:tcPr>
            <w:tcW w:w="1129" w:type="dxa"/>
          </w:tcPr>
          <w:p w14:paraId="096B12F7" w14:textId="2F0E7F90" w:rsidR="003E720B" w:rsidRDefault="0060218F">
            <w:pPr>
              <w:jc w:val="both"/>
              <w:rPr>
                <w:rFonts w:ascii="Times New Roman" w:eastAsia="Times New Roman" w:hAnsi="Times New Roman" w:cs="Times New Roman"/>
                <w:sz w:val="24"/>
                <w:szCs w:val="24"/>
              </w:rPr>
            </w:pPr>
            <w:r w:rsidRPr="0060218F">
              <w:rPr>
                <w:rFonts w:ascii="Times New Roman" w:eastAsia="Times New Roman" w:hAnsi="Times New Roman" w:cs="Times New Roman"/>
                <w:sz w:val="24"/>
                <w:szCs w:val="24"/>
              </w:rPr>
              <w:t>RF-022</w:t>
            </w:r>
          </w:p>
        </w:tc>
        <w:tc>
          <w:tcPr>
            <w:tcW w:w="3828" w:type="dxa"/>
          </w:tcPr>
          <w:p w14:paraId="6BC335F7" w14:textId="0014B71B" w:rsidR="003E720B" w:rsidRDefault="0060218F">
            <w:pPr>
              <w:jc w:val="both"/>
              <w:rPr>
                <w:rFonts w:ascii="Times New Roman" w:eastAsia="Times New Roman" w:hAnsi="Times New Roman" w:cs="Times New Roman"/>
                <w:sz w:val="24"/>
                <w:szCs w:val="24"/>
              </w:rPr>
            </w:pPr>
            <w:r w:rsidRPr="0060218F">
              <w:rPr>
                <w:rFonts w:ascii="Times New Roman" w:eastAsia="Times New Roman" w:hAnsi="Times New Roman" w:cs="Times New Roman"/>
                <w:sz w:val="24"/>
                <w:szCs w:val="24"/>
              </w:rPr>
              <w:t>Mostrar al usuario las invitaciones pendientes que ha recibido.</w:t>
            </w:r>
          </w:p>
        </w:tc>
        <w:tc>
          <w:tcPr>
            <w:tcW w:w="1626" w:type="dxa"/>
          </w:tcPr>
          <w:p w14:paraId="3AFA3353" w14:textId="1668F5DA" w:rsidR="003E720B" w:rsidRDefault="0060218F">
            <w:pPr>
              <w:jc w:val="both"/>
              <w:rPr>
                <w:rFonts w:ascii="Times New Roman" w:eastAsia="Times New Roman" w:hAnsi="Times New Roman" w:cs="Times New Roman"/>
                <w:sz w:val="24"/>
                <w:szCs w:val="24"/>
              </w:rPr>
            </w:pPr>
            <w:r w:rsidRPr="0060218F">
              <w:rPr>
                <w:rFonts w:ascii="Times New Roman" w:eastAsia="Times New Roman" w:hAnsi="Times New Roman" w:cs="Times New Roman"/>
                <w:sz w:val="24"/>
                <w:szCs w:val="24"/>
              </w:rPr>
              <w:t>Alta</w:t>
            </w:r>
          </w:p>
        </w:tc>
        <w:tc>
          <w:tcPr>
            <w:tcW w:w="2195" w:type="dxa"/>
          </w:tcPr>
          <w:p w14:paraId="2B8FD4E4" w14:textId="1D0082E1" w:rsidR="003E720B" w:rsidRDefault="0060218F">
            <w:pPr>
              <w:jc w:val="both"/>
              <w:rPr>
                <w:rFonts w:ascii="Times New Roman" w:eastAsia="Times New Roman" w:hAnsi="Times New Roman" w:cs="Times New Roman"/>
                <w:sz w:val="24"/>
                <w:szCs w:val="24"/>
              </w:rPr>
            </w:pPr>
            <w:r w:rsidRPr="0060218F">
              <w:rPr>
                <w:rFonts w:ascii="Times New Roman" w:eastAsia="Times New Roman" w:hAnsi="Times New Roman" w:cs="Times New Roman"/>
                <w:sz w:val="24"/>
                <w:szCs w:val="24"/>
              </w:rPr>
              <w:t>Implementado</w:t>
            </w:r>
          </w:p>
        </w:tc>
      </w:tr>
      <w:tr w:rsidR="003E720B" w14:paraId="225D2E06" w14:textId="77777777" w:rsidTr="009A1488">
        <w:tc>
          <w:tcPr>
            <w:tcW w:w="1129" w:type="dxa"/>
          </w:tcPr>
          <w:p w14:paraId="4491A54C" w14:textId="677DD493" w:rsidR="003E720B" w:rsidRDefault="0060218F">
            <w:pPr>
              <w:jc w:val="both"/>
              <w:rPr>
                <w:rFonts w:ascii="Times New Roman" w:eastAsia="Times New Roman" w:hAnsi="Times New Roman" w:cs="Times New Roman"/>
                <w:sz w:val="24"/>
                <w:szCs w:val="24"/>
              </w:rPr>
            </w:pPr>
            <w:r w:rsidRPr="0060218F">
              <w:rPr>
                <w:rFonts w:ascii="Times New Roman" w:eastAsia="Times New Roman" w:hAnsi="Times New Roman" w:cs="Times New Roman"/>
                <w:sz w:val="24"/>
                <w:szCs w:val="24"/>
              </w:rPr>
              <w:t>RF-023</w:t>
            </w:r>
          </w:p>
        </w:tc>
        <w:tc>
          <w:tcPr>
            <w:tcW w:w="3828" w:type="dxa"/>
          </w:tcPr>
          <w:p w14:paraId="227F1D84" w14:textId="0E6AA16E" w:rsidR="003E720B" w:rsidRDefault="0060218F">
            <w:pPr>
              <w:jc w:val="both"/>
              <w:rPr>
                <w:rFonts w:ascii="Times New Roman" w:eastAsia="Times New Roman" w:hAnsi="Times New Roman" w:cs="Times New Roman"/>
                <w:sz w:val="24"/>
                <w:szCs w:val="24"/>
              </w:rPr>
            </w:pPr>
            <w:r w:rsidRPr="0060218F">
              <w:rPr>
                <w:rFonts w:ascii="Times New Roman" w:eastAsia="Times New Roman" w:hAnsi="Times New Roman" w:cs="Times New Roman"/>
                <w:sz w:val="24"/>
                <w:szCs w:val="24"/>
              </w:rPr>
              <w:t>Permitir al usuario aceptar o rechazar una invitación.</w:t>
            </w:r>
          </w:p>
        </w:tc>
        <w:tc>
          <w:tcPr>
            <w:tcW w:w="1626" w:type="dxa"/>
          </w:tcPr>
          <w:p w14:paraId="019C20AE" w14:textId="629F9242" w:rsidR="003E720B" w:rsidRDefault="0060218F">
            <w:pPr>
              <w:jc w:val="both"/>
              <w:rPr>
                <w:rFonts w:ascii="Times New Roman" w:eastAsia="Times New Roman" w:hAnsi="Times New Roman" w:cs="Times New Roman"/>
                <w:sz w:val="24"/>
                <w:szCs w:val="24"/>
              </w:rPr>
            </w:pPr>
            <w:r w:rsidRPr="0060218F">
              <w:rPr>
                <w:rFonts w:ascii="Times New Roman" w:eastAsia="Times New Roman" w:hAnsi="Times New Roman" w:cs="Times New Roman"/>
                <w:sz w:val="24"/>
                <w:szCs w:val="24"/>
              </w:rPr>
              <w:t>Alta</w:t>
            </w:r>
          </w:p>
        </w:tc>
        <w:tc>
          <w:tcPr>
            <w:tcW w:w="2195" w:type="dxa"/>
          </w:tcPr>
          <w:p w14:paraId="5D9E70E0" w14:textId="282B52CC" w:rsidR="003E720B" w:rsidRDefault="0060218F">
            <w:pPr>
              <w:jc w:val="both"/>
              <w:rPr>
                <w:rFonts w:ascii="Times New Roman" w:eastAsia="Times New Roman" w:hAnsi="Times New Roman" w:cs="Times New Roman"/>
                <w:sz w:val="24"/>
                <w:szCs w:val="24"/>
              </w:rPr>
            </w:pPr>
            <w:r w:rsidRPr="0060218F">
              <w:rPr>
                <w:rFonts w:ascii="Times New Roman" w:eastAsia="Times New Roman" w:hAnsi="Times New Roman" w:cs="Times New Roman"/>
                <w:sz w:val="24"/>
                <w:szCs w:val="24"/>
              </w:rPr>
              <w:t>Implementado</w:t>
            </w:r>
          </w:p>
        </w:tc>
      </w:tr>
      <w:tr w:rsidR="003E720B" w14:paraId="4475D915" w14:textId="77777777" w:rsidTr="009A1488">
        <w:tc>
          <w:tcPr>
            <w:tcW w:w="1129" w:type="dxa"/>
          </w:tcPr>
          <w:p w14:paraId="649745C9" w14:textId="77777777" w:rsidR="003E720B" w:rsidRDefault="003E720B">
            <w:pPr>
              <w:jc w:val="both"/>
              <w:rPr>
                <w:rFonts w:ascii="Times New Roman" w:eastAsia="Times New Roman" w:hAnsi="Times New Roman" w:cs="Times New Roman"/>
                <w:sz w:val="24"/>
                <w:szCs w:val="24"/>
              </w:rPr>
            </w:pPr>
          </w:p>
        </w:tc>
        <w:tc>
          <w:tcPr>
            <w:tcW w:w="3828" w:type="dxa"/>
          </w:tcPr>
          <w:p w14:paraId="1A5D1447" w14:textId="77777777" w:rsidR="003E720B" w:rsidRDefault="003E720B">
            <w:pPr>
              <w:jc w:val="both"/>
              <w:rPr>
                <w:rFonts w:ascii="Times New Roman" w:eastAsia="Times New Roman" w:hAnsi="Times New Roman" w:cs="Times New Roman"/>
                <w:sz w:val="24"/>
                <w:szCs w:val="24"/>
              </w:rPr>
            </w:pPr>
          </w:p>
        </w:tc>
        <w:tc>
          <w:tcPr>
            <w:tcW w:w="1626" w:type="dxa"/>
          </w:tcPr>
          <w:p w14:paraId="7FDF9C9D" w14:textId="77777777" w:rsidR="003E720B" w:rsidRDefault="003E720B">
            <w:pPr>
              <w:jc w:val="both"/>
              <w:rPr>
                <w:rFonts w:ascii="Times New Roman" w:eastAsia="Times New Roman" w:hAnsi="Times New Roman" w:cs="Times New Roman"/>
                <w:sz w:val="24"/>
                <w:szCs w:val="24"/>
              </w:rPr>
            </w:pPr>
          </w:p>
        </w:tc>
        <w:tc>
          <w:tcPr>
            <w:tcW w:w="2195" w:type="dxa"/>
          </w:tcPr>
          <w:p w14:paraId="40883569" w14:textId="77777777" w:rsidR="003E720B" w:rsidRDefault="003E720B">
            <w:pPr>
              <w:jc w:val="both"/>
              <w:rPr>
                <w:rFonts w:ascii="Times New Roman" w:eastAsia="Times New Roman" w:hAnsi="Times New Roman" w:cs="Times New Roman"/>
                <w:sz w:val="24"/>
                <w:szCs w:val="24"/>
              </w:rPr>
            </w:pPr>
          </w:p>
        </w:tc>
      </w:tr>
      <w:tr w:rsidR="003E720B" w14:paraId="58A76519" w14:textId="77777777" w:rsidTr="009A1488">
        <w:tc>
          <w:tcPr>
            <w:tcW w:w="1129" w:type="dxa"/>
          </w:tcPr>
          <w:p w14:paraId="3D15A772" w14:textId="77777777" w:rsidR="003E720B" w:rsidRDefault="003E720B">
            <w:pPr>
              <w:jc w:val="both"/>
              <w:rPr>
                <w:rFonts w:ascii="Times New Roman" w:eastAsia="Times New Roman" w:hAnsi="Times New Roman" w:cs="Times New Roman"/>
                <w:sz w:val="24"/>
                <w:szCs w:val="24"/>
              </w:rPr>
            </w:pPr>
          </w:p>
        </w:tc>
        <w:tc>
          <w:tcPr>
            <w:tcW w:w="3828" w:type="dxa"/>
          </w:tcPr>
          <w:p w14:paraId="02C58547" w14:textId="77777777" w:rsidR="003E720B" w:rsidRDefault="003E720B">
            <w:pPr>
              <w:jc w:val="both"/>
              <w:rPr>
                <w:rFonts w:ascii="Times New Roman" w:eastAsia="Times New Roman" w:hAnsi="Times New Roman" w:cs="Times New Roman"/>
                <w:sz w:val="24"/>
                <w:szCs w:val="24"/>
              </w:rPr>
            </w:pPr>
          </w:p>
        </w:tc>
        <w:tc>
          <w:tcPr>
            <w:tcW w:w="1626" w:type="dxa"/>
          </w:tcPr>
          <w:p w14:paraId="6E96A57E" w14:textId="77777777" w:rsidR="003E720B" w:rsidRDefault="003E720B">
            <w:pPr>
              <w:jc w:val="both"/>
              <w:rPr>
                <w:rFonts w:ascii="Times New Roman" w:eastAsia="Times New Roman" w:hAnsi="Times New Roman" w:cs="Times New Roman"/>
                <w:sz w:val="24"/>
                <w:szCs w:val="24"/>
              </w:rPr>
            </w:pPr>
          </w:p>
        </w:tc>
        <w:tc>
          <w:tcPr>
            <w:tcW w:w="2195" w:type="dxa"/>
          </w:tcPr>
          <w:p w14:paraId="2457D587" w14:textId="77777777" w:rsidR="003E720B" w:rsidRDefault="003E720B">
            <w:pPr>
              <w:jc w:val="both"/>
              <w:rPr>
                <w:rFonts w:ascii="Times New Roman" w:eastAsia="Times New Roman" w:hAnsi="Times New Roman" w:cs="Times New Roman"/>
                <w:sz w:val="24"/>
                <w:szCs w:val="24"/>
              </w:rPr>
            </w:pPr>
          </w:p>
        </w:tc>
      </w:tr>
      <w:tr w:rsidR="003E720B" w14:paraId="585CC9F1" w14:textId="77777777" w:rsidTr="009A1488">
        <w:tc>
          <w:tcPr>
            <w:tcW w:w="1129" w:type="dxa"/>
          </w:tcPr>
          <w:p w14:paraId="13178431" w14:textId="77777777" w:rsidR="003E720B" w:rsidRDefault="003E720B">
            <w:pPr>
              <w:jc w:val="both"/>
              <w:rPr>
                <w:rFonts w:ascii="Times New Roman" w:eastAsia="Times New Roman" w:hAnsi="Times New Roman" w:cs="Times New Roman"/>
                <w:sz w:val="24"/>
                <w:szCs w:val="24"/>
              </w:rPr>
            </w:pPr>
          </w:p>
        </w:tc>
        <w:tc>
          <w:tcPr>
            <w:tcW w:w="3828" w:type="dxa"/>
          </w:tcPr>
          <w:p w14:paraId="083708DF" w14:textId="77777777" w:rsidR="003E720B" w:rsidRDefault="003E720B">
            <w:pPr>
              <w:jc w:val="both"/>
              <w:rPr>
                <w:rFonts w:ascii="Times New Roman" w:eastAsia="Times New Roman" w:hAnsi="Times New Roman" w:cs="Times New Roman"/>
                <w:sz w:val="24"/>
                <w:szCs w:val="24"/>
              </w:rPr>
            </w:pPr>
          </w:p>
        </w:tc>
        <w:tc>
          <w:tcPr>
            <w:tcW w:w="1626" w:type="dxa"/>
          </w:tcPr>
          <w:p w14:paraId="425C07E9" w14:textId="77777777" w:rsidR="003E720B" w:rsidRDefault="003E720B">
            <w:pPr>
              <w:jc w:val="both"/>
              <w:rPr>
                <w:rFonts w:ascii="Times New Roman" w:eastAsia="Times New Roman" w:hAnsi="Times New Roman" w:cs="Times New Roman"/>
                <w:sz w:val="24"/>
                <w:szCs w:val="24"/>
              </w:rPr>
            </w:pPr>
          </w:p>
        </w:tc>
        <w:tc>
          <w:tcPr>
            <w:tcW w:w="2195" w:type="dxa"/>
          </w:tcPr>
          <w:p w14:paraId="5FA858A0" w14:textId="77777777" w:rsidR="003E720B" w:rsidRDefault="003E720B">
            <w:pPr>
              <w:jc w:val="both"/>
              <w:rPr>
                <w:rFonts w:ascii="Times New Roman" w:eastAsia="Times New Roman" w:hAnsi="Times New Roman" w:cs="Times New Roman"/>
                <w:sz w:val="24"/>
                <w:szCs w:val="24"/>
              </w:rPr>
            </w:pPr>
          </w:p>
        </w:tc>
      </w:tr>
      <w:tr w:rsidR="003E720B" w14:paraId="566083C1" w14:textId="77777777" w:rsidTr="009A1488">
        <w:tc>
          <w:tcPr>
            <w:tcW w:w="1129" w:type="dxa"/>
          </w:tcPr>
          <w:p w14:paraId="63B3F1FA" w14:textId="77777777" w:rsidR="003E720B" w:rsidRDefault="003E720B">
            <w:pPr>
              <w:jc w:val="both"/>
              <w:rPr>
                <w:rFonts w:ascii="Times New Roman" w:eastAsia="Times New Roman" w:hAnsi="Times New Roman" w:cs="Times New Roman"/>
                <w:sz w:val="24"/>
                <w:szCs w:val="24"/>
              </w:rPr>
            </w:pPr>
          </w:p>
        </w:tc>
        <w:tc>
          <w:tcPr>
            <w:tcW w:w="3828" w:type="dxa"/>
          </w:tcPr>
          <w:p w14:paraId="0956FF9B" w14:textId="77777777" w:rsidR="003E720B" w:rsidRDefault="003E720B">
            <w:pPr>
              <w:jc w:val="both"/>
              <w:rPr>
                <w:rFonts w:ascii="Times New Roman" w:eastAsia="Times New Roman" w:hAnsi="Times New Roman" w:cs="Times New Roman"/>
                <w:sz w:val="24"/>
                <w:szCs w:val="24"/>
              </w:rPr>
            </w:pPr>
          </w:p>
        </w:tc>
        <w:tc>
          <w:tcPr>
            <w:tcW w:w="1626" w:type="dxa"/>
          </w:tcPr>
          <w:p w14:paraId="6998937B" w14:textId="77777777" w:rsidR="003E720B" w:rsidRDefault="003E720B">
            <w:pPr>
              <w:jc w:val="both"/>
              <w:rPr>
                <w:rFonts w:ascii="Times New Roman" w:eastAsia="Times New Roman" w:hAnsi="Times New Roman" w:cs="Times New Roman"/>
                <w:sz w:val="24"/>
                <w:szCs w:val="24"/>
              </w:rPr>
            </w:pPr>
          </w:p>
        </w:tc>
        <w:tc>
          <w:tcPr>
            <w:tcW w:w="2195" w:type="dxa"/>
          </w:tcPr>
          <w:p w14:paraId="1D5EBC0A" w14:textId="77777777" w:rsidR="003E720B" w:rsidRDefault="003E720B">
            <w:pPr>
              <w:jc w:val="both"/>
              <w:rPr>
                <w:rFonts w:ascii="Times New Roman" w:eastAsia="Times New Roman" w:hAnsi="Times New Roman" w:cs="Times New Roman"/>
                <w:sz w:val="24"/>
                <w:szCs w:val="24"/>
              </w:rPr>
            </w:pPr>
          </w:p>
        </w:tc>
      </w:tr>
      <w:tr w:rsidR="003E720B" w14:paraId="6DF110B5" w14:textId="77777777" w:rsidTr="009A1488">
        <w:tc>
          <w:tcPr>
            <w:tcW w:w="1129" w:type="dxa"/>
          </w:tcPr>
          <w:p w14:paraId="3BDC25DE" w14:textId="77777777" w:rsidR="003E720B" w:rsidRDefault="003E720B">
            <w:pPr>
              <w:jc w:val="both"/>
              <w:rPr>
                <w:rFonts w:ascii="Times New Roman" w:eastAsia="Times New Roman" w:hAnsi="Times New Roman" w:cs="Times New Roman"/>
                <w:sz w:val="24"/>
                <w:szCs w:val="24"/>
              </w:rPr>
            </w:pPr>
          </w:p>
        </w:tc>
        <w:tc>
          <w:tcPr>
            <w:tcW w:w="3828" w:type="dxa"/>
          </w:tcPr>
          <w:p w14:paraId="07A58F57" w14:textId="77777777" w:rsidR="003E720B" w:rsidRDefault="003E720B">
            <w:pPr>
              <w:jc w:val="both"/>
              <w:rPr>
                <w:rFonts w:ascii="Times New Roman" w:eastAsia="Times New Roman" w:hAnsi="Times New Roman" w:cs="Times New Roman"/>
                <w:sz w:val="24"/>
                <w:szCs w:val="24"/>
              </w:rPr>
            </w:pPr>
          </w:p>
        </w:tc>
        <w:tc>
          <w:tcPr>
            <w:tcW w:w="1626" w:type="dxa"/>
          </w:tcPr>
          <w:p w14:paraId="7578C056" w14:textId="77777777" w:rsidR="003E720B" w:rsidRDefault="003E720B">
            <w:pPr>
              <w:jc w:val="both"/>
              <w:rPr>
                <w:rFonts w:ascii="Times New Roman" w:eastAsia="Times New Roman" w:hAnsi="Times New Roman" w:cs="Times New Roman"/>
                <w:sz w:val="24"/>
                <w:szCs w:val="24"/>
              </w:rPr>
            </w:pPr>
          </w:p>
        </w:tc>
        <w:tc>
          <w:tcPr>
            <w:tcW w:w="2195" w:type="dxa"/>
          </w:tcPr>
          <w:p w14:paraId="3477AB3D" w14:textId="77777777" w:rsidR="003E720B" w:rsidRDefault="003E720B">
            <w:pPr>
              <w:jc w:val="both"/>
              <w:rPr>
                <w:rFonts w:ascii="Times New Roman" w:eastAsia="Times New Roman" w:hAnsi="Times New Roman" w:cs="Times New Roman"/>
                <w:sz w:val="24"/>
                <w:szCs w:val="24"/>
              </w:rPr>
            </w:pPr>
          </w:p>
        </w:tc>
      </w:tr>
      <w:tr w:rsidR="003E720B" w14:paraId="2261D98F" w14:textId="77777777" w:rsidTr="009A1488">
        <w:tc>
          <w:tcPr>
            <w:tcW w:w="1129" w:type="dxa"/>
          </w:tcPr>
          <w:p w14:paraId="11F591C2" w14:textId="77777777" w:rsidR="003E720B" w:rsidRDefault="003E720B">
            <w:pPr>
              <w:jc w:val="both"/>
              <w:rPr>
                <w:rFonts w:ascii="Times New Roman" w:eastAsia="Times New Roman" w:hAnsi="Times New Roman" w:cs="Times New Roman"/>
                <w:sz w:val="24"/>
                <w:szCs w:val="24"/>
              </w:rPr>
            </w:pPr>
          </w:p>
        </w:tc>
        <w:tc>
          <w:tcPr>
            <w:tcW w:w="3828" w:type="dxa"/>
          </w:tcPr>
          <w:p w14:paraId="14E572A8" w14:textId="77777777" w:rsidR="003E720B" w:rsidRDefault="003E720B">
            <w:pPr>
              <w:jc w:val="both"/>
              <w:rPr>
                <w:rFonts w:ascii="Times New Roman" w:eastAsia="Times New Roman" w:hAnsi="Times New Roman" w:cs="Times New Roman"/>
                <w:sz w:val="24"/>
                <w:szCs w:val="24"/>
              </w:rPr>
            </w:pPr>
          </w:p>
        </w:tc>
        <w:tc>
          <w:tcPr>
            <w:tcW w:w="1626" w:type="dxa"/>
          </w:tcPr>
          <w:p w14:paraId="416C4CD4" w14:textId="77777777" w:rsidR="003E720B" w:rsidRDefault="003E720B">
            <w:pPr>
              <w:jc w:val="both"/>
              <w:rPr>
                <w:rFonts w:ascii="Times New Roman" w:eastAsia="Times New Roman" w:hAnsi="Times New Roman" w:cs="Times New Roman"/>
                <w:sz w:val="24"/>
                <w:szCs w:val="24"/>
              </w:rPr>
            </w:pPr>
          </w:p>
        </w:tc>
        <w:tc>
          <w:tcPr>
            <w:tcW w:w="2195" w:type="dxa"/>
          </w:tcPr>
          <w:p w14:paraId="72CC4AE3" w14:textId="77777777" w:rsidR="003E720B" w:rsidRDefault="003E720B">
            <w:pPr>
              <w:jc w:val="both"/>
              <w:rPr>
                <w:rFonts w:ascii="Times New Roman" w:eastAsia="Times New Roman" w:hAnsi="Times New Roman" w:cs="Times New Roman"/>
                <w:sz w:val="24"/>
                <w:szCs w:val="24"/>
              </w:rPr>
            </w:pPr>
          </w:p>
        </w:tc>
      </w:tr>
      <w:tr w:rsidR="003E720B" w14:paraId="1239B6FA" w14:textId="77777777" w:rsidTr="009A1488">
        <w:tc>
          <w:tcPr>
            <w:tcW w:w="1129" w:type="dxa"/>
          </w:tcPr>
          <w:p w14:paraId="4CB658B0" w14:textId="77777777" w:rsidR="003E720B" w:rsidRDefault="003E720B">
            <w:pPr>
              <w:jc w:val="both"/>
              <w:rPr>
                <w:rFonts w:ascii="Times New Roman" w:eastAsia="Times New Roman" w:hAnsi="Times New Roman" w:cs="Times New Roman"/>
                <w:sz w:val="24"/>
                <w:szCs w:val="24"/>
              </w:rPr>
            </w:pPr>
          </w:p>
        </w:tc>
        <w:tc>
          <w:tcPr>
            <w:tcW w:w="3828" w:type="dxa"/>
          </w:tcPr>
          <w:p w14:paraId="0A7523EB" w14:textId="77777777" w:rsidR="003E720B" w:rsidRDefault="003E720B">
            <w:pPr>
              <w:jc w:val="both"/>
              <w:rPr>
                <w:rFonts w:ascii="Times New Roman" w:eastAsia="Times New Roman" w:hAnsi="Times New Roman" w:cs="Times New Roman"/>
                <w:sz w:val="24"/>
                <w:szCs w:val="24"/>
              </w:rPr>
            </w:pPr>
          </w:p>
        </w:tc>
        <w:tc>
          <w:tcPr>
            <w:tcW w:w="1626" w:type="dxa"/>
          </w:tcPr>
          <w:p w14:paraId="4AEFA8E4" w14:textId="77777777" w:rsidR="003E720B" w:rsidRDefault="003E720B">
            <w:pPr>
              <w:jc w:val="both"/>
              <w:rPr>
                <w:rFonts w:ascii="Times New Roman" w:eastAsia="Times New Roman" w:hAnsi="Times New Roman" w:cs="Times New Roman"/>
                <w:sz w:val="24"/>
                <w:szCs w:val="24"/>
              </w:rPr>
            </w:pPr>
          </w:p>
        </w:tc>
        <w:tc>
          <w:tcPr>
            <w:tcW w:w="2195" w:type="dxa"/>
          </w:tcPr>
          <w:p w14:paraId="672F0758" w14:textId="77777777" w:rsidR="003E720B" w:rsidRDefault="003E720B">
            <w:pPr>
              <w:jc w:val="both"/>
              <w:rPr>
                <w:rFonts w:ascii="Times New Roman" w:eastAsia="Times New Roman" w:hAnsi="Times New Roman" w:cs="Times New Roman"/>
                <w:sz w:val="24"/>
                <w:szCs w:val="24"/>
              </w:rPr>
            </w:pPr>
          </w:p>
        </w:tc>
      </w:tr>
      <w:tr w:rsidR="003E720B" w14:paraId="3B401E8A" w14:textId="77777777" w:rsidTr="009A1488">
        <w:tc>
          <w:tcPr>
            <w:tcW w:w="1129" w:type="dxa"/>
          </w:tcPr>
          <w:p w14:paraId="2FCBE9FB" w14:textId="77777777" w:rsidR="003E720B" w:rsidRDefault="003E720B">
            <w:pPr>
              <w:jc w:val="both"/>
              <w:rPr>
                <w:rFonts w:ascii="Times New Roman" w:eastAsia="Times New Roman" w:hAnsi="Times New Roman" w:cs="Times New Roman"/>
                <w:sz w:val="24"/>
                <w:szCs w:val="24"/>
              </w:rPr>
            </w:pPr>
          </w:p>
        </w:tc>
        <w:tc>
          <w:tcPr>
            <w:tcW w:w="3828" w:type="dxa"/>
          </w:tcPr>
          <w:p w14:paraId="3CDC06E5" w14:textId="77777777" w:rsidR="003E720B" w:rsidRDefault="003E720B">
            <w:pPr>
              <w:jc w:val="both"/>
              <w:rPr>
                <w:rFonts w:ascii="Times New Roman" w:eastAsia="Times New Roman" w:hAnsi="Times New Roman" w:cs="Times New Roman"/>
                <w:sz w:val="24"/>
                <w:szCs w:val="24"/>
              </w:rPr>
            </w:pPr>
          </w:p>
        </w:tc>
        <w:tc>
          <w:tcPr>
            <w:tcW w:w="1626" w:type="dxa"/>
          </w:tcPr>
          <w:p w14:paraId="60014852" w14:textId="77777777" w:rsidR="003E720B" w:rsidRDefault="003E720B">
            <w:pPr>
              <w:jc w:val="both"/>
              <w:rPr>
                <w:rFonts w:ascii="Times New Roman" w:eastAsia="Times New Roman" w:hAnsi="Times New Roman" w:cs="Times New Roman"/>
                <w:sz w:val="24"/>
                <w:szCs w:val="24"/>
              </w:rPr>
            </w:pPr>
          </w:p>
        </w:tc>
        <w:tc>
          <w:tcPr>
            <w:tcW w:w="2195" w:type="dxa"/>
          </w:tcPr>
          <w:p w14:paraId="2C40566B" w14:textId="77777777" w:rsidR="003E720B" w:rsidRDefault="003E720B">
            <w:pPr>
              <w:jc w:val="both"/>
              <w:rPr>
                <w:rFonts w:ascii="Times New Roman" w:eastAsia="Times New Roman" w:hAnsi="Times New Roman" w:cs="Times New Roman"/>
                <w:sz w:val="24"/>
                <w:szCs w:val="24"/>
              </w:rPr>
            </w:pPr>
          </w:p>
        </w:tc>
      </w:tr>
      <w:tr w:rsidR="003E720B" w14:paraId="164633C3" w14:textId="77777777" w:rsidTr="009A1488">
        <w:tc>
          <w:tcPr>
            <w:tcW w:w="1129" w:type="dxa"/>
          </w:tcPr>
          <w:p w14:paraId="0DDE5137" w14:textId="77777777" w:rsidR="003E720B" w:rsidRDefault="003E720B">
            <w:pPr>
              <w:jc w:val="both"/>
              <w:rPr>
                <w:rFonts w:ascii="Times New Roman" w:eastAsia="Times New Roman" w:hAnsi="Times New Roman" w:cs="Times New Roman"/>
                <w:sz w:val="24"/>
                <w:szCs w:val="24"/>
              </w:rPr>
            </w:pPr>
          </w:p>
        </w:tc>
        <w:tc>
          <w:tcPr>
            <w:tcW w:w="3828" w:type="dxa"/>
          </w:tcPr>
          <w:p w14:paraId="24DE558B" w14:textId="77777777" w:rsidR="003E720B" w:rsidRDefault="003E720B">
            <w:pPr>
              <w:jc w:val="both"/>
              <w:rPr>
                <w:rFonts w:ascii="Times New Roman" w:eastAsia="Times New Roman" w:hAnsi="Times New Roman" w:cs="Times New Roman"/>
                <w:sz w:val="24"/>
                <w:szCs w:val="24"/>
              </w:rPr>
            </w:pPr>
          </w:p>
        </w:tc>
        <w:tc>
          <w:tcPr>
            <w:tcW w:w="1626" w:type="dxa"/>
          </w:tcPr>
          <w:p w14:paraId="00846F92" w14:textId="77777777" w:rsidR="003E720B" w:rsidRDefault="003E720B">
            <w:pPr>
              <w:jc w:val="both"/>
              <w:rPr>
                <w:rFonts w:ascii="Times New Roman" w:eastAsia="Times New Roman" w:hAnsi="Times New Roman" w:cs="Times New Roman"/>
                <w:sz w:val="24"/>
                <w:szCs w:val="24"/>
              </w:rPr>
            </w:pPr>
          </w:p>
        </w:tc>
        <w:tc>
          <w:tcPr>
            <w:tcW w:w="2195" w:type="dxa"/>
          </w:tcPr>
          <w:p w14:paraId="73B8DEBF" w14:textId="77777777" w:rsidR="003E720B" w:rsidRDefault="003E720B">
            <w:pPr>
              <w:jc w:val="both"/>
              <w:rPr>
                <w:rFonts w:ascii="Times New Roman" w:eastAsia="Times New Roman" w:hAnsi="Times New Roman" w:cs="Times New Roman"/>
                <w:sz w:val="24"/>
                <w:szCs w:val="24"/>
              </w:rPr>
            </w:pPr>
          </w:p>
        </w:tc>
      </w:tr>
      <w:tr w:rsidR="003E720B" w14:paraId="5BF0D4B4" w14:textId="77777777" w:rsidTr="009A1488">
        <w:tc>
          <w:tcPr>
            <w:tcW w:w="1129" w:type="dxa"/>
          </w:tcPr>
          <w:p w14:paraId="6F777842" w14:textId="77777777" w:rsidR="003E720B" w:rsidRDefault="003E720B">
            <w:pPr>
              <w:jc w:val="both"/>
              <w:rPr>
                <w:rFonts w:ascii="Times New Roman" w:eastAsia="Times New Roman" w:hAnsi="Times New Roman" w:cs="Times New Roman"/>
                <w:sz w:val="24"/>
                <w:szCs w:val="24"/>
              </w:rPr>
            </w:pPr>
          </w:p>
        </w:tc>
        <w:tc>
          <w:tcPr>
            <w:tcW w:w="3828" w:type="dxa"/>
          </w:tcPr>
          <w:p w14:paraId="554D61BA" w14:textId="77777777" w:rsidR="003E720B" w:rsidRDefault="003E720B">
            <w:pPr>
              <w:jc w:val="both"/>
              <w:rPr>
                <w:rFonts w:ascii="Times New Roman" w:eastAsia="Times New Roman" w:hAnsi="Times New Roman" w:cs="Times New Roman"/>
                <w:sz w:val="24"/>
                <w:szCs w:val="24"/>
              </w:rPr>
            </w:pPr>
          </w:p>
        </w:tc>
        <w:tc>
          <w:tcPr>
            <w:tcW w:w="1626" w:type="dxa"/>
          </w:tcPr>
          <w:p w14:paraId="14AB1030" w14:textId="77777777" w:rsidR="003E720B" w:rsidRDefault="003E720B">
            <w:pPr>
              <w:jc w:val="both"/>
              <w:rPr>
                <w:rFonts w:ascii="Times New Roman" w:eastAsia="Times New Roman" w:hAnsi="Times New Roman" w:cs="Times New Roman"/>
                <w:sz w:val="24"/>
                <w:szCs w:val="24"/>
              </w:rPr>
            </w:pPr>
          </w:p>
        </w:tc>
        <w:tc>
          <w:tcPr>
            <w:tcW w:w="2195" w:type="dxa"/>
          </w:tcPr>
          <w:p w14:paraId="0198BF55" w14:textId="77777777" w:rsidR="003E720B" w:rsidRDefault="003E720B">
            <w:pPr>
              <w:jc w:val="both"/>
              <w:rPr>
                <w:rFonts w:ascii="Times New Roman" w:eastAsia="Times New Roman" w:hAnsi="Times New Roman" w:cs="Times New Roman"/>
                <w:sz w:val="24"/>
                <w:szCs w:val="24"/>
              </w:rPr>
            </w:pPr>
          </w:p>
        </w:tc>
      </w:tr>
      <w:tr w:rsidR="003E720B" w14:paraId="5B70F8A3" w14:textId="77777777" w:rsidTr="009A1488">
        <w:tc>
          <w:tcPr>
            <w:tcW w:w="1129" w:type="dxa"/>
          </w:tcPr>
          <w:p w14:paraId="292D17BE" w14:textId="77777777" w:rsidR="003E720B" w:rsidRDefault="003E720B">
            <w:pPr>
              <w:jc w:val="both"/>
              <w:rPr>
                <w:rFonts w:ascii="Times New Roman" w:eastAsia="Times New Roman" w:hAnsi="Times New Roman" w:cs="Times New Roman"/>
                <w:sz w:val="24"/>
                <w:szCs w:val="24"/>
              </w:rPr>
            </w:pPr>
          </w:p>
        </w:tc>
        <w:tc>
          <w:tcPr>
            <w:tcW w:w="3828" w:type="dxa"/>
          </w:tcPr>
          <w:p w14:paraId="41F4961C" w14:textId="77777777" w:rsidR="003E720B" w:rsidRDefault="003E720B">
            <w:pPr>
              <w:jc w:val="both"/>
              <w:rPr>
                <w:rFonts w:ascii="Times New Roman" w:eastAsia="Times New Roman" w:hAnsi="Times New Roman" w:cs="Times New Roman"/>
                <w:sz w:val="24"/>
                <w:szCs w:val="24"/>
              </w:rPr>
            </w:pPr>
          </w:p>
        </w:tc>
        <w:tc>
          <w:tcPr>
            <w:tcW w:w="1626" w:type="dxa"/>
          </w:tcPr>
          <w:p w14:paraId="5F2F91F4" w14:textId="77777777" w:rsidR="003E720B" w:rsidRDefault="003E720B">
            <w:pPr>
              <w:jc w:val="both"/>
              <w:rPr>
                <w:rFonts w:ascii="Times New Roman" w:eastAsia="Times New Roman" w:hAnsi="Times New Roman" w:cs="Times New Roman"/>
                <w:sz w:val="24"/>
                <w:szCs w:val="24"/>
              </w:rPr>
            </w:pPr>
          </w:p>
        </w:tc>
        <w:tc>
          <w:tcPr>
            <w:tcW w:w="2195" w:type="dxa"/>
          </w:tcPr>
          <w:p w14:paraId="3EFF190E" w14:textId="77777777" w:rsidR="003E720B" w:rsidRDefault="003E720B">
            <w:pPr>
              <w:jc w:val="both"/>
              <w:rPr>
                <w:rFonts w:ascii="Times New Roman" w:eastAsia="Times New Roman" w:hAnsi="Times New Roman" w:cs="Times New Roman"/>
                <w:sz w:val="24"/>
                <w:szCs w:val="24"/>
              </w:rPr>
            </w:pPr>
          </w:p>
        </w:tc>
      </w:tr>
      <w:tr w:rsidR="003E720B" w14:paraId="726CD1C8" w14:textId="77777777" w:rsidTr="009A1488">
        <w:tc>
          <w:tcPr>
            <w:tcW w:w="1129" w:type="dxa"/>
          </w:tcPr>
          <w:p w14:paraId="656B0693" w14:textId="77777777" w:rsidR="003E720B" w:rsidRDefault="003E720B">
            <w:pPr>
              <w:jc w:val="both"/>
              <w:rPr>
                <w:rFonts w:ascii="Times New Roman" w:eastAsia="Times New Roman" w:hAnsi="Times New Roman" w:cs="Times New Roman"/>
                <w:sz w:val="24"/>
                <w:szCs w:val="24"/>
              </w:rPr>
            </w:pPr>
          </w:p>
        </w:tc>
        <w:tc>
          <w:tcPr>
            <w:tcW w:w="3828" w:type="dxa"/>
          </w:tcPr>
          <w:p w14:paraId="55E81EC0" w14:textId="77777777" w:rsidR="003E720B" w:rsidRDefault="003E720B">
            <w:pPr>
              <w:jc w:val="both"/>
              <w:rPr>
                <w:rFonts w:ascii="Times New Roman" w:eastAsia="Times New Roman" w:hAnsi="Times New Roman" w:cs="Times New Roman"/>
                <w:sz w:val="24"/>
                <w:szCs w:val="24"/>
              </w:rPr>
            </w:pPr>
          </w:p>
        </w:tc>
        <w:tc>
          <w:tcPr>
            <w:tcW w:w="1626" w:type="dxa"/>
          </w:tcPr>
          <w:p w14:paraId="44F0946D" w14:textId="77777777" w:rsidR="003E720B" w:rsidRDefault="003E720B">
            <w:pPr>
              <w:jc w:val="both"/>
              <w:rPr>
                <w:rFonts w:ascii="Times New Roman" w:eastAsia="Times New Roman" w:hAnsi="Times New Roman" w:cs="Times New Roman"/>
                <w:sz w:val="24"/>
                <w:szCs w:val="24"/>
              </w:rPr>
            </w:pPr>
          </w:p>
        </w:tc>
        <w:tc>
          <w:tcPr>
            <w:tcW w:w="2195" w:type="dxa"/>
          </w:tcPr>
          <w:p w14:paraId="5C7AE9EB" w14:textId="77777777" w:rsidR="003E720B" w:rsidRDefault="003E720B">
            <w:pPr>
              <w:jc w:val="both"/>
              <w:rPr>
                <w:rFonts w:ascii="Times New Roman" w:eastAsia="Times New Roman" w:hAnsi="Times New Roman" w:cs="Times New Roman"/>
                <w:sz w:val="24"/>
                <w:szCs w:val="24"/>
              </w:rPr>
            </w:pPr>
          </w:p>
        </w:tc>
      </w:tr>
      <w:tr w:rsidR="003E720B" w14:paraId="55B80305" w14:textId="77777777" w:rsidTr="009A1488">
        <w:tc>
          <w:tcPr>
            <w:tcW w:w="1129" w:type="dxa"/>
          </w:tcPr>
          <w:p w14:paraId="4A22DACA" w14:textId="77777777" w:rsidR="003E720B" w:rsidRDefault="003E720B">
            <w:pPr>
              <w:jc w:val="both"/>
              <w:rPr>
                <w:rFonts w:ascii="Times New Roman" w:eastAsia="Times New Roman" w:hAnsi="Times New Roman" w:cs="Times New Roman"/>
                <w:sz w:val="24"/>
                <w:szCs w:val="24"/>
              </w:rPr>
            </w:pPr>
          </w:p>
        </w:tc>
        <w:tc>
          <w:tcPr>
            <w:tcW w:w="3828" w:type="dxa"/>
          </w:tcPr>
          <w:p w14:paraId="36304EC0" w14:textId="77777777" w:rsidR="003E720B" w:rsidRDefault="003E720B">
            <w:pPr>
              <w:jc w:val="both"/>
              <w:rPr>
                <w:rFonts w:ascii="Times New Roman" w:eastAsia="Times New Roman" w:hAnsi="Times New Roman" w:cs="Times New Roman"/>
                <w:sz w:val="24"/>
                <w:szCs w:val="24"/>
              </w:rPr>
            </w:pPr>
          </w:p>
        </w:tc>
        <w:tc>
          <w:tcPr>
            <w:tcW w:w="1626" w:type="dxa"/>
          </w:tcPr>
          <w:p w14:paraId="7649EDA5" w14:textId="77777777" w:rsidR="003E720B" w:rsidRDefault="003E720B">
            <w:pPr>
              <w:jc w:val="both"/>
              <w:rPr>
                <w:rFonts w:ascii="Times New Roman" w:eastAsia="Times New Roman" w:hAnsi="Times New Roman" w:cs="Times New Roman"/>
                <w:sz w:val="24"/>
                <w:szCs w:val="24"/>
              </w:rPr>
            </w:pPr>
          </w:p>
        </w:tc>
        <w:tc>
          <w:tcPr>
            <w:tcW w:w="2195" w:type="dxa"/>
          </w:tcPr>
          <w:p w14:paraId="0D2EC13D" w14:textId="77777777" w:rsidR="003E720B" w:rsidRDefault="003E720B">
            <w:pPr>
              <w:jc w:val="both"/>
              <w:rPr>
                <w:rFonts w:ascii="Times New Roman" w:eastAsia="Times New Roman" w:hAnsi="Times New Roman" w:cs="Times New Roman"/>
                <w:sz w:val="24"/>
                <w:szCs w:val="24"/>
              </w:rPr>
            </w:pPr>
          </w:p>
        </w:tc>
      </w:tr>
      <w:tr w:rsidR="003E720B" w14:paraId="75ECC2E9" w14:textId="77777777" w:rsidTr="009A1488">
        <w:tc>
          <w:tcPr>
            <w:tcW w:w="1129" w:type="dxa"/>
          </w:tcPr>
          <w:p w14:paraId="46CD5205" w14:textId="77777777" w:rsidR="003E720B" w:rsidRDefault="003E720B">
            <w:pPr>
              <w:jc w:val="both"/>
              <w:rPr>
                <w:rFonts w:ascii="Times New Roman" w:eastAsia="Times New Roman" w:hAnsi="Times New Roman" w:cs="Times New Roman"/>
                <w:sz w:val="24"/>
                <w:szCs w:val="24"/>
              </w:rPr>
            </w:pPr>
          </w:p>
        </w:tc>
        <w:tc>
          <w:tcPr>
            <w:tcW w:w="3828" w:type="dxa"/>
          </w:tcPr>
          <w:p w14:paraId="4DD059B0" w14:textId="77777777" w:rsidR="003E720B" w:rsidRDefault="003E720B">
            <w:pPr>
              <w:jc w:val="both"/>
              <w:rPr>
                <w:rFonts w:ascii="Times New Roman" w:eastAsia="Times New Roman" w:hAnsi="Times New Roman" w:cs="Times New Roman"/>
                <w:sz w:val="24"/>
                <w:szCs w:val="24"/>
              </w:rPr>
            </w:pPr>
          </w:p>
        </w:tc>
        <w:tc>
          <w:tcPr>
            <w:tcW w:w="1626" w:type="dxa"/>
          </w:tcPr>
          <w:p w14:paraId="4D0DA6E7" w14:textId="77777777" w:rsidR="003E720B" w:rsidRDefault="003E720B">
            <w:pPr>
              <w:jc w:val="both"/>
              <w:rPr>
                <w:rFonts w:ascii="Times New Roman" w:eastAsia="Times New Roman" w:hAnsi="Times New Roman" w:cs="Times New Roman"/>
                <w:sz w:val="24"/>
                <w:szCs w:val="24"/>
              </w:rPr>
            </w:pPr>
          </w:p>
        </w:tc>
        <w:tc>
          <w:tcPr>
            <w:tcW w:w="2195" w:type="dxa"/>
          </w:tcPr>
          <w:p w14:paraId="1FC8D053" w14:textId="77777777" w:rsidR="003E720B" w:rsidRDefault="003E720B">
            <w:pPr>
              <w:jc w:val="both"/>
              <w:rPr>
                <w:rFonts w:ascii="Times New Roman" w:eastAsia="Times New Roman" w:hAnsi="Times New Roman" w:cs="Times New Roman"/>
                <w:sz w:val="24"/>
                <w:szCs w:val="24"/>
              </w:rPr>
            </w:pPr>
          </w:p>
        </w:tc>
      </w:tr>
      <w:tr w:rsidR="003E720B" w14:paraId="404AED1F" w14:textId="77777777" w:rsidTr="009A1488">
        <w:tc>
          <w:tcPr>
            <w:tcW w:w="1129" w:type="dxa"/>
          </w:tcPr>
          <w:p w14:paraId="0DEC6E61" w14:textId="77777777" w:rsidR="003E720B" w:rsidRDefault="003E720B">
            <w:pPr>
              <w:jc w:val="both"/>
              <w:rPr>
                <w:rFonts w:ascii="Times New Roman" w:eastAsia="Times New Roman" w:hAnsi="Times New Roman" w:cs="Times New Roman"/>
                <w:sz w:val="24"/>
                <w:szCs w:val="24"/>
              </w:rPr>
            </w:pPr>
          </w:p>
        </w:tc>
        <w:tc>
          <w:tcPr>
            <w:tcW w:w="3828" w:type="dxa"/>
          </w:tcPr>
          <w:p w14:paraId="42533137" w14:textId="77777777" w:rsidR="003E720B" w:rsidRDefault="003E720B">
            <w:pPr>
              <w:jc w:val="both"/>
              <w:rPr>
                <w:rFonts w:ascii="Times New Roman" w:eastAsia="Times New Roman" w:hAnsi="Times New Roman" w:cs="Times New Roman"/>
                <w:sz w:val="24"/>
                <w:szCs w:val="24"/>
              </w:rPr>
            </w:pPr>
          </w:p>
        </w:tc>
        <w:tc>
          <w:tcPr>
            <w:tcW w:w="1626" w:type="dxa"/>
          </w:tcPr>
          <w:p w14:paraId="0C93EABE" w14:textId="77777777" w:rsidR="003E720B" w:rsidRDefault="003E720B">
            <w:pPr>
              <w:jc w:val="both"/>
              <w:rPr>
                <w:rFonts w:ascii="Times New Roman" w:eastAsia="Times New Roman" w:hAnsi="Times New Roman" w:cs="Times New Roman"/>
                <w:sz w:val="24"/>
                <w:szCs w:val="24"/>
              </w:rPr>
            </w:pPr>
          </w:p>
        </w:tc>
        <w:tc>
          <w:tcPr>
            <w:tcW w:w="2195" w:type="dxa"/>
          </w:tcPr>
          <w:p w14:paraId="21A133BF" w14:textId="77777777" w:rsidR="003E720B" w:rsidRDefault="003E720B">
            <w:pPr>
              <w:jc w:val="both"/>
              <w:rPr>
                <w:rFonts w:ascii="Times New Roman" w:eastAsia="Times New Roman" w:hAnsi="Times New Roman" w:cs="Times New Roman"/>
                <w:sz w:val="24"/>
                <w:szCs w:val="24"/>
              </w:rPr>
            </w:pPr>
          </w:p>
        </w:tc>
      </w:tr>
      <w:tr w:rsidR="003E720B" w14:paraId="7AED33C3" w14:textId="77777777" w:rsidTr="009A1488">
        <w:tc>
          <w:tcPr>
            <w:tcW w:w="1129" w:type="dxa"/>
          </w:tcPr>
          <w:p w14:paraId="3A851D8F" w14:textId="77777777" w:rsidR="003E720B" w:rsidRDefault="003E720B">
            <w:pPr>
              <w:jc w:val="both"/>
              <w:rPr>
                <w:rFonts w:ascii="Times New Roman" w:eastAsia="Times New Roman" w:hAnsi="Times New Roman" w:cs="Times New Roman"/>
                <w:sz w:val="24"/>
                <w:szCs w:val="24"/>
              </w:rPr>
            </w:pPr>
          </w:p>
        </w:tc>
        <w:tc>
          <w:tcPr>
            <w:tcW w:w="3828" w:type="dxa"/>
          </w:tcPr>
          <w:p w14:paraId="1FCBC686" w14:textId="77777777" w:rsidR="003E720B" w:rsidRDefault="003E720B">
            <w:pPr>
              <w:jc w:val="both"/>
              <w:rPr>
                <w:rFonts w:ascii="Times New Roman" w:eastAsia="Times New Roman" w:hAnsi="Times New Roman" w:cs="Times New Roman"/>
                <w:sz w:val="24"/>
                <w:szCs w:val="24"/>
              </w:rPr>
            </w:pPr>
          </w:p>
        </w:tc>
        <w:tc>
          <w:tcPr>
            <w:tcW w:w="1626" w:type="dxa"/>
          </w:tcPr>
          <w:p w14:paraId="678BD8C5" w14:textId="77777777" w:rsidR="003E720B" w:rsidRDefault="003E720B">
            <w:pPr>
              <w:jc w:val="both"/>
              <w:rPr>
                <w:rFonts w:ascii="Times New Roman" w:eastAsia="Times New Roman" w:hAnsi="Times New Roman" w:cs="Times New Roman"/>
                <w:sz w:val="24"/>
                <w:szCs w:val="24"/>
              </w:rPr>
            </w:pPr>
          </w:p>
        </w:tc>
        <w:tc>
          <w:tcPr>
            <w:tcW w:w="2195" w:type="dxa"/>
          </w:tcPr>
          <w:p w14:paraId="7B07F274" w14:textId="77777777" w:rsidR="003E720B" w:rsidRDefault="003E720B">
            <w:pPr>
              <w:jc w:val="both"/>
              <w:rPr>
                <w:rFonts w:ascii="Times New Roman" w:eastAsia="Times New Roman" w:hAnsi="Times New Roman" w:cs="Times New Roman"/>
                <w:sz w:val="24"/>
                <w:szCs w:val="24"/>
              </w:rPr>
            </w:pPr>
          </w:p>
        </w:tc>
      </w:tr>
    </w:tbl>
    <w:p w14:paraId="0A09E647" w14:textId="77777777" w:rsidR="009A1488" w:rsidRDefault="009A1488">
      <w:pPr>
        <w:pBdr>
          <w:top w:val="nil"/>
          <w:left w:val="nil"/>
          <w:bottom w:val="nil"/>
          <w:right w:val="nil"/>
          <w:between w:val="nil"/>
        </w:pBdr>
        <w:jc w:val="both"/>
        <w:rPr>
          <w:rFonts w:ascii="Times New Roman" w:eastAsia="Times New Roman" w:hAnsi="Times New Roman" w:cs="Times New Roman"/>
          <w:sz w:val="24"/>
          <w:szCs w:val="24"/>
        </w:rPr>
      </w:pPr>
    </w:p>
    <w:p w14:paraId="0000002A" w14:textId="77777777" w:rsidR="00E76949" w:rsidRDefault="00E76949">
      <w:pPr>
        <w:pBdr>
          <w:top w:val="nil"/>
          <w:left w:val="nil"/>
          <w:bottom w:val="nil"/>
          <w:right w:val="nil"/>
          <w:between w:val="nil"/>
        </w:pBdr>
        <w:jc w:val="both"/>
        <w:rPr>
          <w:rFonts w:ascii="Times New Roman" w:eastAsia="Times New Roman" w:hAnsi="Times New Roman" w:cs="Times New Roman"/>
          <w:sz w:val="24"/>
          <w:szCs w:val="24"/>
        </w:rPr>
      </w:pPr>
    </w:p>
    <w:p w14:paraId="1439B362" w14:textId="77777777" w:rsidR="009A1488" w:rsidRDefault="009A1488">
      <w:pPr>
        <w:pBdr>
          <w:top w:val="nil"/>
          <w:left w:val="nil"/>
          <w:bottom w:val="nil"/>
          <w:right w:val="nil"/>
          <w:between w:val="nil"/>
        </w:pBdr>
        <w:jc w:val="both"/>
        <w:rPr>
          <w:rFonts w:ascii="Times New Roman" w:eastAsia="Times New Roman" w:hAnsi="Times New Roman" w:cs="Times New Roman"/>
          <w:sz w:val="24"/>
          <w:szCs w:val="24"/>
        </w:rPr>
      </w:pPr>
    </w:p>
    <w:p w14:paraId="4F6254B5" w14:textId="5230DD3A" w:rsidR="009A1488" w:rsidRDefault="009A1488" w:rsidP="009A1488">
      <w:pPr>
        <w:pBdr>
          <w:top w:val="nil"/>
          <w:left w:val="nil"/>
          <w:bottom w:val="nil"/>
          <w:right w:val="nil"/>
          <w:between w:val="nil"/>
        </w:pBdr>
        <w:jc w:val="both"/>
        <w:rPr>
          <w:b/>
          <w:sz w:val="28"/>
          <w:szCs w:val="28"/>
        </w:rPr>
      </w:pPr>
      <w:r>
        <w:rPr>
          <w:b/>
          <w:sz w:val="28"/>
          <w:szCs w:val="28"/>
        </w:rPr>
        <w:t>4.2.</w:t>
      </w:r>
      <w:r>
        <w:rPr>
          <w:b/>
          <w:sz w:val="28"/>
          <w:szCs w:val="28"/>
        </w:rPr>
        <w:t>3</w:t>
      </w:r>
      <w:r>
        <w:rPr>
          <w:b/>
          <w:sz w:val="28"/>
          <w:szCs w:val="28"/>
        </w:rPr>
        <w:t>.- . . . (incluir subapartados si fuera necesario)</w:t>
      </w:r>
    </w:p>
    <w:p w14:paraId="0A58968C" w14:textId="77777777" w:rsidR="009A1488" w:rsidRDefault="009A1488" w:rsidP="009A1488">
      <w:pPr>
        <w:pBdr>
          <w:top w:val="nil"/>
          <w:left w:val="nil"/>
          <w:bottom w:val="nil"/>
          <w:right w:val="nil"/>
          <w:between w:val="nil"/>
        </w:pBdr>
        <w:jc w:val="both"/>
        <w:rPr>
          <w:rFonts w:ascii="Times New Roman" w:eastAsia="Times New Roman" w:hAnsi="Times New Roman" w:cs="Times New Roman"/>
          <w:sz w:val="24"/>
          <w:szCs w:val="24"/>
        </w:rPr>
      </w:pPr>
    </w:p>
    <w:p w14:paraId="039436D4" w14:textId="77777777" w:rsidR="009A1488" w:rsidRDefault="009A1488" w:rsidP="009A1488">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0E683913" w14:textId="77777777" w:rsidR="009A1488" w:rsidRDefault="009A1488">
      <w:pPr>
        <w:pBdr>
          <w:top w:val="nil"/>
          <w:left w:val="nil"/>
          <w:bottom w:val="nil"/>
          <w:right w:val="nil"/>
          <w:between w:val="nil"/>
        </w:pBdr>
        <w:jc w:val="both"/>
        <w:rPr>
          <w:rFonts w:ascii="Times New Roman" w:eastAsia="Times New Roman" w:hAnsi="Times New Roman" w:cs="Times New Roman"/>
          <w:sz w:val="24"/>
          <w:szCs w:val="24"/>
        </w:rPr>
      </w:pPr>
    </w:p>
    <w:p w14:paraId="1A92C318" w14:textId="77777777" w:rsidR="009A1488" w:rsidRDefault="009A1488">
      <w:pPr>
        <w:pBdr>
          <w:top w:val="nil"/>
          <w:left w:val="nil"/>
          <w:bottom w:val="nil"/>
          <w:right w:val="nil"/>
          <w:between w:val="nil"/>
        </w:pBdr>
        <w:jc w:val="both"/>
        <w:rPr>
          <w:rFonts w:ascii="Times New Roman" w:eastAsia="Times New Roman" w:hAnsi="Times New Roman" w:cs="Times New Roman"/>
          <w:sz w:val="24"/>
          <w:szCs w:val="24"/>
        </w:rPr>
      </w:pPr>
    </w:p>
    <w:p w14:paraId="0E78BF87" w14:textId="2161B633" w:rsidR="009A1488" w:rsidRDefault="009A1488" w:rsidP="009A1488">
      <w:pPr>
        <w:pBdr>
          <w:top w:val="nil"/>
          <w:left w:val="nil"/>
          <w:bottom w:val="nil"/>
          <w:right w:val="nil"/>
          <w:between w:val="nil"/>
        </w:pBdr>
        <w:jc w:val="both"/>
        <w:rPr>
          <w:b/>
          <w:sz w:val="28"/>
          <w:szCs w:val="28"/>
        </w:rPr>
      </w:pPr>
      <w:r>
        <w:rPr>
          <w:b/>
          <w:sz w:val="28"/>
          <w:szCs w:val="28"/>
        </w:rPr>
        <w:t>4.2.</w:t>
      </w:r>
      <w:r>
        <w:rPr>
          <w:b/>
          <w:sz w:val="28"/>
          <w:szCs w:val="28"/>
        </w:rPr>
        <w:t>4</w:t>
      </w:r>
      <w:r>
        <w:rPr>
          <w:b/>
          <w:sz w:val="28"/>
          <w:szCs w:val="28"/>
        </w:rPr>
        <w:t>.- . . . (incluir subapartados si fuera necesario)</w:t>
      </w:r>
    </w:p>
    <w:p w14:paraId="49585245" w14:textId="77777777" w:rsidR="009A1488" w:rsidRDefault="009A1488" w:rsidP="009A1488">
      <w:pPr>
        <w:pBdr>
          <w:top w:val="nil"/>
          <w:left w:val="nil"/>
          <w:bottom w:val="nil"/>
          <w:right w:val="nil"/>
          <w:between w:val="nil"/>
        </w:pBdr>
        <w:jc w:val="both"/>
        <w:rPr>
          <w:rFonts w:ascii="Times New Roman" w:eastAsia="Times New Roman" w:hAnsi="Times New Roman" w:cs="Times New Roman"/>
          <w:sz w:val="24"/>
          <w:szCs w:val="24"/>
        </w:rPr>
      </w:pPr>
    </w:p>
    <w:p w14:paraId="5C58EBB2" w14:textId="77777777" w:rsidR="009A1488" w:rsidRDefault="009A1488" w:rsidP="009A1488">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0FD8E292" w14:textId="77777777" w:rsidR="009A1488" w:rsidRDefault="009A1488">
      <w:pPr>
        <w:pBdr>
          <w:top w:val="nil"/>
          <w:left w:val="nil"/>
          <w:bottom w:val="nil"/>
          <w:right w:val="nil"/>
          <w:between w:val="nil"/>
        </w:pBdr>
        <w:jc w:val="both"/>
        <w:rPr>
          <w:rFonts w:ascii="Times New Roman" w:eastAsia="Times New Roman" w:hAnsi="Times New Roman" w:cs="Times New Roman"/>
          <w:sz w:val="24"/>
          <w:szCs w:val="24"/>
        </w:rPr>
      </w:pPr>
    </w:p>
    <w:p w14:paraId="0000002B" w14:textId="77777777" w:rsidR="00E76949" w:rsidRDefault="00E76949">
      <w:pPr>
        <w:pBdr>
          <w:top w:val="nil"/>
          <w:left w:val="nil"/>
          <w:bottom w:val="nil"/>
          <w:right w:val="nil"/>
          <w:between w:val="nil"/>
        </w:pBdr>
        <w:jc w:val="both"/>
        <w:rPr>
          <w:rFonts w:ascii="Times New Roman" w:eastAsia="Times New Roman" w:hAnsi="Times New Roman" w:cs="Times New Roman"/>
          <w:sz w:val="24"/>
          <w:szCs w:val="24"/>
        </w:rPr>
      </w:pPr>
    </w:p>
    <w:p w14:paraId="0000002C" w14:textId="77777777" w:rsidR="00E76949" w:rsidRDefault="00000000">
      <w:pPr>
        <w:pBdr>
          <w:top w:val="nil"/>
          <w:left w:val="nil"/>
          <w:bottom w:val="nil"/>
          <w:right w:val="nil"/>
          <w:between w:val="nil"/>
        </w:pBdr>
        <w:rPr>
          <w:b/>
          <w:sz w:val="36"/>
          <w:szCs w:val="36"/>
        </w:rPr>
      </w:pPr>
      <w:r>
        <w:rPr>
          <w:b/>
          <w:sz w:val="36"/>
          <w:szCs w:val="36"/>
        </w:rPr>
        <w:t>4.3.- Diseño</w:t>
      </w:r>
    </w:p>
    <w:p w14:paraId="0000002D" w14:textId="77777777" w:rsidR="00E76949" w:rsidRDefault="00E76949">
      <w:pPr>
        <w:pBdr>
          <w:top w:val="nil"/>
          <w:left w:val="nil"/>
          <w:bottom w:val="nil"/>
          <w:right w:val="nil"/>
          <w:between w:val="nil"/>
        </w:pBdr>
        <w:jc w:val="both"/>
        <w:rPr>
          <w:rFonts w:ascii="Times New Roman" w:eastAsia="Times New Roman" w:hAnsi="Times New Roman" w:cs="Times New Roman"/>
          <w:sz w:val="24"/>
          <w:szCs w:val="24"/>
        </w:rPr>
      </w:pPr>
    </w:p>
    <w:p w14:paraId="0000002E" w14:textId="77777777" w:rsidR="00E76949" w:rsidRDefault="00000000">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Este apartado debe contener todos los detalles relativos al diseño de la aplicación, especialmente, los diagramas UML debidamente explicados. Según corresponda en cada caso se deberá incluir:</w:t>
      </w:r>
    </w:p>
    <w:p w14:paraId="0000002F" w14:textId="77777777" w:rsidR="00E76949" w:rsidRDefault="00E76949">
      <w:pPr>
        <w:pBdr>
          <w:top w:val="nil"/>
          <w:left w:val="nil"/>
          <w:bottom w:val="nil"/>
          <w:right w:val="nil"/>
          <w:between w:val="nil"/>
        </w:pBdr>
        <w:jc w:val="both"/>
        <w:rPr>
          <w:rFonts w:ascii="Times New Roman" w:eastAsia="Times New Roman" w:hAnsi="Times New Roman" w:cs="Times New Roman"/>
          <w:sz w:val="24"/>
          <w:szCs w:val="24"/>
        </w:rPr>
      </w:pPr>
    </w:p>
    <w:p w14:paraId="00000030" w14:textId="77777777" w:rsidR="00E76949" w:rsidRDefault="00000000">
      <w:pPr>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Diagrama Entidad/Relación de la base de datos a implementar.</w:t>
      </w:r>
    </w:p>
    <w:p w14:paraId="00000031" w14:textId="77777777" w:rsidR="00E76949" w:rsidRDefault="00000000">
      <w:pPr>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Diagrama de clases (si se utiliza el paradigma orientado a objetos).</w:t>
      </w:r>
    </w:p>
    <w:p w14:paraId="00000032" w14:textId="77777777" w:rsidR="00E76949" w:rsidRDefault="00000000">
      <w:pPr>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Diagramas de secuencia de aquellos casos de uso más complejos y/o un diagrama de secuencia genérico, si todos ellos fueran más o menos iguales o muy parecidos.</w:t>
      </w:r>
    </w:p>
    <w:p w14:paraId="00000033" w14:textId="77777777" w:rsidR="00E76949" w:rsidRDefault="00000000">
      <w:pPr>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Diagramas de estados, si alguna clase u objeto lo requiriera para su descripción.</w:t>
      </w:r>
    </w:p>
    <w:p w14:paraId="00000034" w14:textId="77777777" w:rsidR="00E76949" w:rsidRDefault="00000000">
      <w:pPr>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Diagramas de actividad y/o pseudocódigo de aquellos algoritmos más complejos que pueda contener la aplicación (si los hubiera).</w:t>
      </w:r>
    </w:p>
    <w:p w14:paraId="00000035" w14:textId="77777777" w:rsidR="00E76949" w:rsidRDefault="00000000">
      <w:pPr>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Diagrama de componentes (si fuera el caso).</w:t>
      </w:r>
    </w:p>
    <w:p w14:paraId="00000036" w14:textId="77777777" w:rsidR="00E76949" w:rsidRDefault="00000000">
      <w:pPr>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Diagrama de distribución (si fuera el caso).</w:t>
      </w:r>
    </w:p>
    <w:p w14:paraId="00000037" w14:textId="77777777" w:rsidR="00E76949" w:rsidRDefault="00E76949">
      <w:pPr>
        <w:pBdr>
          <w:top w:val="nil"/>
          <w:left w:val="nil"/>
          <w:bottom w:val="nil"/>
          <w:right w:val="nil"/>
          <w:between w:val="nil"/>
        </w:pBdr>
        <w:jc w:val="both"/>
        <w:rPr>
          <w:rFonts w:ascii="Times New Roman" w:eastAsia="Times New Roman" w:hAnsi="Times New Roman" w:cs="Times New Roman"/>
          <w:sz w:val="24"/>
          <w:szCs w:val="24"/>
        </w:rPr>
      </w:pPr>
    </w:p>
    <w:p w14:paraId="00000038" w14:textId="77777777" w:rsidR="00E76949" w:rsidRDefault="00000000">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Si para el diseño de la aplicación, también se hubieran realizado, con anterioridad a la implementación, croquis o esbozos de cómo deberían ser las pantallas de la aplicación, estos también se pueden incluir en un subapartado de diseño de la “Interfaz gráfica”.</w:t>
      </w:r>
    </w:p>
    <w:p w14:paraId="00000039" w14:textId="77777777" w:rsidR="00E76949" w:rsidRDefault="00E76949">
      <w:pPr>
        <w:pBdr>
          <w:top w:val="nil"/>
          <w:left w:val="nil"/>
          <w:bottom w:val="nil"/>
          <w:right w:val="nil"/>
          <w:between w:val="nil"/>
        </w:pBdr>
        <w:jc w:val="both"/>
        <w:rPr>
          <w:rFonts w:ascii="Times New Roman" w:eastAsia="Times New Roman" w:hAnsi="Times New Roman" w:cs="Times New Roman"/>
          <w:sz w:val="24"/>
          <w:szCs w:val="24"/>
        </w:rPr>
      </w:pPr>
    </w:p>
    <w:p w14:paraId="0000003A" w14:textId="77777777" w:rsidR="00E76949" w:rsidRDefault="00E76949">
      <w:pPr>
        <w:pBdr>
          <w:top w:val="nil"/>
          <w:left w:val="nil"/>
          <w:bottom w:val="nil"/>
          <w:right w:val="nil"/>
          <w:between w:val="nil"/>
        </w:pBdr>
        <w:jc w:val="both"/>
        <w:rPr>
          <w:rFonts w:ascii="Times New Roman" w:eastAsia="Times New Roman" w:hAnsi="Times New Roman" w:cs="Times New Roman"/>
          <w:sz w:val="24"/>
          <w:szCs w:val="24"/>
        </w:rPr>
      </w:pPr>
    </w:p>
    <w:p w14:paraId="0000003B" w14:textId="77777777" w:rsidR="00E76949" w:rsidRDefault="00000000">
      <w:pPr>
        <w:pBdr>
          <w:top w:val="nil"/>
          <w:left w:val="nil"/>
          <w:bottom w:val="nil"/>
          <w:right w:val="nil"/>
          <w:between w:val="nil"/>
        </w:pBdr>
        <w:rPr>
          <w:b/>
          <w:sz w:val="36"/>
          <w:szCs w:val="36"/>
        </w:rPr>
      </w:pPr>
      <w:r>
        <w:rPr>
          <w:b/>
          <w:sz w:val="36"/>
          <w:szCs w:val="36"/>
        </w:rPr>
        <w:t>4.4.- Implementación</w:t>
      </w:r>
    </w:p>
    <w:p w14:paraId="0000003C" w14:textId="77777777" w:rsidR="00E76949" w:rsidRDefault="00E76949">
      <w:pPr>
        <w:pBdr>
          <w:top w:val="nil"/>
          <w:left w:val="nil"/>
          <w:bottom w:val="nil"/>
          <w:right w:val="nil"/>
          <w:between w:val="nil"/>
        </w:pBdr>
        <w:jc w:val="both"/>
        <w:rPr>
          <w:rFonts w:ascii="Times New Roman" w:eastAsia="Times New Roman" w:hAnsi="Times New Roman" w:cs="Times New Roman"/>
          <w:sz w:val="24"/>
          <w:szCs w:val="24"/>
        </w:rPr>
      </w:pPr>
    </w:p>
    <w:p w14:paraId="0000003D" w14:textId="77777777" w:rsidR="00E76949" w:rsidRDefault="00000000">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Este apartado puede contener algunos pantallazos comentados de la aplicación final una vez acabada. Además, si durante la programación del proyecto se ha tenido que resolver algún problema especialmente complejo o que tenga cierta relevancia, se pueden incluir trozos de código, explicando qué es lo que se ha hecho y cómo se han resuelto los problemas detectados.</w:t>
      </w:r>
    </w:p>
    <w:p w14:paraId="0000003E" w14:textId="77777777" w:rsidR="00E76949" w:rsidRDefault="00E76949">
      <w:pPr>
        <w:pBdr>
          <w:top w:val="nil"/>
          <w:left w:val="nil"/>
          <w:bottom w:val="nil"/>
          <w:right w:val="nil"/>
          <w:between w:val="nil"/>
        </w:pBdr>
        <w:jc w:val="both"/>
        <w:rPr>
          <w:rFonts w:ascii="Times New Roman" w:eastAsia="Times New Roman" w:hAnsi="Times New Roman" w:cs="Times New Roman"/>
          <w:sz w:val="24"/>
          <w:szCs w:val="24"/>
        </w:rPr>
      </w:pPr>
    </w:p>
    <w:p w14:paraId="0000003F" w14:textId="77777777" w:rsidR="00E76949" w:rsidRDefault="00E76949">
      <w:pPr>
        <w:pBdr>
          <w:top w:val="nil"/>
          <w:left w:val="nil"/>
          <w:bottom w:val="nil"/>
          <w:right w:val="nil"/>
          <w:between w:val="nil"/>
        </w:pBdr>
        <w:jc w:val="both"/>
        <w:rPr>
          <w:rFonts w:ascii="Times New Roman" w:eastAsia="Times New Roman" w:hAnsi="Times New Roman" w:cs="Times New Roman"/>
          <w:sz w:val="24"/>
          <w:szCs w:val="24"/>
        </w:rPr>
      </w:pPr>
    </w:p>
    <w:p w14:paraId="00000040" w14:textId="77777777" w:rsidR="00E76949" w:rsidRDefault="00000000">
      <w:pPr>
        <w:pBdr>
          <w:top w:val="nil"/>
          <w:left w:val="nil"/>
          <w:bottom w:val="nil"/>
          <w:right w:val="nil"/>
          <w:between w:val="nil"/>
        </w:pBdr>
        <w:rPr>
          <w:b/>
          <w:sz w:val="36"/>
          <w:szCs w:val="36"/>
        </w:rPr>
      </w:pPr>
      <w:r>
        <w:rPr>
          <w:b/>
          <w:sz w:val="36"/>
          <w:szCs w:val="36"/>
        </w:rPr>
        <w:t>4.5.- Pruebas/Implantación</w:t>
      </w:r>
    </w:p>
    <w:p w14:paraId="00000041" w14:textId="77777777" w:rsidR="00E76949" w:rsidRDefault="00E76949">
      <w:pPr>
        <w:pBdr>
          <w:top w:val="nil"/>
          <w:left w:val="nil"/>
          <w:bottom w:val="nil"/>
          <w:right w:val="nil"/>
          <w:between w:val="nil"/>
        </w:pBdr>
        <w:jc w:val="both"/>
        <w:rPr>
          <w:rFonts w:ascii="Times New Roman" w:eastAsia="Times New Roman" w:hAnsi="Times New Roman" w:cs="Times New Roman"/>
          <w:sz w:val="24"/>
          <w:szCs w:val="24"/>
        </w:rPr>
      </w:pPr>
    </w:p>
    <w:p w14:paraId="00000042" w14:textId="77777777" w:rsidR="00E76949" w:rsidRDefault="00000000">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Capítulo opcional, debería incluirse cuando en la realización del proyecto, para validar la aplicación final, se haya realizado algún tipo de prueba concreta (p.e.: validación de estándares W3C, pruebas de accesibilidad, etc...).</w:t>
      </w:r>
    </w:p>
    <w:p w14:paraId="00000043" w14:textId="77777777" w:rsidR="00E76949" w:rsidRDefault="00E76949">
      <w:pPr>
        <w:pBdr>
          <w:top w:val="nil"/>
          <w:left w:val="nil"/>
          <w:bottom w:val="nil"/>
          <w:right w:val="nil"/>
          <w:between w:val="nil"/>
        </w:pBdr>
        <w:jc w:val="both"/>
        <w:rPr>
          <w:rFonts w:ascii="Times New Roman" w:eastAsia="Times New Roman" w:hAnsi="Times New Roman" w:cs="Times New Roman"/>
          <w:sz w:val="24"/>
          <w:szCs w:val="24"/>
        </w:rPr>
      </w:pPr>
    </w:p>
    <w:p w14:paraId="00000044" w14:textId="77777777" w:rsidR="00E76949" w:rsidRDefault="00000000">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También, si para la implantación de la aplicación fuera necesario seguir unos pasos concretos y/o considerar cierto tipo de cuestiones técnicas, también pueden incluirse aquí.</w:t>
      </w:r>
    </w:p>
    <w:sectPr w:rsidR="00E76949">
      <w:pgSz w:w="11906" w:h="16838"/>
      <w:pgMar w:top="1417" w:right="1559" w:bottom="1417" w:left="1559"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Droid Sans">
    <w:altName w:val="Segoe UI"/>
    <w:charset w:val="00"/>
    <w:family w:val="auto"/>
    <w:pitch w:val="default"/>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964D61"/>
    <w:multiLevelType w:val="multilevel"/>
    <w:tmpl w:val="463E18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6652038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76949"/>
    <w:rsid w:val="00163E82"/>
    <w:rsid w:val="001E270B"/>
    <w:rsid w:val="003C44C6"/>
    <w:rsid w:val="003E720B"/>
    <w:rsid w:val="0060218F"/>
    <w:rsid w:val="0075023A"/>
    <w:rsid w:val="009A1488"/>
    <w:rsid w:val="00D9408C"/>
    <w:rsid w:val="00E7694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3CBCA8"/>
  <w15:docId w15:val="{7A935CC6-F614-4ADA-8EDF-505F9A38EE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s-E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200"/>
      <w:outlineLvl w:val="0"/>
    </w:pPr>
    <w:rPr>
      <w:rFonts w:ascii="Trebuchet MS" w:eastAsia="Trebuchet MS" w:hAnsi="Trebuchet MS" w:cs="Trebuchet MS"/>
      <w:sz w:val="32"/>
      <w:szCs w:val="32"/>
    </w:rPr>
  </w:style>
  <w:style w:type="paragraph" w:styleId="Ttulo2">
    <w:name w:val="heading 2"/>
    <w:basedOn w:val="Normal"/>
    <w:next w:val="Normal"/>
    <w:uiPriority w:val="9"/>
    <w:semiHidden/>
    <w:unhideWhenUsed/>
    <w:qFormat/>
    <w:pPr>
      <w:keepNext/>
      <w:keepLines/>
      <w:spacing w:before="200"/>
      <w:outlineLvl w:val="1"/>
    </w:pPr>
    <w:rPr>
      <w:rFonts w:ascii="Trebuchet MS" w:eastAsia="Trebuchet MS" w:hAnsi="Trebuchet MS" w:cs="Trebuchet MS"/>
      <w:b/>
      <w:sz w:val="26"/>
      <w:szCs w:val="26"/>
    </w:rPr>
  </w:style>
  <w:style w:type="paragraph" w:styleId="Ttulo3">
    <w:name w:val="heading 3"/>
    <w:basedOn w:val="Normal"/>
    <w:next w:val="Normal"/>
    <w:uiPriority w:val="9"/>
    <w:semiHidden/>
    <w:unhideWhenUsed/>
    <w:qFormat/>
    <w:pPr>
      <w:keepNext/>
      <w:keepLines/>
      <w:spacing w:before="160"/>
      <w:outlineLvl w:val="2"/>
    </w:pPr>
    <w:rPr>
      <w:rFonts w:ascii="Trebuchet MS" w:eastAsia="Trebuchet MS" w:hAnsi="Trebuchet MS" w:cs="Trebuchet MS"/>
      <w:b/>
      <w:color w:val="666666"/>
      <w:sz w:val="24"/>
      <w:szCs w:val="24"/>
    </w:rPr>
  </w:style>
  <w:style w:type="paragraph" w:styleId="Ttulo4">
    <w:name w:val="heading 4"/>
    <w:basedOn w:val="Normal"/>
    <w:next w:val="Normal"/>
    <w:uiPriority w:val="9"/>
    <w:semiHidden/>
    <w:unhideWhenUsed/>
    <w:qFormat/>
    <w:pPr>
      <w:keepNext/>
      <w:keepLines/>
      <w:spacing w:before="160"/>
      <w:outlineLvl w:val="3"/>
    </w:pPr>
    <w:rPr>
      <w:rFonts w:ascii="Trebuchet MS" w:eastAsia="Trebuchet MS" w:hAnsi="Trebuchet MS" w:cs="Trebuchet MS"/>
      <w:color w:val="666666"/>
      <w:u w:val="single"/>
    </w:rPr>
  </w:style>
  <w:style w:type="paragraph" w:styleId="Ttulo5">
    <w:name w:val="heading 5"/>
    <w:basedOn w:val="Normal"/>
    <w:next w:val="Normal"/>
    <w:uiPriority w:val="9"/>
    <w:semiHidden/>
    <w:unhideWhenUsed/>
    <w:qFormat/>
    <w:pPr>
      <w:keepNext/>
      <w:keepLines/>
      <w:spacing w:before="160"/>
      <w:outlineLvl w:val="4"/>
    </w:pPr>
    <w:rPr>
      <w:rFonts w:ascii="Trebuchet MS" w:eastAsia="Trebuchet MS" w:hAnsi="Trebuchet MS" w:cs="Trebuchet MS"/>
      <w:color w:val="666666"/>
    </w:rPr>
  </w:style>
  <w:style w:type="paragraph" w:styleId="Ttulo6">
    <w:name w:val="heading 6"/>
    <w:basedOn w:val="Normal"/>
    <w:next w:val="Normal"/>
    <w:uiPriority w:val="9"/>
    <w:semiHidden/>
    <w:unhideWhenUsed/>
    <w:qFormat/>
    <w:pPr>
      <w:keepNext/>
      <w:keepLines/>
      <w:spacing w:before="160"/>
      <w:outlineLvl w:val="5"/>
    </w:pPr>
    <w:rPr>
      <w:rFonts w:ascii="Trebuchet MS" w:eastAsia="Trebuchet MS" w:hAnsi="Trebuchet MS" w:cs="Trebuchet MS"/>
      <w:i/>
      <w:color w:val="666666"/>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pPr>
    <w:rPr>
      <w:rFonts w:ascii="Trebuchet MS" w:eastAsia="Trebuchet MS" w:hAnsi="Trebuchet MS" w:cs="Trebuchet MS"/>
      <w:sz w:val="42"/>
      <w:szCs w:val="42"/>
    </w:rPr>
  </w:style>
  <w:style w:type="paragraph" w:styleId="Subttulo">
    <w:name w:val="Subtitle"/>
    <w:basedOn w:val="Normal"/>
    <w:next w:val="Normal"/>
    <w:uiPriority w:val="11"/>
    <w:qFormat/>
    <w:pPr>
      <w:keepNext/>
      <w:keepLines/>
      <w:spacing w:after="200"/>
    </w:pPr>
    <w:rPr>
      <w:rFonts w:ascii="Trebuchet MS" w:eastAsia="Trebuchet MS" w:hAnsi="Trebuchet MS" w:cs="Trebuchet MS"/>
      <w:i/>
      <w:color w:val="666666"/>
      <w:sz w:val="26"/>
      <w:szCs w:val="26"/>
    </w:rPr>
  </w:style>
  <w:style w:type="table" w:styleId="Tablaconcuadrcula">
    <w:name w:val="Table Grid"/>
    <w:basedOn w:val="Tablanormal"/>
    <w:uiPriority w:val="39"/>
    <w:rsid w:val="009A1488"/>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sv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156</TotalTime>
  <Pages>6</Pages>
  <Words>1370</Words>
  <Characters>7540</Characters>
  <Application>Microsoft Office Word</Application>
  <DocSecurity>0</DocSecurity>
  <Lines>62</Lines>
  <Paragraphs>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8893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Rodriguez Gonzalez, Ainhoa</cp:lastModifiedBy>
  <cp:revision>3</cp:revision>
  <dcterms:created xsi:type="dcterms:W3CDTF">2026-05-18T08:21:00Z</dcterms:created>
  <dcterms:modified xsi:type="dcterms:W3CDTF">2026-05-19T14:05:00Z</dcterms:modified>
</cp:coreProperties>
</file>