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4D754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HTML 对大小写不敏感 但未来趋势是</w:t>
      </w:r>
      <w:r>
        <w:rPr>
          <w:rFonts w:hint="eastAsia"/>
          <w:b/>
          <w:bCs/>
          <w:color w:val="FF0000"/>
          <w:lang w:val="en-US" w:eastAsia="zh-CN"/>
        </w:rPr>
        <w:t>强制小写</w:t>
      </w:r>
    </w:p>
    <w:p w14:paraId="039A970D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770630"/>
            <wp:effectExtent l="0" t="0" r="1905" b="8890"/>
            <wp:docPr id="1" name="图片 1" descr="7d016bcf6e3a1883ad2c0a5b9e96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d016bcf6e3a1883ad2c0a5b9e966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C6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</w:t>
      </w:r>
    </w:p>
    <w:p w14:paraId="15E33F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83280" cy="655320"/>
            <wp:effectExtent l="0" t="0" r="0" b="0"/>
            <wp:docPr id="4" name="图片 4" descr="a263fca47e2c60c9ba6c6c1ac90cf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263fca47e2c60c9ba6c6c1ac90cf7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37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</w:t>
      </w:r>
    </w:p>
    <w:p w14:paraId="2CE22D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517140"/>
            <wp:effectExtent l="0" t="0" r="4445" b="12700"/>
            <wp:docPr id="2" name="图片 2" descr="54c5eadbdc571702b4d90956778b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4c5eadbdc571702b4d90956778b4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8E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</w:t>
      </w:r>
    </w:p>
    <w:p w14:paraId="22F5B6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234055"/>
            <wp:effectExtent l="0" t="0" r="3175" b="12065"/>
            <wp:docPr id="3" name="图片 3" descr="660f0bf9bf886b0eec4136b14b0d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60f0bf9bf886b0eec4136b14b0d8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DB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HTML学习</w:t>
      </w:r>
    </w:p>
    <w:p w14:paraId="1789A0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1143000"/>
            <wp:effectExtent l="0" t="0" r="9525" b="0"/>
            <wp:docPr id="5" name="图片 5" descr="c2547fd9087ae97887c580f11660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2547fd9087ae97887c580f1166008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A3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&lt;h1&gt;标题最大，虽然标题自带加粗，但不要作为“加粗字体”这个功能使用</w:t>
      </w:r>
    </w:p>
    <w:p w14:paraId="74E399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&lt;p&gt;段落</w:t>
      </w:r>
    </w:p>
    <w:p w14:paraId="3F28CCEC">
      <w:pPr>
        <w:rPr>
          <w:rFonts w:hint="eastAsia"/>
          <w:lang w:val="en-US" w:eastAsia="zh-CN"/>
        </w:rPr>
      </w:pPr>
    </w:p>
    <w:p w14:paraId="2F305C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&lt;a&gt;可以跳转到指定网站</w:t>
      </w:r>
    </w:p>
    <w:p w14:paraId="62281E67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&lt;html&gt;</w:t>
      </w:r>
    </w:p>
    <w:p w14:paraId="69956097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&lt;body&gt;</w:t>
      </w:r>
    </w:p>
    <w:p w14:paraId="07737A93">
      <w:pPr>
        <w:rPr>
          <w:rFonts w:hint="default"/>
          <w:color w:val="0000FF"/>
          <w:lang w:val="en-US" w:eastAsia="zh-CN"/>
        </w:rPr>
      </w:pPr>
    </w:p>
    <w:p w14:paraId="23CCE4B7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&lt;a href="</w:t>
      </w:r>
      <w:r>
        <w:rPr>
          <w:rFonts w:hint="default"/>
          <w:color w:val="0000FF"/>
          <w:highlight w:val="yellow"/>
          <w:lang w:val="en-US" w:eastAsia="zh-CN"/>
        </w:rPr>
        <w:t>https://www.tongji.edu.cn/</w:t>
      </w:r>
      <w:r>
        <w:rPr>
          <w:rFonts w:hint="default"/>
          <w:color w:val="0000FF"/>
          <w:lang w:val="en-US" w:eastAsia="zh-CN"/>
        </w:rPr>
        <w:t>"&gt;</w:t>
      </w:r>
    </w:p>
    <w:p w14:paraId="5214C895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This is a 同济官网&lt;/a&gt;</w:t>
      </w:r>
    </w:p>
    <w:p w14:paraId="288908A7">
      <w:pPr>
        <w:rPr>
          <w:rFonts w:hint="default"/>
          <w:color w:val="0000FF"/>
          <w:lang w:val="en-US" w:eastAsia="zh-CN"/>
        </w:rPr>
      </w:pPr>
    </w:p>
    <w:p w14:paraId="3DAA5851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&lt;/body&gt;</w:t>
      </w:r>
    </w:p>
    <w:p w14:paraId="6DCC30FA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&lt;/html&gt;</w:t>
      </w:r>
    </w:p>
    <w:p w14:paraId="716A5A9C">
      <w:pPr>
        <w:rPr>
          <w:rFonts w:hint="default"/>
          <w:color w:val="0000FF"/>
          <w:lang w:val="en-US" w:eastAsia="zh-CN"/>
        </w:rPr>
      </w:pPr>
    </w:p>
    <w:p w14:paraId="3E2B1E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&lt;image&gt;图像 可以调整图片的长宽</w:t>
      </w:r>
    </w:p>
    <w:p w14:paraId="793A1B5B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&lt;html&gt;</w:t>
      </w:r>
    </w:p>
    <w:p w14:paraId="52FF9036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&lt;body&gt;</w:t>
      </w:r>
    </w:p>
    <w:p w14:paraId="48717FF5">
      <w:pPr>
        <w:rPr>
          <w:rFonts w:hint="default"/>
          <w:color w:val="0000FF"/>
          <w:lang w:val="en-US" w:eastAsia="zh-CN"/>
        </w:rPr>
      </w:pPr>
    </w:p>
    <w:p w14:paraId="0FB1057C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&lt;img src="</w:t>
      </w:r>
      <w:r>
        <w:rPr>
          <w:rFonts w:hint="default"/>
          <w:b/>
          <w:bCs/>
          <w:color w:val="0000FF"/>
          <w:lang w:val="en-US" w:eastAsia="zh-CN"/>
        </w:rPr>
        <w:t>/i/eg_w3school.gif</w:t>
      </w:r>
      <w:r>
        <w:rPr>
          <w:rFonts w:hint="default"/>
          <w:color w:val="0000FF"/>
          <w:lang w:val="en-US" w:eastAsia="zh-CN"/>
        </w:rPr>
        <w:t xml:space="preserve">" </w:t>
      </w:r>
      <w:r>
        <w:rPr>
          <w:rFonts w:hint="default"/>
          <w:b/>
          <w:bCs/>
          <w:color w:val="0000FF"/>
          <w:lang w:val="en-US" w:eastAsia="zh-CN"/>
        </w:rPr>
        <w:t>width</w:t>
      </w:r>
      <w:r>
        <w:rPr>
          <w:rFonts w:hint="default"/>
          <w:color w:val="0000FF"/>
          <w:lang w:val="en-US" w:eastAsia="zh-CN"/>
        </w:rPr>
        <w:t xml:space="preserve">="300" </w:t>
      </w:r>
      <w:r>
        <w:rPr>
          <w:rFonts w:hint="default"/>
          <w:b/>
          <w:bCs/>
          <w:color w:val="0000FF"/>
          <w:lang w:val="en-US" w:eastAsia="zh-CN"/>
        </w:rPr>
        <w:t>height</w:t>
      </w:r>
      <w:r>
        <w:rPr>
          <w:rFonts w:hint="default"/>
          <w:color w:val="0000FF"/>
          <w:lang w:val="en-US" w:eastAsia="zh-CN"/>
        </w:rPr>
        <w:t>="100" /&gt;</w:t>
      </w:r>
    </w:p>
    <w:p w14:paraId="1C240A16">
      <w:pPr>
        <w:rPr>
          <w:rFonts w:hint="default"/>
          <w:color w:val="0000FF"/>
          <w:lang w:val="en-US" w:eastAsia="zh-CN"/>
        </w:rPr>
      </w:pPr>
    </w:p>
    <w:p w14:paraId="2A6C77B7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&lt;/body&gt;</w:t>
      </w:r>
    </w:p>
    <w:p w14:paraId="369CDB15"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&lt;/html&gt;</w:t>
      </w:r>
    </w:p>
    <w:p w14:paraId="3A7DA3E0">
      <w:pPr>
        <w:rPr>
          <w:rFonts w:hint="default"/>
          <w:color w:val="0000FF"/>
          <w:lang w:val="en-US" w:eastAsia="zh-CN"/>
        </w:rPr>
      </w:pPr>
    </w:p>
    <w:p w14:paraId="3B201EF0">
      <w:pP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</w:rPr>
        <w:t xml:space="preserve">&lt;h1 </w:t>
      </w:r>
      <w:r>
        <w:rPr>
          <w:rFonts w:hint="eastAsia" w:ascii="Verdana" w:hAnsi="Verdana" w:eastAsia="Verdana" w:cs="Verdana"/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fill="FDFCF8"/>
        </w:rPr>
        <w:t>align="center"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</w:rPr>
        <w:t>&gt; 拥有关于对齐方式的附加信息。</w:t>
      </w:r>
    </w:p>
    <w:p w14:paraId="0985AAED">
      <w:pP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</w:rPr>
      </w:pPr>
    </w:p>
    <w:p w14:paraId="50049E02">
      <w:pP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</w:rPr>
        <w:t xml:space="preserve">&lt;body </w:t>
      </w:r>
      <w:r>
        <w:rPr>
          <w:rFonts w:hint="eastAsia" w:ascii="Verdana" w:hAnsi="Verdana" w:eastAsia="Verdana" w:cs="Verdana"/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fill="FDFCF8"/>
        </w:rPr>
        <w:t>bgcolor="yellow"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</w:rPr>
        <w:t>&gt; 拥有关于背景颜色的附加信息。</w:t>
      </w:r>
    </w:p>
    <w:p w14:paraId="6FF61325">
      <w:pP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</w:rPr>
      </w:pPr>
    </w:p>
    <w:p w14:paraId="0FFEE330">
      <w:pP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</w:rPr>
        <w:t xml:space="preserve">&lt;table </w:t>
      </w:r>
      <w:r>
        <w:rPr>
          <w:rFonts w:hint="eastAsia" w:ascii="Verdana" w:hAnsi="Verdana" w:eastAsia="Verdana" w:cs="Verdana"/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fill="FDFCF8"/>
        </w:rPr>
        <w:t>border="1"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</w:rPr>
        <w:t>&gt; 拥有关于表格边框的附加信息。</w:t>
      </w:r>
    </w:p>
    <w:p w14:paraId="22D386CF">
      <w:pP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</w:rPr>
      </w:pPr>
    </w:p>
    <w:p w14:paraId="23BD2FB4">
      <w:pP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  <w:lang w:val="en-US" w:eastAsia="zh-CN"/>
        </w:rPr>
      </w:pP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fill="FDFCF8"/>
          <w:lang w:val="en-US" w:eastAsia="zh-CN"/>
        </w:rPr>
        <w:t>&lt;!--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  <w:lang w:val="en-US" w:eastAsia="zh-CN"/>
        </w:rPr>
        <w:t>这是一段注释。注释不会在浏览器中显示。</w:t>
      </w: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fill="FDFCF8"/>
          <w:lang w:val="en-US" w:eastAsia="zh-CN"/>
        </w:rPr>
        <w:t>--&gt;</w:t>
      </w:r>
      <w:r>
        <w:rPr>
          <w:rFonts w:hint="eastAsia" w:ascii="Verdana" w:hAnsi="Verdana" w:eastAsia="Verdana" w:cs="Verdana"/>
          <w:b/>
          <w:bCs/>
          <w:i w:val="0"/>
          <w:iCs w:val="0"/>
          <w:caps w:val="0"/>
          <w:color w:val="FF0000"/>
          <w:spacing w:val="0"/>
          <w:sz w:val="20"/>
          <w:szCs w:val="20"/>
          <w:shd w:val="clear" w:fill="FDFCF8"/>
          <w:lang w:val="en-US" w:eastAsia="zh-CN"/>
        </w:rPr>
        <w:t xml:space="preserve"> 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  <w:lang w:val="en-US" w:eastAsia="zh-CN"/>
        </w:rPr>
        <w:t>这样是在加注释</w:t>
      </w:r>
    </w:p>
    <w:p w14:paraId="3A065153">
      <w:pP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  <w:lang w:val="en-US" w:eastAsia="zh-CN"/>
        </w:rPr>
      </w:pPr>
    </w:p>
    <w:p w14:paraId="5B3E507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F3F3F"/>
          <w:spacing w:val="0"/>
          <w:sz w:val="21"/>
          <w:szCs w:val="21"/>
          <w:bdr w:val="none" w:color="auto" w:sz="0" w:space="0"/>
          <w:shd w:val="clear" w:fill="FDFCF8"/>
        </w:rPr>
        <w:t>HTML 提示 - 如何查看源代码</w:t>
      </w:r>
    </w:p>
    <w:p w14:paraId="68B8AA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您一定曾经在看到某个网页时惊叹道 “WOW! 这是如何实现的？”</w:t>
      </w:r>
    </w:p>
    <w:p w14:paraId="304717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252" w:lineRule="atLeast"/>
        <w:ind w:left="0" w:right="0" w:firstLine="0"/>
        <w:jc w:val="left"/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DFCF8"/>
        </w:rPr>
        <w:t>如果您想找到其中的奥秘，只需要单击右键，然后选择“查看源文件”（IE）或“查看页面源代码”（Firefox），其他浏览器的做法也是类似的。这么做会打开一个包含页面 HTML 代码的窗口。</w:t>
      </w:r>
    </w:p>
    <w:p w14:paraId="7539D92D">
      <w:pP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0"/>
          <w:sz w:val="20"/>
          <w:szCs w:val="20"/>
          <w:shd w:val="clear" w:fill="FDFCF8"/>
          <w:lang w:val="en-US" w:eastAsia="zh-CN"/>
        </w:rPr>
      </w:pPr>
    </w:p>
    <w:p w14:paraId="1BB10689">
      <w:pP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</w:rPr>
        <w:t>使用空的段落标记 &lt;p&gt;&lt;/p&gt; 去插入一个空行是个坏习惯。用</w:t>
      </w:r>
      <w:r>
        <w:rPr>
          <w:rFonts w:hint="eastAsia" w:ascii="Verdana" w:hAnsi="Verdana" w:eastAsia="Verdana" w:cs="Verdana"/>
          <w:b/>
          <w:bCs/>
          <w:i w:val="0"/>
          <w:iCs w:val="0"/>
          <w:caps w:val="0"/>
          <w:color w:val="000000"/>
          <w:spacing w:val="0"/>
          <w:sz w:val="21"/>
          <w:szCs w:val="21"/>
          <w:highlight w:val="yellow"/>
          <w:shd w:val="clear" w:fill="FDFCF8"/>
        </w:rPr>
        <w:t xml:space="preserve"> &lt;br /&gt; 标签</w:t>
      </w: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</w:rPr>
        <w:t>代替它！（但是不要用 &lt;br /&gt; 标签去创建列表。不要着急，您将在稍后的篇幅学习到 HTML 列表。）</w:t>
      </w:r>
    </w:p>
    <w:p w14:paraId="0AAA337C">
      <w:pPr>
        <w:rPr>
          <w:rFonts w:hint="eastAsia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6"/>
          <w:szCs w:val="16"/>
          <w:shd w:val="clear" w:fill="FDFCF8"/>
          <w:lang w:val="en-US" w:eastAsia="zh-CN"/>
        </w:rPr>
        <w:drawing>
          <wp:inline distT="0" distB="0" distL="114300" distR="114300">
            <wp:extent cx="5273675" cy="1015365"/>
            <wp:effectExtent l="0" t="0" r="14605" b="5715"/>
            <wp:docPr id="6" name="图片 6" descr="d070d5b1d3a396efec4519db519b2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070d5b1d3a396efec4519db519b2c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t>用&lt;br/&gt;换行</w:t>
      </w:r>
    </w:p>
    <w:p w14:paraId="18594E74">
      <w:pPr>
        <w:rPr>
          <w:rFonts w:hint="default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drawing>
          <wp:inline distT="0" distB="0" distL="114300" distR="114300">
            <wp:extent cx="5269230" cy="1333500"/>
            <wp:effectExtent l="0" t="0" r="3810" b="7620"/>
            <wp:docPr id="7" name="图片 7" descr="0cd6c400b90be9f15a947363c2ba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cd6c400b90be9f15a947363c2ba98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5F0E">
      <w:pPr>
        <w:rPr>
          <w:rFonts w:hint="default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drawing>
          <wp:inline distT="0" distB="0" distL="114300" distR="114300">
            <wp:extent cx="5272405" cy="3463925"/>
            <wp:effectExtent l="0" t="0" r="635" b="10795"/>
            <wp:docPr id="8" name="图片 8" descr="70ce8684b002ba9128aa9a7eb38bc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0ce8684b002ba9128aa9a7eb38bc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D1B5">
      <w:pPr>
        <w:rPr>
          <w:rFonts w:hint="eastAsia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t>这是对应的新方法</w:t>
      </w:r>
    </w:p>
    <w:p w14:paraId="2FCD8062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&lt;html&gt;</w:t>
      </w: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 xml:space="preserve">   //背景颜色设置</w:t>
      </w:r>
    </w:p>
    <w:p w14:paraId="6DBEE252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 xml:space="preserve">&lt;body 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highlight w:val="yellow"/>
          <w:shd w:val="clear" w:fill="FDFCF8"/>
          <w:lang w:val="en-US" w:eastAsia="zh-CN"/>
        </w:rPr>
        <w:t>style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t>="background-color:yellow"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 w14:paraId="34DE2F4E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 xml:space="preserve">&lt;h2 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highlight w:val="yellow"/>
          <w:shd w:val="clear" w:fill="FDFCF8"/>
          <w:lang w:val="en-US" w:eastAsia="zh-CN"/>
        </w:rPr>
        <w:t>style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t>="background-color:red"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&gt;This is a heading&lt;/h2&gt;</w:t>
      </w:r>
    </w:p>
    <w:p w14:paraId="01941D27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 xml:space="preserve">&lt;p 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highlight w:val="yellow"/>
          <w:shd w:val="clear" w:fill="FDFCF8"/>
          <w:lang w:val="en-US" w:eastAsia="zh-CN"/>
        </w:rPr>
        <w:t>style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t>="background-color:green"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&gt;This is a paragraph.&lt;/p&gt;</w:t>
      </w:r>
    </w:p>
    <w:p w14:paraId="00F09636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&lt;/body&gt;</w:t>
      </w:r>
    </w:p>
    <w:p w14:paraId="4A8BFE7E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&lt;/html&gt;</w:t>
      </w:r>
    </w:p>
    <w:p w14:paraId="47104A34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</w:p>
    <w:p w14:paraId="4B95C95C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</w:p>
    <w:p w14:paraId="660888F0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&lt;html&gt;</w:t>
      </w: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 xml:space="preserve">    //字体设置-样式、大小、颜色</w:t>
      </w:r>
    </w:p>
    <w:p w14:paraId="0631F2C5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&lt;body&gt;</w:t>
      </w:r>
    </w:p>
    <w:p w14:paraId="526BD46B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 xml:space="preserve">&lt;h1 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highlight w:val="yellow"/>
          <w:shd w:val="clear" w:fill="FDFCF8"/>
          <w:lang w:val="en-US" w:eastAsia="zh-CN"/>
        </w:rPr>
        <w:t>style=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t>"font-family:verdana"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&gt;A heading&lt;/h1&gt;</w:t>
      </w:r>
    </w:p>
    <w:p w14:paraId="3662CB5E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&lt;p</w:t>
      </w: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highlight w:val="yellow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highlight w:val="yellow"/>
          <w:shd w:val="clear" w:fill="FDFCF8"/>
          <w:lang w:val="en-US" w:eastAsia="zh-CN"/>
        </w:rPr>
        <w:t>style=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t>"font-family:arial;color:red;font-size:20px;"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&gt;A paragraph.&lt;/p&gt;</w:t>
      </w:r>
    </w:p>
    <w:p w14:paraId="40CE7C0F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&lt;/body&gt;</w:t>
      </w:r>
    </w:p>
    <w:p w14:paraId="5D1AA88E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&lt;/html&gt;</w:t>
      </w:r>
    </w:p>
    <w:p w14:paraId="4011A96B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</w:p>
    <w:p w14:paraId="408A021B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</w:p>
    <w:p w14:paraId="20775D2A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&lt;html&gt;</w:t>
      </w: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 xml:space="preserve">  //文本对齐-居中</w:t>
      </w:r>
    </w:p>
    <w:p w14:paraId="71527FA9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&lt;body&gt;</w:t>
      </w:r>
    </w:p>
    <w:p w14:paraId="62153A46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 xml:space="preserve">&lt;h1 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highlight w:val="yellow"/>
          <w:shd w:val="clear" w:fill="FDFCF8"/>
          <w:lang w:val="en-US" w:eastAsia="zh-CN"/>
        </w:rPr>
        <w:t>style=</w:t>
      </w:r>
      <w:r>
        <w:rPr>
          <w:rFonts w:hint="default" w:ascii="Verdana" w:hAnsi="Verdana" w:eastAsia="宋体" w:cs="Verdana"/>
          <w:b/>
          <w:bCs/>
          <w:i w:val="0"/>
          <w:iCs w:val="0"/>
          <w:caps w:val="0"/>
          <w:color w:val="FF0000"/>
          <w:spacing w:val="0"/>
          <w:sz w:val="21"/>
          <w:szCs w:val="21"/>
          <w:shd w:val="clear" w:fill="FDFCF8"/>
          <w:lang w:val="en-US" w:eastAsia="zh-CN"/>
        </w:rPr>
        <w:t>"text-align:center"</w:t>
      </w: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&gt;This is a heading&lt;/h1&gt;</w:t>
      </w:r>
    </w:p>
    <w:p w14:paraId="61783A17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&lt;p&gt;The heading above is aligned to the center of this page.&lt;/p&gt;</w:t>
      </w:r>
    </w:p>
    <w:p w14:paraId="3096CAF8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&lt;/body&gt;</w:t>
      </w:r>
    </w:p>
    <w:p w14:paraId="3F8C6D28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&lt;/html&gt;</w:t>
      </w:r>
    </w:p>
    <w:p w14:paraId="2691DE4F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</w:p>
    <w:p w14:paraId="2EDDE882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3752850"/>
            <wp:effectExtent l="0" t="0" r="0" b="11430"/>
            <wp:docPr id="9" name="图片 9" descr="58030d7e296313a8c8df708dd9421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8030d7e296313a8c8df708dd94216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4F08">
      <w:pP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嘶 但用</w:t>
      </w: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highlight w:val="yellow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CSS</w:t>
      </w: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去调整样式可能更简单？？？</w:t>
      </w:r>
    </w:p>
    <w:p w14:paraId="7BE74B06">
      <w:pP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</w:p>
    <w:p w14:paraId="31DF5A1A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1610" cy="1668145"/>
            <wp:effectExtent l="0" t="0" r="11430" b="8255"/>
            <wp:docPr id="10" name="图片 10" descr="850ce9ff3da2d848c51e50ce8a2e4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50ce9ff3da2d848c51e50ce8a2e4a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44B3">
      <w:pP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  <w:t>这个挺好看的</w:t>
      </w:r>
    </w:p>
    <w:p w14:paraId="1EA0201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0" w:afterAutospacing="0" w:line="252" w:lineRule="atLeast"/>
        <w:ind w:left="420" w:right="0" w:hanging="360"/>
        <w:jc w:val="left"/>
        <w:rPr>
          <w:b/>
          <w:bCs/>
          <w:sz w:val="32"/>
          <w:szCs w:val="40"/>
        </w:rPr>
      </w:pPr>
      <w:r>
        <w:rPr>
          <w:rFonts w:hint="eastAsia" w:ascii="Verdana" w:hAnsi="Verdana" w:eastAsia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DFCF8"/>
        </w:rPr>
        <w:t>外部样式表存储在</w:t>
      </w: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DFCF8"/>
        </w:rPr>
        <w:t> </w:t>
      </w:r>
      <w:r>
        <w:rPr>
          <w:rStyle w:val="6"/>
          <w:rFonts w:hint="default" w:ascii="Verdana" w:hAnsi="Verdana" w:eastAsia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highlight w:val="yellow"/>
          <w:bdr w:val="none" w:color="auto" w:sz="0" w:space="0"/>
          <w:shd w:val="clear" w:fill="FDFCF8"/>
        </w:rPr>
        <w:t>CSS</w:t>
      </w:r>
      <w:r>
        <w:rPr>
          <w:rStyle w:val="6"/>
          <w:rFonts w:hint="default" w:ascii="Verdana" w:hAnsi="Verdana" w:eastAsia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DFCF8"/>
        </w:rPr>
        <w:t xml:space="preserve"> 文件</w:t>
      </w:r>
      <w:r>
        <w:rPr>
          <w:rFonts w:hint="default" w:ascii="Verdana" w:hAnsi="Verdana" w:eastAsia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DFCF8"/>
        </w:rPr>
        <w:t>中</w:t>
      </w:r>
    </w:p>
    <w:p w14:paraId="528D350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36" w:beforeAutospacing="0" w:after="0" w:afterAutospacing="0" w:line="252" w:lineRule="atLeast"/>
        <w:ind w:right="0" w:rightChars="0"/>
        <w:jc w:val="left"/>
        <w:rPr>
          <w:b/>
          <w:bCs/>
          <w:sz w:val="32"/>
          <w:szCs w:val="40"/>
        </w:rPr>
      </w:pPr>
    </w:p>
    <w:p w14:paraId="663C332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36" w:beforeAutospacing="0" w:after="0" w:afterAutospacing="0" w:line="252" w:lineRule="atLeast"/>
        <w:ind w:right="0" w:rightChars="0"/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CSS 节省了大量工作！</w:t>
      </w:r>
    </w:p>
    <w:p w14:paraId="6A94DE7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36" w:beforeAutospacing="0" w:after="0" w:afterAutospacing="0" w:line="252" w:lineRule="atLeast"/>
        <w:ind w:right="0" w:rightChars="0"/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样式定义通常保存在外部 .css 文件中。</w:t>
      </w:r>
    </w:p>
    <w:p w14:paraId="196784C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36" w:beforeAutospacing="0" w:after="0" w:afterAutospacing="0" w:line="252" w:lineRule="atLeast"/>
        <w:ind w:right="0" w:rightChars="0"/>
        <w:jc w:val="left"/>
        <w:rPr>
          <w:rFonts w:hint="eastAsia"/>
          <w:b w:val="0"/>
          <w:bCs w:val="0"/>
          <w:sz w:val="28"/>
          <w:szCs w:val="36"/>
        </w:rPr>
      </w:pPr>
      <w:r>
        <w:rPr>
          <w:rFonts w:hint="eastAsia"/>
          <w:b w:val="0"/>
          <w:bCs w:val="0"/>
          <w:sz w:val="28"/>
          <w:szCs w:val="36"/>
        </w:rPr>
        <w:t>通过使用外部样式表文件，您只需更改一个文件即可更改整个网站的外观！</w:t>
      </w:r>
    </w:p>
    <w:p w14:paraId="52062C5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36" w:beforeAutospacing="0" w:after="0" w:afterAutospacing="0" w:line="252" w:lineRule="atLeast"/>
        <w:ind w:right="0" w:rightChars="0"/>
        <w:jc w:val="left"/>
        <w:rPr>
          <w:rFonts w:hint="eastAsia"/>
          <w:b w:val="0"/>
          <w:bCs w:val="0"/>
          <w:sz w:val="28"/>
          <w:szCs w:val="36"/>
        </w:rPr>
      </w:pPr>
      <w:bookmarkStart w:id="0" w:name="_GoBack"/>
      <w:bookmarkEnd w:id="0"/>
    </w:p>
    <w:p w14:paraId="42804611">
      <w:pPr>
        <w:rPr>
          <w:rFonts w:hint="default" w:ascii="Verdana" w:hAnsi="Verdana" w:eastAsia="宋体" w:cs="Verdana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shd w:val="clear" w:fill="FDFCF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6A203B"/>
    <w:multiLevelType w:val="multilevel"/>
    <w:tmpl w:val="A66A20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k0MzliODQ5Mzc3ZDY1ZTI0ZWQ3NWJkMjdkYzllN2IifQ=="/>
  </w:docVars>
  <w:rsids>
    <w:rsidRoot w:val="00000000"/>
    <w:rsid w:val="03931359"/>
    <w:rsid w:val="62961D44"/>
    <w:rsid w:val="7602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251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2024-11-24T12:06:27Z</dcterms:created>
  <dc:creator>HP</dc:creator>
  <cp:lastModifiedBy>王皙晶</cp:lastModifiedBy>
  <dcterms:modified xsi:type="dcterms:W3CDTF">2024-11-24T16:18:24Z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14ADF13471BF4CB3A3FCFA468B2EC703_12</vt:lpwstr>
  </property>
</Properties>
</file>