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jpg" ContentType="image/jpe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word</w:t>
      </w:r>
      <w:r>
        <w:t xml:space="preserve"> </w:t>
      </w:r>
      <w:r>
        <w:t xml:space="preserve">document</w:t>
      </w:r>
      <w:r>
        <w:t xml:space="preserve"> </w:t>
      </w:r>
      <w:r>
        <w:t xml:space="preserve">written</w:t>
      </w:r>
      <w:r>
        <w:t xml:space="preserve"> </w:t>
      </w:r>
      <w:r>
        <w:t xml:space="preserve">in</w:t>
      </w:r>
      <w:r>
        <w:t xml:space="preserve"> </w:t>
      </w:r>
      <w:r>
        <w:t xml:space="preserve">RStudio</w:t>
      </w:r>
    </w:p>
    <w:p>
      <w:pPr>
        <w:pStyle w:val="Author"/>
      </w:pPr>
      <w:r>
        <w:t xml:space="preserve">Firstname</w:t>
      </w:r>
      <w:r>
        <w:t xml:space="preserve"> </w:t>
      </w:r>
      <w:r>
        <w:t xml:space="preserve">Surname</w:t>
      </w:r>
    </w:p>
    <w:p>
      <w:pPr>
        <w:pStyle w:val="Date"/>
      </w:pPr>
      <w:r>
        <w:t xml:space="preserve">03</w:t>
      </w:r>
      <w:r>
        <w:t xml:space="preserve"> </w:t>
      </w:r>
      <w:r>
        <w:t xml:space="preserve">May,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famous-people-in-public-health"/>
      <w:bookmarkEnd w:id="21"/>
      <w:r>
        <w:t xml:space="preserve">Famous people in public health</w:t>
      </w:r>
    </w:p>
    <w:p>
      <w:pPr>
        <w:pStyle w:val="Heading2"/>
      </w:pPr>
      <w:bookmarkStart w:id="22" w:name="john-snow"/>
      <w:bookmarkEnd w:id="22"/>
      <w:r>
        <w:t xml:space="preserve">John Snow</w:t>
      </w:r>
    </w:p>
    <w:p>
      <w:pPr>
        <w:pStyle w:val="FirstParagraph"/>
      </w:pPr>
      <w:r>
        <w:t xml:space="preserve">John Snow is famous for, among other things, working out that</w:t>
      </w:r>
      <w:r>
        <w:t xml:space="preserve"> </w:t>
      </w:r>
      <w:r>
        <w:rPr>
          <w:i/>
        </w:rPr>
        <w:t xml:space="preserve">cholera was waterborne</w:t>
      </w:r>
      <w:r>
        <w:t xml:space="preserve"> </w:t>
      </w:r>
      <w:r>
        <w:t xml:space="preserve">(Snow, 1856)</w:t>
      </w:r>
      <w:r>
        <w:t xml:space="preserve">.</w:t>
      </w:r>
    </w:p>
    <w:p>
      <w:pPr>
        <w:pStyle w:val="Heading2"/>
      </w:pPr>
      <w:bookmarkStart w:id="23" w:name="florence-nightingale"/>
      <w:bookmarkEnd w:id="23"/>
      <w:r>
        <w:t xml:space="preserve">Florence Nightingale</w:t>
      </w:r>
    </w:p>
    <w:p>
      <w:pPr>
        <w:pStyle w:val="FirstParagraph"/>
      </w:pPr>
      <w:r>
        <w:t xml:space="preserve">Florence Nightingale invented nursing as a profession</w:t>
      </w:r>
      <w:r>
        <w:t xml:space="preserve"> </w:t>
      </w:r>
      <w:r>
        <w:t xml:space="preserve">(Nightingale, 1992)</w:t>
      </w:r>
      <w:r>
        <w:t xml:space="preserve">.</w:t>
      </w:r>
    </w:p>
    <w:p>
      <w:pPr>
        <w:pStyle w:val="Heading2"/>
      </w:pPr>
      <w:bookmarkStart w:id="24" w:name="michael-marmot"/>
      <w:bookmarkEnd w:id="24"/>
      <w:r>
        <w:t xml:space="preserve">Michael Marmot</w:t>
      </w:r>
    </w:p>
    <w:p>
      <w:pPr>
        <w:pStyle w:val="FirstParagraph"/>
      </w:pPr>
      <w:r>
        <w:t xml:space="preserve">Michael Marmot led the Whitehall studies, which showed that socioeconomic</w:t>
      </w:r>
      <w:r>
        <w:t xml:space="preserve"> </w:t>
      </w:r>
      <w:r>
        <w:rPr>
          <w:i/>
        </w:rPr>
        <w:t xml:space="preserve">class inequalities can be bad for your health</w:t>
      </w:r>
      <w:r>
        <w:t xml:space="preserve"> </w:t>
      </w:r>
      <w:r>
        <w:t xml:space="preserve">(when you’re at the</w:t>
      </w:r>
      <w:r>
        <w:t xml:space="preserve"> </w:t>
      </w:r>
      <w:r>
        <w:rPr>
          <w:b/>
        </w:rPr>
        <w:t xml:space="preserve">bottom</w:t>
      </w:r>
      <w:r>
        <w:t xml:space="preserve">, not the top!)</w:t>
      </w:r>
      <w:r>
        <w:t xml:space="preserve"> </w:t>
      </w:r>
      <w:r>
        <w:t xml:space="preserve">(Marmot</w:t>
      </w:r>
      <w:r>
        <w:t xml:space="preserve"> </w:t>
      </w:r>
      <w:r>
        <w:rPr>
          <w:i/>
        </w:rPr>
        <w:t xml:space="preserve">et al.</w:t>
      </w:r>
      <w:r>
        <w:t xml:space="preserve">, 1991)</w:t>
      </w:r>
      <w:r>
        <w:t xml:space="preserve">.</w:t>
      </w:r>
    </w:p>
    <w:p>
      <w:pPr>
        <w:pStyle w:val="Heading2"/>
      </w:pPr>
      <w:bookmarkStart w:id="25" w:name="doll-and-bradford-hill"/>
      <w:bookmarkEnd w:id="25"/>
      <w:r>
        <w:t xml:space="preserve">Doll and Bradford-Hill</w:t>
      </w:r>
    </w:p>
    <w:p>
      <w:pPr>
        <w:pStyle w:val="FirstParagraph"/>
      </w:pPr>
      <w:r>
        <w:t xml:space="preserve">Along with others, these two lead studies that supported the idea, controversial at the time, that smoking is bad for you</w:t>
      </w:r>
      <w:r>
        <w:t xml:space="preserve"> </w:t>
      </w:r>
      <w:r>
        <w:t xml:space="preserve">(Doll &amp; Hill, 1950)</w:t>
      </w:r>
      <w:r>
        <w:t xml:space="preserve">, causing:</w:t>
      </w:r>
    </w:p>
    <w:p>
      <w:pPr>
        <w:pStyle w:val="Compact"/>
        <w:numPr>
          <w:numId w:val="1001"/>
          <w:ilvl w:val="0"/>
        </w:numPr>
      </w:pPr>
      <w:r>
        <w:t xml:space="preserve">Lung disease</w:t>
      </w:r>
    </w:p>
    <w:p>
      <w:pPr>
        <w:pStyle w:val="Compact"/>
        <w:numPr>
          <w:numId w:val="1001"/>
          <w:ilvl w:val="0"/>
        </w:numPr>
      </w:pPr>
      <w:r>
        <w:t xml:space="preserve">Heart disease</w:t>
      </w:r>
    </w:p>
    <w:p>
      <w:pPr>
        <w:pStyle w:val="Compact"/>
        <w:numPr>
          <w:numId w:val="1001"/>
          <w:ilvl w:val="0"/>
        </w:numPr>
      </w:pPr>
      <w:r>
        <w:t xml:space="preserve">Yellow teeth</w:t>
      </w:r>
    </w:p>
    <w:p>
      <w:pPr>
        <w:pStyle w:val="Compact"/>
        <w:numPr>
          <w:numId w:val="1001"/>
          <w:ilvl w:val="0"/>
        </w:numPr>
      </w:pPr>
      <w:r>
        <w:t xml:space="preserve">Bad breath</w:t>
      </w:r>
    </w:p>
    <w:p>
      <w:pPr>
        <w:pStyle w:val="Heading1"/>
      </w:pPr>
      <w:bookmarkStart w:id="26" w:name="tables"/>
      <w:bookmarkEnd w:id="26"/>
      <w:r>
        <w:t xml:space="preserve">Tables</w:t>
      </w:r>
    </w:p>
    <w:p>
      <w:pPr>
        <w:pStyle w:val="Heading2"/>
      </w:pPr>
      <w:bookmarkStart w:id="27" w:name="table-1-characteristics-of-famous-people"/>
      <w:bookmarkEnd w:id="27"/>
      <w:r>
        <w:t xml:space="preserve">Table 1: characteristics of famous people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 of birth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University / institution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John Snow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1813</w:t>
            </w:r>
          </w:p>
        </w:tc>
        <w:tc>
          <w:p>
            <w:pPr>
              <w:pStyle w:val="Compact"/>
              <w:jc w:val="left"/>
            </w:pPr>
            <w:r>
              <w:t xml:space="preserve">Royal College of Physicians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Florence Nightingale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1820</w:t>
            </w:r>
          </w:p>
        </w:tc>
        <w:tc>
          <w:p>
            <w:pPr>
              <w:pStyle w:val="Compact"/>
              <w:jc w:val="left"/>
            </w:pPr>
            <w:r>
              <w:t xml:space="preserve">St Thomas’ Hospital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Michael Marmot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1945</w:t>
            </w:r>
          </w:p>
        </w:tc>
        <w:tc>
          <w:p>
            <w:pPr>
              <w:pStyle w:val="Compact"/>
              <w:jc w:val="left"/>
            </w:pPr>
            <w:r>
              <w:t xml:space="preserve">UCL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Richard Doll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1912</w:t>
            </w:r>
          </w:p>
        </w:tc>
        <w:tc>
          <w:p>
            <w:pPr>
              <w:pStyle w:val="Compact"/>
              <w:jc w:val="left"/>
            </w:pPr>
            <w:r>
              <w:t xml:space="preserve">Oxford University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Austin Bradford-Hill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1897</w:t>
            </w:r>
          </w:p>
        </w:tc>
        <w:tc>
          <w:p>
            <w:pPr>
              <w:pStyle w:val="Compact"/>
              <w:jc w:val="left"/>
            </w:pPr>
            <w:r>
              <w:t xml:space="preserve">LSHTM</w:t>
            </w:r>
          </w:p>
        </w:tc>
      </w:tr>
    </w:tbl>
    <w:p>
      <w:pPr>
        <w:pStyle w:val="Heading1"/>
      </w:pPr>
      <w:bookmarkStart w:id="28" w:name="figures"/>
      <w:bookmarkEnd w:id="28"/>
      <w:r>
        <w:t xml:space="preserve">Figures</w:t>
      </w:r>
    </w:p>
    <w:p>
      <w:pPr>
        <w:pStyle w:val="Heading2"/>
      </w:pPr>
      <w:bookmarkStart w:id="29" w:name="figure-1-john-snows-map"/>
      <w:bookmarkEnd w:id="29"/>
      <w:r>
        <w:t xml:space="preserve">Figure 1: John Snow’s map</w:t>
      </w:r>
    </w:p>
    <w:p>
      <w:pPr>
        <w:pStyle w:val="FigureWithCaption"/>
      </w:pPr>
      <w:r>
        <w:drawing>
          <wp:inline>
            <wp:extent cx="3810000" cy="2540000"/>
            <wp:effectExtent b="0" l="0" r="0" t="0"/>
            <wp:docPr descr="John Snow’s map" title="" id="1" name="Picture"/>
            <a:graphic>
              <a:graphicData uri="http://schemas.openxmlformats.org/drawingml/2006/picture">
                <pic:pic>
                  <pic:nvPicPr>
                    <pic:cNvPr descr="Images/1024px-Snow-cholera-map-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John Snow’s map</w:t>
      </w:r>
    </w:p>
    <w:p>
      <w:pPr>
        <w:pStyle w:val="BodyText"/>
      </w:pPr>
    </w:p>
    <w:p>
      <w:pPr>
        <w:pStyle w:val="Heading1"/>
      </w:pPr>
      <w:bookmarkStart w:id="31" w:name="references"/>
      <w:bookmarkEnd w:id="31"/>
      <w:r>
        <w:t xml:space="preserve">References</w:t>
      </w:r>
    </w:p>
    <w:p>
      <w:pPr>
        <w:pStyle w:val="Bibliography"/>
      </w:pPr>
      <w:r>
        <w:t xml:space="preserve">Doll, R. &amp; Hill, A.B. (1950) Smoking and carcinoma of the lung.</w:t>
      </w:r>
      <w:r>
        <w:t xml:space="preserve"> </w:t>
      </w:r>
      <w:r>
        <w:rPr>
          <w:i/>
        </w:rPr>
        <w:t xml:space="preserve">British medical journal</w:t>
      </w:r>
      <w:r>
        <w:t xml:space="preserve">. 2 (4682), 739.</w:t>
      </w:r>
    </w:p>
    <w:p>
      <w:pPr>
        <w:pStyle w:val="Bibliography"/>
      </w:pPr>
      <w:r>
        <w:t xml:space="preserve">Marmot, M.G., Stansfeld, S., Patel, C., North, F., et al. (1991) Health inequalities among british civil servants: The whitehall ii study.</w:t>
      </w:r>
      <w:r>
        <w:t xml:space="preserve"> </w:t>
      </w:r>
      <w:r>
        <w:rPr>
          <w:i/>
        </w:rPr>
        <w:t xml:space="preserve">The Lancet</w:t>
      </w:r>
      <w:r>
        <w:t xml:space="preserve">. 337 (8754), 1387–1393.</w:t>
      </w:r>
    </w:p>
    <w:p>
      <w:pPr>
        <w:pStyle w:val="Bibliography"/>
      </w:pPr>
      <w:r>
        <w:t xml:space="preserve">Nightingale, F. (1992)</w:t>
      </w:r>
      <w:r>
        <w:t xml:space="preserve"> </w:t>
      </w:r>
      <w:r>
        <w:rPr>
          <w:i/>
        </w:rPr>
        <w:t xml:space="preserve">Notes on nursing: What it is, and what it is not</w:t>
      </w:r>
      <w:r>
        <w:t xml:space="preserve">. Lippincott Williams &amp; Wilkins.</w:t>
      </w:r>
    </w:p>
    <w:p>
      <w:pPr>
        <w:pStyle w:val="Bibliography"/>
      </w:pPr>
      <w:r>
        <w:t xml:space="preserve">Snow, J. (1856) On the mode of communication of cholera.</w:t>
      </w:r>
      <w:r>
        <w:t xml:space="preserve"> </w:t>
      </w:r>
      <w:r>
        <w:rPr>
          <w:i/>
        </w:rPr>
        <w:t xml:space="preserve">Edinburgh medical journal</w:t>
      </w:r>
      <w:r>
        <w:t xml:space="preserve">. 1 (7), 668.</w:t>
      </w:r>
    </w:p>
    <w:sectPr w:rsidR="007A457B" w:rsidSect="00ED4FCC">
      <w:pgSz w:w="12240" w:h="15840"/>
      <w:pgMar w:top="1440" w:right="1440" w:bottom="1440" w:left="1440" w:header="720" w:footer="720" w:gutter="0"/>
      <w:lnNumType w:countBy="2" w:restart="continuous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45828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A87EF50"/>
    <w:multiLevelType w:val="multilevel"/>
    <w:tmpl w:val="A7B207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1D"/>
    <w:multiLevelType w:val="multilevel"/>
    <w:tmpl w:val="9C9452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FFFFFF7C"/>
    <w:multiLevelType w:val="singleLevel"/>
    <w:tmpl w:val="534E6D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8922418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4D981A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7F"/>
    <w:multiLevelType w:val="singleLevel"/>
    <w:tmpl w:val="88F21C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 w15:restartNumberingAfterBreak="0">
    <w:nsid w:val="FFFFFF80"/>
    <w:multiLevelType w:val="singleLevel"/>
    <w:tmpl w:val="CCD821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39EEE6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9EA6F0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8EE45D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A28C61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0792D4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a71417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686d89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10"/>
  </w:num>
  <w:num w:numId="5">
    <w:abstractNumId w:val="9"/>
  </w:num>
  <w:num w:numId="6">
    <w:abstractNumId w:val="8"/>
  </w:num>
  <w:num w:numId="7">
    <w:abstractNumId w:val="7"/>
  </w:num>
  <w:num w:numId="8">
    <w:abstractNumId w:val="11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B15A9"/>
    <w:pPr>
      <w:spacing w:before="180" w:after="180" w:line="480" w:lineRule="auto"/>
    </w:pPr>
    <w:rPr>
      <w:rFonts w:ascii="Calibri" w:hAnsi="Calibri"/>
      <w:sz w:val="22"/>
    </w:rPr>
  </w:style>
  <w:style w:type="paragraph" w:styleId="Heading1">
    <w:name w:val="heading 1"/>
    <w:basedOn w:val="Normal"/>
    <w:next w:val="Normal"/>
    <w:uiPriority w:val="9"/>
    <w:qFormat/>
    <w:rsid w:val="00B96DAE"/>
    <w:pPr>
      <w:keepNext/>
      <w:keepLines/>
      <w:spacing w:before="480" w:after="0"/>
      <w:outlineLvl w:val="0"/>
    </w:pPr>
    <w:rPr>
      <w:rFonts w:ascii="Palatino Linotype" w:eastAsiaTheme="majorEastAsia" w:hAnsi="Palatino Linotype" w:cstheme="majorBidi"/>
      <w:b/>
      <w:bCs/>
      <w:sz w:val="28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B96DAE"/>
    <w:pPr>
      <w:keepNext/>
      <w:keepLines/>
      <w:spacing w:before="200" w:after="0"/>
      <w:outlineLvl w:val="1"/>
    </w:pPr>
    <w:rPr>
      <w:rFonts w:ascii="Palatino Linotype" w:eastAsiaTheme="majorEastAsia" w:hAnsi="Palatino Linotype" w:cstheme="majorBidi"/>
      <w:b/>
      <w:bCs/>
      <w:color w:val="7F7F7F" w:themeColor="text1" w:themeTint="80"/>
      <w:sz w:val="24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486618"/>
    <w:pPr>
      <w:keepNext/>
      <w:keepLines/>
      <w:spacing w:before="200" w:after="0"/>
      <w:outlineLvl w:val="2"/>
    </w:pPr>
    <w:rPr>
      <w:rFonts w:ascii="Palatino Linotype" w:eastAsiaTheme="majorEastAsia" w:hAnsi="Palatino Linotype" w:cstheme="majorBidi"/>
      <w:bCs/>
      <w:sz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3A195A"/>
    <w:pPr>
      <w:spacing w:before="36" w:after="36"/>
    </w:pPr>
    <w:rPr>
      <w:sz w:val="20"/>
    </w:rPr>
  </w:style>
  <w:style w:type="paragraph" w:styleId="Title">
    <w:name w:val="Title"/>
    <w:basedOn w:val="Normal"/>
    <w:next w:val="Normal"/>
    <w:qFormat/>
    <w:rsid w:val="00B96DAE"/>
    <w:pPr>
      <w:keepNext/>
      <w:keepLines/>
      <w:spacing w:before="240" w:after="0" w:line="240" w:lineRule="auto"/>
      <w:jc w:val="center"/>
    </w:pPr>
    <w:rPr>
      <w:rFonts w:ascii="Palatino Linotype" w:eastAsiaTheme="majorEastAsia" w:hAnsi="Palatino Linotype" w:cstheme="majorBidi"/>
      <w:b/>
      <w:bCs/>
      <w:sz w:val="40"/>
      <w:szCs w:val="36"/>
    </w:rPr>
  </w:style>
  <w:style w:type="paragraph" w:styleId="Subtitle">
    <w:name w:val="Subtitle"/>
    <w:basedOn w:val="Title"/>
    <w:next w:val="Normal"/>
    <w:qFormat/>
    <w:rPr>
      <w:sz w:val="30"/>
      <w:szCs w:val="30"/>
    </w:rPr>
  </w:style>
  <w:style w:type="paragraph" w:customStyle="1" w:styleId="Author">
    <w:name w:val="Author"/>
    <w:next w:val="Normal"/>
    <w:qFormat/>
    <w:rsid w:val="003A195A"/>
    <w:pPr>
      <w:keepNext/>
      <w:keepLines/>
      <w:spacing w:after="0"/>
      <w:jc w:val="center"/>
    </w:pPr>
    <w:rPr>
      <w:rFonts w:ascii="Palatino Linotype" w:hAnsi="Palatino Linotype"/>
      <w:sz w:val="22"/>
    </w:rPr>
  </w:style>
  <w:style w:type="paragraph" w:styleId="Date">
    <w:name w:val="Date"/>
    <w:next w:val="Normal"/>
    <w:qFormat/>
    <w:rsid w:val="009F73D2"/>
    <w:pPr>
      <w:keepNext/>
      <w:keepLines/>
      <w:spacing w:after="120"/>
      <w:jc w:val="center"/>
    </w:pPr>
    <w:rPr>
      <w:rFonts w:ascii="Palatino Linotype" w:hAnsi="Palatino Linotype"/>
      <w:sz w:val="20"/>
    </w:r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C490F"/>
    <w:pPr>
      <w:ind w:left="720" w:hanging="720"/>
    </w:pPr>
    <w:rPr>
      <w:sz w:val="20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FA3BFE"/>
    <w:rPr>
      <w:rFonts w:ascii="Consolas" w:hAnsi="Consolas"/>
      <w:sz w:val="18"/>
      <w:shd w:val="clear" w:color="auto" w:fill="F8F8F8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sid w:val="007A457B"/>
    <w:rPr>
      <w:color w:val="9BBB59" w:themeColor="accent3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18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FA3BFE"/>
    <w:pPr>
      <w:shd w:val="clear" w:color="auto" w:fill="F8F8F8"/>
      <w:wordWrap w:val="0"/>
    </w:pPr>
    <w:rPr>
      <w:rFonts w:ascii="Consolas" w:hAnsi="Consolas"/>
      <w:sz w:val="18"/>
    </w:rPr>
  </w:style>
  <w:style w:type="character" w:customStyle="1" w:styleId="KeywordTok0">
    <w:name w:val="KeywordTok"/>
    <w:basedOn w:val="VerbatimChar"/>
    <w:rsid w:val="007C490F"/>
    <w:rPr>
      <w:rFonts w:ascii="Consolas" w:hAnsi="Consolas"/>
      <w:b/>
      <w:color w:val="8064A2" w:themeColor="accent4"/>
      <w:sz w:val="18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18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18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18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18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18"/>
      <w:shd w:val="clear" w:color="auto" w:fill="F8F8F8"/>
    </w:rPr>
  </w:style>
  <w:style w:type="character" w:customStyle="1" w:styleId="StringTok0">
    <w:name w:val="StringTok"/>
    <w:basedOn w:val="VerbatimChar"/>
    <w:rsid w:val="007C490F"/>
    <w:rPr>
      <w:rFonts w:ascii="Consolas" w:hAnsi="Consolas"/>
      <w:color w:val="F79646" w:themeColor="accent6"/>
      <w:sz w:val="18"/>
      <w:shd w:val="clear" w:color="auto" w:fill="F8F8F8"/>
    </w:rPr>
  </w:style>
  <w:style w:type="character" w:customStyle="1" w:styleId="CommentTok0">
    <w:name w:val="CommentTok"/>
    <w:basedOn w:val="VerbatimChar"/>
    <w:rsid w:val="007C490F"/>
    <w:rPr>
      <w:rFonts w:ascii="Consolas" w:hAnsi="Consolas"/>
      <w:i/>
      <w:color w:val="808080" w:themeColor="background1" w:themeShade="80"/>
      <w:sz w:val="18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18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18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18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18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18"/>
      <w:shd w:val="clear" w:color="auto" w:fill="F8F8F8"/>
    </w:rPr>
  </w:style>
  <w:style w:type="character" w:customStyle="1" w:styleId="NormalTok0">
    <w:name w:val="NormalTok"/>
    <w:basedOn w:val="VerbatimChar"/>
    <w:rsid w:val="007C490F"/>
    <w:rPr>
      <w:rFonts w:ascii="Consolas" w:hAnsi="Consolas"/>
      <w:color w:val="404040" w:themeColor="text1" w:themeTint="BF"/>
      <w:sz w:val="18"/>
      <w:shd w:val="clear" w:color="auto" w:fill="F8F8F8"/>
    </w:rPr>
  </w:style>
  <w:style w:type="paragraph" w:styleId="BalloonText">
    <w:name w:val="Balloon Text"/>
    <w:basedOn w:val="Normal"/>
    <w:link w:val="BalloonTextChar"/>
    <w:rsid w:val="00FA3BFE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A3BFE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rsid w:val="007A457B"/>
    <w:rPr>
      <w:color w:val="0000FF" w:themeColor="hyperlink"/>
      <w:u w:val="single"/>
    </w:rPr>
  </w:style>
  <w:style w:type="character" w:customStyle="1" w:styleId="BodyTextChar1">
    <w:name w:val="Body Text Char1"/>
    <w:basedOn w:val="DefaultParagraphFont"/>
    <w:link w:val="BodyText"/>
    <w:rsid w:val="007A457B"/>
    <w:rPr>
      <w:rFonts w:ascii="Calibri" w:hAnsi="Calibri"/>
      <w:sz w:val="22"/>
    </w:rPr>
  </w:style>
  <w:style w:type="character" w:styleId="FollowedHyperlink">
    <w:name w:val="FollowedHyperlink"/>
    <w:basedOn w:val="DefaultParagraphFont"/>
    <w:semiHidden/>
    <w:unhideWhenUsed/>
    <w:rsid w:val="009F73D2"/>
    <w:rPr>
      <w:color w:val="800080" w:themeColor="followedHyperlink"/>
      <w:u w:val="single"/>
    </w:rPr>
  </w:style>
  <w:style w:type="character" w:styleId="LineNumber">
    <w:name w:val="line number"/>
    <w:basedOn w:val="DefaultParagraphFont"/>
    <w:semiHidden/>
    <w:unhideWhenUsed/>
    <w:rsid w:val="00ED4FCC"/>
  </w:style>
  <w:style w:type="paragraph" w:customStyle="1" w:styleId="RedText">
    <w:name w:val="RedText"/>
    <w:basedOn w:val="Heading3"/>
    <w:link w:val="RedTextChar"/>
    <w:qFormat/>
    <w:rsid w:val="00FF761E"/>
    <w:rPr>
      <w:color w:val="FF0000"/>
    </w:rPr>
  </w:style>
  <w:style w:type="character" w:customStyle="1" w:styleId="RedTextChar">
    <w:name w:val="RedText Char"/>
    <w:basedOn w:val="DefaultParagraphFont"/>
    <w:link w:val="RedText"/>
    <w:rsid w:val="00A70040"/>
    <w:rPr>
      <w:rFonts w:ascii="Palatino Linotype" w:eastAsiaTheme="majorEastAsia" w:hAnsi="Palatino Linotype" w:cstheme="majorBidi"/>
      <w:bCs/>
      <w:color w:val="FF0000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204</Words>
  <Characters>1165</Characters>
  <Application>Microsoft Office Word</Application>
  <DocSecurity>0</DocSecurity>
  <Lines>9</Lines>
  <Paragraphs>2</Paragraphs>
  <ScaleCrop>false</ScaleCrop>
  <Company>LSHTM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word document written in RStudio</dc:title>
  <dc:creator>Firstname Surname</dc:creator>
  <dcterms:created xsi:type="dcterms:W3CDTF">2018-05-03T13:52:01Z</dcterms:created>
  <dcterms:modified xsi:type="dcterms:W3CDTF">2018-05-03T13:52:01Z</dcterms:modified>
</cp:coreProperties>
</file>