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проверить AI Assistant в STE Slicer</w:t>
      </w:r>
    </w:p>
    <w:p>
      <w:pPr>
        <w:pStyle w:val="Subtitle"/>
      </w:pPr>
      <w:r>
        <w:t>Запуск  Промпты  Ожидаемые результаты</w:t>
      </w:r>
    </w:p>
    <w:p>
      <w:r>
        <w:t>Руководство для участника команды. Актуально на 24 октября 2026 года для опубликованной версии 84c1e02. Здесь описано, как установить текущий плагин и проверить его по шагам без написания кода. Отправляйте по одному промпту и сверяйте результат перед следующим действием.</w:t>
      </w:r>
    </w:p>
    <w:p>
      <w:pPr>
        <w:pStyle w:val="Heading1"/>
      </w:pPr>
      <w:r>
        <w:t>1 Что уже сделано</w:t>
      </w:r>
    </w:p>
    <w:p>
      <w:r>
        <w:t>Мы создаём помощника для подготовки существующих 3D-моделей к печати. Пользователь общается в браузере, а плагин обращается к API STE Slicer и меняет реальный проект. Сама нейросеть не строит G-code: его должен создать движок слайсера.</w:t>
      </w:r>
    </w:p>
    <w:p>
      <w:pPr>
        <w:pStyle w:val="ListBullet"/>
      </w:pPr>
      <w:r>
        <w:t>Чат с вызовами инструментов, понятными итогами и ошибками. Жирное выделение, списки и код отображаются с форматированием; технический JSON можно раскрыть отдельно.</w:t>
      </w:r>
    </w:p>
    <w:p>
      <w:pPr>
        <w:pStyle w:val="ListBullet"/>
      </w:pPr>
      <w:r>
        <w:t>Каталог 120 параметров в 10 группах: чтение, адресный поиск и описание; изменение допустимых параметров с повторным чтением. Доступность зависит от текущей машины и профиля.</w:t>
      </w:r>
    </w:p>
    <w:p>
      <w:pPr>
        <w:pStyle w:val="ListBullet"/>
      </w:pPr>
      <w:r>
        <w:t>Выбор материала и качества, пользовательские профили, три режима печати, импорт моделей, размеры и преобразования сцены.</w:t>
      </w:r>
    </w:p>
    <w:p>
      <w:pPr>
        <w:pStyle w:val="ListBullet"/>
      </w:pPr>
      <w:r>
        <w:t>Запуск штатной нарезки, наблюдение за своими операциями, экспорт настоящих G-code и 3MF и скачивание после подтверждённого завершения.</w:t>
      </w:r>
    </w:p>
    <w:p>
      <w:pPr>
        <w:pStyle w:val="ListBullet"/>
      </w:pPr>
      <w:r>
        <w:t>Несколько диалогов с переключением и локальным сохранением между обычными перезапусками. Учебные инструкции модели помогают объяснять настройки новичку.</w:t>
      </w:r>
    </w:p>
    <w:p>
      <w:pPr>
        <w:pStyle w:val="Heading2"/>
      </w:pPr>
      <w:r>
        <w:t>Что означает готовность</w:t>
      </w:r>
    </w:p>
    <w:p>
      <w:r>
        <w:t>Эти функции реализованы в исходниках. Независимо прошли 363 Python-проверки, 30 сценариев интерфейса и проверка отображения в браузере. Они используют подмены внешних API и не доказывают работу всех функций в реальном STE.</w:t>
      </w:r>
    </w:p>
    <w:p>
      <w:r>
        <w:t>Пользователь уже показал чтение машины и параметров, загрузку одного STL и его размеры; прежние прямые тесты слоя и режимов также были успешны. Полный прогон новой версии, исправление слоя через настоящую LLM, все три режима нарезки и итоговые файлы ещё нужно подтвердить.</w:t>
      </w:r>
    </w:p>
    <w:p>
      <w:r>
        <w:br w:type="page"/>
      </w:r>
    </w:p>
    <w:p>
      <w:pPr>
        <w:pStyle w:val="Heading1"/>
      </w:pPr>
      <w:r>
        <w:t>2 Как обновить и запустить плагин</w:t>
      </w:r>
    </w:p>
    <w:p>
      <w:r>
        <w:rPr>
          <w:b/>
        </w:rPr>
        <w:t xml:space="preserve">1. Скачайте актуальный main по ссылке на репозиторий от команды. Нужен доступ с вашего GitHub-аккаунта. Уже скачанная старая папка сама не обновляется.</w:t>
      </w:r>
      <w:r>
        <w:t/>
      </w:r>
    </w:p>
    <w:p>
      <w:r>
        <w:t>Если Git настроен, откройте PowerShell в вашей копии репозитория. При отсутствии собственных изменений можно выполнить git pull --ff-only origin main. Если Git сообщает о локальных изменениях или конфликте, остановитесь и передайте сообщение ведущему. Не используйте reset или принудительный pull.</w:t>
      </w:r>
    </w:p>
    <w:p>
      <w:r>
        <w:rPr>
          <w:b/>
        </w:rPr>
        <w:t xml:space="preserve">2. </w:t>
      </w:r>
      <w:r>
        <w:t>В скачанном проекте откройте plugin → AIAssistant. Внутри должны быть plugin.json, __init__.py, AIAssistant.py и папки agent, slicer, web. Копировать нужно всю папку AIAssistant.</w:t>
      </w:r>
    </w:p>
    <w:p>
      <w:r>
        <w:t>Исходная папка внутри репозитория: plugin\AIAssistant. Для установки на другом компьютере используйте путь к своей скачанной копии. Отдельные Python, Node.js и SourceSTE для запуска плагина не нужны.</w:t>
      </w:r>
    </w:p>
    <w:p>
      <w:r>
        <w:rPr>
          <w:b/>
        </w:rPr>
        <w:t xml:space="preserve">3. </w:t>
      </w:r>
      <w:r>
        <w:t>В STE Slicer выберите Help / Справка → Show Configuration Folder / Показать папку конфигурации. Сохраните проект и полностью закройте STE.</w:t>
      </w:r>
    </w:p>
    <w:p>
      <w:r>
        <w:rPr>
          <w:b/>
        </w:rPr>
        <w:t xml:space="preserve">4. </w:t>
      </w:r>
      <w:r>
        <w:t>В открытой папке конфигурации найдите или создайте plugins. Сохраните старую AIAssistant как резервную копию ВНЕ plugins. Поместите сюда новую папку AIAssistant целиком. Остальные плагины не трогайте.</w:t>
      </w:r>
    </w:p>
    <w:p>
      <w:r>
        <w:t>Пример пути: %APPDATA%\steslicer\7.10\plugins\AIAssistant. Реальный путь определяет приложение. Не должно получиться AIAssistant\AIAssistant\plugin.json.</w:t>
      </w:r>
    </w:p>
    <w:p>
      <w:r>
        <w:rPr>
          <w:b/>
        </w:rPr>
        <w:t xml:space="preserve">5. </w:t>
      </w:r>
      <w:r>
        <w:t>Запустите STE, выберите Stereotech Hybrid 530 V5.2.4 и режим 3D / classic. Для первых тестов выключите автоматическую нарезку в настройках приложения и дождитесь завершения активных операций.</w:t>
      </w:r>
    </w:p>
    <w:p>
      <w:r>
        <w:rPr>
          <w:b/>
        </w:rPr>
        <w:t xml:space="preserve">6. </w:t>
      </w:r>
      <w:r>
        <w:t>Откройте Extensions / Расширения → AI Assistant → LLM Settings. Введите Base URL, точное имя модели и ключ, выданные организаторами, сохраните. Используется OpenAI-совместимый Chat Completions с tool calling. Конкретная модель зависит от вашего ввода.</w:t>
      </w:r>
    </w:p>
    <w:p>
      <w:r>
        <w:rPr>
          <w:b/>
        </w:rPr>
        <w:t xml:space="preserve">Важно. </w:t>
      </w:r>
      <w:r>
        <w:t>Ключ вводится в настройках плагина, а не в чат. Не включайте его в скриншоты. Надпись о сохранённых настройках ещё не означает, что провайдер отвечает.</w:t>
      </w:r>
    </w:p>
    <w:p>
      <w:r>
        <w:rPr>
          <w:b/>
        </w:rPr>
        <w:t xml:space="preserve">7. </w:t>
      </w:r>
      <w:r>
        <w:t>Выберите AI Assistant → Open chat. Откроется браузер по адресу http://127.0.0.1:порт. После перезапуска снова открывайте чат из меню: порт может измениться.</w:t>
      </w:r>
    </w:p>
    <w:p>
      <w:r>
        <w:rPr>
          <w:b/>
        </w:rPr>
        <w:t xml:space="preserve">Ожидаем: </w:t>
      </w:r>
      <w:r>
        <w:t>Видны поле ввода, вложения, блок Диалоги и состояние среды. Если меню отсутствует — проверьте путь, вложенность папки и перезапуск. Если страница не открывается — возьмите новый адрес через Open chat.</w:t>
      </w:r>
    </w:p>
    <w:p>
      <w:r>
        <w:br w:type="page"/>
      </w:r>
    </w:p>
    <w:p>
      <w:pPr>
        <w:pStyle w:val="Heading1"/>
      </w:pPr>
      <w:r>
        <w:t>3 Первые проверки без изменения проекта</w:t>
      </w:r>
    </w:p>
    <w:p>
      <w:pPr>
        <w:pStyle w:val="Heading2"/>
      </w:pPr>
      <w:r>
        <w:t>Тест 1 Учебное объяснение</w:t>
      </w:r>
    </w:p>
    <w:p>
      <w:pPr>
        <w:ind w:left="198" w:right="113"/>
      </w:pPr>
      <w:r>
        <w:rPr>
          <w:i/>
        </w:rPr>
        <w:t>Объясни простыми словами, что такое высота слоя в 3D-печати. Приведи пример, как она влияет на качество и время. Только объяснение: ничего в проекте не меняй и нарезку не запускай.</w:t>
      </w:r>
    </w:p>
    <w:p>
      <w:r>
        <w:rPr>
          <w:b/>
        </w:rPr>
        <w:t xml:space="preserve">Ожидаем: </w:t>
      </w:r>
      <w:r>
        <w:t>Понятный ответ по-русски с примером и компромиссом. Изменяющих вызовов инструментов нет, значение слоя в STE не меняется. Термины объясняются; модель не заявляет измеренную прочность детали.</w:t>
      </w:r>
    </w:p>
    <w:p>
      <w:pPr>
        <w:pStyle w:val="Heading2"/>
      </w:pPr>
      <w:r>
        <w:t>Тест 2 Связь с настоящим слайсером</w:t>
      </w:r>
    </w:p>
    <w:p>
      <w:pPr>
        <w:ind w:left="198" w:right="113"/>
      </w:pPr>
      <w:r>
        <w:rPr>
          <w:i/>
        </w:rPr>
        <w:t>Проверь STE Slicer только чтением: вызови get_slicer_state, list_models и get_setting с key=layer_height, scope=global. Сообщи фактические машину, режим, backend, число объектов и высоту слоя. Ничего не меняй. Не запрашивай ключ и не запускай нарезку.</w:t>
      </w:r>
    </w:p>
    <w:p>
      <w:r>
        <w:rPr>
          <w:b/>
        </w:rPr>
        <w:t xml:space="preserve">Ожидаем: </w:t>
      </w:r>
      <w:r>
        <w:t>В ленте появились результаты трёх инструментов. Машина совпала с выбранной в STE; режим classic, backend CuraEngineBackend и matches_mode=true. Число моделей и layer_height совпадают со сценой и Quality. Пустая сцена допустима: объектов 0.</w:t>
      </w:r>
    </w:p>
    <w:p>
      <w:r>
        <w:rPr>
          <w:b/>
        </w:rPr>
        <w:t xml:space="preserve">Важно. </w:t>
      </w:r>
      <w:r>
        <w:t>Один уверенный текст без вызова инструмента не подтверждает связь. Если ответ сообщает slicer_not_connected, не считайте вымышленные данные успешным тестом.</w:t>
      </w:r>
    </w:p>
    <w:p>
      <w:pPr>
        <w:pStyle w:val="Heading2"/>
      </w:pPr>
      <w:r>
        <w:t>Тест 3 Подробные параметры</w:t>
      </w:r>
    </w:p>
    <w:p>
      <w:pPr>
        <w:ind w:left="198" w:right="113"/>
      </w:pPr>
      <w:r>
        <w:rPr>
          <w:i/>
        </w:rPr>
        <w:t>Только чтение. Через describe_settings со scope=global и keys=["layer_height","speed_wall"] покажи текущие значения, единицы, описания, доступность и границы. Коротко объясни влияние каждого параметра. Не изменяй настройки.</w:t>
      </w:r>
    </w:p>
    <w:p>
      <w:r>
        <w:rPr>
          <w:b/>
        </w:rPr>
        <w:t xml:space="preserve">Ожидаем: </w:t>
      </w:r>
      <w:r>
        <w:t>Возвращены именно эти два ключа, а не весь каталог. Видны реальные значения и ограничения. Недоступный или отключённый параметр честно помечен; каталог 120 ключей не означает, что все они доступны для записи на данной машине.</w:t>
      </w:r>
    </w:p>
    <w:p>
      <w:pPr>
        <w:ind w:left="198" w:right="113"/>
      </w:pPr>
      <w:r>
        <w:rPr>
          <w:i/>
        </w:rPr>
        <w:t>Только чтение. Найди через describe_settings параметры category=support, query=pattern, scope=global, limit=1. Покажи одну страницу и её next_offset. Все страницы сразу не запрашивай, поддержки не включай.</w:t>
      </w:r>
    </w:p>
    <w:p>
      <w:r>
        <w:rPr>
          <w:b/>
        </w:rPr>
        <w:t xml:space="preserve">Ожидаем: </w:t>
      </w:r>
      <w:r>
        <w:t>Первая страница содержит support_pattern; total=2 и next_offset=1. По отдельной просьбе показать следующую страницу с offset=1 появляется support_interface_pattern. Фильтры действуют до чтения метаданных, настройки не меняются.</w:t>
      </w:r>
    </w:p>
    <w:p>
      <w:r>
        <w:t>Промпты можно копировать из Word в поле чата. Каждый запрос отправляйте отдельно. Для первого теста не просите сразу выбрать материал, повернуть модель и нарезать: тогда труднее понять, какой шаг не работает.</w:t>
      </w:r>
    </w:p>
    <w:p>
      <w:r>
        <w:br w:type="page"/>
      </w:r>
    </w:p>
    <w:p>
      <w:pPr>
        <w:pStyle w:val="Heading1"/>
      </w:pPr>
      <w:r>
        <w:t>4 Проверка изменения высоты слоя</w:t>
      </w:r>
    </w:p>
    <w:p>
      <w:r>
        <w:t>Работайте на сохранённой тестовой сцене, без нарезки или экспорта. В STE раскройте Quality и найдите Layer Height. Запишите исходное число отдельно или сделайте скриншот.</w:t>
      </w:r>
    </w:p>
    <w:p>
      <w:pPr>
        <w:pStyle w:val="Heading2"/>
      </w:pPr>
      <w:r>
        <w:t>Тест 4 Сначала прочитать исходное значение</w:t>
      </w:r>
    </w:p>
    <w:p>
      <w:pPr>
        <w:ind w:left="198" w:right="113"/>
      </w:pPr>
      <w:r>
        <w:rPr>
          <w:i/>
        </w:rPr>
        <w:t>Прочитай get_setting для key=layer_height, scope=global. Сообщи точное исходное значение в мм и запомни его в этом диалоге для отдельного восстановления. Пока ничего не меняй.</w:t>
      </w:r>
    </w:p>
    <w:p>
      <w:r>
        <w:rPr>
          <w:b/>
        </w:rPr>
        <w:t xml:space="preserve">Ожидаем: </w:t>
      </w:r>
      <w:r>
        <w:t>Результат инструмента и поле Layer Height в STE совпали. Сохраните это число самостоятельно: восстановление не должно зависеть только от памяти модели.</w:t>
      </w:r>
    </w:p>
    <w:p>
      <w:pPr>
        <w:pStyle w:val="Heading2"/>
      </w:pPr>
      <w:r>
        <w:t>Тест 5 Одна запись и проверка результата</w:t>
      </w:r>
    </w:p>
    <w:p>
      <w:pPr>
        <w:ind w:left="198" w:right="113"/>
      </w:pPr>
      <w:r>
        <w:rPr>
          <w:i/>
        </w:rPr>
        <w:t>Для global layer_height сначала адресно проверь метаданные через describe_settings. Если 0.12 мм допустимо и значение отличается от текущего, вызови set_setting ровно один раз с JSON-числом value=0.12 и scope=global, без extruder_id. Затем прочитай get_setting и сообщи фактический результат. Остальное не меняй, не нарезай. При отказе или неизвестном исходе остановись без повторной записи.</w:t>
      </w:r>
    </w:p>
    <w:p>
      <w:r>
        <w:rPr>
          <w:b/>
        </w:rPr>
        <w:t xml:space="preserve">Ожидаем: </w:t>
      </w:r>
      <w:r>
        <w:t>Есть вызов set_setting с правильными аргументами; before — исходное число, after — 0.12. Повторный get_setting и Layer Height в STE показывают 0.12. Другие связанные поля могут пересчитаться по формулам слайсера; значения не придумываются.</w:t>
      </w:r>
    </w:p>
    <w:p>
      <w:r>
        <w:t>Если исходное значение уже 0.12, выберите другое допустимое число, например 0.10 только при соответствии текущим метаданным и профилю, и замените число в промпте. Запись того же значения не проверяет изменение.</w:t>
      </w:r>
    </w:p>
    <w:p>
      <w:pPr>
        <w:pStyle w:val="Heading2"/>
      </w:pPr>
      <w:r>
        <w:t>Тест 6 Явное восстановление</w:t>
      </w:r>
    </w:p>
    <w:p>
      <w:pPr>
        <w:ind w:left="198" w:right="113"/>
      </w:pPr>
      <w:r>
        <w:rPr>
          <w:i/>
        </w:rPr>
        <w:t>Верни global layer_height в &lt;ИСХОДНОЕ_ЧИСЛО&gt; мм через set_setting ровно один раз и подтверди отдельным get_setting. Никакие другие параметры не меняй. При ошибке остановись без повтора.</w:t>
      </w:r>
    </w:p>
    <w:p>
      <w:r>
        <w:t>Перед отправкой замените &lt;ИСХОДНОЕ_ЧИСЛО&gt; на записанное вами число с точкой, без угловых скобок. Выполняйте этот шаг только после подтверждения предыдущей записи.</w:t>
      </w:r>
    </w:p>
    <w:p>
      <w:r>
        <w:rPr>
          <w:b/>
        </w:rPr>
        <w:t xml:space="preserve">Ожидаем: </w:t>
      </w:r>
      <w:r>
        <w:t>Чтение и UI снова показывают исходное число. Возврат значения может оставить пользовательский override; для полного сброса override существует штатная кнопка STE. Прежняя нарезка от этого не становится актуальной.</w:t>
      </w:r>
    </w:p>
    <w:p>
      <w:pPr>
        <w:pStyle w:val="Heading2"/>
      </w:pPr>
      <w:r>
        <w:t>Если значение не изменилось</w:t>
      </w:r>
    </w:p>
    <w:p>
      <w:r>
        <w:t>Сохраните карточку отказа с техническими деталями и скриншот поля. Не отправляйте подряд тот же setter. Сначала выполните тест чтения из шага 4: при timeout изменение могло произойти. Важно отличить отклонение аргументов до API от неизвестного исхода уже начатой записи.</w:t>
      </w:r>
    </w:p>
    <w:p>
      <w:r>
        <w:t>Для экструдерных параметров нужен явно подтверждённый строковый extruder_id. get_slicer_state не перечисляет экструдеры. Проверку другого стека проводите отдельно по CURRENT_VERSION_ACCEPTANCE.md; для первого успешного прогона достаточно global layer_height.</w:t>
      </w:r>
    </w:p>
    <w:p>
      <w:r>
        <w:br w:type="page"/>
      </w:r>
    </w:p>
    <w:p>
      <w:pPr>
        <w:pStyle w:val="Heading1"/>
      </w:pPr>
      <w:r>
        <w:t>5 Вложения и работа со сценой</w:t>
      </w:r>
    </w:p>
    <w:p>
      <w:pPr>
        <w:pStyle w:val="Heading2"/>
      </w:pPr>
      <w:r>
        <w:t>Тест 7 Загрузить существующую модель</w:t>
      </w:r>
    </w:p>
    <w:p>
      <w:r>
        <w:t>Верните режим classic. Возьмите небольшой тестовый STL; файл должен быть настоящей моделью. Прикрепите его кнопкой вложения и дождитесь окончания загрузки перед отправкой.</w:t>
      </w:r>
    </w:p>
    <w:p>
      <w:pPr>
        <w:ind w:left="198" w:right="113"/>
      </w:pPr>
      <w:r>
        <w:rPr>
          <w:i/>
        </w:rPr>
        <w:t>Загрузи приложенную модель в сцену через load_model_file ровно один раз. После подтверждённого импорта вызови list_models и get_model_bounds для загруженного объекта. Сообщи его текущий ID и размеры по X, Y, Z в мм. Настройки и ориентацию не меняй, нарезку не запускай. При ошибке остановись без повторного импорта.</w:t>
      </w:r>
    </w:p>
    <w:p>
      <w:r>
        <w:rPr>
          <w:b/>
        </w:rPr>
        <w:t xml:space="preserve">Ожидаем: </w:t>
      </w:r>
      <w:r>
        <w:t>Модель реально появилась в STE. В ответе есть ID, размеры и единицы; геометрия совпадает с файлом. Upload означает передачу файла плагину, а завершённый импорт — отдельную операцию. Повторное сообщение не должно незаметно загрузить вторую копию.</w:t>
      </w:r>
    </w:p>
    <w:p>
      <w:r>
        <w:t>Мировые оси в API Uranium: Y направлена вверх. Поэтому размеры X/Y/Z не обязательно подписаны так же, как привычные ширина/глубина/высота в других программах. Поддерживаются STL/OBJ/3MF; каждый формат проверяйте отдельной тестовой моделью.</w:t>
      </w:r>
    </w:p>
    <w:p>
      <w:pPr>
        <w:pStyle w:val="Heading2"/>
      </w:pPr>
      <w:r>
        <w:t>Тест 8 Изображение</w:t>
      </w:r>
    </w:p>
    <w:p>
      <w:r>
        <w:t>Прикрепите JPG/PNG с понятным содержимым и отправьте отдельное сообщение. Провайдер должен поддерживать изображения.</w:t>
      </w:r>
    </w:p>
    <w:p>
      <w:pPr>
        <w:ind w:left="198" w:right="113"/>
      </w:pPr>
      <w:r>
        <w:rPr>
          <w:i/>
        </w:rPr>
        <w:t>Опиши, что действительно видно на приложенном изображении. Если изображение недоступно или модель не поддерживает vision, сообщи это прямо. Ничего не импортируй, не меняй и не нарезай.</w:t>
      </w:r>
    </w:p>
    <w:p>
      <w:r>
        <w:rPr>
          <w:b/>
        </w:rPr>
        <w:t xml:space="preserve">Ожидаем: </w:t>
      </w:r>
      <w:r>
        <w:t>Ответ соответствует изображению либо содержит честный отказ. По одному фото нельзя подтверждать точные размеры, материал или прочность.</w:t>
      </w:r>
    </w:p>
    <w:p>
      <w:pPr>
        <w:pStyle w:val="Heading2"/>
      </w:pPr>
      <w:r>
        <w:t>Дополнительная проверка преобразований</w:t>
      </w:r>
    </w:p>
    <w:p>
      <w:r>
        <w:t>Только на тестовой копии модели отключите автоматическую нарезку и физику сцены в STE, как требует раздел преобразований plugin/README.md. Если не знаете, где это делается, пропустите пункт и уточните у ведущего.</w:t>
      </w:r>
    </w:p>
    <w:p>
      <w:pPr>
        <w:ind w:left="198" w:right="113"/>
      </w:pPr>
      <w:r>
        <w:rPr>
          <w:i/>
        </w:rPr>
        <w:t>Прочитай list_models и get_model_state для единственного тестового объекта. Если объектов несколько, задай вопрос и ничего не меняй. Для выбранного объекта поверни его через rotate_model вокруг мировой оси Y на 15 градусов ровно один раз и снова прочитай get_model_state. Не меняй масштаб и положение, не запускай нарезку.</w:t>
      </w:r>
    </w:p>
    <w:p>
      <w:r>
        <w:rPr>
          <w:b/>
        </w:rPr>
        <w:t xml:space="preserve">Ожидаем: </w:t>
      </w:r>
      <w:r>
        <w:t>Объект повернулся в STE, матрица изменилась, операция доступна в штатном Undo. После проверки отмените её через Undo и перечитайте состояние. При busy или другом отказе не обходите ограничение.</w:t>
      </w:r>
    </w:p>
    <w:p>
      <w:r>
        <w:t>Перемещение, масштабирование, удаление с Undo и auto-arrange проверяются отдельно по NATIVE_ACCEPTANCE.md. Успешное завершение arrange само по себе не доказывает отсутствие всех коллизий; all_fit=null означает, что этот вывод не подтверждён.</w:t>
      </w:r>
    </w:p>
    <w:p>
      <w:r>
        <w:br w:type="page"/>
      </w:r>
    </w:p>
    <w:p>
      <w:pPr>
        <w:pStyle w:val="Heading1"/>
      </w:pPr>
      <w:r>
        <w:t>6 Нарезка и два настоящих файла</w:t>
      </w:r>
    </w:p>
    <w:p>
      <w:r>
        <w:t>Начинайте после успешного импорта. Нужны подходящая модель, classic/3D, выбранные материал/качество, корректное размещение на одной непустой платформе и выключенный auto-slice. Ошибку активации или движка нужно сохранить, а не обходить. Физическую печать не запускайте.</w:t>
      </w:r>
    </w:p>
    <w:p>
      <w:pPr>
        <w:pStyle w:val="Heading2"/>
      </w:pPr>
      <w:r>
        <w:t>Тест 9 Запустить одну нарезку</w:t>
      </w:r>
    </w:p>
    <w:p>
      <w:pPr>
        <w:ind w:left="198" w:right="113"/>
      </w:pPr>
      <w:r>
        <w:rPr>
          <w:i/>
        </w:rPr>
        <w:t>Прочитай get_slicer_state и list_models. Если режим classic, backend соответствует ему и модель есть, вызови start_slicing ровно один раз. Иначе остановись и объясни причину. Сообщи реальный slice_id и состояние. Если queued/running, заверши ответ и жди фоновых событий, без серии быстрых опросов. Не запускай экспорт или повторную нарезку.</w:t>
      </w:r>
    </w:p>
    <w:p>
      <w:r>
        <w:rPr>
          <w:b/>
        </w:rPr>
        <w:t xml:space="preserve">Ожидаем: </w:t>
      </w:r>
      <w:r>
        <w:t>В STE действительно началась нарезка. Карточка показывает фактический прогресс; после завершения — completed/valid и оценки времени и материала, соответствующие STE. Завершение ответа нейросети не означает завершение движка. failed или прерванное наблюдение не являются успехом.</w:t>
      </w:r>
    </w:p>
    <w:p>
      <w:pPr>
        <w:pStyle w:val="Heading2"/>
      </w:pPr>
      <w:r>
        <w:t>Тест 10 Экспорт G code</w:t>
      </w:r>
    </w:p>
    <w:p>
      <w:r>
        <w:t>Дождитесь подтверждённого completed/valid и скопируйте текущий slice_id. Замените метку в следующем промпте реальным ID текущего процесса.</w:t>
      </w:r>
    </w:p>
    <w:p>
      <w:pPr>
        <w:ind w:left="198" w:right="113"/>
      </w:pPr>
      <w:r>
        <w:rPr>
          <w:i/>
        </w:rPr>
        <w:t>Для актуального завершённого slice_id=&lt;ТЕКУЩИЙ_ID&gt; запусти export_gcode ровно один раз. Сообщи export_id и фактическое состояние. При queued/running заверши ответ и жди событий, без повторного writer. Не меняй проект, не запускай новый slice или второй экспорт. При stale/ошибке остановись без обхода.</w:t>
      </w:r>
    </w:p>
    <w:p>
      <w:r>
        <w:rPr>
          <w:b/>
        </w:rPr>
        <w:t xml:space="preserve">Ожидаем: </w:t>
      </w:r>
      <w:r>
        <w:t>После реального завершения записи появляется карточка скачивания G-code. Файл скачивается и не пустой. До completed ссылка не считается готовым результатом.</w:t>
      </w:r>
    </w:p>
    <w:p>
      <w:pPr>
        <w:pStyle w:val="Heading2"/>
      </w:pPr>
      <w:r>
        <w:t>Тест 11 Сохранить проект 3MF</w:t>
      </w:r>
    </w:p>
    <w:p>
      <w:pPr>
        <w:ind w:left="198" w:right="113"/>
      </w:pPr>
      <w:r>
        <w:rPr>
          <w:i/>
        </w:rPr>
        <w:t>Для того же актуального завершённого slice_id=&lt;ТЕКУЩИЙ_ID&gt; вызови save_project_3mf ровно один раз. Дождись подтверждения через события. Не меняй сцену и не запускай новую нарезку. Не обещай готовый файл до завершения штатного writer; при ошибке остановись.</w:t>
      </w:r>
    </w:p>
    <w:p>
      <w:r>
        <w:rPr>
          <w:b/>
        </w:rPr>
        <w:t xml:space="preserve">Ожидаем: </w:t>
      </w:r>
      <w:r>
        <w:t>Появляется отдельный скачиваемый проект 3MF. Это workspace с настройками и сценой, созданный штатным writer, а не пустой файл или текст нейросети.</w:t>
      </w:r>
    </w:p>
    <w:p>
      <w:pPr>
        <w:pStyle w:val="Heading2"/>
      </w:pPr>
      <w:r>
        <w:t>Тест 12 Проверить скачанное</w:t>
      </w:r>
    </w:p>
    <w:p>
      <w:r>
        <w:rPr>
          <w:b/>
        </w:rPr>
        <w:t xml:space="preserve">1. </w:t>
      </w:r>
      <w:r>
        <w:t>Сначала получите ОБА файла. До этого не открывайте другие проекты: открытие может сделать прежний slice устаревшим.</w:t>
      </w:r>
    </w:p>
    <w:p>
      <w:r>
        <w:rPr>
          <w:b/>
        </w:rPr>
        <w:t xml:space="preserve">2. </w:t>
      </w:r>
      <w:r>
        <w:t>Откройте G-code в предпросмотре STE и убедитесь, что траектории отображаются для нужной детали.</w:t>
      </w:r>
    </w:p>
    <w:p>
      <w:r>
        <w:rPr>
          <w:b/>
        </w:rPr>
        <w:t xml:space="preserve">3. </w:t>
      </w:r>
      <w:r>
        <w:t>Откройте 3MF именно как workspace/проект, а не только как геометрию. Сверьте машину, режим, материал, ключевые настройки, ориентацию и расположение.</w:t>
      </w:r>
    </w:p>
    <w:p>
      <w:r>
        <w:rPr>
          <w:b/>
        </w:rPr>
        <w:t xml:space="preserve">Ожидаем: </w:t>
      </w:r>
      <w:r>
        <w:t>Оба файла открываются и соответствуют тестовой задаче. Реальный комплект сохраняйте в results/&lt;имя_модели&gt;/ как project.3mf, result.gcode и chat_*.png. Непроверенные файлы не обозначайте готовой сдачей.</w:t>
      </w:r>
    </w:p>
    <w:p>
      <w:r>
        <w:br w:type="page"/>
      </w:r>
    </w:p>
    <w:p>
      <w:pPr>
        <w:pStyle w:val="Heading1"/>
      </w:pPr>
      <w:r>
        <w:t>7 Сохранение и переключение чатов</w:t>
      </w:r>
    </w:p>
    <w:p>
      <w:r>
        <w:t>Сцена STE общая для всех разговоров. Переключение диалога меняет переписку и контекст LLM, но не возвращает прежнюю сцену. Чаты сохраняются локально в пользовательской области данных STE, в ai_assistant/chats, в виде JSON. Это не облачная синхронизация.</w:t>
      </w:r>
    </w:p>
    <w:p>
      <w:pPr>
        <w:pStyle w:val="Heading2"/>
      </w:pPr>
      <w:r>
        <w:t>Тест 13 Два независимых разговора</w:t>
      </w:r>
    </w:p>
    <w:p>
      <w:r>
        <w:rPr>
          <w:b/>
        </w:rPr>
        <w:t xml:space="preserve">1. </w:t>
      </w:r>
      <w:r>
        <w:t>Нажмите Новый диалог и отправьте промпт A. Дождитесь окончания ответа и статуса Сохранено на этом компьютере.</w:t>
      </w:r>
    </w:p>
    <w:p>
      <w:pPr>
        <w:ind w:left="198" w:right="113"/>
      </w:pPr>
      <w:r>
        <w:rPr>
          <w:i/>
        </w:rPr>
        <w:t>Учебный факт для этого диалога: деталь называется Альфа, материал PETG. Объясни новичку, что такое заполнение. Ничего в STE не меняй и не запускай.</w:t>
      </w:r>
    </w:p>
    <w:p>
      <w:r>
        <w:rPr>
          <w:b/>
        </w:rPr>
        <w:t xml:space="preserve">2. </w:t>
      </w:r>
      <w:r>
        <w:t>Создайте второй диалог и отправьте промпт B. Снова дождитесь Сохранено.</w:t>
      </w:r>
    </w:p>
    <w:p>
      <w:pPr>
        <w:ind w:left="198" w:right="113"/>
      </w:pPr>
      <w:r>
        <w:rPr>
          <w:i/>
        </w:rPr>
        <w:t>Учебный факт для этого диалога: деталь называется Бета, материал PLA. Объясни новичку, что такое высота слоя. Ничего в STE не меняй и не запускай.</w:t>
      </w:r>
    </w:p>
    <w:p>
      <w:r>
        <w:rPr>
          <w:b/>
        </w:rPr>
        <w:t xml:space="preserve">3. </w:t>
      </w:r>
      <w:r>
        <w:t>Раскройте Диалоги и по очереди откройте A и B. В выбранном разговоре должен быть виден только его текст; названия формируются из первых слов. Можно сворачивать список и перемещаться клавишей Tab.</w:t>
      </w:r>
    </w:p>
    <w:p>
      <w:r>
        <w:rPr>
          <w:b/>
        </w:rPr>
        <w:t xml:space="preserve">Ожидаем: </w:t>
      </w:r>
      <w:r>
        <w:t>Открытие разговора само не вызывает нейросеть и не меняет сцену. Saving, ошибка сохранения или Временный диалог не подтверждают запись на диск. Во время активного запроса/своей операции переключение может быть заблокировано.</w:t>
      </w:r>
    </w:p>
    <w:p>
      <w:pPr>
        <w:pStyle w:val="Heading2"/>
      </w:pPr>
      <w:r>
        <w:t>Тест 14 Обычный перезапуск</w:t>
      </w:r>
    </w:p>
    <w:p>
      <w:r>
        <w:rPr>
          <w:b/>
        </w:rPr>
        <w:t xml:space="preserve">4. </w:t>
      </w:r>
      <w:r>
        <w:t>Дождитесь завершения всех запросов и своих операций. Сохраните проект, обычно закройте STE и откройте его заново. Выберите Open chat, возьмите новый порт, откройте A и затем B.</w:t>
      </w:r>
    </w:p>
    <w:p>
      <w:pPr>
        <w:ind w:left="198" w:right="113"/>
      </w:pPr>
      <w:r>
        <w:rPr>
          <w:i/>
        </w:rPr>
        <w:t>Как называются деталь и материал, которые мы обсуждали именно в этом диалоге? Ответь из его истории. Если факта нет, скажи это. Ничего не меняй.</w:t>
      </w:r>
    </w:p>
    <w:p>
      <w:r>
        <w:rPr>
          <w:b/>
        </w:rPr>
        <w:t xml:space="preserve">Ожидаем: </w:t>
      </w:r>
      <w:r>
        <w:t>В A — Альфа/PETG, в B — Бета/PLA. Факты другого диалога не подмешиваются. Исторические сообщения помечены; прежние ID объектов/нарезок/экспортов и ссылки не становятся действующими.</w:t>
      </w:r>
    </w:p>
    <w:p>
      <w:pPr>
        <w:pStyle w:val="Heading2"/>
      </w:pPr>
      <w:r>
        <w:t>Тест 15 Вложения и удаление</w:t>
      </w:r>
    </w:p>
    <w:p>
      <w:r>
        <w:t>В отдельном тестовом диалоге прикрепите изображение, получите ответ, дождитесь Сохранено и выполните обычный рестарт. В истории должно остаться имя файла с пометкой недоступности; для нового анализа файл нужно прикрепить заново. Старые операции не запускаются автоматически.</w:t>
      </w:r>
    </w:p>
    <w:p>
      <w:r>
        <w:t>Выберите тестовый диалог B, нажмите Удалить и подтвердите. После ещё одного обычного рестарта B должен отсутствовать, A — остаться. Удаление чата не удаляет проект/G-code и не отменяет движок.</w:t>
      </w:r>
    </w:p>
    <w:p>
      <w:r>
        <w:rPr>
          <w:b/>
        </w:rPr>
        <w:t xml:space="preserve">Важно. </w:t>
      </w:r>
      <w:r>
        <w:t>Лимиты: 20 диалогов, 100 архивных сообщений/кратких итогов на чат, 512 КиБ на чат и 10 МиБ всего. В LLM передаётся ограниченная история выбранного разговора, до 12 блоков. При аварийном закрытии последний неподтверждённый снимок может потеряться. Не проверяйте аварийное закрытие на рабочем проекте.</w:t>
      </w:r>
    </w:p>
    <w:p>
      <w:r>
        <w:br w:type="page"/>
      </w:r>
    </w:p>
    <w:p>
      <w:pPr>
        <w:pStyle w:val="Heading1"/>
      </w:pPr>
      <w:r>
        <w:t>8 Что проверить дальше и как сообщить об ошибке</w:t>
      </w:r>
    </w:p>
    <w:p>
      <w:pPr>
        <w:pStyle w:val="Heading2"/>
      </w:pPr>
      <w:r>
        <w:t>Режимы и профили</w:t>
      </w:r>
    </w:p>
    <w:p>
      <w:r>
        <w:t>На пустой сохранённой тестовой сцене, без активных операций, проверьте три режима по одному сообщению. Сначала запишите исходный режим.</w:t>
      </w:r>
    </w:p>
    <w:p>
      <w:pPr>
        <w:ind w:left="198" w:right="113"/>
      </w:pPr>
      <w:r>
        <w:rPr>
          <w:i/>
        </w:rPr>
        <w:t>Прочитай get_slicer_state, затем через set_print_mode включи cylindrical и снова прочитай состояние. Сообщи фактические режим и backend.matches_mode. Ничего не загружай и не нарезай. При отказе остановись.</w:t>
      </w:r>
    </w:p>
    <w:p>
      <w:r>
        <w:t>Повторите отдельными сообщениями для cylindrical_full и classic. В UI должны появиться соответственно 5D Spiral, 5D и 3D. matches_mode=true подтверждает переключение, а не успешную 5D-нарезку.</w:t>
      </w:r>
    </w:p>
    <w:p>
      <w:pPr>
        <w:ind w:left="198" w:right="113"/>
      </w:pPr>
      <w:r>
        <w:rPr>
          <w:i/>
        </w:rPr>
        <w:t>Только чтение. Получи list_quality_profiles и сообщи доступные качества и текущее. Ничего не выбирай и не меняй.</w:t>
      </w:r>
    </w:p>
    <w:p>
      <w:r>
        <w:rPr>
          <w:b/>
        </w:rPr>
        <w:t xml:space="preserve">Ожидаем: </w:t>
      </w:r>
      <w:r>
        <w:t>Встроенные профили соответствуют выбранной машине. Выбор реального quality/material ID и проверка сохранности overrides проводятся отдельно. Для материала нужна подтверждённая позиция экструдера; название не заменяет runtime ID.</w:t>
      </w:r>
    </w:p>
    <w:p>
      <w:r>
        <w:t>Осталось пройти на подходящих моделях оба режима 5D по полному пути страницы 6, а также выбор материалов/качеств, пользовательский профиль с сохранением и рестартом, остальные преобразования/auto-arrange и форматы OBJ/3MF. Подробные технические шаги: docs/NATIVE_ACCEPTANCE.md, docs/CURRENT_VERSION_ACCEPTANCE.md и plugin/README.md в репозитории.</w:t>
      </w:r>
    </w:p>
    <w:p>
      <w:pPr>
        <w:pStyle w:val="Heading2"/>
      </w:pPr>
      <w:r>
        <w:t>Если что то пошло не так</w:t>
      </w:r>
    </w:p>
    <w:p>
      <w:pPr>
        <w:pStyle w:val="ListBullet"/>
      </w:pPr>
      <w:r>
        <w:t>Нет меню или старый интерфейс: проверьте, что заменена целая папка, закрыт старый процесс STE и выполнен перезапуск. GitHub push не обновляет AppData.</w:t>
      </w:r>
    </w:p>
    <w:p>
      <w:pPr>
        <w:pStyle w:val="ListBullet"/>
      </w:pPr>
      <w:r>
        <w:t>LLM не отвечает: проверьте URL/имя модели/сохранение ключа в LLM Settings. Точная причина задержки провайдера пока не установлена. Сетевой timeout не отменяет уже выполненные инструменты.</w:t>
      </w:r>
    </w:p>
    <w:p>
      <w:pPr>
        <w:pStyle w:val="ListBullet"/>
      </w:pPr>
      <w:r>
        <w:t>Отказ аргументов: раскройте технические детали, сохраните название инструмента, аргументы и безопасную ошибку. Если executed=false/stage=validation, инструмент не запущен; после неизвестного исхода не повторяйте запись/start/import/export.</w:t>
      </w:r>
    </w:p>
    <w:p>
      <w:pPr>
        <w:pStyle w:val="ListBullet"/>
      </w:pPr>
      <w:r>
        <w:t>stale означает, что результат относится к прежнему состоянию проекта. Не выдавайте его за актуальный и не создавайте файл повторно автоматически.</w:t>
      </w:r>
    </w:p>
    <w:p>
      <w:pPr>
        <w:pStyle w:val="ListBullet"/>
      </w:pPr>
      <w:r>
        <w:t>История не сохранилась: сохраните видимый статус saving/error/temporary и его текст. Не удаляйте вручную файлы архива ради обхода ошибки.</w:t>
      </w:r>
    </w:p>
    <w:p>
      <w:pPr>
        <w:pStyle w:val="Heading2"/>
      </w:pPr>
      <w:r>
        <w:t>Что передать ведущему</w:t>
      </w:r>
    </w:p>
    <w:p>
      <w:r>
        <w:t>Для каждого отказа пришлите: версию источника 84c1e02 и факт обновления установленной копии; версию STE/машину/режим; точный промпт; что ожидали и что получилось; скриншот инструмента с безопасными деталями и нужного поля STE. Не включайте ключ, активацию или приватные вложения.</w:t>
      </w:r>
    </w:p>
    <w:p>
      <w:r>
        <w:t>После каждого теста отметьте: пройден, не пройден или не проверен. Для настроек сохраните before/after и readback; для нарезки — текущие slice_id/export_id, файлы и факт Preview/reopen. При ошибке достаточно одного воспроизведения с данными; дальше исправляем конкретный дефект, а не добавляем функции ради доработок.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Assistant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проверить AI Assistant в STE Slicer</dc:title>
  <dc:subject>Запуск и ручное тестирование версии 84c1e02</dc:subject>
  <dc:creator>Команда AI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