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07F93" w14:textId="76F1DFB1" w:rsidR="001F6D47" w:rsidRPr="001F6D47" w:rsidRDefault="001F6D47" w:rsidP="001C79B1">
      <w:pPr>
        <w:jc w:val="center"/>
        <w:rPr>
          <w:rFonts w:cs="Arial"/>
          <w:b/>
          <w:sz w:val="28"/>
          <w:szCs w:val="28"/>
        </w:rPr>
      </w:pPr>
      <w:r w:rsidRPr="001F6D47">
        <w:rPr>
          <w:rFonts w:cs="Arial"/>
          <w:b/>
          <w:sz w:val="28"/>
          <w:szCs w:val="28"/>
        </w:rPr>
        <w:t>ASSESSMENT REQUIREMENTS</w:t>
      </w:r>
    </w:p>
    <w:p w14:paraId="446ADCC1" w14:textId="77777777" w:rsidR="001F6D47" w:rsidRPr="001F6D47" w:rsidRDefault="001F6D47" w:rsidP="001F6D47">
      <w:pPr>
        <w:rPr>
          <w:rFonts w:cs="Arial"/>
        </w:rPr>
      </w:pPr>
    </w:p>
    <w:tbl>
      <w:tblPr>
        <w:tblW w:w="1034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6"/>
        <w:gridCol w:w="2291"/>
        <w:gridCol w:w="2103"/>
        <w:gridCol w:w="3113"/>
      </w:tblGrid>
      <w:tr w:rsidR="001F6D47" w:rsidRPr="001F6D47" w14:paraId="6495A5F4" w14:textId="77777777" w:rsidTr="74D325B0">
        <w:tc>
          <w:tcPr>
            <w:tcW w:w="2836" w:type="dxa"/>
            <w:shd w:val="clear" w:color="auto" w:fill="BFBFBF" w:themeFill="background1" w:themeFillShade="BF"/>
            <w:vAlign w:val="center"/>
          </w:tcPr>
          <w:p w14:paraId="52A3B459" w14:textId="0240BD9F" w:rsidR="001F6D47" w:rsidRPr="001F6D47" w:rsidRDefault="001F6D47" w:rsidP="00B76809">
            <w:pPr>
              <w:rPr>
                <w:rFonts w:cs="Arial"/>
                <w:b/>
              </w:rPr>
            </w:pPr>
            <w:r>
              <w:rPr>
                <w:rFonts w:cs="Arial"/>
                <w:b/>
              </w:rPr>
              <w:t>Course</w:t>
            </w:r>
            <w:r w:rsidRPr="001F6D47">
              <w:rPr>
                <w:rFonts w:cs="Arial"/>
                <w:b/>
              </w:rPr>
              <w:t xml:space="preserve"> Name</w:t>
            </w:r>
          </w:p>
        </w:tc>
        <w:tc>
          <w:tcPr>
            <w:tcW w:w="7507" w:type="dxa"/>
            <w:gridSpan w:val="3"/>
            <w:vAlign w:val="center"/>
          </w:tcPr>
          <w:p w14:paraId="6D4AAB2C" w14:textId="1F63198E" w:rsidR="001F6D47" w:rsidRPr="001F6D47" w:rsidRDefault="00741C29" w:rsidP="00B76809">
            <w:pPr>
              <w:rPr>
                <w:rFonts w:cs="Arial"/>
              </w:rPr>
            </w:pPr>
            <w:r>
              <w:rPr>
                <w:rFonts w:cs="Arial"/>
              </w:rPr>
              <w:t>Software</w:t>
            </w:r>
            <w:r w:rsidR="005A15B1">
              <w:rPr>
                <w:rFonts w:cs="Arial"/>
              </w:rPr>
              <w:t xml:space="preserve"> Engineering</w:t>
            </w:r>
          </w:p>
        </w:tc>
      </w:tr>
      <w:tr w:rsidR="001F6D47" w:rsidRPr="001F6D47" w14:paraId="787DAACA" w14:textId="77777777" w:rsidTr="00741C29">
        <w:trPr>
          <w:trHeight w:val="58"/>
        </w:trPr>
        <w:tc>
          <w:tcPr>
            <w:tcW w:w="2836" w:type="dxa"/>
            <w:shd w:val="clear" w:color="auto" w:fill="BFBFBF" w:themeFill="background1" w:themeFillShade="BF"/>
            <w:vAlign w:val="center"/>
          </w:tcPr>
          <w:p w14:paraId="5C0C5BEE" w14:textId="77777777" w:rsidR="001F6D47" w:rsidRPr="001F6D47" w:rsidRDefault="001F6D47" w:rsidP="00B76809">
            <w:pPr>
              <w:rPr>
                <w:rFonts w:cs="Arial"/>
                <w:b/>
              </w:rPr>
            </w:pPr>
            <w:r w:rsidRPr="001F6D47">
              <w:rPr>
                <w:rFonts w:cs="Arial"/>
                <w:b/>
              </w:rPr>
              <w:t>Module Title</w:t>
            </w:r>
          </w:p>
        </w:tc>
        <w:tc>
          <w:tcPr>
            <w:tcW w:w="7507" w:type="dxa"/>
            <w:gridSpan w:val="3"/>
            <w:vAlign w:val="center"/>
          </w:tcPr>
          <w:p w14:paraId="612F8E94" w14:textId="669A8365" w:rsidR="001F6D47" w:rsidRPr="001F6D47" w:rsidRDefault="00741C29" w:rsidP="00B76809">
            <w:pPr>
              <w:rPr>
                <w:rFonts w:cs="Arial"/>
              </w:rPr>
            </w:pPr>
            <w:r>
              <w:rPr>
                <w:rFonts w:cs="Arial"/>
              </w:rPr>
              <w:t>Programming Frameworks and Languages</w:t>
            </w:r>
          </w:p>
        </w:tc>
      </w:tr>
      <w:tr w:rsidR="001F6D47" w:rsidRPr="001F6D47" w14:paraId="43004B0E" w14:textId="77777777" w:rsidTr="74D325B0">
        <w:tc>
          <w:tcPr>
            <w:tcW w:w="2836" w:type="dxa"/>
            <w:shd w:val="clear" w:color="auto" w:fill="BFBFBF" w:themeFill="background1" w:themeFillShade="BF"/>
            <w:vAlign w:val="center"/>
          </w:tcPr>
          <w:p w14:paraId="080DFE39" w14:textId="77777777" w:rsidR="001F6D47" w:rsidRPr="001F6D47" w:rsidRDefault="001F6D47" w:rsidP="00B76809">
            <w:pPr>
              <w:rPr>
                <w:rFonts w:cs="Arial"/>
                <w:b/>
              </w:rPr>
            </w:pPr>
            <w:r w:rsidRPr="001F6D47">
              <w:rPr>
                <w:rFonts w:cs="Arial"/>
                <w:b/>
              </w:rPr>
              <w:t>Module Code</w:t>
            </w:r>
          </w:p>
        </w:tc>
        <w:tc>
          <w:tcPr>
            <w:tcW w:w="7507" w:type="dxa"/>
            <w:gridSpan w:val="3"/>
            <w:vAlign w:val="center"/>
          </w:tcPr>
          <w:p w14:paraId="1BDE877B" w14:textId="3C4C3C57" w:rsidR="001F6D47" w:rsidRPr="001F6D47" w:rsidRDefault="00741C29" w:rsidP="00B76809">
            <w:pPr>
              <w:rPr>
                <w:rFonts w:cs="Arial"/>
                <w:sz w:val="22"/>
                <w:szCs w:val="22"/>
              </w:rPr>
            </w:pPr>
            <w:r>
              <w:rPr>
                <w:rFonts w:cs="Arial"/>
                <w:sz w:val="22"/>
                <w:szCs w:val="22"/>
              </w:rPr>
              <w:t>U19971</w:t>
            </w:r>
          </w:p>
        </w:tc>
      </w:tr>
      <w:tr w:rsidR="001F6D47" w:rsidRPr="001F6D47" w14:paraId="1132264F" w14:textId="77777777" w:rsidTr="74D325B0">
        <w:tc>
          <w:tcPr>
            <w:tcW w:w="2836" w:type="dxa"/>
            <w:shd w:val="clear" w:color="auto" w:fill="BFBFBF" w:themeFill="background1" w:themeFillShade="BF"/>
            <w:vAlign w:val="center"/>
          </w:tcPr>
          <w:p w14:paraId="7D4C3BF6" w14:textId="77777777" w:rsidR="001F6D47" w:rsidRPr="001F6D47" w:rsidRDefault="001F6D47" w:rsidP="00B76809">
            <w:pPr>
              <w:rPr>
                <w:rFonts w:cs="Arial"/>
                <w:b/>
              </w:rPr>
            </w:pPr>
            <w:r w:rsidRPr="001F6D47">
              <w:rPr>
                <w:rFonts w:cs="Arial"/>
                <w:b/>
              </w:rPr>
              <w:t>Module Start Date / Cohort</w:t>
            </w:r>
          </w:p>
        </w:tc>
        <w:tc>
          <w:tcPr>
            <w:tcW w:w="7507" w:type="dxa"/>
            <w:gridSpan w:val="3"/>
            <w:vAlign w:val="center"/>
          </w:tcPr>
          <w:p w14:paraId="70A55170" w14:textId="7C2872CC" w:rsidR="001F6D47" w:rsidRPr="001F6D47" w:rsidRDefault="001F6D47" w:rsidP="00B76809">
            <w:pPr>
              <w:rPr>
                <w:rFonts w:cs="Arial"/>
                <w:sz w:val="22"/>
                <w:szCs w:val="22"/>
              </w:rPr>
            </w:pPr>
          </w:p>
        </w:tc>
      </w:tr>
      <w:tr w:rsidR="001F6D47" w:rsidRPr="001F6D47" w14:paraId="60F0A3C8" w14:textId="77777777" w:rsidTr="74D325B0">
        <w:tc>
          <w:tcPr>
            <w:tcW w:w="2836" w:type="dxa"/>
            <w:shd w:val="clear" w:color="auto" w:fill="BFBFBF" w:themeFill="background1" w:themeFillShade="BF"/>
            <w:vAlign w:val="center"/>
          </w:tcPr>
          <w:p w14:paraId="4BF45879" w14:textId="77777777" w:rsidR="001F6D47" w:rsidRPr="001F6D47" w:rsidRDefault="001F6D47" w:rsidP="00B76809">
            <w:pPr>
              <w:rPr>
                <w:rFonts w:cs="Arial"/>
                <w:b/>
              </w:rPr>
            </w:pPr>
            <w:r w:rsidRPr="001F6D47">
              <w:rPr>
                <w:rFonts w:cs="Arial"/>
                <w:b/>
              </w:rPr>
              <w:t>Module Level</w:t>
            </w:r>
          </w:p>
        </w:tc>
        <w:tc>
          <w:tcPr>
            <w:tcW w:w="2291" w:type="dxa"/>
            <w:vAlign w:val="center"/>
          </w:tcPr>
          <w:p w14:paraId="77F30780" w14:textId="2F7E18AA" w:rsidR="001F6D47" w:rsidRPr="001F6D47" w:rsidRDefault="00741C29" w:rsidP="00B76809">
            <w:pPr>
              <w:rPr>
                <w:rFonts w:cs="Arial"/>
              </w:rPr>
            </w:pPr>
            <w:r>
              <w:rPr>
                <w:rFonts w:cs="Arial"/>
              </w:rPr>
              <w:t>6</w:t>
            </w:r>
          </w:p>
        </w:tc>
        <w:tc>
          <w:tcPr>
            <w:tcW w:w="2103" w:type="dxa"/>
            <w:shd w:val="clear" w:color="auto" w:fill="BFBFBF" w:themeFill="background1" w:themeFillShade="BF"/>
            <w:vAlign w:val="center"/>
          </w:tcPr>
          <w:p w14:paraId="4173A8C5" w14:textId="77777777" w:rsidR="001F6D47" w:rsidRPr="001F6D47" w:rsidRDefault="001F6D47" w:rsidP="00B76809">
            <w:pPr>
              <w:rPr>
                <w:rFonts w:cs="Arial"/>
                <w:b/>
              </w:rPr>
            </w:pPr>
            <w:r w:rsidRPr="001F6D47">
              <w:rPr>
                <w:rFonts w:cs="Arial"/>
                <w:b/>
              </w:rPr>
              <w:t>Assessment Type(s)</w:t>
            </w:r>
          </w:p>
        </w:tc>
        <w:tc>
          <w:tcPr>
            <w:tcW w:w="3113" w:type="dxa"/>
            <w:vAlign w:val="center"/>
          </w:tcPr>
          <w:p w14:paraId="0D1E5D5E" w14:textId="24049DF5" w:rsidR="001F6D47" w:rsidRPr="001F6D47" w:rsidRDefault="00741C29" w:rsidP="00B76809">
            <w:pPr>
              <w:rPr>
                <w:rFonts w:cs="Arial"/>
              </w:rPr>
            </w:pPr>
            <w:r>
              <w:rPr>
                <w:rFonts w:cs="Arial"/>
              </w:rPr>
              <w:t>Coursework</w:t>
            </w:r>
          </w:p>
        </w:tc>
      </w:tr>
      <w:tr w:rsidR="001F6D47" w:rsidRPr="001F6D47" w14:paraId="53FB0CB4" w14:textId="77777777" w:rsidTr="74D325B0">
        <w:tc>
          <w:tcPr>
            <w:tcW w:w="2836" w:type="dxa"/>
            <w:shd w:val="clear" w:color="auto" w:fill="BFBFBF" w:themeFill="background1" w:themeFillShade="BF"/>
            <w:vAlign w:val="center"/>
          </w:tcPr>
          <w:p w14:paraId="0AC8182F" w14:textId="77777777" w:rsidR="001F6D47" w:rsidRPr="001F6D47" w:rsidRDefault="001F6D47" w:rsidP="00B76809">
            <w:pPr>
              <w:rPr>
                <w:rFonts w:cs="Arial"/>
                <w:b/>
              </w:rPr>
            </w:pPr>
            <w:r w:rsidRPr="001F6D47">
              <w:rPr>
                <w:rFonts w:cs="Arial"/>
                <w:b/>
              </w:rPr>
              <w:t>Word Length / Duration</w:t>
            </w:r>
          </w:p>
        </w:tc>
        <w:tc>
          <w:tcPr>
            <w:tcW w:w="2291" w:type="dxa"/>
            <w:vAlign w:val="center"/>
          </w:tcPr>
          <w:p w14:paraId="39548576" w14:textId="09B6C123" w:rsidR="001F6D47" w:rsidRPr="001F6D47" w:rsidRDefault="00B1611A" w:rsidP="00B76809">
            <w:pPr>
              <w:rPr>
                <w:rFonts w:cs="Arial"/>
              </w:rPr>
            </w:pPr>
            <w:r>
              <w:rPr>
                <w:rFonts w:cs="Arial"/>
              </w:rPr>
              <w:t>NA</w:t>
            </w:r>
          </w:p>
        </w:tc>
        <w:tc>
          <w:tcPr>
            <w:tcW w:w="2103" w:type="dxa"/>
            <w:shd w:val="clear" w:color="auto" w:fill="BFBFBF" w:themeFill="background1" w:themeFillShade="BF"/>
            <w:vAlign w:val="center"/>
          </w:tcPr>
          <w:p w14:paraId="7A90D728" w14:textId="15A73B81" w:rsidR="001F6D47" w:rsidRPr="001F6D47" w:rsidRDefault="001F6D47" w:rsidP="00B76809">
            <w:pPr>
              <w:rPr>
                <w:rFonts w:cs="Arial"/>
                <w:b/>
              </w:rPr>
            </w:pPr>
            <w:r w:rsidRPr="001F6D47">
              <w:rPr>
                <w:rFonts w:cs="Arial"/>
                <w:b/>
              </w:rPr>
              <w:t xml:space="preserve">% </w:t>
            </w:r>
            <w:r w:rsidR="00C82168">
              <w:rPr>
                <w:rFonts w:cs="Arial"/>
                <w:b/>
              </w:rPr>
              <w:t>weighting</w:t>
            </w:r>
          </w:p>
        </w:tc>
        <w:tc>
          <w:tcPr>
            <w:tcW w:w="3113" w:type="dxa"/>
            <w:vAlign w:val="center"/>
          </w:tcPr>
          <w:p w14:paraId="219B0AD3" w14:textId="26B11115" w:rsidR="001F6D47" w:rsidRPr="001F6D47" w:rsidRDefault="004045AB" w:rsidP="00B76809">
            <w:pPr>
              <w:rPr>
                <w:rFonts w:cs="Arial"/>
              </w:rPr>
            </w:pPr>
            <w:r>
              <w:rPr>
                <w:rFonts w:cs="Arial"/>
              </w:rPr>
              <w:t>4</w:t>
            </w:r>
            <w:r w:rsidR="00B1611A">
              <w:rPr>
                <w:rFonts w:cs="Arial"/>
              </w:rPr>
              <w:t>0</w:t>
            </w:r>
          </w:p>
        </w:tc>
      </w:tr>
      <w:tr w:rsidR="001F6D47" w:rsidRPr="001F6D47" w14:paraId="196AE222" w14:textId="77777777" w:rsidTr="74D325B0">
        <w:tc>
          <w:tcPr>
            <w:tcW w:w="2836" w:type="dxa"/>
            <w:shd w:val="clear" w:color="auto" w:fill="BFBFBF" w:themeFill="background1" w:themeFillShade="BF"/>
            <w:vAlign w:val="center"/>
          </w:tcPr>
          <w:p w14:paraId="5898EAE5" w14:textId="77777777" w:rsidR="001C79B1" w:rsidRDefault="001F6D47" w:rsidP="00B76809">
            <w:pPr>
              <w:rPr>
                <w:rFonts w:cs="Arial"/>
                <w:b/>
              </w:rPr>
            </w:pPr>
            <w:r w:rsidRPr="001F6D47">
              <w:rPr>
                <w:rFonts w:cs="Arial"/>
                <w:b/>
              </w:rPr>
              <w:t>Deadline (date &amp; time) for Submission</w:t>
            </w:r>
            <w:r w:rsidR="001C79B1">
              <w:rPr>
                <w:rFonts w:cs="Arial"/>
                <w:b/>
              </w:rPr>
              <w:t xml:space="preserve"> </w:t>
            </w:r>
          </w:p>
          <w:p w14:paraId="61233D3D" w14:textId="702BDA10" w:rsidR="001F6D47" w:rsidRPr="001C79B1" w:rsidRDefault="001F6D47" w:rsidP="00B76809">
            <w:pPr>
              <w:rPr>
                <w:rFonts w:cs="Arial"/>
                <w:bCs/>
                <w:i/>
                <w:iCs/>
              </w:rPr>
            </w:pPr>
          </w:p>
        </w:tc>
        <w:tc>
          <w:tcPr>
            <w:tcW w:w="2291" w:type="dxa"/>
            <w:vAlign w:val="center"/>
          </w:tcPr>
          <w:p w14:paraId="1FF143EC" w14:textId="0DF3334E" w:rsidR="001F6D47" w:rsidRPr="001F6D47" w:rsidRDefault="00F97D07" w:rsidP="00B76809">
            <w:pPr>
              <w:rPr>
                <w:rFonts w:cs="Arial"/>
              </w:rPr>
            </w:pPr>
            <w:r>
              <w:rPr>
                <w:rFonts w:cs="Arial"/>
                <w:bCs/>
                <w:i/>
                <w:iCs/>
                <w:color w:val="000000" w:themeColor="text1"/>
              </w:rPr>
              <w:t>11</w:t>
            </w:r>
            <w:r w:rsidRPr="00F97D07">
              <w:rPr>
                <w:rFonts w:cs="Arial"/>
                <w:bCs/>
                <w:i/>
                <w:iCs/>
                <w:color w:val="000000" w:themeColor="text1"/>
                <w:vertAlign w:val="superscript"/>
              </w:rPr>
              <w:t>th</w:t>
            </w:r>
            <w:r>
              <w:rPr>
                <w:rFonts w:cs="Arial"/>
                <w:bCs/>
                <w:i/>
                <w:iCs/>
                <w:color w:val="000000" w:themeColor="text1"/>
              </w:rPr>
              <w:t xml:space="preserve"> </w:t>
            </w:r>
            <w:r w:rsidR="005A15B1">
              <w:rPr>
                <w:rFonts w:cs="Arial"/>
                <w:bCs/>
                <w:i/>
                <w:iCs/>
                <w:color w:val="000000" w:themeColor="text1"/>
              </w:rPr>
              <w:t>May</w:t>
            </w:r>
            <w:r>
              <w:rPr>
                <w:rFonts w:cs="Arial"/>
                <w:bCs/>
                <w:i/>
                <w:iCs/>
                <w:color w:val="000000" w:themeColor="text1"/>
              </w:rPr>
              <w:t xml:space="preserve"> 202</w:t>
            </w:r>
            <w:r w:rsidR="00741C29">
              <w:rPr>
                <w:rFonts w:cs="Arial"/>
                <w:bCs/>
                <w:i/>
                <w:iCs/>
                <w:color w:val="000000" w:themeColor="text1"/>
              </w:rPr>
              <w:t>6</w:t>
            </w:r>
            <w:r>
              <w:rPr>
                <w:rFonts w:cs="Arial"/>
                <w:bCs/>
                <w:i/>
                <w:iCs/>
                <w:color w:val="000000" w:themeColor="text1"/>
              </w:rPr>
              <w:t xml:space="preserve"> </w:t>
            </w:r>
            <w:r w:rsidR="001C79B1" w:rsidRPr="001C79B1">
              <w:rPr>
                <w:rFonts w:eastAsiaTheme="minorEastAsia" w:cs="Arial"/>
                <w:bCs/>
                <w:i/>
                <w:iCs/>
                <w:color w:val="000000" w:themeColor="text1"/>
              </w:rPr>
              <w:t>all work submitted via Turnitin has a 2pm deadline</w:t>
            </w:r>
          </w:p>
        </w:tc>
        <w:tc>
          <w:tcPr>
            <w:tcW w:w="2103" w:type="dxa"/>
            <w:shd w:val="clear" w:color="auto" w:fill="BFBFBF" w:themeFill="background1" w:themeFillShade="BF"/>
            <w:vAlign w:val="center"/>
          </w:tcPr>
          <w:p w14:paraId="05C78AC2" w14:textId="77777777" w:rsidR="001F6D47" w:rsidRPr="001F6D47" w:rsidRDefault="001F6D47" w:rsidP="00B76809">
            <w:pPr>
              <w:rPr>
                <w:rFonts w:cs="Arial"/>
                <w:b/>
              </w:rPr>
            </w:pPr>
            <w:r w:rsidRPr="001F6D47">
              <w:rPr>
                <w:rFonts w:cs="Arial"/>
                <w:b/>
              </w:rPr>
              <w:t>Format/Location of submission</w:t>
            </w:r>
          </w:p>
        </w:tc>
        <w:tc>
          <w:tcPr>
            <w:tcW w:w="3113" w:type="dxa"/>
            <w:vAlign w:val="center"/>
          </w:tcPr>
          <w:p w14:paraId="5322D5AB" w14:textId="5D77A6AC" w:rsidR="001F6D47" w:rsidRPr="001F6D47" w:rsidRDefault="00B854CE" w:rsidP="00B76809">
            <w:pPr>
              <w:rPr>
                <w:rFonts w:cs="Arial"/>
                <w:i/>
              </w:rPr>
            </w:pPr>
            <w:r>
              <w:rPr>
                <w:rFonts w:cs="Arial"/>
                <w:i/>
              </w:rPr>
              <w:t>Turnitin</w:t>
            </w:r>
          </w:p>
          <w:p w14:paraId="7A6BECDD" w14:textId="77777777" w:rsidR="001F6D47" w:rsidRPr="001F6D47" w:rsidRDefault="001F6D47" w:rsidP="00B76809">
            <w:pPr>
              <w:rPr>
                <w:rFonts w:cs="Arial"/>
              </w:rPr>
            </w:pPr>
          </w:p>
        </w:tc>
      </w:tr>
      <w:tr w:rsidR="001F6D47" w:rsidRPr="001F6D47" w14:paraId="4BFB1997" w14:textId="77777777" w:rsidTr="74D325B0">
        <w:trPr>
          <w:trHeight w:val="794"/>
        </w:trPr>
        <w:tc>
          <w:tcPr>
            <w:tcW w:w="10343" w:type="dxa"/>
            <w:gridSpan w:val="4"/>
          </w:tcPr>
          <w:p w14:paraId="3471F1F7" w14:textId="77777777" w:rsidR="001F6D47" w:rsidRPr="001F6D47" w:rsidRDefault="001F6D47" w:rsidP="00B76809">
            <w:pPr>
              <w:rPr>
                <w:rFonts w:cs="Arial"/>
                <w:b/>
                <w:sz w:val="22"/>
                <w:szCs w:val="22"/>
              </w:rPr>
            </w:pPr>
            <w:r w:rsidRPr="001F6D47">
              <w:rPr>
                <w:rFonts w:cs="Arial"/>
                <w:b/>
                <w:sz w:val="22"/>
                <w:szCs w:val="22"/>
              </w:rPr>
              <w:t xml:space="preserve">Assessment Feedback </w:t>
            </w:r>
          </w:p>
          <w:p w14:paraId="24812050" w14:textId="77777777" w:rsidR="009F74C7" w:rsidRDefault="009F74C7" w:rsidP="009F74C7">
            <w:pPr>
              <w:pStyle w:val="ListParagraph"/>
              <w:rPr>
                <w:rFonts w:cs="Arial"/>
                <w:i/>
              </w:rPr>
            </w:pPr>
            <w:r>
              <w:rPr>
                <w:rFonts w:cs="Arial"/>
                <w:i/>
              </w:rPr>
              <w:t>15 working days after the submission date.</w:t>
            </w:r>
          </w:p>
          <w:p w14:paraId="7F46613E" w14:textId="77777777" w:rsidR="009F74C7" w:rsidRDefault="009F74C7" w:rsidP="009F74C7">
            <w:pPr>
              <w:pStyle w:val="ListParagraph"/>
              <w:rPr>
                <w:rFonts w:cs="Arial"/>
                <w:i/>
              </w:rPr>
            </w:pPr>
          </w:p>
          <w:p w14:paraId="74578BBC" w14:textId="2228C99C" w:rsidR="001F6D47" w:rsidRDefault="009F74C7" w:rsidP="74D325B0">
            <w:pPr>
              <w:pStyle w:val="ListParagraph"/>
              <w:rPr>
                <w:rFonts w:cs="Arial"/>
                <w:i/>
                <w:iCs/>
              </w:rPr>
            </w:pPr>
            <w:r w:rsidRPr="74D325B0">
              <w:rPr>
                <w:rFonts w:cs="Arial"/>
                <w:i/>
                <w:iCs/>
              </w:rPr>
              <w:t xml:space="preserve">All through </w:t>
            </w:r>
            <w:r w:rsidR="00C43918" w:rsidRPr="74D325B0">
              <w:rPr>
                <w:rFonts w:cs="Arial"/>
                <w:i/>
                <w:iCs/>
              </w:rPr>
              <w:t>the practical</w:t>
            </w:r>
            <w:r w:rsidR="2D5A2DD6" w:rsidRPr="74D325B0">
              <w:rPr>
                <w:rFonts w:cs="Arial"/>
                <w:i/>
                <w:iCs/>
              </w:rPr>
              <w:t xml:space="preserve"> session</w:t>
            </w:r>
            <w:r w:rsidR="00C43918" w:rsidRPr="74D325B0">
              <w:rPr>
                <w:rFonts w:cs="Arial"/>
                <w:i/>
                <w:iCs/>
              </w:rPr>
              <w:t xml:space="preserve">s </w:t>
            </w:r>
            <w:r w:rsidR="008D79F8" w:rsidRPr="74D325B0">
              <w:rPr>
                <w:rFonts w:cs="Arial"/>
                <w:i/>
                <w:iCs/>
              </w:rPr>
              <w:t>where these task</w:t>
            </w:r>
            <w:r w:rsidR="0AA4D845" w:rsidRPr="74D325B0">
              <w:rPr>
                <w:rFonts w:cs="Arial"/>
                <w:i/>
                <w:iCs/>
              </w:rPr>
              <w:t>s</w:t>
            </w:r>
            <w:r w:rsidR="008D79F8" w:rsidRPr="74D325B0">
              <w:rPr>
                <w:rFonts w:cs="Arial"/>
                <w:i/>
                <w:iCs/>
              </w:rPr>
              <w:t xml:space="preserve"> occur</w:t>
            </w:r>
            <w:r w:rsidR="4C8BC68A" w:rsidRPr="74D325B0">
              <w:rPr>
                <w:rFonts w:cs="Arial"/>
                <w:i/>
                <w:iCs/>
              </w:rPr>
              <w:t>,</w:t>
            </w:r>
            <w:r w:rsidR="008D79F8" w:rsidRPr="74D325B0">
              <w:rPr>
                <w:rFonts w:cs="Arial"/>
                <w:i/>
                <w:iCs/>
              </w:rPr>
              <w:t xml:space="preserve"> and in</w:t>
            </w:r>
            <w:r w:rsidR="49414E6E" w:rsidRPr="74D325B0">
              <w:rPr>
                <w:rFonts w:cs="Arial"/>
                <w:i/>
                <w:iCs/>
              </w:rPr>
              <w:t>-</w:t>
            </w:r>
            <w:r w:rsidR="008D79F8" w:rsidRPr="74D325B0">
              <w:rPr>
                <w:rFonts w:cs="Arial"/>
                <w:i/>
                <w:iCs/>
              </w:rPr>
              <w:t>between supportive feedback can be given.</w:t>
            </w:r>
            <w:r w:rsidR="00C43918" w:rsidRPr="74D325B0">
              <w:rPr>
                <w:rFonts w:cs="Arial"/>
                <w:i/>
                <w:iCs/>
              </w:rPr>
              <w:t xml:space="preserve"> </w:t>
            </w:r>
            <w:r w:rsidRPr="74D325B0">
              <w:rPr>
                <w:rFonts w:cs="Arial"/>
                <w:i/>
                <w:iCs/>
              </w:rPr>
              <w:t xml:space="preserve"> </w:t>
            </w:r>
          </w:p>
          <w:p w14:paraId="7FAA869C" w14:textId="77777777" w:rsidR="001F6D47" w:rsidRPr="001F6D47" w:rsidRDefault="001F6D47" w:rsidP="001F6D47">
            <w:pPr>
              <w:pStyle w:val="ListParagraph"/>
              <w:rPr>
                <w:rFonts w:cs="Arial"/>
                <w:i/>
              </w:rPr>
            </w:pPr>
          </w:p>
        </w:tc>
      </w:tr>
      <w:tr w:rsidR="001F6D47" w:rsidRPr="001F6D47" w14:paraId="25A5D59B" w14:textId="77777777" w:rsidTr="74D325B0">
        <w:trPr>
          <w:trHeight w:val="1078"/>
        </w:trPr>
        <w:tc>
          <w:tcPr>
            <w:tcW w:w="10343" w:type="dxa"/>
            <w:gridSpan w:val="4"/>
          </w:tcPr>
          <w:p w14:paraId="7B1186B3" w14:textId="77777777" w:rsidR="001F6D47" w:rsidRDefault="001F6D47" w:rsidP="74D325B0">
            <w:pPr>
              <w:pStyle w:val="NoSpacing"/>
              <w:spacing w:after="120"/>
              <w:rPr>
                <w:rFonts w:ascii="Arial" w:eastAsia="Arial" w:hAnsi="Arial" w:cs="Arial"/>
                <w:b/>
                <w:bCs/>
                <w:sz w:val="22"/>
                <w:szCs w:val="22"/>
              </w:rPr>
            </w:pPr>
            <w:r w:rsidRPr="74D325B0">
              <w:rPr>
                <w:rFonts w:ascii="Arial" w:eastAsia="Arial" w:hAnsi="Arial" w:cs="Arial"/>
                <w:b/>
                <w:bCs/>
                <w:sz w:val="22"/>
                <w:szCs w:val="22"/>
              </w:rPr>
              <w:t>Detailed Assessment Guidance</w:t>
            </w:r>
          </w:p>
          <w:p w14:paraId="57CE7D9B" w14:textId="77777777" w:rsidR="001B63B5" w:rsidRDefault="001B63B5" w:rsidP="74D325B0">
            <w:pPr>
              <w:pStyle w:val="NoSpacing"/>
              <w:spacing w:after="120"/>
              <w:rPr>
                <w:rFonts w:ascii="Arial" w:eastAsia="Arial" w:hAnsi="Arial" w:cs="Arial"/>
                <w:b/>
                <w:bCs/>
                <w:sz w:val="22"/>
                <w:szCs w:val="22"/>
              </w:rPr>
            </w:pPr>
          </w:p>
          <w:p w14:paraId="25CA6A6A" w14:textId="77777777" w:rsidR="006710C8" w:rsidRDefault="001B63B5" w:rsidP="74D325B0">
            <w:pPr>
              <w:pStyle w:val="NoSpacing"/>
              <w:spacing w:after="120"/>
              <w:rPr>
                <w:rFonts w:ascii="Arial" w:eastAsia="Arial" w:hAnsi="Arial" w:cs="Arial"/>
                <w:sz w:val="22"/>
                <w:szCs w:val="22"/>
              </w:rPr>
            </w:pPr>
            <w:r w:rsidRPr="001B63B5">
              <w:rPr>
                <w:rFonts w:ascii="Arial" w:eastAsia="Arial" w:hAnsi="Arial" w:cs="Arial"/>
                <w:sz w:val="22"/>
                <w:szCs w:val="22"/>
              </w:rPr>
              <w:t>Case Study</w:t>
            </w:r>
            <w:r w:rsidR="00886F37">
              <w:rPr>
                <w:rFonts w:ascii="Arial" w:eastAsia="Arial" w:hAnsi="Arial" w:cs="Arial"/>
                <w:sz w:val="22"/>
                <w:szCs w:val="22"/>
              </w:rPr>
              <w:t xml:space="preserve"> Requirement</w:t>
            </w:r>
            <w:r w:rsidR="00A600E8">
              <w:rPr>
                <w:rFonts w:ascii="Arial" w:eastAsia="Arial" w:hAnsi="Arial" w:cs="Arial"/>
                <w:sz w:val="22"/>
                <w:szCs w:val="22"/>
              </w:rPr>
              <w:t>s</w:t>
            </w:r>
            <w:r>
              <w:rPr>
                <w:rFonts w:ascii="Arial" w:eastAsia="Arial" w:hAnsi="Arial" w:cs="Arial"/>
                <w:sz w:val="22"/>
                <w:szCs w:val="22"/>
              </w:rPr>
              <w:t>:</w:t>
            </w:r>
          </w:p>
          <w:p w14:paraId="7C352271" w14:textId="6B522910" w:rsidR="001B63B5" w:rsidRDefault="006710C8" w:rsidP="74D325B0">
            <w:pPr>
              <w:pStyle w:val="NoSpacing"/>
              <w:spacing w:after="120"/>
              <w:rPr>
                <w:rFonts w:ascii="Arial" w:eastAsia="Arial" w:hAnsi="Arial" w:cs="Arial"/>
                <w:sz w:val="22"/>
                <w:szCs w:val="22"/>
              </w:rPr>
            </w:pPr>
            <w:r w:rsidRPr="006710C8">
              <w:rPr>
                <w:rFonts w:ascii="Arial" w:eastAsia="Arial" w:hAnsi="Arial" w:cs="Arial"/>
                <w:sz w:val="22"/>
                <w:szCs w:val="22"/>
              </w:rPr>
              <w:t>You are required to design and partially implement a blog application (minimum: frontend + basic backend or API simulation) targeted at Software Engineering students</w:t>
            </w:r>
            <w:r w:rsidR="00736F8D">
              <w:rPr>
                <w:rFonts w:ascii="Arial" w:eastAsia="Arial" w:hAnsi="Arial" w:cs="Arial"/>
                <w:sz w:val="22"/>
                <w:szCs w:val="22"/>
              </w:rPr>
              <w:t xml:space="preserve"> presenting or discussing their final year projects</w:t>
            </w:r>
            <w:r w:rsidRPr="006710C8">
              <w:rPr>
                <w:rFonts w:ascii="Arial" w:eastAsia="Arial" w:hAnsi="Arial" w:cs="Arial"/>
                <w:sz w:val="22"/>
                <w:szCs w:val="22"/>
              </w:rPr>
              <w:t>. The system must support persistent or simulated data storag</w:t>
            </w:r>
            <w:r w:rsidR="00D66C67">
              <w:rPr>
                <w:rFonts w:ascii="Arial" w:eastAsia="Arial" w:hAnsi="Arial" w:cs="Arial"/>
                <w:sz w:val="22"/>
                <w:szCs w:val="22"/>
              </w:rPr>
              <w:t>e</w:t>
            </w:r>
            <w:r w:rsidR="001B63B5">
              <w:rPr>
                <w:rFonts w:ascii="Arial" w:eastAsia="Arial" w:hAnsi="Arial" w:cs="Arial"/>
                <w:sz w:val="22"/>
                <w:szCs w:val="22"/>
              </w:rPr>
              <w:t xml:space="preserve">  </w:t>
            </w:r>
          </w:p>
          <w:p w14:paraId="1C672D70" w14:textId="67A7236F" w:rsidR="00A1098E" w:rsidRDefault="00A1098E" w:rsidP="74D325B0">
            <w:pPr>
              <w:pStyle w:val="NoSpacing"/>
              <w:spacing w:after="120"/>
              <w:rPr>
                <w:rFonts w:ascii="Arial" w:eastAsia="Arial" w:hAnsi="Arial" w:cs="Arial"/>
                <w:sz w:val="22"/>
                <w:szCs w:val="22"/>
              </w:rPr>
            </w:pPr>
            <w:r>
              <w:rPr>
                <w:rFonts w:ascii="Arial" w:eastAsia="Arial" w:hAnsi="Arial" w:cs="Arial"/>
                <w:sz w:val="22"/>
                <w:szCs w:val="22"/>
              </w:rPr>
              <w:t xml:space="preserve">A Blog </w:t>
            </w:r>
            <w:r w:rsidR="008043D0">
              <w:rPr>
                <w:rFonts w:ascii="Arial" w:eastAsia="Arial" w:hAnsi="Arial" w:cs="Arial"/>
                <w:sz w:val="22"/>
                <w:szCs w:val="22"/>
              </w:rPr>
              <w:t xml:space="preserve">suitable for Software Engineering students </w:t>
            </w:r>
            <w:r w:rsidR="006B44AD">
              <w:rPr>
                <w:rFonts w:ascii="Arial" w:eastAsia="Arial" w:hAnsi="Arial" w:cs="Arial"/>
                <w:sz w:val="22"/>
                <w:szCs w:val="22"/>
              </w:rPr>
              <w:t xml:space="preserve">sharing </w:t>
            </w:r>
            <w:r w:rsidR="00E30C1D">
              <w:rPr>
                <w:rFonts w:ascii="Arial" w:eastAsia="Arial" w:hAnsi="Arial" w:cs="Arial"/>
                <w:sz w:val="22"/>
                <w:szCs w:val="22"/>
              </w:rPr>
              <w:t>posts around their final projects:</w:t>
            </w:r>
          </w:p>
          <w:p w14:paraId="3DF9ED9D" w14:textId="6861EF7F" w:rsidR="00E30C1D" w:rsidRDefault="006C4A6D" w:rsidP="00E30C1D">
            <w:pPr>
              <w:pStyle w:val="NoSpacing"/>
              <w:numPr>
                <w:ilvl w:val="0"/>
                <w:numId w:val="8"/>
              </w:numPr>
              <w:spacing w:after="120"/>
              <w:rPr>
                <w:rFonts w:ascii="Arial" w:eastAsia="Arial" w:hAnsi="Arial" w:cs="Arial"/>
                <w:sz w:val="22"/>
                <w:szCs w:val="22"/>
              </w:rPr>
            </w:pPr>
            <w:r>
              <w:rPr>
                <w:rFonts w:ascii="Arial" w:eastAsia="Arial" w:hAnsi="Arial" w:cs="Arial"/>
                <w:sz w:val="22"/>
                <w:szCs w:val="22"/>
              </w:rPr>
              <w:t>Homepage showing last three entries</w:t>
            </w:r>
          </w:p>
          <w:p w14:paraId="48B4DC41" w14:textId="0793639E" w:rsidR="006C4A6D" w:rsidRDefault="00CE09B5" w:rsidP="00E30C1D">
            <w:pPr>
              <w:pStyle w:val="NoSpacing"/>
              <w:numPr>
                <w:ilvl w:val="0"/>
                <w:numId w:val="8"/>
              </w:numPr>
              <w:spacing w:after="120"/>
              <w:rPr>
                <w:rFonts w:ascii="Arial" w:eastAsia="Arial" w:hAnsi="Arial" w:cs="Arial"/>
                <w:sz w:val="22"/>
                <w:szCs w:val="22"/>
              </w:rPr>
            </w:pPr>
            <w:r>
              <w:rPr>
                <w:rFonts w:ascii="Arial" w:eastAsia="Arial" w:hAnsi="Arial" w:cs="Arial"/>
                <w:sz w:val="22"/>
                <w:szCs w:val="22"/>
              </w:rPr>
              <w:t xml:space="preserve">Entry page for </w:t>
            </w:r>
            <w:r w:rsidR="009D73A1">
              <w:rPr>
                <w:rFonts w:ascii="Arial" w:eastAsia="Arial" w:hAnsi="Arial" w:cs="Arial"/>
                <w:sz w:val="22"/>
                <w:szCs w:val="22"/>
              </w:rPr>
              <w:t>creating new posts</w:t>
            </w:r>
          </w:p>
          <w:p w14:paraId="79C4FB85" w14:textId="15864CAB" w:rsidR="004045AB" w:rsidRPr="001B63B5" w:rsidRDefault="00F24785" w:rsidP="00E30C1D">
            <w:pPr>
              <w:pStyle w:val="NoSpacing"/>
              <w:numPr>
                <w:ilvl w:val="0"/>
                <w:numId w:val="8"/>
              </w:numPr>
              <w:spacing w:after="120"/>
              <w:rPr>
                <w:rFonts w:ascii="Arial" w:eastAsia="Arial" w:hAnsi="Arial" w:cs="Arial"/>
                <w:sz w:val="22"/>
                <w:szCs w:val="22"/>
              </w:rPr>
            </w:pPr>
            <w:r w:rsidRPr="00F24785">
              <w:rPr>
                <w:rFonts w:ascii="Arial" w:eastAsia="Arial" w:hAnsi="Arial" w:cs="Arial"/>
                <w:sz w:val="22"/>
                <w:szCs w:val="22"/>
              </w:rPr>
              <w:t>our blog must include one additional feature beyond CRUD posts (e.g., authentication, tagging system, commenting, search, or recommendation logic). This feature must be implemented consistently across all three frameworks to enable fair comparison</w:t>
            </w:r>
            <w:r w:rsidR="00557E94">
              <w:rPr>
                <w:rFonts w:ascii="Arial" w:eastAsia="Arial" w:hAnsi="Arial" w:cs="Arial"/>
                <w:sz w:val="22"/>
                <w:szCs w:val="22"/>
              </w:rPr>
              <w:t>.</w:t>
            </w:r>
          </w:p>
          <w:p w14:paraId="58B30959" w14:textId="77777777" w:rsidR="00001BD2" w:rsidRDefault="00001BD2" w:rsidP="74D325B0">
            <w:pPr>
              <w:pStyle w:val="NoSpacing"/>
              <w:spacing w:after="120"/>
              <w:rPr>
                <w:rFonts w:ascii="Arial" w:eastAsia="Arial" w:hAnsi="Arial" w:cs="Arial"/>
                <w:b/>
                <w:bCs/>
                <w:sz w:val="22"/>
                <w:szCs w:val="22"/>
              </w:rPr>
            </w:pPr>
          </w:p>
          <w:p w14:paraId="62CAE9AD" w14:textId="3FD08EA0" w:rsidR="00001BD2" w:rsidRDefault="00001BD2" w:rsidP="74D325B0">
            <w:pPr>
              <w:pStyle w:val="NoSpacing"/>
              <w:spacing w:after="120"/>
              <w:rPr>
                <w:rFonts w:ascii="Arial" w:eastAsia="Arial" w:hAnsi="Arial" w:cs="Arial"/>
                <w:sz w:val="22"/>
                <w:szCs w:val="22"/>
              </w:rPr>
            </w:pPr>
            <w:r w:rsidRPr="00001BD2">
              <w:rPr>
                <w:rFonts w:ascii="Arial" w:eastAsia="Arial" w:hAnsi="Arial" w:cs="Arial"/>
                <w:sz w:val="22"/>
                <w:szCs w:val="22"/>
              </w:rPr>
              <w:lastRenderedPageBreak/>
              <w:t>As a</w:t>
            </w:r>
            <w:r>
              <w:rPr>
                <w:rFonts w:ascii="Arial" w:eastAsia="Arial" w:hAnsi="Arial" w:cs="Arial"/>
                <w:sz w:val="22"/>
                <w:szCs w:val="22"/>
              </w:rPr>
              <w:t xml:space="preserve"> group </w:t>
            </w:r>
            <w:r w:rsidR="00082A0A">
              <w:rPr>
                <w:rFonts w:ascii="Arial" w:eastAsia="Arial" w:hAnsi="Arial" w:cs="Arial"/>
                <w:sz w:val="22"/>
                <w:szCs w:val="22"/>
              </w:rPr>
              <w:t xml:space="preserve">of </w:t>
            </w:r>
            <w:r w:rsidR="00EC2DA8">
              <w:rPr>
                <w:rFonts w:ascii="Arial" w:eastAsia="Arial" w:hAnsi="Arial" w:cs="Arial"/>
                <w:sz w:val="22"/>
                <w:szCs w:val="22"/>
              </w:rPr>
              <w:t>2-</w:t>
            </w:r>
            <w:r w:rsidR="00082A0A">
              <w:rPr>
                <w:rFonts w:ascii="Arial" w:eastAsia="Arial" w:hAnsi="Arial" w:cs="Arial"/>
                <w:sz w:val="22"/>
                <w:szCs w:val="22"/>
              </w:rPr>
              <w:t xml:space="preserve"> 3 people</w:t>
            </w:r>
            <w:r w:rsidR="006D2E98">
              <w:rPr>
                <w:rFonts w:ascii="Arial" w:eastAsia="Arial" w:hAnsi="Arial" w:cs="Arial"/>
                <w:sz w:val="22"/>
                <w:szCs w:val="22"/>
              </w:rPr>
              <w:t>(you can arrange your own groups) do the following</w:t>
            </w:r>
            <w:r w:rsidR="005025F5">
              <w:rPr>
                <w:rFonts w:ascii="Arial" w:eastAsia="Arial" w:hAnsi="Arial" w:cs="Arial"/>
                <w:sz w:val="22"/>
                <w:szCs w:val="22"/>
              </w:rPr>
              <w:t xml:space="preserve"> evidenced</w:t>
            </w:r>
            <w:r w:rsidR="00E6169E">
              <w:rPr>
                <w:rFonts w:ascii="Arial" w:eastAsia="Arial" w:hAnsi="Arial" w:cs="Arial"/>
                <w:sz w:val="22"/>
                <w:szCs w:val="22"/>
              </w:rPr>
              <w:t xml:space="preserve"> in a </w:t>
            </w:r>
            <w:r w:rsidR="009257AC">
              <w:rPr>
                <w:rFonts w:ascii="Arial" w:eastAsia="Arial" w:hAnsi="Arial" w:cs="Arial"/>
                <w:sz w:val="22"/>
                <w:szCs w:val="22"/>
              </w:rPr>
              <w:t xml:space="preserve">video (max of </w:t>
            </w:r>
            <w:r w:rsidR="0035584A">
              <w:rPr>
                <w:rFonts w:ascii="Arial" w:eastAsia="Arial" w:hAnsi="Arial" w:cs="Arial"/>
                <w:sz w:val="22"/>
                <w:szCs w:val="22"/>
              </w:rPr>
              <w:t xml:space="preserve">20 </w:t>
            </w:r>
            <w:r w:rsidR="009257AC">
              <w:rPr>
                <w:rFonts w:ascii="Arial" w:eastAsia="Arial" w:hAnsi="Arial" w:cs="Arial"/>
                <w:sz w:val="22"/>
                <w:szCs w:val="22"/>
              </w:rPr>
              <w:t xml:space="preserve"> minutes) and a bibliogr</w:t>
            </w:r>
            <w:r w:rsidR="001877C3">
              <w:rPr>
                <w:rFonts w:ascii="Arial" w:eastAsia="Arial" w:hAnsi="Arial" w:cs="Arial"/>
                <w:sz w:val="22"/>
                <w:szCs w:val="22"/>
              </w:rPr>
              <w:t>aphy (see Deliverables)</w:t>
            </w:r>
            <w:r w:rsidR="006D2E98">
              <w:rPr>
                <w:rFonts w:ascii="Arial" w:eastAsia="Arial" w:hAnsi="Arial" w:cs="Arial"/>
                <w:sz w:val="22"/>
                <w:szCs w:val="22"/>
              </w:rPr>
              <w:t>:</w:t>
            </w:r>
          </w:p>
          <w:p w14:paraId="22C7009D" w14:textId="11975DA8" w:rsidR="00557E94" w:rsidRDefault="001820D9" w:rsidP="00A600E8">
            <w:pPr>
              <w:pStyle w:val="NoSpacing"/>
              <w:numPr>
                <w:ilvl w:val="0"/>
                <w:numId w:val="9"/>
              </w:numPr>
              <w:spacing w:after="120"/>
              <w:rPr>
                <w:rFonts w:ascii="Arial" w:eastAsia="Arial" w:hAnsi="Arial" w:cs="Arial"/>
                <w:sz w:val="22"/>
                <w:szCs w:val="22"/>
              </w:rPr>
            </w:pPr>
            <w:r>
              <w:rPr>
                <w:rFonts w:ascii="Arial" w:eastAsia="Arial" w:hAnsi="Arial" w:cs="Arial"/>
                <w:sz w:val="22"/>
                <w:szCs w:val="22"/>
              </w:rPr>
              <w:t xml:space="preserve">Investigate </w:t>
            </w:r>
            <w:r w:rsidR="00DC0708">
              <w:rPr>
                <w:rFonts w:ascii="Arial" w:eastAsia="Arial" w:hAnsi="Arial" w:cs="Arial"/>
                <w:sz w:val="22"/>
                <w:szCs w:val="22"/>
              </w:rPr>
              <w:t xml:space="preserve">three </w:t>
            </w:r>
            <w:r w:rsidR="00FD73B0">
              <w:rPr>
                <w:rFonts w:ascii="Arial" w:eastAsia="Arial" w:hAnsi="Arial" w:cs="Arial"/>
                <w:sz w:val="22"/>
                <w:szCs w:val="22"/>
              </w:rPr>
              <w:t>frameworks approaches</w:t>
            </w:r>
            <w:r w:rsidR="003B4DD9">
              <w:rPr>
                <w:rFonts w:ascii="Arial" w:eastAsia="Arial" w:hAnsi="Arial" w:cs="Arial"/>
                <w:sz w:val="22"/>
                <w:szCs w:val="22"/>
              </w:rPr>
              <w:t xml:space="preserve">, the choice of them is your teams, using the </w:t>
            </w:r>
            <w:r w:rsidR="00A600E8">
              <w:rPr>
                <w:rFonts w:ascii="Arial" w:eastAsia="Arial" w:hAnsi="Arial" w:cs="Arial"/>
                <w:sz w:val="22"/>
                <w:szCs w:val="22"/>
              </w:rPr>
              <w:t>same Case</w:t>
            </w:r>
            <w:r w:rsidR="00886F37">
              <w:rPr>
                <w:rFonts w:ascii="Arial" w:eastAsia="Arial" w:hAnsi="Arial" w:cs="Arial"/>
                <w:sz w:val="22"/>
                <w:szCs w:val="22"/>
              </w:rPr>
              <w:t xml:space="preserve"> </w:t>
            </w:r>
            <w:r w:rsidR="00A600E8">
              <w:rPr>
                <w:rFonts w:ascii="Arial" w:eastAsia="Arial" w:hAnsi="Arial" w:cs="Arial"/>
                <w:sz w:val="22"/>
                <w:szCs w:val="22"/>
              </w:rPr>
              <w:t>S</w:t>
            </w:r>
            <w:r w:rsidR="00886F37">
              <w:rPr>
                <w:rFonts w:ascii="Arial" w:eastAsia="Arial" w:hAnsi="Arial" w:cs="Arial"/>
                <w:sz w:val="22"/>
                <w:szCs w:val="22"/>
              </w:rPr>
              <w:t xml:space="preserve">tudy </w:t>
            </w:r>
            <w:r w:rsidR="00A600E8">
              <w:rPr>
                <w:rFonts w:ascii="Arial" w:eastAsia="Arial" w:hAnsi="Arial" w:cs="Arial"/>
                <w:sz w:val="22"/>
                <w:szCs w:val="22"/>
              </w:rPr>
              <w:t>R</w:t>
            </w:r>
            <w:r w:rsidR="00886F37">
              <w:rPr>
                <w:rFonts w:ascii="Arial" w:eastAsia="Arial" w:hAnsi="Arial" w:cs="Arial"/>
                <w:sz w:val="22"/>
                <w:szCs w:val="22"/>
              </w:rPr>
              <w:t>equirements as</w:t>
            </w:r>
            <w:r w:rsidR="00F24785">
              <w:rPr>
                <w:rFonts w:ascii="Arial" w:eastAsia="Arial" w:hAnsi="Arial" w:cs="Arial"/>
                <w:sz w:val="22"/>
                <w:szCs w:val="22"/>
              </w:rPr>
              <w:t xml:space="preserve"> above</w:t>
            </w:r>
            <w:r w:rsidR="00A600E8">
              <w:rPr>
                <w:rFonts w:ascii="Arial" w:eastAsia="Arial" w:hAnsi="Arial" w:cs="Arial"/>
                <w:sz w:val="22"/>
                <w:szCs w:val="22"/>
              </w:rPr>
              <w:t>.</w:t>
            </w:r>
          </w:p>
          <w:p w14:paraId="23F8A209" w14:textId="696C20F9" w:rsidR="00CC0B2C" w:rsidRDefault="00CC0B2C" w:rsidP="00A600E8">
            <w:pPr>
              <w:pStyle w:val="NoSpacing"/>
              <w:numPr>
                <w:ilvl w:val="0"/>
                <w:numId w:val="9"/>
              </w:numPr>
              <w:spacing w:after="120"/>
              <w:rPr>
                <w:rFonts w:ascii="Arial" w:eastAsia="Arial" w:hAnsi="Arial" w:cs="Arial"/>
                <w:sz w:val="22"/>
                <w:szCs w:val="22"/>
              </w:rPr>
            </w:pPr>
            <w:r>
              <w:rPr>
                <w:rFonts w:ascii="Arial" w:eastAsia="Arial" w:hAnsi="Arial" w:cs="Arial"/>
                <w:sz w:val="22"/>
                <w:szCs w:val="22"/>
              </w:rPr>
              <w:t>You are expected to justify the choice of the approach each time, it</w:t>
            </w:r>
            <w:r w:rsidR="00603641">
              <w:rPr>
                <w:rFonts w:ascii="Arial" w:eastAsia="Arial" w:hAnsi="Arial" w:cs="Arial"/>
                <w:sz w:val="22"/>
                <w:szCs w:val="22"/>
              </w:rPr>
              <w:t>s strengthens and weaknesses</w:t>
            </w:r>
            <w:r w:rsidR="00201979">
              <w:rPr>
                <w:rFonts w:ascii="Arial" w:eastAsia="Arial" w:hAnsi="Arial" w:cs="Arial"/>
                <w:sz w:val="22"/>
                <w:szCs w:val="22"/>
              </w:rPr>
              <w:t xml:space="preserve">. Sources used to help you are to be recorded in the </w:t>
            </w:r>
            <w:r w:rsidR="00D338CD">
              <w:rPr>
                <w:rFonts w:ascii="Arial" w:eastAsia="Arial" w:hAnsi="Arial" w:cs="Arial"/>
                <w:sz w:val="22"/>
                <w:szCs w:val="22"/>
              </w:rPr>
              <w:t>Bibliography not in-text are expected in your vid</w:t>
            </w:r>
            <w:r w:rsidR="00E6169E">
              <w:rPr>
                <w:rFonts w:ascii="Arial" w:eastAsia="Arial" w:hAnsi="Arial" w:cs="Arial"/>
                <w:sz w:val="22"/>
                <w:szCs w:val="22"/>
              </w:rPr>
              <w:t xml:space="preserve">eo (see </w:t>
            </w:r>
            <w:r w:rsidR="005025F5">
              <w:rPr>
                <w:rFonts w:ascii="Arial" w:eastAsia="Arial" w:hAnsi="Arial" w:cs="Arial"/>
                <w:sz w:val="22"/>
                <w:szCs w:val="22"/>
              </w:rPr>
              <w:t>Deliverable</w:t>
            </w:r>
            <w:r w:rsidR="00E6169E">
              <w:rPr>
                <w:rFonts w:ascii="Arial" w:eastAsia="Arial" w:hAnsi="Arial" w:cs="Arial"/>
                <w:sz w:val="22"/>
                <w:szCs w:val="22"/>
              </w:rPr>
              <w:t>)</w:t>
            </w:r>
          </w:p>
          <w:p w14:paraId="6B4012AE" w14:textId="0577F590" w:rsidR="005025F5" w:rsidRDefault="005025F5" w:rsidP="00A600E8">
            <w:pPr>
              <w:pStyle w:val="NoSpacing"/>
              <w:numPr>
                <w:ilvl w:val="0"/>
                <w:numId w:val="9"/>
              </w:numPr>
              <w:spacing w:after="120"/>
              <w:rPr>
                <w:rFonts w:ascii="Arial" w:eastAsia="Arial" w:hAnsi="Arial" w:cs="Arial"/>
                <w:sz w:val="22"/>
                <w:szCs w:val="22"/>
              </w:rPr>
            </w:pPr>
            <w:r>
              <w:rPr>
                <w:rFonts w:ascii="Arial" w:eastAsia="Arial" w:hAnsi="Arial" w:cs="Arial"/>
                <w:sz w:val="22"/>
                <w:szCs w:val="22"/>
              </w:rPr>
              <w:t xml:space="preserve">You are not required to fully develop </w:t>
            </w:r>
            <w:r w:rsidR="00707A0E">
              <w:rPr>
                <w:rFonts w:ascii="Arial" w:eastAsia="Arial" w:hAnsi="Arial" w:cs="Arial"/>
                <w:sz w:val="22"/>
                <w:szCs w:val="22"/>
              </w:rPr>
              <w:t xml:space="preserve">three solutions but shown in the video </w:t>
            </w:r>
            <w:r w:rsidR="00AC6EEF">
              <w:rPr>
                <w:rFonts w:ascii="Arial" w:eastAsia="Arial" w:hAnsi="Arial" w:cs="Arial"/>
                <w:sz w:val="22"/>
                <w:szCs w:val="22"/>
              </w:rPr>
              <w:t xml:space="preserve">that some of </w:t>
            </w:r>
            <w:r w:rsidR="00C62FE9">
              <w:rPr>
                <w:rFonts w:ascii="Arial" w:eastAsia="Arial" w:hAnsi="Arial" w:cs="Arial"/>
                <w:sz w:val="22"/>
                <w:szCs w:val="22"/>
              </w:rPr>
              <w:t xml:space="preserve">each of </w:t>
            </w:r>
            <w:r w:rsidR="00AC6EEF">
              <w:rPr>
                <w:rFonts w:ascii="Arial" w:eastAsia="Arial" w:hAnsi="Arial" w:cs="Arial"/>
                <w:sz w:val="22"/>
                <w:szCs w:val="22"/>
              </w:rPr>
              <w:t>the solution</w:t>
            </w:r>
            <w:r w:rsidR="00C62FE9">
              <w:rPr>
                <w:rFonts w:ascii="Arial" w:eastAsia="Arial" w:hAnsi="Arial" w:cs="Arial"/>
                <w:sz w:val="22"/>
                <w:szCs w:val="22"/>
              </w:rPr>
              <w:t>s has been developed</w:t>
            </w:r>
            <w:r w:rsidR="00CB2566">
              <w:rPr>
                <w:rFonts w:ascii="Arial" w:eastAsia="Arial" w:hAnsi="Arial" w:cs="Arial"/>
                <w:sz w:val="22"/>
                <w:szCs w:val="22"/>
              </w:rPr>
              <w:t>.</w:t>
            </w:r>
          </w:p>
          <w:p w14:paraId="353BC7E8" w14:textId="53D0AFB5" w:rsidR="00CB2566" w:rsidRDefault="00CB2566" w:rsidP="00A600E8">
            <w:pPr>
              <w:pStyle w:val="NoSpacing"/>
              <w:numPr>
                <w:ilvl w:val="0"/>
                <w:numId w:val="9"/>
              </w:numPr>
              <w:spacing w:after="120"/>
              <w:rPr>
                <w:rFonts w:ascii="Arial" w:eastAsia="Arial" w:hAnsi="Arial" w:cs="Arial"/>
                <w:sz w:val="22"/>
                <w:szCs w:val="22"/>
              </w:rPr>
            </w:pPr>
            <w:r>
              <w:rPr>
                <w:rFonts w:ascii="Arial" w:eastAsia="Arial" w:hAnsi="Arial" w:cs="Arial"/>
                <w:sz w:val="22"/>
                <w:szCs w:val="22"/>
              </w:rPr>
              <w:t xml:space="preserve">The partial </w:t>
            </w:r>
            <w:r w:rsidR="009358F1">
              <w:rPr>
                <w:rFonts w:ascii="Arial" w:eastAsia="Arial" w:hAnsi="Arial" w:cs="Arial"/>
                <w:sz w:val="22"/>
                <w:szCs w:val="22"/>
              </w:rPr>
              <w:t>(or full) solutions must be used as evidence</w:t>
            </w:r>
            <w:r w:rsidR="00F04230">
              <w:rPr>
                <w:rFonts w:ascii="Arial" w:eastAsia="Arial" w:hAnsi="Arial" w:cs="Arial"/>
                <w:sz w:val="22"/>
                <w:szCs w:val="22"/>
              </w:rPr>
              <w:t xml:space="preserve"> towards the justification of the approaches and </w:t>
            </w:r>
            <w:r w:rsidR="00EC2DA8">
              <w:rPr>
                <w:rFonts w:ascii="Arial" w:eastAsia="Arial" w:hAnsi="Arial" w:cs="Arial"/>
                <w:sz w:val="22"/>
                <w:szCs w:val="22"/>
              </w:rPr>
              <w:t xml:space="preserve">show your understanding of </w:t>
            </w:r>
            <w:r w:rsidR="008E71EB">
              <w:rPr>
                <w:rFonts w:ascii="Arial" w:eastAsia="Arial" w:hAnsi="Arial" w:cs="Arial"/>
                <w:sz w:val="22"/>
                <w:szCs w:val="22"/>
              </w:rPr>
              <w:t>process of developing software with these approaches</w:t>
            </w:r>
            <w:r w:rsidR="00132EBD">
              <w:rPr>
                <w:rFonts w:ascii="Arial" w:eastAsia="Arial" w:hAnsi="Arial" w:cs="Arial"/>
                <w:sz w:val="22"/>
                <w:szCs w:val="22"/>
              </w:rPr>
              <w:t>.</w:t>
            </w:r>
          </w:p>
          <w:p w14:paraId="5C6B89B2" w14:textId="4215FAC9" w:rsidR="00132EBD" w:rsidRDefault="00132EBD" w:rsidP="00A600E8">
            <w:pPr>
              <w:pStyle w:val="NoSpacing"/>
              <w:numPr>
                <w:ilvl w:val="0"/>
                <w:numId w:val="9"/>
              </w:numPr>
              <w:spacing w:after="120"/>
              <w:rPr>
                <w:rFonts w:ascii="Arial" w:eastAsia="Arial" w:hAnsi="Arial" w:cs="Arial"/>
                <w:sz w:val="22"/>
                <w:szCs w:val="22"/>
              </w:rPr>
            </w:pPr>
            <w:r>
              <w:rPr>
                <w:rFonts w:ascii="Arial" w:eastAsia="Arial" w:hAnsi="Arial" w:cs="Arial"/>
                <w:sz w:val="22"/>
                <w:szCs w:val="22"/>
              </w:rPr>
              <w:t xml:space="preserve">Testing at least one of these approaches must included automatic testing </w:t>
            </w:r>
            <w:r w:rsidR="0019777E">
              <w:rPr>
                <w:rFonts w:ascii="Arial" w:eastAsia="Arial" w:hAnsi="Arial" w:cs="Arial"/>
                <w:sz w:val="22"/>
                <w:szCs w:val="22"/>
              </w:rPr>
              <w:t xml:space="preserve">such as unit testing with explain of </w:t>
            </w:r>
            <w:r w:rsidR="00DF786B">
              <w:rPr>
                <w:rFonts w:ascii="Arial" w:eastAsia="Arial" w:hAnsi="Arial" w:cs="Arial"/>
                <w:sz w:val="22"/>
                <w:szCs w:val="22"/>
              </w:rPr>
              <w:t>what needs to be done to make the solution suitable for testing.</w:t>
            </w:r>
          </w:p>
          <w:p w14:paraId="7D6D2B97" w14:textId="0D1689BC" w:rsidR="00DF786B" w:rsidRDefault="00DF786B" w:rsidP="00A600E8">
            <w:pPr>
              <w:pStyle w:val="NoSpacing"/>
              <w:numPr>
                <w:ilvl w:val="0"/>
                <w:numId w:val="9"/>
              </w:numPr>
              <w:spacing w:after="120"/>
              <w:rPr>
                <w:rFonts w:ascii="Arial" w:eastAsia="Arial" w:hAnsi="Arial" w:cs="Arial"/>
                <w:sz w:val="22"/>
                <w:szCs w:val="22"/>
              </w:rPr>
            </w:pPr>
            <w:r>
              <w:rPr>
                <w:rFonts w:ascii="Arial" w:eastAsia="Arial" w:hAnsi="Arial" w:cs="Arial"/>
                <w:sz w:val="22"/>
                <w:szCs w:val="22"/>
              </w:rPr>
              <w:t>All members of the team must</w:t>
            </w:r>
            <w:r w:rsidR="00806C3C">
              <w:rPr>
                <w:rFonts w:ascii="Arial" w:eastAsia="Arial" w:hAnsi="Arial" w:cs="Arial"/>
                <w:sz w:val="22"/>
                <w:szCs w:val="22"/>
              </w:rPr>
              <w:t xml:space="preserve"> speak/appear of the video and at least say their own name.</w:t>
            </w:r>
          </w:p>
          <w:p w14:paraId="29D1BEAA" w14:textId="6DC34937" w:rsidR="00806C3C" w:rsidRDefault="0035584A" w:rsidP="00A600E8">
            <w:pPr>
              <w:pStyle w:val="NoSpacing"/>
              <w:numPr>
                <w:ilvl w:val="0"/>
                <w:numId w:val="9"/>
              </w:numPr>
              <w:spacing w:after="120"/>
              <w:rPr>
                <w:rFonts w:ascii="Arial" w:eastAsia="Arial" w:hAnsi="Arial" w:cs="Arial"/>
                <w:sz w:val="22"/>
                <w:szCs w:val="22"/>
              </w:rPr>
            </w:pPr>
            <w:r>
              <w:rPr>
                <w:rFonts w:ascii="Arial" w:eastAsia="Arial" w:hAnsi="Arial" w:cs="Arial"/>
                <w:sz w:val="22"/>
                <w:szCs w:val="22"/>
              </w:rPr>
              <w:t xml:space="preserve">You must include </w:t>
            </w:r>
            <w:r w:rsidR="00C92126">
              <w:rPr>
                <w:rFonts w:ascii="Arial" w:eastAsia="Arial" w:hAnsi="Arial" w:cs="Arial"/>
                <w:sz w:val="22"/>
                <w:szCs w:val="22"/>
              </w:rPr>
              <w:t>a final</w:t>
            </w:r>
            <w:r w:rsidR="00861DF1">
              <w:rPr>
                <w:rFonts w:ascii="Arial" w:eastAsia="Arial" w:hAnsi="Arial" w:cs="Arial"/>
                <w:sz w:val="22"/>
                <w:szCs w:val="22"/>
              </w:rPr>
              <w:t xml:space="preserve">, justified decision on what your group thinks is the best </w:t>
            </w:r>
            <w:r w:rsidR="006F48EE">
              <w:rPr>
                <w:rFonts w:ascii="Arial" w:eastAsia="Arial" w:hAnsi="Arial" w:cs="Arial"/>
                <w:sz w:val="22"/>
                <w:szCs w:val="22"/>
              </w:rPr>
              <w:t>approach.</w:t>
            </w:r>
          </w:p>
          <w:p w14:paraId="7F3A411E" w14:textId="77777777" w:rsidR="002C1D9C" w:rsidRDefault="002C1D9C" w:rsidP="002C1D9C">
            <w:pPr>
              <w:pStyle w:val="NoSpacing"/>
              <w:spacing w:after="120"/>
              <w:ind w:left="360"/>
              <w:rPr>
                <w:rFonts w:ascii="Arial" w:eastAsia="Arial" w:hAnsi="Arial" w:cs="Arial"/>
                <w:sz w:val="22"/>
                <w:szCs w:val="22"/>
              </w:rPr>
            </w:pPr>
          </w:p>
          <w:p w14:paraId="2E6A26A8" w14:textId="3DFF1E4D" w:rsidR="00215F73" w:rsidRDefault="00215F73" w:rsidP="002C1D9C">
            <w:pPr>
              <w:pStyle w:val="NoSpacing"/>
              <w:spacing w:after="120"/>
              <w:ind w:left="360"/>
              <w:rPr>
                <w:rFonts w:ascii="Arial" w:eastAsia="Arial" w:hAnsi="Arial" w:cs="Arial"/>
                <w:sz w:val="22"/>
                <w:szCs w:val="22"/>
              </w:rPr>
            </w:pPr>
            <w:r>
              <w:rPr>
                <w:rFonts w:ascii="Arial" w:eastAsia="Arial" w:hAnsi="Arial" w:cs="Arial"/>
                <w:sz w:val="22"/>
                <w:szCs w:val="22"/>
              </w:rPr>
              <w:t>Suggested Structuring</w:t>
            </w:r>
            <w:r w:rsidR="002C1D9C">
              <w:rPr>
                <w:rFonts w:ascii="Arial" w:eastAsia="Arial" w:hAnsi="Arial" w:cs="Arial"/>
                <w:sz w:val="22"/>
                <w:szCs w:val="22"/>
              </w:rPr>
              <w:t>:</w:t>
            </w:r>
          </w:p>
          <w:p w14:paraId="01433517" w14:textId="77777777" w:rsidR="002C1D9C" w:rsidRPr="002C1D9C" w:rsidRDefault="002C1D9C" w:rsidP="002C1D9C">
            <w:pPr>
              <w:pStyle w:val="NoSpacing"/>
              <w:numPr>
                <w:ilvl w:val="0"/>
                <w:numId w:val="9"/>
              </w:numPr>
              <w:spacing w:after="120"/>
              <w:rPr>
                <w:rFonts w:ascii="Arial" w:eastAsia="Arial" w:hAnsi="Arial" w:cs="Arial"/>
                <w:sz w:val="22"/>
                <w:szCs w:val="22"/>
              </w:rPr>
            </w:pPr>
            <w:r w:rsidRPr="002C1D9C">
              <w:rPr>
                <w:rFonts w:ascii="Arial" w:eastAsia="Arial" w:hAnsi="Arial" w:cs="Arial"/>
                <w:b/>
                <w:bCs/>
                <w:sz w:val="22"/>
                <w:szCs w:val="22"/>
              </w:rPr>
              <w:t>Task 1 – Framework Selection &amp; Justification</w:t>
            </w:r>
          </w:p>
          <w:p w14:paraId="0A5862F0" w14:textId="77777777" w:rsidR="002C1D9C" w:rsidRPr="002C1D9C" w:rsidRDefault="002C1D9C" w:rsidP="002C1D9C">
            <w:pPr>
              <w:pStyle w:val="NoSpacing"/>
              <w:spacing w:after="120"/>
              <w:ind w:left="720"/>
              <w:rPr>
                <w:rFonts w:ascii="Arial" w:eastAsia="Arial" w:hAnsi="Arial" w:cs="Arial"/>
                <w:sz w:val="22"/>
                <w:szCs w:val="22"/>
              </w:rPr>
            </w:pPr>
            <w:r w:rsidRPr="002C1D9C">
              <w:rPr>
                <w:rFonts w:ascii="Arial" w:eastAsia="Arial" w:hAnsi="Arial" w:cs="Arial"/>
                <w:sz w:val="22"/>
                <w:szCs w:val="22"/>
              </w:rPr>
              <w:t>Define criteria (performance, scalability, learning curve, ecosystem)</w:t>
            </w:r>
          </w:p>
          <w:p w14:paraId="7BD851C6" w14:textId="77777777" w:rsidR="002C1D9C" w:rsidRPr="002C1D9C" w:rsidRDefault="002C1D9C" w:rsidP="002C1D9C">
            <w:pPr>
              <w:pStyle w:val="NoSpacing"/>
              <w:numPr>
                <w:ilvl w:val="0"/>
                <w:numId w:val="9"/>
              </w:numPr>
              <w:spacing w:after="120"/>
              <w:rPr>
                <w:rFonts w:ascii="Arial" w:eastAsia="Arial" w:hAnsi="Arial" w:cs="Arial"/>
                <w:sz w:val="22"/>
                <w:szCs w:val="22"/>
              </w:rPr>
            </w:pPr>
            <w:r w:rsidRPr="002C1D9C">
              <w:rPr>
                <w:rFonts w:ascii="Arial" w:eastAsia="Arial" w:hAnsi="Arial" w:cs="Arial"/>
                <w:b/>
                <w:bCs/>
                <w:sz w:val="22"/>
                <w:szCs w:val="22"/>
              </w:rPr>
              <w:t>Task 2 – Prototype Development</w:t>
            </w:r>
          </w:p>
          <w:p w14:paraId="34C6144D" w14:textId="704B5E6E" w:rsidR="002C1D9C" w:rsidRPr="002C1D9C" w:rsidRDefault="002C1D9C" w:rsidP="002C1D9C">
            <w:pPr>
              <w:pStyle w:val="NoSpacing"/>
              <w:spacing w:after="120"/>
              <w:ind w:left="720"/>
              <w:rPr>
                <w:rFonts w:ascii="Arial" w:eastAsia="Arial" w:hAnsi="Arial" w:cs="Arial"/>
                <w:sz w:val="22"/>
                <w:szCs w:val="22"/>
              </w:rPr>
            </w:pPr>
            <w:r>
              <w:rPr>
                <w:rFonts w:ascii="Arial" w:eastAsia="Arial" w:hAnsi="Arial" w:cs="Arial"/>
                <w:sz w:val="22"/>
                <w:szCs w:val="22"/>
              </w:rPr>
              <w:t>i</w:t>
            </w:r>
            <w:r w:rsidRPr="002C1D9C">
              <w:rPr>
                <w:rFonts w:ascii="Arial" w:eastAsia="Arial" w:hAnsi="Arial" w:cs="Arial"/>
                <w:sz w:val="22"/>
                <w:szCs w:val="22"/>
              </w:rPr>
              <w:t>mplement core blog features in 3 frameworks</w:t>
            </w:r>
          </w:p>
          <w:p w14:paraId="2E05977B" w14:textId="77777777" w:rsidR="002C1D9C" w:rsidRPr="002C1D9C" w:rsidRDefault="002C1D9C" w:rsidP="002C1D9C">
            <w:pPr>
              <w:pStyle w:val="NoSpacing"/>
              <w:spacing w:after="120"/>
              <w:ind w:left="720"/>
              <w:rPr>
                <w:rFonts w:ascii="Arial" w:eastAsia="Arial" w:hAnsi="Arial" w:cs="Arial"/>
                <w:sz w:val="22"/>
                <w:szCs w:val="22"/>
              </w:rPr>
            </w:pPr>
            <w:r w:rsidRPr="002C1D9C">
              <w:rPr>
                <w:rFonts w:ascii="Arial" w:eastAsia="Arial" w:hAnsi="Arial" w:cs="Arial"/>
                <w:sz w:val="22"/>
                <w:szCs w:val="22"/>
              </w:rPr>
              <w:t>Evidence via code + demo</w:t>
            </w:r>
          </w:p>
          <w:p w14:paraId="2791046E" w14:textId="77777777" w:rsidR="002C1D9C" w:rsidRPr="002C1D9C" w:rsidRDefault="002C1D9C" w:rsidP="002C1D9C">
            <w:pPr>
              <w:pStyle w:val="NoSpacing"/>
              <w:numPr>
                <w:ilvl w:val="0"/>
                <w:numId w:val="9"/>
              </w:numPr>
              <w:spacing w:after="120"/>
              <w:rPr>
                <w:rFonts w:ascii="Arial" w:eastAsia="Arial" w:hAnsi="Arial" w:cs="Arial"/>
                <w:sz w:val="22"/>
                <w:szCs w:val="22"/>
              </w:rPr>
            </w:pPr>
            <w:r w:rsidRPr="002C1D9C">
              <w:rPr>
                <w:rFonts w:ascii="Arial" w:eastAsia="Arial" w:hAnsi="Arial" w:cs="Arial"/>
                <w:b/>
                <w:bCs/>
                <w:sz w:val="22"/>
                <w:szCs w:val="22"/>
              </w:rPr>
              <w:t>Task 3 – Testing</w:t>
            </w:r>
          </w:p>
          <w:p w14:paraId="0163B307" w14:textId="0B37527E" w:rsidR="002C1D9C" w:rsidRPr="002C1D9C" w:rsidRDefault="002C1D9C" w:rsidP="002C1D9C">
            <w:pPr>
              <w:pStyle w:val="NoSpacing"/>
              <w:spacing w:after="120"/>
              <w:ind w:left="720"/>
              <w:rPr>
                <w:rFonts w:ascii="Arial" w:eastAsia="Arial" w:hAnsi="Arial" w:cs="Arial"/>
                <w:sz w:val="22"/>
                <w:szCs w:val="22"/>
              </w:rPr>
            </w:pPr>
            <w:r w:rsidRPr="002C1D9C">
              <w:rPr>
                <w:rFonts w:ascii="Arial" w:eastAsia="Arial" w:hAnsi="Arial" w:cs="Arial"/>
                <w:sz w:val="22"/>
                <w:szCs w:val="22"/>
              </w:rPr>
              <w:t>Apply automated testing to</w:t>
            </w:r>
            <w:r>
              <w:rPr>
                <w:rFonts w:ascii="Arial" w:eastAsia="Arial" w:hAnsi="Arial" w:cs="Arial"/>
                <w:sz w:val="22"/>
                <w:szCs w:val="22"/>
              </w:rPr>
              <w:t xml:space="preserve"> at least </w:t>
            </w:r>
            <w:r w:rsidRPr="002C1D9C">
              <w:rPr>
                <w:rFonts w:ascii="Arial" w:eastAsia="Arial" w:hAnsi="Arial" w:cs="Arial"/>
                <w:sz w:val="22"/>
                <w:szCs w:val="22"/>
              </w:rPr>
              <w:t xml:space="preserve"> one framework</w:t>
            </w:r>
          </w:p>
          <w:p w14:paraId="68D7B675" w14:textId="70E0E83A" w:rsidR="002C1D9C" w:rsidRDefault="002C1D9C" w:rsidP="002C1D9C">
            <w:pPr>
              <w:pStyle w:val="NoSpacing"/>
              <w:spacing w:after="120"/>
              <w:ind w:left="720"/>
              <w:rPr>
                <w:rFonts w:ascii="Arial" w:eastAsia="Arial" w:hAnsi="Arial" w:cs="Arial"/>
                <w:sz w:val="22"/>
                <w:szCs w:val="22"/>
              </w:rPr>
            </w:pPr>
            <w:r w:rsidRPr="002C1D9C">
              <w:rPr>
                <w:rFonts w:ascii="Arial" w:eastAsia="Arial" w:hAnsi="Arial" w:cs="Arial"/>
                <w:sz w:val="22"/>
                <w:szCs w:val="22"/>
              </w:rPr>
              <w:t>Explain testability considerations</w:t>
            </w:r>
            <w:r w:rsidR="008565E4">
              <w:rPr>
                <w:rFonts w:ascii="Arial" w:eastAsia="Arial" w:hAnsi="Arial" w:cs="Arial"/>
                <w:sz w:val="22"/>
                <w:szCs w:val="22"/>
              </w:rPr>
              <w:t xml:space="preserve"> e.g.</w:t>
            </w:r>
          </w:p>
          <w:p w14:paraId="37821903" w14:textId="77777777" w:rsidR="00EE0630" w:rsidRPr="00EE0630" w:rsidRDefault="00EE0630" w:rsidP="00EE0630">
            <w:pPr>
              <w:pStyle w:val="NoSpacing"/>
              <w:spacing w:after="120"/>
              <w:ind w:left="720"/>
              <w:rPr>
                <w:rFonts w:ascii="Arial" w:eastAsia="Arial" w:hAnsi="Arial" w:cs="Arial"/>
                <w:sz w:val="22"/>
                <w:szCs w:val="22"/>
              </w:rPr>
            </w:pPr>
            <w:r w:rsidRPr="00EE0630">
              <w:rPr>
                <w:rFonts w:ascii="Arial" w:eastAsia="Arial" w:hAnsi="Arial" w:cs="Arial"/>
                <w:sz w:val="22"/>
                <w:szCs w:val="22"/>
              </w:rPr>
              <w:lastRenderedPageBreak/>
              <w:t>  Test coverage</w:t>
            </w:r>
          </w:p>
          <w:p w14:paraId="15064921" w14:textId="77777777" w:rsidR="00EE0630" w:rsidRPr="00EE0630" w:rsidRDefault="00EE0630" w:rsidP="00EE0630">
            <w:pPr>
              <w:pStyle w:val="NoSpacing"/>
              <w:spacing w:after="120"/>
              <w:ind w:left="720"/>
              <w:rPr>
                <w:rFonts w:ascii="Arial" w:eastAsia="Arial" w:hAnsi="Arial" w:cs="Arial"/>
                <w:sz w:val="22"/>
                <w:szCs w:val="22"/>
              </w:rPr>
            </w:pPr>
            <w:r w:rsidRPr="00EE0630">
              <w:rPr>
                <w:rFonts w:ascii="Arial" w:eastAsia="Arial" w:hAnsi="Arial" w:cs="Arial"/>
                <w:sz w:val="22"/>
                <w:szCs w:val="22"/>
              </w:rPr>
              <w:t>  Testability considerations (e.g., modularity, dependency injection)</w:t>
            </w:r>
          </w:p>
          <w:p w14:paraId="2D3043F1" w14:textId="77777777" w:rsidR="00EE0630" w:rsidRPr="00EE0630" w:rsidRDefault="00EE0630" w:rsidP="00EE0630">
            <w:pPr>
              <w:pStyle w:val="NoSpacing"/>
              <w:spacing w:after="120"/>
              <w:ind w:left="720"/>
              <w:rPr>
                <w:rFonts w:ascii="Arial" w:eastAsia="Arial" w:hAnsi="Arial" w:cs="Arial"/>
                <w:sz w:val="22"/>
                <w:szCs w:val="22"/>
              </w:rPr>
            </w:pPr>
            <w:r w:rsidRPr="00EE0630">
              <w:rPr>
                <w:rFonts w:ascii="Arial" w:eastAsia="Arial" w:hAnsi="Arial" w:cs="Arial"/>
                <w:sz w:val="22"/>
                <w:szCs w:val="22"/>
              </w:rPr>
              <w:t>  Limitations of your testing approach</w:t>
            </w:r>
          </w:p>
          <w:p w14:paraId="6DF485FC" w14:textId="77777777" w:rsidR="008565E4" w:rsidRPr="002C1D9C" w:rsidRDefault="008565E4" w:rsidP="002C1D9C">
            <w:pPr>
              <w:pStyle w:val="NoSpacing"/>
              <w:spacing w:after="120"/>
              <w:ind w:left="720"/>
              <w:rPr>
                <w:rFonts w:ascii="Arial" w:eastAsia="Arial" w:hAnsi="Arial" w:cs="Arial"/>
                <w:sz w:val="22"/>
                <w:szCs w:val="22"/>
              </w:rPr>
            </w:pPr>
          </w:p>
          <w:p w14:paraId="367F9912" w14:textId="77777777" w:rsidR="002C1D9C" w:rsidRPr="002C1D9C" w:rsidRDefault="002C1D9C" w:rsidP="002C1D9C">
            <w:pPr>
              <w:pStyle w:val="NoSpacing"/>
              <w:numPr>
                <w:ilvl w:val="0"/>
                <w:numId w:val="9"/>
              </w:numPr>
              <w:spacing w:after="120"/>
              <w:rPr>
                <w:rFonts w:ascii="Arial" w:eastAsia="Arial" w:hAnsi="Arial" w:cs="Arial"/>
                <w:sz w:val="22"/>
                <w:szCs w:val="22"/>
              </w:rPr>
            </w:pPr>
            <w:r w:rsidRPr="002C1D9C">
              <w:rPr>
                <w:rFonts w:ascii="Arial" w:eastAsia="Arial" w:hAnsi="Arial" w:cs="Arial"/>
                <w:b/>
                <w:bCs/>
                <w:sz w:val="22"/>
                <w:szCs w:val="22"/>
              </w:rPr>
              <w:t>Task 4 – Comparative Evaluation</w:t>
            </w:r>
          </w:p>
          <w:p w14:paraId="5820226D" w14:textId="77777777" w:rsidR="002C1D9C" w:rsidRPr="002C1D9C" w:rsidRDefault="002C1D9C" w:rsidP="002C1D9C">
            <w:pPr>
              <w:pStyle w:val="NoSpacing"/>
              <w:spacing w:after="120"/>
              <w:ind w:left="720"/>
              <w:rPr>
                <w:rFonts w:ascii="Arial" w:eastAsia="Arial" w:hAnsi="Arial" w:cs="Arial"/>
                <w:sz w:val="22"/>
                <w:szCs w:val="22"/>
              </w:rPr>
            </w:pPr>
            <w:r w:rsidRPr="002C1D9C">
              <w:rPr>
                <w:rFonts w:ascii="Arial" w:eastAsia="Arial" w:hAnsi="Arial" w:cs="Arial"/>
                <w:sz w:val="22"/>
                <w:szCs w:val="22"/>
              </w:rPr>
              <w:t>Use a structured comparison table or criteria</w:t>
            </w:r>
          </w:p>
          <w:p w14:paraId="63D59619" w14:textId="77777777" w:rsidR="002C1D9C" w:rsidRPr="002C1D9C" w:rsidRDefault="002C1D9C" w:rsidP="002C1D9C">
            <w:pPr>
              <w:pStyle w:val="NoSpacing"/>
              <w:numPr>
                <w:ilvl w:val="0"/>
                <w:numId w:val="9"/>
              </w:numPr>
              <w:spacing w:after="120"/>
              <w:rPr>
                <w:rFonts w:ascii="Arial" w:eastAsia="Arial" w:hAnsi="Arial" w:cs="Arial"/>
                <w:sz w:val="22"/>
                <w:szCs w:val="22"/>
              </w:rPr>
            </w:pPr>
            <w:r w:rsidRPr="002C1D9C">
              <w:rPr>
                <w:rFonts w:ascii="Arial" w:eastAsia="Arial" w:hAnsi="Arial" w:cs="Arial"/>
                <w:b/>
                <w:bCs/>
                <w:sz w:val="22"/>
                <w:szCs w:val="22"/>
              </w:rPr>
              <w:t>Task 5 – Final Recommendation</w:t>
            </w:r>
          </w:p>
          <w:p w14:paraId="13EC2982" w14:textId="77777777" w:rsidR="002C1D9C" w:rsidRPr="002C1D9C" w:rsidRDefault="002C1D9C" w:rsidP="002C1D9C">
            <w:pPr>
              <w:pStyle w:val="NoSpacing"/>
              <w:spacing w:after="120"/>
              <w:ind w:left="720"/>
              <w:rPr>
                <w:rFonts w:ascii="Arial" w:eastAsia="Arial" w:hAnsi="Arial" w:cs="Arial"/>
                <w:sz w:val="22"/>
                <w:szCs w:val="22"/>
              </w:rPr>
            </w:pPr>
            <w:r w:rsidRPr="002C1D9C">
              <w:rPr>
                <w:rFonts w:ascii="Arial" w:eastAsia="Arial" w:hAnsi="Arial" w:cs="Arial"/>
                <w:sz w:val="22"/>
                <w:szCs w:val="22"/>
              </w:rPr>
              <w:t>Evidence-based decision</w:t>
            </w:r>
          </w:p>
          <w:p w14:paraId="1F1F8730" w14:textId="77777777" w:rsidR="002C1D9C" w:rsidRDefault="002C1D9C" w:rsidP="002C1D9C">
            <w:pPr>
              <w:pStyle w:val="NoSpacing"/>
              <w:spacing w:after="120"/>
              <w:rPr>
                <w:rFonts w:ascii="Arial" w:eastAsia="Arial" w:hAnsi="Arial" w:cs="Arial"/>
                <w:sz w:val="22"/>
                <w:szCs w:val="22"/>
              </w:rPr>
            </w:pPr>
          </w:p>
          <w:p w14:paraId="696FA84F" w14:textId="77777777" w:rsidR="006F48EE" w:rsidRDefault="006F48EE" w:rsidP="006F48EE">
            <w:pPr>
              <w:pStyle w:val="NoSpacing"/>
              <w:spacing w:after="120"/>
              <w:rPr>
                <w:rFonts w:ascii="Arial" w:eastAsia="Arial" w:hAnsi="Arial" w:cs="Arial"/>
                <w:sz w:val="22"/>
                <w:szCs w:val="22"/>
              </w:rPr>
            </w:pPr>
          </w:p>
          <w:p w14:paraId="0580DB90" w14:textId="6D7C38E5" w:rsidR="00EB2FA0" w:rsidRPr="00EB2FA0" w:rsidRDefault="00EB2FA0" w:rsidP="00EB2FA0">
            <w:pPr>
              <w:pStyle w:val="NoSpacing"/>
              <w:spacing w:after="120"/>
              <w:rPr>
                <w:rFonts w:ascii="Arial" w:eastAsia="Arial" w:hAnsi="Arial" w:cs="Arial"/>
                <w:sz w:val="22"/>
                <w:szCs w:val="22"/>
              </w:rPr>
            </w:pPr>
            <w:r w:rsidRPr="00EB2FA0">
              <w:rPr>
                <w:rFonts w:ascii="Arial" w:eastAsia="Arial" w:hAnsi="Arial" w:cs="Arial"/>
                <w:sz w:val="22"/>
                <w:szCs w:val="22"/>
              </w:rPr>
              <w:t>Generative AI may be used for:</w:t>
            </w:r>
          </w:p>
          <w:p w14:paraId="3B73E4E0" w14:textId="77777777" w:rsidR="00EB2FA0" w:rsidRPr="00EB2FA0" w:rsidRDefault="00EB2FA0" w:rsidP="00EB2FA0">
            <w:pPr>
              <w:pStyle w:val="NoSpacing"/>
              <w:numPr>
                <w:ilvl w:val="0"/>
                <w:numId w:val="15"/>
              </w:numPr>
              <w:spacing w:after="120"/>
              <w:rPr>
                <w:rFonts w:ascii="Arial" w:eastAsia="Arial" w:hAnsi="Arial" w:cs="Arial"/>
                <w:sz w:val="22"/>
                <w:szCs w:val="22"/>
              </w:rPr>
            </w:pPr>
            <w:r w:rsidRPr="00EB2FA0">
              <w:rPr>
                <w:rFonts w:ascii="Arial" w:eastAsia="Arial" w:hAnsi="Arial" w:cs="Arial"/>
                <w:sz w:val="22"/>
                <w:szCs w:val="22"/>
              </w:rPr>
              <w:t>Ideation and structuring</w:t>
            </w:r>
          </w:p>
          <w:p w14:paraId="68203CBD" w14:textId="06EC1CF7" w:rsidR="00EB2FA0" w:rsidRPr="00EB2FA0" w:rsidRDefault="00EB2FA0" w:rsidP="00EB2FA0">
            <w:pPr>
              <w:pStyle w:val="NoSpacing"/>
              <w:numPr>
                <w:ilvl w:val="0"/>
                <w:numId w:val="15"/>
              </w:numPr>
              <w:spacing w:after="120"/>
              <w:rPr>
                <w:rFonts w:ascii="Arial" w:eastAsia="Arial" w:hAnsi="Arial" w:cs="Arial"/>
                <w:sz w:val="22"/>
                <w:szCs w:val="22"/>
              </w:rPr>
            </w:pPr>
            <w:r w:rsidRPr="00EB2FA0">
              <w:rPr>
                <w:rFonts w:ascii="Arial" w:eastAsia="Arial" w:hAnsi="Arial" w:cs="Arial"/>
                <w:sz w:val="22"/>
                <w:szCs w:val="22"/>
              </w:rPr>
              <w:t>Code scaffolding (must be understood and explained)</w:t>
            </w:r>
            <w:r>
              <w:rPr>
                <w:rFonts w:ascii="Arial" w:eastAsia="Arial" w:hAnsi="Arial" w:cs="Arial"/>
                <w:sz w:val="22"/>
                <w:szCs w:val="22"/>
              </w:rPr>
              <w:t xml:space="preserve"> and scaffolding the video</w:t>
            </w:r>
          </w:p>
          <w:p w14:paraId="37C716EC" w14:textId="77777777" w:rsidR="00EB2FA0" w:rsidRPr="00EB2FA0" w:rsidRDefault="00EB2FA0" w:rsidP="00EB2FA0">
            <w:pPr>
              <w:pStyle w:val="NoSpacing"/>
              <w:spacing w:after="120"/>
              <w:rPr>
                <w:rFonts w:ascii="Arial" w:eastAsia="Arial" w:hAnsi="Arial" w:cs="Arial"/>
                <w:sz w:val="22"/>
                <w:szCs w:val="22"/>
              </w:rPr>
            </w:pPr>
            <w:r w:rsidRPr="00EB2FA0">
              <w:rPr>
                <w:rFonts w:ascii="Arial" w:eastAsia="Arial" w:hAnsi="Arial" w:cs="Arial"/>
                <w:sz w:val="22"/>
                <w:szCs w:val="22"/>
              </w:rPr>
              <w:t>You must NOT:</w:t>
            </w:r>
          </w:p>
          <w:p w14:paraId="6BC723AA" w14:textId="77777777" w:rsidR="00EB2FA0" w:rsidRPr="00EB2FA0" w:rsidRDefault="00EB2FA0" w:rsidP="00EB2FA0">
            <w:pPr>
              <w:pStyle w:val="NoSpacing"/>
              <w:numPr>
                <w:ilvl w:val="0"/>
                <w:numId w:val="16"/>
              </w:numPr>
              <w:spacing w:after="120"/>
              <w:rPr>
                <w:rFonts w:ascii="Arial" w:eastAsia="Arial" w:hAnsi="Arial" w:cs="Arial"/>
                <w:sz w:val="22"/>
                <w:szCs w:val="22"/>
              </w:rPr>
            </w:pPr>
            <w:r w:rsidRPr="00EB2FA0">
              <w:rPr>
                <w:rFonts w:ascii="Arial" w:eastAsia="Arial" w:hAnsi="Arial" w:cs="Arial"/>
                <w:sz w:val="22"/>
                <w:szCs w:val="22"/>
              </w:rPr>
              <w:t>Submit AI-generated work without modification or understanding</w:t>
            </w:r>
          </w:p>
          <w:p w14:paraId="51B018FB" w14:textId="519FA366" w:rsidR="00EB2FA0" w:rsidRPr="00EB2FA0" w:rsidRDefault="00EB2FA0" w:rsidP="00EB2FA0">
            <w:pPr>
              <w:pStyle w:val="NoSpacing"/>
              <w:numPr>
                <w:ilvl w:val="0"/>
                <w:numId w:val="16"/>
              </w:numPr>
              <w:spacing w:after="120"/>
              <w:rPr>
                <w:rFonts w:ascii="Arial" w:eastAsia="Arial" w:hAnsi="Arial" w:cs="Arial"/>
                <w:sz w:val="22"/>
                <w:szCs w:val="22"/>
              </w:rPr>
            </w:pPr>
            <w:r w:rsidRPr="00EB2FA0">
              <w:rPr>
                <w:rFonts w:ascii="Arial" w:eastAsia="Arial" w:hAnsi="Arial" w:cs="Arial"/>
                <w:sz w:val="22"/>
                <w:szCs w:val="22"/>
              </w:rPr>
              <w:t>Present AI-generated explanations as your own without critical evaluation</w:t>
            </w:r>
          </w:p>
          <w:p w14:paraId="29AE4F46" w14:textId="77777777" w:rsidR="006D2E98" w:rsidRPr="00001BD2" w:rsidRDefault="006D2E98" w:rsidP="74D325B0">
            <w:pPr>
              <w:pStyle w:val="NoSpacing"/>
              <w:spacing w:after="120"/>
              <w:rPr>
                <w:rFonts w:ascii="Arial" w:eastAsia="Arial" w:hAnsi="Arial" w:cs="Arial"/>
                <w:sz w:val="22"/>
                <w:szCs w:val="22"/>
              </w:rPr>
            </w:pPr>
          </w:p>
          <w:p w14:paraId="6C47E6F3" w14:textId="1C8D02BD" w:rsidR="00AF45AD" w:rsidRPr="0063698E" w:rsidRDefault="00AF45AD" w:rsidP="74D325B0">
            <w:pPr>
              <w:spacing w:after="160" w:line="259" w:lineRule="auto"/>
              <w:rPr>
                <w:rFonts w:eastAsia="Arial" w:cs="Arial"/>
              </w:rPr>
            </w:pPr>
          </w:p>
          <w:p w14:paraId="4AF23D83" w14:textId="77777777" w:rsidR="00270A12" w:rsidRDefault="008A4111" w:rsidP="008A4111">
            <w:pPr>
              <w:spacing w:after="160" w:line="259" w:lineRule="auto"/>
              <w:jc w:val="both"/>
              <w:rPr>
                <w:rFonts w:eastAsia="Arial" w:cs="Arial"/>
              </w:rPr>
            </w:pPr>
            <w:r w:rsidRPr="0063698E">
              <w:rPr>
                <w:rFonts w:eastAsia="Arial" w:cs="Arial"/>
              </w:rPr>
              <w:t xml:space="preserve">Deliverable: </w:t>
            </w:r>
          </w:p>
          <w:p w14:paraId="35571DF0" w14:textId="77777777" w:rsidR="00270A12" w:rsidRPr="00270A12" w:rsidRDefault="00270A12" w:rsidP="00270A12">
            <w:pPr>
              <w:spacing w:after="160" w:line="259" w:lineRule="auto"/>
              <w:jc w:val="both"/>
              <w:rPr>
                <w:rFonts w:eastAsia="Arial" w:cs="Arial"/>
              </w:rPr>
            </w:pPr>
            <w:r w:rsidRPr="00270A12">
              <w:rPr>
                <w:rFonts w:eastAsia="Arial" w:cs="Arial"/>
              </w:rPr>
              <w:t>Suggested format:</w:t>
            </w:r>
          </w:p>
          <w:p w14:paraId="6A245527" w14:textId="77777777" w:rsidR="00270A12" w:rsidRPr="00270A12" w:rsidRDefault="00270A12" w:rsidP="00270A12">
            <w:pPr>
              <w:numPr>
                <w:ilvl w:val="0"/>
                <w:numId w:val="17"/>
              </w:numPr>
              <w:spacing w:after="160" w:line="259" w:lineRule="auto"/>
              <w:jc w:val="both"/>
              <w:rPr>
                <w:rFonts w:eastAsia="Arial" w:cs="Arial"/>
              </w:rPr>
            </w:pPr>
            <w:r w:rsidRPr="00270A12">
              <w:rPr>
                <w:rFonts w:eastAsia="Arial" w:cs="Arial"/>
              </w:rPr>
              <w:t>Title page (group members)</w:t>
            </w:r>
          </w:p>
          <w:p w14:paraId="0EE3B8A0" w14:textId="77777777" w:rsidR="00270A12" w:rsidRPr="00270A12" w:rsidRDefault="00270A12" w:rsidP="00270A12">
            <w:pPr>
              <w:numPr>
                <w:ilvl w:val="0"/>
                <w:numId w:val="17"/>
              </w:numPr>
              <w:spacing w:after="160" w:line="259" w:lineRule="auto"/>
              <w:jc w:val="both"/>
              <w:rPr>
                <w:rFonts w:eastAsia="Arial" w:cs="Arial"/>
              </w:rPr>
            </w:pPr>
            <w:r w:rsidRPr="00270A12">
              <w:rPr>
                <w:rFonts w:eastAsia="Arial" w:cs="Arial"/>
              </w:rPr>
              <w:t>Video link</w:t>
            </w:r>
          </w:p>
          <w:p w14:paraId="512E847A" w14:textId="77777777" w:rsidR="00270A12" w:rsidRPr="00270A12" w:rsidRDefault="00270A12" w:rsidP="00270A12">
            <w:pPr>
              <w:numPr>
                <w:ilvl w:val="0"/>
                <w:numId w:val="17"/>
              </w:numPr>
              <w:spacing w:after="160" w:line="259" w:lineRule="auto"/>
              <w:jc w:val="both"/>
              <w:rPr>
                <w:rFonts w:eastAsia="Arial" w:cs="Arial"/>
              </w:rPr>
            </w:pPr>
            <w:r w:rsidRPr="00270A12">
              <w:rPr>
                <w:rFonts w:eastAsia="Arial" w:cs="Arial"/>
              </w:rPr>
              <w:t>Summary of frameworks used</w:t>
            </w:r>
          </w:p>
          <w:p w14:paraId="25C3F06E" w14:textId="77777777" w:rsidR="00270A12" w:rsidRPr="00270A12" w:rsidRDefault="00270A12" w:rsidP="00270A12">
            <w:pPr>
              <w:numPr>
                <w:ilvl w:val="0"/>
                <w:numId w:val="17"/>
              </w:numPr>
              <w:spacing w:after="160" w:line="259" w:lineRule="auto"/>
              <w:jc w:val="both"/>
              <w:rPr>
                <w:rFonts w:eastAsia="Arial" w:cs="Arial"/>
              </w:rPr>
            </w:pPr>
            <w:r w:rsidRPr="00270A12">
              <w:rPr>
                <w:rFonts w:eastAsia="Arial" w:cs="Arial"/>
              </w:rPr>
              <w:lastRenderedPageBreak/>
              <w:t>Declaration of AI use</w:t>
            </w:r>
          </w:p>
          <w:p w14:paraId="68EB7491" w14:textId="77777777" w:rsidR="00270A12" w:rsidRPr="00270A12" w:rsidRDefault="00270A12" w:rsidP="00270A12">
            <w:pPr>
              <w:numPr>
                <w:ilvl w:val="0"/>
                <w:numId w:val="17"/>
              </w:numPr>
              <w:spacing w:after="160" w:line="259" w:lineRule="auto"/>
              <w:jc w:val="both"/>
              <w:rPr>
                <w:rFonts w:eastAsia="Arial" w:cs="Arial"/>
              </w:rPr>
            </w:pPr>
            <w:r w:rsidRPr="00270A12">
              <w:rPr>
                <w:rFonts w:eastAsia="Arial" w:cs="Arial"/>
              </w:rPr>
              <w:t>Bibliography (Harvard)</w:t>
            </w:r>
          </w:p>
          <w:p w14:paraId="7810FC88" w14:textId="77777777" w:rsidR="00270A12" w:rsidRDefault="00270A12" w:rsidP="008A4111">
            <w:pPr>
              <w:spacing w:after="160" w:line="259" w:lineRule="auto"/>
              <w:jc w:val="both"/>
              <w:rPr>
                <w:rFonts w:eastAsia="Arial" w:cs="Arial"/>
                <w:b/>
                <w:bCs/>
                <w:u w:val="single"/>
              </w:rPr>
            </w:pPr>
          </w:p>
          <w:p w14:paraId="3A3537A6" w14:textId="77777777" w:rsidR="00270A12" w:rsidRDefault="00270A12" w:rsidP="008A4111">
            <w:pPr>
              <w:spacing w:after="160" w:line="259" w:lineRule="auto"/>
              <w:jc w:val="both"/>
              <w:rPr>
                <w:rFonts w:eastAsia="Arial" w:cs="Arial"/>
                <w:b/>
                <w:bCs/>
                <w:u w:val="single"/>
              </w:rPr>
            </w:pPr>
          </w:p>
          <w:p w14:paraId="370A565E" w14:textId="77777777" w:rsidR="001F6D47" w:rsidRDefault="0063698E" w:rsidP="008A4111">
            <w:pPr>
              <w:spacing w:after="160" w:line="259" w:lineRule="auto"/>
              <w:jc w:val="both"/>
              <w:rPr>
                <w:rFonts w:eastAsia="Arial" w:cs="Arial"/>
                <w:b/>
                <w:bCs/>
                <w:sz w:val="24"/>
                <w:szCs w:val="24"/>
                <w:u w:val="single"/>
              </w:rPr>
            </w:pPr>
            <w:r w:rsidRPr="0063698E">
              <w:rPr>
                <w:rFonts w:eastAsia="Arial" w:cs="Arial"/>
                <w:b/>
                <w:bCs/>
                <w:sz w:val="24"/>
                <w:szCs w:val="24"/>
                <w:u w:val="single"/>
              </w:rPr>
              <w:t>Video must be accessible to the marker or else it can not be marked.</w:t>
            </w:r>
            <w:r w:rsidR="009760C7">
              <w:rPr>
                <w:rFonts w:eastAsia="Arial" w:cs="Arial"/>
                <w:b/>
                <w:bCs/>
                <w:sz w:val="24"/>
                <w:szCs w:val="24"/>
                <w:u w:val="single"/>
              </w:rPr>
              <w:t xml:space="preserve">Please ensure this works </w:t>
            </w:r>
            <w:r w:rsidR="003143D8">
              <w:rPr>
                <w:rFonts w:eastAsia="Arial" w:cs="Arial"/>
                <w:b/>
                <w:bCs/>
                <w:sz w:val="24"/>
                <w:szCs w:val="24"/>
                <w:u w:val="single"/>
              </w:rPr>
              <w:t>for people outside of the team before submitting</w:t>
            </w:r>
            <w:r w:rsidR="00001BD2">
              <w:rPr>
                <w:rFonts w:eastAsia="Arial" w:cs="Arial"/>
                <w:b/>
                <w:bCs/>
                <w:sz w:val="24"/>
                <w:szCs w:val="24"/>
                <w:u w:val="single"/>
              </w:rPr>
              <w:t>. One submission per team.</w:t>
            </w:r>
            <w:r w:rsidR="001D6C3C">
              <w:rPr>
                <w:rFonts w:eastAsia="Arial" w:cs="Arial"/>
                <w:b/>
                <w:bCs/>
                <w:sz w:val="24"/>
                <w:szCs w:val="24"/>
                <w:u w:val="single"/>
              </w:rPr>
              <w:t xml:space="preserve"> If you </w:t>
            </w:r>
            <w:r w:rsidR="00182189">
              <w:rPr>
                <w:rFonts w:eastAsia="Arial" w:cs="Arial"/>
                <w:b/>
                <w:bCs/>
                <w:sz w:val="24"/>
                <w:szCs w:val="24"/>
                <w:u w:val="single"/>
              </w:rPr>
              <w:t xml:space="preserve">do use Generative AI you must declare it inline with </w:t>
            </w:r>
            <w:r w:rsidR="000214E4">
              <w:rPr>
                <w:rFonts w:eastAsia="Arial" w:cs="Arial"/>
                <w:b/>
                <w:bCs/>
                <w:sz w:val="24"/>
                <w:szCs w:val="24"/>
                <w:u w:val="single"/>
              </w:rPr>
              <w:t>requirements in the Module Handbook for this module.</w:t>
            </w:r>
          </w:p>
          <w:p w14:paraId="71EF442C" w14:textId="77777777" w:rsidR="00E12623" w:rsidRDefault="00E12623" w:rsidP="008A4111">
            <w:pPr>
              <w:spacing w:after="160" w:line="259" w:lineRule="auto"/>
              <w:jc w:val="both"/>
              <w:rPr>
                <w:rFonts w:eastAsia="Arial" w:cs="Arial"/>
                <w:b/>
                <w:bCs/>
                <w:sz w:val="24"/>
                <w:szCs w:val="24"/>
                <w:u w:val="single"/>
              </w:rPr>
            </w:pPr>
          </w:p>
          <w:p w14:paraId="1CA29E76" w14:textId="0CBD428D" w:rsidR="00E12623" w:rsidRPr="00E12623" w:rsidRDefault="00E12623" w:rsidP="008A4111">
            <w:pPr>
              <w:spacing w:after="160" w:line="259" w:lineRule="auto"/>
              <w:jc w:val="both"/>
              <w:rPr>
                <w:rFonts w:eastAsia="Arial" w:cs="Arial"/>
                <w:sz w:val="22"/>
                <w:szCs w:val="22"/>
              </w:rPr>
            </w:pPr>
            <w:r>
              <w:rPr>
                <w:rFonts w:eastAsia="Arial" w:cs="Arial"/>
                <w:sz w:val="22"/>
                <w:szCs w:val="22"/>
              </w:rPr>
              <w:t>To help further a pre-submission checklist is included at the end of the document.</w:t>
            </w:r>
          </w:p>
        </w:tc>
      </w:tr>
      <w:tr w:rsidR="001F6D47" w:rsidRPr="001F6D47" w14:paraId="1C7D2EDB" w14:textId="77777777" w:rsidTr="74D325B0">
        <w:trPr>
          <w:trHeight w:val="1285"/>
        </w:trPr>
        <w:tc>
          <w:tcPr>
            <w:tcW w:w="10343" w:type="dxa"/>
            <w:gridSpan w:val="4"/>
          </w:tcPr>
          <w:p w14:paraId="660072BF" w14:textId="77777777" w:rsidR="001F6D47" w:rsidRPr="001F6D47" w:rsidRDefault="001F6D47" w:rsidP="00B76809">
            <w:pPr>
              <w:rPr>
                <w:rFonts w:cs="Arial"/>
                <w:b/>
                <w:sz w:val="22"/>
                <w:szCs w:val="22"/>
              </w:rPr>
            </w:pPr>
            <w:r w:rsidRPr="74D325B0">
              <w:rPr>
                <w:rFonts w:cs="Arial"/>
                <w:b/>
                <w:bCs/>
                <w:sz w:val="22"/>
                <w:szCs w:val="22"/>
              </w:rPr>
              <w:lastRenderedPageBreak/>
              <w:t>Contact for Queries</w:t>
            </w:r>
          </w:p>
          <w:p w14:paraId="7D3B3A38" w14:textId="609005D3" w:rsidR="74D325B0" w:rsidRDefault="74D325B0" w:rsidP="74D325B0">
            <w:pPr>
              <w:rPr>
                <w:rFonts w:cs="Arial"/>
              </w:rPr>
            </w:pPr>
          </w:p>
          <w:p w14:paraId="225F65EF" w14:textId="7B21DB3C" w:rsidR="001F6D47" w:rsidRDefault="00F4109D" w:rsidP="74D325B0">
            <w:pPr>
              <w:rPr>
                <w:rStyle w:val="Hyperlink"/>
                <w:rFonts w:cs="Arial"/>
              </w:rPr>
            </w:pPr>
            <w:r w:rsidRPr="00FF5E03">
              <w:rPr>
                <w:rFonts w:cs="Arial"/>
                <w:u w:val="single"/>
              </w:rPr>
              <w:t>Module Leader</w:t>
            </w:r>
            <w:r w:rsidRPr="74D325B0">
              <w:rPr>
                <w:rFonts w:cs="Arial"/>
              </w:rPr>
              <w:t xml:space="preserve">: Scott Turner </w:t>
            </w:r>
            <w:hyperlink r:id="rId7">
              <w:r w:rsidRPr="74D325B0">
                <w:rPr>
                  <w:rStyle w:val="Hyperlink"/>
                  <w:rFonts w:cs="Arial"/>
                </w:rPr>
                <w:t>scott.turner@canterbury.ac.uk</w:t>
              </w:r>
            </w:hyperlink>
            <w:r w:rsidR="006C6A50">
              <w:rPr>
                <w:rStyle w:val="Hyperlink"/>
                <w:rFonts w:cs="Arial"/>
              </w:rPr>
              <w:t xml:space="preserve"> </w:t>
            </w:r>
          </w:p>
          <w:p w14:paraId="48E21539" w14:textId="6F21223E" w:rsidR="006C6A50" w:rsidRDefault="006C6A50" w:rsidP="74D325B0">
            <w:pPr>
              <w:rPr>
                <w:rStyle w:val="Hyperlink"/>
                <w:rFonts w:cs="Arial"/>
              </w:rPr>
            </w:pPr>
          </w:p>
          <w:p w14:paraId="1F3A5936" w14:textId="599ED68F" w:rsidR="00A17BA3" w:rsidRPr="001F6D47" w:rsidRDefault="00A17BA3" w:rsidP="74D325B0">
            <w:pPr>
              <w:rPr>
                <w:rFonts w:cs="Arial"/>
                <w:b/>
                <w:bCs/>
                <w:sz w:val="22"/>
                <w:szCs w:val="22"/>
              </w:rPr>
            </w:pPr>
          </w:p>
        </w:tc>
      </w:tr>
      <w:tr w:rsidR="001F6D47" w:rsidRPr="001F6D47" w14:paraId="45719A0D" w14:textId="77777777" w:rsidTr="74D325B0">
        <w:trPr>
          <w:trHeight w:val="416"/>
        </w:trPr>
        <w:tc>
          <w:tcPr>
            <w:tcW w:w="10343" w:type="dxa"/>
            <w:gridSpan w:val="4"/>
          </w:tcPr>
          <w:p w14:paraId="05907EEF" w14:textId="7E926079" w:rsidR="001F6D47" w:rsidRDefault="001F6D47" w:rsidP="74D325B0">
            <w:pPr>
              <w:rPr>
                <w:rFonts w:cs="Arial"/>
                <w:b/>
                <w:bCs/>
                <w:sz w:val="22"/>
                <w:szCs w:val="22"/>
              </w:rPr>
            </w:pPr>
            <w:r w:rsidRPr="74D325B0">
              <w:rPr>
                <w:rFonts w:cs="Arial"/>
                <w:b/>
                <w:bCs/>
                <w:sz w:val="22"/>
                <w:szCs w:val="22"/>
              </w:rPr>
              <w:t>Referencing</w:t>
            </w:r>
          </w:p>
          <w:p w14:paraId="7465109C" w14:textId="0392D8E8" w:rsidR="001F6D47" w:rsidRPr="001F6D47" w:rsidRDefault="004A0F7B" w:rsidP="74D325B0">
            <w:pPr>
              <w:pStyle w:val="NoSpacing"/>
              <w:spacing w:after="120"/>
              <w:rPr>
                <w:rFonts w:ascii="Arial" w:hAnsi="Arial" w:cs="Arial"/>
                <w:i/>
                <w:iCs/>
                <w:sz w:val="20"/>
                <w:szCs w:val="20"/>
              </w:rPr>
            </w:pPr>
            <w:r w:rsidRPr="74D325B0">
              <w:rPr>
                <w:rFonts w:ascii="Arial" w:hAnsi="Arial" w:cs="Arial"/>
                <w:i/>
                <w:iCs/>
                <w:sz w:val="20"/>
                <w:szCs w:val="20"/>
              </w:rPr>
              <w:t xml:space="preserve">Harvard </w:t>
            </w:r>
            <w:r w:rsidR="6CE95A2C" w:rsidRPr="74D325B0">
              <w:rPr>
                <w:rFonts w:ascii="Arial" w:hAnsi="Arial" w:cs="Arial"/>
                <w:i/>
                <w:iCs/>
                <w:sz w:val="20"/>
                <w:szCs w:val="20"/>
              </w:rPr>
              <w:t>r</w:t>
            </w:r>
            <w:r w:rsidRPr="74D325B0">
              <w:rPr>
                <w:rFonts w:ascii="Arial" w:hAnsi="Arial" w:cs="Arial"/>
                <w:i/>
                <w:iCs/>
                <w:sz w:val="20"/>
                <w:szCs w:val="20"/>
              </w:rPr>
              <w:t>eferencing</w:t>
            </w:r>
            <w:r w:rsidR="01B9ABD9" w:rsidRPr="74D325B0">
              <w:rPr>
                <w:rFonts w:ascii="Arial" w:hAnsi="Arial" w:cs="Arial"/>
                <w:i/>
                <w:iCs/>
                <w:sz w:val="20"/>
                <w:szCs w:val="20"/>
              </w:rPr>
              <w:t xml:space="preserve"> must be used</w:t>
            </w:r>
            <w:r w:rsidRPr="74D325B0">
              <w:rPr>
                <w:rFonts w:ascii="Arial" w:hAnsi="Arial" w:cs="Arial"/>
                <w:i/>
                <w:iCs/>
                <w:sz w:val="20"/>
                <w:szCs w:val="20"/>
              </w:rPr>
              <w:t>.</w:t>
            </w:r>
            <w:r w:rsidR="001F6D47" w:rsidRPr="74D325B0">
              <w:rPr>
                <w:rFonts w:ascii="Arial" w:hAnsi="Arial" w:cs="Arial"/>
                <w:i/>
                <w:iCs/>
                <w:sz w:val="20"/>
                <w:szCs w:val="20"/>
              </w:rPr>
              <w:t xml:space="preserve"> For the University guide to </w:t>
            </w:r>
            <w:r w:rsidR="001C79B1" w:rsidRPr="74D325B0">
              <w:rPr>
                <w:rFonts w:ascii="Arial" w:hAnsi="Arial" w:cs="Arial"/>
                <w:i/>
                <w:iCs/>
                <w:sz w:val="20"/>
                <w:szCs w:val="20"/>
              </w:rPr>
              <w:t>referencing use this link</w:t>
            </w:r>
            <w:r w:rsidR="13D08D7A" w:rsidRPr="74D325B0">
              <w:rPr>
                <w:rFonts w:ascii="Arial" w:hAnsi="Arial" w:cs="Arial"/>
                <w:i/>
                <w:iCs/>
                <w:sz w:val="20"/>
                <w:szCs w:val="20"/>
              </w:rPr>
              <w:t>:</w:t>
            </w:r>
            <w:r w:rsidR="001C79B1" w:rsidRPr="74D325B0">
              <w:rPr>
                <w:rFonts w:ascii="Arial" w:hAnsi="Arial" w:cs="Arial"/>
                <w:i/>
                <w:iCs/>
                <w:sz w:val="20"/>
                <w:szCs w:val="20"/>
              </w:rPr>
              <w:t xml:space="preserve"> </w:t>
            </w:r>
            <w:hyperlink r:id="rId8">
              <w:r w:rsidR="001C79B1" w:rsidRPr="74D325B0">
                <w:rPr>
                  <w:rStyle w:val="Hyperlink"/>
                  <w:rFonts w:ascii="Arial" w:hAnsi="Arial" w:cs="Arial"/>
                  <w:i/>
                  <w:iCs/>
                  <w:sz w:val="20"/>
                  <w:szCs w:val="20"/>
                </w:rPr>
                <w:t>Introduction to referencing.</w:t>
              </w:r>
            </w:hyperlink>
          </w:p>
          <w:p w14:paraId="3BA509B1" w14:textId="04292878" w:rsidR="001F6D47" w:rsidRPr="001F6D47" w:rsidRDefault="001F6D47" w:rsidP="74D325B0">
            <w:pPr>
              <w:pStyle w:val="NoSpacing"/>
              <w:spacing w:after="120"/>
              <w:rPr>
                <w:rFonts w:ascii="Arial" w:hAnsi="Arial" w:cs="Arial"/>
                <w:i/>
                <w:iCs/>
                <w:sz w:val="20"/>
                <w:szCs w:val="20"/>
              </w:rPr>
            </w:pPr>
          </w:p>
        </w:tc>
      </w:tr>
      <w:tr w:rsidR="001F6D47" w:rsidRPr="001F6D47" w14:paraId="5EF7374B" w14:textId="77777777" w:rsidTr="74D325B0">
        <w:trPr>
          <w:trHeight w:val="416"/>
        </w:trPr>
        <w:tc>
          <w:tcPr>
            <w:tcW w:w="10343" w:type="dxa"/>
            <w:gridSpan w:val="4"/>
          </w:tcPr>
          <w:p w14:paraId="35A6FD0D" w14:textId="117FC10F" w:rsidR="001F6D47" w:rsidRDefault="001F6D47" w:rsidP="74D325B0">
            <w:pPr>
              <w:rPr>
                <w:rFonts w:cs="Arial"/>
                <w:b/>
                <w:bCs/>
                <w:sz w:val="22"/>
                <w:szCs w:val="22"/>
              </w:rPr>
            </w:pPr>
            <w:r w:rsidRPr="74D325B0">
              <w:rPr>
                <w:rFonts w:cs="Arial"/>
                <w:b/>
                <w:bCs/>
                <w:sz w:val="22"/>
                <w:szCs w:val="22"/>
              </w:rPr>
              <w:t>Marking Criteria</w:t>
            </w:r>
          </w:p>
          <w:p w14:paraId="3B4AE74D" w14:textId="4092ABFE" w:rsidR="001F6D47" w:rsidRPr="001F6D47" w:rsidRDefault="0083071D" w:rsidP="74D325B0">
            <w:pPr>
              <w:pStyle w:val="NoSpacing"/>
              <w:spacing w:after="120"/>
              <w:rPr>
                <w:rFonts w:ascii="Arial" w:hAnsi="Arial" w:cs="Arial"/>
                <w:i/>
                <w:iCs/>
                <w:sz w:val="20"/>
                <w:szCs w:val="20"/>
              </w:rPr>
            </w:pPr>
            <w:r w:rsidRPr="74D325B0">
              <w:rPr>
                <w:rFonts w:ascii="Arial" w:hAnsi="Arial" w:cs="Arial"/>
                <w:i/>
                <w:iCs/>
                <w:sz w:val="20"/>
                <w:szCs w:val="20"/>
              </w:rPr>
              <w:t>See section labelled rubrics</w:t>
            </w:r>
          </w:p>
          <w:p w14:paraId="6C219252" w14:textId="0537E29E" w:rsidR="001F6D47" w:rsidRPr="001F6D47" w:rsidRDefault="001F6D47" w:rsidP="74D325B0">
            <w:pPr>
              <w:pStyle w:val="NoSpacing"/>
              <w:spacing w:after="120"/>
              <w:rPr>
                <w:rFonts w:ascii="Arial" w:hAnsi="Arial" w:cs="Arial"/>
                <w:i/>
                <w:iCs/>
                <w:sz w:val="20"/>
                <w:szCs w:val="20"/>
              </w:rPr>
            </w:pPr>
          </w:p>
        </w:tc>
      </w:tr>
      <w:tr w:rsidR="001C79B1" w:rsidRPr="001F6D47" w14:paraId="0A263891" w14:textId="77777777" w:rsidTr="74D325B0">
        <w:trPr>
          <w:trHeight w:val="416"/>
        </w:trPr>
        <w:tc>
          <w:tcPr>
            <w:tcW w:w="10343" w:type="dxa"/>
            <w:gridSpan w:val="4"/>
          </w:tcPr>
          <w:p w14:paraId="4C9BA56E" w14:textId="70B1338E" w:rsidR="001C79B1" w:rsidRPr="001C79B1" w:rsidRDefault="001C79B1" w:rsidP="00493650">
            <w:pPr>
              <w:pStyle w:val="NoSpacing"/>
              <w:spacing w:after="120"/>
              <w:rPr>
                <w:rFonts w:cs="Arial"/>
                <w:bCs/>
                <w:sz w:val="22"/>
                <w:szCs w:val="22"/>
              </w:rPr>
            </w:pPr>
          </w:p>
        </w:tc>
      </w:tr>
      <w:tr w:rsidR="001F6D47" w:rsidRPr="001F6D47" w14:paraId="1DCE51E7" w14:textId="77777777" w:rsidTr="74D325B0">
        <w:trPr>
          <w:trHeight w:val="377"/>
        </w:trPr>
        <w:tc>
          <w:tcPr>
            <w:tcW w:w="10343" w:type="dxa"/>
            <w:gridSpan w:val="4"/>
          </w:tcPr>
          <w:p w14:paraId="4D111A7A" w14:textId="77777777" w:rsidR="001F6D47" w:rsidRPr="001F6D47" w:rsidRDefault="001F6D47" w:rsidP="00B76809">
            <w:pPr>
              <w:rPr>
                <w:rFonts w:cs="Arial"/>
                <w:sz w:val="18"/>
                <w:szCs w:val="18"/>
              </w:rPr>
            </w:pPr>
            <w:r w:rsidRPr="001F6D47">
              <w:rPr>
                <w:rFonts w:cs="Arial"/>
                <w:sz w:val="18"/>
                <w:szCs w:val="18"/>
              </w:rPr>
              <w:t xml:space="preserve">Prepared by: </w:t>
            </w:r>
          </w:p>
          <w:p w14:paraId="6A32A178" w14:textId="77777777" w:rsidR="001F6D47" w:rsidRDefault="001F6D47" w:rsidP="00B76809">
            <w:pPr>
              <w:rPr>
                <w:rFonts w:cs="Arial"/>
                <w:sz w:val="18"/>
                <w:szCs w:val="18"/>
              </w:rPr>
            </w:pPr>
            <w:r w:rsidRPr="001F6D47">
              <w:rPr>
                <w:rFonts w:cs="Arial"/>
                <w:sz w:val="18"/>
                <w:szCs w:val="18"/>
              </w:rPr>
              <w:t xml:space="preserve">Date last updated: </w:t>
            </w:r>
          </w:p>
          <w:p w14:paraId="22F147F6" w14:textId="52B7ACFB" w:rsidR="001C79B1" w:rsidRDefault="001C79B1" w:rsidP="00B76809">
            <w:pPr>
              <w:rPr>
                <w:rFonts w:cs="Arial"/>
                <w:sz w:val="18"/>
                <w:szCs w:val="18"/>
              </w:rPr>
            </w:pPr>
            <w:r>
              <w:rPr>
                <w:rFonts w:cs="Arial"/>
                <w:sz w:val="18"/>
                <w:szCs w:val="18"/>
              </w:rPr>
              <w:t>Validity: (e.g. valid for academic year 202</w:t>
            </w:r>
            <w:r w:rsidR="00E43A5C">
              <w:rPr>
                <w:rFonts w:cs="Arial"/>
                <w:sz w:val="18"/>
                <w:szCs w:val="18"/>
              </w:rPr>
              <w:t>4</w:t>
            </w:r>
            <w:r>
              <w:rPr>
                <w:rFonts w:cs="Arial"/>
                <w:sz w:val="18"/>
                <w:szCs w:val="18"/>
              </w:rPr>
              <w:t>/2</w:t>
            </w:r>
            <w:r w:rsidR="00E43A5C">
              <w:rPr>
                <w:rFonts w:cs="Arial"/>
                <w:sz w:val="18"/>
                <w:szCs w:val="18"/>
              </w:rPr>
              <w:t>5</w:t>
            </w:r>
            <w:r>
              <w:rPr>
                <w:rFonts w:cs="Arial"/>
                <w:sz w:val="18"/>
                <w:szCs w:val="18"/>
              </w:rPr>
              <w:t>)</w:t>
            </w:r>
          </w:p>
          <w:p w14:paraId="2431992E" w14:textId="418CF723" w:rsidR="001F6D47" w:rsidRPr="001F6D47" w:rsidRDefault="001C79B1" w:rsidP="00B76809">
            <w:pPr>
              <w:rPr>
                <w:rFonts w:cs="Arial"/>
                <w:sz w:val="18"/>
                <w:szCs w:val="18"/>
              </w:rPr>
            </w:pPr>
            <w:r>
              <w:rPr>
                <w:rFonts w:cs="Arial"/>
                <w:sz w:val="18"/>
                <w:szCs w:val="18"/>
              </w:rPr>
              <w:t>Version number:</w:t>
            </w:r>
            <w:r w:rsidR="001F6D47">
              <w:rPr>
                <w:rFonts w:cs="Arial"/>
                <w:sz w:val="18"/>
                <w:szCs w:val="18"/>
              </w:rPr>
              <w:t xml:space="preserve"> </w:t>
            </w:r>
          </w:p>
        </w:tc>
      </w:tr>
    </w:tbl>
    <w:p w14:paraId="0F28DCBE" w14:textId="77777777" w:rsidR="001F6D47" w:rsidRPr="001F6D47" w:rsidRDefault="001F6D47" w:rsidP="001F6D47">
      <w:pPr>
        <w:rPr>
          <w:rFonts w:cs="Arial"/>
        </w:rPr>
      </w:pPr>
    </w:p>
    <w:p w14:paraId="79AB920E" w14:textId="2CCCF0DC" w:rsidR="008A1CB7" w:rsidRDefault="008A1CB7">
      <w:pPr>
        <w:spacing w:after="160" w:line="259" w:lineRule="auto"/>
        <w:rPr>
          <w:rFonts w:cs="Arial"/>
        </w:rPr>
      </w:pPr>
      <w:r>
        <w:rPr>
          <w:rFonts w:cs="Arial"/>
        </w:rPr>
        <w:br w:type="page"/>
      </w:r>
    </w:p>
    <w:p w14:paraId="24AD7741" w14:textId="77777777" w:rsidR="004A0F7B" w:rsidRDefault="004A0F7B" w:rsidP="74D325B0">
      <w:pPr>
        <w:pStyle w:val="Heading1"/>
        <w:rPr>
          <w:rFonts w:cs="Arial"/>
        </w:rPr>
      </w:pPr>
      <w:r>
        <w:lastRenderedPageBreak/>
        <w:t>Rubric</w:t>
      </w:r>
    </w:p>
    <w:p w14:paraId="16855FF0" w14:textId="3BD142CE" w:rsidR="004613EE" w:rsidRDefault="004613EE" w:rsidP="74D325B0">
      <w:pPr>
        <w:pStyle w:val="Heading2"/>
        <w:rPr>
          <w:rFonts w:cs="Arial"/>
        </w:rPr>
      </w:pPr>
    </w:p>
    <w:tbl>
      <w:tblPr>
        <w:tblStyle w:val="GridTable5Dark-Accent1"/>
        <w:tblW w:w="14242" w:type="dxa"/>
        <w:tblLook w:val="04A0" w:firstRow="1" w:lastRow="0" w:firstColumn="1" w:lastColumn="0" w:noHBand="0" w:noVBand="1"/>
      </w:tblPr>
      <w:tblGrid>
        <w:gridCol w:w="1708"/>
        <w:gridCol w:w="2320"/>
        <w:gridCol w:w="2320"/>
        <w:gridCol w:w="1696"/>
        <w:gridCol w:w="1696"/>
        <w:gridCol w:w="1696"/>
        <w:gridCol w:w="1794"/>
        <w:gridCol w:w="1696"/>
      </w:tblGrid>
      <w:tr w:rsidR="0083071D" w:rsidRPr="0083071D" w14:paraId="6D5267B3" w14:textId="77777777" w:rsidTr="007105D2">
        <w:trPr>
          <w:cnfStyle w:val="100000000000" w:firstRow="1" w:lastRow="0" w:firstColumn="0" w:lastColumn="0" w:oddVBand="0" w:evenVBand="0" w:oddHBand="0" w:evenHBand="0" w:firstRowFirstColumn="0" w:firstRowLastColumn="0" w:lastRowFirstColumn="0" w:lastRowLastColumn="0"/>
          <w:trHeight w:val="255"/>
        </w:trPr>
        <w:tc>
          <w:tcPr>
            <w:cnfStyle w:val="001000000000" w:firstRow="0" w:lastRow="0" w:firstColumn="1" w:lastColumn="0" w:oddVBand="0" w:evenVBand="0" w:oddHBand="0" w:evenHBand="0" w:firstRowFirstColumn="0" w:firstRowLastColumn="0" w:lastRowFirstColumn="0" w:lastRowLastColumn="0"/>
            <w:tcW w:w="1548" w:type="dxa"/>
            <w:hideMark/>
          </w:tcPr>
          <w:p w14:paraId="790F66D7" w14:textId="77777777" w:rsidR="0083071D" w:rsidRPr="0083071D" w:rsidRDefault="0083071D" w:rsidP="74D325B0">
            <w:pPr>
              <w:rPr>
                <w:rFonts w:eastAsia="Arial" w:cs="Arial"/>
                <w:sz w:val="22"/>
                <w:szCs w:val="22"/>
                <w:lang w:eastAsia="en-GB"/>
              </w:rPr>
            </w:pPr>
          </w:p>
        </w:tc>
        <w:tc>
          <w:tcPr>
            <w:tcW w:w="2259" w:type="dxa"/>
            <w:hideMark/>
          </w:tcPr>
          <w:p w14:paraId="5EE93D3D" w14:textId="0E9D98B2" w:rsidR="0083071D" w:rsidRPr="0083071D" w:rsidRDefault="0083071D" w:rsidP="74D325B0">
            <w:pPr>
              <w:cnfStyle w:val="100000000000" w:firstRow="1" w:lastRow="0" w:firstColumn="0" w:lastColumn="0" w:oddVBand="0" w:evenVBand="0" w:oddHBand="0" w:evenHBand="0" w:firstRowFirstColumn="0" w:firstRowLastColumn="0" w:lastRowFirstColumn="0" w:lastRowLastColumn="0"/>
              <w:rPr>
                <w:rFonts w:eastAsia="Arial" w:cs="Arial"/>
                <w:b w:val="0"/>
                <w:bCs w:val="0"/>
                <w:sz w:val="22"/>
                <w:szCs w:val="22"/>
                <w:lang w:eastAsia="en-GB"/>
              </w:rPr>
            </w:pPr>
            <w:r w:rsidRPr="74D325B0">
              <w:rPr>
                <w:rFonts w:eastAsia="Arial" w:cs="Arial"/>
                <w:sz w:val="22"/>
                <w:szCs w:val="22"/>
                <w:lang w:eastAsia="en-GB"/>
              </w:rPr>
              <w:t>100-</w:t>
            </w:r>
            <w:r w:rsidR="5826B9F4" w:rsidRPr="74D325B0">
              <w:rPr>
                <w:rFonts w:eastAsia="Arial" w:cs="Arial"/>
                <w:sz w:val="22"/>
                <w:szCs w:val="22"/>
                <w:lang w:eastAsia="en-GB"/>
              </w:rPr>
              <w:t>80:</w:t>
            </w:r>
            <w:r w:rsidRPr="74D325B0">
              <w:rPr>
                <w:rFonts w:eastAsia="Arial" w:cs="Arial"/>
                <w:sz w:val="22"/>
                <w:szCs w:val="22"/>
                <w:lang w:eastAsia="en-GB"/>
              </w:rPr>
              <w:t xml:space="preserve"> </w:t>
            </w:r>
            <w:r w:rsidR="00DA02EA">
              <w:rPr>
                <w:rFonts w:eastAsia="Arial" w:cs="Arial"/>
                <w:sz w:val="22"/>
                <w:szCs w:val="22"/>
                <w:lang w:eastAsia="en-GB"/>
              </w:rPr>
              <w:t>Excellent</w:t>
            </w:r>
          </w:p>
        </w:tc>
        <w:tc>
          <w:tcPr>
            <w:tcW w:w="2259" w:type="dxa"/>
            <w:hideMark/>
          </w:tcPr>
          <w:p w14:paraId="34DF462C" w14:textId="44D29072" w:rsidR="0083071D" w:rsidRPr="0083071D" w:rsidRDefault="0083071D" w:rsidP="74D325B0">
            <w:pPr>
              <w:cnfStyle w:val="100000000000" w:firstRow="1" w:lastRow="0" w:firstColumn="0" w:lastColumn="0" w:oddVBand="0" w:evenVBand="0" w:oddHBand="0" w:evenHBand="0" w:firstRowFirstColumn="0" w:firstRowLastColumn="0" w:lastRowFirstColumn="0" w:lastRowLastColumn="0"/>
              <w:rPr>
                <w:rFonts w:eastAsia="Arial" w:cs="Arial"/>
                <w:b w:val="0"/>
                <w:bCs w:val="0"/>
                <w:sz w:val="22"/>
                <w:szCs w:val="22"/>
                <w:lang w:eastAsia="en-GB"/>
              </w:rPr>
            </w:pPr>
            <w:r w:rsidRPr="74D325B0">
              <w:rPr>
                <w:rFonts w:eastAsia="Arial" w:cs="Arial"/>
                <w:sz w:val="22"/>
                <w:szCs w:val="22"/>
                <w:lang w:eastAsia="en-GB"/>
              </w:rPr>
              <w:t>79-</w:t>
            </w:r>
            <w:r w:rsidR="2D7910DA" w:rsidRPr="74D325B0">
              <w:rPr>
                <w:rFonts w:eastAsia="Arial" w:cs="Arial"/>
                <w:sz w:val="22"/>
                <w:szCs w:val="22"/>
                <w:lang w:eastAsia="en-GB"/>
              </w:rPr>
              <w:t>70:</w:t>
            </w:r>
            <w:r w:rsidRPr="74D325B0">
              <w:rPr>
                <w:rFonts w:eastAsia="Arial" w:cs="Arial"/>
                <w:sz w:val="22"/>
                <w:szCs w:val="22"/>
                <w:lang w:eastAsia="en-GB"/>
              </w:rPr>
              <w:t xml:space="preserve"> </w:t>
            </w:r>
            <w:r w:rsidR="00380B37">
              <w:rPr>
                <w:rFonts w:eastAsia="Arial" w:cs="Arial"/>
                <w:sz w:val="22"/>
                <w:szCs w:val="22"/>
                <w:lang w:eastAsia="en-GB"/>
              </w:rPr>
              <w:t>Very Good</w:t>
            </w:r>
          </w:p>
        </w:tc>
        <w:tc>
          <w:tcPr>
            <w:tcW w:w="1599" w:type="dxa"/>
            <w:hideMark/>
          </w:tcPr>
          <w:p w14:paraId="7493C6DF" w14:textId="2063E031" w:rsidR="0083071D" w:rsidRPr="0083071D" w:rsidRDefault="0083071D" w:rsidP="74D325B0">
            <w:pPr>
              <w:cnfStyle w:val="100000000000" w:firstRow="1" w:lastRow="0" w:firstColumn="0" w:lastColumn="0" w:oddVBand="0" w:evenVBand="0" w:oddHBand="0" w:evenHBand="0" w:firstRowFirstColumn="0" w:firstRowLastColumn="0" w:lastRowFirstColumn="0" w:lastRowLastColumn="0"/>
              <w:rPr>
                <w:rFonts w:eastAsia="Arial" w:cs="Arial"/>
                <w:b w:val="0"/>
                <w:bCs w:val="0"/>
                <w:sz w:val="22"/>
                <w:szCs w:val="22"/>
                <w:lang w:eastAsia="en-GB"/>
              </w:rPr>
            </w:pPr>
            <w:r w:rsidRPr="74D325B0">
              <w:rPr>
                <w:rFonts w:eastAsia="Arial" w:cs="Arial"/>
                <w:sz w:val="22"/>
                <w:szCs w:val="22"/>
                <w:lang w:eastAsia="en-GB"/>
              </w:rPr>
              <w:t>69-</w:t>
            </w:r>
            <w:r w:rsidR="6742A410" w:rsidRPr="74D325B0">
              <w:rPr>
                <w:rFonts w:eastAsia="Arial" w:cs="Arial"/>
                <w:sz w:val="22"/>
                <w:szCs w:val="22"/>
                <w:lang w:eastAsia="en-GB"/>
              </w:rPr>
              <w:t>60:</w:t>
            </w:r>
            <w:r w:rsidRPr="74D325B0">
              <w:rPr>
                <w:rFonts w:eastAsia="Arial" w:cs="Arial"/>
                <w:sz w:val="22"/>
                <w:szCs w:val="22"/>
                <w:lang w:eastAsia="en-GB"/>
              </w:rPr>
              <w:t xml:space="preserve"> </w:t>
            </w:r>
            <w:r>
              <w:br/>
            </w:r>
            <w:r w:rsidR="00380B37">
              <w:rPr>
                <w:rFonts w:eastAsia="Arial" w:cs="Arial"/>
                <w:sz w:val="22"/>
                <w:szCs w:val="22"/>
                <w:lang w:eastAsia="en-GB"/>
              </w:rPr>
              <w:t>Good</w:t>
            </w:r>
          </w:p>
        </w:tc>
        <w:tc>
          <w:tcPr>
            <w:tcW w:w="1586" w:type="dxa"/>
            <w:hideMark/>
          </w:tcPr>
          <w:p w14:paraId="64413E63" w14:textId="6F9A2BA3" w:rsidR="0083071D" w:rsidRPr="0083071D" w:rsidRDefault="0083071D" w:rsidP="74D325B0">
            <w:pPr>
              <w:cnfStyle w:val="100000000000" w:firstRow="1" w:lastRow="0" w:firstColumn="0" w:lastColumn="0" w:oddVBand="0" w:evenVBand="0" w:oddHBand="0" w:evenHBand="0" w:firstRowFirstColumn="0" w:firstRowLastColumn="0" w:lastRowFirstColumn="0" w:lastRowLastColumn="0"/>
              <w:rPr>
                <w:rFonts w:eastAsia="Arial" w:cs="Arial"/>
                <w:b w:val="0"/>
                <w:bCs w:val="0"/>
                <w:sz w:val="22"/>
                <w:szCs w:val="22"/>
                <w:lang w:eastAsia="en-GB"/>
              </w:rPr>
            </w:pPr>
            <w:r w:rsidRPr="74D325B0">
              <w:rPr>
                <w:rFonts w:eastAsia="Arial" w:cs="Arial"/>
                <w:sz w:val="22"/>
                <w:szCs w:val="22"/>
                <w:lang w:eastAsia="en-GB"/>
              </w:rPr>
              <w:t>59-</w:t>
            </w:r>
            <w:r w:rsidR="561E8126" w:rsidRPr="74D325B0">
              <w:rPr>
                <w:rFonts w:eastAsia="Arial" w:cs="Arial"/>
                <w:sz w:val="22"/>
                <w:szCs w:val="22"/>
                <w:lang w:eastAsia="en-GB"/>
              </w:rPr>
              <w:t>50:</w:t>
            </w:r>
            <w:r w:rsidRPr="74D325B0">
              <w:rPr>
                <w:rFonts w:eastAsia="Arial" w:cs="Arial"/>
                <w:sz w:val="22"/>
                <w:szCs w:val="22"/>
                <w:lang w:eastAsia="en-GB"/>
              </w:rPr>
              <w:t xml:space="preserve"> </w:t>
            </w:r>
            <w:r>
              <w:br/>
            </w:r>
            <w:r w:rsidR="00380B37">
              <w:rPr>
                <w:rFonts w:eastAsia="Arial" w:cs="Arial"/>
                <w:sz w:val="22"/>
                <w:szCs w:val="22"/>
                <w:lang w:eastAsia="en-GB"/>
              </w:rPr>
              <w:t>Satisfactory</w:t>
            </w:r>
          </w:p>
        </w:tc>
        <w:tc>
          <w:tcPr>
            <w:tcW w:w="1586" w:type="dxa"/>
            <w:hideMark/>
          </w:tcPr>
          <w:p w14:paraId="36035307" w14:textId="65A1882F" w:rsidR="0083071D" w:rsidRPr="0083071D" w:rsidRDefault="0083071D" w:rsidP="74D325B0">
            <w:pPr>
              <w:cnfStyle w:val="100000000000" w:firstRow="1" w:lastRow="0" w:firstColumn="0" w:lastColumn="0" w:oddVBand="0" w:evenVBand="0" w:oddHBand="0" w:evenHBand="0" w:firstRowFirstColumn="0" w:firstRowLastColumn="0" w:lastRowFirstColumn="0" w:lastRowLastColumn="0"/>
              <w:rPr>
                <w:rFonts w:eastAsia="Arial" w:cs="Arial"/>
                <w:b w:val="0"/>
                <w:bCs w:val="0"/>
                <w:sz w:val="22"/>
                <w:szCs w:val="22"/>
                <w:lang w:eastAsia="en-GB"/>
              </w:rPr>
            </w:pPr>
            <w:r w:rsidRPr="74D325B0">
              <w:rPr>
                <w:rFonts w:eastAsia="Arial" w:cs="Arial"/>
                <w:sz w:val="22"/>
                <w:szCs w:val="22"/>
                <w:lang w:eastAsia="en-GB"/>
              </w:rPr>
              <w:t>49-</w:t>
            </w:r>
            <w:r w:rsidR="3C7DB1E2" w:rsidRPr="74D325B0">
              <w:rPr>
                <w:rFonts w:eastAsia="Arial" w:cs="Arial"/>
                <w:sz w:val="22"/>
                <w:szCs w:val="22"/>
                <w:lang w:eastAsia="en-GB"/>
              </w:rPr>
              <w:t>40:</w:t>
            </w:r>
            <w:r w:rsidRPr="74D325B0">
              <w:rPr>
                <w:rFonts w:eastAsia="Arial" w:cs="Arial"/>
                <w:sz w:val="22"/>
                <w:szCs w:val="22"/>
                <w:lang w:eastAsia="en-GB"/>
              </w:rPr>
              <w:t xml:space="preserve"> </w:t>
            </w:r>
            <w:r w:rsidR="00380B37">
              <w:rPr>
                <w:rFonts w:eastAsia="Arial" w:cs="Arial"/>
                <w:sz w:val="22"/>
                <w:szCs w:val="22"/>
                <w:lang w:eastAsia="en-GB"/>
              </w:rPr>
              <w:t>adequate</w:t>
            </w:r>
          </w:p>
        </w:tc>
        <w:tc>
          <w:tcPr>
            <w:tcW w:w="1794" w:type="dxa"/>
            <w:hideMark/>
          </w:tcPr>
          <w:p w14:paraId="3894FF12" w14:textId="1E361704" w:rsidR="0083071D" w:rsidRPr="0083071D" w:rsidRDefault="0083071D" w:rsidP="74D325B0">
            <w:pPr>
              <w:cnfStyle w:val="100000000000" w:firstRow="1" w:lastRow="0" w:firstColumn="0" w:lastColumn="0" w:oddVBand="0" w:evenVBand="0" w:oddHBand="0" w:evenHBand="0" w:firstRowFirstColumn="0" w:firstRowLastColumn="0" w:lastRowFirstColumn="0" w:lastRowLastColumn="0"/>
              <w:rPr>
                <w:rFonts w:eastAsia="Arial" w:cs="Arial"/>
                <w:b w:val="0"/>
                <w:bCs w:val="0"/>
                <w:sz w:val="22"/>
                <w:szCs w:val="22"/>
                <w:lang w:eastAsia="en-GB"/>
              </w:rPr>
            </w:pPr>
            <w:r w:rsidRPr="74D325B0">
              <w:rPr>
                <w:rFonts w:eastAsia="Arial" w:cs="Arial"/>
                <w:sz w:val="22"/>
                <w:szCs w:val="22"/>
                <w:lang w:eastAsia="en-GB"/>
              </w:rPr>
              <w:t>39-</w:t>
            </w:r>
            <w:r w:rsidR="6B119FE4" w:rsidRPr="74D325B0">
              <w:rPr>
                <w:rFonts w:eastAsia="Arial" w:cs="Arial"/>
                <w:sz w:val="22"/>
                <w:szCs w:val="22"/>
                <w:lang w:eastAsia="en-GB"/>
              </w:rPr>
              <w:t>20:</w:t>
            </w:r>
            <w:r w:rsidRPr="74D325B0">
              <w:rPr>
                <w:rFonts w:eastAsia="Arial" w:cs="Arial"/>
                <w:sz w:val="22"/>
                <w:szCs w:val="22"/>
                <w:lang w:eastAsia="en-GB"/>
              </w:rPr>
              <w:t xml:space="preserve"> </w:t>
            </w:r>
            <w:r>
              <w:br/>
            </w:r>
            <w:r w:rsidRPr="74D325B0">
              <w:rPr>
                <w:rFonts w:eastAsia="Arial" w:cs="Arial"/>
                <w:sz w:val="22"/>
                <w:szCs w:val="22"/>
                <w:lang w:eastAsia="en-GB"/>
              </w:rPr>
              <w:t>Fail</w:t>
            </w:r>
          </w:p>
        </w:tc>
        <w:tc>
          <w:tcPr>
            <w:tcW w:w="1611" w:type="dxa"/>
            <w:hideMark/>
          </w:tcPr>
          <w:p w14:paraId="470A32F9" w14:textId="7C8AA2ED" w:rsidR="0083071D" w:rsidRPr="0083071D" w:rsidRDefault="0083071D" w:rsidP="74D325B0">
            <w:pPr>
              <w:cnfStyle w:val="100000000000" w:firstRow="1" w:lastRow="0" w:firstColumn="0" w:lastColumn="0" w:oddVBand="0" w:evenVBand="0" w:oddHBand="0" w:evenHBand="0" w:firstRowFirstColumn="0" w:firstRowLastColumn="0" w:lastRowFirstColumn="0" w:lastRowLastColumn="0"/>
              <w:rPr>
                <w:rFonts w:eastAsia="Arial" w:cs="Arial"/>
                <w:b w:val="0"/>
                <w:bCs w:val="0"/>
                <w:sz w:val="22"/>
                <w:szCs w:val="22"/>
                <w:lang w:eastAsia="en-GB"/>
              </w:rPr>
            </w:pPr>
            <w:r w:rsidRPr="74D325B0">
              <w:rPr>
                <w:rFonts w:eastAsia="Arial" w:cs="Arial"/>
                <w:sz w:val="22"/>
                <w:szCs w:val="22"/>
                <w:lang w:eastAsia="en-GB"/>
              </w:rPr>
              <w:t>19-</w:t>
            </w:r>
            <w:r w:rsidR="791FAA51" w:rsidRPr="74D325B0">
              <w:rPr>
                <w:rFonts w:eastAsia="Arial" w:cs="Arial"/>
                <w:sz w:val="22"/>
                <w:szCs w:val="22"/>
                <w:lang w:eastAsia="en-GB"/>
              </w:rPr>
              <w:t>0:</w:t>
            </w:r>
            <w:r w:rsidRPr="74D325B0">
              <w:rPr>
                <w:rFonts w:eastAsia="Arial" w:cs="Arial"/>
                <w:sz w:val="22"/>
                <w:szCs w:val="22"/>
                <w:lang w:eastAsia="en-GB"/>
              </w:rPr>
              <w:t xml:space="preserve"> </w:t>
            </w:r>
            <w:r>
              <w:br/>
            </w:r>
            <w:r w:rsidRPr="74D325B0">
              <w:rPr>
                <w:rFonts w:eastAsia="Arial" w:cs="Arial"/>
                <w:sz w:val="22"/>
                <w:szCs w:val="22"/>
                <w:lang w:eastAsia="en-GB"/>
              </w:rPr>
              <w:t>Fail</w:t>
            </w:r>
          </w:p>
        </w:tc>
      </w:tr>
      <w:tr w:rsidR="0083071D" w:rsidRPr="0083071D" w14:paraId="7876E8C6" w14:textId="77777777" w:rsidTr="007105D2">
        <w:trPr>
          <w:cnfStyle w:val="000000100000" w:firstRow="0" w:lastRow="0" w:firstColumn="0" w:lastColumn="0" w:oddVBand="0" w:evenVBand="0" w:oddHBand="1" w:evenHBand="0" w:firstRowFirstColumn="0" w:firstRowLastColumn="0" w:lastRowFirstColumn="0" w:lastRowLastColumn="0"/>
          <w:trHeight w:val="5625"/>
        </w:trPr>
        <w:tc>
          <w:tcPr>
            <w:cnfStyle w:val="001000000000" w:firstRow="0" w:lastRow="0" w:firstColumn="1" w:lastColumn="0" w:oddVBand="0" w:evenVBand="0" w:oddHBand="0" w:evenHBand="0" w:firstRowFirstColumn="0" w:firstRowLastColumn="0" w:lastRowFirstColumn="0" w:lastRowLastColumn="0"/>
            <w:tcW w:w="1548" w:type="dxa"/>
            <w:hideMark/>
          </w:tcPr>
          <w:p w14:paraId="72526D7A" w14:textId="66AE3780" w:rsidR="0083071D" w:rsidRPr="0083071D" w:rsidRDefault="0083071D" w:rsidP="74D325B0">
            <w:pPr>
              <w:rPr>
                <w:rFonts w:cs="Arial"/>
                <w:color w:val="000000"/>
                <w:sz w:val="22"/>
                <w:szCs w:val="22"/>
                <w:lang w:eastAsia="en-GB"/>
              </w:rPr>
            </w:pPr>
            <w:r>
              <w:br/>
            </w:r>
            <w:r>
              <w:br/>
            </w:r>
            <w:r w:rsidRPr="74D325B0">
              <w:rPr>
                <w:rFonts w:cs="Arial"/>
                <w:sz w:val="22"/>
                <w:szCs w:val="22"/>
                <w:lang w:eastAsia="en-GB"/>
              </w:rPr>
              <w:t>Use of literature / evidence of reading</w:t>
            </w:r>
            <w:r w:rsidR="7DFD31BB" w:rsidRPr="74D325B0">
              <w:rPr>
                <w:rFonts w:cs="Arial"/>
                <w:sz w:val="22"/>
                <w:szCs w:val="22"/>
                <w:lang w:eastAsia="en-GB"/>
              </w:rPr>
              <w:t xml:space="preserve"> (</w:t>
            </w:r>
            <w:r w:rsidR="00A519AD">
              <w:rPr>
                <w:rFonts w:cs="Arial"/>
                <w:sz w:val="22"/>
                <w:szCs w:val="22"/>
                <w:lang w:eastAsia="en-GB"/>
              </w:rPr>
              <w:t>1</w:t>
            </w:r>
            <w:r w:rsidR="00F1147A">
              <w:rPr>
                <w:rFonts w:cs="Arial"/>
                <w:sz w:val="22"/>
                <w:szCs w:val="22"/>
                <w:lang w:eastAsia="en-GB"/>
              </w:rPr>
              <w:t>5</w:t>
            </w:r>
            <w:r w:rsidR="7DFD31BB" w:rsidRPr="74D325B0">
              <w:rPr>
                <w:rFonts w:cs="Arial"/>
                <w:sz w:val="22"/>
                <w:szCs w:val="22"/>
                <w:lang w:eastAsia="en-GB"/>
              </w:rPr>
              <w:t>%)</w:t>
            </w:r>
          </w:p>
        </w:tc>
        <w:tc>
          <w:tcPr>
            <w:tcW w:w="2259" w:type="dxa"/>
            <w:hideMark/>
          </w:tcPr>
          <w:p w14:paraId="5F3ECECA" w14:textId="77777777"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 xml:space="preserve">Demonstrates outstandingly broad and/or in-depth independent reading from appropriate sources, including the most current ones in the field.  Choice of sources highly enhances fulfilment of the assignment objectives.  Clear, accurate, systematic application of material with highly developed and/or integrated critical appraisal. </w:t>
            </w:r>
          </w:p>
        </w:tc>
        <w:tc>
          <w:tcPr>
            <w:tcW w:w="2259" w:type="dxa"/>
            <w:hideMark/>
          </w:tcPr>
          <w:p w14:paraId="079003C3" w14:textId="77777777"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Demonstrates very broad and/or in-depth independent reading from appropriate sources, including the most current ones in the field.  Choice of sources clearly enhances fulfilment of the assignment objectives.  Clear, accurate, systematic application of material with well-developed and/or integrated critical appraisal.</w:t>
            </w:r>
          </w:p>
        </w:tc>
        <w:tc>
          <w:tcPr>
            <w:tcW w:w="1599" w:type="dxa"/>
            <w:hideMark/>
          </w:tcPr>
          <w:p w14:paraId="3AED044A" w14:textId="77777777"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Demonstrates broad and/or in-depth independent reading from appropriate sources, including the most current ones in the field.  Choice of sources clearly enhances fulfilment of the assignment objectives.  Clear, accurate, systematic application of material with developed and/or integrated critical appraisal.</w:t>
            </w:r>
          </w:p>
        </w:tc>
        <w:tc>
          <w:tcPr>
            <w:tcW w:w="1586" w:type="dxa"/>
            <w:hideMark/>
          </w:tcPr>
          <w:p w14:paraId="31CA6A6B" w14:textId="77777777"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 xml:space="preserve">Evidence of independent reading from a wide range of appropriate sources, including current ones.  Clear, accurate, systematic application of material.   Shows an ability to appraise material critically. </w:t>
            </w:r>
          </w:p>
        </w:tc>
        <w:tc>
          <w:tcPr>
            <w:tcW w:w="1586" w:type="dxa"/>
            <w:hideMark/>
          </w:tcPr>
          <w:p w14:paraId="3D61550D" w14:textId="77777777"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Limited evidence of broad and independent reading. Application of literature is descriptive rather than critical overall.</w:t>
            </w:r>
          </w:p>
        </w:tc>
        <w:tc>
          <w:tcPr>
            <w:tcW w:w="1794" w:type="dxa"/>
            <w:hideMark/>
          </w:tcPr>
          <w:p w14:paraId="5A08A6D1" w14:textId="77777777"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Very limited evidence of independent reading. Core texts and/or some inappropriate sources may be referred to briefly and without critical analysis.</w:t>
            </w:r>
          </w:p>
        </w:tc>
        <w:tc>
          <w:tcPr>
            <w:tcW w:w="1611" w:type="dxa"/>
            <w:hideMark/>
          </w:tcPr>
          <w:p w14:paraId="18F48AA0" w14:textId="77777777"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Little or no evidence of engagement with relevant literature.</w:t>
            </w:r>
          </w:p>
        </w:tc>
      </w:tr>
      <w:tr w:rsidR="0083071D" w:rsidRPr="0083071D" w14:paraId="1B1EDC88" w14:textId="77777777" w:rsidTr="007105D2">
        <w:trPr>
          <w:trHeight w:val="2700"/>
        </w:trPr>
        <w:tc>
          <w:tcPr>
            <w:cnfStyle w:val="001000000000" w:firstRow="0" w:lastRow="0" w:firstColumn="1" w:lastColumn="0" w:oddVBand="0" w:evenVBand="0" w:oddHBand="0" w:evenHBand="0" w:firstRowFirstColumn="0" w:firstRowLastColumn="0" w:lastRowFirstColumn="0" w:lastRowLastColumn="0"/>
            <w:tcW w:w="1548" w:type="dxa"/>
            <w:hideMark/>
          </w:tcPr>
          <w:p w14:paraId="4EC25304" w14:textId="77777777" w:rsidR="00832440" w:rsidRDefault="0083071D" w:rsidP="74D325B0">
            <w:pPr>
              <w:rPr>
                <w:rFonts w:cs="Arial"/>
                <w:b w:val="0"/>
                <w:bCs w:val="0"/>
                <w:sz w:val="22"/>
                <w:szCs w:val="22"/>
                <w:lang w:eastAsia="en-GB"/>
              </w:rPr>
            </w:pPr>
            <w:r w:rsidRPr="74D325B0">
              <w:rPr>
                <w:rFonts w:cs="Arial"/>
                <w:sz w:val="22"/>
                <w:szCs w:val="22"/>
                <w:lang w:eastAsia="en-GB"/>
              </w:rPr>
              <w:lastRenderedPageBreak/>
              <w:t>Evaluation</w:t>
            </w:r>
            <w:r>
              <w:br/>
            </w:r>
            <w:r>
              <w:br/>
            </w:r>
            <w:r w:rsidRPr="74D325B0">
              <w:rPr>
                <w:rFonts w:cs="Arial"/>
                <w:sz w:val="22"/>
                <w:szCs w:val="22"/>
                <w:lang w:eastAsia="en-GB"/>
              </w:rPr>
              <w:t>Evaluation of process and the quality of information / data</w:t>
            </w:r>
            <w:r w:rsidR="00A519AD">
              <w:rPr>
                <w:rFonts w:cs="Arial"/>
                <w:sz w:val="22"/>
                <w:szCs w:val="22"/>
                <w:lang w:eastAsia="en-GB"/>
              </w:rPr>
              <w:t>/solutions</w:t>
            </w:r>
          </w:p>
          <w:p w14:paraId="04CCED2B" w14:textId="0EBA11C8" w:rsidR="0083071D" w:rsidRPr="0083071D" w:rsidRDefault="0083071D" w:rsidP="74D325B0">
            <w:pPr>
              <w:rPr>
                <w:rFonts w:cs="Arial"/>
                <w:sz w:val="22"/>
                <w:szCs w:val="22"/>
                <w:lang w:eastAsia="en-GB"/>
              </w:rPr>
            </w:pPr>
            <w:r w:rsidRPr="74D325B0">
              <w:rPr>
                <w:rFonts w:cs="Arial"/>
                <w:sz w:val="22"/>
                <w:szCs w:val="22"/>
                <w:lang w:eastAsia="en-GB"/>
              </w:rPr>
              <w:t>developed</w:t>
            </w:r>
            <w:r w:rsidR="08D0C24A" w:rsidRPr="74D325B0">
              <w:rPr>
                <w:rFonts w:cs="Arial"/>
                <w:sz w:val="22"/>
                <w:szCs w:val="22"/>
                <w:lang w:eastAsia="en-GB"/>
              </w:rPr>
              <w:t xml:space="preserve"> (</w:t>
            </w:r>
            <w:r w:rsidR="00735B76">
              <w:rPr>
                <w:rFonts w:cs="Arial"/>
                <w:sz w:val="22"/>
                <w:szCs w:val="22"/>
                <w:lang w:eastAsia="en-GB"/>
              </w:rPr>
              <w:t>35</w:t>
            </w:r>
            <w:r w:rsidR="08D0C24A" w:rsidRPr="74D325B0">
              <w:rPr>
                <w:rFonts w:cs="Arial"/>
                <w:sz w:val="22"/>
                <w:szCs w:val="22"/>
                <w:lang w:eastAsia="en-GB"/>
              </w:rPr>
              <w:t>%)</w:t>
            </w:r>
          </w:p>
        </w:tc>
        <w:tc>
          <w:tcPr>
            <w:tcW w:w="2259" w:type="dxa"/>
            <w:hideMark/>
          </w:tcPr>
          <w:p w14:paraId="44B33A33" w14:textId="77777777"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Outstanding evaluation of information and/or data using appropriate criteria that are self-determined. Critiques established research techniques and methodologies convincingly and proposes new hypotheses where appropriate.</w:t>
            </w:r>
          </w:p>
        </w:tc>
        <w:tc>
          <w:tcPr>
            <w:tcW w:w="2259" w:type="dxa"/>
            <w:hideMark/>
          </w:tcPr>
          <w:p w14:paraId="2ACC9D7B" w14:textId="77777777"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 xml:space="preserve">Excellent evaluation of information and/or data using appropriate criteria that are self-determined. Critiques established research techniques and methodologies effectively. </w:t>
            </w:r>
          </w:p>
        </w:tc>
        <w:tc>
          <w:tcPr>
            <w:tcW w:w="1599" w:type="dxa"/>
            <w:hideMark/>
          </w:tcPr>
          <w:p w14:paraId="06C24131" w14:textId="77777777"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Very effective evaluation of information and/or data and the enquiry process, including critique of the techniques used.</w:t>
            </w:r>
          </w:p>
        </w:tc>
        <w:tc>
          <w:tcPr>
            <w:tcW w:w="1586" w:type="dxa"/>
            <w:hideMark/>
          </w:tcPr>
          <w:p w14:paraId="654BAF8B" w14:textId="77777777"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Effectively evaluates information and/or data and the inquiry process using prescribed guidelines.</w:t>
            </w:r>
          </w:p>
        </w:tc>
        <w:tc>
          <w:tcPr>
            <w:tcW w:w="1586" w:type="dxa"/>
            <w:hideMark/>
          </w:tcPr>
          <w:p w14:paraId="239A50EC" w14:textId="77777777"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Shows a basic evaluation of the enquiry methodology and information and/or data generated.</w:t>
            </w:r>
          </w:p>
        </w:tc>
        <w:tc>
          <w:tcPr>
            <w:tcW w:w="1794" w:type="dxa"/>
            <w:hideMark/>
          </w:tcPr>
          <w:p w14:paraId="721F3703" w14:textId="77777777"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Evaluation of process and the information and/or data is incomplete.</w:t>
            </w:r>
          </w:p>
        </w:tc>
        <w:tc>
          <w:tcPr>
            <w:tcW w:w="1611" w:type="dxa"/>
            <w:hideMark/>
          </w:tcPr>
          <w:p w14:paraId="328E60A8" w14:textId="77777777"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Limited or no evaluation of either process or outcomes.</w:t>
            </w:r>
          </w:p>
        </w:tc>
      </w:tr>
      <w:tr w:rsidR="0083071D" w:rsidRPr="0083071D" w14:paraId="19026D20" w14:textId="77777777" w:rsidTr="007105D2">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1548" w:type="dxa"/>
            <w:hideMark/>
          </w:tcPr>
          <w:p w14:paraId="3AEE4B67" w14:textId="2FEE937A" w:rsidR="0083071D" w:rsidRPr="0083071D" w:rsidRDefault="0083071D" w:rsidP="74D325B0">
            <w:pPr>
              <w:rPr>
                <w:rFonts w:cs="Arial"/>
                <w:sz w:val="22"/>
                <w:szCs w:val="22"/>
                <w:lang w:eastAsia="en-GB"/>
              </w:rPr>
            </w:pPr>
            <w:r w:rsidRPr="74D325B0">
              <w:rPr>
                <w:rFonts w:cs="Arial"/>
                <w:sz w:val="22"/>
                <w:szCs w:val="22"/>
                <w:lang w:eastAsia="en-GB"/>
              </w:rPr>
              <w:t>Originality</w:t>
            </w:r>
            <w:r>
              <w:br/>
            </w:r>
            <w:r>
              <w:br/>
            </w:r>
            <w:r w:rsidRPr="74D325B0">
              <w:rPr>
                <w:rFonts w:cs="Arial"/>
                <w:sz w:val="22"/>
                <w:szCs w:val="22"/>
                <w:lang w:eastAsia="en-GB"/>
              </w:rPr>
              <w:t>Originality in application of knowledge and in problem solving</w:t>
            </w:r>
            <w:r w:rsidR="09023B70" w:rsidRPr="74D325B0">
              <w:rPr>
                <w:rFonts w:cs="Arial"/>
                <w:sz w:val="22"/>
                <w:szCs w:val="22"/>
                <w:lang w:eastAsia="en-GB"/>
              </w:rPr>
              <w:t>(</w:t>
            </w:r>
            <w:r w:rsidR="007105D2">
              <w:rPr>
                <w:rFonts w:cs="Arial"/>
                <w:sz w:val="22"/>
                <w:szCs w:val="22"/>
                <w:lang w:eastAsia="en-GB"/>
              </w:rPr>
              <w:t>10</w:t>
            </w:r>
            <w:r w:rsidR="09023B70" w:rsidRPr="74D325B0">
              <w:rPr>
                <w:rFonts w:cs="Arial"/>
                <w:sz w:val="22"/>
                <w:szCs w:val="22"/>
                <w:lang w:eastAsia="en-GB"/>
              </w:rPr>
              <w:t>%)</w:t>
            </w:r>
          </w:p>
        </w:tc>
        <w:tc>
          <w:tcPr>
            <w:tcW w:w="2259" w:type="dxa"/>
            <w:hideMark/>
          </w:tcPr>
          <w:p w14:paraId="62CF7D3E" w14:textId="6E9C71B4"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Demonstrates outstanding originality, creativity and innovation in the application of knowledge and/or practice and in problem solving. Has definite potential for publication/exhibition.</w:t>
            </w:r>
          </w:p>
        </w:tc>
        <w:tc>
          <w:tcPr>
            <w:tcW w:w="2259" w:type="dxa"/>
            <w:hideMark/>
          </w:tcPr>
          <w:p w14:paraId="4D0490A9" w14:textId="1877D7B6"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Demonstrates excellent creativity and innovation in the application of knowledge and/or practice and in problem solving, with potential originality. Has potential for publication/exhibition.</w:t>
            </w:r>
          </w:p>
        </w:tc>
        <w:tc>
          <w:tcPr>
            <w:tcW w:w="1599" w:type="dxa"/>
            <w:hideMark/>
          </w:tcPr>
          <w:p w14:paraId="432E74C4" w14:textId="77777777"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Demonstrates some creativity and innovation in the application of knowledge and/or practice and in problem solving.</w:t>
            </w:r>
          </w:p>
        </w:tc>
        <w:tc>
          <w:tcPr>
            <w:tcW w:w="1586" w:type="dxa"/>
            <w:hideMark/>
          </w:tcPr>
          <w:p w14:paraId="68426715" w14:textId="77777777"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Effective application of knowledge and problem solving, but with some original features.</w:t>
            </w:r>
          </w:p>
        </w:tc>
        <w:tc>
          <w:tcPr>
            <w:tcW w:w="1586" w:type="dxa"/>
            <w:hideMark/>
          </w:tcPr>
          <w:p w14:paraId="56796F56" w14:textId="77777777"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Knowledge and problem solving were applied largely accurately, but a more original approach and deeper discussion were required for the assignment.</w:t>
            </w:r>
          </w:p>
        </w:tc>
        <w:tc>
          <w:tcPr>
            <w:tcW w:w="1794" w:type="dxa"/>
            <w:hideMark/>
          </w:tcPr>
          <w:p w14:paraId="0BB126DD" w14:textId="77777777"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 xml:space="preserve">Some relevant knowledge and problem-solving approaches were applied but these were unsuccessful in resolving the task. </w:t>
            </w:r>
          </w:p>
        </w:tc>
        <w:tc>
          <w:tcPr>
            <w:tcW w:w="1611" w:type="dxa"/>
            <w:hideMark/>
          </w:tcPr>
          <w:p w14:paraId="262C9FFD" w14:textId="77777777"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The knowledge and approaches applied were not relevant or appropriate to addressing the task.</w:t>
            </w:r>
          </w:p>
        </w:tc>
      </w:tr>
      <w:tr w:rsidR="0083071D" w:rsidRPr="0083071D" w14:paraId="0F2C874D" w14:textId="77777777" w:rsidTr="007105D2">
        <w:trPr>
          <w:trHeight w:val="4725"/>
        </w:trPr>
        <w:tc>
          <w:tcPr>
            <w:cnfStyle w:val="001000000000" w:firstRow="0" w:lastRow="0" w:firstColumn="1" w:lastColumn="0" w:oddVBand="0" w:evenVBand="0" w:oddHBand="0" w:evenHBand="0" w:firstRowFirstColumn="0" w:firstRowLastColumn="0" w:lastRowFirstColumn="0" w:lastRowLastColumn="0"/>
            <w:tcW w:w="1548" w:type="dxa"/>
            <w:hideMark/>
          </w:tcPr>
          <w:p w14:paraId="0D2131A8" w14:textId="5BE79FAD" w:rsidR="0083071D" w:rsidRPr="0083071D" w:rsidRDefault="0083071D" w:rsidP="74D325B0">
            <w:pPr>
              <w:rPr>
                <w:rFonts w:cs="Arial"/>
                <w:sz w:val="22"/>
                <w:szCs w:val="22"/>
                <w:lang w:eastAsia="en-GB"/>
              </w:rPr>
            </w:pPr>
            <w:r w:rsidRPr="74D325B0">
              <w:rPr>
                <w:rFonts w:cs="Arial"/>
                <w:sz w:val="22"/>
                <w:szCs w:val="22"/>
                <w:lang w:eastAsia="en-GB"/>
              </w:rPr>
              <w:lastRenderedPageBreak/>
              <w:t>Reasoning</w:t>
            </w:r>
            <w:r>
              <w:br/>
            </w:r>
            <w:r>
              <w:br/>
            </w:r>
            <w:r w:rsidRPr="74D325B0">
              <w:rPr>
                <w:rFonts w:cs="Arial"/>
                <w:sz w:val="22"/>
                <w:szCs w:val="22"/>
                <w:lang w:eastAsia="en-GB"/>
              </w:rPr>
              <w:t>Critical reasoning</w:t>
            </w:r>
            <w:r w:rsidR="003C368A" w:rsidRPr="74D325B0">
              <w:rPr>
                <w:rFonts w:cs="Arial"/>
                <w:sz w:val="22"/>
                <w:szCs w:val="22"/>
                <w:lang w:eastAsia="en-GB"/>
              </w:rPr>
              <w:t xml:space="preserve"> (</w:t>
            </w:r>
            <w:r w:rsidR="009A00A2">
              <w:rPr>
                <w:rFonts w:cs="Arial"/>
                <w:sz w:val="22"/>
                <w:szCs w:val="22"/>
                <w:lang w:eastAsia="en-GB"/>
              </w:rPr>
              <w:t>20</w:t>
            </w:r>
            <w:r w:rsidR="003C368A" w:rsidRPr="74D325B0">
              <w:rPr>
                <w:rFonts w:cs="Arial"/>
                <w:sz w:val="22"/>
                <w:szCs w:val="22"/>
                <w:lang w:eastAsia="en-GB"/>
              </w:rPr>
              <w:t>%)</w:t>
            </w:r>
          </w:p>
        </w:tc>
        <w:tc>
          <w:tcPr>
            <w:tcW w:w="2259" w:type="dxa"/>
            <w:hideMark/>
          </w:tcPr>
          <w:p w14:paraId="4D7AA304" w14:textId="77777777"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Highly sophisticated critical evaluation of recognised and current theories and/or concepts and/or assumptions and/or data which informs the overall approach taken to the assignment.  Arguments are very clear, coherent, tenable, and demonstrate considerable originality and independence of judgement.</w:t>
            </w:r>
          </w:p>
        </w:tc>
        <w:tc>
          <w:tcPr>
            <w:tcW w:w="2259" w:type="dxa"/>
            <w:hideMark/>
          </w:tcPr>
          <w:p w14:paraId="74CCB800" w14:textId="77777777"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Sophisticated critical evaluation of recognised and current theories and/or concepts and/or assumptions and/or data which informs the overall approach taken to the assignment.  Arguments are clear, coherent, tenable, and demonstrate originality and independence of judgement.</w:t>
            </w:r>
          </w:p>
        </w:tc>
        <w:tc>
          <w:tcPr>
            <w:tcW w:w="1599" w:type="dxa"/>
            <w:hideMark/>
          </w:tcPr>
          <w:p w14:paraId="6CBBD940" w14:textId="77777777"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Very effective critical evaluation of various theories and/or concepts and/or assumptions and/or data which informs the overall approach taken to the assignment.  Arguments are clear, coherent, tenable, and demonstrate some originality and independence of judgement.</w:t>
            </w:r>
          </w:p>
        </w:tc>
        <w:tc>
          <w:tcPr>
            <w:tcW w:w="1586" w:type="dxa"/>
            <w:hideMark/>
          </w:tcPr>
          <w:p w14:paraId="7D8A52D3" w14:textId="77777777"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Effective critical evaluation of theories and/or concepts and/or assumptions and/or data which informs the overall approach taken to the assignment.  Arguments are clear, coherent, tenable, and demonstrate sound judgement.</w:t>
            </w:r>
          </w:p>
        </w:tc>
        <w:tc>
          <w:tcPr>
            <w:tcW w:w="1586" w:type="dxa"/>
            <w:hideMark/>
          </w:tcPr>
          <w:p w14:paraId="3E985C1E" w14:textId="77777777"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Demonstrates some critical insight and judgement and recognises alternative positions. These aspects needed to be more fully developed throughout the argument for a pass at level 7.</w:t>
            </w:r>
          </w:p>
        </w:tc>
        <w:tc>
          <w:tcPr>
            <w:tcW w:w="1794" w:type="dxa"/>
            <w:hideMark/>
          </w:tcPr>
          <w:p w14:paraId="7612C14A" w14:textId="77777777"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 xml:space="preserve">Critical thought and/or judgement were presented briefly, partially or in a confusing form.  </w:t>
            </w:r>
          </w:p>
        </w:tc>
        <w:tc>
          <w:tcPr>
            <w:tcW w:w="1611" w:type="dxa"/>
            <w:hideMark/>
          </w:tcPr>
          <w:p w14:paraId="488E1E48" w14:textId="77777777"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Critical thought process was not presented here.</w:t>
            </w:r>
          </w:p>
        </w:tc>
      </w:tr>
      <w:tr w:rsidR="0083071D" w:rsidRPr="0083071D" w14:paraId="2B1B140B" w14:textId="77777777" w:rsidTr="007105D2">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1548" w:type="dxa"/>
            <w:hideMark/>
          </w:tcPr>
          <w:p w14:paraId="699E066D" w14:textId="6DB03428" w:rsidR="0083071D" w:rsidRPr="0083071D" w:rsidRDefault="0083071D" w:rsidP="74D325B0">
            <w:pPr>
              <w:rPr>
                <w:rFonts w:cs="Arial"/>
                <w:sz w:val="22"/>
                <w:szCs w:val="22"/>
                <w:lang w:eastAsia="en-GB"/>
              </w:rPr>
            </w:pPr>
            <w:r w:rsidRPr="74D325B0">
              <w:rPr>
                <w:rFonts w:cs="Arial"/>
                <w:sz w:val="22"/>
                <w:szCs w:val="22"/>
                <w:lang w:eastAsia="en-GB"/>
              </w:rPr>
              <w:t>Application</w:t>
            </w:r>
            <w:r>
              <w:br/>
            </w:r>
            <w:r>
              <w:br/>
            </w:r>
            <w:r w:rsidRPr="74D325B0">
              <w:rPr>
                <w:rFonts w:cs="Arial"/>
                <w:sz w:val="22"/>
                <w:szCs w:val="22"/>
                <w:lang w:eastAsia="en-GB"/>
              </w:rPr>
              <w:t>Form and content in a practical context</w:t>
            </w:r>
            <w:r w:rsidR="003C368A" w:rsidRPr="74D325B0">
              <w:rPr>
                <w:rFonts w:cs="Arial"/>
                <w:sz w:val="22"/>
                <w:szCs w:val="22"/>
                <w:lang w:eastAsia="en-GB"/>
              </w:rPr>
              <w:t xml:space="preserve"> (1</w:t>
            </w:r>
            <w:r w:rsidR="00735B76">
              <w:rPr>
                <w:rFonts w:cs="Arial"/>
                <w:sz w:val="22"/>
                <w:szCs w:val="22"/>
                <w:lang w:eastAsia="en-GB"/>
              </w:rPr>
              <w:t>5</w:t>
            </w:r>
            <w:r w:rsidR="003C368A" w:rsidRPr="74D325B0">
              <w:rPr>
                <w:rFonts w:cs="Arial"/>
                <w:sz w:val="22"/>
                <w:szCs w:val="22"/>
                <w:lang w:eastAsia="en-GB"/>
              </w:rPr>
              <w:t>%)</w:t>
            </w:r>
          </w:p>
        </w:tc>
        <w:tc>
          <w:tcPr>
            <w:tcW w:w="2259" w:type="dxa"/>
            <w:hideMark/>
          </w:tcPr>
          <w:p w14:paraId="6E698273" w14:textId="74032E4C"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 xml:space="preserve">Demonstrates an outstanding ability to critically engage with theory and practice. Synthesises creative strategies and interrelated forms and styles more widely. Clear awareness of and ability to experiment with conventional </w:t>
            </w:r>
            <w:r w:rsidRPr="74D325B0">
              <w:rPr>
                <w:rFonts w:cs="Arial"/>
                <w:color w:val="000000" w:themeColor="text1"/>
                <w:sz w:val="22"/>
                <w:szCs w:val="22"/>
                <w:lang w:eastAsia="en-GB"/>
              </w:rPr>
              <w:lastRenderedPageBreak/>
              <w:t xml:space="preserve">forms. Work shows compelling evidence of intellectual rigour and/or creativity. Technical and professional excellence throughout. </w:t>
            </w:r>
            <w:r w:rsidR="003C475C">
              <w:rPr>
                <w:rFonts w:cs="Arial"/>
                <w:color w:val="000000" w:themeColor="text1"/>
                <w:sz w:val="22"/>
                <w:szCs w:val="22"/>
                <w:lang w:eastAsia="en-GB"/>
              </w:rPr>
              <w:t xml:space="preserve">This includes </w:t>
            </w:r>
            <w:r w:rsidR="00A644B4">
              <w:rPr>
                <w:rFonts w:cs="Arial"/>
                <w:color w:val="000000" w:themeColor="text1"/>
                <w:sz w:val="22"/>
                <w:szCs w:val="22"/>
                <w:lang w:eastAsia="en-GB"/>
              </w:rPr>
              <w:t>the testing</w:t>
            </w:r>
          </w:p>
        </w:tc>
        <w:tc>
          <w:tcPr>
            <w:tcW w:w="2259" w:type="dxa"/>
            <w:hideMark/>
          </w:tcPr>
          <w:p w14:paraId="60BE6378" w14:textId="489D2840"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lastRenderedPageBreak/>
              <w:t xml:space="preserve">Demonstrates an excellent ability to critically engage with theory and practice. Synthesises creative strategies and interrelated forms and styles. Work shows clear evidence of intellectual rigour and/or creativity. Experiments with </w:t>
            </w:r>
            <w:r w:rsidRPr="74D325B0">
              <w:rPr>
                <w:rFonts w:cs="Arial"/>
                <w:color w:val="000000" w:themeColor="text1"/>
                <w:sz w:val="22"/>
                <w:szCs w:val="22"/>
                <w:lang w:eastAsia="en-GB"/>
              </w:rPr>
              <w:lastRenderedPageBreak/>
              <w:t>conventional forms. Technically and professionally competent throughout.</w:t>
            </w:r>
            <w:r w:rsidR="00A644B4">
              <w:rPr>
                <w:rFonts w:cs="Arial"/>
                <w:color w:val="000000" w:themeColor="text1"/>
                <w:sz w:val="22"/>
                <w:szCs w:val="22"/>
                <w:lang w:eastAsia="en-GB"/>
              </w:rPr>
              <w:t xml:space="preserve"> </w:t>
            </w:r>
            <w:r w:rsidR="00A644B4">
              <w:rPr>
                <w:rFonts w:cs="Arial"/>
                <w:color w:val="000000" w:themeColor="text1"/>
                <w:sz w:val="22"/>
                <w:szCs w:val="22"/>
                <w:lang w:eastAsia="en-GB"/>
              </w:rPr>
              <w:t>This includes the testing</w:t>
            </w:r>
          </w:p>
        </w:tc>
        <w:tc>
          <w:tcPr>
            <w:tcW w:w="1599" w:type="dxa"/>
            <w:hideMark/>
          </w:tcPr>
          <w:p w14:paraId="02FAEFCE" w14:textId="2B22DF6C"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lastRenderedPageBreak/>
              <w:t xml:space="preserve">Clear evidence of critically relating theory to practice. Demonstrates very well-developed ability to analyse, synthesise and experiment with </w:t>
            </w:r>
            <w:r w:rsidRPr="74D325B0">
              <w:rPr>
                <w:rFonts w:cs="Arial"/>
                <w:color w:val="000000" w:themeColor="text1"/>
                <w:sz w:val="22"/>
                <w:szCs w:val="22"/>
                <w:lang w:eastAsia="en-GB"/>
              </w:rPr>
              <w:lastRenderedPageBreak/>
              <w:t>relationships between form and content. Good evidence of creativity. Technically and professionally competent in most respects.</w:t>
            </w:r>
            <w:r w:rsidR="00A644B4">
              <w:rPr>
                <w:rFonts w:cs="Arial"/>
                <w:color w:val="000000" w:themeColor="text1"/>
                <w:sz w:val="22"/>
                <w:szCs w:val="22"/>
                <w:lang w:eastAsia="en-GB"/>
              </w:rPr>
              <w:t xml:space="preserve"> </w:t>
            </w:r>
            <w:r w:rsidR="00A644B4">
              <w:rPr>
                <w:rFonts w:cs="Arial"/>
                <w:color w:val="000000" w:themeColor="text1"/>
                <w:sz w:val="22"/>
                <w:szCs w:val="22"/>
                <w:lang w:eastAsia="en-GB"/>
              </w:rPr>
              <w:t>This includes the testing</w:t>
            </w:r>
            <w:r w:rsidRPr="74D325B0">
              <w:rPr>
                <w:rFonts w:cs="Arial"/>
                <w:color w:val="000000" w:themeColor="text1"/>
                <w:sz w:val="22"/>
                <w:szCs w:val="22"/>
                <w:lang w:eastAsia="en-GB"/>
              </w:rPr>
              <w:t xml:space="preserve"> </w:t>
            </w:r>
          </w:p>
        </w:tc>
        <w:tc>
          <w:tcPr>
            <w:tcW w:w="1586" w:type="dxa"/>
            <w:hideMark/>
          </w:tcPr>
          <w:p w14:paraId="6C918D41" w14:textId="77777777" w:rsidR="00A644B4"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themeColor="text1"/>
                <w:sz w:val="22"/>
                <w:szCs w:val="22"/>
                <w:lang w:eastAsia="en-GB"/>
              </w:rPr>
            </w:pPr>
            <w:r w:rsidRPr="74D325B0">
              <w:rPr>
                <w:rFonts w:cs="Arial"/>
                <w:color w:val="000000" w:themeColor="text1"/>
                <w:sz w:val="22"/>
                <w:szCs w:val="22"/>
                <w:lang w:eastAsia="en-GB"/>
              </w:rPr>
              <w:lastRenderedPageBreak/>
              <w:t xml:space="preserve">Work shows some evidence of critically relating theory and practice. Work tends to be conventional but shows good ability to relate form and content. Some </w:t>
            </w:r>
            <w:r w:rsidRPr="74D325B0">
              <w:rPr>
                <w:rFonts w:cs="Arial"/>
                <w:color w:val="000000" w:themeColor="text1"/>
                <w:sz w:val="22"/>
                <w:szCs w:val="22"/>
                <w:lang w:eastAsia="en-GB"/>
              </w:rPr>
              <w:lastRenderedPageBreak/>
              <w:t>aspects of creativity present. Structure and content are displaying robust technical and professional competence.</w:t>
            </w:r>
          </w:p>
          <w:p w14:paraId="6FCE52F4" w14:textId="77A4139E" w:rsidR="0083071D" w:rsidRPr="0083071D" w:rsidRDefault="00A644B4"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Pr>
                <w:rFonts w:cs="Arial"/>
                <w:color w:val="000000" w:themeColor="text1"/>
                <w:sz w:val="22"/>
                <w:szCs w:val="22"/>
                <w:lang w:eastAsia="en-GB"/>
              </w:rPr>
              <w:t xml:space="preserve">Basic testing </w:t>
            </w:r>
          </w:p>
        </w:tc>
        <w:tc>
          <w:tcPr>
            <w:tcW w:w="1586" w:type="dxa"/>
            <w:hideMark/>
          </w:tcPr>
          <w:p w14:paraId="59513F6C" w14:textId="6D3516E8"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lastRenderedPageBreak/>
              <w:t xml:space="preserve">Work shows evidence of an appropriate relationship between form and content. Moderate degree of technical and professional competence. Some </w:t>
            </w:r>
            <w:r w:rsidRPr="74D325B0">
              <w:rPr>
                <w:rFonts w:cs="Arial"/>
                <w:color w:val="000000" w:themeColor="text1"/>
                <w:sz w:val="22"/>
                <w:szCs w:val="22"/>
                <w:lang w:eastAsia="en-GB"/>
              </w:rPr>
              <w:lastRenderedPageBreak/>
              <w:t>presence of creativity</w:t>
            </w:r>
            <w:r w:rsidR="00764961">
              <w:rPr>
                <w:rFonts w:cs="Arial"/>
                <w:color w:val="000000" w:themeColor="text1"/>
                <w:sz w:val="22"/>
                <w:szCs w:val="22"/>
                <w:lang w:eastAsia="en-GB"/>
              </w:rPr>
              <w:t xml:space="preserve"> </w:t>
            </w:r>
            <w:r w:rsidRPr="74D325B0">
              <w:rPr>
                <w:rFonts w:cs="Arial"/>
                <w:color w:val="000000" w:themeColor="text1"/>
                <w:sz w:val="22"/>
                <w:szCs w:val="22"/>
                <w:lang w:eastAsia="en-GB"/>
              </w:rPr>
              <w:t>.</w:t>
            </w:r>
            <w:r w:rsidR="00764961">
              <w:rPr>
                <w:rFonts w:cs="Arial"/>
                <w:color w:val="000000" w:themeColor="text1"/>
                <w:sz w:val="22"/>
                <w:szCs w:val="22"/>
                <w:lang w:eastAsia="en-GB"/>
              </w:rPr>
              <w:t>Basic testing with minor mistakes.</w:t>
            </w:r>
          </w:p>
        </w:tc>
        <w:tc>
          <w:tcPr>
            <w:tcW w:w="1794" w:type="dxa"/>
            <w:hideMark/>
          </w:tcPr>
          <w:p w14:paraId="1CFAE87B" w14:textId="38F527F5"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lastRenderedPageBreak/>
              <w:t>Work shows little or no evidence of an understanding of the relationship between form and content. Lacks creativity and is technically poor.</w:t>
            </w:r>
            <w:r w:rsidR="00735B76">
              <w:rPr>
                <w:rFonts w:cs="Arial"/>
                <w:color w:val="000000" w:themeColor="text1"/>
                <w:sz w:val="22"/>
                <w:szCs w:val="22"/>
                <w:lang w:eastAsia="en-GB"/>
              </w:rPr>
              <w:t xml:space="preserve"> Below </w:t>
            </w:r>
            <w:r w:rsidR="00735B76">
              <w:rPr>
                <w:rFonts w:cs="Arial"/>
                <w:color w:val="000000" w:themeColor="text1"/>
                <w:sz w:val="22"/>
                <w:szCs w:val="22"/>
                <w:lang w:eastAsia="en-GB"/>
              </w:rPr>
              <w:lastRenderedPageBreak/>
              <w:t>level of basic testing</w:t>
            </w:r>
          </w:p>
        </w:tc>
        <w:tc>
          <w:tcPr>
            <w:tcW w:w="1611" w:type="dxa"/>
            <w:hideMark/>
          </w:tcPr>
          <w:p w14:paraId="60B56CC8" w14:textId="2E990653" w:rsidR="0083071D" w:rsidRPr="0083071D" w:rsidRDefault="0083071D" w:rsidP="74D325B0">
            <w:pPr>
              <w:cnfStyle w:val="000000100000" w:firstRow="0" w:lastRow="0" w:firstColumn="0" w:lastColumn="0" w:oddVBand="0" w:evenVBand="0" w:oddHBand="1"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lastRenderedPageBreak/>
              <w:t>The work has not addressed the brief in a way that shows understanding of the relationship between form and content.</w:t>
            </w:r>
            <w:r w:rsidR="00735B76">
              <w:rPr>
                <w:rFonts w:cs="Arial"/>
                <w:color w:val="000000" w:themeColor="text1"/>
                <w:sz w:val="22"/>
                <w:szCs w:val="22"/>
                <w:lang w:eastAsia="en-GB"/>
              </w:rPr>
              <w:t xml:space="preserve"> </w:t>
            </w:r>
            <w:r w:rsidR="00735B76">
              <w:rPr>
                <w:rFonts w:cs="Arial"/>
                <w:color w:val="000000" w:themeColor="text1"/>
                <w:sz w:val="22"/>
                <w:szCs w:val="22"/>
                <w:lang w:eastAsia="en-GB"/>
              </w:rPr>
              <w:t xml:space="preserve">Below level of </w:t>
            </w:r>
            <w:r w:rsidR="00735B76">
              <w:rPr>
                <w:rFonts w:cs="Arial"/>
                <w:color w:val="000000" w:themeColor="text1"/>
                <w:sz w:val="22"/>
                <w:szCs w:val="22"/>
                <w:lang w:eastAsia="en-GB"/>
              </w:rPr>
              <w:lastRenderedPageBreak/>
              <w:t>basic testing</w:t>
            </w:r>
            <w:r w:rsidR="00735B76">
              <w:rPr>
                <w:rFonts w:cs="Arial"/>
                <w:color w:val="000000" w:themeColor="text1"/>
                <w:sz w:val="22"/>
                <w:szCs w:val="22"/>
                <w:lang w:eastAsia="en-GB"/>
              </w:rPr>
              <w:t xml:space="preserve"> or no testing</w:t>
            </w:r>
            <w:r w:rsidR="00F37AF4">
              <w:rPr>
                <w:rFonts w:cs="Arial"/>
                <w:color w:val="000000" w:themeColor="text1"/>
                <w:sz w:val="22"/>
                <w:szCs w:val="22"/>
                <w:lang w:eastAsia="en-GB"/>
              </w:rPr>
              <w:t>.</w:t>
            </w:r>
          </w:p>
        </w:tc>
      </w:tr>
      <w:tr w:rsidR="0083071D" w:rsidRPr="0083071D" w14:paraId="1CB52AAB" w14:textId="77777777" w:rsidTr="007105D2">
        <w:trPr>
          <w:trHeight w:val="5400"/>
        </w:trPr>
        <w:tc>
          <w:tcPr>
            <w:cnfStyle w:val="001000000000" w:firstRow="0" w:lastRow="0" w:firstColumn="1" w:lastColumn="0" w:oddVBand="0" w:evenVBand="0" w:oddHBand="0" w:evenHBand="0" w:firstRowFirstColumn="0" w:firstRowLastColumn="0" w:lastRowFirstColumn="0" w:lastRowLastColumn="0"/>
            <w:tcW w:w="1548" w:type="dxa"/>
            <w:hideMark/>
          </w:tcPr>
          <w:p w14:paraId="72BE8461" w14:textId="175536A4" w:rsidR="0083071D" w:rsidRPr="0083071D" w:rsidRDefault="0083071D" w:rsidP="74D325B0">
            <w:pPr>
              <w:rPr>
                <w:rFonts w:cs="Arial"/>
                <w:sz w:val="22"/>
                <w:szCs w:val="22"/>
                <w:lang w:eastAsia="en-GB"/>
              </w:rPr>
            </w:pPr>
            <w:r w:rsidRPr="74D325B0">
              <w:rPr>
                <w:rFonts w:cs="Arial"/>
                <w:sz w:val="22"/>
                <w:szCs w:val="22"/>
                <w:lang w:eastAsia="en-GB"/>
              </w:rPr>
              <w:t>Expression</w:t>
            </w:r>
            <w:r>
              <w:br/>
            </w:r>
            <w:r>
              <w:br/>
            </w:r>
            <w:r w:rsidRPr="74D325B0">
              <w:rPr>
                <w:rFonts w:cs="Arial"/>
                <w:sz w:val="22"/>
                <w:szCs w:val="22"/>
                <w:lang w:eastAsia="en-GB"/>
              </w:rPr>
              <w:t>Clarity of expression (incl</w:t>
            </w:r>
            <w:r w:rsidR="4E9C3A37" w:rsidRPr="74D325B0">
              <w:rPr>
                <w:rFonts w:cs="Arial"/>
                <w:sz w:val="22"/>
                <w:szCs w:val="22"/>
                <w:lang w:eastAsia="en-GB"/>
              </w:rPr>
              <w:t>uding</w:t>
            </w:r>
            <w:r w:rsidRPr="74D325B0">
              <w:rPr>
                <w:rFonts w:cs="Arial"/>
                <w:sz w:val="22"/>
                <w:szCs w:val="22"/>
                <w:lang w:eastAsia="en-GB"/>
              </w:rPr>
              <w:t xml:space="preserve"> accuracy, spelling, grammar, </w:t>
            </w:r>
            <w:r w:rsidR="10377F78" w:rsidRPr="74D325B0">
              <w:rPr>
                <w:rFonts w:cs="Arial"/>
                <w:sz w:val="22"/>
                <w:szCs w:val="22"/>
                <w:lang w:eastAsia="en-GB"/>
              </w:rPr>
              <w:t>punctuation) (</w:t>
            </w:r>
            <w:r w:rsidR="003C368A" w:rsidRPr="74D325B0">
              <w:rPr>
                <w:rFonts w:cs="Arial"/>
                <w:sz w:val="22"/>
                <w:szCs w:val="22"/>
                <w:lang w:eastAsia="en-GB"/>
              </w:rPr>
              <w:t>5%)</w:t>
            </w:r>
          </w:p>
        </w:tc>
        <w:tc>
          <w:tcPr>
            <w:tcW w:w="2259" w:type="dxa"/>
            <w:hideMark/>
          </w:tcPr>
          <w:p w14:paraId="11E96A43" w14:textId="3C90E6CD"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 xml:space="preserve">Demonstrates very fluent, effective and confident writing with outstandingly well-structured, convincing and coherent arguments. The </w:t>
            </w:r>
            <w:r w:rsidR="00760C04">
              <w:rPr>
                <w:rFonts w:cs="Arial"/>
                <w:color w:val="000000" w:themeColor="text1"/>
                <w:sz w:val="22"/>
                <w:szCs w:val="22"/>
                <w:lang w:eastAsia="en-GB"/>
              </w:rPr>
              <w:t>communication</w:t>
            </w:r>
            <w:r w:rsidRPr="74D325B0">
              <w:rPr>
                <w:rFonts w:cs="Arial"/>
                <w:color w:val="000000" w:themeColor="text1"/>
                <w:sz w:val="22"/>
                <w:szCs w:val="22"/>
                <w:lang w:eastAsia="en-GB"/>
              </w:rPr>
              <w:t xml:space="preserve"> style is adapted sensitively to the needs of the brief using discipline-specific vocabulary accurately to present complex ideas clearly. </w:t>
            </w:r>
          </w:p>
        </w:tc>
        <w:tc>
          <w:tcPr>
            <w:tcW w:w="2259" w:type="dxa"/>
            <w:hideMark/>
          </w:tcPr>
          <w:p w14:paraId="429E4AE8" w14:textId="1DF31599"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 xml:space="preserve">Demonstrates very fluent, effective and confident </w:t>
            </w:r>
            <w:r w:rsidR="00760C04">
              <w:rPr>
                <w:rFonts w:cs="Arial"/>
                <w:color w:val="000000" w:themeColor="text1"/>
                <w:sz w:val="22"/>
                <w:szCs w:val="22"/>
                <w:lang w:eastAsia="en-GB"/>
              </w:rPr>
              <w:t>communication</w:t>
            </w:r>
            <w:r w:rsidRPr="74D325B0">
              <w:rPr>
                <w:rFonts w:cs="Arial"/>
                <w:color w:val="000000" w:themeColor="text1"/>
                <w:sz w:val="22"/>
                <w:szCs w:val="22"/>
                <w:lang w:eastAsia="en-GB"/>
              </w:rPr>
              <w:t xml:space="preserve"> with excellently structured and coherent arguments. The </w:t>
            </w:r>
            <w:r w:rsidR="00760C04">
              <w:rPr>
                <w:rFonts w:cs="Arial"/>
                <w:color w:val="000000" w:themeColor="text1"/>
                <w:sz w:val="22"/>
                <w:szCs w:val="22"/>
                <w:lang w:eastAsia="en-GB"/>
              </w:rPr>
              <w:t>communication</w:t>
            </w:r>
            <w:r w:rsidRPr="74D325B0">
              <w:rPr>
                <w:rFonts w:cs="Arial"/>
                <w:color w:val="000000" w:themeColor="text1"/>
                <w:sz w:val="22"/>
                <w:szCs w:val="22"/>
                <w:lang w:eastAsia="en-GB"/>
              </w:rPr>
              <w:t xml:space="preserve"> style is adapted sensitively to the needs of the brief using discipline-specific vocabulary accurately to present complex ideas clearly. </w:t>
            </w:r>
          </w:p>
        </w:tc>
        <w:tc>
          <w:tcPr>
            <w:tcW w:w="1599" w:type="dxa"/>
            <w:hideMark/>
          </w:tcPr>
          <w:p w14:paraId="4DAC7375" w14:textId="1190613B"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 xml:space="preserve">Demonstrates very fluent, effective and confident </w:t>
            </w:r>
            <w:r w:rsidR="00760C04">
              <w:rPr>
                <w:rFonts w:cs="Arial"/>
                <w:color w:val="000000" w:themeColor="text1"/>
                <w:sz w:val="22"/>
                <w:szCs w:val="22"/>
                <w:lang w:eastAsia="en-GB"/>
              </w:rPr>
              <w:t>communication</w:t>
            </w:r>
            <w:r w:rsidRPr="74D325B0">
              <w:rPr>
                <w:rFonts w:cs="Arial"/>
                <w:color w:val="000000" w:themeColor="text1"/>
                <w:sz w:val="22"/>
                <w:szCs w:val="22"/>
                <w:lang w:eastAsia="en-GB"/>
              </w:rPr>
              <w:t xml:space="preserve"> with well-structured and coherent arguments. The </w:t>
            </w:r>
            <w:r w:rsidR="00760C04">
              <w:rPr>
                <w:rFonts w:cs="Arial"/>
                <w:color w:val="000000" w:themeColor="text1"/>
                <w:sz w:val="22"/>
                <w:szCs w:val="22"/>
                <w:lang w:eastAsia="en-GB"/>
              </w:rPr>
              <w:t>communication</w:t>
            </w:r>
            <w:r w:rsidRPr="74D325B0">
              <w:rPr>
                <w:rFonts w:cs="Arial"/>
                <w:color w:val="000000" w:themeColor="text1"/>
                <w:sz w:val="22"/>
                <w:szCs w:val="22"/>
                <w:lang w:eastAsia="en-GB"/>
              </w:rPr>
              <w:t xml:space="preserve"> style is adapted effectively to the needs of the brief using discipline-specific vocabulary accurately to present complex ideas clearly. </w:t>
            </w:r>
          </w:p>
        </w:tc>
        <w:tc>
          <w:tcPr>
            <w:tcW w:w="1586" w:type="dxa"/>
            <w:hideMark/>
          </w:tcPr>
          <w:p w14:paraId="6BD62CCA" w14:textId="6AEED552"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 xml:space="preserve">Demonstrates fluent, effective and confident </w:t>
            </w:r>
            <w:r w:rsidR="00760C04">
              <w:rPr>
                <w:rFonts w:cs="Arial"/>
                <w:color w:val="000000" w:themeColor="text1"/>
                <w:sz w:val="22"/>
                <w:szCs w:val="22"/>
                <w:lang w:eastAsia="en-GB"/>
              </w:rPr>
              <w:t>communication</w:t>
            </w:r>
            <w:r w:rsidRPr="74D325B0">
              <w:rPr>
                <w:rFonts w:cs="Arial"/>
                <w:color w:val="000000" w:themeColor="text1"/>
                <w:sz w:val="22"/>
                <w:szCs w:val="22"/>
                <w:lang w:eastAsia="en-GB"/>
              </w:rPr>
              <w:t xml:space="preserve"> with structured and coherent arguments. The </w:t>
            </w:r>
            <w:r w:rsidR="00760C04">
              <w:rPr>
                <w:rFonts w:cs="Arial"/>
                <w:color w:val="000000" w:themeColor="text1"/>
                <w:sz w:val="22"/>
                <w:szCs w:val="22"/>
                <w:lang w:eastAsia="en-GB"/>
              </w:rPr>
              <w:t>communication</w:t>
            </w:r>
            <w:r w:rsidRPr="74D325B0">
              <w:rPr>
                <w:rFonts w:cs="Arial"/>
                <w:color w:val="000000" w:themeColor="text1"/>
                <w:sz w:val="22"/>
                <w:szCs w:val="22"/>
                <w:lang w:eastAsia="en-GB"/>
              </w:rPr>
              <w:t xml:space="preserve"> style is adapted to the needs of the brief using discipline-specific vocabulary accurately to present complex ideas clearly. </w:t>
            </w:r>
          </w:p>
        </w:tc>
        <w:tc>
          <w:tcPr>
            <w:tcW w:w="1586" w:type="dxa"/>
            <w:hideMark/>
          </w:tcPr>
          <w:p w14:paraId="128120B2" w14:textId="677A902A"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 xml:space="preserve">Demonstrates largely effective </w:t>
            </w:r>
            <w:r w:rsidR="00760C04">
              <w:rPr>
                <w:rFonts w:cs="Arial"/>
                <w:color w:val="000000" w:themeColor="text1"/>
                <w:sz w:val="22"/>
                <w:szCs w:val="22"/>
                <w:lang w:eastAsia="en-GB"/>
              </w:rPr>
              <w:t>communication</w:t>
            </w:r>
            <w:r w:rsidRPr="74D325B0">
              <w:rPr>
                <w:rFonts w:cs="Arial"/>
                <w:color w:val="000000" w:themeColor="text1"/>
                <w:sz w:val="22"/>
                <w:szCs w:val="22"/>
                <w:lang w:eastAsia="en-GB"/>
              </w:rPr>
              <w:t xml:space="preserve"> with structured and coherent arguments. The </w:t>
            </w:r>
            <w:r w:rsidR="00760C04">
              <w:rPr>
                <w:rFonts w:cs="Arial"/>
                <w:color w:val="000000" w:themeColor="text1"/>
                <w:sz w:val="22"/>
                <w:szCs w:val="22"/>
                <w:lang w:eastAsia="en-GB"/>
              </w:rPr>
              <w:t>communication</w:t>
            </w:r>
            <w:r w:rsidRPr="74D325B0">
              <w:rPr>
                <w:rFonts w:cs="Arial"/>
                <w:color w:val="000000" w:themeColor="text1"/>
                <w:sz w:val="22"/>
                <w:szCs w:val="22"/>
                <w:lang w:eastAsia="en-GB"/>
              </w:rPr>
              <w:t xml:space="preserve"> style is adapted to the needs of the brief and uses discipline-specific vocabulary accurately to present complex ideas. some errors which detract from the work.</w:t>
            </w:r>
          </w:p>
        </w:tc>
        <w:tc>
          <w:tcPr>
            <w:tcW w:w="1794" w:type="dxa"/>
            <w:hideMark/>
          </w:tcPr>
          <w:p w14:paraId="7ED001EF" w14:textId="63F99251"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 xml:space="preserve">The syntax and </w:t>
            </w:r>
            <w:r w:rsidR="00760C04">
              <w:rPr>
                <w:rFonts w:cs="Arial"/>
                <w:color w:val="000000" w:themeColor="text1"/>
                <w:sz w:val="22"/>
                <w:szCs w:val="22"/>
                <w:lang w:eastAsia="en-GB"/>
              </w:rPr>
              <w:t>communication</w:t>
            </w:r>
            <w:r w:rsidRPr="74D325B0">
              <w:rPr>
                <w:rFonts w:cs="Arial"/>
                <w:color w:val="000000" w:themeColor="text1"/>
                <w:sz w:val="22"/>
                <w:szCs w:val="22"/>
                <w:lang w:eastAsia="en-GB"/>
              </w:rPr>
              <w:t xml:space="preserve"> style are confusing for the reader and discipline-specific vocabulary may be misused or misrepresented. </w:t>
            </w:r>
          </w:p>
        </w:tc>
        <w:tc>
          <w:tcPr>
            <w:tcW w:w="1611" w:type="dxa"/>
            <w:hideMark/>
          </w:tcPr>
          <w:p w14:paraId="0CE733A6" w14:textId="786F1F50" w:rsidR="0083071D" w:rsidRPr="0083071D" w:rsidRDefault="0083071D" w:rsidP="74D325B0">
            <w:pPr>
              <w:cnfStyle w:val="000000000000" w:firstRow="0" w:lastRow="0" w:firstColumn="0" w:lastColumn="0" w:oddVBand="0" w:evenVBand="0" w:oddHBand="0" w:evenHBand="0" w:firstRowFirstColumn="0" w:firstRowLastColumn="0" w:lastRowFirstColumn="0" w:lastRowLastColumn="0"/>
              <w:rPr>
                <w:rFonts w:cs="Arial"/>
                <w:color w:val="000000"/>
                <w:sz w:val="22"/>
                <w:szCs w:val="22"/>
                <w:lang w:eastAsia="en-GB"/>
              </w:rPr>
            </w:pPr>
            <w:r w:rsidRPr="74D325B0">
              <w:rPr>
                <w:rFonts w:cs="Arial"/>
                <w:color w:val="000000" w:themeColor="text1"/>
                <w:sz w:val="22"/>
                <w:szCs w:val="22"/>
                <w:lang w:eastAsia="en-GB"/>
              </w:rPr>
              <w:t xml:space="preserve">The </w:t>
            </w:r>
            <w:r w:rsidR="00760C04">
              <w:rPr>
                <w:rFonts w:cs="Arial"/>
                <w:color w:val="000000" w:themeColor="text1"/>
                <w:sz w:val="22"/>
                <w:szCs w:val="22"/>
                <w:lang w:eastAsia="en-GB"/>
              </w:rPr>
              <w:t>communication</w:t>
            </w:r>
            <w:r w:rsidRPr="74D325B0">
              <w:rPr>
                <w:rFonts w:cs="Arial"/>
                <w:color w:val="000000" w:themeColor="text1"/>
                <w:sz w:val="22"/>
                <w:szCs w:val="22"/>
                <w:lang w:eastAsia="en-GB"/>
              </w:rPr>
              <w:t xml:space="preserve"> style and structure are consistently disorganised and/or incoherent.  Meaning is unclear. Discipline-specific vocabulary is not used appropriately. </w:t>
            </w:r>
          </w:p>
        </w:tc>
      </w:tr>
    </w:tbl>
    <w:p w14:paraId="7B363261" w14:textId="77777777" w:rsidR="00F96985" w:rsidRPr="00F96985" w:rsidRDefault="008A1CB7" w:rsidP="00F96985">
      <w:pPr>
        <w:spacing w:after="160" w:line="259" w:lineRule="auto"/>
        <w:rPr>
          <w:rFonts w:cs="Arial"/>
          <w:b/>
          <w:bCs/>
        </w:rPr>
      </w:pPr>
      <w:r w:rsidRPr="74D325B0">
        <w:rPr>
          <w:rFonts w:cs="Arial"/>
        </w:rPr>
        <w:br w:type="page"/>
      </w:r>
      <w:r w:rsidR="00F96985" w:rsidRPr="00F96985">
        <w:rPr>
          <w:rFonts w:ascii="Segoe UI Emoji" w:hAnsi="Segoe UI Emoji" w:cs="Segoe UI Emoji"/>
          <w:b/>
          <w:bCs/>
        </w:rPr>
        <w:lastRenderedPageBreak/>
        <w:t>🎯</w:t>
      </w:r>
      <w:r w:rsidR="00F96985" w:rsidRPr="00F96985">
        <w:rPr>
          <w:rFonts w:cs="Arial"/>
          <w:b/>
          <w:bCs/>
        </w:rPr>
        <w:t xml:space="preserve"> SOFTWARE ENGINEERING (LEVEL 6)</w:t>
      </w:r>
    </w:p>
    <w:p w14:paraId="6937B191" w14:textId="77777777" w:rsidR="00F96985" w:rsidRPr="00F96985" w:rsidRDefault="00F96985" w:rsidP="00F96985">
      <w:pPr>
        <w:spacing w:after="160" w:line="259" w:lineRule="auto"/>
        <w:rPr>
          <w:rFonts w:cs="Arial"/>
          <w:b/>
          <w:bCs/>
        </w:rPr>
      </w:pPr>
      <w:r w:rsidRPr="00F96985">
        <w:rPr>
          <w:rFonts w:cs="Arial"/>
          <w:b/>
          <w:bCs/>
        </w:rPr>
        <w:t>Assignment Checklist &amp; Marking Guide</w:t>
      </w:r>
    </w:p>
    <w:p w14:paraId="18A3EB1C" w14:textId="77777777" w:rsidR="00F96985" w:rsidRPr="00F96985" w:rsidRDefault="00F96985" w:rsidP="00F96985">
      <w:pPr>
        <w:spacing w:after="160" w:line="259" w:lineRule="auto"/>
        <w:rPr>
          <w:rFonts w:cs="Arial"/>
        </w:rPr>
      </w:pPr>
      <w:r w:rsidRPr="00F96985">
        <w:rPr>
          <w:rFonts w:cs="Arial"/>
        </w:rPr>
        <w:t xml:space="preserve">Use this as a </w:t>
      </w:r>
      <w:r w:rsidRPr="00F96985">
        <w:rPr>
          <w:rFonts w:cs="Arial"/>
          <w:b/>
          <w:bCs/>
        </w:rPr>
        <w:t>final pre-submission audit</w:t>
      </w:r>
      <w:r w:rsidRPr="00F96985">
        <w:rPr>
          <w:rFonts w:cs="Arial"/>
        </w:rPr>
        <w:t xml:space="preserve">. Aim to meet </w:t>
      </w:r>
      <w:r w:rsidRPr="00F96985">
        <w:rPr>
          <w:rFonts w:cs="Arial"/>
          <w:b/>
          <w:bCs/>
        </w:rPr>
        <w:t>Excellent (100–80)</w:t>
      </w:r>
      <w:r w:rsidRPr="00F96985">
        <w:rPr>
          <w:rFonts w:cs="Arial"/>
        </w:rPr>
        <w:t xml:space="preserve"> criteria across sections.</w:t>
      </w:r>
    </w:p>
    <w:p w14:paraId="637F4612" w14:textId="77777777" w:rsidR="00F96985" w:rsidRPr="00F96985" w:rsidRDefault="00F96985" w:rsidP="00F96985">
      <w:pPr>
        <w:spacing w:after="160" w:line="259" w:lineRule="auto"/>
        <w:rPr>
          <w:rFonts w:cs="Arial"/>
        </w:rPr>
      </w:pPr>
      <w:r w:rsidRPr="00F96985">
        <w:rPr>
          <w:rFonts w:cs="Arial"/>
        </w:rPr>
        <w:pict w14:anchorId="2433CA4F">
          <v:rect id="_x0000_i1073" style="width:0;height:1.5pt" o:hralign="center" o:hrstd="t" o:hr="t" fillcolor="#a0a0a0" stroked="f"/>
        </w:pict>
      </w:r>
    </w:p>
    <w:p w14:paraId="24B00385" w14:textId="77777777" w:rsidR="00F96985" w:rsidRPr="00F96985" w:rsidRDefault="00F96985" w:rsidP="00F96985">
      <w:pPr>
        <w:spacing w:after="160" w:line="259" w:lineRule="auto"/>
        <w:rPr>
          <w:rFonts w:cs="Arial"/>
          <w:b/>
          <w:bCs/>
        </w:rPr>
      </w:pPr>
      <w:r w:rsidRPr="00F96985">
        <w:rPr>
          <w:rFonts w:ascii="Segoe UI Emoji" w:hAnsi="Segoe UI Emoji" w:cs="Segoe UI Emoji"/>
          <w:b/>
          <w:bCs/>
        </w:rPr>
        <w:t>📚</w:t>
      </w:r>
      <w:r w:rsidRPr="00F96985">
        <w:rPr>
          <w:rFonts w:cs="Arial"/>
          <w:b/>
          <w:bCs/>
        </w:rPr>
        <w:t xml:space="preserve"> 1. Use of Literature (15%)</w:t>
      </w:r>
    </w:p>
    <w:p w14:paraId="0F83DD23"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59–50: Satisfactory</w:t>
      </w:r>
    </w:p>
    <w:p w14:paraId="50C736B2" w14:textId="77777777" w:rsidR="00F96985" w:rsidRPr="00F96985" w:rsidRDefault="00F96985" w:rsidP="00F96985">
      <w:pPr>
        <w:numPr>
          <w:ilvl w:val="0"/>
          <w:numId w:val="18"/>
        </w:numPr>
        <w:spacing w:after="160" w:line="259" w:lineRule="auto"/>
        <w:rPr>
          <w:rFonts w:cs="Arial"/>
        </w:rPr>
      </w:pPr>
      <w:r w:rsidRPr="00F96985">
        <w:rPr>
          <w:rFonts w:ascii="Segoe UI Symbol" w:hAnsi="Segoe UI Symbol" w:cs="Segoe UI Symbol"/>
        </w:rPr>
        <w:t>☐</w:t>
      </w:r>
      <w:r w:rsidRPr="00F96985">
        <w:rPr>
          <w:rFonts w:cs="Arial"/>
        </w:rPr>
        <w:t xml:space="preserve"> Some relevant sources used</w:t>
      </w:r>
    </w:p>
    <w:p w14:paraId="058A203C" w14:textId="77777777" w:rsidR="00F96985" w:rsidRPr="00F96985" w:rsidRDefault="00F96985" w:rsidP="00F96985">
      <w:pPr>
        <w:numPr>
          <w:ilvl w:val="0"/>
          <w:numId w:val="18"/>
        </w:numPr>
        <w:spacing w:after="160" w:line="259" w:lineRule="auto"/>
        <w:rPr>
          <w:rFonts w:cs="Arial"/>
        </w:rPr>
      </w:pPr>
      <w:r w:rsidRPr="00F96985">
        <w:rPr>
          <w:rFonts w:ascii="Segoe UI Symbol" w:hAnsi="Segoe UI Symbol" w:cs="Segoe UI Symbol"/>
        </w:rPr>
        <w:t>☐</w:t>
      </w:r>
      <w:r w:rsidRPr="00F96985">
        <w:rPr>
          <w:rFonts w:cs="Arial"/>
        </w:rPr>
        <w:t xml:space="preserve"> Basic Harvard referencing</w:t>
      </w:r>
    </w:p>
    <w:p w14:paraId="1F0361E9"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69–60: Good</w:t>
      </w:r>
    </w:p>
    <w:p w14:paraId="5FCFDF64" w14:textId="77777777" w:rsidR="00F96985" w:rsidRPr="00F96985" w:rsidRDefault="00F96985" w:rsidP="00F96985">
      <w:pPr>
        <w:numPr>
          <w:ilvl w:val="0"/>
          <w:numId w:val="19"/>
        </w:numPr>
        <w:spacing w:after="160" w:line="259" w:lineRule="auto"/>
        <w:rPr>
          <w:rFonts w:cs="Arial"/>
        </w:rPr>
      </w:pPr>
      <w:r w:rsidRPr="00F96985">
        <w:rPr>
          <w:rFonts w:ascii="Segoe UI Symbol" w:hAnsi="Segoe UI Symbol" w:cs="Segoe UI Symbol"/>
        </w:rPr>
        <w:t>☐</w:t>
      </w:r>
      <w:r w:rsidRPr="00F96985">
        <w:rPr>
          <w:rFonts w:cs="Arial"/>
        </w:rPr>
        <w:t xml:space="preserve"> Broad and relevant sources</w:t>
      </w:r>
    </w:p>
    <w:p w14:paraId="44B9DE90" w14:textId="77777777" w:rsidR="00F96985" w:rsidRPr="00F96985" w:rsidRDefault="00F96985" w:rsidP="00F96985">
      <w:pPr>
        <w:numPr>
          <w:ilvl w:val="0"/>
          <w:numId w:val="19"/>
        </w:numPr>
        <w:spacing w:after="160" w:line="259" w:lineRule="auto"/>
        <w:rPr>
          <w:rFonts w:cs="Arial"/>
        </w:rPr>
      </w:pPr>
      <w:r w:rsidRPr="00F96985">
        <w:rPr>
          <w:rFonts w:ascii="Segoe UI Symbol" w:hAnsi="Segoe UI Symbol" w:cs="Segoe UI Symbol"/>
        </w:rPr>
        <w:t>☐</w:t>
      </w:r>
      <w:r w:rsidRPr="00F96985">
        <w:rPr>
          <w:rFonts w:cs="Arial"/>
        </w:rPr>
        <w:t xml:space="preserve"> Some current material used</w:t>
      </w:r>
    </w:p>
    <w:p w14:paraId="299C0EFC" w14:textId="77777777" w:rsidR="00F96985" w:rsidRPr="00F96985" w:rsidRDefault="00F96985" w:rsidP="00F96985">
      <w:pPr>
        <w:numPr>
          <w:ilvl w:val="0"/>
          <w:numId w:val="19"/>
        </w:numPr>
        <w:spacing w:after="160" w:line="259" w:lineRule="auto"/>
        <w:rPr>
          <w:rFonts w:cs="Arial"/>
        </w:rPr>
      </w:pPr>
      <w:r w:rsidRPr="00F96985">
        <w:rPr>
          <w:rFonts w:ascii="Segoe UI Symbol" w:hAnsi="Segoe UI Symbol" w:cs="Segoe UI Symbol"/>
        </w:rPr>
        <w:t>☐</w:t>
      </w:r>
      <w:r w:rsidRPr="00F96985">
        <w:rPr>
          <w:rFonts w:cs="Arial"/>
        </w:rPr>
        <w:t xml:space="preserve"> Literature supports your comparisons</w:t>
      </w:r>
    </w:p>
    <w:p w14:paraId="62F796C3"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79–70: Very Good</w:t>
      </w:r>
    </w:p>
    <w:p w14:paraId="4F5FA00A" w14:textId="77777777" w:rsidR="00F96985" w:rsidRPr="00F96985" w:rsidRDefault="00F96985" w:rsidP="00F96985">
      <w:pPr>
        <w:numPr>
          <w:ilvl w:val="0"/>
          <w:numId w:val="20"/>
        </w:numPr>
        <w:spacing w:after="160" w:line="259" w:lineRule="auto"/>
        <w:rPr>
          <w:rFonts w:cs="Arial"/>
        </w:rPr>
      </w:pPr>
      <w:r w:rsidRPr="00F96985">
        <w:rPr>
          <w:rFonts w:ascii="Segoe UI Symbol" w:hAnsi="Segoe UI Symbol" w:cs="Segoe UI Symbol"/>
        </w:rPr>
        <w:t>☐</w:t>
      </w:r>
      <w:r w:rsidRPr="00F96985">
        <w:rPr>
          <w:rFonts w:cs="Arial"/>
        </w:rPr>
        <w:t xml:space="preserve"> Very broad and current sources</w:t>
      </w:r>
    </w:p>
    <w:p w14:paraId="228B7A60" w14:textId="77777777" w:rsidR="00F96985" w:rsidRPr="00F96985" w:rsidRDefault="00F96985" w:rsidP="00F96985">
      <w:pPr>
        <w:numPr>
          <w:ilvl w:val="0"/>
          <w:numId w:val="20"/>
        </w:numPr>
        <w:spacing w:after="160" w:line="259" w:lineRule="auto"/>
        <w:rPr>
          <w:rFonts w:cs="Arial"/>
        </w:rPr>
      </w:pPr>
      <w:r w:rsidRPr="00F96985">
        <w:rPr>
          <w:rFonts w:ascii="Segoe UI Symbol" w:hAnsi="Segoe UI Symbol" w:cs="Segoe UI Symbol"/>
        </w:rPr>
        <w:t>☐</w:t>
      </w:r>
      <w:r w:rsidRPr="00F96985">
        <w:rPr>
          <w:rFonts w:cs="Arial"/>
        </w:rPr>
        <w:t xml:space="preserve"> Literature applied clearly and accurately</w:t>
      </w:r>
    </w:p>
    <w:p w14:paraId="5BE26713" w14:textId="77777777" w:rsidR="00F96985" w:rsidRPr="00F96985" w:rsidRDefault="00F96985" w:rsidP="00F96985">
      <w:pPr>
        <w:numPr>
          <w:ilvl w:val="0"/>
          <w:numId w:val="20"/>
        </w:numPr>
        <w:spacing w:after="160" w:line="259" w:lineRule="auto"/>
        <w:rPr>
          <w:rFonts w:cs="Arial"/>
        </w:rPr>
      </w:pPr>
      <w:r w:rsidRPr="00F96985">
        <w:rPr>
          <w:rFonts w:ascii="Segoe UI Symbol" w:hAnsi="Segoe UI Symbol" w:cs="Segoe UI Symbol"/>
        </w:rPr>
        <w:t>☐</w:t>
      </w:r>
      <w:r w:rsidRPr="00F96985">
        <w:rPr>
          <w:rFonts w:cs="Arial"/>
        </w:rPr>
        <w:t xml:space="preserve"> Evidence of critical engagement</w:t>
      </w:r>
    </w:p>
    <w:p w14:paraId="17993892"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100–80: Excellent</w:t>
      </w:r>
    </w:p>
    <w:p w14:paraId="6C1BE565" w14:textId="77777777" w:rsidR="00F96985" w:rsidRPr="00F96985" w:rsidRDefault="00F96985" w:rsidP="00F96985">
      <w:pPr>
        <w:numPr>
          <w:ilvl w:val="0"/>
          <w:numId w:val="21"/>
        </w:numPr>
        <w:spacing w:after="160" w:line="259" w:lineRule="auto"/>
        <w:rPr>
          <w:rFonts w:cs="Arial"/>
        </w:rPr>
      </w:pPr>
      <w:r w:rsidRPr="00F96985">
        <w:rPr>
          <w:rFonts w:ascii="Segoe UI Symbol" w:hAnsi="Segoe UI Symbol" w:cs="Segoe UI Symbol"/>
        </w:rPr>
        <w:t>☐</w:t>
      </w:r>
      <w:r w:rsidRPr="00F96985">
        <w:rPr>
          <w:rFonts w:cs="Arial"/>
        </w:rPr>
        <w:t xml:space="preserve"> </w:t>
      </w:r>
      <w:r w:rsidRPr="00F96985">
        <w:rPr>
          <w:rFonts w:cs="Arial"/>
          <w:b/>
          <w:bCs/>
        </w:rPr>
        <w:t>Extensive, current, and high-quality sources</w:t>
      </w:r>
    </w:p>
    <w:p w14:paraId="053C41EA" w14:textId="77777777" w:rsidR="00F96985" w:rsidRPr="00F96985" w:rsidRDefault="00F96985" w:rsidP="00F96985">
      <w:pPr>
        <w:numPr>
          <w:ilvl w:val="0"/>
          <w:numId w:val="21"/>
        </w:numPr>
        <w:spacing w:after="160" w:line="259" w:lineRule="auto"/>
        <w:rPr>
          <w:rFonts w:cs="Arial"/>
        </w:rPr>
      </w:pPr>
      <w:r w:rsidRPr="00F96985">
        <w:rPr>
          <w:rFonts w:ascii="Segoe UI Symbol" w:hAnsi="Segoe UI Symbol" w:cs="Segoe UI Symbol"/>
        </w:rPr>
        <w:t>☐</w:t>
      </w:r>
      <w:r w:rsidRPr="00F96985">
        <w:rPr>
          <w:rFonts w:cs="Arial"/>
        </w:rPr>
        <w:t xml:space="preserve"> </w:t>
      </w:r>
      <w:r w:rsidRPr="00F96985">
        <w:rPr>
          <w:rFonts w:cs="Arial"/>
          <w:b/>
          <w:bCs/>
        </w:rPr>
        <w:t>Independent reading beyond core materials</w:t>
      </w:r>
    </w:p>
    <w:p w14:paraId="73B968F9" w14:textId="77777777" w:rsidR="00F96985" w:rsidRPr="00F96985" w:rsidRDefault="00F96985" w:rsidP="00F96985">
      <w:pPr>
        <w:numPr>
          <w:ilvl w:val="0"/>
          <w:numId w:val="21"/>
        </w:numPr>
        <w:spacing w:after="160" w:line="259" w:lineRule="auto"/>
        <w:rPr>
          <w:rFonts w:cs="Arial"/>
        </w:rPr>
      </w:pPr>
      <w:r w:rsidRPr="00F96985">
        <w:rPr>
          <w:rFonts w:ascii="Segoe UI Symbol" w:hAnsi="Segoe UI Symbol" w:cs="Segoe UI Symbol"/>
        </w:rPr>
        <w:t>☐</w:t>
      </w:r>
      <w:r w:rsidRPr="00F96985">
        <w:rPr>
          <w:rFonts w:cs="Arial"/>
        </w:rPr>
        <w:t xml:space="preserve"> Literature is </w:t>
      </w:r>
      <w:r w:rsidRPr="00F96985">
        <w:rPr>
          <w:rFonts w:cs="Arial"/>
          <w:b/>
          <w:bCs/>
        </w:rPr>
        <w:t>critically evaluated and compared</w:t>
      </w:r>
    </w:p>
    <w:p w14:paraId="2AFD16CA" w14:textId="77777777" w:rsidR="00F96985" w:rsidRPr="00F96985" w:rsidRDefault="00F96985" w:rsidP="00F96985">
      <w:pPr>
        <w:numPr>
          <w:ilvl w:val="0"/>
          <w:numId w:val="21"/>
        </w:numPr>
        <w:spacing w:after="160" w:line="259" w:lineRule="auto"/>
        <w:rPr>
          <w:rFonts w:cs="Arial"/>
        </w:rPr>
      </w:pPr>
      <w:r w:rsidRPr="00F96985">
        <w:rPr>
          <w:rFonts w:ascii="Segoe UI Symbol" w:hAnsi="Segoe UI Symbol" w:cs="Segoe UI Symbol"/>
        </w:rPr>
        <w:lastRenderedPageBreak/>
        <w:t>☐</w:t>
      </w:r>
      <w:r w:rsidRPr="00F96985">
        <w:rPr>
          <w:rFonts w:cs="Arial"/>
        </w:rPr>
        <w:t xml:space="preserve"> Sources are </w:t>
      </w:r>
      <w:r w:rsidRPr="00F96985">
        <w:rPr>
          <w:rFonts w:cs="Arial"/>
          <w:b/>
          <w:bCs/>
        </w:rPr>
        <w:t>fully integrated into your argument and conclusions</w:t>
      </w:r>
    </w:p>
    <w:p w14:paraId="4A600073" w14:textId="77777777" w:rsidR="00F96985" w:rsidRPr="00F96985" w:rsidRDefault="00F96985" w:rsidP="00F96985">
      <w:pPr>
        <w:spacing w:after="160" w:line="259" w:lineRule="auto"/>
        <w:rPr>
          <w:rFonts w:cs="Arial"/>
        </w:rPr>
      </w:pPr>
      <w:r w:rsidRPr="00F96985">
        <w:rPr>
          <w:rFonts w:cs="Arial"/>
        </w:rPr>
        <w:pict w14:anchorId="71E5086C">
          <v:rect id="_x0000_i1074" style="width:0;height:1.5pt" o:hralign="center" o:hrstd="t" o:hr="t" fillcolor="#a0a0a0" stroked="f"/>
        </w:pict>
      </w:r>
    </w:p>
    <w:p w14:paraId="5FFE170A" w14:textId="77777777" w:rsidR="00F96985" w:rsidRPr="00F96985" w:rsidRDefault="00F96985" w:rsidP="00F96985">
      <w:pPr>
        <w:spacing w:after="160" w:line="259" w:lineRule="auto"/>
        <w:rPr>
          <w:rFonts w:cs="Arial"/>
          <w:b/>
          <w:bCs/>
        </w:rPr>
      </w:pPr>
      <w:r w:rsidRPr="00F96985">
        <w:rPr>
          <w:rFonts w:ascii="Segoe UI Emoji" w:hAnsi="Segoe UI Emoji" w:cs="Segoe UI Emoji"/>
          <w:b/>
          <w:bCs/>
        </w:rPr>
        <w:t>⚖️</w:t>
      </w:r>
      <w:r w:rsidRPr="00F96985">
        <w:rPr>
          <w:rFonts w:cs="Arial"/>
          <w:b/>
          <w:bCs/>
        </w:rPr>
        <w:t xml:space="preserve"> 2. Evaluation of Process &amp; Solutions (35%) — CORE</w:t>
      </w:r>
    </w:p>
    <w:p w14:paraId="31C6BD9D"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59–50: Satisfactory</w:t>
      </w:r>
    </w:p>
    <w:p w14:paraId="306507DA" w14:textId="77777777" w:rsidR="00F96985" w:rsidRPr="00F96985" w:rsidRDefault="00F96985" w:rsidP="00F96985">
      <w:pPr>
        <w:numPr>
          <w:ilvl w:val="0"/>
          <w:numId w:val="22"/>
        </w:numPr>
        <w:spacing w:after="160" w:line="259" w:lineRule="auto"/>
        <w:rPr>
          <w:rFonts w:cs="Arial"/>
        </w:rPr>
      </w:pPr>
      <w:r w:rsidRPr="00F96985">
        <w:rPr>
          <w:rFonts w:ascii="Segoe UI Symbol" w:hAnsi="Segoe UI Symbol" w:cs="Segoe UI Symbol"/>
        </w:rPr>
        <w:t>☐</w:t>
      </w:r>
      <w:r w:rsidRPr="00F96985">
        <w:rPr>
          <w:rFonts w:cs="Arial"/>
        </w:rPr>
        <w:t xml:space="preserve"> Basic evaluation of frameworks and outputs</w:t>
      </w:r>
    </w:p>
    <w:p w14:paraId="2EEB0B8A" w14:textId="77777777" w:rsidR="00F96985" w:rsidRPr="00F96985" w:rsidRDefault="00F96985" w:rsidP="00F96985">
      <w:pPr>
        <w:numPr>
          <w:ilvl w:val="0"/>
          <w:numId w:val="22"/>
        </w:numPr>
        <w:spacing w:after="160" w:line="259" w:lineRule="auto"/>
        <w:rPr>
          <w:rFonts w:cs="Arial"/>
        </w:rPr>
      </w:pPr>
      <w:r w:rsidRPr="00F96985">
        <w:rPr>
          <w:rFonts w:ascii="Segoe UI Symbol" w:hAnsi="Segoe UI Symbol" w:cs="Segoe UI Symbol"/>
        </w:rPr>
        <w:t>☐</w:t>
      </w:r>
      <w:r w:rsidRPr="00F96985">
        <w:rPr>
          <w:rFonts w:cs="Arial"/>
        </w:rPr>
        <w:t xml:space="preserve"> Limited comparison</w:t>
      </w:r>
    </w:p>
    <w:p w14:paraId="0A2682B4"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69–60: Good</w:t>
      </w:r>
    </w:p>
    <w:p w14:paraId="0270F781" w14:textId="77777777" w:rsidR="00F96985" w:rsidRPr="00F96985" w:rsidRDefault="00F96985" w:rsidP="00F96985">
      <w:pPr>
        <w:numPr>
          <w:ilvl w:val="0"/>
          <w:numId w:val="23"/>
        </w:numPr>
        <w:spacing w:after="160" w:line="259" w:lineRule="auto"/>
        <w:rPr>
          <w:rFonts w:cs="Arial"/>
        </w:rPr>
      </w:pPr>
      <w:r w:rsidRPr="00F96985">
        <w:rPr>
          <w:rFonts w:ascii="Segoe UI Symbol" w:hAnsi="Segoe UI Symbol" w:cs="Segoe UI Symbol"/>
        </w:rPr>
        <w:t>☐</w:t>
      </w:r>
      <w:r w:rsidRPr="00F96985">
        <w:rPr>
          <w:rFonts w:cs="Arial"/>
        </w:rPr>
        <w:t xml:space="preserve"> Clear evaluation using criteria</w:t>
      </w:r>
    </w:p>
    <w:p w14:paraId="42D3C79C" w14:textId="77777777" w:rsidR="00F96985" w:rsidRPr="00F96985" w:rsidRDefault="00F96985" w:rsidP="00F96985">
      <w:pPr>
        <w:numPr>
          <w:ilvl w:val="0"/>
          <w:numId w:val="23"/>
        </w:numPr>
        <w:spacing w:after="160" w:line="259" w:lineRule="auto"/>
        <w:rPr>
          <w:rFonts w:cs="Arial"/>
        </w:rPr>
      </w:pPr>
      <w:r w:rsidRPr="00F96985">
        <w:rPr>
          <w:rFonts w:ascii="Segoe UI Symbol" w:hAnsi="Segoe UI Symbol" w:cs="Segoe UI Symbol"/>
        </w:rPr>
        <w:t>☐</w:t>
      </w:r>
      <w:r w:rsidRPr="00F96985">
        <w:rPr>
          <w:rFonts w:cs="Arial"/>
        </w:rPr>
        <w:t xml:space="preserve"> Strengths and weaknesses identified</w:t>
      </w:r>
    </w:p>
    <w:p w14:paraId="519D8AE8" w14:textId="77777777" w:rsidR="00F96985" w:rsidRPr="00F96985" w:rsidRDefault="00F96985" w:rsidP="00F96985">
      <w:pPr>
        <w:numPr>
          <w:ilvl w:val="0"/>
          <w:numId w:val="23"/>
        </w:numPr>
        <w:spacing w:after="160" w:line="259" w:lineRule="auto"/>
        <w:rPr>
          <w:rFonts w:cs="Arial"/>
        </w:rPr>
      </w:pPr>
      <w:r w:rsidRPr="00F96985">
        <w:rPr>
          <w:rFonts w:ascii="Segoe UI Symbol" w:hAnsi="Segoe UI Symbol" w:cs="Segoe UI Symbol"/>
        </w:rPr>
        <w:t>☐</w:t>
      </w:r>
      <w:r w:rsidRPr="00F96985">
        <w:rPr>
          <w:rFonts w:cs="Arial"/>
        </w:rPr>
        <w:t xml:space="preserve"> Some evaluation of process and solutions</w:t>
      </w:r>
    </w:p>
    <w:p w14:paraId="23E6D1F5"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79–70: Very Good</w:t>
      </w:r>
    </w:p>
    <w:p w14:paraId="69115827" w14:textId="77777777" w:rsidR="00F96985" w:rsidRPr="00F96985" w:rsidRDefault="00F96985" w:rsidP="00F96985">
      <w:pPr>
        <w:numPr>
          <w:ilvl w:val="0"/>
          <w:numId w:val="24"/>
        </w:numPr>
        <w:spacing w:after="160" w:line="259" w:lineRule="auto"/>
        <w:rPr>
          <w:rFonts w:cs="Arial"/>
        </w:rPr>
      </w:pPr>
      <w:r w:rsidRPr="00F96985">
        <w:rPr>
          <w:rFonts w:ascii="Segoe UI Symbol" w:hAnsi="Segoe UI Symbol" w:cs="Segoe UI Symbol"/>
        </w:rPr>
        <w:t>☐</w:t>
      </w:r>
      <w:r w:rsidRPr="00F96985">
        <w:rPr>
          <w:rFonts w:cs="Arial"/>
        </w:rPr>
        <w:t xml:space="preserve"> Effective evaluation of:</w:t>
      </w:r>
    </w:p>
    <w:p w14:paraId="596FBA31" w14:textId="77777777" w:rsidR="00F96985" w:rsidRPr="00F96985" w:rsidRDefault="00F96985" w:rsidP="00F96985">
      <w:pPr>
        <w:numPr>
          <w:ilvl w:val="1"/>
          <w:numId w:val="24"/>
        </w:numPr>
        <w:spacing w:after="160" w:line="259" w:lineRule="auto"/>
        <w:rPr>
          <w:rFonts w:cs="Arial"/>
        </w:rPr>
      </w:pPr>
      <w:r w:rsidRPr="00F96985">
        <w:rPr>
          <w:rFonts w:ascii="Segoe UI Symbol" w:hAnsi="Segoe UI Symbol" w:cs="Segoe UI Symbol"/>
        </w:rPr>
        <w:t>☐</w:t>
      </w:r>
      <w:r w:rsidRPr="00F96985">
        <w:rPr>
          <w:rFonts w:cs="Arial"/>
        </w:rPr>
        <w:t xml:space="preserve"> Frameworks</w:t>
      </w:r>
    </w:p>
    <w:p w14:paraId="2E46C477" w14:textId="77777777" w:rsidR="00F96985" w:rsidRPr="00F96985" w:rsidRDefault="00F96985" w:rsidP="00F96985">
      <w:pPr>
        <w:numPr>
          <w:ilvl w:val="1"/>
          <w:numId w:val="24"/>
        </w:numPr>
        <w:spacing w:after="160" w:line="259" w:lineRule="auto"/>
        <w:rPr>
          <w:rFonts w:cs="Arial"/>
        </w:rPr>
      </w:pPr>
      <w:r w:rsidRPr="00F96985">
        <w:rPr>
          <w:rFonts w:ascii="Segoe UI Symbol" w:hAnsi="Segoe UI Symbol" w:cs="Segoe UI Symbol"/>
        </w:rPr>
        <w:t>☐</w:t>
      </w:r>
      <w:r w:rsidRPr="00F96985">
        <w:rPr>
          <w:rFonts w:cs="Arial"/>
        </w:rPr>
        <w:t xml:space="preserve"> Development process</w:t>
      </w:r>
    </w:p>
    <w:p w14:paraId="6BEBDAD3" w14:textId="77777777" w:rsidR="00F96985" w:rsidRPr="00F96985" w:rsidRDefault="00F96985" w:rsidP="00F96985">
      <w:pPr>
        <w:numPr>
          <w:ilvl w:val="0"/>
          <w:numId w:val="24"/>
        </w:numPr>
        <w:spacing w:after="160" w:line="259" w:lineRule="auto"/>
        <w:rPr>
          <w:rFonts w:cs="Arial"/>
        </w:rPr>
      </w:pPr>
      <w:r w:rsidRPr="00F96985">
        <w:rPr>
          <w:rFonts w:ascii="Segoe UI Symbol" w:hAnsi="Segoe UI Symbol" w:cs="Segoe UI Symbol"/>
        </w:rPr>
        <w:t>☐</w:t>
      </w:r>
      <w:r w:rsidRPr="00F96985">
        <w:rPr>
          <w:rFonts w:cs="Arial"/>
        </w:rPr>
        <w:t xml:space="preserve"> Critique of techniques used</w:t>
      </w:r>
    </w:p>
    <w:p w14:paraId="5236C970" w14:textId="77777777" w:rsidR="00F96985" w:rsidRPr="00F96985" w:rsidRDefault="00F96985" w:rsidP="00F96985">
      <w:pPr>
        <w:numPr>
          <w:ilvl w:val="0"/>
          <w:numId w:val="24"/>
        </w:numPr>
        <w:spacing w:after="160" w:line="259" w:lineRule="auto"/>
        <w:rPr>
          <w:rFonts w:cs="Arial"/>
        </w:rPr>
      </w:pPr>
      <w:r w:rsidRPr="00F96985">
        <w:rPr>
          <w:rFonts w:ascii="Segoe UI Symbol" w:hAnsi="Segoe UI Symbol" w:cs="Segoe UI Symbol"/>
        </w:rPr>
        <w:t>☐</w:t>
      </w:r>
      <w:r w:rsidRPr="00F96985">
        <w:rPr>
          <w:rFonts w:cs="Arial"/>
        </w:rPr>
        <w:t xml:space="preserve"> Consistent use of evaluation criteria</w:t>
      </w:r>
    </w:p>
    <w:p w14:paraId="1ADAA009"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100–80: Excellent</w:t>
      </w:r>
    </w:p>
    <w:p w14:paraId="503A44A6" w14:textId="77777777" w:rsidR="00F96985" w:rsidRPr="00F96985" w:rsidRDefault="00F96985" w:rsidP="00F96985">
      <w:pPr>
        <w:numPr>
          <w:ilvl w:val="0"/>
          <w:numId w:val="25"/>
        </w:numPr>
        <w:spacing w:after="160" w:line="259" w:lineRule="auto"/>
        <w:rPr>
          <w:rFonts w:cs="Arial"/>
        </w:rPr>
      </w:pPr>
      <w:r w:rsidRPr="00F96985">
        <w:rPr>
          <w:rFonts w:ascii="Segoe UI Symbol" w:hAnsi="Segoe UI Symbol" w:cs="Segoe UI Symbol"/>
        </w:rPr>
        <w:t>☐</w:t>
      </w:r>
      <w:r w:rsidRPr="00F96985">
        <w:rPr>
          <w:rFonts w:cs="Arial"/>
        </w:rPr>
        <w:t xml:space="preserve"> </w:t>
      </w:r>
      <w:r w:rsidRPr="00F96985">
        <w:rPr>
          <w:rFonts w:cs="Arial"/>
          <w:b/>
          <w:bCs/>
        </w:rPr>
        <w:t>Self-determined evaluation criteria applied consistently</w:t>
      </w:r>
    </w:p>
    <w:p w14:paraId="666863CD" w14:textId="77777777" w:rsidR="00F96985" w:rsidRPr="00F96985" w:rsidRDefault="00F96985" w:rsidP="00F96985">
      <w:pPr>
        <w:numPr>
          <w:ilvl w:val="0"/>
          <w:numId w:val="25"/>
        </w:numPr>
        <w:spacing w:after="160" w:line="259" w:lineRule="auto"/>
        <w:rPr>
          <w:rFonts w:cs="Arial"/>
        </w:rPr>
      </w:pPr>
      <w:r w:rsidRPr="00F96985">
        <w:rPr>
          <w:rFonts w:ascii="Segoe UI Symbol" w:hAnsi="Segoe UI Symbol" w:cs="Segoe UI Symbol"/>
        </w:rPr>
        <w:t>☐</w:t>
      </w:r>
      <w:r w:rsidRPr="00F96985">
        <w:rPr>
          <w:rFonts w:cs="Arial"/>
        </w:rPr>
        <w:t xml:space="preserve"> Critical evaluation of:</w:t>
      </w:r>
    </w:p>
    <w:p w14:paraId="4DC9A4F6" w14:textId="77777777" w:rsidR="00F96985" w:rsidRPr="00F96985" w:rsidRDefault="00F96985" w:rsidP="00F96985">
      <w:pPr>
        <w:numPr>
          <w:ilvl w:val="1"/>
          <w:numId w:val="25"/>
        </w:numPr>
        <w:spacing w:after="160" w:line="259" w:lineRule="auto"/>
        <w:rPr>
          <w:rFonts w:cs="Arial"/>
        </w:rPr>
      </w:pPr>
      <w:r w:rsidRPr="00F96985">
        <w:rPr>
          <w:rFonts w:ascii="Segoe UI Symbol" w:hAnsi="Segoe UI Symbol" w:cs="Segoe UI Symbol"/>
        </w:rPr>
        <w:t>☐</w:t>
      </w:r>
      <w:r w:rsidRPr="00F96985">
        <w:rPr>
          <w:rFonts w:cs="Arial"/>
        </w:rPr>
        <w:t xml:space="preserve"> Design decisions</w:t>
      </w:r>
    </w:p>
    <w:p w14:paraId="4BCA4403" w14:textId="77777777" w:rsidR="00F96985" w:rsidRPr="00F96985" w:rsidRDefault="00F96985" w:rsidP="00F96985">
      <w:pPr>
        <w:numPr>
          <w:ilvl w:val="1"/>
          <w:numId w:val="25"/>
        </w:numPr>
        <w:spacing w:after="160" w:line="259" w:lineRule="auto"/>
        <w:rPr>
          <w:rFonts w:cs="Arial"/>
        </w:rPr>
      </w:pPr>
      <w:r w:rsidRPr="00F96985">
        <w:rPr>
          <w:rFonts w:ascii="Segoe UI Symbol" w:hAnsi="Segoe UI Symbol" w:cs="Segoe UI Symbol"/>
        </w:rPr>
        <w:lastRenderedPageBreak/>
        <w:t>☐</w:t>
      </w:r>
      <w:r w:rsidRPr="00F96985">
        <w:rPr>
          <w:rFonts w:cs="Arial"/>
        </w:rPr>
        <w:t xml:space="preserve"> Development methodology</w:t>
      </w:r>
    </w:p>
    <w:p w14:paraId="29A00E58" w14:textId="77777777" w:rsidR="00F96985" w:rsidRPr="00F96985" w:rsidRDefault="00F96985" w:rsidP="00F96985">
      <w:pPr>
        <w:numPr>
          <w:ilvl w:val="1"/>
          <w:numId w:val="25"/>
        </w:numPr>
        <w:spacing w:after="160" w:line="259" w:lineRule="auto"/>
        <w:rPr>
          <w:rFonts w:cs="Arial"/>
        </w:rPr>
      </w:pPr>
      <w:r w:rsidRPr="00F96985">
        <w:rPr>
          <w:rFonts w:ascii="Segoe UI Symbol" w:hAnsi="Segoe UI Symbol" w:cs="Segoe UI Symbol"/>
        </w:rPr>
        <w:t>☐</w:t>
      </w:r>
      <w:r w:rsidRPr="00F96985">
        <w:rPr>
          <w:rFonts w:cs="Arial"/>
        </w:rPr>
        <w:t xml:space="preserve"> Techniques used</w:t>
      </w:r>
    </w:p>
    <w:p w14:paraId="7C5304FB" w14:textId="77777777" w:rsidR="00F96985" w:rsidRPr="00F96985" w:rsidRDefault="00F96985" w:rsidP="00F96985">
      <w:pPr>
        <w:numPr>
          <w:ilvl w:val="0"/>
          <w:numId w:val="25"/>
        </w:numPr>
        <w:spacing w:after="160" w:line="259" w:lineRule="auto"/>
        <w:rPr>
          <w:rFonts w:cs="Arial"/>
        </w:rPr>
      </w:pPr>
      <w:r w:rsidRPr="00F96985">
        <w:rPr>
          <w:rFonts w:ascii="Segoe UI Symbol" w:hAnsi="Segoe UI Symbol" w:cs="Segoe UI Symbol"/>
        </w:rPr>
        <w:t>☐</w:t>
      </w:r>
      <w:r w:rsidRPr="00F96985">
        <w:rPr>
          <w:rFonts w:cs="Arial"/>
        </w:rPr>
        <w:t xml:space="preserve"> Clear </w:t>
      </w:r>
      <w:r w:rsidRPr="00F96985">
        <w:rPr>
          <w:rFonts w:cs="Arial"/>
          <w:b/>
          <w:bCs/>
        </w:rPr>
        <w:t>trade-off analysis</w:t>
      </w:r>
      <w:r w:rsidRPr="00F96985">
        <w:rPr>
          <w:rFonts w:cs="Arial"/>
        </w:rPr>
        <w:t xml:space="preserve"> (e.g., performance vs maintainability)</w:t>
      </w:r>
    </w:p>
    <w:p w14:paraId="17F3082C" w14:textId="77777777" w:rsidR="00F96985" w:rsidRPr="00F96985" w:rsidRDefault="00F96985" w:rsidP="00F96985">
      <w:pPr>
        <w:numPr>
          <w:ilvl w:val="0"/>
          <w:numId w:val="25"/>
        </w:numPr>
        <w:spacing w:after="160" w:line="259" w:lineRule="auto"/>
        <w:rPr>
          <w:rFonts w:cs="Arial"/>
        </w:rPr>
      </w:pPr>
      <w:r w:rsidRPr="00F96985">
        <w:rPr>
          <w:rFonts w:ascii="Segoe UI Symbol" w:hAnsi="Segoe UI Symbol" w:cs="Segoe UI Symbol"/>
        </w:rPr>
        <w:t>☐</w:t>
      </w:r>
      <w:r w:rsidRPr="00F96985">
        <w:rPr>
          <w:rFonts w:cs="Arial"/>
        </w:rPr>
        <w:t xml:space="preserve"> Evaluation supported by </w:t>
      </w:r>
      <w:r w:rsidRPr="00F96985">
        <w:rPr>
          <w:rFonts w:cs="Arial"/>
          <w:b/>
          <w:bCs/>
        </w:rPr>
        <w:t>evidence (code, testing, outputs)</w:t>
      </w:r>
    </w:p>
    <w:p w14:paraId="618D448B" w14:textId="77777777" w:rsidR="00F96985" w:rsidRPr="00F96985" w:rsidRDefault="00F96985" w:rsidP="00F96985">
      <w:pPr>
        <w:numPr>
          <w:ilvl w:val="0"/>
          <w:numId w:val="25"/>
        </w:numPr>
        <w:spacing w:after="160" w:line="259" w:lineRule="auto"/>
        <w:rPr>
          <w:rFonts w:cs="Arial"/>
        </w:rPr>
      </w:pPr>
      <w:r w:rsidRPr="00F96985">
        <w:rPr>
          <w:rFonts w:ascii="Segoe UI Symbol" w:hAnsi="Segoe UI Symbol" w:cs="Segoe UI Symbol"/>
        </w:rPr>
        <w:t>☐</w:t>
      </w:r>
      <w:r w:rsidRPr="00F96985">
        <w:rPr>
          <w:rFonts w:cs="Arial"/>
        </w:rPr>
        <w:t xml:space="preserve"> Insightful explanation of </w:t>
      </w:r>
      <w:r w:rsidRPr="00F96985">
        <w:rPr>
          <w:rFonts w:cs="Arial"/>
          <w:b/>
          <w:bCs/>
        </w:rPr>
        <w:t>why approaches differ</w:t>
      </w:r>
    </w:p>
    <w:p w14:paraId="038B6A0F" w14:textId="77777777" w:rsidR="00F96985" w:rsidRPr="00F96985" w:rsidRDefault="00F96985" w:rsidP="00F96985">
      <w:pPr>
        <w:spacing w:after="160" w:line="259" w:lineRule="auto"/>
        <w:rPr>
          <w:rFonts w:cs="Arial"/>
        </w:rPr>
      </w:pPr>
      <w:r w:rsidRPr="00F96985">
        <w:rPr>
          <w:rFonts w:cs="Arial"/>
        </w:rPr>
        <w:pict w14:anchorId="7A80FB43">
          <v:rect id="_x0000_i1075" style="width:0;height:1.5pt" o:hralign="center" o:hrstd="t" o:hr="t" fillcolor="#a0a0a0" stroked="f"/>
        </w:pict>
      </w:r>
    </w:p>
    <w:p w14:paraId="16706199" w14:textId="77777777" w:rsidR="00F96985" w:rsidRPr="00F96985" w:rsidRDefault="00F96985" w:rsidP="00F96985">
      <w:pPr>
        <w:spacing w:after="160" w:line="259" w:lineRule="auto"/>
        <w:rPr>
          <w:rFonts w:cs="Arial"/>
          <w:b/>
          <w:bCs/>
        </w:rPr>
      </w:pPr>
      <w:r w:rsidRPr="00F96985">
        <w:rPr>
          <w:rFonts w:ascii="Segoe UI Emoji" w:hAnsi="Segoe UI Emoji" w:cs="Segoe UI Emoji"/>
          <w:b/>
          <w:bCs/>
        </w:rPr>
        <w:t>💡</w:t>
      </w:r>
      <w:r w:rsidRPr="00F96985">
        <w:rPr>
          <w:rFonts w:cs="Arial"/>
          <w:b/>
          <w:bCs/>
        </w:rPr>
        <w:t xml:space="preserve"> 3. Originality &amp; Problem Solving (10%)</w:t>
      </w:r>
    </w:p>
    <w:p w14:paraId="705CDB22"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59–50: Satisfactory</w:t>
      </w:r>
    </w:p>
    <w:p w14:paraId="354F9C2A" w14:textId="77777777" w:rsidR="00F96985" w:rsidRPr="00F96985" w:rsidRDefault="00F96985" w:rsidP="00F96985">
      <w:pPr>
        <w:numPr>
          <w:ilvl w:val="0"/>
          <w:numId w:val="26"/>
        </w:numPr>
        <w:spacing w:after="160" w:line="259" w:lineRule="auto"/>
        <w:rPr>
          <w:rFonts w:cs="Arial"/>
        </w:rPr>
      </w:pPr>
      <w:r w:rsidRPr="00F96985">
        <w:rPr>
          <w:rFonts w:ascii="Segoe UI Symbol" w:hAnsi="Segoe UI Symbol" w:cs="Segoe UI Symbol"/>
        </w:rPr>
        <w:t>☐</w:t>
      </w:r>
      <w:r w:rsidRPr="00F96985">
        <w:rPr>
          <w:rFonts w:cs="Arial"/>
        </w:rPr>
        <w:t xml:space="preserve"> Required functionality implemented</w:t>
      </w:r>
    </w:p>
    <w:p w14:paraId="4A26D7FD"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69–60: Good</w:t>
      </w:r>
    </w:p>
    <w:p w14:paraId="4F38F1DB" w14:textId="77777777" w:rsidR="00F96985" w:rsidRPr="00F96985" w:rsidRDefault="00F96985" w:rsidP="00F96985">
      <w:pPr>
        <w:numPr>
          <w:ilvl w:val="0"/>
          <w:numId w:val="27"/>
        </w:numPr>
        <w:spacing w:after="160" w:line="259" w:lineRule="auto"/>
        <w:rPr>
          <w:rFonts w:cs="Arial"/>
        </w:rPr>
      </w:pPr>
      <w:r w:rsidRPr="00F96985">
        <w:rPr>
          <w:rFonts w:ascii="Segoe UI Symbol" w:hAnsi="Segoe UI Symbol" w:cs="Segoe UI Symbol"/>
        </w:rPr>
        <w:t>☐</w:t>
      </w:r>
      <w:r w:rsidRPr="00F96985">
        <w:rPr>
          <w:rFonts w:cs="Arial"/>
        </w:rPr>
        <w:t xml:space="preserve"> Some creative features or decisions</w:t>
      </w:r>
    </w:p>
    <w:p w14:paraId="56A33C71" w14:textId="77777777" w:rsidR="00F96985" w:rsidRPr="00F96985" w:rsidRDefault="00F96985" w:rsidP="00F96985">
      <w:pPr>
        <w:numPr>
          <w:ilvl w:val="0"/>
          <w:numId w:val="27"/>
        </w:numPr>
        <w:spacing w:after="160" w:line="259" w:lineRule="auto"/>
        <w:rPr>
          <w:rFonts w:cs="Arial"/>
        </w:rPr>
      </w:pPr>
      <w:r w:rsidRPr="00F96985">
        <w:rPr>
          <w:rFonts w:ascii="Segoe UI Symbol" w:hAnsi="Segoe UI Symbol" w:cs="Segoe UI Symbol"/>
        </w:rPr>
        <w:t>☐</w:t>
      </w:r>
      <w:r w:rsidRPr="00F96985">
        <w:rPr>
          <w:rFonts w:cs="Arial"/>
        </w:rPr>
        <w:t xml:space="preserve"> Evidence of problem solving</w:t>
      </w:r>
    </w:p>
    <w:p w14:paraId="4F52ABBE"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79–70: Very Good</w:t>
      </w:r>
    </w:p>
    <w:p w14:paraId="3193790F" w14:textId="77777777" w:rsidR="00F96985" w:rsidRPr="00F96985" w:rsidRDefault="00F96985" w:rsidP="00F96985">
      <w:pPr>
        <w:numPr>
          <w:ilvl w:val="0"/>
          <w:numId w:val="28"/>
        </w:numPr>
        <w:spacing w:after="160" w:line="259" w:lineRule="auto"/>
        <w:rPr>
          <w:rFonts w:cs="Arial"/>
        </w:rPr>
      </w:pPr>
      <w:r w:rsidRPr="00F96985">
        <w:rPr>
          <w:rFonts w:ascii="Segoe UI Symbol" w:hAnsi="Segoe UI Symbol" w:cs="Segoe UI Symbol"/>
        </w:rPr>
        <w:t>☐</w:t>
      </w:r>
      <w:r w:rsidRPr="00F96985">
        <w:rPr>
          <w:rFonts w:cs="Arial"/>
        </w:rPr>
        <w:t xml:space="preserve"> Clear creativity and innovation</w:t>
      </w:r>
    </w:p>
    <w:p w14:paraId="0197F08C" w14:textId="77777777" w:rsidR="00F96985" w:rsidRPr="00F96985" w:rsidRDefault="00F96985" w:rsidP="00F96985">
      <w:pPr>
        <w:numPr>
          <w:ilvl w:val="0"/>
          <w:numId w:val="28"/>
        </w:numPr>
        <w:spacing w:after="160" w:line="259" w:lineRule="auto"/>
        <w:rPr>
          <w:rFonts w:cs="Arial"/>
        </w:rPr>
      </w:pPr>
      <w:r w:rsidRPr="00F96985">
        <w:rPr>
          <w:rFonts w:ascii="Segoe UI Symbol" w:hAnsi="Segoe UI Symbol" w:cs="Segoe UI Symbol"/>
        </w:rPr>
        <w:t>☐</w:t>
      </w:r>
      <w:r w:rsidRPr="00F96985">
        <w:rPr>
          <w:rFonts w:cs="Arial"/>
        </w:rPr>
        <w:t xml:space="preserve"> Thoughtful design decisions</w:t>
      </w:r>
    </w:p>
    <w:p w14:paraId="3CF3D1E6"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100–80: Excellent</w:t>
      </w:r>
    </w:p>
    <w:p w14:paraId="70C83061" w14:textId="77777777" w:rsidR="00F96985" w:rsidRPr="00F96985" w:rsidRDefault="00F96985" w:rsidP="00F96985">
      <w:pPr>
        <w:numPr>
          <w:ilvl w:val="0"/>
          <w:numId w:val="29"/>
        </w:numPr>
        <w:spacing w:after="160" w:line="259" w:lineRule="auto"/>
        <w:rPr>
          <w:rFonts w:cs="Arial"/>
        </w:rPr>
      </w:pPr>
      <w:r w:rsidRPr="00F96985">
        <w:rPr>
          <w:rFonts w:ascii="Segoe UI Symbol" w:hAnsi="Segoe UI Symbol" w:cs="Segoe UI Symbol"/>
        </w:rPr>
        <w:t>☐</w:t>
      </w:r>
      <w:r w:rsidRPr="00F96985">
        <w:rPr>
          <w:rFonts w:cs="Arial"/>
        </w:rPr>
        <w:t xml:space="preserve"> </w:t>
      </w:r>
      <w:r w:rsidRPr="00F96985">
        <w:rPr>
          <w:rFonts w:cs="Arial"/>
          <w:b/>
          <w:bCs/>
        </w:rPr>
        <w:t>Innovative, non-trivial features</w:t>
      </w:r>
    </w:p>
    <w:p w14:paraId="4AF4FE03" w14:textId="77777777" w:rsidR="00F96985" w:rsidRPr="00F96985" w:rsidRDefault="00F96985" w:rsidP="00F96985">
      <w:pPr>
        <w:numPr>
          <w:ilvl w:val="0"/>
          <w:numId w:val="29"/>
        </w:numPr>
        <w:spacing w:after="160" w:line="259" w:lineRule="auto"/>
        <w:rPr>
          <w:rFonts w:cs="Arial"/>
        </w:rPr>
      </w:pPr>
      <w:r w:rsidRPr="00F96985">
        <w:rPr>
          <w:rFonts w:ascii="Segoe UI Symbol" w:hAnsi="Segoe UI Symbol" w:cs="Segoe UI Symbol"/>
        </w:rPr>
        <w:t>☐</w:t>
      </w:r>
      <w:r w:rsidRPr="00F96985">
        <w:rPr>
          <w:rFonts w:cs="Arial"/>
        </w:rPr>
        <w:t xml:space="preserve"> Creative and effective problem solving</w:t>
      </w:r>
    </w:p>
    <w:p w14:paraId="33C18DD6" w14:textId="77777777" w:rsidR="00F96985" w:rsidRPr="00F96985" w:rsidRDefault="00F96985" w:rsidP="00F96985">
      <w:pPr>
        <w:numPr>
          <w:ilvl w:val="0"/>
          <w:numId w:val="29"/>
        </w:numPr>
        <w:spacing w:after="160" w:line="259" w:lineRule="auto"/>
        <w:rPr>
          <w:rFonts w:cs="Arial"/>
        </w:rPr>
      </w:pPr>
      <w:r w:rsidRPr="00F96985">
        <w:rPr>
          <w:rFonts w:ascii="Segoe UI Symbol" w:hAnsi="Segoe UI Symbol" w:cs="Segoe UI Symbol"/>
        </w:rPr>
        <w:t>☐</w:t>
      </w:r>
      <w:r w:rsidRPr="00F96985">
        <w:rPr>
          <w:rFonts w:cs="Arial"/>
        </w:rPr>
        <w:t xml:space="preserve"> Evidence of </w:t>
      </w:r>
      <w:r w:rsidRPr="00F96985">
        <w:rPr>
          <w:rFonts w:cs="Arial"/>
          <w:b/>
          <w:bCs/>
        </w:rPr>
        <w:t>independent thinking beyond tutorials</w:t>
      </w:r>
    </w:p>
    <w:p w14:paraId="236B0EEE" w14:textId="77777777" w:rsidR="00F96985" w:rsidRPr="00F96985" w:rsidRDefault="00F96985" w:rsidP="00F96985">
      <w:pPr>
        <w:numPr>
          <w:ilvl w:val="0"/>
          <w:numId w:val="29"/>
        </w:numPr>
        <w:spacing w:after="160" w:line="259" w:lineRule="auto"/>
        <w:rPr>
          <w:rFonts w:cs="Arial"/>
        </w:rPr>
      </w:pPr>
      <w:r w:rsidRPr="00F96985">
        <w:rPr>
          <w:rFonts w:ascii="Segoe UI Symbol" w:hAnsi="Segoe UI Symbol" w:cs="Segoe UI Symbol"/>
        </w:rPr>
        <w:t>☐</w:t>
      </w:r>
      <w:r w:rsidRPr="00F96985">
        <w:rPr>
          <w:rFonts w:cs="Arial"/>
        </w:rPr>
        <w:t xml:space="preserve"> Design shows </w:t>
      </w:r>
      <w:r w:rsidRPr="00F96985">
        <w:rPr>
          <w:rFonts w:cs="Arial"/>
          <w:b/>
          <w:bCs/>
        </w:rPr>
        <w:t>insight and originality</w:t>
      </w:r>
    </w:p>
    <w:p w14:paraId="5D287F2D" w14:textId="77777777" w:rsidR="00F96985" w:rsidRPr="00F96985" w:rsidRDefault="00F96985" w:rsidP="00F96985">
      <w:pPr>
        <w:spacing w:after="160" w:line="259" w:lineRule="auto"/>
        <w:rPr>
          <w:rFonts w:cs="Arial"/>
        </w:rPr>
      </w:pPr>
      <w:r w:rsidRPr="00F96985">
        <w:rPr>
          <w:rFonts w:cs="Arial"/>
        </w:rPr>
        <w:lastRenderedPageBreak/>
        <w:pict w14:anchorId="41342610">
          <v:rect id="_x0000_i1076" style="width:0;height:1.5pt" o:hralign="center" o:hrstd="t" o:hr="t" fillcolor="#a0a0a0" stroked="f"/>
        </w:pict>
      </w:r>
    </w:p>
    <w:p w14:paraId="75A3BC75" w14:textId="77777777" w:rsidR="00F96985" w:rsidRPr="00F96985" w:rsidRDefault="00F96985" w:rsidP="00F96985">
      <w:pPr>
        <w:spacing w:after="160" w:line="259" w:lineRule="auto"/>
        <w:rPr>
          <w:rFonts w:cs="Arial"/>
          <w:b/>
          <w:bCs/>
        </w:rPr>
      </w:pPr>
      <w:r w:rsidRPr="00F96985">
        <w:rPr>
          <w:rFonts w:ascii="Segoe UI Emoji" w:hAnsi="Segoe UI Emoji" w:cs="Segoe UI Emoji"/>
          <w:b/>
          <w:bCs/>
        </w:rPr>
        <w:t>🧠</w:t>
      </w:r>
      <w:r w:rsidRPr="00F96985">
        <w:rPr>
          <w:rFonts w:cs="Arial"/>
          <w:b/>
          <w:bCs/>
        </w:rPr>
        <w:t xml:space="preserve"> 4. Critical Reasoning (20%)</w:t>
      </w:r>
    </w:p>
    <w:p w14:paraId="2581CFEA"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59–50: Satisfactory</w:t>
      </w:r>
    </w:p>
    <w:p w14:paraId="0011FDC8" w14:textId="77777777" w:rsidR="00F96985" w:rsidRPr="00F96985" w:rsidRDefault="00F96985" w:rsidP="00F96985">
      <w:pPr>
        <w:numPr>
          <w:ilvl w:val="0"/>
          <w:numId w:val="30"/>
        </w:numPr>
        <w:spacing w:after="160" w:line="259" w:lineRule="auto"/>
        <w:rPr>
          <w:rFonts w:cs="Arial"/>
        </w:rPr>
      </w:pPr>
      <w:r w:rsidRPr="00F96985">
        <w:rPr>
          <w:rFonts w:ascii="Segoe UI Symbol" w:hAnsi="Segoe UI Symbol" w:cs="Segoe UI Symbol"/>
        </w:rPr>
        <w:t>☐</w:t>
      </w:r>
      <w:r w:rsidRPr="00F96985">
        <w:rPr>
          <w:rFonts w:cs="Arial"/>
        </w:rPr>
        <w:t xml:space="preserve"> Basic judgement and final choice stated</w:t>
      </w:r>
    </w:p>
    <w:p w14:paraId="4D4196DB"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69–60: Good</w:t>
      </w:r>
    </w:p>
    <w:p w14:paraId="6845280C" w14:textId="77777777" w:rsidR="00F96985" w:rsidRPr="00F96985" w:rsidRDefault="00F96985" w:rsidP="00F96985">
      <w:pPr>
        <w:numPr>
          <w:ilvl w:val="0"/>
          <w:numId w:val="31"/>
        </w:numPr>
        <w:spacing w:after="160" w:line="259" w:lineRule="auto"/>
        <w:rPr>
          <w:rFonts w:cs="Arial"/>
        </w:rPr>
      </w:pPr>
      <w:r w:rsidRPr="00F96985">
        <w:rPr>
          <w:rFonts w:ascii="Segoe UI Symbol" w:hAnsi="Segoe UI Symbol" w:cs="Segoe UI Symbol"/>
        </w:rPr>
        <w:t>☐</w:t>
      </w:r>
      <w:r w:rsidRPr="00F96985">
        <w:rPr>
          <w:rFonts w:cs="Arial"/>
        </w:rPr>
        <w:t xml:space="preserve"> Logical and structured argument</w:t>
      </w:r>
    </w:p>
    <w:p w14:paraId="401E4FB1" w14:textId="77777777" w:rsidR="00F96985" w:rsidRPr="00F96985" w:rsidRDefault="00F96985" w:rsidP="00F96985">
      <w:pPr>
        <w:numPr>
          <w:ilvl w:val="0"/>
          <w:numId w:val="31"/>
        </w:numPr>
        <w:spacing w:after="160" w:line="259" w:lineRule="auto"/>
        <w:rPr>
          <w:rFonts w:cs="Arial"/>
        </w:rPr>
      </w:pPr>
      <w:r w:rsidRPr="00F96985">
        <w:rPr>
          <w:rFonts w:ascii="Segoe UI Symbol" w:hAnsi="Segoe UI Symbol" w:cs="Segoe UI Symbol"/>
        </w:rPr>
        <w:t>☐</w:t>
      </w:r>
      <w:r w:rsidRPr="00F96985">
        <w:rPr>
          <w:rFonts w:cs="Arial"/>
        </w:rPr>
        <w:t xml:space="preserve"> Some use of evidence</w:t>
      </w:r>
    </w:p>
    <w:p w14:paraId="65E41263"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79–70: Very Good</w:t>
      </w:r>
    </w:p>
    <w:p w14:paraId="79A25F0A" w14:textId="77777777" w:rsidR="00F96985" w:rsidRPr="00F96985" w:rsidRDefault="00F96985" w:rsidP="00F96985">
      <w:pPr>
        <w:numPr>
          <w:ilvl w:val="0"/>
          <w:numId w:val="32"/>
        </w:numPr>
        <w:spacing w:after="160" w:line="259" w:lineRule="auto"/>
        <w:rPr>
          <w:rFonts w:cs="Arial"/>
        </w:rPr>
      </w:pPr>
      <w:r w:rsidRPr="00F96985">
        <w:rPr>
          <w:rFonts w:ascii="Segoe UI Symbol" w:hAnsi="Segoe UI Symbol" w:cs="Segoe UI Symbol"/>
        </w:rPr>
        <w:t>☐</w:t>
      </w:r>
      <w:r w:rsidRPr="00F96985">
        <w:rPr>
          <w:rFonts w:cs="Arial"/>
        </w:rPr>
        <w:t xml:space="preserve"> Clear, coherent argument</w:t>
      </w:r>
    </w:p>
    <w:p w14:paraId="6525053B" w14:textId="77777777" w:rsidR="00F96985" w:rsidRPr="00F96985" w:rsidRDefault="00F96985" w:rsidP="00F96985">
      <w:pPr>
        <w:numPr>
          <w:ilvl w:val="0"/>
          <w:numId w:val="32"/>
        </w:numPr>
        <w:spacing w:after="160" w:line="259" w:lineRule="auto"/>
        <w:rPr>
          <w:rFonts w:cs="Arial"/>
        </w:rPr>
      </w:pPr>
      <w:r w:rsidRPr="00F96985">
        <w:rPr>
          <w:rFonts w:ascii="Segoe UI Symbol" w:hAnsi="Segoe UI Symbol" w:cs="Segoe UI Symbol"/>
        </w:rPr>
        <w:t>☐</w:t>
      </w:r>
      <w:r w:rsidRPr="00F96985">
        <w:rPr>
          <w:rFonts w:cs="Arial"/>
        </w:rPr>
        <w:t xml:space="preserve"> Effective evaluation of theories/concepts</w:t>
      </w:r>
    </w:p>
    <w:p w14:paraId="58469959" w14:textId="77777777" w:rsidR="00F96985" w:rsidRPr="00F96985" w:rsidRDefault="00F96985" w:rsidP="00F96985">
      <w:pPr>
        <w:numPr>
          <w:ilvl w:val="0"/>
          <w:numId w:val="32"/>
        </w:numPr>
        <w:spacing w:after="160" w:line="259" w:lineRule="auto"/>
        <w:rPr>
          <w:rFonts w:cs="Arial"/>
        </w:rPr>
      </w:pPr>
      <w:r w:rsidRPr="00F96985">
        <w:rPr>
          <w:rFonts w:ascii="Segoe UI Symbol" w:hAnsi="Segoe UI Symbol" w:cs="Segoe UI Symbol"/>
        </w:rPr>
        <w:t>☐</w:t>
      </w:r>
      <w:r w:rsidRPr="00F96985">
        <w:rPr>
          <w:rFonts w:cs="Arial"/>
        </w:rPr>
        <w:t xml:space="preserve"> Evidence supports conclusions</w:t>
      </w:r>
    </w:p>
    <w:p w14:paraId="2775E145"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100–80: Excellent</w:t>
      </w:r>
    </w:p>
    <w:p w14:paraId="704FEA28" w14:textId="77777777" w:rsidR="00F96985" w:rsidRPr="00F96985" w:rsidRDefault="00F96985" w:rsidP="00F96985">
      <w:pPr>
        <w:numPr>
          <w:ilvl w:val="0"/>
          <w:numId w:val="33"/>
        </w:numPr>
        <w:spacing w:after="160" w:line="259" w:lineRule="auto"/>
        <w:rPr>
          <w:rFonts w:cs="Arial"/>
        </w:rPr>
      </w:pPr>
      <w:r w:rsidRPr="00F96985">
        <w:rPr>
          <w:rFonts w:ascii="Segoe UI Symbol" w:hAnsi="Segoe UI Symbol" w:cs="Segoe UI Symbol"/>
        </w:rPr>
        <w:t>☐</w:t>
      </w:r>
      <w:r w:rsidRPr="00F96985">
        <w:rPr>
          <w:rFonts w:cs="Arial"/>
        </w:rPr>
        <w:t xml:space="preserve"> </w:t>
      </w:r>
      <w:r w:rsidRPr="00F96985">
        <w:rPr>
          <w:rFonts w:cs="Arial"/>
          <w:b/>
          <w:bCs/>
        </w:rPr>
        <w:t>Sophisticated critical evaluation</w:t>
      </w:r>
      <w:r w:rsidRPr="00F96985">
        <w:rPr>
          <w:rFonts w:cs="Arial"/>
        </w:rPr>
        <w:t xml:space="preserve"> of concepts and approaches</w:t>
      </w:r>
    </w:p>
    <w:p w14:paraId="44D6F56B" w14:textId="77777777" w:rsidR="00F96985" w:rsidRPr="00F96985" w:rsidRDefault="00F96985" w:rsidP="00F96985">
      <w:pPr>
        <w:numPr>
          <w:ilvl w:val="0"/>
          <w:numId w:val="33"/>
        </w:numPr>
        <w:spacing w:after="160" w:line="259" w:lineRule="auto"/>
        <w:rPr>
          <w:rFonts w:cs="Arial"/>
        </w:rPr>
      </w:pPr>
      <w:r w:rsidRPr="00F96985">
        <w:rPr>
          <w:rFonts w:ascii="Segoe UI Symbol" w:hAnsi="Segoe UI Symbol" w:cs="Segoe UI Symbol"/>
        </w:rPr>
        <w:t>☐</w:t>
      </w:r>
      <w:r w:rsidRPr="00F96985">
        <w:rPr>
          <w:rFonts w:cs="Arial"/>
        </w:rPr>
        <w:t xml:space="preserve"> Clear, coherent, and persuasive argument</w:t>
      </w:r>
    </w:p>
    <w:p w14:paraId="0591F180" w14:textId="77777777" w:rsidR="00F96985" w:rsidRPr="00F96985" w:rsidRDefault="00F96985" w:rsidP="00F96985">
      <w:pPr>
        <w:numPr>
          <w:ilvl w:val="0"/>
          <w:numId w:val="33"/>
        </w:numPr>
        <w:spacing w:after="160" w:line="259" w:lineRule="auto"/>
        <w:rPr>
          <w:rFonts w:cs="Arial"/>
        </w:rPr>
      </w:pPr>
      <w:r w:rsidRPr="00F96985">
        <w:rPr>
          <w:rFonts w:ascii="Segoe UI Symbol" w:hAnsi="Segoe UI Symbol" w:cs="Segoe UI Symbol"/>
        </w:rPr>
        <w:t>☐</w:t>
      </w:r>
      <w:r w:rsidRPr="00F96985">
        <w:rPr>
          <w:rFonts w:cs="Arial"/>
        </w:rPr>
        <w:t xml:space="preserve"> Evaluation of:</w:t>
      </w:r>
    </w:p>
    <w:p w14:paraId="4AEA76FE" w14:textId="77777777" w:rsidR="00F96985" w:rsidRPr="00F96985" w:rsidRDefault="00F96985" w:rsidP="00F96985">
      <w:pPr>
        <w:numPr>
          <w:ilvl w:val="1"/>
          <w:numId w:val="33"/>
        </w:numPr>
        <w:spacing w:after="160" w:line="259" w:lineRule="auto"/>
        <w:rPr>
          <w:rFonts w:cs="Arial"/>
        </w:rPr>
      </w:pPr>
      <w:r w:rsidRPr="00F96985">
        <w:rPr>
          <w:rFonts w:ascii="Segoe UI Symbol" w:hAnsi="Segoe UI Symbol" w:cs="Segoe UI Symbol"/>
        </w:rPr>
        <w:t>☐</w:t>
      </w:r>
      <w:r w:rsidRPr="00F96985">
        <w:rPr>
          <w:rFonts w:cs="Arial"/>
        </w:rPr>
        <w:t xml:space="preserve"> Assumptions</w:t>
      </w:r>
    </w:p>
    <w:p w14:paraId="1FE3D0A8" w14:textId="77777777" w:rsidR="00F96985" w:rsidRPr="00F96985" w:rsidRDefault="00F96985" w:rsidP="00F96985">
      <w:pPr>
        <w:numPr>
          <w:ilvl w:val="1"/>
          <w:numId w:val="33"/>
        </w:numPr>
        <w:spacing w:after="160" w:line="259" w:lineRule="auto"/>
        <w:rPr>
          <w:rFonts w:cs="Arial"/>
        </w:rPr>
      </w:pPr>
      <w:r w:rsidRPr="00F96985">
        <w:rPr>
          <w:rFonts w:ascii="Segoe UI Symbol" w:hAnsi="Segoe UI Symbol" w:cs="Segoe UI Symbol"/>
        </w:rPr>
        <w:t>☐</w:t>
      </w:r>
      <w:r w:rsidRPr="00F96985">
        <w:rPr>
          <w:rFonts w:cs="Arial"/>
        </w:rPr>
        <w:t xml:space="preserve"> Limitations</w:t>
      </w:r>
    </w:p>
    <w:p w14:paraId="01C88378" w14:textId="77777777" w:rsidR="00F96985" w:rsidRPr="00F96985" w:rsidRDefault="00F96985" w:rsidP="00F96985">
      <w:pPr>
        <w:numPr>
          <w:ilvl w:val="1"/>
          <w:numId w:val="33"/>
        </w:numPr>
        <w:spacing w:after="160" w:line="259" w:lineRule="auto"/>
        <w:rPr>
          <w:rFonts w:cs="Arial"/>
        </w:rPr>
      </w:pPr>
      <w:r w:rsidRPr="00F96985">
        <w:rPr>
          <w:rFonts w:ascii="Segoe UI Symbol" w:hAnsi="Segoe UI Symbol" w:cs="Segoe UI Symbol"/>
        </w:rPr>
        <w:t>☐</w:t>
      </w:r>
      <w:r w:rsidRPr="00F96985">
        <w:rPr>
          <w:rFonts w:cs="Arial"/>
        </w:rPr>
        <w:t xml:space="preserve"> Context</w:t>
      </w:r>
    </w:p>
    <w:p w14:paraId="04683C2F" w14:textId="77777777" w:rsidR="00F96985" w:rsidRPr="00F96985" w:rsidRDefault="00F96985" w:rsidP="00F96985">
      <w:pPr>
        <w:numPr>
          <w:ilvl w:val="0"/>
          <w:numId w:val="33"/>
        </w:numPr>
        <w:spacing w:after="160" w:line="259" w:lineRule="auto"/>
        <w:rPr>
          <w:rFonts w:cs="Arial"/>
        </w:rPr>
      </w:pPr>
      <w:r w:rsidRPr="00F96985">
        <w:rPr>
          <w:rFonts w:ascii="Segoe UI Symbol" w:hAnsi="Segoe UI Symbol" w:cs="Segoe UI Symbol"/>
        </w:rPr>
        <w:t>☐</w:t>
      </w:r>
      <w:r w:rsidRPr="00F96985">
        <w:rPr>
          <w:rFonts w:cs="Arial"/>
        </w:rPr>
        <w:t xml:space="preserve"> Strong </w:t>
      </w:r>
      <w:r w:rsidRPr="00F96985">
        <w:rPr>
          <w:rFonts w:cs="Arial"/>
          <w:b/>
          <w:bCs/>
        </w:rPr>
        <w:t>independent judgement</w:t>
      </w:r>
    </w:p>
    <w:p w14:paraId="2DD98349" w14:textId="77777777" w:rsidR="00F96985" w:rsidRPr="00F96985" w:rsidRDefault="00F96985" w:rsidP="00F96985">
      <w:pPr>
        <w:numPr>
          <w:ilvl w:val="0"/>
          <w:numId w:val="33"/>
        </w:numPr>
        <w:spacing w:after="160" w:line="259" w:lineRule="auto"/>
        <w:rPr>
          <w:rFonts w:cs="Arial"/>
        </w:rPr>
      </w:pPr>
      <w:r w:rsidRPr="00F96985">
        <w:rPr>
          <w:rFonts w:ascii="Segoe UI Symbol" w:hAnsi="Segoe UI Symbol" w:cs="Segoe UI Symbol"/>
        </w:rPr>
        <w:t>☐</w:t>
      </w:r>
      <w:r w:rsidRPr="00F96985">
        <w:rPr>
          <w:rFonts w:cs="Arial"/>
        </w:rPr>
        <w:t xml:space="preserve"> Final decision is </w:t>
      </w:r>
      <w:r w:rsidRPr="00F96985">
        <w:rPr>
          <w:rFonts w:cs="Arial"/>
          <w:b/>
          <w:bCs/>
        </w:rPr>
        <w:t>fully justified and nuanced</w:t>
      </w:r>
    </w:p>
    <w:p w14:paraId="0C8E5870" w14:textId="77777777" w:rsidR="00F96985" w:rsidRPr="00F96985" w:rsidRDefault="00F96985" w:rsidP="00F96985">
      <w:pPr>
        <w:spacing w:after="160" w:line="259" w:lineRule="auto"/>
        <w:rPr>
          <w:rFonts w:cs="Arial"/>
        </w:rPr>
      </w:pPr>
      <w:r w:rsidRPr="00F96985">
        <w:rPr>
          <w:rFonts w:cs="Arial"/>
        </w:rPr>
        <w:lastRenderedPageBreak/>
        <w:pict w14:anchorId="08A4FCDF">
          <v:rect id="_x0000_i1077" style="width:0;height:1.5pt" o:hralign="center" o:hrstd="t" o:hr="t" fillcolor="#a0a0a0" stroked="f"/>
        </w:pict>
      </w:r>
    </w:p>
    <w:p w14:paraId="4BE36B82" w14:textId="77777777" w:rsidR="00F96985" w:rsidRPr="00F96985" w:rsidRDefault="00F96985" w:rsidP="00F96985">
      <w:pPr>
        <w:spacing w:after="160" w:line="259" w:lineRule="auto"/>
        <w:rPr>
          <w:rFonts w:cs="Arial"/>
          <w:b/>
          <w:bCs/>
        </w:rPr>
      </w:pPr>
      <w:r w:rsidRPr="00F96985">
        <w:rPr>
          <w:rFonts w:ascii="Segoe UI Emoji" w:hAnsi="Segoe UI Emoji" w:cs="Segoe UI Emoji"/>
          <w:b/>
          <w:bCs/>
        </w:rPr>
        <w:t>🛠️</w:t>
      </w:r>
      <w:r w:rsidRPr="00F96985">
        <w:rPr>
          <w:rFonts w:cs="Arial"/>
          <w:b/>
          <w:bCs/>
        </w:rPr>
        <w:t xml:space="preserve"> 5. Application (INCLUDING TESTING) (15%)</w:t>
      </w:r>
    </w:p>
    <w:p w14:paraId="6EA03FDD"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59–50: Satisfactory</w:t>
      </w:r>
    </w:p>
    <w:p w14:paraId="14BEFD85" w14:textId="77777777" w:rsidR="00F96985" w:rsidRPr="00F96985" w:rsidRDefault="00F96985" w:rsidP="00F96985">
      <w:pPr>
        <w:numPr>
          <w:ilvl w:val="0"/>
          <w:numId w:val="34"/>
        </w:numPr>
        <w:spacing w:after="160" w:line="259" w:lineRule="auto"/>
        <w:rPr>
          <w:rFonts w:cs="Arial"/>
        </w:rPr>
      </w:pPr>
      <w:r w:rsidRPr="00F96985">
        <w:rPr>
          <w:rFonts w:ascii="Segoe UI Symbol" w:hAnsi="Segoe UI Symbol" w:cs="Segoe UI Symbol"/>
        </w:rPr>
        <w:t>☐</w:t>
      </w:r>
      <w:r w:rsidRPr="00F96985">
        <w:rPr>
          <w:rFonts w:cs="Arial"/>
        </w:rPr>
        <w:t xml:space="preserve"> Working partial implementations</w:t>
      </w:r>
    </w:p>
    <w:p w14:paraId="7E109115" w14:textId="77777777" w:rsidR="00F96985" w:rsidRPr="00F96985" w:rsidRDefault="00F96985" w:rsidP="00F96985">
      <w:pPr>
        <w:numPr>
          <w:ilvl w:val="0"/>
          <w:numId w:val="34"/>
        </w:numPr>
        <w:spacing w:after="160" w:line="259" w:lineRule="auto"/>
        <w:rPr>
          <w:rFonts w:cs="Arial"/>
        </w:rPr>
      </w:pPr>
      <w:r w:rsidRPr="00F96985">
        <w:rPr>
          <w:rFonts w:ascii="Segoe UI Symbol" w:hAnsi="Segoe UI Symbol" w:cs="Segoe UI Symbol"/>
        </w:rPr>
        <w:t>☐</w:t>
      </w:r>
      <w:r w:rsidRPr="00F96985">
        <w:rPr>
          <w:rFonts w:cs="Arial"/>
        </w:rPr>
        <w:t xml:space="preserve"> Basic testing present</w:t>
      </w:r>
    </w:p>
    <w:p w14:paraId="5C9AD48E"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69–60: Good</w:t>
      </w:r>
    </w:p>
    <w:p w14:paraId="3AD9243A" w14:textId="77777777" w:rsidR="00F96985" w:rsidRPr="00F96985" w:rsidRDefault="00F96985" w:rsidP="00F96985">
      <w:pPr>
        <w:numPr>
          <w:ilvl w:val="0"/>
          <w:numId w:val="35"/>
        </w:numPr>
        <w:spacing w:after="160" w:line="259" w:lineRule="auto"/>
        <w:rPr>
          <w:rFonts w:cs="Arial"/>
        </w:rPr>
      </w:pPr>
      <w:r w:rsidRPr="00F96985">
        <w:rPr>
          <w:rFonts w:ascii="Segoe UI Symbol" w:hAnsi="Segoe UI Symbol" w:cs="Segoe UI Symbol"/>
        </w:rPr>
        <w:t>☐</w:t>
      </w:r>
      <w:r w:rsidRPr="00F96985">
        <w:rPr>
          <w:rFonts w:cs="Arial"/>
        </w:rPr>
        <w:t xml:space="preserve"> Technically competent implementations</w:t>
      </w:r>
    </w:p>
    <w:p w14:paraId="374F9A57" w14:textId="77777777" w:rsidR="00F96985" w:rsidRPr="00F96985" w:rsidRDefault="00F96985" w:rsidP="00F96985">
      <w:pPr>
        <w:numPr>
          <w:ilvl w:val="0"/>
          <w:numId w:val="35"/>
        </w:numPr>
        <w:spacing w:after="160" w:line="259" w:lineRule="auto"/>
        <w:rPr>
          <w:rFonts w:cs="Arial"/>
        </w:rPr>
      </w:pPr>
      <w:r w:rsidRPr="00F96985">
        <w:rPr>
          <w:rFonts w:ascii="Segoe UI Symbol" w:hAnsi="Segoe UI Symbol" w:cs="Segoe UI Symbol"/>
        </w:rPr>
        <w:t>☐</w:t>
      </w:r>
      <w:r w:rsidRPr="00F96985">
        <w:rPr>
          <w:rFonts w:cs="Arial"/>
        </w:rPr>
        <w:t xml:space="preserve"> Clear link between theory and practice</w:t>
      </w:r>
    </w:p>
    <w:p w14:paraId="03E0CA36" w14:textId="77777777" w:rsidR="00F96985" w:rsidRPr="00F96985" w:rsidRDefault="00F96985" w:rsidP="00F96985">
      <w:pPr>
        <w:numPr>
          <w:ilvl w:val="0"/>
          <w:numId w:val="35"/>
        </w:numPr>
        <w:spacing w:after="160" w:line="259" w:lineRule="auto"/>
        <w:rPr>
          <w:rFonts w:cs="Arial"/>
        </w:rPr>
      </w:pPr>
      <w:r w:rsidRPr="00F96985">
        <w:rPr>
          <w:rFonts w:ascii="Segoe UI Symbol" w:hAnsi="Segoe UI Symbol" w:cs="Segoe UI Symbol"/>
        </w:rPr>
        <w:t>☐</w:t>
      </w:r>
      <w:r w:rsidRPr="00F96985">
        <w:rPr>
          <w:rFonts w:cs="Arial"/>
        </w:rPr>
        <w:t xml:space="preserve"> Testing mostly correct</w:t>
      </w:r>
    </w:p>
    <w:p w14:paraId="61BA1B7C"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79–70: Very Good</w:t>
      </w:r>
    </w:p>
    <w:p w14:paraId="3BBD41C8" w14:textId="77777777" w:rsidR="00F96985" w:rsidRPr="00F96985" w:rsidRDefault="00F96985" w:rsidP="00F96985">
      <w:pPr>
        <w:numPr>
          <w:ilvl w:val="0"/>
          <w:numId w:val="36"/>
        </w:numPr>
        <w:spacing w:after="160" w:line="259" w:lineRule="auto"/>
        <w:rPr>
          <w:rFonts w:cs="Arial"/>
        </w:rPr>
      </w:pPr>
      <w:r w:rsidRPr="00F96985">
        <w:rPr>
          <w:rFonts w:ascii="Segoe UI Symbol" w:hAnsi="Segoe UI Symbol" w:cs="Segoe UI Symbol"/>
        </w:rPr>
        <w:t>☐</w:t>
      </w:r>
      <w:r w:rsidRPr="00F96985">
        <w:rPr>
          <w:rFonts w:cs="Arial"/>
        </w:rPr>
        <w:t xml:space="preserve"> Strong technical implementation</w:t>
      </w:r>
    </w:p>
    <w:p w14:paraId="66917869" w14:textId="77777777" w:rsidR="00F96985" w:rsidRPr="00F96985" w:rsidRDefault="00F96985" w:rsidP="00F96985">
      <w:pPr>
        <w:numPr>
          <w:ilvl w:val="0"/>
          <w:numId w:val="36"/>
        </w:numPr>
        <w:spacing w:after="160" w:line="259" w:lineRule="auto"/>
        <w:rPr>
          <w:rFonts w:cs="Arial"/>
        </w:rPr>
      </w:pPr>
      <w:r w:rsidRPr="00F96985">
        <w:rPr>
          <w:rFonts w:ascii="Segoe UI Symbol" w:hAnsi="Segoe UI Symbol" w:cs="Segoe UI Symbol"/>
        </w:rPr>
        <w:t>☐</w:t>
      </w:r>
      <w:r w:rsidRPr="00F96985">
        <w:rPr>
          <w:rFonts w:cs="Arial"/>
        </w:rPr>
        <w:t xml:space="preserve"> Good synthesis of theory and practice</w:t>
      </w:r>
    </w:p>
    <w:p w14:paraId="75C53D6A" w14:textId="77777777" w:rsidR="00F96985" w:rsidRPr="00F96985" w:rsidRDefault="00F96985" w:rsidP="00F96985">
      <w:pPr>
        <w:numPr>
          <w:ilvl w:val="0"/>
          <w:numId w:val="36"/>
        </w:numPr>
        <w:spacing w:after="160" w:line="259" w:lineRule="auto"/>
        <w:rPr>
          <w:rFonts w:cs="Arial"/>
        </w:rPr>
      </w:pPr>
      <w:r w:rsidRPr="00F96985">
        <w:rPr>
          <w:rFonts w:ascii="Segoe UI Symbol" w:hAnsi="Segoe UI Symbol" w:cs="Segoe UI Symbol"/>
        </w:rPr>
        <w:t>☐</w:t>
      </w:r>
      <w:r w:rsidRPr="00F96985">
        <w:rPr>
          <w:rFonts w:cs="Arial"/>
        </w:rPr>
        <w:t xml:space="preserve"> Testing applied effectively</w:t>
      </w:r>
    </w:p>
    <w:p w14:paraId="2AD21394"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100–80: Excellent</w:t>
      </w:r>
    </w:p>
    <w:p w14:paraId="5845E935" w14:textId="77777777" w:rsidR="00F96985" w:rsidRPr="00F96985" w:rsidRDefault="00F96985" w:rsidP="00F96985">
      <w:pPr>
        <w:numPr>
          <w:ilvl w:val="0"/>
          <w:numId w:val="37"/>
        </w:numPr>
        <w:spacing w:after="160" w:line="259" w:lineRule="auto"/>
        <w:rPr>
          <w:rFonts w:cs="Arial"/>
        </w:rPr>
      </w:pPr>
      <w:r w:rsidRPr="00F96985">
        <w:rPr>
          <w:rFonts w:ascii="Segoe UI Symbol" w:hAnsi="Segoe UI Symbol" w:cs="Segoe UI Symbol"/>
        </w:rPr>
        <w:t>☐</w:t>
      </w:r>
      <w:r w:rsidRPr="00F96985">
        <w:rPr>
          <w:rFonts w:cs="Arial"/>
        </w:rPr>
        <w:t xml:space="preserve"> </w:t>
      </w:r>
      <w:r w:rsidRPr="00F96985">
        <w:rPr>
          <w:rFonts w:cs="Arial"/>
          <w:b/>
          <w:bCs/>
        </w:rPr>
        <w:t>High-quality, well-structured, professional implementations</w:t>
      </w:r>
    </w:p>
    <w:p w14:paraId="0D108B4C" w14:textId="77777777" w:rsidR="00F96985" w:rsidRPr="00F96985" w:rsidRDefault="00F96985" w:rsidP="00F96985">
      <w:pPr>
        <w:numPr>
          <w:ilvl w:val="0"/>
          <w:numId w:val="37"/>
        </w:numPr>
        <w:spacing w:after="160" w:line="259" w:lineRule="auto"/>
        <w:rPr>
          <w:rFonts w:cs="Arial"/>
        </w:rPr>
      </w:pPr>
      <w:r w:rsidRPr="00F96985">
        <w:rPr>
          <w:rFonts w:ascii="Segoe UI Symbol" w:hAnsi="Segoe UI Symbol" w:cs="Segoe UI Symbol"/>
        </w:rPr>
        <w:t>☐</w:t>
      </w:r>
      <w:r w:rsidRPr="00F96985">
        <w:rPr>
          <w:rFonts w:cs="Arial"/>
        </w:rPr>
        <w:t xml:space="preserve"> Clear evidence of </w:t>
      </w:r>
      <w:r w:rsidRPr="00F96985">
        <w:rPr>
          <w:rFonts w:cs="Arial"/>
          <w:b/>
          <w:bCs/>
        </w:rPr>
        <w:t>experimentation and adaptation</w:t>
      </w:r>
    </w:p>
    <w:p w14:paraId="4EBC8B72" w14:textId="77777777" w:rsidR="00F96985" w:rsidRPr="00F96985" w:rsidRDefault="00F96985" w:rsidP="00F96985">
      <w:pPr>
        <w:numPr>
          <w:ilvl w:val="0"/>
          <w:numId w:val="37"/>
        </w:numPr>
        <w:spacing w:after="160" w:line="259" w:lineRule="auto"/>
        <w:rPr>
          <w:rFonts w:cs="Arial"/>
        </w:rPr>
      </w:pPr>
      <w:r w:rsidRPr="00F96985">
        <w:rPr>
          <w:rFonts w:ascii="Segoe UI Symbol" w:hAnsi="Segoe UI Symbol" w:cs="Segoe UI Symbol"/>
        </w:rPr>
        <w:t>☐</w:t>
      </w:r>
      <w:r w:rsidRPr="00F96985">
        <w:rPr>
          <w:rFonts w:cs="Arial"/>
        </w:rPr>
        <w:t xml:space="preserve"> Strong understanding of framework architecture</w:t>
      </w:r>
    </w:p>
    <w:p w14:paraId="323E6E08" w14:textId="77777777" w:rsidR="00F96985" w:rsidRPr="00F96985" w:rsidRDefault="00F96985" w:rsidP="00F96985">
      <w:pPr>
        <w:numPr>
          <w:ilvl w:val="0"/>
          <w:numId w:val="37"/>
        </w:numPr>
        <w:spacing w:after="160" w:line="259" w:lineRule="auto"/>
        <w:rPr>
          <w:rFonts w:cs="Arial"/>
        </w:rPr>
      </w:pPr>
      <w:r w:rsidRPr="00F96985">
        <w:rPr>
          <w:rFonts w:ascii="Segoe UI Symbol" w:hAnsi="Segoe UI Symbol" w:cs="Segoe UI Symbol"/>
        </w:rPr>
        <w:t>☐</w:t>
      </w:r>
      <w:r w:rsidRPr="00F96985">
        <w:rPr>
          <w:rFonts w:cs="Arial"/>
        </w:rPr>
        <w:t xml:space="preserve"> Technical excellence throughout</w:t>
      </w:r>
    </w:p>
    <w:p w14:paraId="200FE5AD" w14:textId="77777777" w:rsidR="00F96985" w:rsidRPr="00F96985" w:rsidRDefault="00F96985" w:rsidP="00F96985">
      <w:pPr>
        <w:spacing w:after="160" w:line="259" w:lineRule="auto"/>
        <w:rPr>
          <w:rFonts w:cs="Arial"/>
          <w:b/>
          <w:bCs/>
        </w:rPr>
      </w:pPr>
      <w:r w:rsidRPr="00F96985">
        <w:rPr>
          <w:rFonts w:ascii="Segoe UI Emoji" w:hAnsi="Segoe UI Emoji" w:cs="Segoe UI Emoji"/>
          <w:b/>
          <w:bCs/>
        </w:rPr>
        <w:t>🧪</w:t>
      </w:r>
      <w:r w:rsidRPr="00F96985">
        <w:rPr>
          <w:rFonts w:cs="Arial"/>
          <w:b/>
          <w:bCs/>
        </w:rPr>
        <w:t xml:space="preserve"> TESTING (ESSENTIAL)</w:t>
      </w:r>
    </w:p>
    <w:p w14:paraId="1CEADD3D" w14:textId="77777777" w:rsidR="00F96985" w:rsidRPr="00F96985" w:rsidRDefault="00F96985" w:rsidP="00F96985">
      <w:pPr>
        <w:numPr>
          <w:ilvl w:val="0"/>
          <w:numId w:val="38"/>
        </w:numPr>
        <w:spacing w:after="160" w:line="259" w:lineRule="auto"/>
        <w:rPr>
          <w:rFonts w:cs="Arial"/>
        </w:rPr>
      </w:pPr>
      <w:r w:rsidRPr="00F96985">
        <w:rPr>
          <w:rFonts w:ascii="Segoe UI Symbol" w:hAnsi="Segoe UI Symbol" w:cs="Segoe UI Symbol"/>
        </w:rPr>
        <w:t>☐</w:t>
      </w:r>
      <w:r w:rsidRPr="00F96985">
        <w:rPr>
          <w:rFonts w:cs="Arial"/>
        </w:rPr>
        <w:t xml:space="preserve"> Automated testing implemented</w:t>
      </w:r>
    </w:p>
    <w:p w14:paraId="79363A42" w14:textId="77777777" w:rsidR="00F96985" w:rsidRPr="00F96985" w:rsidRDefault="00F96985" w:rsidP="00F96985">
      <w:pPr>
        <w:numPr>
          <w:ilvl w:val="0"/>
          <w:numId w:val="38"/>
        </w:numPr>
        <w:spacing w:after="160" w:line="259" w:lineRule="auto"/>
        <w:rPr>
          <w:rFonts w:cs="Arial"/>
        </w:rPr>
      </w:pPr>
      <w:r w:rsidRPr="00F96985">
        <w:rPr>
          <w:rFonts w:ascii="Segoe UI Symbol" w:hAnsi="Segoe UI Symbol" w:cs="Segoe UI Symbol"/>
        </w:rPr>
        <w:lastRenderedPageBreak/>
        <w:t>☐</w:t>
      </w:r>
      <w:r w:rsidRPr="00F96985">
        <w:rPr>
          <w:rFonts w:cs="Arial"/>
        </w:rPr>
        <w:t xml:space="preserve"> Clear explanation of:</w:t>
      </w:r>
    </w:p>
    <w:p w14:paraId="3065F2A9" w14:textId="77777777" w:rsidR="00F96985" w:rsidRPr="00F96985" w:rsidRDefault="00F96985" w:rsidP="00F96985">
      <w:pPr>
        <w:numPr>
          <w:ilvl w:val="1"/>
          <w:numId w:val="38"/>
        </w:numPr>
        <w:spacing w:after="160" w:line="259" w:lineRule="auto"/>
        <w:rPr>
          <w:rFonts w:cs="Arial"/>
        </w:rPr>
      </w:pPr>
      <w:r w:rsidRPr="00F96985">
        <w:rPr>
          <w:rFonts w:ascii="Segoe UI Symbol" w:hAnsi="Segoe UI Symbol" w:cs="Segoe UI Symbol"/>
        </w:rPr>
        <w:t>☐</w:t>
      </w:r>
      <w:r w:rsidRPr="00F96985">
        <w:rPr>
          <w:rFonts w:cs="Arial"/>
        </w:rPr>
        <w:t xml:space="preserve"> What is tested</w:t>
      </w:r>
    </w:p>
    <w:p w14:paraId="521AFA76" w14:textId="77777777" w:rsidR="00F96985" w:rsidRPr="00F96985" w:rsidRDefault="00F96985" w:rsidP="00F96985">
      <w:pPr>
        <w:numPr>
          <w:ilvl w:val="1"/>
          <w:numId w:val="38"/>
        </w:numPr>
        <w:spacing w:after="160" w:line="259" w:lineRule="auto"/>
        <w:rPr>
          <w:rFonts w:cs="Arial"/>
        </w:rPr>
      </w:pPr>
      <w:r w:rsidRPr="00F96985">
        <w:rPr>
          <w:rFonts w:ascii="Segoe UI Symbol" w:hAnsi="Segoe UI Symbol" w:cs="Segoe UI Symbol"/>
        </w:rPr>
        <w:t>☐</w:t>
      </w:r>
      <w:r w:rsidRPr="00F96985">
        <w:rPr>
          <w:rFonts w:cs="Arial"/>
        </w:rPr>
        <w:t xml:space="preserve"> Why it is tested</w:t>
      </w:r>
    </w:p>
    <w:p w14:paraId="70075C21" w14:textId="77777777" w:rsidR="00F96985" w:rsidRPr="00F96985" w:rsidRDefault="00F96985" w:rsidP="00F96985">
      <w:pPr>
        <w:numPr>
          <w:ilvl w:val="0"/>
          <w:numId w:val="38"/>
        </w:numPr>
        <w:spacing w:after="160" w:line="259" w:lineRule="auto"/>
        <w:rPr>
          <w:rFonts w:cs="Arial"/>
        </w:rPr>
      </w:pPr>
      <w:r w:rsidRPr="00F96985">
        <w:rPr>
          <w:rFonts w:ascii="Segoe UI Symbol" w:hAnsi="Segoe UI Symbol" w:cs="Segoe UI Symbol"/>
        </w:rPr>
        <w:t>☐</w:t>
      </w:r>
      <w:r w:rsidRPr="00F96985">
        <w:rPr>
          <w:rFonts w:cs="Arial"/>
        </w:rPr>
        <w:t xml:space="preserve"> Discussion of </w:t>
      </w:r>
      <w:r w:rsidRPr="00F96985">
        <w:rPr>
          <w:rFonts w:cs="Arial"/>
          <w:b/>
          <w:bCs/>
        </w:rPr>
        <w:t>testability (design considerations)</w:t>
      </w:r>
    </w:p>
    <w:p w14:paraId="656640F7" w14:textId="77777777" w:rsidR="00F96985" w:rsidRPr="00F96985" w:rsidRDefault="00F96985" w:rsidP="00F96985">
      <w:pPr>
        <w:numPr>
          <w:ilvl w:val="0"/>
          <w:numId w:val="38"/>
        </w:numPr>
        <w:spacing w:after="160" w:line="259" w:lineRule="auto"/>
        <w:rPr>
          <w:rFonts w:cs="Arial"/>
        </w:rPr>
      </w:pPr>
      <w:r w:rsidRPr="00F96985">
        <w:rPr>
          <w:rFonts w:ascii="Segoe UI Symbol" w:hAnsi="Segoe UI Symbol" w:cs="Segoe UI Symbol"/>
        </w:rPr>
        <w:t>☐</w:t>
      </w:r>
      <w:r w:rsidRPr="00F96985">
        <w:rPr>
          <w:rFonts w:cs="Arial"/>
        </w:rPr>
        <w:t xml:space="preserve"> Reflection on </w:t>
      </w:r>
      <w:r w:rsidRPr="00F96985">
        <w:rPr>
          <w:rFonts w:cs="Arial"/>
          <w:b/>
          <w:bCs/>
        </w:rPr>
        <w:t>limitations and improvements</w:t>
      </w:r>
    </w:p>
    <w:p w14:paraId="1ED741FD" w14:textId="77777777" w:rsidR="00F96985" w:rsidRPr="00F96985" w:rsidRDefault="00F96985" w:rsidP="00F96985">
      <w:pPr>
        <w:spacing w:after="160" w:line="259" w:lineRule="auto"/>
        <w:rPr>
          <w:rFonts w:cs="Arial"/>
        </w:rPr>
      </w:pPr>
      <w:r w:rsidRPr="00F96985">
        <w:rPr>
          <w:rFonts w:cs="Arial"/>
        </w:rPr>
        <w:pict w14:anchorId="3C85AE4F">
          <v:rect id="_x0000_i1078" style="width:0;height:1.5pt" o:hralign="center" o:hrstd="t" o:hr="t" fillcolor="#a0a0a0" stroked="f"/>
        </w:pict>
      </w:r>
    </w:p>
    <w:p w14:paraId="430B3CDC" w14:textId="77777777" w:rsidR="00F96985" w:rsidRPr="00F96985" w:rsidRDefault="00F96985" w:rsidP="00F96985">
      <w:pPr>
        <w:spacing w:after="160" w:line="259" w:lineRule="auto"/>
        <w:rPr>
          <w:rFonts w:cs="Arial"/>
          <w:b/>
          <w:bCs/>
        </w:rPr>
      </w:pPr>
      <w:r w:rsidRPr="00F96985">
        <w:rPr>
          <w:rFonts w:ascii="Segoe UI Emoji" w:hAnsi="Segoe UI Emoji" w:cs="Segoe UI Emoji"/>
          <w:b/>
          <w:bCs/>
        </w:rPr>
        <w:t>🗣️</w:t>
      </w:r>
      <w:r w:rsidRPr="00F96985">
        <w:rPr>
          <w:rFonts w:cs="Arial"/>
          <w:b/>
          <w:bCs/>
        </w:rPr>
        <w:t xml:space="preserve"> 6. Expression &amp; Communication (5%)</w:t>
      </w:r>
    </w:p>
    <w:p w14:paraId="212A955F"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59–50: Satisfactory</w:t>
      </w:r>
    </w:p>
    <w:p w14:paraId="79B121FE" w14:textId="77777777" w:rsidR="00F96985" w:rsidRPr="00F96985" w:rsidRDefault="00F96985" w:rsidP="00F96985">
      <w:pPr>
        <w:numPr>
          <w:ilvl w:val="0"/>
          <w:numId w:val="39"/>
        </w:numPr>
        <w:spacing w:after="160" w:line="259" w:lineRule="auto"/>
        <w:rPr>
          <w:rFonts w:cs="Arial"/>
        </w:rPr>
      </w:pPr>
      <w:r w:rsidRPr="00F96985">
        <w:rPr>
          <w:rFonts w:ascii="Segoe UI Symbol" w:hAnsi="Segoe UI Symbol" w:cs="Segoe UI Symbol"/>
        </w:rPr>
        <w:t>☐</w:t>
      </w:r>
      <w:r w:rsidRPr="00F96985">
        <w:rPr>
          <w:rFonts w:cs="Arial"/>
        </w:rPr>
        <w:t xml:space="preserve"> Meaning is generally clear</w:t>
      </w:r>
    </w:p>
    <w:p w14:paraId="1B720E3A"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69–60: Good</w:t>
      </w:r>
    </w:p>
    <w:p w14:paraId="019891C7" w14:textId="77777777" w:rsidR="00F96985" w:rsidRPr="00F96985" w:rsidRDefault="00F96985" w:rsidP="00F96985">
      <w:pPr>
        <w:numPr>
          <w:ilvl w:val="0"/>
          <w:numId w:val="40"/>
        </w:numPr>
        <w:spacing w:after="160" w:line="259" w:lineRule="auto"/>
        <w:rPr>
          <w:rFonts w:cs="Arial"/>
        </w:rPr>
      </w:pPr>
      <w:r w:rsidRPr="00F96985">
        <w:rPr>
          <w:rFonts w:ascii="Segoe UI Symbol" w:hAnsi="Segoe UI Symbol" w:cs="Segoe UI Symbol"/>
        </w:rPr>
        <w:t>☐</w:t>
      </w:r>
      <w:r w:rsidRPr="00F96985">
        <w:rPr>
          <w:rFonts w:cs="Arial"/>
        </w:rPr>
        <w:t xml:space="preserve"> Structured and coherent communication</w:t>
      </w:r>
    </w:p>
    <w:p w14:paraId="551D3670" w14:textId="77777777" w:rsidR="00F96985" w:rsidRPr="00F96985" w:rsidRDefault="00F96985" w:rsidP="00F96985">
      <w:pPr>
        <w:numPr>
          <w:ilvl w:val="0"/>
          <w:numId w:val="40"/>
        </w:numPr>
        <w:spacing w:after="160" w:line="259" w:lineRule="auto"/>
        <w:rPr>
          <w:rFonts w:cs="Arial"/>
        </w:rPr>
      </w:pPr>
      <w:r w:rsidRPr="00F96985">
        <w:rPr>
          <w:rFonts w:ascii="Segoe UI Symbol" w:hAnsi="Segoe UI Symbol" w:cs="Segoe UI Symbol"/>
        </w:rPr>
        <w:t>☐</w:t>
      </w:r>
      <w:r w:rsidRPr="00F96985">
        <w:rPr>
          <w:rFonts w:cs="Arial"/>
        </w:rPr>
        <w:t xml:space="preserve"> Appropriate technical language</w:t>
      </w:r>
    </w:p>
    <w:p w14:paraId="5CBE5AE7"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79–70: Very Good</w:t>
      </w:r>
    </w:p>
    <w:p w14:paraId="0DB22AA9" w14:textId="77777777" w:rsidR="00F96985" w:rsidRPr="00F96985" w:rsidRDefault="00F96985" w:rsidP="00F96985">
      <w:pPr>
        <w:numPr>
          <w:ilvl w:val="0"/>
          <w:numId w:val="41"/>
        </w:numPr>
        <w:spacing w:after="160" w:line="259" w:lineRule="auto"/>
        <w:rPr>
          <w:rFonts w:cs="Arial"/>
        </w:rPr>
      </w:pPr>
      <w:r w:rsidRPr="00F96985">
        <w:rPr>
          <w:rFonts w:ascii="Segoe UI Symbol" w:hAnsi="Segoe UI Symbol" w:cs="Segoe UI Symbol"/>
        </w:rPr>
        <w:t>☐</w:t>
      </w:r>
      <w:r w:rsidRPr="00F96985">
        <w:rPr>
          <w:rFonts w:cs="Arial"/>
        </w:rPr>
        <w:t xml:space="preserve"> Clear, fluent communication</w:t>
      </w:r>
    </w:p>
    <w:p w14:paraId="071B479A" w14:textId="77777777" w:rsidR="00F96985" w:rsidRPr="00F96985" w:rsidRDefault="00F96985" w:rsidP="00F96985">
      <w:pPr>
        <w:numPr>
          <w:ilvl w:val="0"/>
          <w:numId w:val="41"/>
        </w:numPr>
        <w:spacing w:after="160" w:line="259" w:lineRule="auto"/>
        <w:rPr>
          <w:rFonts w:cs="Arial"/>
        </w:rPr>
      </w:pPr>
      <w:r w:rsidRPr="00F96985">
        <w:rPr>
          <w:rFonts w:ascii="Segoe UI Symbol" w:hAnsi="Segoe UI Symbol" w:cs="Segoe UI Symbol"/>
        </w:rPr>
        <w:t>☐</w:t>
      </w:r>
      <w:r w:rsidRPr="00F96985">
        <w:rPr>
          <w:rFonts w:cs="Arial"/>
        </w:rPr>
        <w:t xml:space="preserve"> Well-structured argument</w:t>
      </w:r>
    </w:p>
    <w:p w14:paraId="3C9686E2" w14:textId="77777777" w:rsidR="00F96985" w:rsidRPr="00F96985" w:rsidRDefault="00F96985" w:rsidP="00F96985">
      <w:pPr>
        <w:spacing w:after="160" w:line="259" w:lineRule="auto"/>
        <w:rPr>
          <w:rFonts w:cs="Arial"/>
        </w:rPr>
      </w:pPr>
      <w:r w:rsidRPr="00F96985">
        <w:rPr>
          <w:rFonts w:ascii="Segoe UI Symbol" w:hAnsi="Segoe UI Symbol" w:cs="Segoe UI Symbol"/>
          <w:b/>
          <w:bCs/>
        </w:rPr>
        <w:t>✔</w:t>
      </w:r>
      <w:r w:rsidRPr="00F96985">
        <w:rPr>
          <w:rFonts w:cs="Arial"/>
          <w:b/>
          <w:bCs/>
        </w:rPr>
        <w:t xml:space="preserve"> 100–80: Excellent</w:t>
      </w:r>
    </w:p>
    <w:p w14:paraId="75C15ED2" w14:textId="77777777" w:rsidR="00F96985" w:rsidRPr="00F96985" w:rsidRDefault="00F96985" w:rsidP="00F96985">
      <w:pPr>
        <w:numPr>
          <w:ilvl w:val="0"/>
          <w:numId w:val="42"/>
        </w:numPr>
        <w:spacing w:after="160" w:line="259" w:lineRule="auto"/>
        <w:rPr>
          <w:rFonts w:cs="Arial"/>
        </w:rPr>
      </w:pPr>
      <w:r w:rsidRPr="00F96985">
        <w:rPr>
          <w:rFonts w:ascii="Segoe UI Symbol" w:hAnsi="Segoe UI Symbol" w:cs="Segoe UI Symbol"/>
        </w:rPr>
        <w:t>☐</w:t>
      </w:r>
      <w:r w:rsidRPr="00F96985">
        <w:rPr>
          <w:rFonts w:cs="Arial"/>
        </w:rPr>
        <w:t xml:space="preserve"> </w:t>
      </w:r>
      <w:r w:rsidRPr="00F96985">
        <w:rPr>
          <w:rFonts w:cs="Arial"/>
          <w:b/>
          <w:bCs/>
        </w:rPr>
        <w:t>Fluent, precise, and professional communication</w:t>
      </w:r>
    </w:p>
    <w:p w14:paraId="165F8C83" w14:textId="77777777" w:rsidR="00F96985" w:rsidRPr="00F96985" w:rsidRDefault="00F96985" w:rsidP="00F96985">
      <w:pPr>
        <w:numPr>
          <w:ilvl w:val="0"/>
          <w:numId w:val="42"/>
        </w:numPr>
        <w:spacing w:after="160" w:line="259" w:lineRule="auto"/>
        <w:rPr>
          <w:rFonts w:cs="Arial"/>
        </w:rPr>
      </w:pPr>
      <w:r w:rsidRPr="00F96985">
        <w:rPr>
          <w:rFonts w:ascii="Segoe UI Symbol" w:hAnsi="Segoe UI Symbol" w:cs="Segoe UI Symbol"/>
        </w:rPr>
        <w:t>☐</w:t>
      </w:r>
      <w:r w:rsidRPr="00F96985">
        <w:rPr>
          <w:rFonts w:cs="Arial"/>
        </w:rPr>
        <w:t xml:space="preserve"> Clear structure and logical flow</w:t>
      </w:r>
    </w:p>
    <w:p w14:paraId="6A9E388E" w14:textId="77777777" w:rsidR="00F96985" w:rsidRPr="00F96985" w:rsidRDefault="00F96985" w:rsidP="00F96985">
      <w:pPr>
        <w:numPr>
          <w:ilvl w:val="0"/>
          <w:numId w:val="42"/>
        </w:numPr>
        <w:spacing w:after="160" w:line="259" w:lineRule="auto"/>
        <w:rPr>
          <w:rFonts w:cs="Arial"/>
        </w:rPr>
      </w:pPr>
      <w:r w:rsidRPr="00F96985">
        <w:rPr>
          <w:rFonts w:ascii="Segoe UI Symbol" w:hAnsi="Segoe UI Symbol" w:cs="Segoe UI Symbol"/>
        </w:rPr>
        <w:t>☐</w:t>
      </w:r>
      <w:r w:rsidRPr="00F96985">
        <w:rPr>
          <w:rFonts w:cs="Arial"/>
        </w:rPr>
        <w:t xml:space="preserve"> Accurate use of </w:t>
      </w:r>
      <w:r w:rsidRPr="00F96985">
        <w:rPr>
          <w:rFonts w:cs="Arial"/>
          <w:b/>
          <w:bCs/>
        </w:rPr>
        <w:t>discipline-specific vocabulary</w:t>
      </w:r>
    </w:p>
    <w:p w14:paraId="52EC9DEA" w14:textId="77777777" w:rsidR="00F96985" w:rsidRPr="00F96985" w:rsidRDefault="00F96985" w:rsidP="00F96985">
      <w:pPr>
        <w:numPr>
          <w:ilvl w:val="0"/>
          <w:numId w:val="42"/>
        </w:numPr>
        <w:spacing w:after="160" w:line="259" w:lineRule="auto"/>
        <w:rPr>
          <w:rFonts w:cs="Arial"/>
        </w:rPr>
      </w:pPr>
      <w:r w:rsidRPr="00F96985">
        <w:rPr>
          <w:rFonts w:ascii="Segoe UI Symbol" w:hAnsi="Segoe UI Symbol" w:cs="Segoe UI Symbol"/>
        </w:rPr>
        <w:t>☐</w:t>
      </w:r>
      <w:r w:rsidRPr="00F96985">
        <w:rPr>
          <w:rFonts w:cs="Arial"/>
        </w:rPr>
        <w:t xml:space="preserve"> Complex ideas explained clearly</w:t>
      </w:r>
    </w:p>
    <w:p w14:paraId="5A72FD49" w14:textId="77777777" w:rsidR="00F96985" w:rsidRPr="00F96985" w:rsidRDefault="00F96985" w:rsidP="00F96985">
      <w:pPr>
        <w:spacing w:after="160" w:line="259" w:lineRule="auto"/>
        <w:rPr>
          <w:rFonts w:cs="Arial"/>
        </w:rPr>
      </w:pPr>
      <w:r w:rsidRPr="00F96985">
        <w:rPr>
          <w:rFonts w:cs="Arial"/>
        </w:rPr>
        <w:lastRenderedPageBreak/>
        <w:pict w14:anchorId="6F7CE87C">
          <v:rect id="_x0000_i1079" style="width:0;height:1.5pt" o:hralign="center" o:hrstd="t" o:hr="t" fillcolor="#a0a0a0" stroked="f"/>
        </w:pict>
      </w:r>
    </w:p>
    <w:p w14:paraId="086BCD36" w14:textId="77777777" w:rsidR="00F96985" w:rsidRPr="00F96985" w:rsidRDefault="00F96985" w:rsidP="00F96985">
      <w:pPr>
        <w:spacing w:after="160" w:line="259" w:lineRule="auto"/>
        <w:rPr>
          <w:rFonts w:cs="Arial"/>
          <w:b/>
          <w:bCs/>
        </w:rPr>
      </w:pPr>
      <w:r w:rsidRPr="00F96985">
        <w:rPr>
          <w:rFonts w:ascii="Segoe UI Emoji" w:hAnsi="Segoe UI Emoji" w:cs="Segoe UI Emoji"/>
          <w:b/>
          <w:bCs/>
        </w:rPr>
        <w:t>🎥</w:t>
      </w:r>
      <w:r w:rsidRPr="00F96985">
        <w:rPr>
          <w:rFonts w:cs="Arial"/>
          <w:b/>
          <w:bCs/>
        </w:rPr>
        <w:t xml:space="preserve"> VIDEO REQUIREMENTS (CRITICAL)</w:t>
      </w:r>
    </w:p>
    <w:p w14:paraId="2AAC557A" w14:textId="77777777" w:rsidR="00F96985" w:rsidRPr="00F96985" w:rsidRDefault="00F96985" w:rsidP="00F96985">
      <w:pPr>
        <w:numPr>
          <w:ilvl w:val="0"/>
          <w:numId w:val="43"/>
        </w:numPr>
        <w:spacing w:after="160" w:line="259" w:lineRule="auto"/>
        <w:rPr>
          <w:rFonts w:cs="Arial"/>
        </w:rPr>
      </w:pPr>
      <w:r w:rsidRPr="00F96985">
        <w:rPr>
          <w:rFonts w:ascii="Segoe UI Symbol" w:hAnsi="Segoe UI Symbol" w:cs="Segoe UI Symbol"/>
        </w:rPr>
        <w:t>☐</w:t>
      </w:r>
      <w:r w:rsidRPr="00F96985">
        <w:rPr>
          <w:rFonts w:cs="Arial"/>
        </w:rPr>
        <w:t xml:space="preserve"> Under 20 minutes</w:t>
      </w:r>
    </w:p>
    <w:p w14:paraId="30580063" w14:textId="77777777" w:rsidR="00F96985" w:rsidRPr="00F96985" w:rsidRDefault="00F96985" w:rsidP="00F96985">
      <w:pPr>
        <w:numPr>
          <w:ilvl w:val="0"/>
          <w:numId w:val="43"/>
        </w:numPr>
        <w:spacing w:after="160" w:line="259" w:lineRule="auto"/>
        <w:rPr>
          <w:rFonts w:cs="Arial"/>
        </w:rPr>
      </w:pPr>
      <w:r w:rsidRPr="00F96985">
        <w:rPr>
          <w:rFonts w:ascii="Segoe UI Symbol" w:hAnsi="Segoe UI Symbol" w:cs="Segoe UI Symbol"/>
        </w:rPr>
        <w:t>☐</w:t>
      </w:r>
      <w:r w:rsidRPr="00F96985">
        <w:rPr>
          <w:rFonts w:cs="Arial"/>
        </w:rPr>
        <w:t xml:space="preserve"> All members appear and speak</w:t>
      </w:r>
    </w:p>
    <w:p w14:paraId="3B13B25A" w14:textId="77777777" w:rsidR="00F96985" w:rsidRPr="00F96985" w:rsidRDefault="00F96985" w:rsidP="00F96985">
      <w:pPr>
        <w:numPr>
          <w:ilvl w:val="0"/>
          <w:numId w:val="43"/>
        </w:numPr>
        <w:spacing w:after="160" w:line="259" w:lineRule="auto"/>
        <w:rPr>
          <w:rFonts w:cs="Arial"/>
        </w:rPr>
      </w:pPr>
      <w:r w:rsidRPr="00F96985">
        <w:rPr>
          <w:rFonts w:ascii="Segoe UI Symbol" w:hAnsi="Segoe UI Symbol" w:cs="Segoe UI Symbol"/>
        </w:rPr>
        <w:t>☐</w:t>
      </w:r>
      <w:r w:rsidRPr="00F96985">
        <w:rPr>
          <w:rFonts w:cs="Arial"/>
        </w:rPr>
        <w:t xml:space="preserve"> Demonstrates working implementations</w:t>
      </w:r>
    </w:p>
    <w:p w14:paraId="7DADFF1B" w14:textId="77777777" w:rsidR="00F96985" w:rsidRPr="00F96985" w:rsidRDefault="00F96985" w:rsidP="00F96985">
      <w:pPr>
        <w:numPr>
          <w:ilvl w:val="0"/>
          <w:numId w:val="43"/>
        </w:numPr>
        <w:spacing w:after="160" w:line="259" w:lineRule="auto"/>
        <w:rPr>
          <w:rFonts w:cs="Arial"/>
        </w:rPr>
      </w:pPr>
      <w:r w:rsidRPr="00F96985">
        <w:rPr>
          <w:rFonts w:ascii="Segoe UI Symbol" w:hAnsi="Segoe UI Symbol" w:cs="Segoe UI Symbol"/>
        </w:rPr>
        <w:t>☐</w:t>
      </w:r>
      <w:r w:rsidRPr="00F96985">
        <w:rPr>
          <w:rFonts w:cs="Arial"/>
        </w:rPr>
        <w:t xml:space="preserve"> Explains </w:t>
      </w:r>
      <w:r w:rsidRPr="00F96985">
        <w:rPr>
          <w:rFonts w:cs="Arial"/>
          <w:b/>
          <w:bCs/>
        </w:rPr>
        <w:t>how and why</w:t>
      </w:r>
      <w:r w:rsidRPr="00F96985">
        <w:rPr>
          <w:rFonts w:cs="Arial"/>
        </w:rPr>
        <w:t>, not just what</w:t>
      </w:r>
    </w:p>
    <w:p w14:paraId="1720BBE7" w14:textId="77777777" w:rsidR="00F96985" w:rsidRPr="00F96985" w:rsidRDefault="00F96985" w:rsidP="00F96985">
      <w:pPr>
        <w:numPr>
          <w:ilvl w:val="0"/>
          <w:numId w:val="43"/>
        </w:numPr>
        <w:spacing w:after="160" w:line="259" w:lineRule="auto"/>
        <w:rPr>
          <w:rFonts w:cs="Arial"/>
        </w:rPr>
      </w:pPr>
      <w:r w:rsidRPr="00F96985">
        <w:rPr>
          <w:rFonts w:ascii="Segoe UI Symbol" w:hAnsi="Segoe UI Symbol" w:cs="Segoe UI Symbol"/>
        </w:rPr>
        <w:t>☐</w:t>
      </w:r>
      <w:r w:rsidRPr="00F96985">
        <w:rPr>
          <w:rFonts w:cs="Arial"/>
        </w:rPr>
        <w:t xml:space="preserve"> Includes:</w:t>
      </w:r>
    </w:p>
    <w:p w14:paraId="5DD54197" w14:textId="77777777" w:rsidR="00F96985" w:rsidRPr="00F96985" w:rsidRDefault="00F96985" w:rsidP="00F96985">
      <w:pPr>
        <w:numPr>
          <w:ilvl w:val="1"/>
          <w:numId w:val="43"/>
        </w:numPr>
        <w:spacing w:after="160" w:line="259" w:lineRule="auto"/>
        <w:rPr>
          <w:rFonts w:cs="Arial"/>
        </w:rPr>
      </w:pPr>
      <w:r w:rsidRPr="00F96985">
        <w:rPr>
          <w:rFonts w:ascii="Segoe UI Symbol" w:hAnsi="Segoe UI Symbol" w:cs="Segoe UI Symbol"/>
        </w:rPr>
        <w:t>☐</w:t>
      </w:r>
      <w:r w:rsidRPr="00F96985">
        <w:rPr>
          <w:rFonts w:cs="Arial"/>
        </w:rPr>
        <w:t xml:space="preserve"> Framework comparison</w:t>
      </w:r>
    </w:p>
    <w:p w14:paraId="5942324B" w14:textId="77777777" w:rsidR="00F96985" w:rsidRPr="00F96985" w:rsidRDefault="00F96985" w:rsidP="00F96985">
      <w:pPr>
        <w:numPr>
          <w:ilvl w:val="1"/>
          <w:numId w:val="43"/>
        </w:numPr>
        <w:spacing w:after="160" w:line="259" w:lineRule="auto"/>
        <w:rPr>
          <w:rFonts w:cs="Arial"/>
        </w:rPr>
      </w:pPr>
      <w:r w:rsidRPr="00F96985">
        <w:rPr>
          <w:rFonts w:ascii="Segoe UI Symbol" w:hAnsi="Segoe UI Symbol" w:cs="Segoe UI Symbol"/>
        </w:rPr>
        <w:t>☐</w:t>
      </w:r>
      <w:r w:rsidRPr="00F96985">
        <w:rPr>
          <w:rFonts w:cs="Arial"/>
        </w:rPr>
        <w:t xml:space="preserve"> Testing discussion</w:t>
      </w:r>
    </w:p>
    <w:p w14:paraId="5B904B6D" w14:textId="77777777" w:rsidR="00F96985" w:rsidRPr="00F96985" w:rsidRDefault="00F96985" w:rsidP="00F96985">
      <w:pPr>
        <w:numPr>
          <w:ilvl w:val="1"/>
          <w:numId w:val="43"/>
        </w:numPr>
        <w:spacing w:after="160" w:line="259" w:lineRule="auto"/>
        <w:rPr>
          <w:rFonts w:cs="Arial"/>
        </w:rPr>
      </w:pPr>
      <w:r w:rsidRPr="00F96985">
        <w:rPr>
          <w:rFonts w:ascii="Segoe UI Symbol" w:hAnsi="Segoe UI Symbol" w:cs="Segoe UI Symbol"/>
        </w:rPr>
        <w:t>☐</w:t>
      </w:r>
      <w:r w:rsidRPr="00F96985">
        <w:rPr>
          <w:rFonts w:cs="Arial"/>
        </w:rPr>
        <w:t xml:space="preserve"> Final justified decision</w:t>
      </w:r>
    </w:p>
    <w:p w14:paraId="49AA68D1" w14:textId="77777777" w:rsidR="00F96985" w:rsidRPr="00F96985" w:rsidRDefault="00F96985" w:rsidP="00F96985">
      <w:pPr>
        <w:numPr>
          <w:ilvl w:val="0"/>
          <w:numId w:val="43"/>
        </w:numPr>
        <w:spacing w:after="160" w:line="259" w:lineRule="auto"/>
        <w:rPr>
          <w:rFonts w:cs="Arial"/>
        </w:rPr>
      </w:pPr>
      <w:r w:rsidRPr="00F96985">
        <w:rPr>
          <w:rFonts w:ascii="Segoe UI Symbol" w:hAnsi="Segoe UI Symbol" w:cs="Segoe UI Symbol"/>
        </w:rPr>
        <w:t>☐</w:t>
      </w:r>
      <w:r w:rsidRPr="00F96985">
        <w:rPr>
          <w:rFonts w:cs="Arial"/>
        </w:rPr>
        <w:t xml:space="preserve"> Link works outside your group</w:t>
      </w:r>
    </w:p>
    <w:p w14:paraId="2983FA0F" w14:textId="77777777" w:rsidR="00F96985" w:rsidRPr="00F96985" w:rsidRDefault="00F96985" w:rsidP="00F96985">
      <w:pPr>
        <w:spacing w:after="160" w:line="259" w:lineRule="auto"/>
        <w:rPr>
          <w:rFonts w:cs="Arial"/>
        </w:rPr>
      </w:pPr>
      <w:r w:rsidRPr="00F96985">
        <w:rPr>
          <w:rFonts w:cs="Arial"/>
        </w:rPr>
        <w:pict w14:anchorId="25EFCA72">
          <v:rect id="_x0000_i1080" style="width:0;height:1.5pt" o:hralign="center" o:hrstd="t" o:hr="t" fillcolor="#a0a0a0" stroked="f"/>
        </w:pict>
      </w:r>
    </w:p>
    <w:p w14:paraId="471CED03" w14:textId="77777777" w:rsidR="00F96985" w:rsidRPr="00F96985" w:rsidRDefault="00F96985" w:rsidP="00F96985">
      <w:pPr>
        <w:spacing w:after="160" w:line="259" w:lineRule="auto"/>
        <w:rPr>
          <w:rFonts w:cs="Arial"/>
          <w:b/>
          <w:bCs/>
        </w:rPr>
      </w:pPr>
      <w:r w:rsidRPr="00F96985">
        <w:rPr>
          <w:rFonts w:ascii="Segoe UI Emoji" w:hAnsi="Segoe UI Emoji" w:cs="Segoe UI Emoji"/>
          <w:b/>
          <w:bCs/>
        </w:rPr>
        <w:t>📄</w:t>
      </w:r>
      <w:r w:rsidRPr="00F96985">
        <w:rPr>
          <w:rFonts w:cs="Arial"/>
          <w:b/>
          <w:bCs/>
        </w:rPr>
        <w:t xml:space="preserve"> FINAL SUBMISSION CHECK</w:t>
      </w:r>
    </w:p>
    <w:p w14:paraId="3BBD6495" w14:textId="77777777" w:rsidR="00F96985" w:rsidRPr="00F96985" w:rsidRDefault="00F96985" w:rsidP="00F96985">
      <w:pPr>
        <w:numPr>
          <w:ilvl w:val="0"/>
          <w:numId w:val="44"/>
        </w:numPr>
        <w:spacing w:after="160" w:line="259" w:lineRule="auto"/>
        <w:rPr>
          <w:rFonts w:cs="Arial"/>
        </w:rPr>
      </w:pPr>
      <w:r w:rsidRPr="00F96985">
        <w:rPr>
          <w:rFonts w:ascii="Segoe UI Symbol" w:hAnsi="Segoe UI Symbol" w:cs="Segoe UI Symbol"/>
        </w:rPr>
        <w:t>☐</w:t>
      </w:r>
      <w:r w:rsidRPr="00F96985">
        <w:rPr>
          <w:rFonts w:cs="Arial"/>
        </w:rPr>
        <w:t xml:space="preserve"> Single document submitted</w:t>
      </w:r>
    </w:p>
    <w:p w14:paraId="6BC86F75" w14:textId="77777777" w:rsidR="00F96985" w:rsidRPr="00F96985" w:rsidRDefault="00F96985" w:rsidP="00F96985">
      <w:pPr>
        <w:numPr>
          <w:ilvl w:val="0"/>
          <w:numId w:val="44"/>
        </w:numPr>
        <w:spacing w:after="160" w:line="259" w:lineRule="auto"/>
        <w:rPr>
          <w:rFonts w:cs="Arial"/>
        </w:rPr>
      </w:pPr>
      <w:r w:rsidRPr="00F96985">
        <w:rPr>
          <w:rFonts w:ascii="Segoe UI Symbol" w:hAnsi="Segoe UI Symbol" w:cs="Segoe UI Symbol"/>
        </w:rPr>
        <w:t>☐</w:t>
      </w:r>
      <w:r w:rsidRPr="00F96985">
        <w:rPr>
          <w:rFonts w:cs="Arial"/>
        </w:rPr>
        <w:t xml:space="preserve"> Accessible video link included</w:t>
      </w:r>
    </w:p>
    <w:p w14:paraId="0368D8B7" w14:textId="77777777" w:rsidR="00F96985" w:rsidRPr="00F96985" w:rsidRDefault="00F96985" w:rsidP="00F96985">
      <w:pPr>
        <w:numPr>
          <w:ilvl w:val="0"/>
          <w:numId w:val="44"/>
        </w:numPr>
        <w:spacing w:after="160" w:line="259" w:lineRule="auto"/>
        <w:rPr>
          <w:rFonts w:cs="Arial"/>
        </w:rPr>
      </w:pPr>
      <w:r w:rsidRPr="00F96985">
        <w:rPr>
          <w:rFonts w:ascii="Segoe UI Symbol" w:hAnsi="Segoe UI Symbol" w:cs="Segoe UI Symbol"/>
        </w:rPr>
        <w:t>☐</w:t>
      </w:r>
      <w:r w:rsidRPr="00F96985">
        <w:rPr>
          <w:rFonts w:cs="Arial"/>
        </w:rPr>
        <w:t xml:space="preserve"> Harvard bibliography included</w:t>
      </w:r>
    </w:p>
    <w:p w14:paraId="684E85AC" w14:textId="77777777" w:rsidR="00F96985" w:rsidRPr="00F96985" w:rsidRDefault="00F96985" w:rsidP="00F96985">
      <w:pPr>
        <w:numPr>
          <w:ilvl w:val="0"/>
          <w:numId w:val="44"/>
        </w:numPr>
        <w:spacing w:after="160" w:line="259" w:lineRule="auto"/>
        <w:rPr>
          <w:rFonts w:cs="Arial"/>
        </w:rPr>
      </w:pPr>
      <w:r w:rsidRPr="00F96985">
        <w:rPr>
          <w:rFonts w:ascii="Segoe UI Symbol" w:hAnsi="Segoe UI Symbol" w:cs="Segoe UI Symbol"/>
        </w:rPr>
        <w:t>☐</w:t>
      </w:r>
      <w:r w:rsidRPr="00F96985">
        <w:rPr>
          <w:rFonts w:cs="Arial"/>
        </w:rPr>
        <w:t xml:space="preserve"> AI use declared (if applicable)</w:t>
      </w:r>
    </w:p>
    <w:p w14:paraId="276B033C" w14:textId="77777777" w:rsidR="00F96985" w:rsidRPr="00F96985" w:rsidRDefault="00F96985" w:rsidP="00F96985">
      <w:pPr>
        <w:numPr>
          <w:ilvl w:val="0"/>
          <w:numId w:val="44"/>
        </w:numPr>
        <w:spacing w:after="160" w:line="259" w:lineRule="auto"/>
        <w:rPr>
          <w:rFonts w:cs="Arial"/>
        </w:rPr>
      </w:pPr>
      <w:r w:rsidRPr="00F96985">
        <w:rPr>
          <w:rFonts w:ascii="Segoe UI Symbol" w:hAnsi="Segoe UI Symbol" w:cs="Segoe UI Symbol"/>
        </w:rPr>
        <w:t>☐</w:t>
      </w:r>
      <w:r w:rsidRPr="00F96985">
        <w:rPr>
          <w:rFonts w:cs="Arial"/>
        </w:rPr>
        <w:t xml:space="preserve"> Submission tested externally</w:t>
      </w:r>
    </w:p>
    <w:p w14:paraId="46FB8E2E" w14:textId="4F67CFEA" w:rsidR="74D325B0" w:rsidRDefault="74D325B0" w:rsidP="009A00A2">
      <w:pPr>
        <w:spacing w:after="160" w:line="259" w:lineRule="auto"/>
      </w:pPr>
    </w:p>
    <w:sectPr w:rsidR="74D325B0" w:rsidSect="006531CC">
      <w:headerReference w:type="default" r:id="rId9"/>
      <w:footerReference w:type="default" r:id="rId10"/>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E28CB" w14:textId="77777777" w:rsidR="00AE5D55" w:rsidRDefault="00AE5D55" w:rsidP="001F6D47">
      <w:r>
        <w:separator/>
      </w:r>
    </w:p>
  </w:endnote>
  <w:endnote w:type="continuationSeparator" w:id="0">
    <w:p w14:paraId="2A44AA44" w14:textId="77777777" w:rsidR="00AE5D55" w:rsidRDefault="00AE5D55" w:rsidP="001F6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74D325B0" w14:paraId="3DAD389C" w14:textId="77777777" w:rsidTr="74D325B0">
      <w:trPr>
        <w:trHeight w:val="300"/>
      </w:trPr>
      <w:tc>
        <w:tcPr>
          <w:tcW w:w="4650" w:type="dxa"/>
        </w:tcPr>
        <w:p w14:paraId="5268E0C6" w14:textId="7BA63428" w:rsidR="74D325B0" w:rsidRDefault="74D325B0" w:rsidP="74D325B0">
          <w:pPr>
            <w:pStyle w:val="Header"/>
            <w:ind w:left="-115"/>
          </w:pPr>
        </w:p>
      </w:tc>
      <w:tc>
        <w:tcPr>
          <w:tcW w:w="4650" w:type="dxa"/>
        </w:tcPr>
        <w:p w14:paraId="0AA8ACAA" w14:textId="5EA1E9E3" w:rsidR="74D325B0" w:rsidRDefault="74D325B0" w:rsidP="74D325B0">
          <w:pPr>
            <w:pStyle w:val="Header"/>
            <w:jc w:val="center"/>
          </w:pPr>
        </w:p>
      </w:tc>
      <w:tc>
        <w:tcPr>
          <w:tcW w:w="4650" w:type="dxa"/>
        </w:tcPr>
        <w:p w14:paraId="36FA281F" w14:textId="308233DB" w:rsidR="74D325B0" w:rsidRDefault="74D325B0" w:rsidP="74D325B0">
          <w:pPr>
            <w:pStyle w:val="Header"/>
            <w:ind w:right="-115"/>
            <w:jc w:val="right"/>
          </w:pPr>
          <w:r>
            <w:fldChar w:fldCharType="begin"/>
          </w:r>
          <w:r>
            <w:instrText>PAGE</w:instrText>
          </w:r>
          <w:r>
            <w:fldChar w:fldCharType="separate"/>
          </w:r>
          <w:r w:rsidR="00BD5DD6">
            <w:rPr>
              <w:noProof/>
            </w:rPr>
            <w:t>1</w:t>
          </w:r>
          <w:r>
            <w:fldChar w:fldCharType="end"/>
          </w:r>
          <w:r>
            <w:t xml:space="preserve"> of </w:t>
          </w:r>
          <w:r>
            <w:fldChar w:fldCharType="begin"/>
          </w:r>
          <w:r>
            <w:instrText>NUMPAGES</w:instrText>
          </w:r>
          <w:r>
            <w:fldChar w:fldCharType="separate"/>
          </w:r>
          <w:r w:rsidR="00BD5DD6">
            <w:rPr>
              <w:noProof/>
            </w:rPr>
            <w:t>2</w:t>
          </w:r>
          <w:r>
            <w:fldChar w:fldCharType="end"/>
          </w:r>
        </w:p>
      </w:tc>
    </w:tr>
  </w:tbl>
  <w:p w14:paraId="352E4E79" w14:textId="61753171" w:rsidR="74D325B0" w:rsidRDefault="74D325B0" w:rsidP="74D325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1F2E9" w14:textId="77777777" w:rsidR="00AE5D55" w:rsidRDefault="00AE5D55" w:rsidP="001F6D47">
      <w:r>
        <w:separator/>
      </w:r>
    </w:p>
  </w:footnote>
  <w:footnote w:type="continuationSeparator" w:id="0">
    <w:p w14:paraId="31E2FE24" w14:textId="77777777" w:rsidR="00AE5D55" w:rsidRDefault="00AE5D55" w:rsidP="001F6D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29C82" w14:textId="34C8B75D" w:rsidR="001F6D47" w:rsidRDefault="001F6D47">
    <w:pPr>
      <w:pStyle w:val="Header"/>
    </w:pPr>
    <w:r>
      <w:rPr>
        <w:noProof/>
      </w:rPr>
      <w:drawing>
        <wp:anchor distT="0" distB="0" distL="114300" distR="114300" simplePos="0" relativeHeight="251659264" behindDoc="1" locked="0" layoutInCell="1" allowOverlap="1" wp14:anchorId="132F2934" wp14:editId="2E5D371B">
          <wp:simplePos x="0" y="0"/>
          <wp:positionH relativeFrom="column">
            <wp:posOffset>-600075</wp:posOffset>
          </wp:positionH>
          <wp:positionV relativeFrom="paragraph">
            <wp:posOffset>-163830</wp:posOffset>
          </wp:positionV>
          <wp:extent cx="1800225" cy="669925"/>
          <wp:effectExtent l="0" t="0" r="9525" b="0"/>
          <wp:wrapTight wrapText="bothSides">
            <wp:wrapPolygon edited="0">
              <wp:start x="2514" y="614"/>
              <wp:lineTo x="1371" y="4914"/>
              <wp:lineTo x="229" y="9827"/>
              <wp:lineTo x="229" y="14127"/>
              <wp:lineTo x="1600" y="19041"/>
              <wp:lineTo x="2286" y="20269"/>
              <wp:lineTo x="5486" y="20269"/>
              <wp:lineTo x="16229" y="19041"/>
              <wp:lineTo x="21486" y="16584"/>
              <wp:lineTo x="21486" y="4914"/>
              <wp:lineTo x="16000" y="1843"/>
              <wp:lineTo x="5029" y="614"/>
              <wp:lineTo x="2514" y="614"/>
            </wp:wrapPolygon>
          </wp:wrapTight>
          <wp:docPr id="1256691999"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91999" name="Picture 1"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00225" cy="6699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761E"/>
    <w:multiLevelType w:val="multilevel"/>
    <w:tmpl w:val="59D6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512A0"/>
    <w:multiLevelType w:val="multilevel"/>
    <w:tmpl w:val="87589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73B73"/>
    <w:multiLevelType w:val="hybridMultilevel"/>
    <w:tmpl w:val="37A2C0B6"/>
    <w:lvl w:ilvl="0" w:tplc="B510CC24">
      <w:start w:val="1"/>
      <w:numFmt w:val="bullet"/>
      <w:lvlText w:val=""/>
      <w:lvlJc w:val="left"/>
      <w:pPr>
        <w:ind w:left="720" w:hanging="360"/>
      </w:pPr>
      <w:rPr>
        <w:rFonts w:ascii="Symbol" w:hAnsi="Symbol" w:hint="default"/>
      </w:rPr>
    </w:lvl>
    <w:lvl w:ilvl="1" w:tplc="40824036">
      <w:start w:val="1"/>
      <w:numFmt w:val="bullet"/>
      <w:lvlText w:val="o"/>
      <w:lvlJc w:val="left"/>
      <w:pPr>
        <w:ind w:left="1440" w:hanging="360"/>
      </w:pPr>
      <w:rPr>
        <w:rFonts w:ascii="Courier New" w:hAnsi="Courier New" w:hint="default"/>
      </w:rPr>
    </w:lvl>
    <w:lvl w:ilvl="2" w:tplc="ADC25C72">
      <w:start w:val="1"/>
      <w:numFmt w:val="bullet"/>
      <w:lvlText w:val=""/>
      <w:lvlJc w:val="left"/>
      <w:pPr>
        <w:ind w:left="2160" w:hanging="360"/>
      </w:pPr>
      <w:rPr>
        <w:rFonts w:ascii="Wingdings" w:hAnsi="Wingdings" w:hint="default"/>
      </w:rPr>
    </w:lvl>
    <w:lvl w:ilvl="3" w:tplc="F93C2FE4">
      <w:start w:val="1"/>
      <w:numFmt w:val="bullet"/>
      <w:lvlText w:val=""/>
      <w:lvlJc w:val="left"/>
      <w:pPr>
        <w:ind w:left="2880" w:hanging="360"/>
      </w:pPr>
      <w:rPr>
        <w:rFonts w:ascii="Symbol" w:hAnsi="Symbol" w:hint="default"/>
      </w:rPr>
    </w:lvl>
    <w:lvl w:ilvl="4" w:tplc="CA800EEA">
      <w:start w:val="1"/>
      <w:numFmt w:val="bullet"/>
      <w:lvlText w:val="o"/>
      <w:lvlJc w:val="left"/>
      <w:pPr>
        <w:ind w:left="3600" w:hanging="360"/>
      </w:pPr>
      <w:rPr>
        <w:rFonts w:ascii="Courier New" w:hAnsi="Courier New" w:hint="default"/>
      </w:rPr>
    </w:lvl>
    <w:lvl w:ilvl="5" w:tplc="8216FCCA">
      <w:start w:val="1"/>
      <w:numFmt w:val="bullet"/>
      <w:lvlText w:val=""/>
      <w:lvlJc w:val="left"/>
      <w:pPr>
        <w:ind w:left="4320" w:hanging="360"/>
      </w:pPr>
      <w:rPr>
        <w:rFonts w:ascii="Wingdings" w:hAnsi="Wingdings" w:hint="default"/>
      </w:rPr>
    </w:lvl>
    <w:lvl w:ilvl="6" w:tplc="55DC35F6">
      <w:start w:val="1"/>
      <w:numFmt w:val="bullet"/>
      <w:lvlText w:val=""/>
      <w:lvlJc w:val="left"/>
      <w:pPr>
        <w:ind w:left="5040" w:hanging="360"/>
      </w:pPr>
      <w:rPr>
        <w:rFonts w:ascii="Symbol" w:hAnsi="Symbol" w:hint="default"/>
      </w:rPr>
    </w:lvl>
    <w:lvl w:ilvl="7" w:tplc="6BA640A4">
      <w:start w:val="1"/>
      <w:numFmt w:val="bullet"/>
      <w:lvlText w:val="o"/>
      <w:lvlJc w:val="left"/>
      <w:pPr>
        <w:ind w:left="5760" w:hanging="360"/>
      </w:pPr>
      <w:rPr>
        <w:rFonts w:ascii="Courier New" w:hAnsi="Courier New" w:hint="default"/>
      </w:rPr>
    </w:lvl>
    <w:lvl w:ilvl="8" w:tplc="448AE168">
      <w:start w:val="1"/>
      <w:numFmt w:val="bullet"/>
      <w:lvlText w:val=""/>
      <w:lvlJc w:val="left"/>
      <w:pPr>
        <w:ind w:left="6480" w:hanging="360"/>
      </w:pPr>
      <w:rPr>
        <w:rFonts w:ascii="Wingdings" w:hAnsi="Wingdings" w:hint="default"/>
      </w:rPr>
    </w:lvl>
  </w:abstractNum>
  <w:abstractNum w:abstractNumId="3" w15:restartNumberingAfterBreak="0">
    <w:nsid w:val="0BFC6539"/>
    <w:multiLevelType w:val="multilevel"/>
    <w:tmpl w:val="FC306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27E57"/>
    <w:multiLevelType w:val="multilevel"/>
    <w:tmpl w:val="4DD6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D3A20"/>
    <w:multiLevelType w:val="hybridMultilevel"/>
    <w:tmpl w:val="1B1AF6E6"/>
    <w:lvl w:ilvl="0" w:tplc="A3E0575A">
      <w:start w:val="1"/>
      <w:numFmt w:val="bullet"/>
      <w:lvlText w:val=""/>
      <w:lvlJc w:val="left"/>
      <w:pPr>
        <w:ind w:left="720" w:hanging="360"/>
      </w:pPr>
      <w:rPr>
        <w:rFonts w:ascii="Symbol" w:hAnsi="Symbol" w:hint="default"/>
        <w:color w:val="BF8F00" w:themeColor="accent4" w:themeShade="BF"/>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FF55467"/>
    <w:multiLevelType w:val="multilevel"/>
    <w:tmpl w:val="71EE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116FA"/>
    <w:multiLevelType w:val="hybridMultilevel"/>
    <w:tmpl w:val="6ACED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6404B3B"/>
    <w:multiLevelType w:val="multilevel"/>
    <w:tmpl w:val="9DB4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7C7EE5"/>
    <w:multiLevelType w:val="hybridMultilevel"/>
    <w:tmpl w:val="9B9AC944"/>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544F60"/>
    <w:multiLevelType w:val="multilevel"/>
    <w:tmpl w:val="A77A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31CED"/>
    <w:multiLevelType w:val="multilevel"/>
    <w:tmpl w:val="C654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E5282"/>
    <w:multiLevelType w:val="multilevel"/>
    <w:tmpl w:val="2C0E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30135"/>
    <w:multiLevelType w:val="multilevel"/>
    <w:tmpl w:val="E1AC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D6EC8"/>
    <w:multiLevelType w:val="multilevel"/>
    <w:tmpl w:val="6AE4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881BEF"/>
    <w:multiLevelType w:val="multilevel"/>
    <w:tmpl w:val="BE90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A22AF"/>
    <w:multiLevelType w:val="multilevel"/>
    <w:tmpl w:val="81EE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D5394"/>
    <w:multiLevelType w:val="multilevel"/>
    <w:tmpl w:val="33E6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751460"/>
    <w:multiLevelType w:val="multilevel"/>
    <w:tmpl w:val="A4562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AD54EF"/>
    <w:multiLevelType w:val="hybridMultilevel"/>
    <w:tmpl w:val="2366861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A562FB2"/>
    <w:multiLevelType w:val="multilevel"/>
    <w:tmpl w:val="DFE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54925"/>
    <w:multiLevelType w:val="multilevel"/>
    <w:tmpl w:val="834EC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C1B9C"/>
    <w:multiLevelType w:val="multilevel"/>
    <w:tmpl w:val="D1FEB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176FB"/>
    <w:multiLevelType w:val="multilevel"/>
    <w:tmpl w:val="ABFE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B4543"/>
    <w:multiLevelType w:val="hybridMultilevel"/>
    <w:tmpl w:val="8C4CCF12"/>
    <w:lvl w:ilvl="0" w:tplc="0608E2C6">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455F8E0"/>
    <w:multiLevelType w:val="multilevel"/>
    <w:tmpl w:val="A7EEE89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 w15:restartNumberingAfterBreak="0">
    <w:nsid w:val="44F109B6"/>
    <w:multiLevelType w:val="multilevel"/>
    <w:tmpl w:val="9868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0D56D1"/>
    <w:multiLevelType w:val="multilevel"/>
    <w:tmpl w:val="CF0A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203640"/>
    <w:multiLevelType w:val="multilevel"/>
    <w:tmpl w:val="0386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D52F1"/>
    <w:multiLevelType w:val="multilevel"/>
    <w:tmpl w:val="5486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D24BCC"/>
    <w:multiLevelType w:val="multilevel"/>
    <w:tmpl w:val="2EBEA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7E1389"/>
    <w:multiLevelType w:val="multilevel"/>
    <w:tmpl w:val="54D8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82928"/>
    <w:multiLevelType w:val="multilevel"/>
    <w:tmpl w:val="2E7E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FF2170"/>
    <w:multiLevelType w:val="multilevel"/>
    <w:tmpl w:val="FA60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4D7B20"/>
    <w:multiLevelType w:val="multilevel"/>
    <w:tmpl w:val="79927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995DCA"/>
    <w:multiLevelType w:val="multilevel"/>
    <w:tmpl w:val="9B08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312721"/>
    <w:multiLevelType w:val="multilevel"/>
    <w:tmpl w:val="C85E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6E3D7E"/>
    <w:multiLevelType w:val="multilevel"/>
    <w:tmpl w:val="8C3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A31B55"/>
    <w:multiLevelType w:val="multilevel"/>
    <w:tmpl w:val="97AAE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E667CF"/>
    <w:multiLevelType w:val="hybridMultilevel"/>
    <w:tmpl w:val="77D48D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A5338BB"/>
    <w:multiLevelType w:val="multilevel"/>
    <w:tmpl w:val="52E8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F16027"/>
    <w:multiLevelType w:val="multilevel"/>
    <w:tmpl w:val="F116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1B7003"/>
    <w:multiLevelType w:val="multilevel"/>
    <w:tmpl w:val="DE92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253736"/>
    <w:multiLevelType w:val="multilevel"/>
    <w:tmpl w:val="91A2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738311">
    <w:abstractNumId w:val="25"/>
  </w:num>
  <w:num w:numId="2" w16cid:durableId="191891013">
    <w:abstractNumId w:val="2"/>
  </w:num>
  <w:num w:numId="3" w16cid:durableId="1986884530">
    <w:abstractNumId w:val="9"/>
  </w:num>
  <w:num w:numId="4" w16cid:durableId="438064059">
    <w:abstractNumId w:val="5"/>
  </w:num>
  <w:num w:numId="5" w16cid:durableId="1821385435">
    <w:abstractNumId w:val="19"/>
  </w:num>
  <w:num w:numId="6" w16cid:durableId="1017930402">
    <w:abstractNumId w:val="42"/>
  </w:num>
  <w:num w:numId="7" w16cid:durableId="1702171134">
    <w:abstractNumId w:val="24"/>
  </w:num>
  <w:num w:numId="8" w16cid:durableId="1088499928">
    <w:abstractNumId w:val="7"/>
  </w:num>
  <w:num w:numId="9" w16cid:durableId="1741439169">
    <w:abstractNumId w:val="39"/>
  </w:num>
  <w:num w:numId="10" w16cid:durableId="979189043">
    <w:abstractNumId w:val="6"/>
  </w:num>
  <w:num w:numId="11" w16cid:durableId="697006280">
    <w:abstractNumId w:val="4"/>
  </w:num>
  <w:num w:numId="12" w16cid:durableId="744957552">
    <w:abstractNumId w:val="31"/>
  </w:num>
  <w:num w:numId="13" w16cid:durableId="1169640894">
    <w:abstractNumId w:val="28"/>
  </w:num>
  <w:num w:numId="14" w16cid:durableId="1463159147">
    <w:abstractNumId w:val="27"/>
  </w:num>
  <w:num w:numId="15" w16cid:durableId="1905406262">
    <w:abstractNumId w:val="40"/>
  </w:num>
  <w:num w:numId="16" w16cid:durableId="1734162858">
    <w:abstractNumId w:val="15"/>
  </w:num>
  <w:num w:numId="17" w16cid:durableId="360976583">
    <w:abstractNumId w:val="3"/>
  </w:num>
  <w:num w:numId="18" w16cid:durableId="940995881">
    <w:abstractNumId w:val="30"/>
  </w:num>
  <w:num w:numId="19" w16cid:durableId="1843812661">
    <w:abstractNumId w:val="36"/>
  </w:num>
  <w:num w:numId="20" w16cid:durableId="159780889">
    <w:abstractNumId w:val="13"/>
  </w:num>
  <w:num w:numId="21" w16cid:durableId="1763836592">
    <w:abstractNumId w:val="17"/>
  </w:num>
  <w:num w:numId="22" w16cid:durableId="1096318346">
    <w:abstractNumId w:val="32"/>
  </w:num>
  <w:num w:numId="23" w16cid:durableId="1343898602">
    <w:abstractNumId w:val="33"/>
  </w:num>
  <w:num w:numId="24" w16cid:durableId="907879233">
    <w:abstractNumId w:val="22"/>
  </w:num>
  <w:num w:numId="25" w16cid:durableId="1176577240">
    <w:abstractNumId w:val="21"/>
  </w:num>
  <w:num w:numId="26" w16cid:durableId="1141507282">
    <w:abstractNumId w:val="10"/>
  </w:num>
  <w:num w:numId="27" w16cid:durableId="484929757">
    <w:abstractNumId w:val="11"/>
  </w:num>
  <w:num w:numId="28" w16cid:durableId="1274440362">
    <w:abstractNumId w:val="12"/>
  </w:num>
  <w:num w:numId="29" w16cid:durableId="2028023455">
    <w:abstractNumId w:val="29"/>
  </w:num>
  <w:num w:numId="30" w16cid:durableId="1014646715">
    <w:abstractNumId w:val="26"/>
  </w:num>
  <w:num w:numId="31" w16cid:durableId="523861976">
    <w:abstractNumId w:val="14"/>
  </w:num>
  <w:num w:numId="32" w16cid:durableId="1924488165">
    <w:abstractNumId w:val="35"/>
  </w:num>
  <w:num w:numId="33" w16cid:durableId="1153526618">
    <w:abstractNumId w:val="18"/>
  </w:num>
  <w:num w:numId="34" w16cid:durableId="1072654198">
    <w:abstractNumId w:val="20"/>
  </w:num>
  <w:num w:numId="35" w16cid:durableId="956643768">
    <w:abstractNumId w:val="37"/>
  </w:num>
  <w:num w:numId="36" w16cid:durableId="803740649">
    <w:abstractNumId w:val="43"/>
  </w:num>
  <w:num w:numId="37" w16cid:durableId="1884436462">
    <w:abstractNumId w:val="41"/>
  </w:num>
  <w:num w:numId="38" w16cid:durableId="659582264">
    <w:abstractNumId w:val="34"/>
  </w:num>
  <w:num w:numId="39" w16cid:durableId="155534763">
    <w:abstractNumId w:val="23"/>
  </w:num>
  <w:num w:numId="40" w16cid:durableId="1435905727">
    <w:abstractNumId w:val="38"/>
  </w:num>
  <w:num w:numId="41" w16cid:durableId="393358399">
    <w:abstractNumId w:val="0"/>
  </w:num>
  <w:num w:numId="42" w16cid:durableId="1292829508">
    <w:abstractNumId w:val="16"/>
  </w:num>
  <w:num w:numId="43" w16cid:durableId="1711494643">
    <w:abstractNumId w:val="1"/>
  </w:num>
  <w:num w:numId="44" w16cid:durableId="4951527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D47"/>
    <w:rsid w:val="00001BD2"/>
    <w:rsid w:val="0000618F"/>
    <w:rsid w:val="000214E4"/>
    <w:rsid w:val="000549BA"/>
    <w:rsid w:val="000618DF"/>
    <w:rsid w:val="00082A0A"/>
    <w:rsid w:val="00132EBD"/>
    <w:rsid w:val="0014112F"/>
    <w:rsid w:val="00161E98"/>
    <w:rsid w:val="001820D9"/>
    <w:rsid w:val="00182189"/>
    <w:rsid w:val="001877C3"/>
    <w:rsid w:val="001935FB"/>
    <w:rsid w:val="0019777E"/>
    <w:rsid w:val="001B63B5"/>
    <w:rsid w:val="001C79B1"/>
    <w:rsid w:val="001D6C3C"/>
    <w:rsid w:val="001E7EA4"/>
    <w:rsid w:val="001F6D47"/>
    <w:rsid w:val="00201979"/>
    <w:rsid w:val="00215F73"/>
    <w:rsid w:val="00251E99"/>
    <w:rsid w:val="00267B01"/>
    <w:rsid w:val="00270A12"/>
    <w:rsid w:val="002A3B44"/>
    <w:rsid w:val="002C1D9C"/>
    <w:rsid w:val="003143D8"/>
    <w:rsid w:val="0031760F"/>
    <w:rsid w:val="0035584A"/>
    <w:rsid w:val="00380B37"/>
    <w:rsid w:val="003B4DD9"/>
    <w:rsid w:val="003C004D"/>
    <w:rsid w:val="003C368A"/>
    <w:rsid w:val="003C475C"/>
    <w:rsid w:val="003D3793"/>
    <w:rsid w:val="004045AB"/>
    <w:rsid w:val="004051BB"/>
    <w:rsid w:val="00412244"/>
    <w:rsid w:val="00412BCE"/>
    <w:rsid w:val="004613EE"/>
    <w:rsid w:val="00465F7E"/>
    <w:rsid w:val="00493650"/>
    <w:rsid w:val="004A0BD3"/>
    <w:rsid w:val="004A0F7B"/>
    <w:rsid w:val="004A7A4C"/>
    <w:rsid w:val="004F473C"/>
    <w:rsid w:val="005025F5"/>
    <w:rsid w:val="005151E8"/>
    <w:rsid w:val="0054717F"/>
    <w:rsid w:val="00557E94"/>
    <w:rsid w:val="005702D2"/>
    <w:rsid w:val="00577947"/>
    <w:rsid w:val="005A15B1"/>
    <w:rsid w:val="00603641"/>
    <w:rsid w:val="0063698E"/>
    <w:rsid w:val="00636CFE"/>
    <w:rsid w:val="00652AA5"/>
    <w:rsid w:val="006531CC"/>
    <w:rsid w:val="006710C8"/>
    <w:rsid w:val="006B44AD"/>
    <w:rsid w:val="006C1519"/>
    <w:rsid w:val="006C4A6D"/>
    <w:rsid w:val="006C62F6"/>
    <w:rsid w:val="006C6A50"/>
    <w:rsid w:val="006D2E98"/>
    <w:rsid w:val="006F48EE"/>
    <w:rsid w:val="00707A0E"/>
    <w:rsid w:val="007105D2"/>
    <w:rsid w:val="00712A89"/>
    <w:rsid w:val="00735B76"/>
    <w:rsid w:val="00736F8D"/>
    <w:rsid w:val="00741C29"/>
    <w:rsid w:val="00760C04"/>
    <w:rsid w:val="00763D3C"/>
    <w:rsid w:val="00764961"/>
    <w:rsid w:val="00783F66"/>
    <w:rsid w:val="007E5CAD"/>
    <w:rsid w:val="007F11F3"/>
    <w:rsid w:val="007F4815"/>
    <w:rsid w:val="008043D0"/>
    <w:rsid w:val="00804AFF"/>
    <w:rsid w:val="00806C3C"/>
    <w:rsid w:val="0083071D"/>
    <w:rsid w:val="00832440"/>
    <w:rsid w:val="008565E4"/>
    <w:rsid w:val="00861DF1"/>
    <w:rsid w:val="0086590C"/>
    <w:rsid w:val="0086591A"/>
    <w:rsid w:val="00886F37"/>
    <w:rsid w:val="008A1CB7"/>
    <w:rsid w:val="008A4111"/>
    <w:rsid w:val="008D1871"/>
    <w:rsid w:val="008D79F8"/>
    <w:rsid w:val="008E306A"/>
    <w:rsid w:val="008E71EB"/>
    <w:rsid w:val="009257AC"/>
    <w:rsid w:val="009358F1"/>
    <w:rsid w:val="00973A18"/>
    <w:rsid w:val="00976044"/>
    <w:rsid w:val="009760C7"/>
    <w:rsid w:val="009765AD"/>
    <w:rsid w:val="00980B23"/>
    <w:rsid w:val="00981CDA"/>
    <w:rsid w:val="009A00A2"/>
    <w:rsid w:val="009D73A1"/>
    <w:rsid w:val="009F74C7"/>
    <w:rsid w:val="00A1098E"/>
    <w:rsid w:val="00A17BA3"/>
    <w:rsid w:val="00A40B17"/>
    <w:rsid w:val="00A519AD"/>
    <w:rsid w:val="00A600E8"/>
    <w:rsid w:val="00A644B4"/>
    <w:rsid w:val="00A7458C"/>
    <w:rsid w:val="00AB3132"/>
    <w:rsid w:val="00AB3ED2"/>
    <w:rsid w:val="00AC6EEF"/>
    <w:rsid w:val="00AC7A40"/>
    <w:rsid w:val="00AD714E"/>
    <w:rsid w:val="00AE5D55"/>
    <w:rsid w:val="00AE6016"/>
    <w:rsid w:val="00AF45AD"/>
    <w:rsid w:val="00B04164"/>
    <w:rsid w:val="00B1611A"/>
    <w:rsid w:val="00B357DE"/>
    <w:rsid w:val="00B46E68"/>
    <w:rsid w:val="00B854CE"/>
    <w:rsid w:val="00BC0540"/>
    <w:rsid w:val="00BC54F5"/>
    <w:rsid w:val="00BD5DD6"/>
    <w:rsid w:val="00C22DF6"/>
    <w:rsid w:val="00C43918"/>
    <w:rsid w:val="00C62FE9"/>
    <w:rsid w:val="00C6614B"/>
    <w:rsid w:val="00C82168"/>
    <w:rsid w:val="00C92126"/>
    <w:rsid w:val="00CA13D4"/>
    <w:rsid w:val="00CB2566"/>
    <w:rsid w:val="00CC0B2C"/>
    <w:rsid w:val="00CE09B5"/>
    <w:rsid w:val="00CF15FC"/>
    <w:rsid w:val="00CF2056"/>
    <w:rsid w:val="00D04386"/>
    <w:rsid w:val="00D246CE"/>
    <w:rsid w:val="00D338CD"/>
    <w:rsid w:val="00D53DD9"/>
    <w:rsid w:val="00D66C67"/>
    <w:rsid w:val="00D80258"/>
    <w:rsid w:val="00DA02EA"/>
    <w:rsid w:val="00DC0708"/>
    <w:rsid w:val="00DC5FE2"/>
    <w:rsid w:val="00DD2939"/>
    <w:rsid w:val="00DE292E"/>
    <w:rsid w:val="00DF786B"/>
    <w:rsid w:val="00E12623"/>
    <w:rsid w:val="00E30C1D"/>
    <w:rsid w:val="00E43A5C"/>
    <w:rsid w:val="00E6169E"/>
    <w:rsid w:val="00E85088"/>
    <w:rsid w:val="00EB2FA0"/>
    <w:rsid w:val="00EC2DA8"/>
    <w:rsid w:val="00ED56CD"/>
    <w:rsid w:val="00EE0630"/>
    <w:rsid w:val="00EF047D"/>
    <w:rsid w:val="00F02904"/>
    <w:rsid w:val="00F04230"/>
    <w:rsid w:val="00F07898"/>
    <w:rsid w:val="00F1147A"/>
    <w:rsid w:val="00F24785"/>
    <w:rsid w:val="00F37AF4"/>
    <w:rsid w:val="00F4109D"/>
    <w:rsid w:val="00F80912"/>
    <w:rsid w:val="00F869BA"/>
    <w:rsid w:val="00F96985"/>
    <w:rsid w:val="00F97D07"/>
    <w:rsid w:val="00FA1A9B"/>
    <w:rsid w:val="00FD1BAA"/>
    <w:rsid w:val="00FD73B0"/>
    <w:rsid w:val="00FF5E03"/>
    <w:rsid w:val="01A34023"/>
    <w:rsid w:val="01B9ABD9"/>
    <w:rsid w:val="048BD7F0"/>
    <w:rsid w:val="05D714DB"/>
    <w:rsid w:val="07AA1BF8"/>
    <w:rsid w:val="08B5DEFF"/>
    <w:rsid w:val="08D0C24A"/>
    <w:rsid w:val="09023B70"/>
    <w:rsid w:val="0940401D"/>
    <w:rsid w:val="09CF4A1C"/>
    <w:rsid w:val="0AA4D845"/>
    <w:rsid w:val="0BCE0406"/>
    <w:rsid w:val="0CD940D9"/>
    <w:rsid w:val="0CE1132F"/>
    <w:rsid w:val="0D49EA44"/>
    <w:rsid w:val="0EE2BD7C"/>
    <w:rsid w:val="0F29C6A9"/>
    <w:rsid w:val="0F5996EE"/>
    <w:rsid w:val="10377F78"/>
    <w:rsid w:val="119EE31A"/>
    <w:rsid w:val="137FC2A3"/>
    <w:rsid w:val="13D08D7A"/>
    <w:rsid w:val="140169C9"/>
    <w:rsid w:val="14C7D862"/>
    <w:rsid w:val="156B3C27"/>
    <w:rsid w:val="157D180B"/>
    <w:rsid w:val="15B5CCDD"/>
    <w:rsid w:val="161901C5"/>
    <w:rsid w:val="173F3417"/>
    <w:rsid w:val="19E818E6"/>
    <w:rsid w:val="1D622359"/>
    <w:rsid w:val="1E10EF70"/>
    <w:rsid w:val="1EB22841"/>
    <w:rsid w:val="1F0AB880"/>
    <w:rsid w:val="1F76B426"/>
    <w:rsid w:val="203539F2"/>
    <w:rsid w:val="22A371F6"/>
    <w:rsid w:val="22B7D538"/>
    <w:rsid w:val="23C452EE"/>
    <w:rsid w:val="25CCBCA8"/>
    <w:rsid w:val="27405887"/>
    <w:rsid w:val="28C9ED22"/>
    <w:rsid w:val="2A26499D"/>
    <w:rsid w:val="2ACA5B5C"/>
    <w:rsid w:val="2C84C188"/>
    <w:rsid w:val="2C884F8F"/>
    <w:rsid w:val="2D0F3473"/>
    <w:rsid w:val="2D5A2DD6"/>
    <w:rsid w:val="2D7910DA"/>
    <w:rsid w:val="2D8AF8BA"/>
    <w:rsid w:val="2E209B67"/>
    <w:rsid w:val="2F31D3E9"/>
    <w:rsid w:val="2F591559"/>
    <w:rsid w:val="30B04038"/>
    <w:rsid w:val="31A216F0"/>
    <w:rsid w:val="33EC31C1"/>
    <w:rsid w:val="36290010"/>
    <w:rsid w:val="36C570EA"/>
    <w:rsid w:val="3710FE8C"/>
    <w:rsid w:val="38068B00"/>
    <w:rsid w:val="390BF13F"/>
    <w:rsid w:val="39B58023"/>
    <w:rsid w:val="3BD8E7CB"/>
    <w:rsid w:val="3C7DB1E2"/>
    <w:rsid w:val="3D602A57"/>
    <w:rsid w:val="3DE95C99"/>
    <w:rsid w:val="3F6AE5B0"/>
    <w:rsid w:val="400E4E34"/>
    <w:rsid w:val="4318A1F0"/>
    <w:rsid w:val="45D15687"/>
    <w:rsid w:val="481FA155"/>
    <w:rsid w:val="4875D390"/>
    <w:rsid w:val="488CEC2C"/>
    <w:rsid w:val="49414E6E"/>
    <w:rsid w:val="49D27C72"/>
    <w:rsid w:val="4AC241BA"/>
    <w:rsid w:val="4B0B5513"/>
    <w:rsid w:val="4BDF1E70"/>
    <w:rsid w:val="4C8BC68A"/>
    <w:rsid w:val="4E90DE07"/>
    <w:rsid w:val="4E9C3A37"/>
    <w:rsid w:val="4F9CCD35"/>
    <w:rsid w:val="4FCAAA68"/>
    <w:rsid w:val="52FBAED5"/>
    <w:rsid w:val="5332BDAC"/>
    <w:rsid w:val="54C176EF"/>
    <w:rsid w:val="56175495"/>
    <w:rsid w:val="561E8126"/>
    <w:rsid w:val="56B2A510"/>
    <w:rsid w:val="57DB9C20"/>
    <w:rsid w:val="5826B9F4"/>
    <w:rsid w:val="59ED4E86"/>
    <w:rsid w:val="5A23E061"/>
    <w:rsid w:val="5B326402"/>
    <w:rsid w:val="5BEF2AD3"/>
    <w:rsid w:val="5D380E8E"/>
    <w:rsid w:val="5D8A4394"/>
    <w:rsid w:val="63E5C51F"/>
    <w:rsid w:val="65B468E5"/>
    <w:rsid w:val="66D1211C"/>
    <w:rsid w:val="6742A410"/>
    <w:rsid w:val="67ADCDC9"/>
    <w:rsid w:val="67CA106D"/>
    <w:rsid w:val="697876CE"/>
    <w:rsid w:val="6B119FE4"/>
    <w:rsid w:val="6C96FDAE"/>
    <w:rsid w:val="6CE95A2C"/>
    <w:rsid w:val="6D9A61C9"/>
    <w:rsid w:val="6FA90FF2"/>
    <w:rsid w:val="7056A22B"/>
    <w:rsid w:val="7066232E"/>
    <w:rsid w:val="70B6F450"/>
    <w:rsid w:val="74712601"/>
    <w:rsid w:val="74D325B0"/>
    <w:rsid w:val="77D9AE35"/>
    <w:rsid w:val="78050C76"/>
    <w:rsid w:val="781FE3D2"/>
    <w:rsid w:val="78BD7883"/>
    <w:rsid w:val="791FAA51"/>
    <w:rsid w:val="7929C389"/>
    <w:rsid w:val="7AA7945A"/>
    <w:rsid w:val="7AC2F005"/>
    <w:rsid w:val="7B85F306"/>
    <w:rsid w:val="7BFCC1C4"/>
    <w:rsid w:val="7C2C9C0A"/>
    <w:rsid w:val="7CD7D839"/>
    <w:rsid w:val="7DB02F15"/>
    <w:rsid w:val="7DFD31BB"/>
    <w:rsid w:val="7FBD24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960E57"/>
  <w15:chartTrackingRefBased/>
  <w15:docId w15:val="{C5AD34E4-0DA4-4AD8-8F08-A04055831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D47"/>
    <w:pPr>
      <w:spacing w:after="0" w:line="240" w:lineRule="auto"/>
    </w:pPr>
    <w:rPr>
      <w:rFonts w:eastAsia="Times New Roman" w:cs="Times New Roman"/>
      <w:sz w:val="20"/>
      <w:szCs w:val="20"/>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F96985"/>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6D47"/>
    <w:pPr>
      <w:tabs>
        <w:tab w:val="center" w:pos="4513"/>
        <w:tab w:val="right" w:pos="9026"/>
      </w:tabs>
    </w:pPr>
  </w:style>
  <w:style w:type="character" w:customStyle="1" w:styleId="HeaderChar">
    <w:name w:val="Header Char"/>
    <w:basedOn w:val="DefaultParagraphFont"/>
    <w:link w:val="Header"/>
    <w:uiPriority w:val="99"/>
    <w:rsid w:val="001F6D47"/>
  </w:style>
  <w:style w:type="paragraph" w:styleId="Footer">
    <w:name w:val="footer"/>
    <w:basedOn w:val="Normal"/>
    <w:link w:val="FooterChar"/>
    <w:uiPriority w:val="99"/>
    <w:unhideWhenUsed/>
    <w:rsid w:val="001F6D47"/>
    <w:pPr>
      <w:tabs>
        <w:tab w:val="center" w:pos="4513"/>
        <w:tab w:val="right" w:pos="9026"/>
      </w:tabs>
    </w:pPr>
  </w:style>
  <w:style w:type="character" w:customStyle="1" w:styleId="FooterChar">
    <w:name w:val="Footer Char"/>
    <w:basedOn w:val="DefaultParagraphFont"/>
    <w:link w:val="Footer"/>
    <w:uiPriority w:val="99"/>
    <w:rsid w:val="001F6D47"/>
  </w:style>
  <w:style w:type="character" w:styleId="Hyperlink">
    <w:name w:val="Hyperlink"/>
    <w:basedOn w:val="DefaultParagraphFont"/>
    <w:uiPriority w:val="99"/>
    <w:unhideWhenUsed/>
    <w:rsid w:val="001F6D47"/>
    <w:rPr>
      <w:color w:val="0000FF"/>
      <w:u w:val="single"/>
    </w:rPr>
  </w:style>
  <w:style w:type="paragraph" w:styleId="NoSpacing">
    <w:name w:val="No Spacing"/>
    <w:uiPriority w:val="1"/>
    <w:qFormat/>
    <w:rsid w:val="001F6D47"/>
    <w:pPr>
      <w:spacing w:after="0" w:line="240" w:lineRule="auto"/>
    </w:pPr>
    <w:rPr>
      <w:rFonts w:ascii="Times New Roman" w:eastAsia="Times New Roman" w:hAnsi="Times New Roman" w:cs="Times New Roman"/>
      <w:sz w:val="24"/>
      <w:szCs w:val="24"/>
    </w:rPr>
  </w:style>
  <w:style w:type="paragraph" w:styleId="ListParagraph">
    <w:name w:val="List Paragraph"/>
    <w:basedOn w:val="Normal"/>
    <w:link w:val="ListParagraphChar"/>
    <w:uiPriority w:val="34"/>
    <w:qFormat/>
    <w:rsid w:val="001F6D47"/>
    <w:pPr>
      <w:ind w:left="720"/>
      <w:contextualSpacing/>
    </w:pPr>
  </w:style>
  <w:style w:type="character" w:styleId="FollowedHyperlink">
    <w:name w:val="FollowedHyperlink"/>
    <w:basedOn w:val="DefaultParagraphFont"/>
    <w:uiPriority w:val="99"/>
    <w:semiHidden/>
    <w:unhideWhenUsed/>
    <w:rsid w:val="001C79B1"/>
    <w:rPr>
      <w:color w:val="954F72" w:themeColor="followedHyperlink"/>
      <w:u w:val="single"/>
    </w:rPr>
  </w:style>
  <w:style w:type="character" w:customStyle="1" w:styleId="ListParagraphChar">
    <w:name w:val="List Paragraph Char"/>
    <w:basedOn w:val="DefaultParagraphFont"/>
    <w:link w:val="ListParagraph"/>
    <w:uiPriority w:val="34"/>
    <w:locked/>
    <w:rsid w:val="00652AA5"/>
    <w:rPr>
      <w:rFonts w:eastAsia="Times New Roman" w:cs="Times New Roman"/>
      <w:sz w:val="20"/>
      <w:szCs w:val="20"/>
    </w:rPr>
  </w:style>
  <w:style w:type="character" w:styleId="UnresolvedMention">
    <w:name w:val="Unresolved Mention"/>
    <w:basedOn w:val="DefaultParagraphFont"/>
    <w:uiPriority w:val="99"/>
    <w:semiHidden/>
    <w:unhideWhenUsed/>
    <w:rsid w:val="008A1CB7"/>
    <w:rPr>
      <w:color w:val="605E5C"/>
      <w:shd w:val="clear" w:color="auto" w:fill="E1DFDD"/>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3Char">
    <w:name w:val="Heading 3 Char"/>
    <w:basedOn w:val="DefaultParagraphFont"/>
    <w:link w:val="Heading3"/>
    <w:uiPriority w:val="9"/>
    <w:semiHidden/>
    <w:rsid w:val="00F96985"/>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1866482">
      <w:bodyDiv w:val="1"/>
      <w:marLeft w:val="0"/>
      <w:marRight w:val="0"/>
      <w:marTop w:val="0"/>
      <w:marBottom w:val="0"/>
      <w:divBdr>
        <w:top w:val="none" w:sz="0" w:space="0" w:color="auto"/>
        <w:left w:val="none" w:sz="0" w:space="0" w:color="auto"/>
        <w:bottom w:val="none" w:sz="0" w:space="0" w:color="auto"/>
        <w:right w:val="none" w:sz="0" w:space="0" w:color="auto"/>
      </w:divBdr>
      <w:divsChild>
        <w:div w:id="1070931676">
          <w:marLeft w:val="0"/>
          <w:marRight w:val="0"/>
          <w:marTop w:val="0"/>
          <w:marBottom w:val="0"/>
          <w:divBdr>
            <w:top w:val="none" w:sz="0" w:space="0" w:color="auto"/>
            <w:left w:val="none" w:sz="0" w:space="0" w:color="auto"/>
            <w:bottom w:val="none" w:sz="0" w:space="0" w:color="auto"/>
            <w:right w:val="none" w:sz="0" w:space="0" w:color="auto"/>
          </w:divBdr>
          <w:divsChild>
            <w:div w:id="4132440">
              <w:marLeft w:val="0"/>
              <w:marRight w:val="0"/>
              <w:marTop w:val="0"/>
              <w:marBottom w:val="0"/>
              <w:divBdr>
                <w:top w:val="none" w:sz="0" w:space="0" w:color="auto"/>
                <w:left w:val="none" w:sz="0" w:space="0" w:color="auto"/>
                <w:bottom w:val="none" w:sz="0" w:space="0" w:color="auto"/>
                <w:right w:val="none" w:sz="0" w:space="0" w:color="auto"/>
              </w:divBdr>
              <w:divsChild>
                <w:div w:id="88042784">
                  <w:marLeft w:val="0"/>
                  <w:marRight w:val="0"/>
                  <w:marTop w:val="0"/>
                  <w:marBottom w:val="0"/>
                  <w:divBdr>
                    <w:top w:val="none" w:sz="0" w:space="0" w:color="auto"/>
                    <w:left w:val="none" w:sz="0" w:space="0" w:color="auto"/>
                    <w:bottom w:val="none" w:sz="0" w:space="0" w:color="auto"/>
                    <w:right w:val="none" w:sz="0" w:space="0" w:color="auto"/>
                  </w:divBdr>
                  <w:divsChild>
                    <w:div w:id="1338852557">
                      <w:marLeft w:val="0"/>
                      <w:marRight w:val="0"/>
                      <w:marTop w:val="0"/>
                      <w:marBottom w:val="0"/>
                      <w:divBdr>
                        <w:top w:val="none" w:sz="0" w:space="0" w:color="auto"/>
                        <w:left w:val="none" w:sz="0" w:space="0" w:color="auto"/>
                        <w:bottom w:val="none" w:sz="0" w:space="0" w:color="auto"/>
                        <w:right w:val="none" w:sz="0" w:space="0" w:color="auto"/>
                      </w:divBdr>
                      <w:divsChild>
                        <w:div w:id="15656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9494267">
      <w:bodyDiv w:val="1"/>
      <w:marLeft w:val="0"/>
      <w:marRight w:val="0"/>
      <w:marTop w:val="0"/>
      <w:marBottom w:val="0"/>
      <w:divBdr>
        <w:top w:val="none" w:sz="0" w:space="0" w:color="auto"/>
        <w:left w:val="none" w:sz="0" w:space="0" w:color="auto"/>
        <w:bottom w:val="none" w:sz="0" w:space="0" w:color="auto"/>
        <w:right w:val="none" w:sz="0" w:space="0" w:color="auto"/>
      </w:divBdr>
    </w:div>
    <w:div w:id="1424454607">
      <w:bodyDiv w:val="1"/>
      <w:marLeft w:val="0"/>
      <w:marRight w:val="0"/>
      <w:marTop w:val="0"/>
      <w:marBottom w:val="0"/>
      <w:divBdr>
        <w:top w:val="none" w:sz="0" w:space="0" w:color="auto"/>
        <w:left w:val="none" w:sz="0" w:space="0" w:color="auto"/>
        <w:bottom w:val="none" w:sz="0" w:space="0" w:color="auto"/>
        <w:right w:val="none" w:sz="0" w:space="0" w:color="auto"/>
      </w:divBdr>
      <w:divsChild>
        <w:div w:id="533421212">
          <w:marLeft w:val="0"/>
          <w:marRight w:val="0"/>
          <w:marTop w:val="0"/>
          <w:marBottom w:val="0"/>
          <w:divBdr>
            <w:top w:val="none" w:sz="0" w:space="0" w:color="auto"/>
            <w:left w:val="none" w:sz="0" w:space="0" w:color="auto"/>
            <w:bottom w:val="none" w:sz="0" w:space="0" w:color="auto"/>
            <w:right w:val="none" w:sz="0" w:space="0" w:color="auto"/>
          </w:divBdr>
          <w:divsChild>
            <w:div w:id="192766467">
              <w:marLeft w:val="0"/>
              <w:marRight w:val="0"/>
              <w:marTop w:val="0"/>
              <w:marBottom w:val="0"/>
              <w:divBdr>
                <w:top w:val="none" w:sz="0" w:space="0" w:color="auto"/>
                <w:left w:val="none" w:sz="0" w:space="0" w:color="auto"/>
                <w:bottom w:val="none" w:sz="0" w:space="0" w:color="auto"/>
                <w:right w:val="none" w:sz="0" w:space="0" w:color="auto"/>
              </w:divBdr>
              <w:divsChild>
                <w:div w:id="1007945548">
                  <w:marLeft w:val="0"/>
                  <w:marRight w:val="0"/>
                  <w:marTop w:val="0"/>
                  <w:marBottom w:val="0"/>
                  <w:divBdr>
                    <w:top w:val="none" w:sz="0" w:space="0" w:color="auto"/>
                    <w:left w:val="none" w:sz="0" w:space="0" w:color="auto"/>
                    <w:bottom w:val="none" w:sz="0" w:space="0" w:color="auto"/>
                    <w:right w:val="none" w:sz="0" w:space="0" w:color="auto"/>
                  </w:divBdr>
                  <w:divsChild>
                    <w:div w:id="1107433612">
                      <w:marLeft w:val="0"/>
                      <w:marRight w:val="0"/>
                      <w:marTop w:val="0"/>
                      <w:marBottom w:val="0"/>
                      <w:divBdr>
                        <w:top w:val="none" w:sz="0" w:space="0" w:color="auto"/>
                        <w:left w:val="none" w:sz="0" w:space="0" w:color="auto"/>
                        <w:bottom w:val="none" w:sz="0" w:space="0" w:color="auto"/>
                        <w:right w:val="none" w:sz="0" w:space="0" w:color="auto"/>
                      </w:divBdr>
                      <w:divsChild>
                        <w:div w:id="172748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5373707">
      <w:bodyDiv w:val="1"/>
      <w:marLeft w:val="0"/>
      <w:marRight w:val="0"/>
      <w:marTop w:val="0"/>
      <w:marBottom w:val="0"/>
      <w:divBdr>
        <w:top w:val="none" w:sz="0" w:space="0" w:color="auto"/>
        <w:left w:val="none" w:sz="0" w:space="0" w:color="auto"/>
        <w:bottom w:val="none" w:sz="0" w:space="0" w:color="auto"/>
        <w:right w:val="none" w:sz="0" w:space="0" w:color="auto"/>
      </w:divBdr>
    </w:div>
    <w:div w:id="1556426671">
      <w:bodyDiv w:val="1"/>
      <w:marLeft w:val="0"/>
      <w:marRight w:val="0"/>
      <w:marTop w:val="0"/>
      <w:marBottom w:val="0"/>
      <w:divBdr>
        <w:top w:val="none" w:sz="0" w:space="0" w:color="auto"/>
        <w:left w:val="none" w:sz="0" w:space="0" w:color="auto"/>
        <w:bottom w:val="none" w:sz="0" w:space="0" w:color="auto"/>
        <w:right w:val="none" w:sz="0" w:space="0" w:color="auto"/>
      </w:divBdr>
      <w:divsChild>
        <w:div w:id="570045739">
          <w:marLeft w:val="0"/>
          <w:marRight w:val="0"/>
          <w:marTop w:val="0"/>
          <w:marBottom w:val="0"/>
          <w:divBdr>
            <w:top w:val="none" w:sz="0" w:space="0" w:color="auto"/>
            <w:left w:val="none" w:sz="0" w:space="0" w:color="auto"/>
            <w:bottom w:val="none" w:sz="0" w:space="0" w:color="auto"/>
            <w:right w:val="none" w:sz="0" w:space="0" w:color="auto"/>
          </w:divBdr>
          <w:divsChild>
            <w:div w:id="2105956999">
              <w:marLeft w:val="0"/>
              <w:marRight w:val="0"/>
              <w:marTop w:val="0"/>
              <w:marBottom w:val="0"/>
              <w:divBdr>
                <w:top w:val="none" w:sz="0" w:space="0" w:color="auto"/>
                <w:left w:val="none" w:sz="0" w:space="0" w:color="auto"/>
                <w:bottom w:val="none" w:sz="0" w:space="0" w:color="auto"/>
                <w:right w:val="none" w:sz="0" w:space="0" w:color="auto"/>
              </w:divBdr>
              <w:divsChild>
                <w:div w:id="472908253">
                  <w:marLeft w:val="0"/>
                  <w:marRight w:val="0"/>
                  <w:marTop w:val="0"/>
                  <w:marBottom w:val="0"/>
                  <w:divBdr>
                    <w:top w:val="none" w:sz="0" w:space="0" w:color="auto"/>
                    <w:left w:val="none" w:sz="0" w:space="0" w:color="auto"/>
                    <w:bottom w:val="none" w:sz="0" w:space="0" w:color="auto"/>
                    <w:right w:val="none" w:sz="0" w:space="0" w:color="auto"/>
                  </w:divBdr>
                  <w:divsChild>
                    <w:div w:id="62219842">
                      <w:marLeft w:val="0"/>
                      <w:marRight w:val="0"/>
                      <w:marTop w:val="0"/>
                      <w:marBottom w:val="0"/>
                      <w:divBdr>
                        <w:top w:val="none" w:sz="0" w:space="0" w:color="auto"/>
                        <w:left w:val="none" w:sz="0" w:space="0" w:color="auto"/>
                        <w:bottom w:val="none" w:sz="0" w:space="0" w:color="auto"/>
                        <w:right w:val="none" w:sz="0" w:space="0" w:color="auto"/>
                      </w:divBdr>
                      <w:divsChild>
                        <w:div w:id="400758579">
                          <w:marLeft w:val="0"/>
                          <w:marRight w:val="0"/>
                          <w:marTop w:val="0"/>
                          <w:marBottom w:val="0"/>
                          <w:divBdr>
                            <w:top w:val="none" w:sz="0" w:space="0" w:color="auto"/>
                            <w:left w:val="none" w:sz="0" w:space="0" w:color="auto"/>
                            <w:bottom w:val="none" w:sz="0" w:space="0" w:color="auto"/>
                            <w:right w:val="none" w:sz="0" w:space="0" w:color="auto"/>
                          </w:divBdr>
                          <w:divsChild>
                            <w:div w:id="90123955">
                              <w:marLeft w:val="0"/>
                              <w:marRight w:val="0"/>
                              <w:marTop w:val="0"/>
                              <w:marBottom w:val="0"/>
                              <w:divBdr>
                                <w:top w:val="none" w:sz="0" w:space="0" w:color="auto"/>
                                <w:left w:val="none" w:sz="0" w:space="0" w:color="auto"/>
                                <w:bottom w:val="none" w:sz="0" w:space="0" w:color="auto"/>
                                <w:right w:val="none" w:sz="0" w:space="0" w:color="auto"/>
                              </w:divBdr>
                              <w:divsChild>
                                <w:div w:id="1819371557">
                                  <w:marLeft w:val="0"/>
                                  <w:marRight w:val="0"/>
                                  <w:marTop w:val="0"/>
                                  <w:marBottom w:val="0"/>
                                  <w:divBdr>
                                    <w:top w:val="none" w:sz="0" w:space="0" w:color="auto"/>
                                    <w:left w:val="none" w:sz="0" w:space="0" w:color="auto"/>
                                    <w:bottom w:val="none" w:sz="0" w:space="0" w:color="auto"/>
                                    <w:right w:val="none" w:sz="0" w:space="0" w:color="auto"/>
                                  </w:divBdr>
                                  <w:divsChild>
                                    <w:div w:id="1889221589">
                                      <w:marLeft w:val="0"/>
                                      <w:marRight w:val="0"/>
                                      <w:marTop w:val="0"/>
                                      <w:marBottom w:val="0"/>
                                      <w:divBdr>
                                        <w:top w:val="none" w:sz="0" w:space="0" w:color="auto"/>
                                        <w:left w:val="none" w:sz="0" w:space="0" w:color="auto"/>
                                        <w:bottom w:val="none" w:sz="0" w:space="0" w:color="auto"/>
                                        <w:right w:val="none" w:sz="0" w:space="0" w:color="auto"/>
                                      </w:divBdr>
                                      <w:divsChild>
                                        <w:div w:id="125936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6957826">
          <w:marLeft w:val="0"/>
          <w:marRight w:val="0"/>
          <w:marTop w:val="0"/>
          <w:marBottom w:val="0"/>
          <w:divBdr>
            <w:top w:val="none" w:sz="0" w:space="0" w:color="auto"/>
            <w:left w:val="none" w:sz="0" w:space="0" w:color="auto"/>
            <w:bottom w:val="none" w:sz="0" w:space="0" w:color="auto"/>
            <w:right w:val="none" w:sz="0" w:space="0" w:color="auto"/>
          </w:divBdr>
          <w:divsChild>
            <w:div w:id="391466316">
              <w:marLeft w:val="0"/>
              <w:marRight w:val="0"/>
              <w:marTop w:val="0"/>
              <w:marBottom w:val="0"/>
              <w:divBdr>
                <w:top w:val="none" w:sz="0" w:space="0" w:color="auto"/>
                <w:left w:val="none" w:sz="0" w:space="0" w:color="auto"/>
                <w:bottom w:val="none" w:sz="0" w:space="0" w:color="auto"/>
                <w:right w:val="none" w:sz="0" w:space="0" w:color="auto"/>
              </w:divBdr>
              <w:divsChild>
                <w:div w:id="1666739111">
                  <w:marLeft w:val="0"/>
                  <w:marRight w:val="0"/>
                  <w:marTop w:val="0"/>
                  <w:marBottom w:val="0"/>
                  <w:divBdr>
                    <w:top w:val="none" w:sz="0" w:space="0" w:color="auto"/>
                    <w:left w:val="none" w:sz="0" w:space="0" w:color="auto"/>
                    <w:bottom w:val="none" w:sz="0" w:space="0" w:color="auto"/>
                    <w:right w:val="none" w:sz="0" w:space="0" w:color="auto"/>
                  </w:divBdr>
                  <w:divsChild>
                    <w:div w:id="517232215">
                      <w:marLeft w:val="0"/>
                      <w:marRight w:val="0"/>
                      <w:marTop w:val="0"/>
                      <w:marBottom w:val="0"/>
                      <w:divBdr>
                        <w:top w:val="none" w:sz="0" w:space="0" w:color="auto"/>
                        <w:left w:val="none" w:sz="0" w:space="0" w:color="auto"/>
                        <w:bottom w:val="none" w:sz="0" w:space="0" w:color="auto"/>
                        <w:right w:val="none" w:sz="0" w:space="0" w:color="auto"/>
                      </w:divBdr>
                      <w:divsChild>
                        <w:div w:id="897086893">
                          <w:marLeft w:val="0"/>
                          <w:marRight w:val="0"/>
                          <w:marTop w:val="0"/>
                          <w:marBottom w:val="0"/>
                          <w:divBdr>
                            <w:top w:val="none" w:sz="0" w:space="0" w:color="auto"/>
                            <w:left w:val="none" w:sz="0" w:space="0" w:color="auto"/>
                            <w:bottom w:val="none" w:sz="0" w:space="0" w:color="auto"/>
                            <w:right w:val="none" w:sz="0" w:space="0" w:color="auto"/>
                          </w:divBdr>
                          <w:divsChild>
                            <w:div w:id="1963227836">
                              <w:marLeft w:val="0"/>
                              <w:marRight w:val="0"/>
                              <w:marTop w:val="0"/>
                              <w:marBottom w:val="0"/>
                              <w:divBdr>
                                <w:top w:val="none" w:sz="0" w:space="0" w:color="auto"/>
                                <w:left w:val="none" w:sz="0" w:space="0" w:color="auto"/>
                                <w:bottom w:val="none" w:sz="0" w:space="0" w:color="auto"/>
                                <w:right w:val="none" w:sz="0" w:space="0" w:color="auto"/>
                              </w:divBdr>
                              <w:divsChild>
                                <w:div w:id="1558475430">
                                  <w:marLeft w:val="0"/>
                                  <w:marRight w:val="0"/>
                                  <w:marTop w:val="0"/>
                                  <w:marBottom w:val="0"/>
                                  <w:divBdr>
                                    <w:top w:val="none" w:sz="0" w:space="0" w:color="auto"/>
                                    <w:left w:val="none" w:sz="0" w:space="0" w:color="auto"/>
                                    <w:bottom w:val="none" w:sz="0" w:space="0" w:color="auto"/>
                                    <w:right w:val="none" w:sz="0" w:space="0" w:color="auto"/>
                                  </w:divBdr>
                                  <w:divsChild>
                                    <w:div w:id="500436308">
                                      <w:marLeft w:val="0"/>
                                      <w:marRight w:val="0"/>
                                      <w:marTop w:val="0"/>
                                      <w:marBottom w:val="0"/>
                                      <w:divBdr>
                                        <w:top w:val="none" w:sz="0" w:space="0" w:color="auto"/>
                                        <w:left w:val="none" w:sz="0" w:space="0" w:color="auto"/>
                                        <w:bottom w:val="none" w:sz="0" w:space="0" w:color="auto"/>
                                        <w:right w:val="none" w:sz="0" w:space="0" w:color="auto"/>
                                      </w:divBdr>
                                      <w:divsChild>
                                        <w:div w:id="142849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359816">
          <w:marLeft w:val="0"/>
          <w:marRight w:val="0"/>
          <w:marTop w:val="0"/>
          <w:marBottom w:val="0"/>
          <w:divBdr>
            <w:top w:val="none" w:sz="0" w:space="0" w:color="auto"/>
            <w:left w:val="none" w:sz="0" w:space="0" w:color="auto"/>
            <w:bottom w:val="none" w:sz="0" w:space="0" w:color="auto"/>
            <w:right w:val="none" w:sz="0" w:space="0" w:color="auto"/>
          </w:divBdr>
          <w:divsChild>
            <w:div w:id="1946696395">
              <w:marLeft w:val="0"/>
              <w:marRight w:val="0"/>
              <w:marTop w:val="0"/>
              <w:marBottom w:val="0"/>
              <w:divBdr>
                <w:top w:val="none" w:sz="0" w:space="0" w:color="auto"/>
                <w:left w:val="none" w:sz="0" w:space="0" w:color="auto"/>
                <w:bottom w:val="none" w:sz="0" w:space="0" w:color="auto"/>
                <w:right w:val="none" w:sz="0" w:space="0" w:color="auto"/>
              </w:divBdr>
              <w:divsChild>
                <w:div w:id="1504665713">
                  <w:marLeft w:val="0"/>
                  <w:marRight w:val="0"/>
                  <w:marTop w:val="0"/>
                  <w:marBottom w:val="0"/>
                  <w:divBdr>
                    <w:top w:val="none" w:sz="0" w:space="0" w:color="auto"/>
                    <w:left w:val="none" w:sz="0" w:space="0" w:color="auto"/>
                    <w:bottom w:val="none" w:sz="0" w:space="0" w:color="auto"/>
                    <w:right w:val="none" w:sz="0" w:space="0" w:color="auto"/>
                  </w:divBdr>
                  <w:divsChild>
                    <w:div w:id="486677158">
                      <w:marLeft w:val="0"/>
                      <w:marRight w:val="0"/>
                      <w:marTop w:val="0"/>
                      <w:marBottom w:val="0"/>
                      <w:divBdr>
                        <w:top w:val="none" w:sz="0" w:space="0" w:color="auto"/>
                        <w:left w:val="none" w:sz="0" w:space="0" w:color="auto"/>
                        <w:bottom w:val="none" w:sz="0" w:space="0" w:color="auto"/>
                        <w:right w:val="none" w:sz="0" w:space="0" w:color="auto"/>
                      </w:divBdr>
                      <w:divsChild>
                        <w:div w:id="2073384163">
                          <w:marLeft w:val="0"/>
                          <w:marRight w:val="0"/>
                          <w:marTop w:val="0"/>
                          <w:marBottom w:val="0"/>
                          <w:divBdr>
                            <w:top w:val="none" w:sz="0" w:space="0" w:color="auto"/>
                            <w:left w:val="none" w:sz="0" w:space="0" w:color="auto"/>
                            <w:bottom w:val="none" w:sz="0" w:space="0" w:color="auto"/>
                            <w:right w:val="none" w:sz="0" w:space="0" w:color="auto"/>
                          </w:divBdr>
                          <w:divsChild>
                            <w:div w:id="789738164">
                              <w:marLeft w:val="0"/>
                              <w:marRight w:val="0"/>
                              <w:marTop w:val="0"/>
                              <w:marBottom w:val="0"/>
                              <w:divBdr>
                                <w:top w:val="none" w:sz="0" w:space="0" w:color="auto"/>
                                <w:left w:val="none" w:sz="0" w:space="0" w:color="auto"/>
                                <w:bottom w:val="none" w:sz="0" w:space="0" w:color="auto"/>
                                <w:right w:val="none" w:sz="0" w:space="0" w:color="auto"/>
                              </w:divBdr>
                              <w:divsChild>
                                <w:div w:id="882598600">
                                  <w:marLeft w:val="0"/>
                                  <w:marRight w:val="0"/>
                                  <w:marTop w:val="0"/>
                                  <w:marBottom w:val="0"/>
                                  <w:divBdr>
                                    <w:top w:val="none" w:sz="0" w:space="0" w:color="auto"/>
                                    <w:left w:val="none" w:sz="0" w:space="0" w:color="auto"/>
                                    <w:bottom w:val="none" w:sz="0" w:space="0" w:color="auto"/>
                                    <w:right w:val="none" w:sz="0" w:space="0" w:color="auto"/>
                                  </w:divBdr>
                                  <w:divsChild>
                                    <w:div w:id="822889182">
                                      <w:marLeft w:val="0"/>
                                      <w:marRight w:val="0"/>
                                      <w:marTop w:val="0"/>
                                      <w:marBottom w:val="0"/>
                                      <w:divBdr>
                                        <w:top w:val="none" w:sz="0" w:space="0" w:color="auto"/>
                                        <w:left w:val="none" w:sz="0" w:space="0" w:color="auto"/>
                                        <w:bottom w:val="none" w:sz="0" w:space="0" w:color="auto"/>
                                        <w:right w:val="none" w:sz="0" w:space="0" w:color="auto"/>
                                      </w:divBdr>
                                      <w:divsChild>
                                        <w:div w:id="5207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180218">
          <w:marLeft w:val="0"/>
          <w:marRight w:val="0"/>
          <w:marTop w:val="0"/>
          <w:marBottom w:val="0"/>
          <w:divBdr>
            <w:top w:val="none" w:sz="0" w:space="0" w:color="auto"/>
            <w:left w:val="none" w:sz="0" w:space="0" w:color="auto"/>
            <w:bottom w:val="none" w:sz="0" w:space="0" w:color="auto"/>
            <w:right w:val="none" w:sz="0" w:space="0" w:color="auto"/>
          </w:divBdr>
          <w:divsChild>
            <w:div w:id="422187743">
              <w:marLeft w:val="0"/>
              <w:marRight w:val="0"/>
              <w:marTop w:val="0"/>
              <w:marBottom w:val="0"/>
              <w:divBdr>
                <w:top w:val="none" w:sz="0" w:space="0" w:color="auto"/>
                <w:left w:val="none" w:sz="0" w:space="0" w:color="auto"/>
                <w:bottom w:val="none" w:sz="0" w:space="0" w:color="auto"/>
                <w:right w:val="none" w:sz="0" w:space="0" w:color="auto"/>
              </w:divBdr>
              <w:divsChild>
                <w:div w:id="1301761310">
                  <w:marLeft w:val="0"/>
                  <w:marRight w:val="0"/>
                  <w:marTop w:val="0"/>
                  <w:marBottom w:val="0"/>
                  <w:divBdr>
                    <w:top w:val="none" w:sz="0" w:space="0" w:color="auto"/>
                    <w:left w:val="none" w:sz="0" w:space="0" w:color="auto"/>
                    <w:bottom w:val="none" w:sz="0" w:space="0" w:color="auto"/>
                    <w:right w:val="none" w:sz="0" w:space="0" w:color="auto"/>
                  </w:divBdr>
                  <w:divsChild>
                    <w:div w:id="1677226751">
                      <w:marLeft w:val="0"/>
                      <w:marRight w:val="0"/>
                      <w:marTop w:val="0"/>
                      <w:marBottom w:val="0"/>
                      <w:divBdr>
                        <w:top w:val="none" w:sz="0" w:space="0" w:color="auto"/>
                        <w:left w:val="none" w:sz="0" w:space="0" w:color="auto"/>
                        <w:bottom w:val="none" w:sz="0" w:space="0" w:color="auto"/>
                        <w:right w:val="none" w:sz="0" w:space="0" w:color="auto"/>
                      </w:divBdr>
                      <w:divsChild>
                        <w:div w:id="1053851483">
                          <w:marLeft w:val="0"/>
                          <w:marRight w:val="0"/>
                          <w:marTop w:val="0"/>
                          <w:marBottom w:val="0"/>
                          <w:divBdr>
                            <w:top w:val="none" w:sz="0" w:space="0" w:color="auto"/>
                            <w:left w:val="none" w:sz="0" w:space="0" w:color="auto"/>
                            <w:bottom w:val="none" w:sz="0" w:space="0" w:color="auto"/>
                            <w:right w:val="none" w:sz="0" w:space="0" w:color="auto"/>
                          </w:divBdr>
                          <w:divsChild>
                            <w:div w:id="922033469">
                              <w:marLeft w:val="0"/>
                              <w:marRight w:val="0"/>
                              <w:marTop w:val="0"/>
                              <w:marBottom w:val="0"/>
                              <w:divBdr>
                                <w:top w:val="none" w:sz="0" w:space="0" w:color="auto"/>
                                <w:left w:val="none" w:sz="0" w:space="0" w:color="auto"/>
                                <w:bottom w:val="none" w:sz="0" w:space="0" w:color="auto"/>
                                <w:right w:val="none" w:sz="0" w:space="0" w:color="auto"/>
                              </w:divBdr>
                              <w:divsChild>
                                <w:div w:id="1738892233">
                                  <w:marLeft w:val="0"/>
                                  <w:marRight w:val="0"/>
                                  <w:marTop w:val="0"/>
                                  <w:marBottom w:val="0"/>
                                  <w:divBdr>
                                    <w:top w:val="none" w:sz="0" w:space="0" w:color="auto"/>
                                    <w:left w:val="none" w:sz="0" w:space="0" w:color="auto"/>
                                    <w:bottom w:val="none" w:sz="0" w:space="0" w:color="auto"/>
                                    <w:right w:val="none" w:sz="0" w:space="0" w:color="auto"/>
                                  </w:divBdr>
                                  <w:divsChild>
                                    <w:div w:id="1304890615">
                                      <w:marLeft w:val="0"/>
                                      <w:marRight w:val="0"/>
                                      <w:marTop w:val="0"/>
                                      <w:marBottom w:val="0"/>
                                      <w:divBdr>
                                        <w:top w:val="none" w:sz="0" w:space="0" w:color="auto"/>
                                        <w:left w:val="none" w:sz="0" w:space="0" w:color="auto"/>
                                        <w:bottom w:val="none" w:sz="0" w:space="0" w:color="auto"/>
                                        <w:right w:val="none" w:sz="0" w:space="0" w:color="auto"/>
                                      </w:divBdr>
                                      <w:divsChild>
                                        <w:div w:id="1006443971">
                                          <w:marLeft w:val="0"/>
                                          <w:marRight w:val="0"/>
                                          <w:marTop w:val="0"/>
                                          <w:marBottom w:val="0"/>
                                          <w:divBdr>
                                            <w:top w:val="none" w:sz="0" w:space="0" w:color="auto"/>
                                            <w:left w:val="none" w:sz="0" w:space="0" w:color="auto"/>
                                            <w:bottom w:val="none" w:sz="0" w:space="0" w:color="auto"/>
                                            <w:right w:val="none" w:sz="0" w:space="0" w:color="auto"/>
                                          </w:divBdr>
                                          <w:divsChild>
                                            <w:div w:id="1639186964">
                                              <w:marLeft w:val="0"/>
                                              <w:marRight w:val="0"/>
                                              <w:marTop w:val="0"/>
                                              <w:marBottom w:val="0"/>
                                              <w:divBdr>
                                                <w:top w:val="none" w:sz="0" w:space="0" w:color="auto"/>
                                                <w:left w:val="none" w:sz="0" w:space="0" w:color="auto"/>
                                                <w:bottom w:val="none" w:sz="0" w:space="0" w:color="auto"/>
                                                <w:right w:val="none" w:sz="0" w:space="0" w:color="auto"/>
                                              </w:divBdr>
                                              <w:divsChild>
                                                <w:div w:id="514685192">
                                                  <w:marLeft w:val="0"/>
                                                  <w:marRight w:val="0"/>
                                                  <w:marTop w:val="0"/>
                                                  <w:marBottom w:val="0"/>
                                                  <w:divBdr>
                                                    <w:top w:val="none" w:sz="0" w:space="0" w:color="auto"/>
                                                    <w:left w:val="none" w:sz="0" w:space="0" w:color="auto"/>
                                                    <w:bottom w:val="none" w:sz="0" w:space="0" w:color="auto"/>
                                                    <w:right w:val="none" w:sz="0" w:space="0" w:color="auto"/>
                                                  </w:divBdr>
                                                  <w:divsChild>
                                                    <w:div w:id="538788159">
                                                      <w:marLeft w:val="0"/>
                                                      <w:marRight w:val="0"/>
                                                      <w:marTop w:val="0"/>
                                                      <w:marBottom w:val="0"/>
                                                      <w:divBdr>
                                                        <w:top w:val="none" w:sz="0" w:space="0" w:color="auto"/>
                                                        <w:left w:val="none" w:sz="0" w:space="0" w:color="auto"/>
                                                        <w:bottom w:val="none" w:sz="0" w:space="0" w:color="auto"/>
                                                        <w:right w:val="none" w:sz="0" w:space="0" w:color="auto"/>
                                                      </w:divBdr>
                                                      <w:divsChild>
                                                        <w:div w:id="727844859">
                                                          <w:marLeft w:val="0"/>
                                                          <w:marRight w:val="0"/>
                                                          <w:marTop w:val="0"/>
                                                          <w:marBottom w:val="0"/>
                                                          <w:divBdr>
                                                            <w:top w:val="none" w:sz="0" w:space="0" w:color="auto"/>
                                                            <w:left w:val="none" w:sz="0" w:space="0" w:color="auto"/>
                                                            <w:bottom w:val="none" w:sz="0" w:space="0" w:color="auto"/>
                                                            <w:right w:val="none" w:sz="0" w:space="0" w:color="auto"/>
                                                          </w:divBdr>
                                                          <w:divsChild>
                                                            <w:div w:id="142510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2297246">
          <w:marLeft w:val="0"/>
          <w:marRight w:val="0"/>
          <w:marTop w:val="0"/>
          <w:marBottom w:val="0"/>
          <w:divBdr>
            <w:top w:val="none" w:sz="0" w:space="0" w:color="auto"/>
            <w:left w:val="none" w:sz="0" w:space="0" w:color="auto"/>
            <w:bottom w:val="none" w:sz="0" w:space="0" w:color="auto"/>
            <w:right w:val="none" w:sz="0" w:space="0" w:color="auto"/>
          </w:divBdr>
          <w:divsChild>
            <w:div w:id="1697854038">
              <w:marLeft w:val="0"/>
              <w:marRight w:val="0"/>
              <w:marTop w:val="0"/>
              <w:marBottom w:val="0"/>
              <w:divBdr>
                <w:top w:val="none" w:sz="0" w:space="0" w:color="auto"/>
                <w:left w:val="none" w:sz="0" w:space="0" w:color="auto"/>
                <w:bottom w:val="none" w:sz="0" w:space="0" w:color="auto"/>
                <w:right w:val="none" w:sz="0" w:space="0" w:color="auto"/>
              </w:divBdr>
              <w:divsChild>
                <w:div w:id="577714179">
                  <w:marLeft w:val="0"/>
                  <w:marRight w:val="0"/>
                  <w:marTop w:val="0"/>
                  <w:marBottom w:val="0"/>
                  <w:divBdr>
                    <w:top w:val="none" w:sz="0" w:space="0" w:color="auto"/>
                    <w:left w:val="none" w:sz="0" w:space="0" w:color="auto"/>
                    <w:bottom w:val="none" w:sz="0" w:space="0" w:color="auto"/>
                    <w:right w:val="none" w:sz="0" w:space="0" w:color="auto"/>
                  </w:divBdr>
                  <w:divsChild>
                    <w:div w:id="1730111810">
                      <w:marLeft w:val="0"/>
                      <w:marRight w:val="0"/>
                      <w:marTop w:val="0"/>
                      <w:marBottom w:val="0"/>
                      <w:divBdr>
                        <w:top w:val="none" w:sz="0" w:space="0" w:color="auto"/>
                        <w:left w:val="none" w:sz="0" w:space="0" w:color="auto"/>
                        <w:bottom w:val="none" w:sz="0" w:space="0" w:color="auto"/>
                        <w:right w:val="none" w:sz="0" w:space="0" w:color="auto"/>
                      </w:divBdr>
                      <w:divsChild>
                        <w:div w:id="479157851">
                          <w:marLeft w:val="0"/>
                          <w:marRight w:val="0"/>
                          <w:marTop w:val="0"/>
                          <w:marBottom w:val="0"/>
                          <w:divBdr>
                            <w:top w:val="none" w:sz="0" w:space="0" w:color="auto"/>
                            <w:left w:val="none" w:sz="0" w:space="0" w:color="auto"/>
                            <w:bottom w:val="none" w:sz="0" w:space="0" w:color="auto"/>
                            <w:right w:val="none" w:sz="0" w:space="0" w:color="auto"/>
                          </w:divBdr>
                          <w:divsChild>
                            <w:div w:id="1506020030">
                              <w:marLeft w:val="0"/>
                              <w:marRight w:val="0"/>
                              <w:marTop w:val="0"/>
                              <w:marBottom w:val="0"/>
                              <w:divBdr>
                                <w:top w:val="none" w:sz="0" w:space="0" w:color="auto"/>
                                <w:left w:val="none" w:sz="0" w:space="0" w:color="auto"/>
                                <w:bottom w:val="none" w:sz="0" w:space="0" w:color="auto"/>
                                <w:right w:val="none" w:sz="0" w:space="0" w:color="auto"/>
                              </w:divBdr>
                              <w:divsChild>
                                <w:div w:id="1251887912">
                                  <w:marLeft w:val="0"/>
                                  <w:marRight w:val="0"/>
                                  <w:marTop w:val="0"/>
                                  <w:marBottom w:val="0"/>
                                  <w:divBdr>
                                    <w:top w:val="none" w:sz="0" w:space="0" w:color="auto"/>
                                    <w:left w:val="none" w:sz="0" w:space="0" w:color="auto"/>
                                    <w:bottom w:val="none" w:sz="0" w:space="0" w:color="auto"/>
                                    <w:right w:val="none" w:sz="0" w:space="0" w:color="auto"/>
                                  </w:divBdr>
                                  <w:divsChild>
                                    <w:div w:id="778523582">
                                      <w:marLeft w:val="0"/>
                                      <w:marRight w:val="0"/>
                                      <w:marTop w:val="0"/>
                                      <w:marBottom w:val="0"/>
                                      <w:divBdr>
                                        <w:top w:val="none" w:sz="0" w:space="0" w:color="auto"/>
                                        <w:left w:val="none" w:sz="0" w:space="0" w:color="auto"/>
                                        <w:bottom w:val="none" w:sz="0" w:space="0" w:color="auto"/>
                                        <w:right w:val="none" w:sz="0" w:space="0" w:color="auto"/>
                                      </w:divBdr>
                                      <w:divsChild>
                                        <w:div w:id="111740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6594395">
          <w:marLeft w:val="0"/>
          <w:marRight w:val="0"/>
          <w:marTop w:val="0"/>
          <w:marBottom w:val="0"/>
          <w:divBdr>
            <w:top w:val="none" w:sz="0" w:space="0" w:color="auto"/>
            <w:left w:val="none" w:sz="0" w:space="0" w:color="auto"/>
            <w:bottom w:val="none" w:sz="0" w:space="0" w:color="auto"/>
            <w:right w:val="none" w:sz="0" w:space="0" w:color="auto"/>
          </w:divBdr>
          <w:divsChild>
            <w:div w:id="1222524008">
              <w:marLeft w:val="0"/>
              <w:marRight w:val="0"/>
              <w:marTop w:val="0"/>
              <w:marBottom w:val="0"/>
              <w:divBdr>
                <w:top w:val="none" w:sz="0" w:space="0" w:color="auto"/>
                <w:left w:val="none" w:sz="0" w:space="0" w:color="auto"/>
                <w:bottom w:val="none" w:sz="0" w:space="0" w:color="auto"/>
                <w:right w:val="none" w:sz="0" w:space="0" w:color="auto"/>
              </w:divBdr>
              <w:divsChild>
                <w:div w:id="1846163358">
                  <w:marLeft w:val="0"/>
                  <w:marRight w:val="0"/>
                  <w:marTop w:val="0"/>
                  <w:marBottom w:val="0"/>
                  <w:divBdr>
                    <w:top w:val="none" w:sz="0" w:space="0" w:color="auto"/>
                    <w:left w:val="none" w:sz="0" w:space="0" w:color="auto"/>
                    <w:bottom w:val="none" w:sz="0" w:space="0" w:color="auto"/>
                    <w:right w:val="none" w:sz="0" w:space="0" w:color="auto"/>
                  </w:divBdr>
                  <w:divsChild>
                    <w:div w:id="1202942436">
                      <w:marLeft w:val="0"/>
                      <w:marRight w:val="0"/>
                      <w:marTop w:val="0"/>
                      <w:marBottom w:val="0"/>
                      <w:divBdr>
                        <w:top w:val="none" w:sz="0" w:space="0" w:color="auto"/>
                        <w:left w:val="none" w:sz="0" w:space="0" w:color="auto"/>
                        <w:bottom w:val="none" w:sz="0" w:space="0" w:color="auto"/>
                        <w:right w:val="none" w:sz="0" w:space="0" w:color="auto"/>
                      </w:divBdr>
                      <w:divsChild>
                        <w:div w:id="263147354">
                          <w:marLeft w:val="0"/>
                          <w:marRight w:val="0"/>
                          <w:marTop w:val="0"/>
                          <w:marBottom w:val="0"/>
                          <w:divBdr>
                            <w:top w:val="none" w:sz="0" w:space="0" w:color="auto"/>
                            <w:left w:val="none" w:sz="0" w:space="0" w:color="auto"/>
                            <w:bottom w:val="none" w:sz="0" w:space="0" w:color="auto"/>
                            <w:right w:val="none" w:sz="0" w:space="0" w:color="auto"/>
                          </w:divBdr>
                          <w:divsChild>
                            <w:div w:id="85032666">
                              <w:marLeft w:val="0"/>
                              <w:marRight w:val="0"/>
                              <w:marTop w:val="0"/>
                              <w:marBottom w:val="0"/>
                              <w:divBdr>
                                <w:top w:val="none" w:sz="0" w:space="0" w:color="auto"/>
                                <w:left w:val="none" w:sz="0" w:space="0" w:color="auto"/>
                                <w:bottom w:val="none" w:sz="0" w:space="0" w:color="auto"/>
                                <w:right w:val="none" w:sz="0" w:space="0" w:color="auto"/>
                              </w:divBdr>
                              <w:divsChild>
                                <w:div w:id="5445096">
                                  <w:marLeft w:val="0"/>
                                  <w:marRight w:val="0"/>
                                  <w:marTop w:val="0"/>
                                  <w:marBottom w:val="0"/>
                                  <w:divBdr>
                                    <w:top w:val="none" w:sz="0" w:space="0" w:color="auto"/>
                                    <w:left w:val="none" w:sz="0" w:space="0" w:color="auto"/>
                                    <w:bottom w:val="none" w:sz="0" w:space="0" w:color="auto"/>
                                    <w:right w:val="none" w:sz="0" w:space="0" w:color="auto"/>
                                  </w:divBdr>
                                  <w:divsChild>
                                    <w:div w:id="1267957665">
                                      <w:marLeft w:val="0"/>
                                      <w:marRight w:val="0"/>
                                      <w:marTop w:val="0"/>
                                      <w:marBottom w:val="0"/>
                                      <w:divBdr>
                                        <w:top w:val="none" w:sz="0" w:space="0" w:color="auto"/>
                                        <w:left w:val="none" w:sz="0" w:space="0" w:color="auto"/>
                                        <w:bottom w:val="none" w:sz="0" w:space="0" w:color="auto"/>
                                        <w:right w:val="none" w:sz="0" w:space="0" w:color="auto"/>
                                      </w:divBdr>
                                      <w:divsChild>
                                        <w:div w:id="122043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7347525">
      <w:bodyDiv w:val="1"/>
      <w:marLeft w:val="0"/>
      <w:marRight w:val="0"/>
      <w:marTop w:val="0"/>
      <w:marBottom w:val="0"/>
      <w:divBdr>
        <w:top w:val="none" w:sz="0" w:space="0" w:color="auto"/>
        <w:left w:val="none" w:sz="0" w:space="0" w:color="auto"/>
        <w:bottom w:val="none" w:sz="0" w:space="0" w:color="auto"/>
        <w:right w:val="none" w:sz="0" w:space="0" w:color="auto"/>
      </w:divBdr>
      <w:divsChild>
        <w:div w:id="2092313822">
          <w:marLeft w:val="0"/>
          <w:marRight w:val="0"/>
          <w:marTop w:val="0"/>
          <w:marBottom w:val="0"/>
          <w:divBdr>
            <w:top w:val="none" w:sz="0" w:space="0" w:color="auto"/>
            <w:left w:val="none" w:sz="0" w:space="0" w:color="auto"/>
            <w:bottom w:val="none" w:sz="0" w:space="0" w:color="auto"/>
            <w:right w:val="none" w:sz="0" w:space="0" w:color="auto"/>
          </w:divBdr>
          <w:divsChild>
            <w:div w:id="1472091906">
              <w:marLeft w:val="0"/>
              <w:marRight w:val="0"/>
              <w:marTop w:val="0"/>
              <w:marBottom w:val="0"/>
              <w:divBdr>
                <w:top w:val="none" w:sz="0" w:space="0" w:color="auto"/>
                <w:left w:val="none" w:sz="0" w:space="0" w:color="auto"/>
                <w:bottom w:val="none" w:sz="0" w:space="0" w:color="auto"/>
                <w:right w:val="none" w:sz="0" w:space="0" w:color="auto"/>
              </w:divBdr>
              <w:divsChild>
                <w:div w:id="2084638483">
                  <w:marLeft w:val="0"/>
                  <w:marRight w:val="0"/>
                  <w:marTop w:val="0"/>
                  <w:marBottom w:val="0"/>
                  <w:divBdr>
                    <w:top w:val="none" w:sz="0" w:space="0" w:color="auto"/>
                    <w:left w:val="none" w:sz="0" w:space="0" w:color="auto"/>
                    <w:bottom w:val="none" w:sz="0" w:space="0" w:color="auto"/>
                    <w:right w:val="none" w:sz="0" w:space="0" w:color="auto"/>
                  </w:divBdr>
                  <w:divsChild>
                    <w:div w:id="168644049">
                      <w:marLeft w:val="0"/>
                      <w:marRight w:val="0"/>
                      <w:marTop w:val="0"/>
                      <w:marBottom w:val="0"/>
                      <w:divBdr>
                        <w:top w:val="none" w:sz="0" w:space="0" w:color="auto"/>
                        <w:left w:val="none" w:sz="0" w:space="0" w:color="auto"/>
                        <w:bottom w:val="none" w:sz="0" w:space="0" w:color="auto"/>
                        <w:right w:val="none" w:sz="0" w:space="0" w:color="auto"/>
                      </w:divBdr>
                      <w:divsChild>
                        <w:div w:id="2097897692">
                          <w:marLeft w:val="0"/>
                          <w:marRight w:val="0"/>
                          <w:marTop w:val="0"/>
                          <w:marBottom w:val="0"/>
                          <w:divBdr>
                            <w:top w:val="none" w:sz="0" w:space="0" w:color="auto"/>
                            <w:left w:val="none" w:sz="0" w:space="0" w:color="auto"/>
                            <w:bottom w:val="none" w:sz="0" w:space="0" w:color="auto"/>
                            <w:right w:val="none" w:sz="0" w:space="0" w:color="auto"/>
                          </w:divBdr>
                          <w:divsChild>
                            <w:div w:id="705911737">
                              <w:marLeft w:val="0"/>
                              <w:marRight w:val="0"/>
                              <w:marTop w:val="0"/>
                              <w:marBottom w:val="0"/>
                              <w:divBdr>
                                <w:top w:val="none" w:sz="0" w:space="0" w:color="auto"/>
                                <w:left w:val="none" w:sz="0" w:space="0" w:color="auto"/>
                                <w:bottom w:val="none" w:sz="0" w:space="0" w:color="auto"/>
                                <w:right w:val="none" w:sz="0" w:space="0" w:color="auto"/>
                              </w:divBdr>
                              <w:divsChild>
                                <w:div w:id="267009626">
                                  <w:marLeft w:val="0"/>
                                  <w:marRight w:val="0"/>
                                  <w:marTop w:val="0"/>
                                  <w:marBottom w:val="0"/>
                                  <w:divBdr>
                                    <w:top w:val="none" w:sz="0" w:space="0" w:color="auto"/>
                                    <w:left w:val="none" w:sz="0" w:space="0" w:color="auto"/>
                                    <w:bottom w:val="none" w:sz="0" w:space="0" w:color="auto"/>
                                    <w:right w:val="none" w:sz="0" w:space="0" w:color="auto"/>
                                  </w:divBdr>
                                  <w:divsChild>
                                    <w:div w:id="1646855005">
                                      <w:marLeft w:val="0"/>
                                      <w:marRight w:val="0"/>
                                      <w:marTop w:val="0"/>
                                      <w:marBottom w:val="0"/>
                                      <w:divBdr>
                                        <w:top w:val="none" w:sz="0" w:space="0" w:color="auto"/>
                                        <w:left w:val="none" w:sz="0" w:space="0" w:color="auto"/>
                                        <w:bottom w:val="none" w:sz="0" w:space="0" w:color="auto"/>
                                        <w:right w:val="none" w:sz="0" w:space="0" w:color="auto"/>
                                      </w:divBdr>
                                      <w:divsChild>
                                        <w:div w:id="7833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25048217">
          <w:marLeft w:val="0"/>
          <w:marRight w:val="0"/>
          <w:marTop w:val="0"/>
          <w:marBottom w:val="0"/>
          <w:divBdr>
            <w:top w:val="none" w:sz="0" w:space="0" w:color="auto"/>
            <w:left w:val="none" w:sz="0" w:space="0" w:color="auto"/>
            <w:bottom w:val="none" w:sz="0" w:space="0" w:color="auto"/>
            <w:right w:val="none" w:sz="0" w:space="0" w:color="auto"/>
          </w:divBdr>
          <w:divsChild>
            <w:div w:id="1787768658">
              <w:marLeft w:val="0"/>
              <w:marRight w:val="0"/>
              <w:marTop w:val="0"/>
              <w:marBottom w:val="0"/>
              <w:divBdr>
                <w:top w:val="none" w:sz="0" w:space="0" w:color="auto"/>
                <w:left w:val="none" w:sz="0" w:space="0" w:color="auto"/>
                <w:bottom w:val="none" w:sz="0" w:space="0" w:color="auto"/>
                <w:right w:val="none" w:sz="0" w:space="0" w:color="auto"/>
              </w:divBdr>
              <w:divsChild>
                <w:div w:id="2123107328">
                  <w:marLeft w:val="0"/>
                  <w:marRight w:val="0"/>
                  <w:marTop w:val="0"/>
                  <w:marBottom w:val="0"/>
                  <w:divBdr>
                    <w:top w:val="none" w:sz="0" w:space="0" w:color="auto"/>
                    <w:left w:val="none" w:sz="0" w:space="0" w:color="auto"/>
                    <w:bottom w:val="none" w:sz="0" w:space="0" w:color="auto"/>
                    <w:right w:val="none" w:sz="0" w:space="0" w:color="auto"/>
                  </w:divBdr>
                  <w:divsChild>
                    <w:div w:id="1773239431">
                      <w:marLeft w:val="0"/>
                      <w:marRight w:val="0"/>
                      <w:marTop w:val="0"/>
                      <w:marBottom w:val="0"/>
                      <w:divBdr>
                        <w:top w:val="none" w:sz="0" w:space="0" w:color="auto"/>
                        <w:left w:val="none" w:sz="0" w:space="0" w:color="auto"/>
                        <w:bottom w:val="none" w:sz="0" w:space="0" w:color="auto"/>
                        <w:right w:val="none" w:sz="0" w:space="0" w:color="auto"/>
                      </w:divBdr>
                      <w:divsChild>
                        <w:div w:id="1186335414">
                          <w:marLeft w:val="0"/>
                          <w:marRight w:val="0"/>
                          <w:marTop w:val="0"/>
                          <w:marBottom w:val="0"/>
                          <w:divBdr>
                            <w:top w:val="none" w:sz="0" w:space="0" w:color="auto"/>
                            <w:left w:val="none" w:sz="0" w:space="0" w:color="auto"/>
                            <w:bottom w:val="none" w:sz="0" w:space="0" w:color="auto"/>
                            <w:right w:val="none" w:sz="0" w:space="0" w:color="auto"/>
                          </w:divBdr>
                          <w:divsChild>
                            <w:div w:id="727001563">
                              <w:marLeft w:val="0"/>
                              <w:marRight w:val="0"/>
                              <w:marTop w:val="0"/>
                              <w:marBottom w:val="0"/>
                              <w:divBdr>
                                <w:top w:val="none" w:sz="0" w:space="0" w:color="auto"/>
                                <w:left w:val="none" w:sz="0" w:space="0" w:color="auto"/>
                                <w:bottom w:val="none" w:sz="0" w:space="0" w:color="auto"/>
                                <w:right w:val="none" w:sz="0" w:space="0" w:color="auto"/>
                              </w:divBdr>
                              <w:divsChild>
                                <w:div w:id="519664359">
                                  <w:marLeft w:val="0"/>
                                  <w:marRight w:val="0"/>
                                  <w:marTop w:val="0"/>
                                  <w:marBottom w:val="0"/>
                                  <w:divBdr>
                                    <w:top w:val="none" w:sz="0" w:space="0" w:color="auto"/>
                                    <w:left w:val="none" w:sz="0" w:space="0" w:color="auto"/>
                                    <w:bottom w:val="none" w:sz="0" w:space="0" w:color="auto"/>
                                    <w:right w:val="none" w:sz="0" w:space="0" w:color="auto"/>
                                  </w:divBdr>
                                  <w:divsChild>
                                    <w:div w:id="845100460">
                                      <w:marLeft w:val="0"/>
                                      <w:marRight w:val="0"/>
                                      <w:marTop w:val="0"/>
                                      <w:marBottom w:val="0"/>
                                      <w:divBdr>
                                        <w:top w:val="none" w:sz="0" w:space="0" w:color="auto"/>
                                        <w:left w:val="none" w:sz="0" w:space="0" w:color="auto"/>
                                        <w:bottom w:val="none" w:sz="0" w:space="0" w:color="auto"/>
                                        <w:right w:val="none" w:sz="0" w:space="0" w:color="auto"/>
                                      </w:divBdr>
                                      <w:divsChild>
                                        <w:div w:id="151761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3717254">
          <w:marLeft w:val="0"/>
          <w:marRight w:val="0"/>
          <w:marTop w:val="0"/>
          <w:marBottom w:val="0"/>
          <w:divBdr>
            <w:top w:val="none" w:sz="0" w:space="0" w:color="auto"/>
            <w:left w:val="none" w:sz="0" w:space="0" w:color="auto"/>
            <w:bottom w:val="none" w:sz="0" w:space="0" w:color="auto"/>
            <w:right w:val="none" w:sz="0" w:space="0" w:color="auto"/>
          </w:divBdr>
          <w:divsChild>
            <w:div w:id="1313023194">
              <w:marLeft w:val="0"/>
              <w:marRight w:val="0"/>
              <w:marTop w:val="0"/>
              <w:marBottom w:val="0"/>
              <w:divBdr>
                <w:top w:val="none" w:sz="0" w:space="0" w:color="auto"/>
                <w:left w:val="none" w:sz="0" w:space="0" w:color="auto"/>
                <w:bottom w:val="none" w:sz="0" w:space="0" w:color="auto"/>
                <w:right w:val="none" w:sz="0" w:space="0" w:color="auto"/>
              </w:divBdr>
              <w:divsChild>
                <w:div w:id="1459180699">
                  <w:marLeft w:val="0"/>
                  <w:marRight w:val="0"/>
                  <w:marTop w:val="0"/>
                  <w:marBottom w:val="0"/>
                  <w:divBdr>
                    <w:top w:val="none" w:sz="0" w:space="0" w:color="auto"/>
                    <w:left w:val="none" w:sz="0" w:space="0" w:color="auto"/>
                    <w:bottom w:val="none" w:sz="0" w:space="0" w:color="auto"/>
                    <w:right w:val="none" w:sz="0" w:space="0" w:color="auto"/>
                  </w:divBdr>
                  <w:divsChild>
                    <w:div w:id="1238437895">
                      <w:marLeft w:val="0"/>
                      <w:marRight w:val="0"/>
                      <w:marTop w:val="0"/>
                      <w:marBottom w:val="0"/>
                      <w:divBdr>
                        <w:top w:val="none" w:sz="0" w:space="0" w:color="auto"/>
                        <w:left w:val="none" w:sz="0" w:space="0" w:color="auto"/>
                        <w:bottom w:val="none" w:sz="0" w:space="0" w:color="auto"/>
                        <w:right w:val="none" w:sz="0" w:space="0" w:color="auto"/>
                      </w:divBdr>
                      <w:divsChild>
                        <w:div w:id="78258670">
                          <w:marLeft w:val="0"/>
                          <w:marRight w:val="0"/>
                          <w:marTop w:val="0"/>
                          <w:marBottom w:val="0"/>
                          <w:divBdr>
                            <w:top w:val="none" w:sz="0" w:space="0" w:color="auto"/>
                            <w:left w:val="none" w:sz="0" w:space="0" w:color="auto"/>
                            <w:bottom w:val="none" w:sz="0" w:space="0" w:color="auto"/>
                            <w:right w:val="none" w:sz="0" w:space="0" w:color="auto"/>
                          </w:divBdr>
                          <w:divsChild>
                            <w:div w:id="1383023607">
                              <w:marLeft w:val="0"/>
                              <w:marRight w:val="0"/>
                              <w:marTop w:val="0"/>
                              <w:marBottom w:val="0"/>
                              <w:divBdr>
                                <w:top w:val="none" w:sz="0" w:space="0" w:color="auto"/>
                                <w:left w:val="none" w:sz="0" w:space="0" w:color="auto"/>
                                <w:bottom w:val="none" w:sz="0" w:space="0" w:color="auto"/>
                                <w:right w:val="none" w:sz="0" w:space="0" w:color="auto"/>
                              </w:divBdr>
                              <w:divsChild>
                                <w:div w:id="713040353">
                                  <w:marLeft w:val="0"/>
                                  <w:marRight w:val="0"/>
                                  <w:marTop w:val="0"/>
                                  <w:marBottom w:val="0"/>
                                  <w:divBdr>
                                    <w:top w:val="none" w:sz="0" w:space="0" w:color="auto"/>
                                    <w:left w:val="none" w:sz="0" w:space="0" w:color="auto"/>
                                    <w:bottom w:val="none" w:sz="0" w:space="0" w:color="auto"/>
                                    <w:right w:val="none" w:sz="0" w:space="0" w:color="auto"/>
                                  </w:divBdr>
                                  <w:divsChild>
                                    <w:div w:id="586111537">
                                      <w:marLeft w:val="0"/>
                                      <w:marRight w:val="0"/>
                                      <w:marTop w:val="0"/>
                                      <w:marBottom w:val="0"/>
                                      <w:divBdr>
                                        <w:top w:val="none" w:sz="0" w:space="0" w:color="auto"/>
                                        <w:left w:val="none" w:sz="0" w:space="0" w:color="auto"/>
                                        <w:bottom w:val="none" w:sz="0" w:space="0" w:color="auto"/>
                                        <w:right w:val="none" w:sz="0" w:space="0" w:color="auto"/>
                                      </w:divBdr>
                                      <w:divsChild>
                                        <w:div w:id="1117140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4676050">
          <w:marLeft w:val="0"/>
          <w:marRight w:val="0"/>
          <w:marTop w:val="0"/>
          <w:marBottom w:val="0"/>
          <w:divBdr>
            <w:top w:val="none" w:sz="0" w:space="0" w:color="auto"/>
            <w:left w:val="none" w:sz="0" w:space="0" w:color="auto"/>
            <w:bottom w:val="none" w:sz="0" w:space="0" w:color="auto"/>
            <w:right w:val="none" w:sz="0" w:space="0" w:color="auto"/>
          </w:divBdr>
          <w:divsChild>
            <w:div w:id="222526612">
              <w:marLeft w:val="0"/>
              <w:marRight w:val="0"/>
              <w:marTop w:val="0"/>
              <w:marBottom w:val="0"/>
              <w:divBdr>
                <w:top w:val="none" w:sz="0" w:space="0" w:color="auto"/>
                <w:left w:val="none" w:sz="0" w:space="0" w:color="auto"/>
                <w:bottom w:val="none" w:sz="0" w:space="0" w:color="auto"/>
                <w:right w:val="none" w:sz="0" w:space="0" w:color="auto"/>
              </w:divBdr>
              <w:divsChild>
                <w:div w:id="1273172159">
                  <w:marLeft w:val="0"/>
                  <w:marRight w:val="0"/>
                  <w:marTop w:val="0"/>
                  <w:marBottom w:val="0"/>
                  <w:divBdr>
                    <w:top w:val="none" w:sz="0" w:space="0" w:color="auto"/>
                    <w:left w:val="none" w:sz="0" w:space="0" w:color="auto"/>
                    <w:bottom w:val="none" w:sz="0" w:space="0" w:color="auto"/>
                    <w:right w:val="none" w:sz="0" w:space="0" w:color="auto"/>
                  </w:divBdr>
                  <w:divsChild>
                    <w:div w:id="1893419405">
                      <w:marLeft w:val="0"/>
                      <w:marRight w:val="0"/>
                      <w:marTop w:val="0"/>
                      <w:marBottom w:val="0"/>
                      <w:divBdr>
                        <w:top w:val="none" w:sz="0" w:space="0" w:color="auto"/>
                        <w:left w:val="none" w:sz="0" w:space="0" w:color="auto"/>
                        <w:bottom w:val="none" w:sz="0" w:space="0" w:color="auto"/>
                        <w:right w:val="none" w:sz="0" w:space="0" w:color="auto"/>
                      </w:divBdr>
                      <w:divsChild>
                        <w:div w:id="1389957468">
                          <w:marLeft w:val="0"/>
                          <w:marRight w:val="0"/>
                          <w:marTop w:val="0"/>
                          <w:marBottom w:val="0"/>
                          <w:divBdr>
                            <w:top w:val="none" w:sz="0" w:space="0" w:color="auto"/>
                            <w:left w:val="none" w:sz="0" w:space="0" w:color="auto"/>
                            <w:bottom w:val="none" w:sz="0" w:space="0" w:color="auto"/>
                            <w:right w:val="none" w:sz="0" w:space="0" w:color="auto"/>
                          </w:divBdr>
                          <w:divsChild>
                            <w:div w:id="901597101">
                              <w:marLeft w:val="0"/>
                              <w:marRight w:val="0"/>
                              <w:marTop w:val="0"/>
                              <w:marBottom w:val="0"/>
                              <w:divBdr>
                                <w:top w:val="none" w:sz="0" w:space="0" w:color="auto"/>
                                <w:left w:val="none" w:sz="0" w:space="0" w:color="auto"/>
                                <w:bottom w:val="none" w:sz="0" w:space="0" w:color="auto"/>
                                <w:right w:val="none" w:sz="0" w:space="0" w:color="auto"/>
                              </w:divBdr>
                              <w:divsChild>
                                <w:div w:id="1210919890">
                                  <w:marLeft w:val="0"/>
                                  <w:marRight w:val="0"/>
                                  <w:marTop w:val="0"/>
                                  <w:marBottom w:val="0"/>
                                  <w:divBdr>
                                    <w:top w:val="none" w:sz="0" w:space="0" w:color="auto"/>
                                    <w:left w:val="none" w:sz="0" w:space="0" w:color="auto"/>
                                    <w:bottom w:val="none" w:sz="0" w:space="0" w:color="auto"/>
                                    <w:right w:val="none" w:sz="0" w:space="0" w:color="auto"/>
                                  </w:divBdr>
                                  <w:divsChild>
                                    <w:div w:id="1526020719">
                                      <w:marLeft w:val="0"/>
                                      <w:marRight w:val="0"/>
                                      <w:marTop w:val="0"/>
                                      <w:marBottom w:val="0"/>
                                      <w:divBdr>
                                        <w:top w:val="none" w:sz="0" w:space="0" w:color="auto"/>
                                        <w:left w:val="none" w:sz="0" w:space="0" w:color="auto"/>
                                        <w:bottom w:val="none" w:sz="0" w:space="0" w:color="auto"/>
                                        <w:right w:val="none" w:sz="0" w:space="0" w:color="auto"/>
                                      </w:divBdr>
                                      <w:divsChild>
                                        <w:div w:id="904098930">
                                          <w:marLeft w:val="0"/>
                                          <w:marRight w:val="0"/>
                                          <w:marTop w:val="0"/>
                                          <w:marBottom w:val="0"/>
                                          <w:divBdr>
                                            <w:top w:val="none" w:sz="0" w:space="0" w:color="auto"/>
                                            <w:left w:val="none" w:sz="0" w:space="0" w:color="auto"/>
                                            <w:bottom w:val="none" w:sz="0" w:space="0" w:color="auto"/>
                                            <w:right w:val="none" w:sz="0" w:space="0" w:color="auto"/>
                                          </w:divBdr>
                                          <w:divsChild>
                                            <w:div w:id="1874537023">
                                              <w:marLeft w:val="0"/>
                                              <w:marRight w:val="0"/>
                                              <w:marTop w:val="0"/>
                                              <w:marBottom w:val="0"/>
                                              <w:divBdr>
                                                <w:top w:val="none" w:sz="0" w:space="0" w:color="auto"/>
                                                <w:left w:val="none" w:sz="0" w:space="0" w:color="auto"/>
                                                <w:bottom w:val="none" w:sz="0" w:space="0" w:color="auto"/>
                                                <w:right w:val="none" w:sz="0" w:space="0" w:color="auto"/>
                                              </w:divBdr>
                                              <w:divsChild>
                                                <w:div w:id="2125347757">
                                                  <w:marLeft w:val="0"/>
                                                  <w:marRight w:val="0"/>
                                                  <w:marTop w:val="0"/>
                                                  <w:marBottom w:val="0"/>
                                                  <w:divBdr>
                                                    <w:top w:val="none" w:sz="0" w:space="0" w:color="auto"/>
                                                    <w:left w:val="none" w:sz="0" w:space="0" w:color="auto"/>
                                                    <w:bottom w:val="none" w:sz="0" w:space="0" w:color="auto"/>
                                                    <w:right w:val="none" w:sz="0" w:space="0" w:color="auto"/>
                                                  </w:divBdr>
                                                  <w:divsChild>
                                                    <w:div w:id="2130971699">
                                                      <w:marLeft w:val="0"/>
                                                      <w:marRight w:val="0"/>
                                                      <w:marTop w:val="0"/>
                                                      <w:marBottom w:val="0"/>
                                                      <w:divBdr>
                                                        <w:top w:val="none" w:sz="0" w:space="0" w:color="auto"/>
                                                        <w:left w:val="none" w:sz="0" w:space="0" w:color="auto"/>
                                                        <w:bottom w:val="none" w:sz="0" w:space="0" w:color="auto"/>
                                                        <w:right w:val="none" w:sz="0" w:space="0" w:color="auto"/>
                                                      </w:divBdr>
                                                      <w:divsChild>
                                                        <w:div w:id="853305067">
                                                          <w:marLeft w:val="0"/>
                                                          <w:marRight w:val="0"/>
                                                          <w:marTop w:val="0"/>
                                                          <w:marBottom w:val="0"/>
                                                          <w:divBdr>
                                                            <w:top w:val="none" w:sz="0" w:space="0" w:color="auto"/>
                                                            <w:left w:val="none" w:sz="0" w:space="0" w:color="auto"/>
                                                            <w:bottom w:val="none" w:sz="0" w:space="0" w:color="auto"/>
                                                            <w:right w:val="none" w:sz="0" w:space="0" w:color="auto"/>
                                                          </w:divBdr>
                                                          <w:divsChild>
                                                            <w:div w:id="140522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590971">
          <w:marLeft w:val="0"/>
          <w:marRight w:val="0"/>
          <w:marTop w:val="0"/>
          <w:marBottom w:val="0"/>
          <w:divBdr>
            <w:top w:val="none" w:sz="0" w:space="0" w:color="auto"/>
            <w:left w:val="none" w:sz="0" w:space="0" w:color="auto"/>
            <w:bottom w:val="none" w:sz="0" w:space="0" w:color="auto"/>
            <w:right w:val="none" w:sz="0" w:space="0" w:color="auto"/>
          </w:divBdr>
          <w:divsChild>
            <w:div w:id="418410620">
              <w:marLeft w:val="0"/>
              <w:marRight w:val="0"/>
              <w:marTop w:val="0"/>
              <w:marBottom w:val="0"/>
              <w:divBdr>
                <w:top w:val="none" w:sz="0" w:space="0" w:color="auto"/>
                <w:left w:val="none" w:sz="0" w:space="0" w:color="auto"/>
                <w:bottom w:val="none" w:sz="0" w:space="0" w:color="auto"/>
                <w:right w:val="none" w:sz="0" w:space="0" w:color="auto"/>
              </w:divBdr>
              <w:divsChild>
                <w:div w:id="177159156">
                  <w:marLeft w:val="0"/>
                  <w:marRight w:val="0"/>
                  <w:marTop w:val="0"/>
                  <w:marBottom w:val="0"/>
                  <w:divBdr>
                    <w:top w:val="none" w:sz="0" w:space="0" w:color="auto"/>
                    <w:left w:val="none" w:sz="0" w:space="0" w:color="auto"/>
                    <w:bottom w:val="none" w:sz="0" w:space="0" w:color="auto"/>
                    <w:right w:val="none" w:sz="0" w:space="0" w:color="auto"/>
                  </w:divBdr>
                  <w:divsChild>
                    <w:div w:id="2081246364">
                      <w:marLeft w:val="0"/>
                      <w:marRight w:val="0"/>
                      <w:marTop w:val="0"/>
                      <w:marBottom w:val="0"/>
                      <w:divBdr>
                        <w:top w:val="none" w:sz="0" w:space="0" w:color="auto"/>
                        <w:left w:val="none" w:sz="0" w:space="0" w:color="auto"/>
                        <w:bottom w:val="none" w:sz="0" w:space="0" w:color="auto"/>
                        <w:right w:val="none" w:sz="0" w:space="0" w:color="auto"/>
                      </w:divBdr>
                      <w:divsChild>
                        <w:div w:id="1359282886">
                          <w:marLeft w:val="0"/>
                          <w:marRight w:val="0"/>
                          <w:marTop w:val="0"/>
                          <w:marBottom w:val="0"/>
                          <w:divBdr>
                            <w:top w:val="none" w:sz="0" w:space="0" w:color="auto"/>
                            <w:left w:val="none" w:sz="0" w:space="0" w:color="auto"/>
                            <w:bottom w:val="none" w:sz="0" w:space="0" w:color="auto"/>
                            <w:right w:val="none" w:sz="0" w:space="0" w:color="auto"/>
                          </w:divBdr>
                          <w:divsChild>
                            <w:div w:id="494103702">
                              <w:marLeft w:val="0"/>
                              <w:marRight w:val="0"/>
                              <w:marTop w:val="0"/>
                              <w:marBottom w:val="0"/>
                              <w:divBdr>
                                <w:top w:val="none" w:sz="0" w:space="0" w:color="auto"/>
                                <w:left w:val="none" w:sz="0" w:space="0" w:color="auto"/>
                                <w:bottom w:val="none" w:sz="0" w:space="0" w:color="auto"/>
                                <w:right w:val="none" w:sz="0" w:space="0" w:color="auto"/>
                              </w:divBdr>
                              <w:divsChild>
                                <w:div w:id="978075066">
                                  <w:marLeft w:val="0"/>
                                  <w:marRight w:val="0"/>
                                  <w:marTop w:val="0"/>
                                  <w:marBottom w:val="0"/>
                                  <w:divBdr>
                                    <w:top w:val="none" w:sz="0" w:space="0" w:color="auto"/>
                                    <w:left w:val="none" w:sz="0" w:space="0" w:color="auto"/>
                                    <w:bottom w:val="none" w:sz="0" w:space="0" w:color="auto"/>
                                    <w:right w:val="none" w:sz="0" w:space="0" w:color="auto"/>
                                  </w:divBdr>
                                  <w:divsChild>
                                    <w:div w:id="607854222">
                                      <w:marLeft w:val="0"/>
                                      <w:marRight w:val="0"/>
                                      <w:marTop w:val="0"/>
                                      <w:marBottom w:val="0"/>
                                      <w:divBdr>
                                        <w:top w:val="none" w:sz="0" w:space="0" w:color="auto"/>
                                        <w:left w:val="none" w:sz="0" w:space="0" w:color="auto"/>
                                        <w:bottom w:val="none" w:sz="0" w:space="0" w:color="auto"/>
                                        <w:right w:val="none" w:sz="0" w:space="0" w:color="auto"/>
                                      </w:divBdr>
                                      <w:divsChild>
                                        <w:div w:id="40163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2735328">
          <w:marLeft w:val="0"/>
          <w:marRight w:val="0"/>
          <w:marTop w:val="0"/>
          <w:marBottom w:val="0"/>
          <w:divBdr>
            <w:top w:val="none" w:sz="0" w:space="0" w:color="auto"/>
            <w:left w:val="none" w:sz="0" w:space="0" w:color="auto"/>
            <w:bottom w:val="none" w:sz="0" w:space="0" w:color="auto"/>
            <w:right w:val="none" w:sz="0" w:space="0" w:color="auto"/>
          </w:divBdr>
          <w:divsChild>
            <w:div w:id="291445886">
              <w:marLeft w:val="0"/>
              <w:marRight w:val="0"/>
              <w:marTop w:val="0"/>
              <w:marBottom w:val="0"/>
              <w:divBdr>
                <w:top w:val="none" w:sz="0" w:space="0" w:color="auto"/>
                <w:left w:val="none" w:sz="0" w:space="0" w:color="auto"/>
                <w:bottom w:val="none" w:sz="0" w:space="0" w:color="auto"/>
                <w:right w:val="none" w:sz="0" w:space="0" w:color="auto"/>
              </w:divBdr>
              <w:divsChild>
                <w:div w:id="1774200291">
                  <w:marLeft w:val="0"/>
                  <w:marRight w:val="0"/>
                  <w:marTop w:val="0"/>
                  <w:marBottom w:val="0"/>
                  <w:divBdr>
                    <w:top w:val="none" w:sz="0" w:space="0" w:color="auto"/>
                    <w:left w:val="none" w:sz="0" w:space="0" w:color="auto"/>
                    <w:bottom w:val="none" w:sz="0" w:space="0" w:color="auto"/>
                    <w:right w:val="none" w:sz="0" w:space="0" w:color="auto"/>
                  </w:divBdr>
                  <w:divsChild>
                    <w:div w:id="75447580">
                      <w:marLeft w:val="0"/>
                      <w:marRight w:val="0"/>
                      <w:marTop w:val="0"/>
                      <w:marBottom w:val="0"/>
                      <w:divBdr>
                        <w:top w:val="none" w:sz="0" w:space="0" w:color="auto"/>
                        <w:left w:val="none" w:sz="0" w:space="0" w:color="auto"/>
                        <w:bottom w:val="none" w:sz="0" w:space="0" w:color="auto"/>
                        <w:right w:val="none" w:sz="0" w:space="0" w:color="auto"/>
                      </w:divBdr>
                      <w:divsChild>
                        <w:div w:id="415902653">
                          <w:marLeft w:val="0"/>
                          <w:marRight w:val="0"/>
                          <w:marTop w:val="0"/>
                          <w:marBottom w:val="0"/>
                          <w:divBdr>
                            <w:top w:val="none" w:sz="0" w:space="0" w:color="auto"/>
                            <w:left w:val="none" w:sz="0" w:space="0" w:color="auto"/>
                            <w:bottom w:val="none" w:sz="0" w:space="0" w:color="auto"/>
                            <w:right w:val="none" w:sz="0" w:space="0" w:color="auto"/>
                          </w:divBdr>
                          <w:divsChild>
                            <w:div w:id="901141407">
                              <w:marLeft w:val="0"/>
                              <w:marRight w:val="0"/>
                              <w:marTop w:val="0"/>
                              <w:marBottom w:val="0"/>
                              <w:divBdr>
                                <w:top w:val="none" w:sz="0" w:space="0" w:color="auto"/>
                                <w:left w:val="none" w:sz="0" w:space="0" w:color="auto"/>
                                <w:bottom w:val="none" w:sz="0" w:space="0" w:color="auto"/>
                                <w:right w:val="none" w:sz="0" w:space="0" w:color="auto"/>
                              </w:divBdr>
                              <w:divsChild>
                                <w:div w:id="2144232790">
                                  <w:marLeft w:val="0"/>
                                  <w:marRight w:val="0"/>
                                  <w:marTop w:val="0"/>
                                  <w:marBottom w:val="0"/>
                                  <w:divBdr>
                                    <w:top w:val="none" w:sz="0" w:space="0" w:color="auto"/>
                                    <w:left w:val="none" w:sz="0" w:space="0" w:color="auto"/>
                                    <w:bottom w:val="none" w:sz="0" w:space="0" w:color="auto"/>
                                    <w:right w:val="none" w:sz="0" w:space="0" w:color="auto"/>
                                  </w:divBdr>
                                  <w:divsChild>
                                    <w:div w:id="27222750">
                                      <w:marLeft w:val="0"/>
                                      <w:marRight w:val="0"/>
                                      <w:marTop w:val="0"/>
                                      <w:marBottom w:val="0"/>
                                      <w:divBdr>
                                        <w:top w:val="none" w:sz="0" w:space="0" w:color="auto"/>
                                        <w:left w:val="none" w:sz="0" w:space="0" w:color="auto"/>
                                        <w:bottom w:val="none" w:sz="0" w:space="0" w:color="auto"/>
                                        <w:right w:val="none" w:sz="0" w:space="0" w:color="auto"/>
                                      </w:divBdr>
                                      <w:divsChild>
                                        <w:div w:id="187977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8754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terbury.ac.uk/learning-skills-hub/introduction-to-referencing" TargetMode="External"/><Relationship Id="rId3" Type="http://schemas.openxmlformats.org/officeDocument/2006/relationships/settings" Target="settings.xml"/><Relationship Id="rId7" Type="http://schemas.openxmlformats.org/officeDocument/2006/relationships/hyperlink" Target="mailto:scott.turner@canterbury.ac.uk"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15</Pages>
  <Words>2361</Words>
  <Characters>14951</Characters>
  <Application>Microsoft Office Word</Application>
  <DocSecurity>0</DocSecurity>
  <Lines>1359</Lines>
  <Paragraphs>166</Paragraphs>
  <ScaleCrop>false</ScaleCrop>
  <Company>Canterbury Christ Church University</Company>
  <LinksUpToDate>false</LinksUpToDate>
  <CharactersWithSpaces>17146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Suzanne Collins</dc:creator>
  <cp:keywords/>
  <dc:description/>
  <cp:lastModifiedBy>Scott Turner</cp:lastModifiedBy>
  <cp:revision>103</cp:revision>
  <dcterms:created xsi:type="dcterms:W3CDTF">2025-07-14T10:48:00Z</dcterms:created>
  <dcterms:modified xsi:type="dcterms:W3CDTF">2026-03-18T13:06:00Z</dcterms:modified>
</cp:coreProperties>
</file>