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752CD" w14:textId="0E2FF579" w:rsidR="00A943AC" w:rsidRPr="00A943AC" w:rsidRDefault="00A943AC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Осягиной Е.В. ИСдо-44</w:t>
      </w:r>
    </w:p>
    <w:p w14:paraId="04E6B10C" w14:textId="5FFE5CF5" w:rsidR="00917775" w:rsidRPr="00A943AC" w:rsidRDefault="00917775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Бизнес-функция: Бронирование отелей</w:t>
      </w:r>
    </w:p>
    <w:p w14:paraId="7B4AF7C8" w14:textId="0D963191" w:rsidR="00200010" w:rsidRPr="00A943AC" w:rsidRDefault="00200010" w:rsidP="00A943AC">
      <w:pPr>
        <w:pStyle w:val="a7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Глоссарий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00010" w:rsidRPr="00A943AC" w14:paraId="567B4604" w14:textId="77777777" w:rsidTr="00D41E94">
        <w:tc>
          <w:tcPr>
            <w:tcW w:w="4672" w:type="dxa"/>
            <w:vAlign w:val="center"/>
          </w:tcPr>
          <w:p w14:paraId="4DF6F7E6" w14:textId="509B9E4D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Термин</w:t>
            </w:r>
          </w:p>
        </w:tc>
        <w:tc>
          <w:tcPr>
            <w:tcW w:w="4673" w:type="dxa"/>
            <w:vAlign w:val="center"/>
          </w:tcPr>
          <w:p w14:paraId="16911264" w14:textId="7D14CFA7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Определение</w:t>
            </w:r>
          </w:p>
        </w:tc>
      </w:tr>
      <w:tr w:rsidR="00200010" w:rsidRPr="00A943AC" w14:paraId="321F5DAD" w14:textId="77777777" w:rsidTr="00D41E94">
        <w:tc>
          <w:tcPr>
            <w:tcW w:w="4672" w:type="dxa"/>
            <w:vAlign w:val="center"/>
          </w:tcPr>
          <w:p w14:paraId="5239F06D" w14:textId="226F3826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Поисковый запрос</w:t>
            </w:r>
          </w:p>
        </w:tc>
        <w:tc>
          <w:tcPr>
            <w:tcW w:w="4673" w:type="dxa"/>
            <w:vAlign w:val="center"/>
          </w:tcPr>
          <w:p w14:paraId="13C971CC" w14:textId="5FC124C0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Набор параметров, введённых пользователем: направление, даты заезда/выезда, количество гостей, категория номера.</w:t>
            </w:r>
          </w:p>
        </w:tc>
      </w:tr>
      <w:tr w:rsidR="00200010" w:rsidRPr="00A943AC" w14:paraId="4B0F669D" w14:textId="77777777" w:rsidTr="00D41E94">
        <w:tc>
          <w:tcPr>
            <w:tcW w:w="4672" w:type="dxa"/>
            <w:vAlign w:val="center"/>
          </w:tcPr>
          <w:p w14:paraId="78598305" w14:textId="1CF01C7B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Туроператор</w:t>
            </w:r>
          </w:p>
        </w:tc>
        <w:tc>
          <w:tcPr>
            <w:tcW w:w="4673" w:type="dxa"/>
            <w:vAlign w:val="center"/>
          </w:tcPr>
          <w:p w14:paraId="1D045A78" w14:textId="0FABB53E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Компания, формирующая турпакеты и управляющая бронированиями в отелях по квотам и договорам.</w:t>
            </w:r>
          </w:p>
        </w:tc>
      </w:tr>
      <w:tr w:rsidR="00200010" w:rsidRPr="00A943AC" w14:paraId="1F355FF5" w14:textId="77777777" w:rsidTr="00D41E94">
        <w:tc>
          <w:tcPr>
            <w:tcW w:w="4672" w:type="dxa"/>
            <w:vAlign w:val="center"/>
          </w:tcPr>
          <w:p w14:paraId="28E077A4" w14:textId="7857ED44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Турагент</w:t>
            </w:r>
          </w:p>
        </w:tc>
        <w:tc>
          <w:tcPr>
            <w:tcW w:w="4673" w:type="dxa"/>
            <w:vAlign w:val="center"/>
          </w:tcPr>
          <w:p w14:paraId="465AA9EA" w14:textId="4954B6AF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Посредник, продающий туры конечным клиентам и получающий комиссию от туроператора.</w:t>
            </w:r>
          </w:p>
        </w:tc>
      </w:tr>
      <w:tr w:rsidR="00200010" w:rsidRPr="00A943AC" w14:paraId="598BAE6F" w14:textId="77777777" w:rsidTr="00D41E94">
        <w:tc>
          <w:tcPr>
            <w:tcW w:w="4672" w:type="dxa"/>
            <w:vAlign w:val="center"/>
          </w:tcPr>
          <w:p w14:paraId="5DAF0DB3" w14:textId="1DB29B8C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OTA (Online Travel Agency)</w:t>
            </w:r>
          </w:p>
        </w:tc>
        <w:tc>
          <w:tcPr>
            <w:tcW w:w="4673" w:type="dxa"/>
            <w:vAlign w:val="center"/>
          </w:tcPr>
          <w:p w14:paraId="1FAD61BF" w14:textId="51F12307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Онлайн-тревел-агентство (агрегатор), платформа для сравнения и бронирования туров от разных туроператоров.</w:t>
            </w:r>
          </w:p>
        </w:tc>
      </w:tr>
      <w:tr w:rsidR="00200010" w:rsidRPr="00A943AC" w14:paraId="4F1285A5" w14:textId="77777777" w:rsidTr="00D41E94">
        <w:tc>
          <w:tcPr>
            <w:tcW w:w="4672" w:type="dxa"/>
            <w:vAlign w:val="center"/>
          </w:tcPr>
          <w:p w14:paraId="5EAFAE31" w14:textId="4C471636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Аллокация / Квота</w:t>
            </w:r>
          </w:p>
        </w:tc>
        <w:tc>
          <w:tcPr>
            <w:tcW w:w="4673" w:type="dxa"/>
            <w:vAlign w:val="center"/>
          </w:tcPr>
          <w:p w14:paraId="14BA6DC9" w14:textId="2AD99A03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Гарантированное количество мест в отеле, зарезервированных для туроператора по специальным условиям.</w:t>
            </w:r>
          </w:p>
        </w:tc>
      </w:tr>
      <w:tr w:rsidR="00200010" w:rsidRPr="00A943AC" w14:paraId="523AE3D8" w14:textId="77777777" w:rsidTr="00D41E94">
        <w:tc>
          <w:tcPr>
            <w:tcW w:w="4672" w:type="dxa"/>
            <w:vAlign w:val="center"/>
          </w:tcPr>
          <w:p w14:paraId="149DEBAD" w14:textId="569C8C87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Стоп-сейл</w:t>
            </w:r>
          </w:p>
        </w:tc>
        <w:tc>
          <w:tcPr>
            <w:tcW w:w="4673" w:type="dxa"/>
            <w:vAlign w:val="center"/>
          </w:tcPr>
          <w:p w14:paraId="0967126F" w14:textId="786F2F72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Ограничение/остановка продаж при превышении квоты или лимитов отеля.</w:t>
            </w:r>
          </w:p>
        </w:tc>
      </w:tr>
      <w:tr w:rsidR="00200010" w:rsidRPr="00A943AC" w14:paraId="343BAD8E" w14:textId="77777777" w:rsidTr="00D41E94">
        <w:tc>
          <w:tcPr>
            <w:tcW w:w="4672" w:type="dxa"/>
            <w:vAlign w:val="center"/>
          </w:tcPr>
          <w:p w14:paraId="3843C629" w14:textId="6A08E1E6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Style w:val="ad"/>
                <w:rFonts w:ascii="Times New Roman" w:hAnsi="Times New Roman" w:cs="Times New Roman"/>
                <w:b w:val="0"/>
                <w:bCs w:val="0"/>
                <w:color w:val="0F1115"/>
                <w:sz w:val="28"/>
                <w:szCs w:val="28"/>
              </w:rPr>
              <w:t>Ваучер (Voucher)</w:t>
            </w:r>
          </w:p>
        </w:tc>
        <w:tc>
          <w:tcPr>
            <w:tcW w:w="4673" w:type="dxa"/>
            <w:vAlign w:val="center"/>
          </w:tcPr>
          <w:p w14:paraId="1B15F3EE" w14:textId="5C7C1642" w:rsidR="00200010" w:rsidRPr="00A943AC" w:rsidRDefault="00200010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Электронный подтверждающий документ для клиента и отеля, генерируемый после оплаты.</w:t>
            </w:r>
          </w:p>
        </w:tc>
      </w:tr>
    </w:tbl>
    <w:p w14:paraId="0BFD403E" w14:textId="77777777" w:rsidR="00200010" w:rsidRPr="00A943AC" w:rsidRDefault="00200010" w:rsidP="00A943A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AC7B2F" w14:textId="77777777" w:rsidR="00917775" w:rsidRPr="00A943AC" w:rsidRDefault="00917775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2. Бизнес-цели</w:t>
      </w:r>
    </w:p>
    <w:p w14:paraId="50FE7A23" w14:textId="77777777" w:rsidR="00917775" w:rsidRPr="00A943AC" w:rsidRDefault="00917775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Бизнес-функция бронирования отелей реализуется для достижения следующих целей:</w:t>
      </w:r>
    </w:p>
    <w:p w14:paraId="4DA0762B" w14:textId="64B38457" w:rsidR="00917775" w:rsidRPr="00A943AC" w:rsidRDefault="00917775" w:rsidP="00A943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Рост конверсии поиска в бронирование: Превратить 30%+ поисковых запросов в подтверждённые бронирования за счёт скорости и точности ответа API отелей.</w:t>
      </w:r>
    </w:p>
    <w:p w14:paraId="1FE23E38" w14:textId="60B5010D" w:rsidR="00917775" w:rsidRPr="00A943AC" w:rsidRDefault="00917775" w:rsidP="00A943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Автоматизация подтверждений: Снизить долю запросов, требующих ручного подтверждения отелем, до менее 10%</w:t>
      </w:r>
      <w:r w:rsidR="00400911" w:rsidRPr="00A943AC">
        <w:rPr>
          <w:rFonts w:ascii="Times New Roman" w:hAnsi="Times New Roman" w:cs="Times New Roman"/>
          <w:sz w:val="28"/>
          <w:szCs w:val="28"/>
        </w:rPr>
        <w:t>.</w:t>
      </w:r>
    </w:p>
    <w:p w14:paraId="663DCC3C" w14:textId="615E7A21" w:rsidR="00917775" w:rsidRPr="00A943AC" w:rsidRDefault="00917775" w:rsidP="00A943A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lastRenderedPageBreak/>
        <w:t>Сокращение операционных потерь: Снизить количество штрафов за недозаезд и поздние аннуляции путём интеграции с календарями штрафов отелей.</w:t>
      </w:r>
    </w:p>
    <w:p w14:paraId="6C2D13AB" w14:textId="2B70BB13" w:rsidR="00917775" w:rsidRPr="00A943AC" w:rsidRDefault="005A0922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3</w:t>
      </w:r>
      <w:r w:rsidR="00917775" w:rsidRPr="00A943AC">
        <w:rPr>
          <w:rFonts w:ascii="Times New Roman" w:hAnsi="Times New Roman" w:cs="Times New Roman"/>
          <w:sz w:val="28"/>
          <w:szCs w:val="28"/>
        </w:rPr>
        <w:t xml:space="preserve">. Описание бизнес-процесса </w:t>
      </w:r>
    </w:p>
    <w:p w14:paraId="18587F89" w14:textId="77777777" w:rsidR="00917775" w:rsidRPr="00A943AC" w:rsidRDefault="00917775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Процесс «Подтверждение бронирования отеля» состоит из следующих шагов:</w:t>
      </w:r>
    </w:p>
    <w:p w14:paraId="16215A5A" w14:textId="77777777" w:rsidR="00917775" w:rsidRPr="00A943AC" w:rsidRDefault="00917775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Шаг 1. Инициализация (Поиск и выбор)</w:t>
      </w:r>
    </w:p>
    <w:p w14:paraId="1893EF49" w14:textId="77777777" w:rsidR="00917775" w:rsidRPr="00A943AC" w:rsidRDefault="00917775" w:rsidP="00A943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Вход: Пользователь/агент вводит критерии (город, даты, гости).</w:t>
      </w:r>
    </w:p>
    <w:p w14:paraId="7E4F8D05" w14:textId="494EB1BE" w:rsidR="00917775" w:rsidRPr="00A943AC" w:rsidRDefault="00917775" w:rsidP="00A943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 xml:space="preserve">Действие системы: Система отправляет мульти-запрос к API провайдеров или проверяет квоты в собственной </w:t>
      </w:r>
      <w:r w:rsidR="00400911" w:rsidRPr="00A943AC">
        <w:rPr>
          <w:rFonts w:ascii="Times New Roman" w:hAnsi="Times New Roman" w:cs="Times New Roman"/>
          <w:sz w:val="28"/>
          <w:szCs w:val="28"/>
        </w:rPr>
        <w:t>базе данных</w:t>
      </w:r>
      <w:r w:rsidRPr="00A943AC">
        <w:rPr>
          <w:rFonts w:ascii="Times New Roman" w:hAnsi="Times New Roman" w:cs="Times New Roman"/>
          <w:sz w:val="28"/>
          <w:szCs w:val="28"/>
        </w:rPr>
        <w:t>.</w:t>
      </w:r>
    </w:p>
    <w:p w14:paraId="4CE20049" w14:textId="75D3E8DA" w:rsidR="00917775" w:rsidRPr="00A943AC" w:rsidRDefault="00917775" w:rsidP="00A943A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Ограничение: Проверка на превышение лимитов по квоте.</w:t>
      </w:r>
    </w:p>
    <w:p w14:paraId="1531D9F2" w14:textId="6ABF55E2" w:rsidR="00917775" w:rsidRPr="00A943AC" w:rsidRDefault="00917775" w:rsidP="00A943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43AC">
        <w:rPr>
          <w:rFonts w:ascii="Times New Roman" w:hAnsi="Times New Roman" w:cs="Times New Roman"/>
          <w:sz w:val="28"/>
          <w:szCs w:val="28"/>
        </w:rPr>
        <w:t>Шаг 2. Создание корзины</w:t>
      </w:r>
    </w:p>
    <w:p w14:paraId="3482E232" w14:textId="5D98F425" w:rsidR="00917775" w:rsidRPr="00A943AC" w:rsidRDefault="00917775" w:rsidP="00A943A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Действие: Выбор конкретного тарифа. Ввод данных гостей (ФИО, даты рождения, загранпаспорта).</w:t>
      </w:r>
    </w:p>
    <w:p w14:paraId="1C2C645E" w14:textId="344B411B" w:rsidR="00917775" w:rsidRPr="00A943AC" w:rsidRDefault="00917775" w:rsidP="00A943A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Правило: Система автоматически валидирует данные и проверяет, соответствует ли тариф условиям аннуляции.</w:t>
      </w:r>
    </w:p>
    <w:p w14:paraId="6E133992" w14:textId="77777777" w:rsidR="00917775" w:rsidRPr="00A943AC" w:rsidRDefault="00917775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Шаг 3. Бронирование (Ожидание подтверждения)</w:t>
      </w:r>
    </w:p>
    <w:p w14:paraId="7294848E" w14:textId="77D17F74" w:rsidR="00917775" w:rsidRPr="00A943AC" w:rsidRDefault="00917775" w:rsidP="00A943A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Сценарий А (Автоматическое): Система отправляет запрос на создание брони провайдеру &gt; Получает Booking ID &gt; Подтверждение клиенту.</w:t>
      </w:r>
    </w:p>
    <w:p w14:paraId="46AE38CB" w14:textId="1F6EC6E8" w:rsidR="00917775" w:rsidRPr="00A943AC" w:rsidRDefault="00917775" w:rsidP="00A943A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Сценарий Б (Ручное): Запрос уходит в отдел аккомодации туроператора (если отель без API). Сотрудник звонит или пишет в отель.</w:t>
      </w:r>
    </w:p>
    <w:p w14:paraId="24C58B4E" w14:textId="599E9997" w:rsidR="00917775" w:rsidRPr="00A943AC" w:rsidRDefault="00917775" w:rsidP="00A943A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Время выполнения:</w:t>
      </w:r>
      <w:r w:rsidR="00A943AC" w:rsidRPr="00A943AC">
        <w:rPr>
          <w:rFonts w:ascii="Times New Roman" w:hAnsi="Times New Roman" w:cs="Times New Roman"/>
          <w:sz w:val="28"/>
          <w:szCs w:val="28"/>
        </w:rPr>
        <w:t xml:space="preserve"> </w:t>
      </w:r>
      <w:r w:rsidRPr="00A943AC">
        <w:rPr>
          <w:rFonts w:ascii="Times New Roman" w:hAnsi="Times New Roman" w:cs="Times New Roman"/>
          <w:sz w:val="28"/>
          <w:szCs w:val="28"/>
        </w:rPr>
        <w:t>Не более 10 минут для онлайн-каналов, до 24 часов для сложных запросов.</w:t>
      </w:r>
    </w:p>
    <w:p w14:paraId="497DF4B8" w14:textId="77777777" w:rsidR="00917775" w:rsidRPr="00A943AC" w:rsidRDefault="00917775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Шаг 4. Финансовый контроль</w:t>
      </w:r>
    </w:p>
    <w:p w14:paraId="00221854" w14:textId="247AF8BD" w:rsidR="00917775" w:rsidRPr="00A943AC" w:rsidRDefault="00917775" w:rsidP="00A943A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Действие: Система проверяет дебиторскую задолженность агента (если B2B) или списывает деньги с карты клиента (B2C). Рассчитывается комиссия агента.</w:t>
      </w:r>
    </w:p>
    <w:p w14:paraId="370C0E0E" w14:textId="77777777" w:rsidR="00917775" w:rsidRPr="00A943AC" w:rsidRDefault="00917775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Шаг 5. Финализация и документооборот</w:t>
      </w:r>
    </w:p>
    <w:p w14:paraId="64840A20" w14:textId="0975C8DE" w:rsidR="00917775" w:rsidRPr="00A943AC" w:rsidRDefault="00917775" w:rsidP="00A943A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Действие: При статусе «Подтверждено» формируется PDF-ваучер. Система отправляет ваучер на email клиенту.</w:t>
      </w:r>
    </w:p>
    <w:p w14:paraId="38854A16" w14:textId="77777777" w:rsidR="00917775" w:rsidRPr="00A943AC" w:rsidRDefault="00917775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Шаг 6. Пост-бронирование (Lifecycle)</w:t>
      </w:r>
    </w:p>
    <w:p w14:paraId="6C780D60" w14:textId="77777777" w:rsidR="00917775" w:rsidRPr="00A943AC" w:rsidRDefault="00917775" w:rsidP="00A943A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lastRenderedPageBreak/>
        <w:t>Действие: Обработка заявок на изменения. Отслеживание таймера для бесплатной отмены.</w:t>
      </w:r>
    </w:p>
    <w:p w14:paraId="65D0F8E2" w14:textId="76072DC9" w:rsidR="005A0922" w:rsidRPr="00A943AC" w:rsidRDefault="005A0922" w:rsidP="00A943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43AC">
        <w:rPr>
          <w:rFonts w:ascii="Times New Roman" w:hAnsi="Times New Roman" w:cs="Times New Roman"/>
          <w:sz w:val="28"/>
          <w:szCs w:val="28"/>
          <w:lang w:val="en-US"/>
        </w:rPr>
        <w:t>4. User Story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A0922" w:rsidRPr="00A943AC" w14:paraId="20D462A5" w14:textId="77777777" w:rsidTr="005A0922">
        <w:tc>
          <w:tcPr>
            <w:tcW w:w="3115" w:type="dxa"/>
          </w:tcPr>
          <w:p w14:paraId="73B0712B" w14:textId="3A0918B4" w:rsidR="005A0922" w:rsidRPr="00A943AC" w:rsidRDefault="003D23F1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</w:p>
        </w:tc>
        <w:tc>
          <w:tcPr>
            <w:tcW w:w="3115" w:type="dxa"/>
          </w:tcPr>
          <w:p w14:paraId="52F27B27" w14:textId="6A043E08" w:rsidR="005A0922" w:rsidRPr="00A943AC" w:rsidRDefault="003D23F1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Я хочу</w:t>
            </w:r>
          </w:p>
        </w:tc>
        <w:tc>
          <w:tcPr>
            <w:tcW w:w="3115" w:type="dxa"/>
          </w:tcPr>
          <w:p w14:paraId="3B6B5CD0" w14:textId="4FEA680A" w:rsidR="005A0922" w:rsidRPr="00A943AC" w:rsidRDefault="003D23F1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Чтобы</w:t>
            </w:r>
          </w:p>
        </w:tc>
      </w:tr>
      <w:tr w:rsidR="005A0922" w:rsidRPr="00A943AC" w14:paraId="55FF9918" w14:textId="77777777" w:rsidTr="005A0922">
        <w:tc>
          <w:tcPr>
            <w:tcW w:w="3115" w:type="dxa"/>
          </w:tcPr>
          <w:p w14:paraId="0ED90792" w14:textId="2A62B6B2" w:rsidR="005A0922" w:rsidRPr="00A943AC" w:rsidRDefault="003D23F1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Турагент</w:t>
            </w:r>
          </w:p>
        </w:tc>
        <w:tc>
          <w:tcPr>
            <w:tcW w:w="3115" w:type="dxa"/>
          </w:tcPr>
          <w:p w14:paraId="37042549" w14:textId="30D34354" w:rsidR="005A0922" w:rsidRPr="00A943AC" w:rsidRDefault="00590BAC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отменить или изменить бронирование и получить автоматический расчёт штрафа по правилам отеля</w:t>
            </w:r>
          </w:p>
        </w:tc>
        <w:tc>
          <w:tcPr>
            <w:tcW w:w="3115" w:type="dxa"/>
          </w:tcPr>
          <w:p w14:paraId="351732AB" w14:textId="61349979" w:rsidR="005A0922" w:rsidRPr="00A943AC" w:rsidRDefault="00590BAC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не ошибиться с суммой возврата и избежать финансовых претензий от клиента или отеля</w:t>
            </w:r>
          </w:p>
        </w:tc>
      </w:tr>
      <w:tr w:rsidR="005A0922" w:rsidRPr="00A943AC" w14:paraId="79A72807" w14:textId="77777777" w:rsidTr="005A0922">
        <w:tc>
          <w:tcPr>
            <w:tcW w:w="3115" w:type="dxa"/>
          </w:tcPr>
          <w:p w14:paraId="49A118CA" w14:textId="3AF317A3" w:rsidR="005A0922" w:rsidRPr="00A943AC" w:rsidRDefault="00590BAC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Турагент</w:t>
            </w:r>
          </w:p>
        </w:tc>
        <w:tc>
          <w:tcPr>
            <w:tcW w:w="3115" w:type="dxa"/>
          </w:tcPr>
          <w:p w14:paraId="4440ECE0" w14:textId="4C78A253" w:rsidR="005A0922" w:rsidRPr="00A943AC" w:rsidRDefault="00590BAC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Когда я нажимаю 'Подтвердить', система должна моментально вернуть Booking ID и ваучер</w:t>
            </w:r>
          </w:p>
        </w:tc>
        <w:tc>
          <w:tcPr>
            <w:tcW w:w="3115" w:type="dxa"/>
          </w:tcPr>
          <w:p w14:paraId="09CC3202" w14:textId="24332E6D" w:rsidR="005A0922" w:rsidRPr="00A943AC" w:rsidRDefault="00590BAC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Чтобы я мог переслать его клиенту здесь и сейчас</w:t>
            </w:r>
          </w:p>
        </w:tc>
      </w:tr>
      <w:tr w:rsidR="005A0922" w:rsidRPr="00A943AC" w14:paraId="2256B358" w14:textId="77777777" w:rsidTr="005A0922">
        <w:tc>
          <w:tcPr>
            <w:tcW w:w="3115" w:type="dxa"/>
          </w:tcPr>
          <w:p w14:paraId="1CB78251" w14:textId="0E6C3769" w:rsidR="005A0922" w:rsidRPr="00A943AC" w:rsidRDefault="00A943AC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Турагент</w:t>
            </w:r>
          </w:p>
        </w:tc>
        <w:tc>
          <w:tcPr>
            <w:tcW w:w="3115" w:type="dxa"/>
          </w:tcPr>
          <w:p w14:paraId="470F14F3" w14:textId="2BA30266" w:rsidR="005A0922" w:rsidRPr="00A943AC" w:rsidRDefault="00590BAC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получить предупреждение, если я уже создавал бронирование в тот же отель на те же даты в течение последних 10 минут</w:t>
            </w:r>
          </w:p>
        </w:tc>
        <w:tc>
          <w:tcPr>
            <w:tcW w:w="3115" w:type="dxa"/>
          </w:tcPr>
          <w:p w14:paraId="28A3789C" w14:textId="36101A58" w:rsidR="005A0922" w:rsidRPr="00A943AC" w:rsidRDefault="00590BAC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избежать дублирования заявок и случайного двойного бронирования</w:t>
            </w:r>
          </w:p>
        </w:tc>
      </w:tr>
      <w:tr w:rsidR="005A0922" w:rsidRPr="00A943AC" w14:paraId="2C6DC704" w14:textId="77777777" w:rsidTr="005A0922">
        <w:tc>
          <w:tcPr>
            <w:tcW w:w="3115" w:type="dxa"/>
          </w:tcPr>
          <w:p w14:paraId="732AF30F" w14:textId="2979B9AE" w:rsidR="005A0922" w:rsidRPr="00A943AC" w:rsidRDefault="00590BAC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</w:tcPr>
          <w:p w14:paraId="51BB7A36" w14:textId="0413A858" w:rsidR="005A0922" w:rsidRPr="00A943AC" w:rsidRDefault="00590BAC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выбрать не готовый пакет, а динамически собрать отель + перелёт в одной корзине, получив скидку за пакет</w:t>
            </w:r>
          </w:p>
        </w:tc>
        <w:tc>
          <w:tcPr>
            <w:tcW w:w="3115" w:type="dxa"/>
          </w:tcPr>
          <w:p w14:paraId="204C5BE3" w14:textId="56E28EE4" w:rsidR="005A0922" w:rsidRPr="00A943AC" w:rsidRDefault="00590BAC" w:rsidP="00A943AC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943AC">
              <w:rPr>
                <w:rFonts w:ascii="Times New Roman" w:hAnsi="Times New Roman" w:cs="Times New Roman"/>
                <w:sz w:val="28"/>
                <w:szCs w:val="28"/>
              </w:rPr>
              <w:t>сэкономить время и деньги, бронируя всё одной кнопкой</w:t>
            </w:r>
          </w:p>
        </w:tc>
      </w:tr>
    </w:tbl>
    <w:p w14:paraId="753A63F3" w14:textId="6FB88E15" w:rsidR="00917775" w:rsidRPr="00A943AC" w:rsidRDefault="005A0922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5</w:t>
      </w:r>
      <w:r w:rsidR="00917775" w:rsidRPr="00A943AC">
        <w:rPr>
          <w:rFonts w:ascii="Times New Roman" w:hAnsi="Times New Roman" w:cs="Times New Roman"/>
          <w:sz w:val="28"/>
          <w:szCs w:val="28"/>
        </w:rPr>
        <w:t xml:space="preserve">. Ограничения </w:t>
      </w:r>
    </w:p>
    <w:p w14:paraId="5C19654D" w14:textId="51695027" w:rsidR="00917775" w:rsidRPr="00A943AC" w:rsidRDefault="00917775" w:rsidP="00A943A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 xml:space="preserve">Технические: API провайдера отелей имеет лимит на количество запросов в секунду (Rate Limiting) и время ожидания ответа (Timeout) </w:t>
      </w:r>
      <w:r w:rsidR="00A943AC">
        <w:rPr>
          <w:rFonts w:ascii="Times New Roman" w:hAnsi="Times New Roman" w:cs="Times New Roman"/>
          <w:sz w:val="28"/>
          <w:szCs w:val="28"/>
        </w:rPr>
        <w:t>–</w:t>
      </w:r>
      <w:r w:rsidRPr="00A943AC">
        <w:rPr>
          <w:rFonts w:ascii="Times New Roman" w:hAnsi="Times New Roman" w:cs="Times New Roman"/>
          <w:sz w:val="28"/>
          <w:szCs w:val="28"/>
        </w:rPr>
        <w:t>не более 5 секунд, иначе запрос уходит в ручной режим.</w:t>
      </w:r>
    </w:p>
    <w:p w14:paraId="555016E9" w14:textId="2D4A2029" w:rsidR="00917775" w:rsidRPr="00A943AC" w:rsidRDefault="00917775" w:rsidP="00A943A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Бизнес-правила: Запрещено бронирование с пересадкой менее 4 часов для комбинированных туров. Нельзя изменить имя гостя за 72 часа до заезда у бюджетных отеле.</w:t>
      </w:r>
    </w:p>
    <w:p w14:paraId="1BBF90FA" w14:textId="47EFDA40" w:rsidR="00917775" w:rsidRPr="001870FF" w:rsidRDefault="005A0922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1870FF">
        <w:rPr>
          <w:rFonts w:ascii="Times New Roman" w:hAnsi="Times New Roman" w:cs="Times New Roman"/>
          <w:sz w:val="28"/>
          <w:szCs w:val="28"/>
        </w:rPr>
        <w:t>6</w:t>
      </w:r>
      <w:r w:rsidR="00917775" w:rsidRPr="001870FF">
        <w:rPr>
          <w:rFonts w:ascii="Times New Roman" w:hAnsi="Times New Roman" w:cs="Times New Roman"/>
          <w:sz w:val="28"/>
          <w:szCs w:val="28"/>
        </w:rPr>
        <w:t xml:space="preserve">. </w:t>
      </w:r>
      <w:r w:rsidR="00917775" w:rsidRPr="00A943AC">
        <w:rPr>
          <w:rFonts w:ascii="Times New Roman" w:hAnsi="Times New Roman" w:cs="Times New Roman"/>
          <w:sz w:val="28"/>
          <w:szCs w:val="28"/>
        </w:rPr>
        <w:t>Критерии</w:t>
      </w:r>
      <w:r w:rsidR="00917775" w:rsidRPr="001870FF">
        <w:rPr>
          <w:rFonts w:ascii="Times New Roman" w:hAnsi="Times New Roman" w:cs="Times New Roman"/>
          <w:sz w:val="28"/>
          <w:szCs w:val="28"/>
        </w:rPr>
        <w:t xml:space="preserve"> </w:t>
      </w:r>
      <w:r w:rsidR="00917775" w:rsidRPr="00A943AC">
        <w:rPr>
          <w:rFonts w:ascii="Times New Roman" w:hAnsi="Times New Roman" w:cs="Times New Roman"/>
          <w:sz w:val="28"/>
          <w:szCs w:val="28"/>
        </w:rPr>
        <w:t>готовности</w:t>
      </w:r>
      <w:r w:rsidR="00917775" w:rsidRPr="001870FF">
        <w:rPr>
          <w:rFonts w:ascii="Times New Roman" w:hAnsi="Times New Roman" w:cs="Times New Roman"/>
          <w:sz w:val="28"/>
          <w:szCs w:val="28"/>
        </w:rPr>
        <w:t xml:space="preserve"> (</w:t>
      </w:r>
      <w:r w:rsidR="00917775" w:rsidRPr="00A943AC">
        <w:rPr>
          <w:rFonts w:ascii="Times New Roman" w:hAnsi="Times New Roman" w:cs="Times New Roman"/>
          <w:sz w:val="28"/>
          <w:szCs w:val="28"/>
          <w:lang w:val="en-US"/>
        </w:rPr>
        <w:t>DoR</w:t>
      </w:r>
      <w:r w:rsidR="00917775" w:rsidRPr="001870FF">
        <w:rPr>
          <w:rFonts w:ascii="Times New Roman" w:hAnsi="Times New Roman" w:cs="Times New Roman"/>
          <w:sz w:val="28"/>
          <w:szCs w:val="28"/>
        </w:rPr>
        <w:t>)</w:t>
      </w:r>
    </w:p>
    <w:p w14:paraId="1F299A11" w14:textId="77777777" w:rsidR="00917775" w:rsidRPr="00A943AC" w:rsidRDefault="00917775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Задача по разработке/доработке функции бронирования считается готовой к старту, если:</w:t>
      </w:r>
    </w:p>
    <w:p w14:paraId="1A085073" w14:textId="25A48254" w:rsidR="00917775" w:rsidRPr="00A943AC" w:rsidRDefault="00917775" w:rsidP="00A943A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API спецификация: Есть документация на API отеля/поставщика с примерами ответов для кодов 200, 400, 409.</w:t>
      </w:r>
    </w:p>
    <w:p w14:paraId="4C031030" w14:textId="087CB50A" w:rsidR="00917775" w:rsidRPr="00A943AC" w:rsidRDefault="00917775" w:rsidP="00A943A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lastRenderedPageBreak/>
        <w:t>Алгоритмы расчёта: Математические формулы расчёта динамической наценки и комиссии агента утверждены финансовым отделом.</w:t>
      </w:r>
    </w:p>
    <w:p w14:paraId="2C90D50F" w14:textId="0F0BFF64" w:rsidR="00917775" w:rsidRPr="00A943AC" w:rsidRDefault="00917775" w:rsidP="00A943A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Пользовательские сценарии: Приняты все критерии приёмки для сценариев: "Квота есть/Квоты нет/Отель не отвечает".</w:t>
      </w:r>
    </w:p>
    <w:p w14:paraId="4B4A6F33" w14:textId="77777777" w:rsidR="00917775" w:rsidRPr="00A943AC" w:rsidRDefault="00917775" w:rsidP="00A943A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Данные: Подготовлены тестовые данные: 10 активных отелей с разными типами тарифов (Non-ref, Refundable, Prepaid).</w:t>
      </w:r>
    </w:p>
    <w:p w14:paraId="0198CDB3" w14:textId="77777777" w:rsidR="00917775" w:rsidRPr="00A943AC" w:rsidRDefault="00917775" w:rsidP="00A943A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Инфраструктура: Настроена песочница (Sandbox) провайдера для имитации платёжного шлюза без реального списания денег.</w:t>
      </w:r>
    </w:p>
    <w:p w14:paraId="2C9EA49A" w14:textId="5F072885" w:rsidR="00917775" w:rsidRPr="001870FF" w:rsidRDefault="005A0922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1870FF">
        <w:rPr>
          <w:rFonts w:ascii="Times New Roman" w:hAnsi="Times New Roman" w:cs="Times New Roman"/>
          <w:sz w:val="28"/>
          <w:szCs w:val="28"/>
        </w:rPr>
        <w:t>7</w:t>
      </w:r>
      <w:r w:rsidR="00917775" w:rsidRPr="001870FF">
        <w:rPr>
          <w:rFonts w:ascii="Times New Roman" w:hAnsi="Times New Roman" w:cs="Times New Roman"/>
          <w:sz w:val="28"/>
          <w:szCs w:val="28"/>
        </w:rPr>
        <w:t xml:space="preserve">. </w:t>
      </w:r>
      <w:r w:rsidR="00917775" w:rsidRPr="00A943AC">
        <w:rPr>
          <w:rFonts w:ascii="Times New Roman" w:hAnsi="Times New Roman" w:cs="Times New Roman"/>
          <w:sz w:val="28"/>
          <w:szCs w:val="28"/>
        </w:rPr>
        <w:t>Критерии</w:t>
      </w:r>
      <w:r w:rsidR="00917775" w:rsidRPr="001870FF">
        <w:rPr>
          <w:rFonts w:ascii="Times New Roman" w:hAnsi="Times New Roman" w:cs="Times New Roman"/>
          <w:sz w:val="28"/>
          <w:szCs w:val="28"/>
        </w:rPr>
        <w:t xml:space="preserve"> </w:t>
      </w:r>
      <w:r w:rsidR="00917775" w:rsidRPr="00A943AC">
        <w:rPr>
          <w:rFonts w:ascii="Times New Roman" w:hAnsi="Times New Roman" w:cs="Times New Roman"/>
          <w:sz w:val="28"/>
          <w:szCs w:val="28"/>
        </w:rPr>
        <w:t>завершённости</w:t>
      </w:r>
      <w:r w:rsidR="00917775" w:rsidRPr="001870FF">
        <w:rPr>
          <w:rFonts w:ascii="Times New Roman" w:hAnsi="Times New Roman" w:cs="Times New Roman"/>
          <w:sz w:val="28"/>
          <w:szCs w:val="28"/>
        </w:rPr>
        <w:t xml:space="preserve"> (</w:t>
      </w:r>
      <w:r w:rsidR="00917775" w:rsidRPr="00A943AC">
        <w:rPr>
          <w:rFonts w:ascii="Times New Roman" w:hAnsi="Times New Roman" w:cs="Times New Roman"/>
          <w:sz w:val="28"/>
          <w:szCs w:val="28"/>
          <w:lang w:val="en-US"/>
        </w:rPr>
        <w:t>DoD</w:t>
      </w:r>
      <w:r w:rsidR="00917775" w:rsidRPr="001870FF">
        <w:rPr>
          <w:rFonts w:ascii="Times New Roman" w:hAnsi="Times New Roman" w:cs="Times New Roman"/>
          <w:sz w:val="28"/>
          <w:szCs w:val="28"/>
        </w:rPr>
        <w:t>)</w:t>
      </w:r>
    </w:p>
    <w:p w14:paraId="5D1D70A0" w14:textId="77777777" w:rsidR="00917775" w:rsidRPr="00A943AC" w:rsidRDefault="00917775" w:rsidP="00A943AC">
      <w:p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(Для инкремента/спринта по разработке этой функции)</w:t>
      </w:r>
    </w:p>
    <w:p w14:paraId="4D768B4E" w14:textId="5C05F9D1" w:rsidR="00917775" w:rsidRPr="00A943AC" w:rsidRDefault="00917775" w:rsidP="00A943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Код завершён:</w:t>
      </w:r>
      <w:r w:rsidRPr="00A943A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943AC">
        <w:rPr>
          <w:rFonts w:ascii="Times New Roman" w:hAnsi="Times New Roman" w:cs="Times New Roman"/>
          <w:sz w:val="28"/>
          <w:szCs w:val="28"/>
        </w:rPr>
        <w:t xml:space="preserve">Написаны </w:t>
      </w:r>
      <w:r w:rsidR="00400911" w:rsidRPr="00A943AC">
        <w:rPr>
          <w:rFonts w:ascii="Times New Roman" w:hAnsi="Times New Roman" w:cs="Times New Roman"/>
          <w:sz w:val="28"/>
          <w:szCs w:val="28"/>
        </w:rPr>
        <w:t>все запланированные для системы модули и проведены тестирования</w:t>
      </w:r>
      <w:r w:rsidR="00200010" w:rsidRPr="00A943AC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200010" w:rsidRPr="00A943AC">
        <w:rPr>
          <w:rFonts w:ascii="Times New Roman" w:hAnsi="Times New Roman" w:cs="Times New Roman"/>
          <w:sz w:val="28"/>
          <w:szCs w:val="28"/>
          <w:lang w:val="en-US"/>
        </w:rPr>
        <w:t>SandBox</w:t>
      </w:r>
      <w:r w:rsidR="00400911" w:rsidRPr="00A943AC">
        <w:rPr>
          <w:rFonts w:ascii="Times New Roman" w:hAnsi="Times New Roman" w:cs="Times New Roman"/>
          <w:sz w:val="28"/>
          <w:szCs w:val="28"/>
        </w:rPr>
        <w:t>.</w:t>
      </w:r>
    </w:p>
    <w:p w14:paraId="57CB1FBA" w14:textId="4A008339" w:rsidR="00917775" w:rsidRPr="00A943AC" w:rsidRDefault="00917775" w:rsidP="00A943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Интеграция: Успешно пройдены интеграционные тесты поставщика отелей и тестовым платёжным шлюзом.</w:t>
      </w:r>
    </w:p>
    <w:p w14:paraId="268D0E18" w14:textId="56EB454B" w:rsidR="00917775" w:rsidRPr="00A943AC" w:rsidRDefault="00917775" w:rsidP="00A943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Бизнес-логика: Система корректно пересчитывает цены при изменении курса валют; корректно блокирует повторную оплату одного бронирования.</w:t>
      </w:r>
    </w:p>
    <w:p w14:paraId="0C627B4D" w14:textId="77777777" w:rsidR="00917775" w:rsidRPr="00A943AC" w:rsidRDefault="00917775" w:rsidP="00A943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UX/UI: Пользователь получает понятное сообщение, если отель "выпал" из квоты за 2 секунды до подтверждения.</w:t>
      </w:r>
    </w:p>
    <w:p w14:paraId="3920DE83" w14:textId="29D77717" w:rsidR="00917775" w:rsidRPr="00A943AC" w:rsidRDefault="00917775" w:rsidP="00A943AC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43AC">
        <w:rPr>
          <w:rFonts w:ascii="Times New Roman" w:hAnsi="Times New Roman" w:cs="Times New Roman"/>
          <w:sz w:val="28"/>
          <w:szCs w:val="28"/>
        </w:rPr>
        <w:t>Документация: Написана инструкция для колл-центра</w:t>
      </w:r>
      <w:r w:rsidR="00400911" w:rsidRPr="00A943AC">
        <w:rPr>
          <w:rFonts w:ascii="Times New Roman" w:hAnsi="Times New Roman" w:cs="Times New Roman"/>
          <w:sz w:val="28"/>
          <w:szCs w:val="28"/>
        </w:rPr>
        <w:t xml:space="preserve"> для ручного перебронирования в случае ошибок с </w:t>
      </w:r>
      <w:r w:rsidR="00400911" w:rsidRPr="00A943AC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400911" w:rsidRPr="00A943AC">
        <w:rPr>
          <w:rFonts w:ascii="Times New Roman" w:hAnsi="Times New Roman" w:cs="Times New Roman"/>
          <w:sz w:val="28"/>
          <w:szCs w:val="28"/>
        </w:rPr>
        <w:t xml:space="preserve"> и других возможных ситуаций.</w:t>
      </w:r>
    </w:p>
    <w:p w14:paraId="341E62D9" w14:textId="77777777" w:rsidR="004D4260" w:rsidRPr="00A943AC" w:rsidRDefault="004D4260" w:rsidP="00A943A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D4260" w:rsidRPr="00A943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353"/>
    <w:multiLevelType w:val="multilevel"/>
    <w:tmpl w:val="36B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71207"/>
    <w:multiLevelType w:val="multilevel"/>
    <w:tmpl w:val="8D6A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807DF"/>
    <w:multiLevelType w:val="multilevel"/>
    <w:tmpl w:val="3128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62DEC"/>
    <w:multiLevelType w:val="multilevel"/>
    <w:tmpl w:val="CBBC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31554"/>
    <w:multiLevelType w:val="multilevel"/>
    <w:tmpl w:val="C2A8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853172"/>
    <w:multiLevelType w:val="multilevel"/>
    <w:tmpl w:val="1D80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F21A4"/>
    <w:multiLevelType w:val="multilevel"/>
    <w:tmpl w:val="72E6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7079E"/>
    <w:multiLevelType w:val="hybridMultilevel"/>
    <w:tmpl w:val="21122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E9345D"/>
    <w:multiLevelType w:val="multilevel"/>
    <w:tmpl w:val="316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82732"/>
    <w:multiLevelType w:val="multilevel"/>
    <w:tmpl w:val="A724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819E5"/>
    <w:multiLevelType w:val="multilevel"/>
    <w:tmpl w:val="1C9C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318549">
    <w:abstractNumId w:val="4"/>
  </w:num>
  <w:num w:numId="2" w16cid:durableId="1746031890">
    <w:abstractNumId w:val="5"/>
  </w:num>
  <w:num w:numId="3" w16cid:durableId="1455558527">
    <w:abstractNumId w:val="6"/>
  </w:num>
  <w:num w:numId="4" w16cid:durableId="1295598605">
    <w:abstractNumId w:val="2"/>
  </w:num>
  <w:num w:numId="5" w16cid:durableId="1190411340">
    <w:abstractNumId w:val="9"/>
  </w:num>
  <w:num w:numId="6" w16cid:durableId="1004162430">
    <w:abstractNumId w:val="10"/>
  </w:num>
  <w:num w:numId="7" w16cid:durableId="1571185221">
    <w:abstractNumId w:val="1"/>
  </w:num>
  <w:num w:numId="8" w16cid:durableId="1745104674">
    <w:abstractNumId w:val="3"/>
  </w:num>
  <w:num w:numId="9" w16cid:durableId="1101489961">
    <w:abstractNumId w:val="8"/>
  </w:num>
  <w:num w:numId="10" w16cid:durableId="686637888">
    <w:abstractNumId w:val="0"/>
  </w:num>
  <w:num w:numId="11" w16cid:durableId="1970549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35"/>
    <w:rsid w:val="001426BE"/>
    <w:rsid w:val="001870FF"/>
    <w:rsid w:val="00200010"/>
    <w:rsid w:val="00341179"/>
    <w:rsid w:val="003D23F1"/>
    <w:rsid w:val="00400911"/>
    <w:rsid w:val="004D4260"/>
    <w:rsid w:val="00540EF3"/>
    <w:rsid w:val="005855CB"/>
    <w:rsid w:val="00590BAC"/>
    <w:rsid w:val="005A0922"/>
    <w:rsid w:val="0066559C"/>
    <w:rsid w:val="00917775"/>
    <w:rsid w:val="00A943AC"/>
    <w:rsid w:val="00B966D6"/>
    <w:rsid w:val="00C2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7A36D"/>
  <w15:chartTrackingRefBased/>
  <w15:docId w15:val="{460984F7-30C9-4981-BD53-1BF323C0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C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C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C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C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C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C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C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C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C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C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C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000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200010"/>
    <w:rPr>
      <w:b/>
      <w:bCs/>
    </w:rPr>
  </w:style>
  <w:style w:type="character" w:styleId="HTML">
    <w:name w:val="HTML Code"/>
    <w:basedOn w:val="a0"/>
    <w:uiPriority w:val="99"/>
    <w:semiHidden/>
    <w:unhideWhenUsed/>
    <w:rsid w:val="002000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775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Осягина</dc:creator>
  <cp:keywords/>
  <dc:description/>
  <cp:lastModifiedBy>Ева Осягина</cp:lastModifiedBy>
  <cp:revision>7</cp:revision>
  <dcterms:created xsi:type="dcterms:W3CDTF">2026-04-25T08:04:00Z</dcterms:created>
  <dcterms:modified xsi:type="dcterms:W3CDTF">2026-04-25T10:45:00Z</dcterms:modified>
</cp:coreProperties>
</file>