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2452" w:rsidRDefault="00A24824" w:rsidP="00A24824">
      <w:pPr>
        <w:autoSpaceDE w:val="0"/>
        <w:autoSpaceDN w:val="0"/>
        <w:spacing w:line="360" w:lineRule="auto"/>
        <w:jc w:val="left"/>
        <w:rPr>
          <w:rFonts w:ascii="宋体" w:hAnsi="宋体"/>
          <w:kern w:val="0"/>
          <w:sz w:val="24"/>
        </w:rPr>
      </w:pPr>
      <w:r>
        <w:rPr>
          <w:rFonts w:hint="eastAsia"/>
          <w:noProof/>
        </w:rPr>
        <w:drawing>
          <wp:inline distT="0" distB="0" distL="0" distR="0">
            <wp:extent cx="962025" cy="933450"/>
            <wp:effectExtent l="0" t="0" r="9525" b="0"/>
            <wp:docPr id="2" name="图片 2" descr="}KJGH_IM$]]VS1XL5PW][M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JGH_IM$]]VS1XL5PW][M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62025" cy="933450"/>
                    </a:xfrm>
                    <a:prstGeom prst="rect">
                      <a:avLst/>
                    </a:prstGeom>
                    <a:noFill/>
                    <a:ln>
                      <a:noFill/>
                    </a:ln>
                  </pic:spPr>
                </pic:pic>
              </a:graphicData>
            </a:graphic>
          </wp:inline>
        </w:drawing>
      </w:r>
    </w:p>
    <w:p w:rsidR="00A24824" w:rsidRDefault="007B2452" w:rsidP="007B2452">
      <w:pPr>
        <w:autoSpaceDE w:val="0"/>
        <w:autoSpaceDN w:val="0"/>
        <w:spacing w:line="360" w:lineRule="auto"/>
        <w:jc w:val="center"/>
        <w:rPr>
          <w:rFonts w:ascii="宋体" w:hAnsi="宋体"/>
          <w:kern w:val="0"/>
          <w:sz w:val="24"/>
        </w:rPr>
      </w:pPr>
      <w:r w:rsidRPr="00EA2578">
        <w:rPr>
          <w:rFonts w:eastAsia="方正行楷简体"/>
          <w:b/>
          <w:bCs/>
          <w:noProof/>
          <w:sz w:val="80"/>
        </w:rPr>
        <w:drawing>
          <wp:inline distT="0" distB="0" distL="0" distR="0">
            <wp:extent cx="2676525" cy="533400"/>
            <wp:effectExtent l="0" t="0" r="9525" b="0"/>
            <wp:docPr id="3" name="图片 3" descr="image0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00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6525" cy="533400"/>
                    </a:xfrm>
                    <a:prstGeom prst="rect">
                      <a:avLst/>
                    </a:prstGeom>
                    <a:noFill/>
                    <a:ln>
                      <a:noFill/>
                    </a:ln>
                  </pic:spPr>
                </pic:pic>
              </a:graphicData>
            </a:graphic>
          </wp:inline>
        </w:drawing>
      </w:r>
    </w:p>
    <w:p w:rsidR="00A24824" w:rsidRDefault="00A24824" w:rsidP="007B2452"/>
    <w:p w:rsidR="007B2452" w:rsidRDefault="007B2452" w:rsidP="007B2452"/>
    <w:p w:rsidR="007B2452" w:rsidRDefault="007B2452" w:rsidP="007B2452"/>
    <w:p w:rsidR="007B2452" w:rsidRDefault="007B2452" w:rsidP="007B2452"/>
    <w:p w:rsidR="007B2452" w:rsidRPr="007B2452" w:rsidRDefault="007B2452" w:rsidP="007B2452"/>
    <w:p w:rsidR="00A24824" w:rsidRDefault="00A24824" w:rsidP="00A24824">
      <w:pPr>
        <w:spacing w:afterLines="50" w:after="156"/>
        <w:jc w:val="center"/>
        <w:rPr>
          <w:b/>
          <w:spacing w:val="30"/>
          <w:sz w:val="52"/>
          <w:szCs w:val="52"/>
        </w:rPr>
      </w:pPr>
      <w:r>
        <w:rPr>
          <w:rFonts w:hAnsi="宋体" w:hint="eastAsia"/>
          <w:b/>
          <w:spacing w:val="30"/>
          <w:sz w:val="52"/>
          <w:szCs w:val="52"/>
        </w:rPr>
        <w:t xml:space="preserve"> </w:t>
      </w:r>
      <w:r>
        <w:rPr>
          <w:rFonts w:hAnsi="宋体"/>
          <w:b/>
          <w:spacing w:val="30"/>
          <w:sz w:val="52"/>
          <w:szCs w:val="52"/>
        </w:rPr>
        <w:t>本科毕业论文</w:t>
      </w:r>
    </w:p>
    <w:p w:rsidR="00A24824" w:rsidRDefault="00A24824" w:rsidP="00A24824">
      <w:pPr>
        <w:rPr>
          <w:rFonts w:ascii="黑体" w:eastAsia="黑体" w:hAnsi="华文楷体"/>
          <w:b/>
          <w:color w:val="008000"/>
          <w:sz w:val="44"/>
          <w:szCs w:val="44"/>
        </w:rPr>
      </w:pPr>
    </w:p>
    <w:tbl>
      <w:tblPr>
        <w:tblW w:w="9215" w:type="dxa"/>
        <w:jc w:val="center"/>
        <w:tblLayout w:type="fixed"/>
        <w:tblCellMar>
          <w:left w:w="0" w:type="dxa"/>
          <w:right w:w="0" w:type="dxa"/>
        </w:tblCellMar>
        <w:tblLook w:val="0000" w:firstRow="0" w:lastRow="0" w:firstColumn="0" w:lastColumn="0" w:noHBand="0" w:noVBand="0"/>
      </w:tblPr>
      <w:tblGrid>
        <w:gridCol w:w="9215"/>
      </w:tblGrid>
      <w:tr w:rsidR="00A24824" w:rsidTr="007B2452">
        <w:trPr>
          <w:cantSplit/>
          <w:trHeight w:hRule="exact" w:val="510"/>
          <w:jc w:val="center"/>
        </w:trPr>
        <w:tc>
          <w:tcPr>
            <w:tcW w:w="9215" w:type="dxa"/>
            <w:tcMar>
              <w:bottom w:w="284" w:type="dxa"/>
            </w:tcMar>
            <w:vAlign w:val="bottom"/>
          </w:tcPr>
          <w:p w:rsidR="00A24824" w:rsidRDefault="00A24824" w:rsidP="00987B22">
            <w:pPr>
              <w:ind w:firstLineChars="200" w:firstLine="643"/>
              <w:jc w:val="center"/>
              <w:rPr>
                <w:rFonts w:ascii="黑体" w:eastAsia="黑体" w:hAnsi="黑体"/>
                <w:b/>
                <w:bCs/>
                <w:sz w:val="32"/>
              </w:rPr>
            </w:pPr>
            <w:r w:rsidRPr="00A24824">
              <w:rPr>
                <w:rFonts w:ascii="黑体" w:eastAsia="黑体" w:hAnsi="黑体" w:hint="eastAsia"/>
                <w:b/>
                <w:bCs/>
                <w:sz w:val="32"/>
                <w:szCs w:val="32"/>
              </w:rPr>
              <w:t>基于Restful方式的在线学生信息</w:t>
            </w:r>
            <w:r>
              <w:rPr>
                <w:rFonts w:ascii="黑体" w:eastAsia="黑体" w:hAnsi="黑体" w:hint="eastAsia"/>
                <w:b/>
                <w:bCs/>
                <w:sz w:val="32"/>
                <w:szCs w:val="32"/>
              </w:rPr>
              <w:t>管理</w:t>
            </w:r>
            <w:r w:rsidRPr="00A24824">
              <w:rPr>
                <w:rFonts w:ascii="黑体" w:eastAsia="黑体" w:hAnsi="黑体" w:hint="eastAsia"/>
                <w:b/>
                <w:bCs/>
                <w:sz w:val="32"/>
                <w:szCs w:val="32"/>
              </w:rPr>
              <w:t>系统</w:t>
            </w:r>
          </w:p>
        </w:tc>
      </w:tr>
    </w:tbl>
    <w:p w:rsidR="00A24824" w:rsidRDefault="00A24824" w:rsidP="007B2452">
      <w:pPr>
        <w:spacing w:line="60" w:lineRule="auto"/>
      </w:pPr>
    </w:p>
    <w:p w:rsidR="007B2452" w:rsidRDefault="007B2452" w:rsidP="007B2452">
      <w:pPr>
        <w:spacing w:line="60" w:lineRule="auto"/>
      </w:pPr>
    </w:p>
    <w:p w:rsidR="007B2452" w:rsidRDefault="007B2452" w:rsidP="007B2452">
      <w:pPr>
        <w:spacing w:line="60" w:lineRule="auto"/>
      </w:pPr>
    </w:p>
    <w:p w:rsidR="007B2452" w:rsidRDefault="007B2452" w:rsidP="007B2452">
      <w:pPr>
        <w:spacing w:line="60" w:lineRule="auto"/>
      </w:pPr>
    </w:p>
    <w:p w:rsidR="00A24824" w:rsidRDefault="00A24824" w:rsidP="00A24824">
      <w:pPr>
        <w:spacing w:line="360" w:lineRule="auto"/>
        <w:jc w:val="center"/>
        <w:rPr>
          <w:rFonts w:ascii="宋体" w:hAnsi="宋体"/>
          <w:b/>
          <w:bCs/>
          <w:sz w:val="32"/>
          <w:u w:val="single"/>
        </w:rPr>
      </w:pPr>
      <w:r>
        <w:rPr>
          <w:rFonts w:ascii="宋体" w:hAnsi="宋体" w:hint="eastAsia"/>
          <w:b/>
          <w:bCs/>
          <w:sz w:val="24"/>
        </w:rPr>
        <w:t>全程</w:t>
      </w:r>
    </w:p>
    <w:p w:rsidR="00A24824" w:rsidRDefault="00A24824" w:rsidP="00A24824">
      <w:pPr>
        <w:jc w:val="center"/>
        <w:rPr>
          <w:rFonts w:ascii="宋体" w:hAnsi="宋体"/>
          <w:b/>
          <w:bCs/>
          <w:sz w:val="32"/>
          <w:u w:val="single"/>
        </w:rPr>
      </w:pPr>
      <w:r>
        <w:rPr>
          <w:rFonts w:ascii="宋体" w:hAnsi="宋体"/>
          <w:b/>
          <w:bCs/>
          <w:sz w:val="24"/>
        </w:rPr>
        <w:t>201231000826</w:t>
      </w:r>
    </w:p>
    <w:p w:rsidR="00A24824" w:rsidRDefault="00A24824" w:rsidP="007B2452">
      <w:pPr>
        <w:jc w:val="left"/>
        <w:rPr>
          <w:sz w:val="28"/>
          <w:u w:val="single"/>
        </w:rPr>
      </w:pPr>
    </w:p>
    <w:p w:rsidR="00A24824" w:rsidRDefault="00A24824" w:rsidP="007B2452">
      <w:pPr>
        <w:jc w:val="left"/>
      </w:pPr>
    </w:p>
    <w:tbl>
      <w:tblPr>
        <w:tblW w:w="0" w:type="auto"/>
        <w:jc w:val="center"/>
        <w:tblLayout w:type="fixed"/>
        <w:tblLook w:val="0000" w:firstRow="0" w:lastRow="0" w:firstColumn="0" w:lastColumn="0" w:noHBand="0" w:noVBand="0"/>
      </w:tblPr>
      <w:tblGrid>
        <w:gridCol w:w="2888"/>
        <w:gridCol w:w="2888"/>
      </w:tblGrid>
      <w:tr w:rsidR="00A24824" w:rsidTr="00987B22">
        <w:trPr>
          <w:trHeight w:val="1206"/>
          <w:jc w:val="center"/>
        </w:trPr>
        <w:tc>
          <w:tcPr>
            <w:tcW w:w="2888" w:type="dxa"/>
          </w:tcPr>
          <w:p w:rsidR="00A24824" w:rsidRDefault="00A24824" w:rsidP="00987B22">
            <w:pPr>
              <w:wordWrap w:val="0"/>
              <w:jc w:val="right"/>
              <w:rPr>
                <w:sz w:val="24"/>
              </w:rPr>
            </w:pPr>
            <w:r>
              <w:rPr>
                <w:rFonts w:hint="eastAsia"/>
                <w:sz w:val="24"/>
              </w:rPr>
              <w:t>指导教师</w:t>
            </w:r>
            <w:r>
              <w:rPr>
                <w:rFonts w:hint="eastAsia"/>
                <w:sz w:val="24"/>
              </w:rPr>
              <w:t xml:space="preserve"> </w:t>
            </w:r>
          </w:p>
        </w:tc>
        <w:tc>
          <w:tcPr>
            <w:tcW w:w="2888" w:type="dxa"/>
          </w:tcPr>
          <w:p w:rsidR="00A24824" w:rsidRDefault="00A24824" w:rsidP="00987B22">
            <w:pPr>
              <w:rPr>
                <w:sz w:val="24"/>
                <w:u w:val="single"/>
              </w:rPr>
            </w:pPr>
            <w:r>
              <w:rPr>
                <w:rFonts w:hint="eastAsia"/>
                <w:b/>
                <w:bCs/>
                <w:sz w:val="24"/>
              </w:rPr>
              <w:t>张义青</w:t>
            </w:r>
            <w:r>
              <w:rPr>
                <w:b/>
                <w:bCs/>
                <w:sz w:val="24"/>
              </w:rPr>
              <w:t xml:space="preserve"> </w:t>
            </w:r>
            <w:r>
              <w:rPr>
                <w:b/>
                <w:bCs/>
                <w:sz w:val="24"/>
              </w:rPr>
              <w:t>讲师</w:t>
            </w:r>
          </w:p>
        </w:tc>
      </w:tr>
    </w:tbl>
    <w:p w:rsidR="00A24824" w:rsidRDefault="00A24824" w:rsidP="00A24824"/>
    <w:tbl>
      <w:tblPr>
        <w:tblW w:w="0" w:type="auto"/>
        <w:jc w:val="center"/>
        <w:tblLayout w:type="fixed"/>
        <w:tblLook w:val="0000" w:firstRow="0" w:lastRow="0" w:firstColumn="0" w:lastColumn="0" w:noHBand="0" w:noVBand="0"/>
      </w:tblPr>
      <w:tblGrid>
        <w:gridCol w:w="1709"/>
        <w:gridCol w:w="254"/>
        <w:gridCol w:w="2107"/>
        <w:gridCol w:w="2247"/>
        <w:gridCol w:w="237"/>
        <w:gridCol w:w="2447"/>
      </w:tblGrid>
      <w:tr w:rsidR="00A24824" w:rsidTr="00987B22">
        <w:trPr>
          <w:trHeight w:val="438"/>
          <w:jc w:val="center"/>
        </w:trPr>
        <w:tc>
          <w:tcPr>
            <w:tcW w:w="1709" w:type="dxa"/>
            <w:vAlign w:val="center"/>
          </w:tcPr>
          <w:p w:rsidR="00A24824" w:rsidRDefault="00A24824" w:rsidP="00987B22">
            <w:pPr>
              <w:jc w:val="distribute"/>
              <w:rPr>
                <w:sz w:val="24"/>
              </w:rPr>
            </w:pPr>
            <w:r>
              <w:rPr>
                <w:rFonts w:hint="eastAsia"/>
                <w:sz w:val="24"/>
              </w:rPr>
              <w:t>学院名称</w:t>
            </w:r>
          </w:p>
        </w:tc>
        <w:tc>
          <w:tcPr>
            <w:tcW w:w="254" w:type="dxa"/>
          </w:tcPr>
          <w:p w:rsidR="00A24824" w:rsidRDefault="00A24824" w:rsidP="00987B22">
            <w:pPr>
              <w:ind w:firstLineChars="50" w:firstLine="120"/>
              <w:rPr>
                <w:rFonts w:ascii="黑体"/>
                <w:sz w:val="24"/>
              </w:rPr>
            </w:pPr>
          </w:p>
        </w:tc>
        <w:tc>
          <w:tcPr>
            <w:tcW w:w="2107" w:type="dxa"/>
            <w:tcBorders>
              <w:bottom w:val="single" w:sz="4" w:space="0" w:color="auto"/>
            </w:tcBorders>
            <w:tcMar>
              <w:top w:w="57" w:type="dxa"/>
              <w:left w:w="0" w:type="dxa"/>
              <w:bottom w:w="28" w:type="dxa"/>
              <w:right w:w="0" w:type="dxa"/>
            </w:tcMar>
            <w:vAlign w:val="bottom"/>
          </w:tcPr>
          <w:p w:rsidR="00A24824" w:rsidRDefault="00A24824" w:rsidP="00987B22">
            <w:pPr>
              <w:rPr>
                <w:rFonts w:ascii="宋体" w:hAnsi="宋体"/>
                <w:b/>
                <w:bCs/>
                <w:sz w:val="24"/>
              </w:rPr>
            </w:pPr>
            <w:r>
              <w:rPr>
                <w:rFonts w:ascii="宋体" w:hAnsi="宋体"/>
                <w:b/>
                <w:bCs/>
                <w:sz w:val="24"/>
              </w:rPr>
              <w:t>数学与信息</w:t>
            </w:r>
            <w:r>
              <w:rPr>
                <w:rFonts w:ascii="宋体" w:hAnsi="宋体" w:hint="eastAsia"/>
                <w:b/>
                <w:bCs/>
                <w:sz w:val="24"/>
              </w:rPr>
              <w:t>学院</w:t>
            </w:r>
          </w:p>
        </w:tc>
        <w:tc>
          <w:tcPr>
            <w:tcW w:w="2247" w:type="dxa"/>
            <w:tcMar>
              <w:top w:w="57" w:type="dxa"/>
              <w:left w:w="0" w:type="dxa"/>
              <w:bottom w:w="28" w:type="dxa"/>
              <w:right w:w="0" w:type="dxa"/>
            </w:tcMar>
            <w:vAlign w:val="center"/>
          </w:tcPr>
          <w:p w:rsidR="00A24824" w:rsidRDefault="00A24824" w:rsidP="00987B22">
            <w:pPr>
              <w:ind w:firstLineChars="100" w:firstLine="240"/>
              <w:jc w:val="distribute"/>
              <w:rPr>
                <w:sz w:val="24"/>
              </w:rPr>
            </w:pPr>
            <w:r>
              <w:rPr>
                <w:rFonts w:hint="eastAsia"/>
                <w:sz w:val="24"/>
              </w:rPr>
              <w:t xml:space="preserve">    </w:t>
            </w:r>
            <w:r>
              <w:rPr>
                <w:rFonts w:hint="eastAsia"/>
                <w:sz w:val="24"/>
              </w:rPr>
              <w:t>专业名称</w:t>
            </w:r>
          </w:p>
        </w:tc>
        <w:tc>
          <w:tcPr>
            <w:tcW w:w="237" w:type="dxa"/>
          </w:tcPr>
          <w:p w:rsidR="00A24824" w:rsidRDefault="00A24824" w:rsidP="00987B22">
            <w:pPr>
              <w:ind w:firstLineChars="50" w:firstLine="120"/>
              <w:rPr>
                <w:rFonts w:ascii="黑体"/>
                <w:sz w:val="24"/>
              </w:rPr>
            </w:pPr>
          </w:p>
        </w:tc>
        <w:tc>
          <w:tcPr>
            <w:tcW w:w="2447" w:type="dxa"/>
            <w:tcBorders>
              <w:bottom w:val="single" w:sz="4" w:space="0" w:color="auto"/>
            </w:tcBorders>
            <w:tcMar>
              <w:top w:w="57" w:type="dxa"/>
              <w:left w:w="0" w:type="dxa"/>
              <w:bottom w:w="28" w:type="dxa"/>
              <w:right w:w="0" w:type="dxa"/>
            </w:tcMar>
            <w:vAlign w:val="bottom"/>
          </w:tcPr>
          <w:p w:rsidR="00A24824" w:rsidRDefault="00A24824" w:rsidP="00987B22">
            <w:pPr>
              <w:rPr>
                <w:rFonts w:ascii="黑体" w:eastAsia="黑体"/>
                <w:sz w:val="24"/>
              </w:rPr>
            </w:pPr>
            <w:r>
              <w:rPr>
                <w:rFonts w:ascii="宋体" w:hAnsi="宋体"/>
                <w:b/>
                <w:bCs/>
                <w:sz w:val="24"/>
              </w:rPr>
              <w:t>软件工程</w:t>
            </w:r>
          </w:p>
        </w:tc>
      </w:tr>
      <w:tr w:rsidR="00A24824" w:rsidTr="00987B22">
        <w:trPr>
          <w:trHeight w:val="438"/>
          <w:jc w:val="center"/>
        </w:trPr>
        <w:tc>
          <w:tcPr>
            <w:tcW w:w="1709" w:type="dxa"/>
            <w:vAlign w:val="center"/>
          </w:tcPr>
          <w:p w:rsidR="00A24824" w:rsidRDefault="00A24824" w:rsidP="00987B22">
            <w:pPr>
              <w:jc w:val="distribute"/>
              <w:rPr>
                <w:sz w:val="24"/>
              </w:rPr>
            </w:pPr>
            <w:r>
              <w:rPr>
                <w:rFonts w:hint="eastAsia"/>
                <w:sz w:val="24"/>
              </w:rPr>
              <w:t>论文提交日期</w:t>
            </w:r>
          </w:p>
        </w:tc>
        <w:tc>
          <w:tcPr>
            <w:tcW w:w="254" w:type="dxa"/>
          </w:tcPr>
          <w:p w:rsidR="00A24824" w:rsidRDefault="00A24824" w:rsidP="00987B22">
            <w:pPr>
              <w:ind w:firstLineChars="50" w:firstLine="120"/>
              <w:jc w:val="left"/>
              <w:rPr>
                <w:sz w:val="24"/>
              </w:rPr>
            </w:pPr>
          </w:p>
        </w:tc>
        <w:tc>
          <w:tcPr>
            <w:tcW w:w="2107" w:type="dxa"/>
            <w:tcBorders>
              <w:top w:val="single" w:sz="4" w:space="0" w:color="auto"/>
              <w:bottom w:val="single" w:sz="4" w:space="0" w:color="auto"/>
            </w:tcBorders>
            <w:tcMar>
              <w:top w:w="57" w:type="dxa"/>
              <w:left w:w="0" w:type="dxa"/>
              <w:bottom w:w="28" w:type="dxa"/>
              <w:right w:w="0" w:type="dxa"/>
            </w:tcMar>
            <w:vAlign w:val="bottom"/>
          </w:tcPr>
          <w:p w:rsidR="00A24824" w:rsidRDefault="00A24824" w:rsidP="00987B22">
            <w:pPr>
              <w:jc w:val="left"/>
              <w:rPr>
                <w:sz w:val="24"/>
              </w:rPr>
            </w:pPr>
          </w:p>
        </w:tc>
        <w:tc>
          <w:tcPr>
            <w:tcW w:w="2247" w:type="dxa"/>
            <w:tcMar>
              <w:top w:w="57" w:type="dxa"/>
              <w:left w:w="0" w:type="dxa"/>
              <w:bottom w:w="28" w:type="dxa"/>
              <w:right w:w="0" w:type="dxa"/>
            </w:tcMar>
            <w:vAlign w:val="center"/>
          </w:tcPr>
          <w:p w:rsidR="00A24824" w:rsidRDefault="00A24824" w:rsidP="00987B22">
            <w:pPr>
              <w:ind w:firstLineChars="100" w:firstLine="240"/>
              <w:jc w:val="distribute"/>
              <w:rPr>
                <w:sz w:val="24"/>
              </w:rPr>
            </w:pPr>
            <w:r>
              <w:rPr>
                <w:rFonts w:hint="eastAsia"/>
                <w:sz w:val="24"/>
              </w:rPr>
              <w:t xml:space="preserve">    </w:t>
            </w:r>
            <w:r>
              <w:rPr>
                <w:rFonts w:hint="eastAsia"/>
                <w:sz w:val="24"/>
              </w:rPr>
              <w:t>论文答辩日期</w:t>
            </w:r>
          </w:p>
        </w:tc>
        <w:tc>
          <w:tcPr>
            <w:tcW w:w="237" w:type="dxa"/>
          </w:tcPr>
          <w:p w:rsidR="00A24824" w:rsidRDefault="00A24824" w:rsidP="00987B22">
            <w:pPr>
              <w:ind w:firstLineChars="50" w:firstLine="120"/>
              <w:rPr>
                <w:sz w:val="24"/>
              </w:rPr>
            </w:pPr>
          </w:p>
        </w:tc>
        <w:tc>
          <w:tcPr>
            <w:tcW w:w="2447" w:type="dxa"/>
            <w:tcBorders>
              <w:top w:val="single" w:sz="4" w:space="0" w:color="auto"/>
              <w:bottom w:val="single" w:sz="4" w:space="0" w:color="auto"/>
            </w:tcBorders>
            <w:tcMar>
              <w:top w:w="57" w:type="dxa"/>
              <w:left w:w="0" w:type="dxa"/>
              <w:bottom w:w="28" w:type="dxa"/>
              <w:right w:w="0" w:type="dxa"/>
            </w:tcMar>
            <w:vAlign w:val="bottom"/>
          </w:tcPr>
          <w:p w:rsidR="00A24824" w:rsidRDefault="00A24824" w:rsidP="00987B22">
            <w:pPr>
              <w:rPr>
                <w:sz w:val="24"/>
              </w:rPr>
            </w:pPr>
          </w:p>
        </w:tc>
      </w:tr>
    </w:tbl>
    <w:p w:rsidR="007B2452" w:rsidRDefault="007B2452" w:rsidP="007B2452">
      <w:pPr>
        <w:spacing w:line="480" w:lineRule="auto"/>
        <w:ind w:rightChars="58" w:right="122"/>
        <w:jc w:val="right"/>
        <w:rPr>
          <w:sz w:val="24"/>
        </w:rPr>
      </w:pPr>
    </w:p>
    <w:p w:rsidR="007B2452" w:rsidRDefault="007B2452" w:rsidP="007B2452">
      <w:pPr>
        <w:spacing w:line="480" w:lineRule="auto"/>
        <w:ind w:rightChars="58" w:right="122"/>
        <w:jc w:val="right"/>
        <w:rPr>
          <w:sz w:val="24"/>
        </w:rPr>
      </w:pPr>
      <w:r>
        <w:rPr>
          <w:rFonts w:hint="eastAsia"/>
          <w:sz w:val="24"/>
        </w:rPr>
        <w:t>答辩委员会主席</w:t>
      </w:r>
      <w:r>
        <w:rPr>
          <w:rFonts w:hint="eastAsia"/>
          <w:sz w:val="24"/>
        </w:rPr>
        <w:t xml:space="preserve"> ____________</w:t>
      </w:r>
    </w:p>
    <w:p w:rsidR="007B2452" w:rsidRDefault="007B2452" w:rsidP="007B2452">
      <w:pPr>
        <w:spacing w:line="480" w:lineRule="auto"/>
        <w:ind w:rightChars="58" w:right="122"/>
        <w:jc w:val="right"/>
      </w:pPr>
      <w:r>
        <w:rPr>
          <w:rFonts w:hint="eastAsia"/>
          <w:sz w:val="24"/>
        </w:rPr>
        <w:t>评</w:t>
      </w:r>
      <w:r>
        <w:rPr>
          <w:rFonts w:hint="eastAsia"/>
          <w:sz w:val="24"/>
        </w:rPr>
        <w:t xml:space="preserve"> </w:t>
      </w:r>
      <w:r>
        <w:rPr>
          <w:rFonts w:hint="eastAsia"/>
          <w:sz w:val="24"/>
        </w:rPr>
        <w:t>阅</w:t>
      </w:r>
      <w:r>
        <w:rPr>
          <w:rFonts w:hint="eastAsia"/>
          <w:sz w:val="24"/>
        </w:rPr>
        <w:t xml:space="preserve"> </w:t>
      </w:r>
      <w:r>
        <w:rPr>
          <w:rFonts w:hint="eastAsia"/>
          <w:sz w:val="24"/>
        </w:rPr>
        <w:t>人</w:t>
      </w:r>
      <w:r>
        <w:rPr>
          <w:rFonts w:hint="eastAsia"/>
          <w:sz w:val="24"/>
        </w:rPr>
        <w:t xml:space="preserve"> ____________</w:t>
      </w:r>
    </w:p>
    <w:p w:rsidR="00A24824" w:rsidRDefault="00A24824" w:rsidP="00A24824">
      <w:pPr>
        <w:pStyle w:val="GT"/>
        <w:sectPr w:rsidR="00A24824">
          <w:headerReference w:type="default" r:id="rId9"/>
          <w:footerReference w:type="default" r:id="rId10"/>
          <w:pgSz w:w="11906" w:h="16838"/>
          <w:pgMar w:top="1361" w:right="1361" w:bottom="1361" w:left="1361" w:header="851" w:footer="992" w:gutter="0"/>
          <w:cols w:space="720"/>
          <w:titlePg/>
          <w:docGrid w:type="lines" w:linePitch="312"/>
        </w:sectPr>
      </w:pPr>
    </w:p>
    <w:p w:rsidR="00A24824" w:rsidRDefault="00A24824" w:rsidP="00A24824">
      <w:pPr>
        <w:pStyle w:val="GT0"/>
      </w:pPr>
      <w:r>
        <w:rPr>
          <w:rFonts w:hint="eastAsia"/>
        </w:rPr>
        <w:lastRenderedPageBreak/>
        <w:t>摘</w:t>
      </w:r>
      <w:r>
        <w:rPr>
          <w:rFonts w:hint="eastAsia"/>
        </w:rPr>
        <w:t xml:space="preserve">    </w:t>
      </w:r>
      <w:r>
        <w:rPr>
          <w:rFonts w:hint="eastAsia"/>
        </w:rPr>
        <w:t>要</w:t>
      </w:r>
    </w:p>
    <w:p w:rsidR="00A24824" w:rsidRPr="00A24824" w:rsidRDefault="00A24824" w:rsidP="00A24824">
      <w:pPr>
        <w:pStyle w:val="GT"/>
      </w:pPr>
    </w:p>
    <w:p w:rsidR="00A24824" w:rsidRDefault="00A24824" w:rsidP="00A24824">
      <w:pPr>
        <w:pStyle w:val="GT"/>
        <w:rPr>
          <w:rStyle w:val="GT1"/>
        </w:rPr>
      </w:pPr>
      <w:r>
        <w:rPr>
          <w:rStyle w:val="GT1"/>
          <w:rFonts w:hint="eastAsia"/>
        </w:rPr>
        <w:t>关键词：</w:t>
      </w:r>
      <w:r>
        <w:rPr>
          <w:rStyle w:val="GT1"/>
          <w:rFonts w:hint="eastAsia"/>
        </w:rPr>
        <w:t>.</w:t>
      </w:r>
      <w:r>
        <w:rPr>
          <w:rStyle w:val="GT1"/>
        </w:rPr>
        <w:t>NET  MVC  AJAX</w:t>
      </w:r>
      <w:r>
        <w:rPr>
          <w:rStyle w:val="GT1"/>
          <w:rFonts w:hint="eastAsia"/>
        </w:rPr>
        <w:t xml:space="preserve">  </w:t>
      </w:r>
      <w:r>
        <w:rPr>
          <w:rStyle w:val="GT1"/>
          <w:rFonts w:ascii="宋体" w:hAnsi="宋体" w:hint="eastAsia"/>
        </w:rPr>
        <w:t>停车场</w:t>
      </w:r>
    </w:p>
    <w:p w:rsidR="00AD6E02" w:rsidRDefault="00A24824" w:rsidP="00A24824">
      <w:pPr>
        <w:jc w:val="center"/>
        <w:rPr>
          <w:rFonts w:ascii="黑体" w:eastAsia="黑体" w:hAnsi="黑体"/>
          <w:color w:val="000000"/>
          <w:sz w:val="28"/>
          <w:szCs w:val="20"/>
        </w:rPr>
      </w:pPr>
      <w:r w:rsidRPr="00FD3D49">
        <w:rPr>
          <w:rFonts w:ascii="黑体" w:eastAsia="黑体" w:hAnsi="黑体" w:hint="eastAsia"/>
          <w:color w:val="000000"/>
          <w:sz w:val="28"/>
          <w:szCs w:val="20"/>
        </w:rPr>
        <w:t>目    录</w:t>
      </w:r>
    </w:p>
    <w:p w:rsidR="001D2C8B" w:rsidRDefault="001D2C8B" w:rsidP="001D2C8B">
      <w:pPr>
        <w:rPr>
          <w:rFonts w:ascii="黑体" w:eastAsia="黑体" w:hAnsi="黑体"/>
          <w:color w:val="000000"/>
          <w:sz w:val="28"/>
          <w:szCs w:val="20"/>
        </w:rPr>
      </w:pPr>
    </w:p>
    <w:p w:rsidR="001D2C8B" w:rsidRPr="001D2C8B" w:rsidRDefault="001D2C8B" w:rsidP="001D2C8B">
      <w:pPr>
        <w:pStyle w:val="1"/>
      </w:pPr>
      <w:r w:rsidRPr="001D2C8B">
        <w:rPr>
          <w:rFonts w:hint="eastAsia"/>
        </w:rPr>
        <w:t>引言</w:t>
      </w:r>
    </w:p>
    <w:p w:rsidR="001D2C8B" w:rsidRDefault="001D2C8B" w:rsidP="001D2C8B">
      <w:pPr>
        <w:pStyle w:val="2"/>
      </w:pPr>
      <w:r w:rsidRPr="001D2C8B">
        <w:t>选题背景</w:t>
      </w:r>
    </w:p>
    <w:p w:rsidR="00515B30" w:rsidRDefault="003E18EE" w:rsidP="003E18EE">
      <w:pPr>
        <w:ind w:firstLine="420"/>
      </w:pPr>
      <w:r w:rsidRPr="003E18EE">
        <w:rPr>
          <w:rFonts w:hint="eastAsia"/>
        </w:rPr>
        <w:t>随着社会的发展，用手机查询学生个人信息的需求不断地增强，对于现在的情况，一些学校的教务网站开始将信息查询的功能转移到</w:t>
      </w:r>
      <w:r w:rsidRPr="003E18EE">
        <w:rPr>
          <w:rFonts w:hint="eastAsia"/>
        </w:rPr>
        <w:t>Android</w:t>
      </w:r>
      <w:r w:rsidRPr="003E18EE">
        <w:rPr>
          <w:rFonts w:hint="eastAsia"/>
        </w:rPr>
        <w:t>系列手机的客户端上。拥有了这种功能的</w:t>
      </w:r>
      <w:r w:rsidRPr="003E18EE">
        <w:rPr>
          <w:rFonts w:hint="eastAsia"/>
        </w:rPr>
        <w:t>Android</w:t>
      </w:r>
      <w:r w:rsidRPr="003E18EE">
        <w:rPr>
          <w:rFonts w:hint="eastAsia"/>
        </w:rPr>
        <w:t>软件使</w:t>
      </w:r>
      <w:r>
        <w:rPr>
          <w:rFonts w:hint="eastAsia"/>
        </w:rPr>
        <w:t>学生</w:t>
      </w:r>
      <w:r w:rsidRPr="003E18EE">
        <w:rPr>
          <w:rFonts w:hint="eastAsia"/>
        </w:rPr>
        <w:t>能够方便地查询到学生的个人信息。</w:t>
      </w:r>
    </w:p>
    <w:p w:rsidR="003E18EE" w:rsidRDefault="00515B30" w:rsidP="003E18EE">
      <w:pPr>
        <w:ind w:firstLine="420"/>
      </w:pPr>
      <w:r>
        <w:rPr>
          <w:rFonts w:hint="eastAsia"/>
        </w:rPr>
        <w:t>从学生角度分析，学生查询校方公告、考试成绩时往往需要使用个人电脑来完成，这会造成信息无法即时获取，也可能因为服务器端出现问题导致无法查询。从校方角度分析，发现部分信息无法及时到达学生手中，同时己方服务器由于学生查询成绩等原因奔溃。</w:t>
      </w:r>
    </w:p>
    <w:p w:rsidR="00515B30" w:rsidRDefault="00515B30" w:rsidP="003E18EE">
      <w:pPr>
        <w:ind w:firstLine="420"/>
      </w:pPr>
      <w:r>
        <w:t>如今安卓系统技术已相当成熟</w:t>
      </w:r>
      <w:r>
        <w:rPr>
          <w:rFonts w:hint="eastAsia"/>
        </w:rPr>
        <w:t>，</w:t>
      </w:r>
      <w:r>
        <w:t>可以完美地完成信息交流过程中的运算和存储</w:t>
      </w:r>
      <w:r w:rsidR="000C41F5">
        <w:rPr>
          <w:rFonts w:hint="eastAsia"/>
        </w:rPr>
        <w:t>，</w:t>
      </w:r>
      <w:r w:rsidR="000C41F5">
        <w:t>缓解服务器端压力</w:t>
      </w:r>
      <w:r>
        <w:rPr>
          <w:rFonts w:hint="eastAsia"/>
        </w:rPr>
        <w:t>，</w:t>
      </w:r>
      <w:r>
        <w:t>同时其高普及率保证</w:t>
      </w:r>
      <w:r w:rsidR="000C41F5">
        <w:t>大部分学生能够及时获取相关信息</w:t>
      </w:r>
      <w:r w:rsidR="000C41F5">
        <w:rPr>
          <w:rFonts w:hint="eastAsia"/>
        </w:rPr>
        <w:t>。</w:t>
      </w:r>
    </w:p>
    <w:p w:rsidR="000C41F5" w:rsidRPr="003E18EE" w:rsidRDefault="000C41F5" w:rsidP="003E18EE">
      <w:pPr>
        <w:ind w:firstLine="420"/>
      </w:pPr>
      <w:r>
        <w:t>本课题的研究意义在于通过以上提出智能手机接收信息</w:t>
      </w:r>
      <w:r>
        <w:rPr>
          <w:rFonts w:hint="eastAsia"/>
        </w:rPr>
        <w:t>、信息查询即时话等思路，设计并实现一个可行的在线学生信息管理系统，缓解学生不能即时获取校方信息的问题。</w:t>
      </w:r>
    </w:p>
    <w:p w:rsidR="001D2C8B" w:rsidRDefault="001D2C8B" w:rsidP="001D2C8B">
      <w:pPr>
        <w:pStyle w:val="2"/>
        <w:tabs>
          <w:tab w:val="left" w:pos="1985"/>
        </w:tabs>
      </w:pPr>
      <w:r>
        <w:t>论文组织</w:t>
      </w:r>
    </w:p>
    <w:p w:rsidR="000C41F5" w:rsidRDefault="000C41F5" w:rsidP="000C41F5">
      <w:pPr>
        <w:ind w:firstLine="420"/>
      </w:pPr>
      <w:r>
        <w:rPr>
          <w:rFonts w:hint="eastAsia"/>
        </w:rPr>
        <w:t>本文将用六个章节阐述、设计并实现系统的过程、思想、技术，各章如下内容：</w:t>
      </w:r>
    </w:p>
    <w:p w:rsidR="000C41F5" w:rsidRDefault="000C41F5" w:rsidP="000C41F5">
      <w:pPr>
        <w:ind w:firstLine="420"/>
      </w:pPr>
      <w:r>
        <w:rPr>
          <w:rFonts w:hint="eastAsia"/>
        </w:rPr>
        <w:t>第一章：前言，介绍系统设计与实现的背景，展现文章的组织结构。</w:t>
      </w:r>
    </w:p>
    <w:p w:rsidR="000C41F5" w:rsidRDefault="000C41F5" w:rsidP="000C41F5">
      <w:pPr>
        <w:ind w:firstLine="420"/>
      </w:pPr>
      <w:r>
        <w:rPr>
          <w:rFonts w:hint="eastAsia"/>
        </w:rPr>
        <w:t>第二章：使用工具和关键技术介绍，对在系统设计和实现过程中使用到工具以及关键技术进行描述和分析。</w:t>
      </w:r>
    </w:p>
    <w:p w:rsidR="000C41F5" w:rsidRDefault="000C41F5" w:rsidP="000C41F5">
      <w:pPr>
        <w:ind w:firstLine="420"/>
      </w:pPr>
      <w:r>
        <w:rPr>
          <w:rFonts w:hint="eastAsia"/>
        </w:rPr>
        <w:t>第三章：系统设计与实现，对系统进行模块功能设计，数据库设计，系统架构设计，分析实现系统总体的技术要点与过程。</w:t>
      </w:r>
    </w:p>
    <w:p w:rsidR="000C41F5" w:rsidRDefault="000C41F5" w:rsidP="000C41F5">
      <w:pPr>
        <w:ind w:firstLine="420"/>
      </w:pPr>
      <w:r>
        <w:rPr>
          <w:rFonts w:hint="eastAsia"/>
        </w:rPr>
        <w:t>第四章：系统实现的功能的关键技术思路与实现，关键代码分析。</w:t>
      </w:r>
    </w:p>
    <w:p w:rsidR="000C41F5" w:rsidRDefault="000C41F5" w:rsidP="000C41F5">
      <w:pPr>
        <w:ind w:firstLine="420"/>
      </w:pPr>
      <w:r>
        <w:rPr>
          <w:rFonts w:hint="eastAsia"/>
        </w:rPr>
        <w:t>第五章：系统最终运行效果展示，图文展示验收最终系统实现运行起来的效果。</w:t>
      </w:r>
    </w:p>
    <w:p w:rsidR="000C41F5" w:rsidRPr="000C41F5" w:rsidRDefault="000C41F5" w:rsidP="000C41F5">
      <w:pPr>
        <w:ind w:firstLine="420"/>
      </w:pPr>
      <w:r>
        <w:rPr>
          <w:rFonts w:hint="eastAsia"/>
        </w:rPr>
        <w:t>第六章：总结与展望。</w:t>
      </w:r>
    </w:p>
    <w:p w:rsidR="001D2C8B" w:rsidRDefault="001D2C8B" w:rsidP="001D2C8B">
      <w:pPr>
        <w:pStyle w:val="1"/>
      </w:pPr>
      <w:r>
        <w:t>相关技术与工具介绍</w:t>
      </w:r>
    </w:p>
    <w:p w:rsidR="000C41F5" w:rsidRDefault="0001765C" w:rsidP="000C41F5">
      <w:pPr>
        <w:pStyle w:val="GT"/>
      </w:pPr>
      <w:r>
        <w:rPr>
          <w:rFonts w:hint="eastAsia"/>
        </w:rPr>
        <w:t>REST</w:t>
      </w:r>
    </w:p>
    <w:p w:rsidR="0001765C" w:rsidRDefault="0001765C" w:rsidP="000C41F5">
      <w:pPr>
        <w:pStyle w:val="GT"/>
      </w:pPr>
      <w:r>
        <w:t>fastjson</w:t>
      </w:r>
    </w:p>
    <w:p w:rsidR="0001765C" w:rsidRDefault="0001765C" w:rsidP="000C41F5">
      <w:pPr>
        <w:pStyle w:val="GT"/>
      </w:pPr>
      <w:r>
        <w:t>SpringMVC</w:t>
      </w:r>
    </w:p>
    <w:p w:rsidR="0001765C" w:rsidRDefault="0001765C" w:rsidP="000C41F5">
      <w:pPr>
        <w:pStyle w:val="GT"/>
      </w:pPr>
      <w:r>
        <w:t>HttpClient</w:t>
      </w:r>
    </w:p>
    <w:p w:rsidR="0001765C" w:rsidRDefault="0001765C" w:rsidP="000C41F5">
      <w:pPr>
        <w:pStyle w:val="GT"/>
      </w:pPr>
      <w:r w:rsidRPr="0001765C">
        <w:t>Android Design Support Library</w:t>
      </w:r>
    </w:p>
    <w:p w:rsidR="00264FA0" w:rsidRPr="000C41F5" w:rsidRDefault="00264FA0" w:rsidP="000C41F5">
      <w:pPr>
        <w:pStyle w:val="GT"/>
      </w:pPr>
      <w:r>
        <w:t>服务托管</w:t>
      </w:r>
    </w:p>
    <w:p w:rsidR="001D2C8B" w:rsidRDefault="001D2C8B" w:rsidP="001D2C8B">
      <w:pPr>
        <w:pStyle w:val="1"/>
      </w:pPr>
      <w:r w:rsidRPr="001D2C8B">
        <w:rPr>
          <w:rFonts w:hint="eastAsia"/>
        </w:rPr>
        <w:lastRenderedPageBreak/>
        <w:t>基于</w:t>
      </w:r>
      <w:r w:rsidRPr="001D2C8B">
        <w:rPr>
          <w:rFonts w:hint="eastAsia"/>
        </w:rPr>
        <w:t>Restful</w:t>
      </w:r>
      <w:r w:rsidRPr="001D2C8B">
        <w:rPr>
          <w:rFonts w:hint="eastAsia"/>
        </w:rPr>
        <w:t>方式的在线学生信息管理系统总体设计</w:t>
      </w:r>
    </w:p>
    <w:p w:rsidR="001D2C8B" w:rsidRDefault="001D2C8B" w:rsidP="001D2C8B">
      <w:pPr>
        <w:pStyle w:val="2"/>
        <w:tabs>
          <w:tab w:val="left" w:pos="1985"/>
        </w:tabs>
      </w:pPr>
      <w:r>
        <w:t>系统概述</w:t>
      </w:r>
    </w:p>
    <w:p w:rsidR="007C7504" w:rsidRPr="004A3259" w:rsidRDefault="004A3259" w:rsidP="007C7504">
      <w:pPr>
        <w:ind w:firstLine="420"/>
      </w:pPr>
      <w:r>
        <w:t>本系统设计成一个可以让学生查询校方信息的平台</w:t>
      </w:r>
      <w:r>
        <w:rPr>
          <w:rFonts w:hint="eastAsia"/>
        </w:rPr>
        <w:t>，</w:t>
      </w:r>
      <w:r>
        <w:t>可以根据自身学号获取本人</w:t>
      </w:r>
      <w:r w:rsidR="007C7504">
        <w:t>课程的相关信息</w:t>
      </w:r>
      <w:r w:rsidR="007C7504">
        <w:rPr>
          <w:rFonts w:hint="eastAsia"/>
        </w:rPr>
        <w:t>，当前类似四六级等级考试的专业技能等级考试信息以及校方发布的公告。而校方可以远程管理托管在阿里云的学生数据，进行管理学生账号、发布公告和学生成绩等操作。</w:t>
      </w:r>
    </w:p>
    <w:p w:rsidR="001D2C8B" w:rsidRDefault="001D2C8B" w:rsidP="001D2C8B">
      <w:pPr>
        <w:pStyle w:val="2"/>
        <w:tabs>
          <w:tab w:val="left" w:pos="1985"/>
        </w:tabs>
      </w:pPr>
      <w:r>
        <w:t>系统设计思想</w:t>
      </w:r>
    </w:p>
    <w:p w:rsidR="007C7504" w:rsidRPr="007C7504" w:rsidRDefault="00B4523E" w:rsidP="00B4523E">
      <w:pPr>
        <w:ind w:firstLine="420"/>
      </w:pPr>
      <w:r>
        <w:t>根据</w:t>
      </w:r>
      <w:r>
        <w:rPr>
          <w:rFonts w:hint="eastAsia"/>
        </w:rPr>
        <w:t>REST</w:t>
      </w:r>
      <w:r>
        <w:rPr>
          <w:rFonts w:hint="eastAsia"/>
        </w:rPr>
        <w:t>技术的特点，本系统采取版本迭代的方式，不断推出新版本，在系统框架确定的前提下不断为系统添加新功能，让系统功能逐步完善。</w:t>
      </w:r>
    </w:p>
    <w:p w:rsidR="001D2C8B" w:rsidRDefault="001D2C8B" w:rsidP="00C156C9">
      <w:pPr>
        <w:pStyle w:val="2"/>
        <w:tabs>
          <w:tab w:val="left" w:pos="1985"/>
        </w:tabs>
      </w:pPr>
      <w:r>
        <w:t>系统功能模块设计</w:t>
      </w:r>
    </w:p>
    <w:p w:rsidR="00EB26CD" w:rsidRPr="00EB26CD" w:rsidRDefault="00EB26CD" w:rsidP="00EB26CD">
      <w:r>
        <w:t>通过本系统</w:t>
      </w:r>
      <w:r>
        <w:rPr>
          <w:rFonts w:hint="eastAsia"/>
        </w:rPr>
        <w:t>，</w:t>
      </w:r>
      <w:r>
        <w:t>在移动端实现学生的登入登出</w:t>
      </w:r>
      <w:bookmarkStart w:id="0" w:name="_GoBack"/>
      <w:bookmarkEnd w:id="0"/>
      <w:r>
        <w:rPr>
          <w:rFonts w:hint="eastAsia"/>
        </w:rPr>
        <w:t>、</w:t>
      </w:r>
      <w:r>
        <w:t>个人信息</w:t>
      </w:r>
      <w:r>
        <w:rPr>
          <w:rFonts w:hint="eastAsia"/>
        </w:rPr>
        <w:t>以及学院公告的查询，在</w:t>
      </w:r>
      <w:r>
        <w:rPr>
          <w:rFonts w:hint="eastAsia"/>
        </w:rPr>
        <w:t>SERVICE</w:t>
      </w:r>
      <w:r>
        <w:rPr>
          <w:rFonts w:hint="eastAsia"/>
        </w:rPr>
        <w:t>端实现学院信息、学生个人信息以及课程信息的管理，并通过</w:t>
      </w:r>
      <w:r w:rsidR="00FF423A">
        <w:rPr>
          <w:rFonts w:hint="eastAsia"/>
        </w:rPr>
        <w:t>数据库保证数据同步。图</w:t>
      </w:r>
      <w:r w:rsidR="00FF423A">
        <w:rPr>
          <w:rFonts w:hint="eastAsia"/>
        </w:rPr>
        <w:t>1</w:t>
      </w:r>
      <w:r w:rsidR="00FF423A">
        <w:rPr>
          <w:rFonts w:hint="eastAsia"/>
        </w:rPr>
        <w:t>为本系统功能模块图。</w:t>
      </w:r>
    </w:p>
    <w:p w:rsidR="00B4523E" w:rsidRDefault="00EB26CD" w:rsidP="00EB26CD">
      <w:pPr>
        <w:jc w:val="center"/>
      </w:pPr>
      <w:r>
        <w:object w:dxaOrig="5670" w:dyaOrig="44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3.5pt;height:220.5pt" o:ole="">
            <v:imagedata r:id="rId11" o:title=""/>
          </v:shape>
          <o:OLEObject Type="Embed" ProgID="Visio.Drawing.15" ShapeID="_x0000_i1025" DrawAspect="Content" ObjectID="_1519935733" r:id="rId12"/>
        </w:object>
      </w:r>
    </w:p>
    <w:p w:rsidR="00BC13E5" w:rsidRDefault="00945348" w:rsidP="006E1E98">
      <w:pPr>
        <w:pStyle w:val="3"/>
        <w:widowControl/>
        <w:numPr>
          <w:ilvl w:val="2"/>
          <w:numId w:val="1"/>
        </w:numPr>
        <w:spacing w:before="0" w:after="0" w:line="360" w:lineRule="auto"/>
        <w:rPr>
          <w:rFonts w:eastAsia="楷体_GB2312"/>
          <w:b w:val="0"/>
          <w:sz w:val="24"/>
          <w:szCs w:val="24"/>
        </w:rPr>
      </w:pPr>
      <w:r>
        <w:rPr>
          <w:rFonts w:eastAsia="楷体_GB2312" w:hint="eastAsia"/>
          <w:b w:val="0"/>
          <w:sz w:val="24"/>
          <w:szCs w:val="24"/>
        </w:rPr>
        <w:t>客户端：</w:t>
      </w:r>
    </w:p>
    <w:p w:rsidR="006E1E98" w:rsidRDefault="006E1E98" w:rsidP="006E1E98">
      <w:pPr>
        <w:ind w:left="420"/>
      </w:pPr>
      <w:r>
        <w:t>客户端功能如下</w:t>
      </w:r>
      <w:r>
        <w:rPr>
          <w:rFonts w:hint="eastAsia"/>
        </w:rPr>
        <w:t>：</w:t>
      </w:r>
    </w:p>
    <w:p w:rsidR="006E1E98" w:rsidRDefault="006E1E98" w:rsidP="006E1E98">
      <w:pPr>
        <w:ind w:left="420"/>
      </w:pPr>
      <w:r>
        <w:t>登入</w:t>
      </w:r>
      <w:r>
        <w:rPr>
          <w:rFonts w:hint="eastAsia"/>
        </w:rPr>
        <w:t>：</w:t>
      </w:r>
    </w:p>
    <w:p w:rsidR="006E1E98" w:rsidRDefault="006E1E98" w:rsidP="006E1E98">
      <w:pPr>
        <w:ind w:left="420"/>
      </w:pPr>
      <w:r>
        <w:t>登出</w:t>
      </w:r>
      <w:r>
        <w:rPr>
          <w:rFonts w:hint="eastAsia"/>
        </w:rPr>
        <w:t>：</w:t>
      </w:r>
    </w:p>
    <w:p w:rsidR="006E1E98" w:rsidRDefault="006E1E98" w:rsidP="006E1E98">
      <w:pPr>
        <w:ind w:left="420"/>
      </w:pPr>
      <w:r>
        <w:t>更新相关课程信息</w:t>
      </w:r>
      <w:r>
        <w:rPr>
          <w:rFonts w:hint="eastAsia"/>
        </w:rPr>
        <w:t>：</w:t>
      </w:r>
    </w:p>
    <w:p w:rsidR="006E1E98" w:rsidRDefault="006E1E98" w:rsidP="006E1E98">
      <w:pPr>
        <w:ind w:left="420"/>
      </w:pPr>
      <w:r>
        <w:t>更新学院发布的公告</w:t>
      </w:r>
      <w:r>
        <w:rPr>
          <w:rFonts w:hint="eastAsia"/>
        </w:rPr>
        <w:t>：</w:t>
      </w:r>
    </w:p>
    <w:p w:rsidR="006E1E98" w:rsidRDefault="006E1E98" w:rsidP="006E1E98">
      <w:pPr>
        <w:ind w:left="420"/>
      </w:pPr>
      <w:r>
        <w:t>更新技能等级考试信息</w:t>
      </w:r>
      <w:r>
        <w:rPr>
          <w:rFonts w:hint="eastAsia"/>
        </w:rPr>
        <w:t>：</w:t>
      </w:r>
    </w:p>
    <w:p w:rsidR="006E1E98" w:rsidRPr="006E1E98" w:rsidRDefault="006E1E98" w:rsidP="006E1E98">
      <w:pPr>
        <w:ind w:left="420"/>
        <w:rPr>
          <w:rFonts w:hint="eastAsia"/>
        </w:rPr>
      </w:pPr>
      <w:r>
        <w:t>离线保存数据</w:t>
      </w:r>
      <w:r>
        <w:rPr>
          <w:rFonts w:hint="eastAsia"/>
        </w:rPr>
        <w:t>：</w:t>
      </w:r>
    </w:p>
    <w:p w:rsidR="006E1E98" w:rsidRDefault="00945348" w:rsidP="006E1E98">
      <w:pPr>
        <w:pStyle w:val="3"/>
        <w:widowControl/>
        <w:numPr>
          <w:ilvl w:val="2"/>
          <w:numId w:val="1"/>
        </w:numPr>
        <w:spacing w:before="0" w:after="0" w:line="360" w:lineRule="auto"/>
        <w:rPr>
          <w:rFonts w:eastAsia="楷体_GB2312"/>
          <w:b w:val="0"/>
          <w:sz w:val="24"/>
          <w:szCs w:val="24"/>
        </w:rPr>
      </w:pPr>
      <w:r>
        <w:rPr>
          <w:rFonts w:eastAsia="楷体_GB2312" w:hint="eastAsia"/>
          <w:b w:val="0"/>
          <w:sz w:val="24"/>
          <w:szCs w:val="24"/>
        </w:rPr>
        <w:t>服务器端：</w:t>
      </w:r>
    </w:p>
    <w:p w:rsidR="00945348" w:rsidRDefault="00945348" w:rsidP="00945348">
      <w:pPr>
        <w:ind w:left="420"/>
      </w:pPr>
      <w:r>
        <w:rPr>
          <w:rFonts w:hint="eastAsia"/>
        </w:rPr>
        <w:t>学生账户管理：</w:t>
      </w:r>
    </w:p>
    <w:p w:rsidR="00945348" w:rsidRDefault="00945348" w:rsidP="00945348">
      <w:pPr>
        <w:ind w:left="420"/>
      </w:pPr>
      <w:r>
        <w:t>课程管理</w:t>
      </w:r>
      <w:r>
        <w:rPr>
          <w:rFonts w:hint="eastAsia"/>
        </w:rPr>
        <w:t>：</w:t>
      </w:r>
    </w:p>
    <w:p w:rsidR="00945348" w:rsidRDefault="00945348" w:rsidP="00945348">
      <w:pPr>
        <w:ind w:left="420"/>
      </w:pPr>
      <w:r>
        <w:t>学院数据管理</w:t>
      </w:r>
      <w:r>
        <w:rPr>
          <w:rFonts w:hint="eastAsia"/>
        </w:rPr>
        <w:t>：</w:t>
      </w:r>
    </w:p>
    <w:p w:rsidR="00945348" w:rsidRPr="00945348" w:rsidRDefault="00945348" w:rsidP="00945348">
      <w:pPr>
        <w:ind w:left="420"/>
        <w:rPr>
          <w:rFonts w:hint="eastAsia"/>
        </w:rPr>
      </w:pPr>
      <w:r>
        <w:t>技能等级考试管理</w:t>
      </w:r>
      <w:r>
        <w:rPr>
          <w:rFonts w:hint="eastAsia"/>
        </w:rPr>
        <w:t>：</w:t>
      </w:r>
    </w:p>
    <w:p w:rsidR="00C156C9" w:rsidRDefault="00C156C9" w:rsidP="00C156C9">
      <w:pPr>
        <w:pStyle w:val="2"/>
        <w:tabs>
          <w:tab w:val="left" w:pos="1985"/>
        </w:tabs>
      </w:pPr>
      <w:r>
        <w:lastRenderedPageBreak/>
        <w:t>数据库设计</w:t>
      </w:r>
    </w:p>
    <w:p w:rsidR="00EB26CD" w:rsidRPr="00EB26CD" w:rsidRDefault="00EB26CD" w:rsidP="00EB26CD">
      <w:pPr>
        <w:pStyle w:val="GT"/>
      </w:pPr>
    </w:p>
    <w:p w:rsidR="00C156C9" w:rsidRDefault="00C156C9" w:rsidP="00C156C9">
      <w:pPr>
        <w:pStyle w:val="2"/>
        <w:tabs>
          <w:tab w:val="left" w:pos="1985"/>
        </w:tabs>
      </w:pPr>
      <w:r>
        <w:t>系统架构设计</w:t>
      </w:r>
    </w:p>
    <w:p w:rsidR="00C156C9" w:rsidRDefault="00C156C9" w:rsidP="00C156C9">
      <w:pPr>
        <w:pStyle w:val="1"/>
      </w:pPr>
      <w:r>
        <w:t>系统实现</w:t>
      </w:r>
    </w:p>
    <w:p w:rsidR="00C156C9" w:rsidRDefault="00C156C9" w:rsidP="00C156C9">
      <w:pPr>
        <w:pStyle w:val="1"/>
      </w:pPr>
      <w:r>
        <w:t>系统运行环境</w:t>
      </w:r>
    </w:p>
    <w:p w:rsidR="00C156C9" w:rsidRDefault="00C156C9" w:rsidP="00C156C9">
      <w:pPr>
        <w:pStyle w:val="1"/>
      </w:pPr>
      <w:r>
        <w:t>总结与展望</w:t>
      </w:r>
    </w:p>
    <w:p w:rsidR="00C156C9" w:rsidRDefault="00C156C9" w:rsidP="00C156C9">
      <w:pPr>
        <w:pStyle w:val="GT2"/>
      </w:pPr>
      <w:bookmarkStart w:id="1" w:name="_Toc418449580"/>
      <w:r>
        <w:rPr>
          <w:rFonts w:hint="eastAsia"/>
        </w:rPr>
        <w:t>参</w:t>
      </w:r>
      <w:r>
        <w:rPr>
          <w:rFonts w:hint="eastAsia"/>
        </w:rPr>
        <w:t xml:space="preserve"> </w:t>
      </w:r>
      <w:r>
        <w:rPr>
          <w:rFonts w:hint="eastAsia"/>
        </w:rPr>
        <w:t>考</w:t>
      </w:r>
      <w:r>
        <w:rPr>
          <w:rFonts w:hint="eastAsia"/>
        </w:rPr>
        <w:t xml:space="preserve"> </w:t>
      </w:r>
      <w:r>
        <w:rPr>
          <w:rFonts w:hint="eastAsia"/>
        </w:rPr>
        <w:t>文</w:t>
      </w:r>
      <w:r>
        <w:rPr>
          <w:rFonts w:hint="eastAsia"/>
        </w:rPr>
        <w:t xml:space="preserve"> </w:t>
      </w:r>
      <w:r>
        <w:rPr>
          <w:rFonts w:hint="eastAsia"/>
        </w:rPr>
        <w:t>献</w:t>
      </w:r>
      <w:bookmarkEnd w:id="1"/>
    </w:p>
    <w:p w:rsidR="00C156C9" w:rsidRPr="00C156C9" w:rsidRDefault="00C156C9" w:rsidP="00C156C9">
      <w:pPr>
        <w:pStyle w:val="GT2"/>
      </w:pPr>
      <w:bookmarkStart w:id="2" w:name="_Toc418449581"/>
      <w:r>
        <w:rPr>
          <w:rFonts w:hint="eastAsia"/>
        </w:rPr>
        <w:t>致</w:t>
      </w:r>
      <w:r>
        <w:rPr>
          <w:rFonts w:hint="eastAsia"/>
        </w:rPr>
        <w:t xml:space="preserve">    </w:t>
      </w:r>
      <w:r>
        <w:rPr>
          <w:rFonts w:hint="eastAsia"/>
        </w:rPr>
        <w:t>谢</w:t>
      </w:r>
      <w:bookmarkEnd w:id="2"/>
    </w:p>
    <w:sectPr w:rsidR="00C156C9" w:rsidRPr="00C156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654E" w:rsidRDefault="0079654E" w:rsidP="00A24824">
      <w:r>
        <w:separator/>
      </w:r>
    </w:p>
  </w:endnote>
  <w:endnote w:type="continuationSeparator" w:id="0">
    <w:p w:rsidR="0079654E" w:rsidRDefault="0079654E" w:rsidP="00A24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方正行楷简体">
    <w:altName w:val="宋体"/>
    <w:charset w:val="86"/>
    <w:family w:val="auto"/>
    <w:pitch w:val="variable"/>
    <w:sig w:usb0="00000001" w:usb1="080E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824" w:rsidRDefault="00A24824" w:rsidP="0066037B">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654E" w:rsidRDefault="0079654E" w:rsidP="00A24824">
      <w:r>
        <w:separator/>
      </w:r>
    </w:p>
  </w:footnote>
  <w:footnote w:type="continuationSeparator" w:id="0">
    <w:p w:rsidR="0079654E" w:rsidRDefault="0079654E" w:rsidP="00A2482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4824" w:rsidRDefault="00A24824">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F5064A"/>
    <w:multiLevelType w:val="multilevel"/>
    <w:tmpl w:val="0409001F"/>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1174352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F756F5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65F66C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6DF824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 w:numId="2">
    <w:abstractNumId w:val="0"/>
  </w:num>
  <w:num w:numId="3">
    <w:abstractNumId w:val="0"/>
  </w:num>
  <w:num w:numId="4">
    <w:abstractNumId w:val="2"/>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3"/>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A33"/>
    <w:rsid w:val="0001765C"/>
    <w:rsid w:val="000C41F5"/>
    <w:rsid w:val="001D2C8B"/>
    <w:rsid w:val="00200E32"/>
    <w:rsid w:val="00264FA0"/>
    <w:rsid w:val="003E18EE"/>
    <w:rsid w:val="0042395F"/>
    <w:rsid w:val="004A3259"/>
    <w:rsid w:val="004D483C"/>
    <w:rsid w:val="005051F3"/>
    <w:rsid w:val="00515B30"/>
    <w:rsid w:val="006E0576"/>
    <w:rsid w:val="006E1E98"/>
    <w:rsid w:val="00710AA9"/>
    <w:rsid w:val="0079654E"/>
    <w:rsid w:val="007B2452"/>
    <w:rsid w:val="007C7504"/>
    <w:rsid w:val="007F4CA5"/>
    <w:rsid w:val="00831E66"/>
    <w:rsid w:val="00945348"/>
    <w:rsid w:val="009B570B"/>
    <w:rsid w:val="00A24824"/>
    <w:rsid w:val="00B4523E"/>
    <w:rsid w:val="00B74779"/>
    <w:rsid w:val="00BC13E5"/>
    <w:rsid w:val="00BC1A33"/>
    <w:rsid w:val="00C156C9"/>
    <w:rsid w:val="00C4239A"/>
    <w:rsid w:val="00DD09D1"/>
    <w:rsid w:val="00E06EBA"/>
    <w:rsid w:val="00E42B68"/>
    <w:rsid w:val="00E862E8"/>
    <w:rsid w:val="00EB26CD"/>
    <w:rsid w:val="00F5349C"/>
    <w:rsid w:val="00FB5934"/>
    <w:rsid w:val="00FF42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4F75B66-2B84-410D-8036-1902FD8C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4824"/>
    <w:pPr>
      <w:widowControl w:val="0"/>
      <w:jc w:val="both"/>
    </w:pPr>
    <w:rPr>
      <w:rFonts w:ascii="Times New Roman" w:eastAsia="宋体" w:hAnsi="Times New Roman" w:cs="Times New Roman"/>
      <w:szCs w:val="24"/>
    </w:rPr>
  </w:style>
  <w:style w:type="paragraph" w:styleId="1">
    <w:name w:val="heading 1"/>
    <w:basedOn w:val="GT"/>
    <w:next w:val="GT"/>
    <w:link w:val="1Char"/>
    <w:qFormat/>
    <w:rsid w:val="001D2C8B"/>
    <w:pPr>
      <w:keepNext/>
      <w:keepLines/>
      <w:numPr>
        <w:numId w:val="1"/>
      </w:numPr>
      <w:outlineLvl w:val="0"/>
    </w:pPr>
    <w:rPr>
      <w:rFonts w:eastAsia="黑体"/>
      <w:bCs/>
      <w:kern w:val="44"/>
      <w:sz w:val="28"/>
      <w:szCs w:val="28"/>
    </w:rPr>
  </w:style>
  <w:style w:type="paragraph" w:styleId="2">
    <w:name w:val="heading 2"/>
    <w:basedOn w:val="GT"/>
    <w:next w:val="GT"/>
    <w:link w:val="2Char"/>
    <w:qFormat/>
    <w:rsid w:val="001D2C8B"/>
    <w:pPr>
      <w:keepNext/>
      <w:keepLines/>
      <w:numPr>
        <w:ilvl w:val="1"/>
        <w:numId w:val="1"/>
      </w:numPr>
      <w:outlineLvl w:val="1"/>
    </w:pPr>
    <w:rPr>
      <w:rFonts w:eastAsia="黑体"/>
      <w:bCs/>
    </w:rPr>
  </w:style>
  <w:style w:type="paragraph" w:styleId="3">
    <w:name w:val="heading 3"/>
    <w:basedOn w:val="a"/>
    <w:next w:val="a"/>
    <w:link w:val="3Char"/>
    <w:unhideWhenUsed/>
    <w:qFormat/>
    <w:rsid w:val="0001765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24824"/>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A24824"/>
    <w:rPr>
      <w:sz w:val="18"/>
      <w:szCs w:val="18"/>
    </w:rPr>
  </w:style>
  <w:style w:type="paragraph" w:styleId="a4">
    <w:name w:val="footer"/>
    <w:basedOn w:val="a"/>
    <w:link w:val="Char0"/>
    <w:uiPriority w:val="99"/>
    <w:unhideWhenUsed/>
    <w:rsid w:val="00A24824"/>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A24824"/>
    <w:rPr>
      <w:sz w:val="18"/>
      <w:szCs w:val="18"/>
    </w:rPr>
  </w:style>
  <w:style w:type="paragraph" w:customStyle="1" w:styleId="GT">
    <w:name w:val="GT正文"/>
    <w:rsid w:val="00A24824"/>
    <w:pPr>
      <w:spacing w:line="360" w:lineRule="auto"/>
      <w:jc w:val="both"/>
    </w:pPr>
    <w:rPr>
      <w:rFonts w:ascii="Times New Roman" w:eastAsia="宋体" w:hAnsi="Times New Roman" w:cs="Times New Roman"/>
      <w:sz w:val="24"/>
      <w:szCs w:val="24"/>
    </w:rPr>
  </w:style>
  <w:style w:type="paragraph" w:customStyle="1" w:styleId="GT0">
    <w:name w:val="GT非目录主标题"/>
    <w:basedOn w:val="GT"/>
    <w:next w:val="GT"/>
    <w:rsid w:val="00A24824"/>
    <w:pPr>
      <w:jc w:val="center"/>
    </w:pPr>
    <w:rPr>
      <w:rFonts w:eastAsia="黑体" w:cs="宋体"/>
      <w:sz w:val="28"/>
      <w:szCs w:val="28"/>
    </w:rPr>
  </w:style>
  <w:style w:type="character" w:customStyle="1" w:styleId="GT1">
    <w:name w:val="GT中文强调"/>
    <w:rsid w:val="00A24824"/>
    <w:rPr>
      <w:rFonts w:eastAsia="黑体"/>
    </w:rPr>
  </w:style>
  <w:style w:type="character" w:customStyle="1" w:styleId="2Char">
    <w:name w:val="标题 2 Char"/>
    <w:basedOn w:val="a0"/>
    <w:link w:val="2"/>
    <w:rsid w:val="001D2C8B"/>
    <w:rPr>
      <w:rFonts w:ascii="Times New Roman" w:eastAsia="黑体" w:hAnsi="Times New Roman" w:cs="Times New Roman"/>
      <w:bCs/>
      <w:sz w:val="24"/>
      <w:szCs w:val="24"/>
    </w:rPr>
  </w:style>
  <w:style w:type="character" w:customStyle="1" w:styleId="1Char">
    <w:name w:val="标题 1 Char"/>
    <w:basedOn w:val="a0"/>
    <w:link w:val="1"/>
    <w:rsid w:val="001D2C8B"/>
    <w:rPr>
      <w:rFonts w:ascii="Times New Roman" w:eastAsia="黑体" w:hAnsi="Times New Roman" w:cs="Times New Roman"/>
      <w:bCs/>
      <w:kern w:val="44"/>
      <w:sz w:val="28"/>
      <w:szCs w:val="28"/>
    </w:rPr>
  </w:style>
  <w:style w:type="paragraph" w:styleId="a5">
    <w:name w:val="Balloon Text"/>
    <w:basedOn w:val="a"/>
    <w:link w:val="Char1"/>
    <w:uiPriority w:val="99"/>
    <w:semiHidden/>
    <w:unhideWhenUsed/>
    <w:rsid w:val="001D2C8B"/>
    <w:rPr>
      <w:sz w:val="18"/>
      <w:szCs w:val="18"/>
    </w:rPr>
  </w:style>
  <w:style w:type="character" w:customStyle="1" w:styleId="Char1">
    <w:name w:val="批注框文本 Char"/>
    <w:basedOn w:val="a0"/>
    <w:link w:val="a5"/>
    <w:uiPriority w:val="99"/>
    <w:semiHidden/>
    <w:rsid w:val="001D2C8B"/>
    <w:rPr>
      <w:rFonts w:ascii="Times New Roman" w:eastAsia="宋体" w:hAnsi="Times New Roman" w:cs="Times New Roman"/>
      <w:sz w:val="18"/>
      <w:szCs w:val="18"/>
    </w:rPr>
  </w:style>
  <w:style w:type="paragraph" w:customStyle="1" w:styleId="GT2">
    <w:name w:val="GT目录主标题"/>
    <w:basedOn w:val="GT"/>
    <w:rsid w:val="00C156C9"/>
    <w:pPr>
      <w:jc w:val="center"/>
      <w:outlineLvl w:val="0"/>
    </w:pPr>
    <w:rPr>
      <w:rFonts w:eastAsia="黑体"/>
      <w:sz w:val="28"/>
      <w:szCs w:val="28"/>
    </w:rPr>
  </w:style>
  <w:style w:type="character" w:customStyle="1" w:styleId="3Char">
    <w:name w:val="标题 3 Char"/>
    <w:basedOn w:val="a0"/>
    <w:link w:val="3"/>
    <w:uiPriority w:val="9"/>
    <w:semiHidden/>
    <w:rsid w:val="0001765C"/>
    <w:rPr>
      <w:rFonts w:ascii="Times New Roman" w:eastAsia="宋体" w:hAnsi="Times New Roman" w:cs="Times New Roman"/>
      <w:b/>
      <w:bCs/>
      <w:sz w:val="32"/>
      <w:szCs w:val="32"/>
    </w:rPr>
  </w:style>
  <w:style w:type="paragraph" w:styleId="a6">
    <w:name w:val="List Paragraph"/>
    <w:basedOn w:val="a"/>
    <w:uiPriority w:val="34"/>
    <w:qFormat/>
    <w:rsid w:val="00BC13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40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package" Target="embeddings/Microsoft_Visio___1.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2228</TotalTime>
  <Pages>4</Pages>
  <Words>213</Words>
  <Characters>1219</Characters>
  <Application>Microsoft Office Word</Application>
  <DocSecurity>0</DocSecurity>
  <Lines>10</Lines>
  <Paragraphs>2</Paragraphs>
  <ScaleCrop>false</ScaleCrop>
  <Company/>
  <LinksUpToDate>false</LinksUpToDate>
  <CharactersWithSpaces>1430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全devouty</dc:creator>
  <cp:keywords/>
  <dc:description/>
  <cp:lastModifiedBy>全devouty</cp:lastModifiedBy>
  <cp:revision>11</cp:revision>
  <dcterms:created xsi:type="dcterms:W3CDTF">2016-03-10T16:40:00Z</dcterms:created>
  <dcterms:modified xsi:type="dcterms:W3CDTF">2016-03-19T15:36:00Z</dcterms:modified>
</cp:coreProperties>
</file>