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3596F" w14:textId="77777777" w:rsidR="00EE3A19" w:rsidRPr="009370A4" w:rsidRDefault="00000000">
      <w:pPr>
        <w:pStyle w:val="aa"/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370A4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報告</w:t>
      </w:r>
      <w:r w:rsidRPr="009370A4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3_</w:t>
      </w:r>
      <w:r w:rsidRPr="009370A4">
        <w:rPr>
          <w:color w:val="000000" w:themeColor="text1"/>
          <w:spacing w:val="0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問卷與利害關係人調查報告</w:t>
      </w:r>
    </w:p>
    <w:p w14:paraId="07BAF9A1" w14:textId="5A463EBD" w:rsidR="00EE3A19" w:rsidRDefault="00000000" w:rsidP="009370A4">
      <w:pPr>
        <w:rPr>
          <w:lang w:eastAsia="zh-TW"/>
        </w:rPr>
      </w:pPr>
      <w:r>
        <w:rPr>
          <w:lang w:eastAsia="zh-TW"/>
        </w:rPr>
        <w:t>問卷與利害關係人調查報告（第</w:t>
      </w:r>
      <w:r>
        <w:rPr>
          <w:lang w:eastAsia="zh-TW"/>
        </w:rPr>
        <w:t>3</w:t>
      </w:r>
      <w:r>
        <w:rPr>
          <w:lang w:eastAsia="zh-TW"/>
        </w:rPr>
        <w:t>章）</w:t>
      </w:r>
      <w:r>
        <w:rPr>
          <w:lang w:eastAsia="zh-TW"/>
        </w:rPr>
        <w:br/>
      </w:r>
      <w:r>
        <w:rPr>
          <w:lang w:eastAsia="zh-TW"/>
        </w:rPr>
        <w:t>本章調查對象涵蓋</w:t>
      </w:r>
      <w:r>
        <w:rPr>
          <w:lang w:eastAsia="zh-TW"/>
        </w:rPr>
        <w:t>25</w:t>
      </w:r>
      <w:r>
        <w:rPr>
          <w:lang w:eastAsia="zh-TW"/>
        </w:rPr>
        <w:t>家客運業者與多家</w:t>
      </w:r>
      <w:r>
        <w:rPr>
          <w:lang w:eastAsia="zh-TW"/>
        </w:rPr>
        <w:t>ADAS/</w:t>
      </w:r>
      <w:r>
        <w:rPr>
          <w:lang w:eastAsia="zh-TW"/>
        </w:rPr>
        <w:t>影像設備供應商，針對</w:t>
      </w:r>
      <w:r>
        <w:rPr>
          <w:lang w:eastAsia="zh-TW"/>
        </w:rPr>
        <w:t>ADAS</w:t>
      </w:r>
      <w:r>
        <w:rPr>
          <w:lang w:eastAsia="zh-TW"/>
        </w:rPr>
        <w:t>使用狀況與影像資料需求進行問卷與深度訪談。</w:t>
      </w:r>
      <w:r>
        <w:rPr>
          <w:lang w:eastAsia="zh-TW"/>
        </w:rPr>
        <w:br/>
      </w:r>
      <w:r>
        <w:rPr>
          <w:lang w:eastAsia="zh-TW"/>
        </w:rPr>
        <w:t>調查結果重點：</w:t>
      </w:r>
      <w:r>
        <w:rPr>
          <w:lang w:eastAsia="zh-TW"/>
        </w:rPr>
        <w:br/>
        <w:t xml:space="preserve">1. </w:t>
      </w:r>
      <w:r>
        <w:rPr>
          <w:lang w:eastAsia="zh-TW"/>
        </w:rPr>
        <w:t>多數業者安裝</w:t>
      </w:r>
      <w:r>
        <w:rPr>
          <w:lang w:eastAsia="zh-TW"/>
        </w:rPr>
        <w:t>ADAS</w:t>
      </w:r>
      <w:r>
        <w:rPr>
          <w:lang w:eastAsia="zh-TW"/>
        </w:rPr>
        <w:t>但對影像辨識系統應用尚不熟悉。</w:t>
      </w:r>
      <w:r>
        <w:rPr>
          <w:lang w:eastAsia="zh-TW"/>
        </w:rPr>
        <w:br/>
        <w:t xml:space="preserve">2. </w:t>
      </w:r>
      <w:r>
        <w:rPr>
          <w:lang w:eastAsia="zh-TW"/>
        </w:rPr>
        <w:t>高達七成業者表示需要提升事件標記功能與資料分析回饋機制。</w:t>
      </w:r>
      <w:r>
        <w:rPr>
          <w:lang w:eastAsia="zh-TW"/>
        </w:rPr>
        <w:br/>
        <w:t xml:space="preserve">3. </w:t>
      </w:r>
      <w:r>
        <w:rPr>
          <w:lang w:eastAsia="zh-TW"/>
        </w:rPr>
        <w:t>設備供應商反映法規尚未明確，對標準整合與資料儲存形式仍無一致規定。</w:t>
      </w:r>
      <w:r>
        <w:rPr>
          <w:lang w:eastAsia="zh-TW"/>
        </w:rPr>
        <w:br/>
      </w:r>
      <w:r>
        <w:rPr>
          <w:lang w:eastAsia="zh-TW"/>
        </w:rPr>
        <w:t>問卷評分項目包括設備安裝比率、事件使用頻率、資料回傳方式與駕駛教育用途等。</w:t>
      </w:r>
    </w:p>
    <w:sectPr w:rsidR="00EE3A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636744">
    <w:abstractNumId w:val="8"/>
  </w:num>
  <w:num w:numId="2" w16cid:durableId="1442844888">
    <w:abstractNumId w:val="6"/>
  </w:num>
  <w:num w:numId="3" w16cid:durableId="1530141290">
    <w:abstractNumId w:val="5"/>
  </w:num>
  <w:num w:numId="4" w16cid:durableId="164441795">
    <w:abstractNumId w:val="4"/>
  </w:num>
  <w:num w:numId="5" w16cid:durableId="2032149565">
    <w:abstractNumId w:val="7"/>
  </w:num>
  <w:num w:numId="6" w16cid:durableId="419642976">
    <w:abstractNumId w:val="3"/>
  </w:num>
  <w:num w:numId="7" w16cid:durableId="226691381">
    <w:abstractNumId w:val="2"/>
  </w:num>
  <w:num w:numId="8" w16cid:durableId="625156789">
    <w:abstractNumId w:val="1"/>
  </w:num>
  <w:num w:numId="9" w16cid:durableId="159963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ABE"/>
    <w:rsid w:val="009370A4"/>
    <w:rsid w:val="00AA1D8D"/>
    <w:rsid w:val="00B47730"/>
    <w:rsid w:val="00CB0664"/>
    <w:rsid w:val="00EE3A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D39373"/>
  <w14:defaultImageDpi w14:val="300"/>
  <w15:docId w15:val="{FCFEAEC2-2BAE-45A8-86F6-52E34B987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hyxxvi1029@gmail.com</cp:lastModifiedBy>
  <cp:revision>3</cp:revision>
  <dcterms:created xsi:type="dcterms:W3CDTF">2013-12-23T23:15:00Z</dcterms:created>
  <dcterms:modified xsi:type="dcterms:W3CDTF">2025-07-30T13:22:00Z</dcterms:modified>
  <cp:category/>
</cp:coreProperties>
</file>