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A9D05" w14:textId="77777777" w:rsidR="003F1C18" w:rsidRPr="003F1C18" w:rsidRDefault="003F1C18" w:rsidP="003F1C18">
      <w:pPr>
        <w:spacing w:line="300" w:lineRule="exact"/>
        <w:jc w:val="center"/>
        <w:rPr>
          <w:b/>
          <w:bCs/>
          <w:sz w:val="32"/>
          <w:szCs w:val="32"/>
        </w:rPr>
      </w:pPr>
      <w:r w:rsidRPr="003F1C18">
        <w:rPr>
          <w:b/>
          <w:bCs/>
          <w:sz w:val="32"/>
          <w:szCs w:val="32"/>
        </w:rPr>
        <w:t>道路交通安全規則</w:t>
      </w:r>
    </w:p>
    <w:p w14:paraId="262083A4" w14:textId="77777777" w:rsidR="003F1C18" w:rsidRDefault="003F1C18" w:rsidP="003F1C18">
      <w:pPr>
        <w:spacing w:line="300" w:lineRule="exact"/>
      </w:pPr>
      <w:r w:rsidRPr="003F1C18">
        <w:t>第</w:t>
      </w:r>
      <w:r w:rsidRPr="003F1C18">
        <w:t>39-1</w:t>
      </w:r>
      <w:r w:rsidRPr="003F1C18">
        <w:t>條</w:t>
      </w:r>
    </w:p>
    <w:p w14:paraId="4703AF6C" w14:textId="4866F714" w:rsidR="003F1C18" w:rsidRPr="003F1C18" w:rsidRDefault="003F1C18" w:rsidP="003F1C18">
      <w:pPr>
        <w:spacing w:line="300" w:lineRule="exact"/>
      </w:pPr>
      <w:r w:rsidRPr="003F1C18">
        <w:t>汽車定期檢驗之項目及基準，依下列規定：</w:t>
      </w:r>
    </w:p>
    <w:p w14:paraId="736DAC68" w14:textId="77777777" w:rsidR="003F1C18" w:rsidRPr="003F1C18" w:rsidRDefault="003F1C18" w:rsidP="003F1C18">
      <w:pPr>
        <w:spacing w:line="300" w:lineRule="exact"/>
      </w:pPr>
      <w:r w:rsidRPr="003F1C18">
        <w:t>十八、總聯結重量及總重量在二十公噸以上之新登檢領照汽車，自中華民國八十八年九月二十三日本規則修正發布施行日起，應裝設行車紀錄器；其為八公噸以上未滿二十公噸之新登檢領照汽車，自中華民國九十年一月一日起，亦同。自中華民國九十六年二月一日起營業大客車應裝設行車紀錄器。並應檢附行車紀錄器經定期檢測合格之證明。</w:t>
      </w:r>
    </w:p>
    <w:p w14:paraId="517BFA61" w14:textId="77777777" w:rsidR="003F1C18" w:rsidRPr="003F1C18" w:rsidRDefault="003F1C18" w:rsidP="003F1C18">
      <w:pPr>
        <w:spacing w:line="300" w:lineRule="exact"/>
      </w:pPr>
      <w:r w:rsidRPr="003F1C18">
        <w:t>二十六、中華民國一百零七年一月一日起，新登檢領照之大客車、大貨車及中華民國一百零九年九月四日起，新登檢領照總重量逾三千五百公斤至五千公斤且全長六公尺以下之小貨車，應裝設合於車輛安全檢測基準規定之行車視野輔助系統。中華民國一百零六年十二月三十一日以前新登檢領照之大客車、大貨車應裝設以下任一行車視野輔助系統：</w:t>
      </w:r>
    </w:p>
    <w:p w14:paraId="1C414AF5" w14:textId="77777777" w:rsidR="003F1C18" w:rsidRPr="003F1C18" w:rsidRDefault="003F1C18" w:rsidP="003F1C18">
      <w:pPr>
        <w:spacing w:line="300" w:lineRule="exact"/>
      </w:pPr>
      <w:r w:rsidRPr="003F1C18">
        <w:t>（一）左右兩側視野鏡頭及可顯示車身兩側影像之車內螢幕。</w:t>
      </w:r>
    </w:p>
    <w:p w14:paraId="0FE56C2D" w14:textId="77777777" w:rsidR="003F1C18" w:rsidRPr="003F1C18" w:rsidRDefault="003F1C18" w:rsidP="003F1C18">
      <w:pPr>
        <w:spacing w:line="300" w:lineRule="exact"/>
      </w:pPr>
      <w:r w:rsidRPr="003F1C18">
        <w:t>（二）於車輛右側裝設一個外部近側視鏡並於車輛右前側裝設雷達警示系統。</w:t>
      </w:r>
    </w:p>
    <w:p w14:paraId="313D4CFC" w14:textId="6F73C5A6" w:rsidR="00F70CDA" w:rsidRDefault="003F1C18" w:rsidP="003F1C18">
      <w:pPr>
        <w:spacing w:line="300" w:lineRule="exact"/>
      </w:pPr>
      <w:r w:rsidRPr="003F1C18">
        <w:rPr>
          <w:rFonts w:hint="eastAsia"/>
        </w:rPr>
        <w:t>（三）可顯示車輛四周影像之環景顯示系統。」。</w:t>
      </w:r>
    </w:p>
    <w:sectPr w:rsidR="00F70CD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18"/>
    <w:rsid w:val="001E67CF"/>
    <w:rsid w:val="003F1C18"/>
    <w:rsid w:val="008962FF"/>
    <w:rsid w:val="009D680B"/>
    <w:rsid w:val="00F70C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8BE57E1"/>
  <w15:chartTrackingRefBased/>
  <w15:docId w15:val="{0222F657-47B7-924A-AF90-12207AC63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F1C1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F1C1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F1C18"/>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3F1C18"/>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3F1C1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F1C18"/>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3F1C18"/>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F1C18"/>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3F1C18"/>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F1C18"/>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3F1C18"/>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3F1C18"/>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3F1C18"/>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3F1C18"/>
    <w:rPr>
      <w:rFonts w:eastAsiaTheme="majorEastAsia" w:cstheme="majorBidi"/>
      <w:color w:val="0F4761" w:themeColor="accent1" w:themeShade="BF"/>
    </w:rPr>
  </w:style>
  <w:style w:type="character" w:customStyle="1" w:styleId="60">
    <w:name w:val="標題 6 字元"/>
    <w:basedOn w:val="a0"/>
    <w:link w:val="6"/>
    <w:uiPriority w:val="9"/>
    <w:semiHidden/>
    <w:rsid w:val="003F1C18"/>
    <w:rPr>
      <w:rFonts w:eastAsiaTheme="majorEastAsia" w:cstheme="majorBidi"/>
      <w:color w:val="595959" w:themeColor="text1" w:themeTint="A6"/>
    </w:rPr>
  </w:style>
  <w:style w:type="character" w:customStyle="1" w:styleId="70">
    <w:name w:val="標題 7 字元"/>
    <w:basedOn w:val="a0"/>
    <w:link w:val="7"/>
    <w:uiPriority w:val="9"/>
    <w:semiHidden/>
    <w:rsid w:val="003F1C18"/>
    <w:rPr>
      <w:rFonts w:eastAsiaTheme="majorEastAsia" w:cstheme="majorBidi"/>
      <w:color w:val="595959" w:themeColor="text1" w:themeTint="A6"/>
    </w:rPr>
  </w:style>
  <w:style w:type="character" w:customStyle="1" w:styleId="80">
    <w:name w:val="標題 8 字元"/>
    <w:basedOn w:val="a0"/>
    <w:link w:val="8"/>
    <w:uiPriority w:val="9"/>
    <w:semiHidden/>
    <w:rsid w:val="003F1C18"/>
    <w:rPr>
      <w:rFonts w:eastAsiaTheme="majorEastAsia" w:cstheme="majorBidi"/>
      <w:color w:val="272727" w:themeColor="text1" w:themeTint="D8"/>
    </w:rPr>
  </w:style>
  <w:style w:type="character" w:customStyle="1" w:styleId="90">
    <w:name w:val="標題 9 字元"/>
    <w:basedOn w:val="a0"/>
    <w:link w:val="9"/>
    <w:uiPriority w:val="9"/>
    <w:semiHidden/>
    <w:rsid w:val="003F1C18"/>
    <w:rPr>
      <w:rFonts w:eastAsiaTheme="majorEastAsia" w:cstheme="majorBidi"/>
      <w:color w:val="272727" w:themeColor="text1" w:themeTint="D8"/>
    </w:rPr>
  </w:style>
  <w:style w:type="paragraph" w:styleId="a3">
    <w:name w:val="Title"/>
    <w:basedOn w:val="a"/>
    <w:next w:val="a"/>
    <w:link w:val="a4"/>
    <w:uiPriority w:val="10"/>
    <w:qFormat/>
    <w:rsid w:val="003F1C1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F1C1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F1C1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3F1C1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F1C18"/>
    <w:pPr>
      <w:spacing w:before="160"/>
      <w:jc w:val="center"/>
    </w:pPr>
    <w:rPr>
      <w:i/>
      <w:iCs/>
      <w:color w:val="404040" w:themeColor="text1" w:themeTint="BF"/>
    </w:rPr>
  </w:style>
  <w:style w:type="character" w:customStyle="1" w:styleId="a8">
    <w:name w:val="引文 字元"/>
    <w:basedOn w:val="a0"/>
    <w:link w:val="a7"/>
    <w:uiPriority w:val="29"/>
    <w:rsid w:val="003F1C18"/>
    <w:rPr>
      <w:i/>
      <w:iCs/>
      <w:color w:val="404040" w:themeColor="text1" w:themeTint="BF"/>
    </w:rPr>
  </w:style>
  <w:style w:type="paragraph" w:styleId="a9">
    <w:name w:val="List Paragraph"/>
    <w:basedOn w:val="a"/>
    <w:uiPriority w:val="34"/>
    <w:qFormat/>
    <w:rsid w:val="003F1C18"/>
    <w:pPr>
      <w:ind w:left="720"/>
      <w:contextualSpacing/>
    </w:pPr>
  </w:style>
  <w:style w:type="character" w:styleId="aa">
    <w:name w:val="Intense Emphasis"/>
    <w:basedOn w:val="a0"/>
    <w:uiPriority w:val="21"/>
    <w:qFormat/>
    <w:rsid w:val="003F1C18"/>
    <w:rPr>
      <w:i/>
      <w:iCs/>
      <w:color w:val="0F4761" w:themeColor="accent1" w:themeShade="BF"/>
    </w:rPr>
  </w:style>
  <w:style w:type="paragraph" w:styleId="ab">
    <w:name w:val="Intense Quote"/>
    <w:basedOn w:val="a"/>
    <w:next w:val="a"/>
    <w:link w:val="ac"/>
    <w:uiPriority w:val="30"/>
    <w:qFormat/>
    <w:rsid w:val="003F1C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3F1C18"/>
    <w:rPr>
      <w:i/>
      <w:iCs/>
      <w:color w:val="0F4761" w:themeColor="accent1" w:themeShade="BF"/>
    </w:rPr>
  </w:style>
  <w:style w:type="character" w:styleId="ad">
    <w:name w:val="Intense Reference"/>
    <w:basedOn w:val="a0"/>
    <w:uiPriority w:val="32"/>
    <w:qFormat/>
    <w:rsid w:val="003F1C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63</Words>
  <Characters>365</Characters>
  <Application>Microsoft Office Word</Application>
  <DocSecurity>0</DocSecurity>
  <Lines>3</Lines>
  <Paragraphs>1</Paragraphs>
  <ScaleCrop>false</ScaleCrop>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11056007_李冠彣</dc:creator>
  <cp:keywords/>
  <dc:description/>
  <cp:lastModifiedBy>11056007_李冠彣</cp:lastModifiedBy>
  <cp:revision>1</cp:revision>
  <dcterms:created xsi:type="dcterms:W3CDTF">2025-04-20T14:23:00Z</dcterms:created>
  <dcterms:modified xsi:type="dcterms:W3CDTF">2025-04-20T14:25:00Z</dcterms:modified>
</cp:coreProperties>
</file>