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表 2-3-2　智慧駕駛影像系統功能比較表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功能項目</w:t>
            </w:r>
          </w:p>
        </w:tc>
        <w:tc>
          <w:tcPr>
            <w:tcW w:type="dxa" w:w="1728"/>
          </w:tcPr>
          <w:p>
            <w:r>
              <w:t>吾駕仙（本系統）</w:t>
            </w:r>
          </w:p>
        </w:tc>
        <w:tc>
          <w:tcPr>
            <w:tcW w:type="dxa" w:w="1728"/>
          </w:tcPr>
          <w:p>
            <w:r>
              <w:t>鑫豪美 T8HD</w:t>
            </w:r>
          </w:p>
        </w:tc>
        <w:tc>
          <w:tcPr>
            <w:tcW w:type="dxa" w:w="1728"/>
          </w:tcPr>
          <w:p>
            <w:r>
              <w:t>Mobileye 630</w:t>
            </w:r>
          </w:p>
        </w:tc>
        <w:tc>
          <w:tcPr>
            <w:tcW w:type="dxa" w:w="1728"/>
          </w:tcPr>
          <w:p>
            <w:r>
              <w:t>傳統行車紀錄器</w:t>
            </w:r>
          </w:p>
        </w:tc>
      </w:tr>
      <w:tr>
        <w:tc>
          <w:tcPr>
            <w:tcW w:type="dxa" w:w="1728"/>
          </w:tcPr>
          <w:p>
            <w:r>
              <w:t>多鏡頭輸入支援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</w:tr>
      <w:tr>
        <w:tc>
          <w:tcPr>
            <w:tcW w:type="dxa" w:w="1728"/>
          </w:tcPr>
          <w:p>
            <w:r>
              <w:t>AI 物件即時偵測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</w:tr>
      <w:tr>
        <w:tc>
          <w:tcPr>
            <w:tcW w:type="dxa" w:w="1728"/>
          </w:tcPr>
          <w:p>
            <w:r>
              <w:t>盲區 / 內輪差偵測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  <w:tc>
          <w:tcPr>
            <w:tcW w:type="dxa" w:w="1728"/>
          </w:tcPr>
          <w:p>
            <w:r>
              <w:t>△ 前向偵測為主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</w:tr>
      <w:tr>
        <w:tc>
          <w:tcPr>
            <w:tcW w:type="dxa" w:w="1728"/>
          </w:tcPr>
          <w:p>
            <w:r>
              <w:t>法規合規性（台灣）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❌ X（外規）</w:t>
            </w:r>
          </w:p>
        </w:tc>
        <w:tc>
          <w:tcPr>
            <w:tcW w:type="dxa" w:w="1728"/>
          </w:tcPr>
          <w:p>
            <w:r>
              <w:t>△ 視型號而定</w:t>
            </w:r>
          </w:p>
        </w:tc>
      </w:tr>
      <w:tr>
        <w:tc>
          <w:tcPr>
            <w:tcW w:type="dxa" w:w="1728"/>
          </w:tcPr>
          <w:p>
            <w:r>
              <w:t>即時聲音 / 畫面警告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</w:tr>
      <w:tr>
        <w:tc>
          <w:tcPr>
            <w:tcW w:type="dxa" w:w="1728"/>
          </w:tcPr>
          <w:p>
            <w:r>
              <w:t>事件影片與時間標記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△ 需手動整理</w:t>
            </w:r>
          </w:p>
        </w:tc>
      </w:tr>
      <w:tr>
        <w:tc>
          <w:tcPr>
            <w:tcW w:type="dxa" w:w="1728"/>
          </w:tcPr>
          <w:p>
            <w:r>
              <w:t>駕駛風險評分</w:t>
            </w:r>
          </w:p>
        </w:tc>
        <w:tc>
          <w:tcPr>
            <w:tcW w:type="dxa" w:w="1728"/>
          </w:tcPr>
          <w:p>
            <w:r>
              <w:t>✅ O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  <w:tc>
          <w:tcPr>
            <w:tcW w:type="dxa" w:w="1728"/>
          </w:tcPr>
          <w:p>
            <w:r>
              <w:t>❌ X</w:t>
            </w:r>
          </w:p>
        </w:tc>
      </w:tr>
      <w:tr>
        <w:tc>
          <w:tcPr>
            <w:tcW w:type="dxa" w:w="1728"/>
          </w:tcPr>
          <w:p>
            <w:r>
              <w:t>影像解析度與清晰度</w:t>
            </w:r>
          </w:p>
        </w:tc>
        <w:tc>
          <w:tcPr>
            <w:tcW w:type="dxa" w:w="1728"/>
          </w:tcPr>
          <w:p>
            <w:r>
              <w:t>✅ 1080P × 多鏡頭</w:t>
            </w:r>
          </w:p>
        </w:tc>
        <w:tc>
          <w:tcPr>
            <w:tcW w:type="dxa" w:w="1728"/>
          </w:tcPr>
          <w:p>
            <w:r>
              <w:t>✅ 1080P</w:t>
            </w:r>
          </w:p>
        </w:tc>
        <w:tc>
          <w:tcPr>
            <w:tcW w:type="dxa" w:w="1728"/>
          </w:tcPr>
          <w:p>
            <w:r>
              <w:t>✅ HD</w:t>
            </w:r>
          </w:p>
        </w:tc>
        <w:tc>
          <w:tcPr>
            <w:tcW w:type="dxa" w:w="1728"/>
          </w:tcPr>
          <w:p>
            <w:r>
              <w:t>△ 單鏡頭 720P</w:t>
            </w:r>
          </w:p>
        </w:tc>
      </w:tr>
      <w:tr>
        <w:tc>
          <w:tcPr>
            <w:tcW w:type="dxa" w:w="1728"/>
          </w:tcPr>
          <w:p>
            <w:r>
              <w:t>價格區間（單車設備）</w:t>
            </w:r>
          </w:p>
        </w:tc>
        <w:tc>
          <w:tcPr>
            <w:tcW w:type="dxa" w:w="1728"/>
          </w:tcPr>
          <w:p>
            <w:r>
              <w:t>💰 中（約15,000）</w:t>
            </w:r>
          </w:p>
        </w:tc>
        <w:tc>
          <w:tcPr>
            <w:tcW w:type="dxa" w:w="1728"/>
          </w:tcPr>
          <w:p>
            <w:r>
              <w:t>💰💰 高（30,000↑）</w:t>
            </w:r>
          </w:p>
        </w:tc>
        <w:tc>
          <w:tcPr>
            <w:tcW w:type="dxa" w:w="1728"/>
          </w:tcPr>
          <w:p>
            <w:r>
              <w:t>💰💰💰 極高（50,000↑）</w:t>
            </w:r>
          </w:p>
        </w:tc>
        <w:tc>
          <w:tcPr>
            <w:tcW w:type="dxa" w:w="1728"/>
          </w:tcPr>
          <w:p>
            <w:r>
              <w:t>💰 低（3,000~5,000）</w:t>
            </w:r>
          </w:p>
        </w:tc>
      </w:tr>
      <w:tr>
        <w:tc>
          <w:tcPr>
            <w:tcW w:type="dxa" w:w="1728"/>
          </w:tcPr>
          <w:p>
            <w:r>
              <w:t>適用對象</w:t>
            </w:r>
          </w:p>
        </w:tc>
        <w:tc>
          <w:tcPr>
            <w:tcW w:type="dxa" w:w="1728"/>
          </w:tcPr>
          <w:p>
            <w:r>
              <w:t>大型車主、車隊</w:t>
            </w:r>
          </w:p>
        </w:tc>
        <w:tc>
          <w:tcPr>
            <w:tcW w:type="dxa" w:w="1728"/>
          </w:tcPr>
          <w:p>
            <w:r>
              <w:t>客運、物流業者</w:t>
            </w:r>
          </w:p>
        </w:tc>
        <w:tc>
          <w:tcPr>
            <w:tcW w:type="dxa" w:w="1728"/>
          </w:tcPr>
          <w:p>
            <w:r>
              <w:t>私家車、高階車款</w:t>
            </w:r>
          </w:p>
        </w:tc>
        <w:tc>
          <w:tcPr>
            <w:tcW w:type="dxa" w:w="1728"/>
          </w:tcPr>
          <w:p>
            <w:r>
              <w:t>所有車種（功能單一）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