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8C5D" w14:textId="77777777" w:rsidR="00D51851" w:rsidRPr="00D051A7" w:rsidRDefault="00000000">
      <w:pPr>
        <w:pStyle w:val="aa"/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051A7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報告</w:t>
      </w:r>
      <w:r w:rsidRPr="00D051A7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2_DNS</w:t>
      </w:r>
      <w:r w:rsidRPr="00D051A7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與空間風險熱點研究報告</w:t>
      </w:r>
    </w:p>
    <w:p w14:paraId="7AEFA2EC" w14:textId="5F2F3A20" w:rsidR="00D51851" w:rsidRDefault="00000000" w:rsidP="00D051A7">
      <w:pPr>
        <w:rPr>
          <w:lang w:eastAsia="zh-TW"/>
        </w:rPr>
      </w:pPr>
      <w:r>
        <w:rPr>
          <w:lang w:eastAsia="zh-TW"/>
        </w:rPr>
        <w:t>DNS</w:t>
      </w:r>
      <w:r>
        <w:rPr>
          <w:lang w:eastAsia="zh-TW"/>
        </w:rPr>
        <w:t>與空間風險熱點研究報告（</w:t>
      </w:r>
      <w:r>
        <w:rPr>
          <w:lang w:eastAsia="zh-TW"/>
        </w:rPr>
        <w:t>2-6</w:t>
      </w:r>
      <w:r>
        <w:rPr>
          <w:lang w:eastAsia="zh-TW"/>
        </w:rPr>
        <w:t>）</w:t>
      </w:r>
      <w:r>
        <w:rPr>
          <w:lang w:eastAsia="zh-TW"/>
        </w:rPr>
        <w:br/>
      </w:r>
      <w:r>
        <w:rPr>
          <w:lang w:eastAsia="zh-TW"/>
        </w:rPr>
        <w:t>本章探討如何結合</w:t>
      </w:r>
      <w:r>
        <w:rPr>
          <w:lang w:eastAsia="zh-TW"/>
        </w:rPr>
        <w:t>DNS</w:t>
      </w:r>
      <w:r>
        <w:rPr>
          <w:lang w:eastAsia="zh-TW"/>
        </w:rPr>
        <w:t>（危險通知系統）與空間分析工具，挖掘高風險路段與異常事件熱點。</w:t>
      </w:r>
      <w:r>
        <w:rPr>
          <w:lang w:eastAsia="zh-TW"/>
        </w:rPr>
        <w:br/>
        <w:t xml:space="preserve">ADAS </w:t>
      </w:r>
      <w:r>
        <w:rPr>
          <w:lang w:eastAsia="zh-TW"/>
        </w:rPr>
        <w:t>所發出之</w:t>
      </w:r>
      <w:r>
        <w:rPr>
          <w:lang w:eastAsia="zh-TW"/>
        </w:rPr>
        <w:t xml:space="preserve"> 2531 </w:t>
      </w:r>
      <w:proofErr w:type="gramStart"/>
      <w:r>
        <w:rPr>
          <w:lang w:eastAsia="zh-TW"/>
        </w:rPr>
        <w:t>筆警示</w:t>
      </w:r>
      <w:proofErr w:type="gramEnd"/>
      <w:r>
        <w:rPr>
          <w:lang w:eastAsia="zh-TW"/>
        </w:rPr>
        <w:t>事件中，僅</w:t>
      </w:r>
      <w:r>
        <w:rPr>
          <w:lang w:eastAsia="zh-TW"/>
        </w:rPr>
        <w:t xml:space="preserve"> 102 </w:t>
      </w:r>
      <w:r>
        <w:rPr>
          <w:lang w:eastAsia="zh-TW"/>
        </w:rPr>
        <w:t>筆為真異常事件，偽陽性率高達</w:t>
      </w:r>
      <w:r>
        <w:rPr>
          <w:lang w:eastAsia="zh-TW"/>
        </w:rPr>
        <w:t xml:space="preserve"> 96%</w:t>
      </w:r>
      <w:r>
        <w:rPr>
          <w:lang w:eastAsia="zh-TW"/>
        </w:rPr>
        <w:t>。</w:t>
      </w:r>
      <w:r>
        <w:rPr>
          <w:lang w:eastAsia="zh-TW"/>
        </w:rPr>
        <w:br/>
      </w:r>
      <w:r>
        <w:rPr>
          <w:lang w:eastAsia="zh-TW"/>
        </w:rPr>
        <w:t>透過</w:t>
      </w:r>
      <w:r>
        <w:rPr>
          <w:lang w:eastAsia="zh-TW"/>
        </w:rPr>
        <w:t>KDE</w:t>
      </w:r>
      <w:r>
        <w:rPr>
          <w:lang w:eastAsia="zh-TW"/>
        </w:rPr>
        <w:t>（核密度估計）技術與</w:t>
      </w:r>
      <w:r>
        <w:rPr>
          <w:lang w:eastAsia="zh-TW"/>
        </w:rPr>
        <w:t>GIS</w:t>
      </w:r>
      <w:r>
        <w:rPr>
          <w:lang w:eastAsia="zh-TW"/>
        </w:rPr>
        <w:t>空間資料，標示</w:t>
      </w:r>
      <w:proofErr w:type="gramStart"/>
      <w:r>
        <w:rPr>
          <w:lang w:eastAsia="zh-TW"/>
        </w:rPr>
        <w:t>事故熱區與</w:t>
      </w:r>
      <w:proofErr w:type="gramEnd"/>
      <w:r>
        <w:rPr>
          <w:lang w:eastAsia="zh-TW"/>
        </w:rPr>
        <w:t>易發異常區域，可作為路段改善與駕駛訓練依據。</w:t>
      </w:r>
      <w:r>
        <w:rPr>
          <w:lang w:eastAsia="zh-TW"/>
        </w:rPr>
        <w:br/>
      </w:r>
      <w:r>
        <w:rPr>
          <w:lang w:eastAsia="zh-TW"/>
        </w:rPr>
        <w:t>結果顯示，內側</w:t>
      </w:r>
      <w:proofErr w:type="gramStart"/>
      <w:r>
        <w:rPr>
          <w:lang w:eastAsia="zh-TW"/>
        </w:rPr>
        <w:t>路肩窄與直線</w:t>
      </w:r>
      <w:proofErr w:type="gramEnd"/>
      <w:r>
        <w:rPr>
          <w:lang w:eastAsia="zh-TW"/>
        </w:rPr>
        <w:t>段發生警示事件與事故之機率顯著較高。</w:t>
      </w:r>
    </w:p>
    <w:sectPr w:rsidR="00D51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625920">
    <w:abstractNumId w:val="8"/>
  </w:num>
  <w:num w:numId="2" w16cid:durableId="1679385003">
    <w:abstractNumId w:val="6"/>
  </w:num>
  <w:num w:numId="3" w16cid:durableId="1343514477">
    <w:abstractNumId w:val="5"/>
  </w:num>
  <w:num w:numId="4" w16cid:durableId="1166477288">
    <w:abstractNumId w:val="4"/>
  </w:num>
  <w:num w:numId="5" w16cid:durableId="1673949958">
    <w:abstractNumId w:val="7"/>
  </w:num>
  <w:num w:numId="6" w16cid:durableId="1025014755">
    <w:abstractNumId w:val="3"/>
  </w:num>
  <w:num w:numId="7" w16cid:durableId="1643384289">
    <w:abstractNumId w:val="2"/>
  </w:num>
  <w:num w:numId="8" w16cid:durableId="2058121422">
    <w:abstractNumId w:val="1"/>
  </w:num>
  <w:num w:numId="9" w16cid:durableId="28280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3B1C"/>
    <w:rsid w:val="00B47730"/>
    <w:rsid w:val="00CB0664"/>
    <w:rsid w:val="00D051A7"/>
    <w:rsid w:val="00D51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C70F8"/>
  <w14:defaultImageDpi w14:val="300"/>
  <w15:docId w15:val="{E2FD2C4D-61BF-432F-8C85-FDBDE85C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3</cp:revision>
  <dcterms:created xsi:type="dcterms:W3CDTF">2013-12-23T23:15:00Z</dcterms:created>
  <dcterms:modified xsi:type="dcterms:W3CDTF">2025-07-30T13:21:00Z</dcterms:modified>
  <cp:category/>
</cp:coreProperties>
</file>