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4.0.0 -->
  <w:body>
    <w:p>
      <w:r>
        <w:rPr>
          <w:b/>
          <w:color w:val="FF0000"/>
          <w:sz w:val="24"/>
        </w:rPr>
        <w:t>Evaluation Only. Created with Aspose.Words. Copyright 2003-2016 Aspose Pty Ltd.</w:t>
      </w:r>
    </w:p>
    <w:p w:rsidR="00A77B3E">
      <m:oMath>
        <m:sSub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+</m:t>
        </m:r>
        <m:sSub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