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3d85c6"/>
        </w:rPr>
      </w:pPr>
      <w:bookmarkStart w:colFirst="0" w:colLast="0" w:name="_s902381nxrge" w:id="0"/>
      <w:bookmarkEnd w:id="0"/>
      <w:r w:rsidDel="00000000" w:rsidR="00000000" w:rsidRPr="00000000">
        <w:rPr>
          <w:color w:val="3d85c6"/>
          <w:rtl w:val="0"/>
        </w:rPr>
        <w:t xml:space="preserve"> Standard Operating Procedure: BAM Provisioning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lv36lf7b2nvz" w:id="1"/>
      <w:bookmarkEnd w:id="1"/>
      <w:r w:rsidDel="00000000" w:rsidR="00000000" w:rsidRPr="00000000">
        <w:rPr>
          <w:rtl w:val="0"/>
        </w:rPr>
        <w:t xml:space="preserve">Initial Steps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Open the Telemetry Provisioning Form (Responses) submitted by FST: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Telemetry Provisioning Form (Responses)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faktnb4jnyc1" w:id="2"/>
      <w:bookmarkEnd w:id="2"/>
      <w:r w:rsidDel="00000000" w:rsidR="00000000" w:rsidRPr="00000000">
        <w:rPr>
          <w:rtl w:val="0"/>
        </w:rPr>
        <w:t xml:space="preserve">Company Verification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If it is a new company, create the Company Name &amp; Site in the BAM dashboard. For existing companies, ensure the details match ALTO name and address (unless it is MB/DOL).</w:t>
        <w:br w:type="textWrapping"/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guly6uozafy6" w:id="3"/>
      <w:bookmarkEnd w:id="3"/>
      <w:r w:rsidDel="00000000" w:rsidR="00000000" w:rsidRPr="00000000">
        <w:rPr>
          <w:rtl w:val="0"/>
        </w:rPr>
        <w:t xml:space="preserve">Form Filling and Required Fields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 the BAM Dashboard, navigate to the Admin Menu and select BAM Provisioning to load the 4-step form.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Fill out the asset type and ensure all required (*) fields are completed, including: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Tank Serial #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National Board #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Tank Code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Tank Mfg.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Asset Type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Product Type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Tank Capacity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Reporting units (e.g., in H20 or lbs)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FTC (if known)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Tank Dispatcher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Telemetry Type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BAM Barcode &amp; Phone #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CH1, Ch2, or Both</w:t>
        <w:br w:type="textWrapping"/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e53313lltjhb" w:id="4"/>
      <w:bookmarkEnd w:id="4"/>
      <w:r w:rsidDel="00000000" w:rsidR="00000000" w:rsidRPr="00000000">
        <w:rPr>
          <w:rtl w:val="0"/>
        </w:rPr>
        <w:t xml:space="preserve">ALTO Configuration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important info: Tank Type (Bulk, Microbulk, Ground Storage, etc.).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 Alias to the 6-digit Delivery Point code and locate the Shortname in ALTO.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In the ALTO Storage Tab, determine the Telemetry Type (BAM or BAM/BUDDY). If CH 2 is used, check RTU and enter the Teleflo Site (external feed from BAM) and Teleflo Variable (Tank Code).</w:t>
        <w:br w:type="textWrapping"/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752cqroza8ah" w:id="5"/>
      <w:bookmarkEnd w:id="5"/>
      <w:r w:rsidDel="00000000" w:rsidR="00000000" w:rsidRPr="00000000">
        <w:rPr>
          <w:rtl w:val="0"/>
        </w:rPr>
        <w:t xml:space="preserve">Alarm Setup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to Alarm Configuration: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Deselect EDL alarm for BULK tanks.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If CO2, check critical pressure and enter 200 (ON) and 250 (OFF).</w:t>
        <w:br w:type="textWrapping"/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l8xomfqc4m1w" w:id="6"/>
      <w:bookmarkEnd w:id="6"/>
      <w:r w:rsidDel="00000000" w:rsidR="00000000" w:rsidRPr="00000000">
        <w:rPr>
          <w:rtl w:val="0"/>
        </w:rPr>
        <w:t xml:space="preserve">Region &amp; Dispatcher Selection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 the appropriate Region &amp; Dispatchers: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BULK (3): e.g., Mid West, AMG, 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MICROBULK (2): e.g., Mid West, Mid West MB</w:t>
        <w:br w:type="textWrapping"/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kj7lcgnwhl4r" w:id="7"/>
      <w:bookmarkEnd w:id="7"/>
      <w:r w:rsidDel="00000000" w:rsidR="00000000" w:rsidRPr="00000000">
        <w:rPr>
          <w:rtl w:val="0"/>
        </w:rPr>
        <w:t xml:space="preserve">Notification Setup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The final step in the form is to choose the recipients who will receive alarm notifications.</w:t>
        <w:br w:type="textWrapping"/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6frsl3r7dr0w" w:id="8"/>
      <w:bookmarkEnd w:id="8"/>
      <w:r w:rsidDel="00000000" w:rsidR="00000000" w:rsidRPr="00000000">
        <w:rPr>
          <w:rtl w:val="0"/>
        </w:rPr>
        <w:t xml:space="preserve">Final Completion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Complete the provisioning process and download the PDF Report for your records.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."/>
      <w:lvlJc w:val="left"/>
      <w:pPr>
        <w:ind w:left="1440" w:hanging="360"/>
      </w:pPr>
      <w:rPr/>
    </w:lvl>
    <w:lvl w:ilvl="2">
      <w:start w:val="1"/>
      <w:numFmt w:val="bullet"/>
      <w:lvlText w:val="■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YY4lL1GuDpL_dML6R36AMsZPmmAFTWdDk3oa3L1IbnI/edit?gid=207211774#gid=2072117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