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EFEC8" w14:textId="77777777" w:rsidR="00DE0BF6" w:rsidRPr="00DE0BF6" w:rsidRDefault="00DE0BF6" w:rsidP="00F4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>Dump 1090 is a Mode S decoder specifically designed for RTL</w:t>
      </w:r>
      <w:r w:rsidR="00546A81">
        <w:rPr>
          <w:rFonts w:ascii="Segoe UI" w:eastAsia="Times New Roman" w:hAnsi="Segoe UI" w:cs="Segoe UI"/>
          <w:color w:val="24292E"/>
          <w:sz w:val="24"/>
          <w:szCs w:val="24"/>
        </w:rPr>
        <w:t>-</w:t>
      </w:r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>SDR devices.</w:t>
      </w:r>
    </w:p>
    <w:p w14:paraId="33E0FFC5" w14:textId="77777777" w:rsidR="00DE0BF6" w:rsidRPr="00DE0BF6" w:rsidRDefault="00DE0BF6" w:rsidP="00F4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>The main features are:</w:t>
      </w:r>
    </w:p>
    <w:p w14:paraId="59C0FC7C" w14:textId="77777777" w:rsidR="00DE0BF6" w:rsidRPr="00DE0BF6" w:rsidRDefault="00DE0BF6" w:rsidP="00F410CF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>Robust decoding of weak messages, with mode1090 many users observed improved range compared to other popular decoders.</w:t>
      </w:r>
    </w:p>
    <w:p w14:paraId="5BA30BAB" w14:textId="77777777" w:rsidR="00DE0BF6" w:rsidRPr="00DE0BF6" w:rsidRDefault="00DE0BF6" w:rsidP="00F410CF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>Network support: TCP30003 stream (MSG5...), Raw packets, HTTP.</w:t>
      </w:r>
    </w:p>
    <w:p w14:paraId="19038B2C" w14:textId="77777777" w:rsidR="00DE0BF6" w:rsidRPr="00DE0BF6" w:rsidRDefault="00DE0BF6" w:rsidP="00F410CF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>Embedded HTTP server that displays the currently detected aircrafts on Google Map.</w:t>
      </w:r>
    </w:p>
    <w:p w14:paraId="37FEC79D" w14:textId="77777777" w:rsidR="00DE0BF6" w:rsidRPr="00DE0BF6" w:rsidRDefault="00DE0BF6" w:rsidP="00F410CF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>Single bit errors correction using the 24 bit CRC.</w:t>
      </w:r>
    </w:p>
    <w:p w14:paraId="443CA774" w14:textId="77777777" w:rsidR="00DE0BF6" w:rsidRPr="00DE0BF6" w:rsidRDefault="00DE0BF6" w:rsidP="00F410CF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>Decode raw IQ samples from file (using --</w:t>
      </w:r>
      <w:proofErr w:type="spellStart"/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>ifile</w:t>
      </w:r>
      <w:proofErr w:type="spellEnd"/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 xml:space="preserve"> command line switch).</w:t>
      </w:r>
    </w:p>
    <w:p w14:paraId="65F0E9AD" w14:textId="77777777" w:rsidR="00DE0BF6" w:rsidRPr="00DE0BF6" w:rsidRDefault="00DE0BF6" w:rsidP="00F410CF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>Interactive command-line-</w:t>
      </w:r>
      <w:proofErr w:type="spellStart"/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>interfae</w:t>
      </w:r>
      <w:proofErr w:type="spellEnd"/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 xml:space="preserve"> mode where aircrafts currently detected are shown as a list refreshing as more data arrives.</w:t>
      </w:r>
    </w:p>
    <w:p w14:paraId="66417833" w14:textId="77777777" w:rsidR="00DE0BF6" w:rsidRDefault="00DE0BF6" w:rsidP="00F410CF">
      <w:pPr>
        <w:numPr>
          <w:ilvl w:val="0"/>
          <w:numId w:val="1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E0BF6">
        <w:rPr>
          <w:rFonts w:ascii="Segoe UI" w:eastAsia="Times New Roman" w:hAnsi="Segoe UI" w:cs="Segoe UI"/>
          <w:color w:val="24292E"/>
          <w:sz w:val="24"/>
          <w:szCs w:val="24"/>
        </w:rPr>
        <w:t xml:space="preserve">TCP server streaming and receiving raw data to/from </w:t>
      </w:r>
      <w:r w:rsidR="00F410CF">
        <w:rPr>
          <w:rFonts w:ascii="Segoe UI" w:eastAsia="Times New Roman" w:hAnsi="Segoe UI" w:cs="Segoe UI"/>
          <w:color w:val="24292E"/>
          <w:sz w:val="24"/>
          <w:szCs w:val="24"/>
        </w:rPr>
        <w:t>connected clients.</w:t>
      </w:r>
    </w:p>
    <w:p w14:paraId="78AD1B02" w14:textId="77777777" w:rsidR="005F301C" w:rsidRDefault="005F301C" w:rsidP="00F410CF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commands used extract the data: </w:t>
      </w:r>
    </w:p>
    <w:p w14:paraId="23F21DCE" w14:textId="77777777" w:rsidR="005F301C" w:rsidRPr="005F301C" w:rsidRDefault="005F301C" w:rsidP="00F410CF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F301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./dump1090 </w:t>
      </w:r>
    </w:p>
    <w:p w14:paraId="1A6E27E7" w14:textId="77777777" w:rsidR="005F301C" w:rsidRDefault="000018FD" w:rsidP="00F410CF">
      <w:pPr>
        <w:shd w:val="clear" w:color="auto" w:fill="FFFFFF"/>
        <w:spacing w:before="60" w:after="0" w:line="240" w:lineRule="auto"/>
        <w:ind w:left="108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 command is u</w:t>
      </w:r>
      <w:r w:rsidR="005F301C">
        <w:rPr>
          <w:rFonts w:ascii="Segoe UI" w:eastAsia="Times New Roman" w:hAnsi="Segoe UI" w:cs="Segoe UI"/>
          <w:color w:val="24292E"/>
          <w:sz w:val="24"/>
          <w:szCs w:val="24"/>
        </w:rPr>
        <w:t xml:space="preserve">sed to </w:t>
      </w:r>
      <w:r w:rsidR="005F301C">
        <w:rPr>
          <w:rFonts w:ascii="Segoe UI" w:hAnsi="Segoe UI" w:cs="Segoe UI"/>
          <w:color w:val="24292E"/>
          <w:shd w:val="clear" w:color="auto" w:fill="FFFFFF"/>
        </w:rPr>
        <w:t xml:space="preserve">capture traffic directly from the RTL device and show the captured traffic. </w:t>
      </w:r>
    </w:p>
    <w:p w14:paraId="0EFD8803" w14:textId="77777777" w:rsidR="005F301C" w:rsidRDefault="005F301C" w:rsidP="00F410CF">
      <w:pPr>
        <w:pStyle w:val="ListParagraph"/>
        <w:numPr>
          <w:ilvl w:val="0"/>
          <w:numId w:val="3"/>
        </w:numPr>
        <w:shd w:val="clear" w:color="auto" w:fill="FFFFFF"/>
        <w:spacing w:before="60" w:after="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</w:rPr>
      </w:pPr>
      <w:r w:rsidRPr="005F301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 xml:space="preserve">./dump1090 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--</w:t>
      </w:r>
      <w:r w:rsidRPr="005F301C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raw</w:t>
      </w:r>
    </w:p>
    <w:p w14:paraId="2F578C52" w14:textId="77777777" w:rsidR="000018FD" w:rsidRDefault="005F301C" w:rsidP="00F410C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This command is used to output hexadecimal messages. </w:t>
      </w:r>
    </w:p>
    <w:p w14:paraId="4CAEE63A" w14:textId="77777777" w:rsidR="000018FD" w:rsidRPr="000018FD" w:rsidRDefault="000018FD" w:rsidP="00F410CF">
      <w:pPr>
        <w:pStyle w:val="NormalWeb"/>
        <w:numPr>
          <w:ilvl w:val="0"/>
          <w:numId w:val="3"/>
        </w:numPr>
        <w:shd w:val="clear" w:color="auto" w:fill="FFFFFF"/>
        <w:spacing w:after="0" w:afterAutospacing="0"/>
        <w:rPr>
          <w:rFonts w:ascii="Segoe UI" w:hAnsi="Segoe UI" w:cs="Segoe UI"/>
          <w:b/>
          <w:bCs/>
          <w:color w:val="24292E"/>
        </w:rPr>
      </w:pPr>
      <w:r w:rsidRPr="000018FD">
        <w:rPr>
          <w:rFonts w:ascii="Segoe UI" w:hAnsi="Segoe UI" w:cs="Segoe UI"/>
          <w:b/>
          <w:bCs/>
          <w:color w:val="24292E"/>
        </w:rPr>
        <w:t>./dump1090 --</w:t>
      </w:r>
      <w:proofErr w:type="spellStart"/>
      <w:r w:rsidRPr="000018FD">
        <w:rPr>
          <w:rFonts w:ascii="Segoe UI" w:hAnsi="Segoe UI" w:cs="Segoe UI"/>
          <w:b/>
          <w:bCs/>
          <w:color w:val="24292E"/>
        </w:rPr>
        <w:t>ifile</w:t>
      </w:r>
      <w:proofErr w:type="spellEnd"/>
      <w:r w:rsidRPr="000018FD">
        <w:rPr>
          <w:rFonts w:ascii="Segoe UI" w:hAnsi="Segoe UI" w:cs="Segoe UI"/>
          <w:b/>
          <w:bCs/>
          <w:color w:val="24292E"/>
        </w:rPr>
        <w:t xml:space="preserve"> /path/to/</w:t>
      </w:r>
      <w:proofErr w:type="spellStart"/>
      <w:r w:rsidRPr="000018FD">
        <w:rPr>
          <w:rFonts w:ascii="Segoe UI" w:hAnsi="Segoe UI" w:cs="Segoe UI"/>
          <w:b/>
          <w:bCs/>
          <w:color w:val="24292E"/>
        </w:rPr>
        <w:t>binfile</w:t>
      </w:r>
      <w:proofErr w:type="spellEnd"/>
    </w:p>
    <w:p w14:paraId="6CC32100" w14:textId="77777777" w:rsidR="00F410CF" w:rsidRDefault="000018FD" w:rsidP="00F410C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</w:rPr>
        <w:t xml:space="preserve">This command is used </w:t>
      </w:r>
      <w:r>
        <w:rPr>
          <w:rFonts w:ascii="Segoe UI" w:hAnsi="Segoe UI" w:cs="Segoe UI"/>
          <w:color w:val="24292E"/>
          <w:shd w:val="clear" w:color="auto" w:fill="FFFFFF"/>
        </w:rPr>
        <w:t xml:space="preserve">to decode data from </w:t>
      </w:r>
      <w:r w:rsidR="002673EF">
        <w:rPr>
          <w:rFonts w:ascii="Segoe UI" w:hAnsi="Segoe UI" w:cs="Segoe UI"/>
          <w:color w:val="24292E"/>
          <w:shd w:val="clear" w:color="auto" w:fill="FFFFFF"/>
        </w:rPr>
        <w:t xml:space="preserve">a </w:t>
      </w:r>
      <w:r>
        <w:rPr>
          <w:rFonts w:ascii="Segoe UI" w:hAnsi="Segoe UI" w:cs="Segoe UI"/>
          <w:color w:val="24292E"/>
          <w:shd w:val="clear" w:color="auto" w:fill="FFFFFF"/>
        </w:rPr>
        <w:t>file</w:t>
      </w:r>
    </w:p>
    <w:p w14:paraId="14D5E65A" w14:textId="77777777" w:rsidR="00F410CF" w:rsidRDefault="00F410CF" w:rsidP="00F410CF">
      <w:pPr>
        <w:pStyle w:val="NormalWeb"/>
        <w:shd w:val="clear" w:color="auto" w:fill="FFFFFF"/>
        <w:spacing w:before="0" w:beforeAutospacing="0" w:after="0" w:afterAutospacing="0"/>
        <w:ind w:left="1080"/>
        <w:rPr>
          <w:rFonts w:ascii="Segoe UI" w:hAnsi="Segoe UI" w:cs="Segoe UI"/>
          <w:color w:val="24292E"/>
          <w:shd w:val="clear" w:color="auto" w:fill="FFFFFF"/>
        </w:rPr>
      </w:pPr>
    </w:p>
    <w:p w14:paraId="6CF2CD27" w14:textId="77777777" w:rsidR="00F410CF" w:rsidRPr="00B51AE3" w:rsidRDefault="00F410CF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24292E"/>
          <w:sz w:val="28"/>
          <w:szCs w:val="28"/>
          <w:shd w:val="clear" w:color="auto" w:fill="FFFFFF"/>
        </w:rPr>
      </w:pPr>
      <w:r w:rsidRPr="00B51AE3">
        <w:rPr>
          <w:rFonts w:asciiTheme="majorBidi" w:hAnsiTheme="majorBidi" w:cstheme="majorBidi"/>
          <w:b/>
          <w:bCs/>
          <w:color w:val="24292E"/>
          <w:sz w:val="28"/>
          <w:szCs w:val="28"/>
          <w:shd w:val="clear" w:color="auto" w:fill="FFFFFF"/>
        </w:rPr>
        <w:t xml:space="preserve">Sample code: </w:t>
      </w:r>
    </w:p>
    <w:p w14:paraId="39B555CB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244E8D9" wp14:editId="38A59F54">
            <wp:simplePos x="0" y="0"/>
            <wp:positionH relativeFrom="column">
              <wp:posOffset>-57150</wp:posOffset>
            </wp:positionH>
            <wp:positionV relativeFrom="paragraph">
              <wp:posOffset>172720</wp:posOffset>
            </wp:positionV>
            <wp:extent cx="5732145" cy="385254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913B3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7D65BAC0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42BA5A5A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0228F941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78EEDBD2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7E7403BE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43C09BEA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4F2A3EA4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22B2033B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2232A642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0C20F1D2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66E9AF79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2DFD98EA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74E00852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51AC1E49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5312B0F5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0F1B8A10" w14:textId="77777777" w:rsid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2E8C403C" w14:textId="77777777" w:rsidR="00B51AE3" w:rsidRPr="00B957D7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color w:val="24292E"/>
          <w:sz w:val="28"/>
          <w:szCs w:val="28"/>
          <w:shd w:val="clear" w:color="auto" w:fill="FFFFFF"/>
        </w:rPr>
      </w:pPr>
    </w:p>
    <w:p w14:paraId="55890F05" w14:textId="77777777" w:rsidR="00B957D7" w:rsidRPr="00B51AE3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24292E"/>
          <w:sz w:val="28"/>
          <w:szCs w:val="28"/>
          <w:shd w:val="clear" w:color="auto" w:fill="FFFFFF"/>
        </w:rPr>
      </w:pPr>
      <w:r w:rsidRPr="00B51AE3">
        <w:rPr>
          <w:rFonts w:asciiTheme="majorBidi" w:hAnsiTheme="majorBidi" w:cstheme="majorBidi"/>
          <w:b/>
          <w:bCs/>
          <w:color w:val="24292E"/>
          <w:sz w:val="28"/>
          <w:szCs w:val="28"/>
          <w:shd w:val="clear" w:color="auto" w:fill="FFFFFF"/>
        </w:rPr>
        <w:lastRenderedPageBreak/>
        <w:t xml:space="preserve">The previous code will return the following: </w:t>
      </w:r>
    </w:p>
    <w:p w14:paraId="061208C3" w14:textId="77777777" w:rsidR="00B51AE3" w:rsidRPr="00B957D7" w:rsidRDefault="00B51AE3" w:rsidP="00F410CF">
      <w:pPr>
        <w:pStyle w:val="NormalWeb"/>
        <w:shd w:val="clear" w:color="auto" w:fill="FFFFFF"/>
        <w:spacing w:before="0" w:beforeAutospacing="0" w:after="0" w:afterAutospacing="0"/>
        <w:rPr>
          <w:rFonts w:asciiTheme="majorBidi" w:hAnsiTheme="majorBidi" w:cstheme="majorBidi"/>
          <w:b/>
          <w:bCs/>
          <w:color w:val="24292E"/>
          <w:shd w:val="clear" w:color="auto" w:fill="FFFFFF"/>
        </w:rPr>
      </w:pPr>
    </w:p>
    <w:p w14:paraId="7CE6E16D" w14:textId="77777777" w:rsidR="00B957D7" w:rsidRDefault="00B957D7" w:rsidP="00F410CF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="Consolas" w:hAnsi="Consolas" w:cs="Consolas"/>
          <w:color w:val="666666"/>
          <w:sz w:val="18"/>
          <w:szCs w:val="18"/>
        </w:rPr>
      </w:pPr>
      <w:r w:rsidRPr="00B957D7">
        <w:rPr>
          <w:rStyle w:val="sbrace"/>
          <w:rFonts w:ascii="Consolas" w:hAnsi="Consolas" w:cs="Consolas"/>
          <w:color w:val="666666"/>
          <w:sz w:val="18"/>
          <w:szCs w:val="18"/>
        </w:rPr>
        <w:t>{  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"now"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750836">
        <w:rPr>
          <w:rStyle w:val="sobjectv"/>
          <w:rFonts w:ascii="Consolas" w:hAnsi="Consolas" w:cs="Consolas"/>
          <w:color w:val="555555"/>
          <w:sz w:val="18"/>
          <w:szCs w:val="18"/>
          <w:highlight w:val="yellow"/>
        </w:rPr>
        <w:t>1536641434.9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"messages"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683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  <w:highlight w:val="yellow"/>
        </w:rPr>
        <w:t>aircraft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[  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</w:t>
      </w:r>
      <w:r w:rsidRPr="00B957D7">
        <w:rPr>
          <w:rStyle w:val="sbrace"/>
          <w:rFonts w:ascii="Consolas" w:hAnsi="Consolas" w:cs="Consolas"/>
          <w:color w:val="666666"/>
          <w:sz w:val="18"/>
          <w:szCs w:val="18"/>
        </w:rPr>
        <w:t>{  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"hex"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"a3c68c"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"version"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2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"sil_type"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</w:t>
      </w:r>
      <w:proofErr w:type="spellStart"/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perhour</w:t>
      </w:r>
      <w:proofErr w:type="spellEnd"/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mlat</w:t>
      </w:r>
      <w:proofErr w:type="spellEnd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[  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]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tisb</w:t>
      </w:r>
      <w:proofErr w:type="spellEnd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[  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]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"messages"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34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"seen"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91.7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rssi</w:t>
      </w:r>
      <w:proofErr w:type="spellEnd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-25.0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</w:t>
      </w:r>
      <w:r w:rsidRPr="00B957D7">
        <w:rPr>
          <w:rStyle w:val="sbrace"/>
          <w:rFonts w:ascii="Consolas" w:hAnsi="Consolas" w:cs="Consolas"/>
          <w:color w:val="666666"/>
          <w:sz w:val="18"/>
          <w:szCs w:val="18"/>
        </w:rPr>
        <w:t>}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</w:t>
      </w:r>
      <w:r w:rsidRPr="00B957D7">
        <w:rPr>
          <w:rStyle w:val="sbrace"/>
          <w:rFonts w:ascii="Consolas" w:hAnsi="Consolas" w:cs="Consolas"/>
          <w:color w:val="666666"/>
          <w:sz w:val="18"/>
          <w:szCs w:val="18"/>
        </w:rPr>
        <w:t>{  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"hex"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"abd30f"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  <w:highlight w:val="yellow"/>
        </w:rPr>
        <w:t>flight"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  <w:highlight w:val="yellow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  <w:highlight w:val="yellow"/>
        </w:rPr>
        <w:t>"FDX160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  "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  <w:highlight w:val="yellow"/>
        </w:rPr>
        <w:t>alt_baro"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  <w:highlight w:val="yellow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  <w:highlight w:val="yellow"/>
        </w:rPr>
        <w:t>37000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"alt_geom"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38550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  <w:highlight w:val="yellow"/>
        </w:rPr>
        <w:t>gs"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  <w:highlight w:val="yellow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  <w:highlight w:val="yellow"/>
        </w:rPr>
        <w:t>489.6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  <w:highlight w:val="yellow"/>
        </w:rPr>
        <w:t>track"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  <w:highlight w:val="yellow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  <w:highlight w:val="yellow"/>
        </w:rPr>
        <w:t>137.0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"baro_rate"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0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  <w:highlight w:val="yellow"/>
        </w:rPr>
        <w:t>squawk"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  <w:highlight w:val="yellow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  <w:highlight w:val="yellow"/>
        </w:rPr>
        <w:t>"7416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emergency"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"none</w:t>
      </w:r>
      <w:proofErr w:type="spellEnd"/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"category"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"A5"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"nav_qnh"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1012.8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"nav_altitude"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36992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"nav_heading"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135.7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  <w:highlight w:val="yellow"/>
        </w:rPr>
        <w:t>lat"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  <w:highlight w:val="yellow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  <w:highlight w:val="yellow"/>
        </w:rPr>
        <w:t>38.719208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  <w:highlight w:val="yellow"/>
        </w:rPr>
        <w:t>lon</w:t>
      </w:r>
      <w:proofErr w:type="spellEnd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  <w:highlight w:val="yellow"/>
        </w:rPr>
        <w:t>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  <w:highlight w:val="yellow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  <w:highlight w:val="yellow"/>
        </w:rPr>
        <w:t>-94.498364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"nic"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8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"rc"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186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"seen_pos"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0.2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"version"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2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"nic_baro"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1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"nac_p"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9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"nac_v"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1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"sil"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3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"sil_type"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</w:t>
      </w:r>
      <w:proofErr w:type="spellStart"/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perhour</w:t>
      </w:r>
      <w:proofErr w:type="spellEnd"/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"gva"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2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"sda"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2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mlat</w:t>
      </w:r>
      <w:proofErr w:type="spellEnd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[  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]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tisb</w:t>
      </w:r>
      <w:proofErr w:type="spellEnd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[  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]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"messages"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159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"seen"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0.1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rssi</w:t>
      </w:r>
      <w:proofErr w:type="spellEnd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-20.1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</w:t>
      </w:r>
      <w:r w:rsidRPr="00B957D7">
        <w:rPr>
          <w:rStyle w:val="sbrace"/>
          <w:rFonts w:ascii="Consolas" w:hAnsi="Consolas" w:cs="Consolas"/>
          <w:color w:val="666666"/>
          <w:sz w:val="18"/>
          <w:szCs w:val="18"/>
        </w:rPr>
        <w:t>}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</w:t>
      </w:r>
      <w:r w:rsidRPr="00B957D7">
        <w:rPr>
          <w:rStyle w:val="sbrace"/>
          <w:rFonts w:ascii="Consolas" w:hAnsi="Consolas" w:cs="Consolas"/>
          <w:color w:val="666666"/>
          <w:sz w:val="18"/>
          <w:szCs w:val="18"/>
        </w:rPr>
        <w:t>{  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"hex"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"a3f1c2"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"category"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"A5"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"version"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2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"sil_type"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</w:t>
      </w:r>
      <w:proofErr w:type="spellStart"/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perhour</w:t>
      </w:r>
      <w:proofErr w:type="spellEnd"/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"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mlat</w:t>
      </w:r>
      <w:proofErr w:type="spellEnd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[  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]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tisb</w:t>
      </w:r>
      <w:proofErr w:type="spellEnd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[  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</w:r>
      <w:r w:rsidRPr="00B957D7">
        <w:rPr>
          <w:rFonts w:ascii="Consolas" w:hAnsi="Consolas" w:cs="Consolas"/>
          <w:color w:val="555555"/>
          <w:sz w:val="18"/>
          <w:szCs w:val="18"/>
        </w:rPr>
        <w:br/>
      </w:r>
      <w:r w:rsidRPr="00B957D7">
        <w:rPr>
          <w:rFonts w:ascii="Consolas" w:hAnsi="Consolas" w:cs="Consolas"/>
          <w:color w:val="555555"/>
          <w:sz w:val="18"/>
          <w:szCs w:val="18"/>
        </w:rPr>
        <w:lastRenderedPageBreak/>
        <w:t>         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]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"messages"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467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"seen"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101.1</w:t>
      </w:r>
      <w:r w:rsidRPr="00B957D7">
        <w:rPr>
          <w:rStyle w:val="scomma"/>
          <w:rFonts w:ascii="Consolas" w:hAnsi="Consolas" w:cs="Consolas"/>
          <w:color w:val="666666"/>
          <w:sz w:val="18"/>
          <w:szCs w:val="18"/>
        </w:rPr>
        <w:t>,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   </w:t>
      </w:r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proofErr w:type="spellStart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rssi</w:t>
      </w:r>
      <w:proofErr w:type="spellEnd"/>
      <w:r w:rsidRPr="00B957D7">
        <w:rPr>
          <w:rStyle w:val="sobjectk"/>
          <w:rFonts w:ascii="Consolas" w:hAnsi="Consolas" w:cs="Consolas"/>
          <w:b/>
          <w:bCs/>
          <w:color w:val="333333"/>
          <w:sz w:val="18"/>
          <w:szCs w:val="18"/>
        </w:rPr>
        <w:t>"</w:t>
      </w:r>
      <w:r w:rsidRPr="00B957D7">
        <w:rPr>
          <w:rStyle w:val="scolon"/>
          <w:rFonts w:ascii="Consolas" w:hAnsi="Consolas" w:cs="Consolas"/>
          <w:color w:val="666666"/>
          <w:sz w:val="18"/>
          <w:szCs w:val="18"/>
        </w:rPr>
        <w:t>:</w:t>
      </w:r>
      <w:r w:rsidRPr="00B957D7">
        <w:rPr>
          <w:rStyle w:val="sobjectv"/>
          <w:rFonts w:ascii="Consolas" w:hAnsi="Consolas" w:cs="Consolas"/>
          <w:color w:val="555555"/>
          <w:sz w:val="18"/>
          <w:szCs w:val="18"/>
        </w:rPr>
        <w:t>-19.0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   </w:t>
      </w:r>
      <w:r w:rsidRPr="00B957D7">
        <w:rPr>
          <w:rStyle w:val="sbrace"/>
          <w:rFonts w:ascii="Consolas" w:hAnsi="Consolas" w:cs="Consolas"/>
          <w:color w:val="666666"/>
          <w:sz w:val="18"/>
          <w:szCs w:val="18"/>
        </w:rPr>
        <w:t>}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  <w:t>   </w:t>
      </w:r>
      <w:r w:rsidRPr="00B957D7">
        <w:rPr>
          <w:rStyle w:val="sbracket"/>
          <w:rFonts w:ascii="Consolas" w:hAnsi="Consolas" w:cs="Consolas"/>
          <w:color w:val="666666"/>
          <w:sz w:val="18"/>
          <w:szCs w:val="18"/>
        </w:rPr>
        <w:t>]</w:t>
      </w:r>
      <w:r w:rsidRPr="00B957D7">
        <w:rPr>
          <w:rFonts w:ascii="Consolas" w:hAnsi="Consolas" w:cs="Consolas"/>
          <w:color w:val="555555"/>
          <w:sz w:val="18"/>
          <w:szCs w:val="18"/>
        </w:rPr>
        <w:br/>
      </w:r>
      <w:r w:rsidRPr="00B957D7">
        <w:rPr>
          <w:rStyle w:val="sbrace"/>
          <w:rFonts w:ascii="Consolas" w:hAnsi="Consolas" w:cs="Consolas"/>
          <w:color w:val="666666"/>
          <w:sz w:val="18"/>
          <w:szCs w:val="18"/>
        </w:rPr>
        <w:t>}</w:t>
      </w:r>
    </w:p>
    <w:p w14:paraId="40630277" w14:textId="77777777" w:rsidR="00750836" w:rsidRDefault="00750836" w:rsidP="00F410CF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="Consolas" w:hAnsi="Consolas" w:cs="Consolas"/>
          <w:color w:val="666666"/>
          <w:sz w:val="18"/>
          <w:szCs w:val="18"/>
        </w:rPr>
      </w:pPr>
    </w:p>
    <w:p w14:paraId="3162706A" w14:textId="77777777" w:rsidR="00750836" w:rsidRPr="00750836" w:rsidRDefault="00750836" w:rsidP="00F410CF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750836">
        <w:rPr>
          <w:rStyle w:val="sbrace"/>
          <w:rFonts w:asciiTheme="majorBidi" w:hAnsiTheme="majorBidi" w:cstheme="majorBidi"/>
          <w:b/>
          <w:bCs/>
          <w:color w:val="000000" w:themeColor="text1"/>
          <w:sz w:val="28"/>
          <w:szCs w:val="28"/>
        </w:rPr>
        <w:t xml:space="preserve">The ground station: </w:t>
      </w:r>
    </w:p>
    <w:p w14:paraId="287F5C8A" w14:textId="77777777" w:rsidR="00750836" w:rsidRDefault="00750836" w:rsidP="00F410CF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390DDF4B" w14:textId="77777777" w:rsidR="00750836" w:rsidRDefault="00750836" w:rsidP="00750836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72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proofErr w:type="spellStart"/>
      <w:r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  <w:t>RaspberryPi</w:t>
      </w:r>
      <w:proofErr w:type="spellEnd"/>
      <w:r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  <w:t xml:space="preserve"> Computer </w:t>
      </w:r>
    </w:p>
    <w:p w14:paraId="643C0CD2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="Consolas" w:hAnsi="Consolas" w:cs="Consolas"/>
          <w:noProof/>
          <w:color w:val="666666"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4DE32D5" wp14:editId="1B50DCA3">
            <wp:simplePos x="0" y="0"/>
            <wp:positionH relativeFrom="column">
              <wp:posOffset>-257175</wp:posOffset>
            </wp:positionH>
            <wp:positionV relativeFrom="paragraph">
              <wp:posOffset>78105</wp:posOffset>
            </wp:positionV>
            <wp:extent cx="4400550" cy="30670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spberry-Pi-3-462x32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4C68D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0E020F81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00197A25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6C6F8C58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0E6800F0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46F8A6C4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4C229427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659A8C09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74FB1660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5F964A4C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23AD3554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46E3AAB0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2717ED3E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5BF52C0D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67A7E854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2F88D727" w14:textId="77777777" w:rsidR="00750836" w:rsidRDefault="00750836" w:rsidP="00750836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72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  <w:t>The RTL-SDR decoder</w:t>
      </w:r>
    </w:p>
    <w:p w14:paraId="2FB2B794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82D2918" wp14:editId="478E22F5">
            <wp:simplePos x="0" y="0"/>
            <wp:positionH relativeFrom="column">
              <wp:posOffset>695325</wp:posOffset>
            </wp:positionH>
            <wp:positionV relativeFrom="paragraph">
              <wp:posOffset>116840</wp:posOffset>
            </wp:positionV>
            <wp:extent cx="2740660" cy="1990725"/>
            <wp:effectExtent l="0" t="0" r="254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-SD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397C62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1665B0B8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563932B9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6B5BBFAB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39D4E281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3702518B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6EFF23CD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4D0D554D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138E3F1F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53183B10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639EB47E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5A7F4440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5F6A3C77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099E8CAE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2287B4D2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4B30AC50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254F529B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6F20BA1B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</w:p>
    <w:p w14:paraId="559087AE" w14:textId="77777777" w:rsidR="00750836" w:rsidRPr="00750836" w:rsidRDefault="00750836" w:rsidP="00750836">
      <w:pPr>
        <w:pStyle w:val="NormalWeb"/>
        <w:numPr>
          <w:ilvl w:val="2"/>
          <w:numId w:val="1"/>
        </w:numPr>
        <w:shd w:val="clear" w:color="auto" w:fill="FFFFFF"/>
        <w:spacing w:before="0" w:beforeAutospacing="0" w:after="0" w:afterAutospacing="0"/>
        <w:ind w:left="720"/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Style w:val="sbrace"/>
          <w:rFonts w:asciiTheme="majorBidi" w:hAnsiTheme="majorBidi" w:cstheme="majorBidi"/>
          <w:color w:val="000000" w:themeColor="text1"/>
          <w:sz w:val="28"/>
          <w:szCs w:val="28"/>
        </w:rPr>
        <w:lastRenderedPageBreak/>
        <w:t xml:space="preserve">The portable antenna </w:t>
      </w:r>
    </w:p>
    <w:p w14:paraId="24B21161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brace"/>
          <w:rFonts w:ascii="Consolas" w:hAnsi="Consolas" w:cs="Consolas"/>
          <w:color w:val="666666"/>
          <w:sz w:val="18"/>
          <w:szCs w:val="18"/>
        </w:rPr>
      </w:pPr>
    </w:p>
    <w:p w14:paraId="5E5170AE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brace"/>
          <w:rFonts w:ascii="Consolas" w:hAnsi="Consolas" w:cs="Consolas"/>
          <w:color w:val="666666"/>
          <w:sz w:val="18"/>
          <w:szCs w:val="18"/>
        </w:rPr>
      </w:pPr>
    </w:p>
    <w:p w14:paraId="755CB71F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sbrace"/>
          <w:rFonts w:ascii="Consolas" w:hAnsi="Consolas" w:cs="Consolas"/>
          <w:color w:val="666666"/>
          <w:sz w:val="18"/>
          <w:szCs w:val="18"/>
        </w:rPr>
      </w:pPr>
      <w:r>
        <w:rPr>
          <w:rFonts w:ascii="Consolas" w:hAnsi="Consolas" w:cs="Consolas"/>
          <w:noProof/>
          <w:color w:val="666666"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32DFF569" wp14:editId="54D67FE8">
            <wp:simplePos x="0" y="0"/>
            <wp:positionH relativeFrom="column">
              <wp:posOffset>-171450</wp:posOffset>
            </wp:positionH>
            <wp:positionV relativeFrom="paragraph">
              <wp:posOffset>15875</wp:posOffset>
            </wp:positionV>
            <wp:extent cx="3762375" cy="2821305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tenna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A2065" w14:textId="77777777" w:rsidR="00750836" w:rsidRDefault="00750836" w:rsidP="00F410CF">
      <w:pPr>
        <w:pStyle w:val="NormalWeb"/>
        <w:shd w:val="clear" w:color="auto" w:fill="FFFFFF"/>
        <w:spacing w:before="0" w:beforeAutospacing="0" w:after="0" w:afterAutospacing="0"/>
        <w:rPr>
          <w:rStyle w:val="sbrace"/>
          <w:rFonts w:ascii="Consolas" w:hAnsi="Consolas" w:cs="Consolas"/>
          <w:color w:val="666666"/>
          <w:sz w:val="18"/>
          <w:szCs w:val="18"/>
        </w:rPr>
      </w:pPr>
    </w:p>
    <w:p w14:paraId="30E9672F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05283B2A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73726500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0699B60A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51E95142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7EDF3095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5357BBA4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67C651A0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3E36592B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46078BA1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2A84847E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38DBA9EB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5E127589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0533E875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33698242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71B6E8D4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110EF877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065EB2FE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7A0571DE" w14:textId="77777777" w:rsidR="00750836" w:rsidRDefault="00750836" w:rsidP="00750836">
      <w:pPr>
        <w:pStyle w:val="NormalWeb"/>
        <w:shd w:val="clear" w:color="auto" w:fill="FFFFFF"/>
        <w:spacing w:before="0" w:beforeAutospacing="0" w:after="0" w:afterAutospacing="0"/>
      </w:pPr>
    </w:p>
    <w:p w14:paraId="3DEE494F" w14:textId="77777777" w:rsidR="00910369" w:rsidRDefault="00910369" w:rsidP="00750836">
      <w:pPr>
        <w:pStyle w:val="NormalWeb"/>
        <w:shd w:val="clear" w:color="auto" w:fill="FFFFFF"/>
        <w:spacing w:before="0" w:beforeAutospacing="0" w:after="0" w:afterAutospacing="0"/>
      </w:pPr>
      <w:r w:rsidRPr="00910369">
        <w:rPr>
          <w:b/>
          <w:bCs/>
          <w:sz w:val="32"/>
          <w:szCs w:val="32"/>
        </w:rPr>
        <w:t>Definitions</w:t>
      </w:r>
      <w:r>
        <w:t xml:space="preserve">: </w:t>
      </w:r>
    </w:p>
    <w:p w14:paraId="797F38AF" w14:textId="77777777" w:rsidR="00910369" w:rsidRDefault="00910369" w:rsidP="00750836">
      <w:pPr>
        <w:pStyle w:val="NormalWeb"/>
        <w:shd w:val="clear" w:color="auto" w:fill="FFFFFF"/>
        <w:spacing w:before="0" w:beforeAutospacing="0" w:after="0" w:afterAutospacing="0"/>
      </w:pPr>
    </w:p>
    <w:p w14:paraId="20AE7B60" w14:textId="77777777" w:rsidR="00910369" w:rsidRPr="00910369" w:rsidRDefault="00910369" w:rsidP="0091036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</w:pPr>
      <w:r w:rsidRPr="0091036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 xml:space="preserve">Mode S: </w:t>
      </w:r>
    </w:p>
    <w:p w14:paraId="60BFD7A2" w14:textId="77777777" w:rsidR="00910369" w:rsidRDefault="00910369" w:rsidP="00910369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Mode S is a </w:t>
      </w:r>
      <w:hyperlink r:id="rId10" w:tooltip="Transponder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  <w:shd w:val="clear" w:color="auto" w:fill="FFFFFF"/>
          </w:rPr>
          <w:t>Secondary Surveillance Radar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process that allows selective interrogation of aircraft according to the unique 24-bit address assigned to each aircraft. Recent developments have enhanced the value of Mode S by introducing Mode S EHS (Enhanced Surveillance).</w:t>
      </w:r>
    </w:p>
    <w:p w14:paraId="3AC03FD0" w14:textId="77777777" w:rsidR="00910369" w:rsidRPr="00910369" w:rsidRDefault="00910369" w:rsidP="00910369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1036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RTL</w:t>
      </w:r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refers to register-transfer level. It is a design abstraction which models a </w:t>
      </w:r>
      <w:hyperlink r:id="rId11" w:tooltip="Synchronous circuit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  <w:shd w:val="clear" w:color="auto" w:fill="FFFFFF"/>
          </w:rPr>
          <w:t>synchronous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</w:t>
      </w:r>
      <w:hyperlink r:id="rId12" w:tooltip="Digital circuit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  <w:shd w:val="clear" w:color="auto" w:fill="FFFFFF"/>
          </w:rPr>
          <w:t>digital circuit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in terms of the flow of digital signals (data) between </w:t>
      </w:r>
      <w:hyperlink r:id="rId13" w:tooltip="Hardware register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  <w:shd w:val="clear" w:color="auto" w:fill="FFFFFF"/>
          </w:rPr>
          <w:t>hardware registers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 and the </w:t>
      </w:r>
      <w:hyperlink r:id="rId14" w:tooltip="Boolean logic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  <w:shd w:val="clear" w:color="auto" w:fill="FFFFFF"/>
          </w:rPr>
          <w:t>logical operations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performed on those signals.</w:t>
      </w:r>
    </w:p>
    <w:p w14:paraId="7C5CDFDB" w14:textId="77777777" w:rsidR="00910369" w:rsidRPr="00910369" w:rsidRDefault="00910369" w:rsidP="00910369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1036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>SDR</w:t>
      </w:r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 refers to is a </w:t>
      </w:r>
      <w:hyperlink r:id="rId15" w:tooltip="Radio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</w:rPr>
          <w:t>radio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</w:t>
      </w:r>
      <w:hyperlink r:id="rId16" w:tooltip="Telecommunications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</w:rPr>
          <w:t>communication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 system where components that have been traditionally implemented in hardware (e.g. </w:t>
      </w:r>
      <w:hyperlink r:id="rId17" w:tooltip="Frequency mixer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</w:rPr>
          <w:t>mixers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 </w:t>
      </w:r>
      <w:hyperlink r:id="rId18" w:tooltip="Filter (signal processing)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</w:rPr>
          <w:t>filters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 </w:t>
      </w:r>
      <w:hyperlink r:id="rId19" w:tooltip="Amplifier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</w:rPr>
          <w:t>amplifiers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 </w:t>
      </w:r>
      <w:hyperlink r:id="rId20" w:tooltip="Modulator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</w:rPr>
          <w:t>modulators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/</w:t>
      </w:r>
      <w:hyperlink r:id="rId21" w:tooltip="Demodulator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</w:rPr>
          <w:t>demodulators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 </w:t>
      </w:r>
      <w:hyperlink r:id="rId22" w:tooltip="Detector (radio)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</w:rPr>
          <w:t>detectors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, etc.) are instead implemented by means of software on a personal computer or </w:t>
      </w:r>
      <w:hyperlink r:id="rId23" w:tooltip="Embedded system" w:history="1">
        <w:r w:rsidRPr="00910369">
          <w:rPr>
            <w:rFonts w:asciiTheme="majorBidi" w:hAnsiTheme="majorBidi" w:cstheme="majorBidi"/>
            <w:color w:val="000000" w:themeColor="text1"/>
            <w:sz w:val="28"/>
            <w:szCs w:val="28"/>
          </w:rPr>
          <w:t>embedded system</w:t>
        </w:r>
      </w:hyperlink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>.</w:t>
      </w:r>
    </w:p>
    <w:p w14:paraId="1204D7D6" w14:textId="77777777" w:rsidR="00910369" w:rsidRDefault="00910369" w:rsidP="005177DB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 w:rsidRPr="00910369">
        <w:rPr>
          <w:rFonts w:asciiTheme="majorBidi" w:hAnsiTheme="majorBidi" w:cstheme="majorBidi"/>
          <w:b/>
          <w:bCs/>
          <w:color w:val="000000" w:themeColor="text1"/>
          <w:sz w:val="28"/>
          <w:szCs w:val="28"/>
          <w:shd w:val="clear" w:color="auto" w:fill="FFFFFF"/>
        </w:rPr>
        <w:t xml:space="preserve">RTL-SDR </w:t>
      </w:r>
      <w:r w:rsidRPr="00910369"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t xml:space="preserve">is a device that receives different kinds of radio signals from aircraft through and antenna, and decodes the analog signals into a digital format. </w:t>
      </w:r>
    </w:p>
    <w:p w14:paraId="5ED8E935" w14:textId="77777777" w:rsidR="005177DB" w:rsidRDefault="005177DB" w:rsidP="005177DB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</w:p>
    <w:p w14:paraId="4277867F" w14:textId="77777777" w:rsidR="00910369" w:rsidRPr="005177DB" w:rsidRDefault="005177DB" w:rsidP="005177DB">
      <w:pP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  <w:shd w:val="clear" w:color="auto" w:fill="FFFFFF"/>
        </w:rPr>
        <w:lastRenderedPageBreak/>
        <w:t xml:space="preserve">References: </w:t>
      </w:r>
    </w:p>
    <w:p w14:paraId="7E6F93B8" w14:textId="77777777" w:rsidR="00DE0BF6" w:rsidRPr="00750836" w:rsidRDefault="00DE0BF6" w:rsidP="00750836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 w:cs="Consolas"/>
          <w:color w:val="666666"/>
          <w:sz w:val="18"/>
          <w:szCs w:val="18"/>
        </w:rPr>
      </w:pPr>
    </w:p>
    <w:p w14:paraId="1982F507" w14:textId="407091F9" w:rsidR="006C6024" w:rsidRPr="00750836" w:rsidRDefault="0073599C" w:rsidP="00750836">
      <w:pPr>
        <w:pStyle w:val="ListParagraph"/>
        <w:numPr>
          <w:ilvl w:val="1"/>
          <w:numId w:val="1"/>
        </w:numPr>
        <w:spacing w:after="0"/>
        <w:ind w:left="720"/>
        <w:rPr>
          <w:color w:val="212529"/>
          <w:shd w:val="clear" w:color="auto" w:fill="FFFFFF"/>
        </w:rPr>
      </w:pPr>
      <w:hyperlink r:id="rId24" w:history="1">
        <w:r w:rsidR="00546A81" w:rsidRPr="00750836">
          <w:rPr>
            <w:color w:val="212529"/>
            <w:shd w:val="clear" w:color="auto" w:fill="FFFFFF"/>
          </w:rPr>
          <w:t>https://mode-s.org/decode/</w:t>
        </w:r>
      </w:hyperlink>
    </w:p>
    <w:p w14:paraId="4FFED8B2" w14:textId="77777777" w:rsidR="00546A81" w:rsidRPr="00750836" w:rsidRDefault="0073599C" w:rsidP="00750836">
      <w:pPr>
        <w:pStyle w:val="ListParagraph"/>
        <w:numPr>
          <w:ilvl w:val="1"/>
          <w:numId w:val="1"/>
        </w:numPr>
        <w:spacing w:after="0"/>
        <w:ind w:left="720"/>
        <w:rPr>
          <w:color w:val="212529"/>
          <w:shd w:val="clear" w:color="auto" w:fill="FFFFFF"/>
        </w:rPr>
      </w:pPr>
      <w:hyperlink r:id="rId25" w:history="1">
        <w:r w:rsidR="00546A81" w:rsidRPr="00750836">
          <w:rPr>
            <w:color w:val="212529"/>
            <w:shd w:val="clear" w:color="auto" w:fill="FFFFFF"/>
          </w:rPr>
          <w:t>https://en.wikipedia.org/wiki/Register-transfer_level</w:t>
        </w:r>
      </w:hyperlink>
    </w:p>
    <w:p w14:paraId="7ECC059E" w14:textId="77777777" w:rsidR="00750836" w:rsidRPr="00750836" w:rsidRDefault="00546A81" w:rsidP="00750836">
      <w:pPr>
        <w:pStyle w:val="ListParagraph"/>
        <w:numPr>
          <w:ilvl w:val="1"/>
          <w:numId w:val="1"/>
        </w:numPr>
        <w:spacing w:after="0"/>
        <w:ind w:left="720"/>
        <w:rPr>
          <w:color w:val="212529"/>
          <w:shd w:val="clear" w:color="auto" w:fill="FFFFFF"/>
        </w:rPr>
      </w:pPr>
      <w:r w:rsidRPr="00750836">
        <w:rPr>
          <w:color w:val="212529"/>
          <w:shd w:val="clear" w:color="auto" w:fill="FFFFFF"/>
        </w:rPr>
        <w:t>Software Defined Radio: Architecture</w:t>
      </w:r>
      <w:bookmarkStart w:id="0" w:name="_GoBack"/>
      <w:bookmarkEnd w:id="0"/>
      <w:r w:rsidRPr="00750836">
        <w:rPr>
          <w:color w:val="212529"/>
          <w:shd w:val="clear" w:color="auto" w:fill="FFFFFF"/>
        </w:rPr>
        <w:t xml:space="preserve">s, Systems and Functions (Markus Dillinger, </w:t>
      </w:r>
      <w:proofErr w:type="spellStart"/>
      <w:r w:rsidRPr="00750836">
        <w:rPr>
          <w:color w:val="212529"/>
          <w:shd w:val="clear" w:color="auto" w:fill="FFFFFF"/>
        </w:rPr>
        <w:t>Kambiz</w:t>
      </w:r>
      <w:proofErr w:type="spellEnd"/>
      <w:r w:rsidRPr="00750836">
        <w:rPr>
          <w:color w:val="212529"/>
          <w:shd w:val="clear" w:color="auto" w:fill="FFFFFF"/>
        </w:rPr>
        <w:t xml:space="preserve"> </w:t>
      </w:r>
      <w:proofErr w:type="spellStart"/>
      <w:r w:rsidRPr="00750836">
        <w:rPr>
          <w:color w:val="212529"/>
          <w:shd w:val="clear" w:color="auto" w:fill="FFFFFF"/>
        </w:rPr>
        <w:t>Madani</w:t>
      </w:r>
      <w:proofErr w:type="spellEnd"/>
      <w:r w:rsidRPr="00750836">
        <w:rPr>
          <w:color w:val="212529"/>
          <w:shd w:val="clear" w:color="auto" w:fill="FFFFFF"/>
        </w:rPr>
        <w:t xml:space="preserve">, Nancy </w:t>
      </w:r>
      <w:proofErr w:type="spellStart"/>
      <w:r w:rsidRPr="00750836">
        <w:rPr>
          <w:color w:val="212529"/>
          <w:shd w:val="clear" w:color="auto" w:fill="FFFFFF"/>
        </w:rPr>
        <w:t>Alonistioti</w:t>
      </w:r>
      <w:proofErr w:type="spellEnd"/>
      <w:r w:rsidRPr="00750836">
        <w:rPr>
          <w:color w:val="212529"/>
          <w:shd w:val="clear" w:color="auto" w:fill="FFFFFF"/>
        </w:rPr>
        <w:t>) Page xxxiii (Wiley &amp; Sons, 2003, </w:t>
      </w:r>
      <w:hyperlink r:id="rId26" w:tooltip="International Standard Book Number" w:history="1">
        <w:r w:rsidRPr="00750836">
          <w:rPr>
            <w:color w:val="212529"/>
            <w:shd w:val="clear" w:color="auto" w:fill="FFFFFF"/>
          </w:rPr>
          <w:t>ISBN</w:t>
        </w:r>
      </w:hyperlink>
      <w:r w:rsidRPr="00750836">
        <w:rPr>
          <w:color w:val="212529"/>
          <w:shd w:val="clear" w:color="auto" w:fill="FFFFFF"/>
        </w:rPr>
        <w:t> </w:t>
      </w:r>
      <w:hyperlink r:id="rId27" w:tooltip="Special:BookSources/0-470-85164-3" w:history="1">
        <w:r w:rsidRPr="00750836">
          <w:rPr>
            <w:color w:val="212529"/>
            <w:shd w:val="clear" w:color="auto" w:fill="FFFFFF"/>
          </w:rPr>
          <w:t>0-470-85164-3</w:t>
        </w:r>
      </w:hyperlink>
      <w:r w:rsidRPr="00750836">
        <w:rPr>
          <w:color w:val="212529"/>
          <w:shd w:val="clear" w:color="auto" w:fill="FFFFFF"/>
        </w:rPr>
        <w:t>)</w:t>
      </w:r>
    </w:p>
    <w:p w14:paraId="7400803F" w14:textId="77777777" w:rsidR="00546A81" w:rsidRDefault="00BB6A5E" w:rsidP="00750836">
      <w:pPr>
        <w:pStyle w:val="ListParagraph"/>
        <w:numPr>
          <w:ilvl w:val="1"/>
          <w:numId w:val="1"/>
        </w:numPr>
        <w:spacing w:after="0"/>
        <w:ind w:left="720"/>
      </w:pPr>
      <w:r>
        <w:rPr>
          <w:color w:val="212529"/>
          <w:shd w:val="clear" w:color="auto" w:fill="FFFFFF"/>
        </w:rPr>
        <w:t>Annex 10 to the Convention on International Civil Aviation, Aeronautical Telecommunications. International Civil Aviation Organization, 2002.</w:t>
      </w:r>
    </w:p>
    <w:sectPr w:rsidR="00546A81" w:rsidSect="00B957D7"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07BD4"/>
    <w:multiLevelType w:val="hybridMultilevel"/>
    <w:tmpl w:val="88E8BF32"/>
    <w:lvl w:ilvl="0" w:tplc="04090001">
      <w:start w:val="1"/>
      <w:numFmt w:val="bullet"/>
      <w:lvlText w:val=""/>
      <w:lvlJc w:val="left"/>
      <w:pPr>
        <w:ind w:left="4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BE45E77"/>
    <w:multiLevelType w:val="hybridMultilevel"/>
    <w:tmpl w:val="CD3E695E"/>
    <w:lvl w:ilvl="0" w:tplc="5AE689A4">
      <w:start w:val="1"/>
      <w:numFmt w:val="bullet"/>
      <w:lvlText w:val="-"/>
      <w:lvlJc w:val="left"/>
      <w:pPr>
        <w:ind w:left="420" w:hanging="360"/>
      </w:pPr>
      <w:rPr>
        <w:rFonts w:ascii="Segoe UI" w:eastAsia="Times New Roman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68A41B7F"/>
    <w:multiLevelType w:val="multilevel"/>
    <w:tmpl w:val="45B80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0BF6"/>
    <w:rsid w:val="000018FD"/>
    <w:rsid w:val="000653E4"/>
    <w:rsid w:val="002673EF"/>
    <w:rsid w:val="0033447F"/>
    <w:rsid w:val="00371A7C"/>
    <w:rsid w:val="005177DB"/>
    <w:rsid w:val="00546A81"/>
    <w:rsid w:val="005F301C"/>
    <w:rsid w:val="006A1816"/>
    <w:rsid w:val="006C6024"/>
    <w:rsid w:val="0073599C"/>
    <w:rsid w:val="00750836"/>
    <w:rsid w:val="00910369"/>
    <w:rsid w:val="00B51AE3"/>
    <w:rsid w:val="00B957D7"/>
    <w:rsid w:val="00BB6A5E"/>
    <w:rsid w:val="00DA1FAA"/>
    <w:rsid w:val="00DE0BF6"/>
    <w:rsid w:val="00F410CF"/>
    <w:rsid w:val="00F66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5BE69"/>
  <w15:docId w15:val="{82490E18-E4E4-4FE9-852D-A5BEF7FDE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E0B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6A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A81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30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301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F301C"/>
    <w:rPr>
      <w:rFonts w:ascii="Courier New" w:eastAsia="Times New Roman" w:hAnsi="Courier New" w:cs="Courier New"/>
      <w:sz w:val="20"/>
      <w:szCs w:val="20"/>
    </w:rPr>
  </w:style>
  <w:style w:type="character" w:customStyle="1" w:styleId="sbrace">
    <w:name w:val="sbrace"/>
    <w:basedOn w:val="DefaultParagraphFont"/>
    <w:rsid w:val="00B957D7"/>
  </w:style>
  <w:style w:type="character" w:customStyle="1" w:styleId="sobjectk">
    <w:name w:val="sobjectk"/>
    <w:basedOn w:val="DefaultParagraphFont"/>
    <w:rsid w:val="00B957D7"/>
  </w:style>
  <w:style w:type="character" w:customStyle="1" w:styleId="scolon">
    <w:name w:val="scolon"/>
    <w:basedOn w:val="DefaultParagraphFont"/>
    <w:rsid w:val="00B957D7"/>
  </w:style>
  <w:style w:type="character" w:customStyle="1" w:styleId="sobjectv">
    <w:name w:val="sobjectv"/>
    <w:basedOn w:val="DefaultParagraphFont"/>
    <w:rsid w:val="00B957D7"/>
  </w:style>
  <w:style w:type="character" w:customStyle="1" w:styleId="scomma">
    <w:name w:val="scomma"/>
    <w:basedOn w:val="DefaultParagraphFont"/>
    <w:rsid w:val="00B957D7"/>
  </w:style>
  <w:style w:type="character" w:customStyle="1" w:styleId="sbracket">
    <w:name w:val="sbracket"/>
    <w:basedOn w:val="DefaultParagraphFont"/>
    <w:rsid w:val="00B957D7"/>
  </w:style>
  <w:style w:type="character" w:customStyle="1" w:styleId="kwd">
    <w:name w:val="kwd"/>
    <w:basedOn w:val="DefaultParagraphFont"/>
    <w:rsid w:val="00B957D7"/>
  </w:style>
  <w:style w:type="character" w:customStyle="1" w:styleId="pln">
    <w:name w:val="pln"/>
    <w:basedOn w:val="DefaultParagraphFont"/>
    <w:rsid w:val="00B957D7"/>
  </w:style>
  <w:style w:type="character" w:customStyle="1" w:styleId="pun">
    <w:name w:val="pun"/>
    <w:basedOn w:val="DefaultParagraphFont"/>
    <w:rsid w:val="00B957D7"/>
  </w:style>
  <w:style w:type="character" w:customStyle="1" w:styleId="typ">
    <w:name w:val="typ"/>
    <w:basedOn w:val="DefaultParagraphFont"/>
    <w:rsid w:val="00B957D7"/>
  </w:style>
  <w:style w:type="character" w:customStyle="1" w:styleId="str">
    <w:name w:val="str"/>
    <w:basedOn w:val="DefaultParagraphFont"/>
    <w:rsid w:val="00B957D7"/>
  </w:style>
  <w:style w:type="paragraph" w:styleId="BalloonText">
    <w:name w:val="Balloon Text"/>
    <w:basedOn w:val="Normal"/>
    <w:link w:val="BalloonTextChar"/>
    <w:uiPriority w:val="99"/>
    <w:semiHidden/>
    <w:unhideWhenUsed/>
    <w:rsid w:val="00B51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A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en.wikipedia.org/wiki/Hardware_register" TargetMode="External"/><Relationship Id="rId18" Type="http://schemas.openxmlformats.org/officeDocument/2006/relationships/hyperlink" Target="https://en.wikipedia.org/wiki/Filter_(signal_processing)" TargetMode="External"/><Relationship Id="rId26" Type="http://schemas.openxmlformats.org/officeDocument/2006/relationships/hyperlink" Target="https://en.wikipedia.org/wiki/International_Standard_Book_Numb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emodulator" TargetMode="External"/><Relationship Id="rId7" Type="http://schemas.openxmlformats.org/officeDocument/2006/relationships/image" Target="media/image2.jpg"/><Relationship Id="rId12" Type="http://schemas.openxmlformats.org/officeDocument/2006/relationships/hyperlink" Target="https://en.wikipedia.org/wiki/Digital_circuit" TargetMode="External"/><Relationship Id="rId17" Type="http://schemas.openxmlformats.org/officeDocument/2006/relationships/hyperlink" Target="https://en.wikipedia.org/wiki/Frequency_mixer" TargetMode="External"/><Relationship Id="rId25" Type="http://schemas.openxmlformats.org/officeDocument/2006/relationships/hyperlink" Target="https://en.wikipedia.org/wiki/Register-transfer_leve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Telecommunications" TargetMode="External"/><Relationship Id="rId20" Type="http://schemas.openxmlformats.org/officeDocument/2006/relationships/hyperlink" Target="https://en.wikipedia.org/wiki/Modulator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Synchronous_circuit" TargetMode="External"/><Relationship Id="rId24" Type="http://schemas.openxmlformats.org/officeDocument/2006/relationships/hyperlink" Target="https://mode-s.org/decod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Radio" TargetMode="External"/><Relationship Id="rId23" Type="http://schemas.openxmlformats.org/officeDocument/2006/relationships/hyperlink" Target="https://en.wikipedia.org/wiki/Embedded_system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skybrary.aero/index.php/Transponder" TargetMode="External"/><Relationship Id="rId19" Type="http://schemas.openxmlformats.org/officeDocument/2006/relationships/hyperlink" Target="https://en.wikipedia.org/wiki/Amplifi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hyperlink" Target="https://en.wikipedia.org/wiki/Boolean_logic" TargetMode="External"/><Relationship Id="rId22" Type="http://schemas.openxmlformats.org/officeDocument/2006/relationships/hyperlink" Target="https://en.wikipedia.org/wiki/Detector_(radio)" TargetMode="External"/><Relationship Id="rId27" Type="http://schemas.openxmlformats.org/officeDocument/2006/relationships/hyperlink" Target="https://en.wikipedia.org/wiki/Special:BookSources/0-470-85164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BDCCD-2125-4729-BAA9-66250AE54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13</cp:revision>
  <dcterms:created xsi:type="dcterms:W3CDTF">2018-09-29T00:51:00Z</dcterms:created>
  <dcterms:modified xsi:type="dcterms:W3CDTF">2018-09-29T02:35:00Z</dcterms:modified>
</cp:coreProperties>
</file>