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B7" w:rsidRPr="001E364C" w:rsidRDefault="001E364C" w:rsidP="001E36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Statement of the Problem</w:t>
      </w:r>
      <w:bookmarkStart w:id="0" w:name="_GoBack"/>
      <w:bookmarkEnd w:id="0"/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Will RFID make transactions faster?</w:t>
      </w:r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What would help to secure the buying system in USLS-IS cafeteria?</w:t>
      </w:r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What would help monitor the budget of the student and the food he/she eats?</w:t>
      </w:r>
    </w:p>
    <w:p w:rsidR="001E364C" w:rsidRPr="001E364C" w:rsidRDefault="001E364C" w:rsidP="001E36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64C">
        <w:rPr>
          <w:rFonts w:ascii="Times New Roman" w:hAnsi="Times New Roman" w:cs="Times New Roman"/>
          <w:sz w:val="24"/>
          <w:szCs w:val="24"/>
        </w:rPr>
        <w:t>What would help regulate the products sold in school?</w:t>
      </w:r>
    </w:p>
    <w:sectPr w:rsidR="001E364C" w:rsidRPr="001E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7477A"/>
    <w:multiLevelType w:val="hybridMultilevel"/>
    <w:tmpl w:val="9F3408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4C"/>
    <w:rsid w:val="001E364C"/>
    <w:rsid w:val="00C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12934-1447-4B0F-BE1C-0E34E480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iampa</dc:creator>
  <cp:keywords/>
  <dc:description/>
  <cp:lastModifiedBy>iampa</cp:lastModifiedBy>
  <cp:revision>1</cp:revision>
  <dcterms:created xsi:type="dcterms:W3CDTF">2018-07-02T06:14:00Z</dcterms:created>
  <dcterms:modified xsi:type="dcterms:W3CDTF">2018-07-02T06:19:00Z</dcterms:modified>
</cp:coreProperties>
</file>