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Learner edition  |  August 2026</w:t>
      </w:r>
    </w:p>
    <w:p>
      <w:pPr>
        <w:spacing w:after="100" w:before="0" w:line="264"/>
        <w:jc w:val="center"/>
      </w:pPr>
      <w:r>
        <w:rPr>
          <w:rFonts w:ascii="Arial" w:cs="Arial" w:eastAsia="Arial" w:hAnsi="Arial"/>
          <w:color w:val="5B6472"/>
          <w:sz w:val="21"/>
          <w:szCs w:val="21"/>
        </w:rPr>
        <w:t xml:space="preserve">Your monthly update from CoreEd. News, dates and support for apprentices.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August issue. This is a quieter month for a lot of us, with some teams on leave and workshops running a reduced timetable, so this issue is about keeping your training on track over the summer and knowing where to turn if you need support.</w:t>
      </w:r>
    </w:p>
    <w:p>
      <w:pPr>
        <w:spacing w:after="90" w:before="0" w:line="264"/>
      </w:pPr>
      <w:r>
        <w:rPr>
          <w:rFonts w:ascii="Arial" w:cs="Arial" w:eastAsia="Arial" w:hAnsi="Arial"/>
          <w:color w:val="2F3542"/>
          <w:sz w:val="21"/>
          <w:szCs w:val="21"/>
        </w:rPr>
        <w:t xml:space="preserve">Inside you will find this month’s inclusion date, a reminder about English and maths, the dates worth putting in your diary, and where to find support if you need it over the break. If there is something you would like us to cover next time, email </w:t>
      </w:r>
      <w:hyperlink w:history="1" r:id="rIdqvwdclwdq41yzkozioq07">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w:t>
      </w:r>
    </w:p>
    <w:p>
      <w:pPr>
        <w:spacing w:after="40" w:before="60"/>
        <w:jc w:val="center"/>
      </w:pPr>
      <w:r>
        <w:drawing>
          <wp:inline distT="0" distB="0" distL="0" distR="0">
            <wp:extent cx="590550" cy="885825"/>
            <wp:effectExtent t="0" r="0" b="0" l="0"/>
            <wp:docPr id="1" name="Corrie Patel, apprentice" descr="Illustration of Corrie Patel, a CoreEd apprentice, smiling and giving a thumbs up."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 cy="8858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1. Celebrating our results</w:t>
      </w:r>
    </w:p>
    <w:p>
      <w:pPr>
        <w:spacing w:after="90" w:before="0" w:line="264"/>
      </w:pPr>
      <w:r>
        <w:rPr>
          <w:rFonts w:ascii="Arial" w:cs="Arial" w:eastAsia="Arial" w:hAnsi="Arial"/>
          <w:color w:val="2F3542"/>
          <w:sz w:val="21"/>
          <w:szCs w:val="21"/>
        </w:rPr>
        <w:t xml:space="preserve">We want to mark what this cohort has achieved. These are our most recent confirmed figures, from June. Over half of those who achieved took a distinction or merit, and six apprentices reached the end of their programme. Behind each number is someone who kept going through a full apprenticeship while holding down a job.</w:t>
      </w:r>
    </w:p>
    <w:p>
      <w:pPr>
        <w:pStyle w:val="ListParagraph"/>
        <w:numPr>
          <w:ilvl w:val="0"/>
          <w:numId w:val="2"/>
        </w:numPr>
        <w:spacing w:after="40" w:line="264"/>
      </w:pPr>
      <w:r>
        <w:rPr>
          <w:rFonts w:ascii="Arial" w:cs="Arial" w:eastAsia="Arial" w:hAnsi="Arial"/>
          <w:color w:val="2F3542"/>
          <w:sz w:val="21"/>
          <w:szCs w:val="21"/>
        </w:rPr>
        <w:t xml:space="preserve">53% achieved a distinction or merit.</w:t>
      </w:r>
    </w:p>
    <w:p>
      <w:pPr>
        <w:pStyle w:val="ListParagraph"/>
        <w:numPr>
          <w:ilvl w:val="0"/>
          <w:numId w:val="2"/>
        </w:numPr>
        <w:spacing w:after="40" w:line="264"/>
      </w:pPr>
      <w:r>
        <w:rPr>
          <w:rFonts w:ascii="Arial" w:cs="Arial" w:eastAsia="Arial" w:hAnsi="Arial"/>
          <w:color w:val="2F3542"/>
          <w:sz w:val="21"/>
          <w:szCs w:val="21"/>
        </w:rPr>
        <w:t xml:space="preserve">6 apprenticeships were completed in June.</w:t>
      </w:r>
    </w:p>
    <w:p>
      <w:pPr>
        <w:pBdr>
          <w:left w:val="single" w:color="0073D9" w:sz="18" w:space="8"/>
        </w:pBdr>
        <w:spacing w:after="140" w:before="50" w:line="264"/>
        <w:ind w:left="220"/>
      </w:pPr>
      <w:r>
        <w:rPr>
          <w:rFonts w:ascii="Arial" w:cs="Arial" w:eastAsia="Arial" w:hAnsi="Arial"/>
          <w:color w:val="2F3542"/>
          <w:sz w:val="21"/>
          <w:szCs w:val="21"/>
        </w:rPr>
        <w:t xml:space="preserve">Every one of those results is a piece of work fitted around a job and everything else life asks of you. If you have finished recently, well done, and do keep your certificate somewhere safe. If you are still going, the same steady effort is what gets you there, and your tutor is there for the stretches that feel harder than the rest. If you are close to finishing, tell your tutor what is left and you can plan the last steps together.</w:t>
      </w:r>
    </w:p>
    <w:p>
      <w:pPr>
        <w:pBdr>
          <w:left w:val="single" w:color="2E8C57" w:sz="18" w:space="8"/>
        </w:pBdr>
        <w:spacing w:after="140" w:before="50" w:line="264"/>
        <w:ind w:left="220"/>
      </w:pPr>
      <w:r>
        <w:rPr>
          <w:rFonts w:ascii="Arial" w:cs="Arial" w:eastAsia="Arial" w:hAnsi="Arial"/>
          <w:color w:val="2F3542"/>
          <w:sz w:val="21"/>
          <w:szCs w:val="21"/>
        </w:rPr>
        <w:t xml:space="preserve">Finishing this summer? Tell us where you are heading next, whether that is a job, more training, or something else. We like to hear how it turns out, and it helps us support the learners coming up behind you.</w:t>
      </w:r>
    </w:p>
    <w:p>
      <w:pPr>
        <w:pStyle w:val="Heading1"/>
        <w:spacing w:after="100" w:before="220"/>
      </w:pPr>
      <w:r>
        <w:rPr>
          <w:rFonts w:ascii="Arial" w:cs="Arial" w:eastAsia="Arial" w:hAnsi="Arial"/>
          <w:b/>
          <w:bCs/>
          <w:color w:val="232B50"/>
          <w:sz w:val="28"/>
          <w:szCs w:val="28"/>
        </w:rPr>
        <w:t xml:space="preserve">2. Inclusion this month</w:t>
      </w:r>
    </w:p>
    <w:p>
      <w:pPr>
        <w:spacing w:after="90" w:before="0" w:line="264"/>
      </w:pPr>
      <w:r>
        <w:rPr>
          <w:rFonts w:ascii="Arial" w:cs="Arial" w:eastAsia="Arial" w:hAnsi="Arial"/>
          <w:color w:val="2F3542"/>
          <w:sz w:val="21"/>
          <w:szCs w:val="21"/>
        </w:rPr>
        <w:t xml:space="preserve">International Youth Day falls on Wednesday 12 August. It is a United Nations day that recognises the part young people play in their communities and at work. This year’s theme is “Different Contexts, Common Aspirations”, a reminder that although our circumstances differ, what we want from work and study is often the same: to be respected, to keep learning, and to get on.</w:t>
      </w:r>
    </w:p>
    <w:p>
      <w:pPr>
        <w:spacing w:after="90" w:before="0" w:line="264"/>
      </w:pPr>
      <w:r>
        <w:rPr>
          <w:rFonts w:ascii="Arial" w:cs="Arial" w:eastAsia="Arial" w:hAnsi="Arial"/>
          <w:color w:val="2F3542"/>
          <w:sz w:val="21"/>
          <w:szCs w:val="21"/>
        </w:rPr>
        <w:t xml:space="preserve">As an apprentice you are part of that. If there is something about your training that would work better for you, whether that is how sessions are timed or how feedback reaches you, tell your tutor. Small changes are easier to make than you might think, and the earlier you raise them the more we can do.</w:t>
      </w:r>
    </w:p>
    <w:p>
      <w:pPr>
        <w:pBdr>
          <w:left w:val="single" w:color="0073D9" w:sz="18" w:space="8"/>
        </w:pBdr>
        <w:spacing w:after="140" w:before="50" w:line="264"/>
        <w:ind w:left="220"/>
      </w:pPr>
      <w:r>
        <w:rPr>
          <w:rFonts w:ascii="Arial" w:cs="Arial" w:eastAsia="Arial" w:hAnsi="Arial"/>
          <w:color w:val="2F3542"/>
          <w:sz w:val="21"/>
          <w:szCs w:val="21"/>
        </w:rPr>
        <w:t xml:space="preserve">Mark the day: Wednesday 12 August 2026. If your workplace runs a staff network or a wellbeing group, it is a good week to ask what they have planned, or to suggest something yourself.</w:t>
      </w:r>
    </w:p>
    <w:p>
      <w:pPr>
        <w:spacing w:after="40" w:before="60"/>
        <w:jc w:val="center"/>
      </w:pPr>
      <w:r>
        <w:drawing>
          <wp:inline distT="0" distB="0" distL="0" distR="0">
            <wp:extent cx="571500" cy="1019175"/>
            <wp:effectExtent t="0" r="0" b="0" l="0"/>
            <wp:docPr id="1" name="Ben Carter, mentor" descr="Illustration of Ben Carter, a CoreEd mentor, smiling with an encouraging, open-handed gesture." title="Ben Carter,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191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Carter, one of our mentors.</w:t>
      </w:r>
    </w:p>
    <w:p>
      <w:pPr>
        <w:pStyle w:val="Heading1"/>
        <w:spacing w:after="100" w:before="220"/>
      </w:pPr>
      <w:r>
        <w:rPr>
          <w:rFonts w:ascii="Arial" w:cs="Arial" w:eastAsia="Arial" w:hAnsi="Arial"/>
          <w:b/>
          <w:bCs/>
          <w:color w:val="232B50"/>
          <w:sz w:val="28"/>
          <w:szCs w:val="28"/>
        </w:rPr>
        <w:t xml:space="preserve">3. Functional Skills: English and maths</w:t>
      </w:r>
    </w:p>
    <w:p>
      <w:pPr>
        <w:spacing w:after="90" w:before="0" w:line="264"/>
      </w:pPr>
      <w:r>
        <w:rPr>
          <w:rFonts w:ascii="Arial" w:cs="Arial" w:eastAsia="Arial" w:hAnsi="Arial"/>
          <w:color w:val="2F3542"/>
          <w:sz w:val="21"/>
          <w:szCs w:val="21"/>
        </w:rPr>
        <w:t xml:space="preserve">Functional Skills English and maths are part of many apprenticeships, and the summer is a good time to check where you stand before things get busy again in September. If you have a recent or older qualification that might count towards yours, bring the certificate to your tutor so it can be logged.</w:t>
      </w:r>
    </w:p>
    <w:p>
      <w:pPr>
        <w:spacing w:after="90" w:before="0" w:line="264"/>
      </w:pPr>
      <w:r>
        <w:rPr>
          <w:rFonts w:ascii="Arial" w:cs="Arial" w:eastAsia="Arial" w:hAnsi="Arial"/>
          <w:color w:val="2F3542"/>
          <w:sz w:val="21"/>
          <w:szCs w:val="21"/>
        </w:rPr>
        <w:t xml:space="preserve">Whether you need to complete Functional Skills English and maths depends on your age and the type of apprenticeship you are on, and the rules have changed in recent years. Please do not assume you are exempt. Check with your tutor, who can confirm what applies to you and book any exams you still have left.</w:t>
      </w:r>
    </w:p>
    <w:p>
      <w:pPr>
        <w:pStyle w:val="Heading2"/>
        <w:spacing w:after="70" w:before="150"/>
      </w:pPr>
      <w:r>
        <w:rPr>
          <w:rFonts w:ascii="Arial" w:cs="Arial" w:eastAsia="Arial" w:hAnsi="Arial"/>
          <w:b/>
          <w:bCs/>
          <w:color w:val="232B50"/>
          <w:sz w:val="23"/>
          <w:szCs w:val="23"/>
        </w:rPr>
        <w:t xml:space="preserve">If you have exams to sit</w:t>
      </w:r>
    </w:p>
    <w:p>
      <w:pPr>
        <w:pStyle w:val="ListParagraph"/>
        <w:numPr>
          <w:ilvl w:val="0"/>
          <w:numId w:val="3"/>
        </w:numPr>
        <w:spacing w:after="40" w:line="264"/>
      </w:pPr>
      <w:r>
        <w:rPr>
          <w:rFonts w:ascii="Arial" w:cs="Arial" w:eastAsia="Arial" w:hAnsi="Arial"/>
          <w:color w:val="2F3542"/>
          <w:sz w:val="21"/>
          <w:szCs w:val="21"/>
        </w:rPr>
        <w:t xml:space="preserve">Book early. Summer sittings fill up.</w:t>
      </w:r>
    </w:p>
    <w:p>
      <w:pPr>
        <w:pStyle w:val="ListParagraph"/>
        <w:numPr>
          <w:ilvl w:val="0"/>
          <w:numId w:val="3"/>
        </w:numPr>
        <w:spacing w:after="40" w:line="264"/>
      </w:pPr>
      <w:r>
        <w:rPr>
          <w:rFonts w:ascii="Arial" w:cs="Arial" w:eastAsia="Arial" w:hAnsi="Arial"/>
          <w:color w:val="2F3542"/>
          <w:sz w:val="21"/>
          <w:szCs w:val="21"/>
        </w:rPr>
        <w:t xml:space="preserve">Ask your tutor for a past paper to practise with.</w:t>
      </w:r>
    </w:p>
    <w:p>
      <w:pPr>
        <w:pStyle w:val="Heading2"/>
        <w:spacing w:after="70" w:before="150"/>
      </w:pPr>
      <w:r>
        <w:rPr>
          <w:rFonts w:ascii="Arial" w:cs="Arial" w:eastAsia="Arial" w:hAnsi="Arial"/>
          <w:b/>
          <w:bCs/>
          <w:color w:val="232B50"/>
          <w:sz w:val="23"/>
          <w:szCs w:val="23"/>
        </w:rPr>
        <w:t xml:space="preserve">If you are not sure</w:t>
      </w:r>
    </w:p>
    <w:p>
      <w:pPr>
        <w:pStyle w:val="ListParagraph"/>
        <w:numPr>
          <w:ilvl w:val="0"/>
          <w:numId w:val="4"/>
        </w:numPr>
        <w:spacing w:after="40" w:line="264"/>
      </w:pPr>
      <w:r>
        <w:rPr>
          <w:rFonts w:ascii="Arial" w:cs="Arial" w:eastAsia="Arial" w:hAnsi="Arial"/>
          <w:color w:val="2F3542"/>
          <w:sz w:val="21"/>
          <w:szCs w:val="21"/>
        </w:rPr>
        <w:t xml:space="preserve">One message to your tutor settles it.</w:t>
      </w:r>
    </w:p>
    <w:p>
      <w:pPr>
        <w:pStyle w:val="ListParagraph"/>
        <w:numPr>
          <w:ilvl w:val="0"/>
          <w:numId w:val="4"/>
        </w:numPr>
        <w:spacing w:after="40" w:line="264"/>
      </w:pPr>
      <w:r>
        <w:rPr>
          <w:rFonts w:ascii="Arial" w:cs="Arial" w:eastAsia="Arial" w:hAnsi="Arial"/>
          <w:color w:val="2F3542"/>
          <w:sz w:val="21"/>
          <w:szCs w:val="21"/>
        </w:rPr>
        <w:t xml:space="preserve">We would rather check twice than miss a deadline.</w:t>
      </w:r>
    </w:p>
    <w:p>
      <w:pPr>
        <w:spacing w:after="40" w:before="60"/>
        <w:jc w:val="center"/>
      </w:pPr>
      <w:r>
        <w:drawing>
          <wp:inline distT="0" distB="0" distL="0" distR="0">
            <wp:extent cx="590550" cy="904875"/>
            <wp:effectExtent t="0" r="0" b="0" l="0"/>
            <wp:docPr id="1" name="Priya Shah, assessor" descr="Illustration of Priya Shah, a CoreEd assessor, standing with a warm, supportive expression."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9048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4. Dates for your diary</w:t>
      </w:r>
    </w:p>
    <w:p>
      <w:pPr>
        <w:spacing w:after="90" w:before="0" w:line="264"/>
      </w:pPr>
      <w:r>
        <w:rPr>
          <w:rFonts w:ascii="Arial" w:cs="Arial" w:eastAsia="Arial" w:hAnsi="Arial"/>
          <w:color w:val="2F3542"/>
          <w:sz w:val="21"/>
          <w:szCs w:val="21"/>
        </w:rPr>
        <w:t xml:space="preserve">A few dates worth noting this month, and a couple of things worth sorting before the summer slows down.</w:t>
      </w:r>
    </w:p>
    <w:p>
      <w:pPr>
        <w:pStyle w:val="ListParagraph"/>
        <w:numPr>
          <w:ilvl w:val="0"/>
          <w:numId w:val="5"/>
        </w:numPr>
        <w:spacing w:after="40" w:line="264"/>
      </w:pPr>
      <w:r>
        <w:rPr>
          <w:rFonts w:ascii="Arial" w:cs="Arial" w:eastAsia="Arial" w:hAnsi="Arial"/>
          <w:color w:val="2F3542"/>
          <w:sz w:val="21"/>
          <w:szCs w:val="21"/>
        </w:rPr>
        <w:t xml:space="preserve">Wednesday 12 August: International Youth Day.</w:t>
      </w:r>
    </w:p>
    <w:p>
      <w:pPr>
        <w:pStyle w:val="ListParagraph"/>
        <w:numPr>
          <w:ilvl w:val="0"/>
          <w:numId w:val="5"/>
        </w:numPr>
        <w:spacing w:after="40" w:line="264"/>
      </w:pPr>
      <w:r>
        <w:rPr>
          <w:rFonts w:ascii="Arial" w:cs="Arial" w:eastAsia="Arial" w:hAnsi="Arial"/>
          <w:color w:val="2F3542"/>
          <w:sz w:val="21"/>
          <w:szCs w:val="21"/>
        </w:rPr>
        <w:t xml:space="preserve">Thursday 13 August: A-level results day.</w:t>
      </w:r>
    </w:p>
    <w:p>
      <w:pPr>
        <w:pStyle w:val="ListParagraph"/>
        <w:numPr>
          <w:ilvl w:val="0"/>
          <w:numId w:val="5"/>
        </w:numPr>
        <w:spacing w:after="40" w:line="264"/>
      </w:pPr>
      <w:r>
        <w:rPr>
          <w:rFonts w:ascii="Arial" w:cs="Arial" w:eastAsia="Arial" w:hAnsi="Arial"/>
          <w:color w:val="2F3542"/>
          <w:sz w:val="21"/>
          <w:szCs w:val="21"/>
        </w:rPr>
        <w:t xml:space="preserve">Wednesday 19 August: World Humanitarian Day.</w:t>
      </w:r>
    </w:p>
    <w:p>
      <w:pPr>
        <w:pStyle w:val="ListParagraph"/>
        <w:numPr>
          <w:ilvl w:val="0"/>
          <w:numId w:val="5"/>
        </w:numPr>
        <w:spacing w:after="40" w:line="264"/>
      </w:pPr>
      <w:r>
        <w:rPr>
          <w:rFonts w:ascii="Arial" w:cs="Arial" w:eastAsia="Arial" w:hAnsi="Arial"/>
          <w:color w:val="2F3542"/>
          <w:sz w:val="21"/>
          <w:szCs w:val="21"/>
        </w:rPr>
        <w:t xml:space="preserve">Thursday 20 August: GCSE results day.</w:t>
      </w:r>
    </w:p>
    <w:p>
      <w:pPr>
        <w:pStyle w:val="ListParagraph"/>
        <w:numPr>
          <w:ilvl w:val="0"/>
          <w:numId w:val="5"/>
        </w:numPr>
        <w:spacing w:after="40" w:line="264"/>
      </w:pPr>
      <w:r>
        <w:rPr>
          <w:rFonts w:ascii="Arial" w:cs="Arial" w:eastAsia="Arial" w:hAnsi="Arial"/>
          <w:color w:val="2F3542"/>
          <w:sz w:val="21"/>
          <w:szCs w:val="21"/>
        </w:rPr>
        <w:t xml:space="preserve">Into September: tutor and workshop timetables change over the summer. Check your calendar, or ask your tutor for the term dates once term restarts.</w:t>
      </w:r>
    </w:p>
    <w:p>
      <w:pPr>
        <w:pStyle w:val="Heading2"/>
        <w:spacing w:after="70" w:before="150"/>
      </w:pPr>
      <w:r>
        <w:rPr>
          <w:rFonts w:ascii="Arial" w:cs="Arial" w:eastAsia="Arial" w:hAnsi="Arial"/>
          <w:b/>
          <w:bCs/>
          <w:color w:val="232B50"/>
          <w:sz w:val="23"/>
          <w:szCs w:val="23"/>
        </w:rPr>
        <w:t xml:space="preserve">Before the break</w:t>
      </w:r>
    </w:p>
    <w:p>
      <w:pPr>
        <w:spacing w:after="90" w:before="0" w:line="264"/>
      </w:pPr>
      <w:r>
        <w:rPr>
          <w:rFonts w:ascii="Arial" w:cs="Arial" w:eastAsia="Arial" w:hAnsi="Arial"/>
          <w:color w:val="2F3542"/>
          <w:sz w:val="21"/>
          <w:szCs w:val="21"/>
        </w:rPr>
        <w:t xml:space="preserve">Keep any certificates somewhere safe. If you use an online portal for your work, check you can still log in before term restarts. And note when your tutor is back in September, so you know who to speak to and when. It takes five minutes now and saves a scramble later.</w:t>
      </w:r>
    </w:p>
    <w:p>
      <w:pPr>
        <w:pStyle w:val="Heading1"/>
        <w:spacing w:after="100" w:before="220"/>
      </w:pPr>
      <w:r>
        <w:rPr>
          <w:rFonts w:ascii="Arial" w:cs="Arial" w:eastAsia="Arial" w:hAnsi="Arial"/>
          <w:b/>
          <w:bCs/>
          <w:color w:val="232B50"/>
          <w:sz w:val="28"/>
          <w:szCs w:val="28"/>
        </w:rPr>
        <w:t xml:space="preserve">5. Safeguarding team update</w:t>
      </w:r>
    </w:p>
    <w:p>
      <w:pPr>
        <w:spacing w:after="90" w:before="0" w:line="264"/>
      </w:pPr>
      <w:r>
        <w:rPr>
          <w:rFonts w:ascii="Arial" w:cs="Arial" w:eastAsia="Arial" w:hAnsi="Arial"/>
          <w:color w:val="2F3542"/>
          <w:sz w:val="21"/>
          <w:szCs w:val="21"/>
        </w:rPr>
        <w:t xml:space="preserve">Summer can feel different. Routines change, and it is easy to lose touch when things are quieter. If something is on your mind, at work or outside it, you can talk to us, and the sooner the better.</w:t>
      </w:r>
    </w:p>
    <w:p>
      <w:pPr>
        <w:spacing w:after="90" w:before="0" w:line="264"/>
      </w:pPr>
      <w:r>
        <w:rPr>
          <w:rFonts w:ascii="Arial" w:cs="Arial" w:eastAsia="Arial" w:hAnsi="Arial"/>
          <w:color w:val="2F3542"/>
          <w:sz w:val="21"/>
          <w:szCs w:val="21"/>
        </w:rPr>
        <w:t xml:space="preserve">Our Designated Safeguarding Lead is the person to start with. We will listen and agree what happens next with you. Raising something with us does not put your apprenticeship at risk. Airam Neesa, our Deputy, is listed on the back page.</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_gmbmm-mcvftwnjhojmjn">
        <w:r>
          <w:rPr>
            <w:rStyle w:val="Hyperlink"/>
            <w:rFonts w:ascii="Arial" w:cs="Arial" w:eastAsia="Arial" w:hAnsi="Arial"/>
            <w:sz w:val="21"/>
            <w:szCs w:val="21"/>
          </w:rPr>
          <w:t xml:space="preserve">jeannette@CoreEd.co.uk</w:t>
        </w:r>
      </w:hyperlink>
    </w:p>
    <w:p>
      <w:pPr>
        <w:pBdr>
          <w:left w:val="single" w:color="F57D21" w:sz="18" w:space="8"/>
        </w:pBdr>
        <w:spacing w:after="140" w:before="50" w:line="264"/>
        <w:ind w:left="220"/>
      </w:pPr>
      <w:r>
        <w:rPr>
          <w:rFonts w:ascii="Arial" w:cs="Arial" w:eastAsia="Arial" w:hAnsi="Arial"/>
          <w:color w:val="2F3542"/>
          <w:sz w:val="21"/>
          <w:szCs w:val="21"/>
        </w:rPr>
        <w:t xml:space="preserve">Prevent. CoreEd has a duty under the government’s Prevent programme to help keep people safe from being drawn into extremism. If you are worried that you, or someone you know, is being pulled towards extreme views, tell the safeguarding team. In an emergency, always call 999.</w:t>
      </w:r>
    </w:p>
    <w:p>
      <w:pPr>
        <w:spacing w:after="40" w:before="60"/>
        <w:jc w:val="center"/>
      </w:pPr>
      <w:r>
        <w:drawing>
          <wp:inline distT="0" distB="0" distL="0" distR="0">
            <wp:extent cx="876300" cy="666750"/>
            <wp:effectExtent t="0" r="0" b="0" l="0"/>
            <wp:docPr id="1" name="CoreEd Safety Guardian mascot" descr="Illustration of the CoreEd Safety Guardian, a friendly shield-shaped mascot, offering a safety ti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6300" cy="6667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w:t>
      </w:r>
    </w:p>
    <w:p>
      <w:pPr>
        <w:pStyle w:val="Heading1"/>
        <w:spacing w:after="100" w:before="220"/>
      </w:pPr>
      <w:r>
        <w:rPr>
          <w:rFonts w:ascii="Arial" w:cs="Arial" w:eastAsia="Arial" w:hAnsi="Arial"/>
          <w:b/>
          <w:bCs/>
          <w:color w:val="232B50"/>
          <w:sz w:val="28"/>
          <w:szCs w:val="28"/>
        </w:rPr>
        <w:t xml:space="preserve">6. Support and resources</w:t>
      </w:r>
    </w:p>
    <w:p>
      <w:pPr>
        <w:spacing w:after="90" w:before="0" w:line="264"/>
      </w:pPr>
      <w:r>
        <w:rPr>
          <w:rFonts w:ascii="Arial" w:cs="Arial" w:eastAsia="Arial" w:hAnsi="Arial"/>
          <w:color w:val="2F3542"/>
          <w:sz w:val="21"/>
          <w:szCs w:val="21"/>
        </w:rPr>
        <w:t xml:space="preserve">You do not have to wait for a session to talk to someone. These services are free and open to anyone, at any time. Save the ones that feel useful to you now, so you have them if you ever need them later.</w:t>
      </w:r>
    </w:p>
    <w:p>
      <w:pPr>
        <w:pStyle w:val="Heading2"/>
        <w:spacing w:after="70" w:before="150"/>
      </w:pPr>
      <w:r>
        <w:rPr>
          <w:rFonts w:ascii="Arial" w:cs="Arial" w:eastAsia="Arial" w:hAnsi="Arial"/>
          <w:b/>
          <w:bCs/>
          <w:color w:val="232B50"/>
          <w:sz w:val="23"/>
          <w:szCs w:val="23"/>
        </w:rPr>
        <w:t xml:space="preserve">Someone to talk to</w:t>
      </w:r>
    </w:p>
    <w:p>
      <w:pPr>
        <w:pStyle w:val="ListParagraph"/>
        <w:numPr>
          <w:ilvl w:val="0"/>
          <w:numId w:val="6"/>
        </w:numPr>
        <w:spacing w:after="40" w:line="264"/>
      </w:pPr>
      <w:r>
        <w:rPr>
          <w:rFonts w:ascii="Arial" w:cs="Arial" w:eastAsia="Arial" w:hAnsi="Arial"/>
          <w:color w:val="2F3542"/>
          <w:sz w:val="21"/>
          <w:szCs w:val="21"/>
        </w:rPr>
        <w:t xml:space="preserve">Samaritans. Call 116 123, free, day or night.</w:t>
      </w:r>
    </w:p>
    <w:p>
      <w:pPr>
        <w:pStyle w:val="ListParagraph"/>
        <w:numPr>
          <w:ilvl w:val="0"/>
          <w:numId w:val="6"/>
        </w:numPr>
        <w:spacing w:after="40" w:line="264"/>
      </w:pPr>
      <w:r>
        <w:rPr>
          <w:rFonts w:ascii="Arial" w:cs="Arial" w:eastAsia="Arial" w:hAnsi="Arial"/>
          <w:color w:val="2F3542"/>
          <w:sz w:val="21"/>
          <w:szCs w:val="21"/>
        </w:rPr>
        <w:t xml:space="preserve">Shout. Text the word SHOUT to 85258, free, 24 hours.</w:t>
      </w:r>
    </w:p>
    <w:p>
      <w:pPr>
        <w:pStyle w:val="Heading2"/>
        <w:spacing w:after="70" w:before="150"/>
      </w:pPr>
      <w:r>
        <w:rPr>
          <w:rFonts w:ascii="Arial" w:cs="Arial" w:eastAsia="Arial" w:hAnsi="Arial"/>
          <w:b/>
          <w:bCs/>
          <w:color w:val="232B50"/>
          <w:sz w:val="23"/>
          <w:szCs w:val="23"/>
        </w:rPr>
        <w:t xml:space="preserve">If you need health help</w:t>
      </w:r>
    </w:p>
    <w:p>
      <w:pPr>
        <w:pStyle w:val="ListParagraph"/>
        <w:numPr>
          <w:ilvl w:val="0"/>
          <w:numId w:val="7"/>
        </w:numPr>
        <w:spacing w:after="40" w:line="264"/>
      </w:pPr>
      <w:r>
        <w:rPr>
          <w:rFonts w:ascii="Arial" w:cs="Arial" w:eastAsia="Arial" w:hAnsi="Arial"/>
          <w:color w:val="2F3542"/>
          <w:sz w:val="21"/>
          <w:szCs w:val="21"/>
        </w:rPr>
        <w:t xml:space="preserve">NHS 111. Call 111 and choose the mental health option.</w:t>
      </w:r>
    </w:p>
    <w:p>
      <w:pPr>
        <w:pStyle w:val="ListParagraph"/>
        <w:numPr>
          <w:ilvl w:val="0"/>
          <w:numId w:val="7"/>
        </w:numPr>
        <w:spacing w:after="40" w:line="264"/>
      </w:pPr>
      <w:r>
        <w:rPr>
          <w:rFonts w:ascii="Arial" w:cs="Arial" w:eastAsia="Arial" w:hAnsi="Arial"/>
          <w:color w:val="2F3542"/>
          <w:sz w:val="21"/>
          <w:szCs w:val="21"/>
        </w:rPr>
        <w:t xml:space="preserve">Your GP. Still the best route for anything ongoing.</w:t>
      </w:r>
    </w:p>
    <w:p>
      <w:pPr>
        <w:pBdr>
          <w:left w:val="single" w:color="F57D21" w:sz="18" w:space="8"/>
        </w:pBdr>
        <w:spacing w:after="140" w:before="50" w:line="264"/>
        <w:ind w:left="220"/>
      </w:pPr>
      <w:r>
        <w:rPr>
          <w:rFonts w:ascii="Arial" w:cs="Arial" w:eastAsia="Arial" w:hAnsi="Arial"/>
          <w:color w:val="2F3542"/>
          <w:sz w:val="21"/>
          <w:szCs w:val="21"/>
        </w:rPr>
        <w:t xml:space="preserve">In immediate danger? If you or someone else is at risk right now, call 999. Do not wait.</w:t>
      </w:r>
    </w:p>
    <w:p>
      <w:pPr>
        <w:pStyle w:val="Heading1"/>
        <w:spacing w:after="100" w:before="220"/>
      </w:pPr>
      <w:r>
        <w:rPr>
          <w:rFonts w:ascii="Arial" w:cs="Arial" w:eastAsia="Arial" w:hAnsi="Arial"/>
          <w:b/>
          <w:bCs/>
          <w:color w:val="232B50"/>
          <w:sz w:val="28"/>
          <w:szCs w:val="28"/>
        </w:rPr>
        <w:t xml:space="preserve">7. We are here to help</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r70slzjhvqzi1iyw3q3mu">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svfni5eayt4vuoqgw2zfg">
        <w:r>
          <w:rPr>
            <w:rStyle w:val="Hyperlink"/>
            <w:rFonts w:ascii="Arial" w:cs="Arial" w:eastAsia="Arial" w:hAnsi="Arial"/>
            <w:sz w:val="21"/>
            <w:szCs w:val="21"/>
          </w:rPr>
          <w:t xml:space="preserve">airam@CoreEd.co.uk</w:t>
        </w:r>
      </w:hyperlink>
    </w:p>
    <w:p>
      <w:pPr>
        <w:pStyle w:val="Heading2"/>
        <w:spacing w:after="70" w:before="150"/>
      </w:pPr>
      <w:r>
        <w:rPr>
          <w:rFonts w:ascii="Arial" w:cs="Arial" w:eastAsia="Arial" w:hAnsi="Arial"/>
          <w:b/>
          <w:bCs/>
          <w:color w:val="232B50"/>
          <w:sz w:val="23"/>
          <w:szCs w:val="23"/>
        </w:rPr>
        <w:t xml:space="preserve">General enquiries</w:t>
      </w:r>
    </w:p>
    <w:p>
      <w:pPr>
        <w:spacing w:after="90" w:before="0" w:line="264"/>
      </w:pPr>
      <w:r>
        <w:rPr>
          <w:rFonts w:ascii="Arial" w:cs="Arial" w:eastAsia="Arial" w:hAnsi="Arial"/>
          <w:color w:val="2F3542"/>
          <w:sz w:val="21"/>
          <w:szCs w:val="21"/>
        </w:rPr>
        <w:t xml:space="preserve">Email </w:t>
      </w:r>
      <w:hyperlink w:history="1" r:id="rIduttxqkc0dlal-nqxeznhh">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  |  Visit www.CoreEd.co.uk  |  The Media Centre, 7 Northumberland Street, Huddersfield, HD1 1RL</w:t>
      </w:r>
    </w:p>
    <w:p>
      <w:pPr>
        <w:pBdr>
          <w:top w:val="single" w:color="DFE3EA" w:sz="6" w:space="10"/>
        </w:pBdr>
        <w:spacing w:after="80" w:before="120"/>
      </w:pPr>
      <w:r>
        <w:rPr>
          <w:rFonts w:ascii="Arial" w:cs="Arial" w:eastAsia="Arial" w:hAnsi="Arial"/>
          <w:b/>
          <w:bCs/>
          <w:color w:val="232B50"/>
          <w:sz w:val="23"/>
          <w:szCs w:val="23"/>
        </w:rPr>
        <w:t xml:space="preserve">The CoreEd Team</w:t>
      </w:r>
    </w:p>
    <w:p>
      <w:pPr>
        <w:spacing w:after="90" w:before="0" w:line="264"/>
      </w:pPr>
      <w:r>
        <w:rPr>
          <w:rFonts w:ascii="Arial" w:cs="Arial" w:eastAsia="Arial" w:hAnsi="Arial"/>
          <w:color w:val="5B6472"/>
          <w:sz w:val="21"/>
          <w:szCs w:val="21"/>
        </w:rPr>
        <w:t xml:space="preserve">Have a good August. We will see you back in the loop next month.</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7"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wdclwdq41yzkozioq07" Type="http://schemas.openxmlformats.org/officeDocument/2006/relationships/hyperlink" Target="mailto:enquiries@CoreEd.co.uk" TargetMode="External"/><Relationship Id="rId_gmbmm-mcvftwnjhojmjn" Type="http://schemas.openxmlformats.org/officeDocument/2006/relationships/hyperlink" Target="mailto:jeannette@CoreEd.co.uk" TargetMode="External"/><Relationship Id="rIdr70slzjhvqzi1iyw3q3mu" Type="http://schemas.openxmlformats.org/officeDocument/2006/relationships/hyperlink" Target="mailto:jeannette@CoreEd.co.uk" TargetMode="External"/><Relationship Id="rIdsvfni5eayt4vuoqgw2zfg" Type="http://schemas.openxmlformats.org/officeDocument/2006/relationships/hyperlink" Target="mailto:airam@CoreEd.co.uk" TargetMode="External"/><Relationship Id="rIduttxqkc0dlal-nqxeznhh" Type="http://schemas.openxmlformats.org/officeDocument/2006/relationships/hyperlink" Target="mailto:enquiries@CoreEd.co.uk" TargetMode="External"/><Relationship Id="rId7" Type="http://schemas.openxmlformats.org/officeDocument/2006/relationships/image" Target="media/ddde87a6b1ccac782deb57d155a2958d0ef4564e.png"/><Relationship Id="rId8" Type="http://schemas.openxmlformats.org/officeDocument/2006/relationships/image" Target="media/d6ea29908b5ab6a53f0ba3388d47725e97ffc435.png"/><Relationship Id="rId9" Type="http://schemas.openxmlformats.org/officeDocument/2006/relationships/image" Target="media/11301a9978976e6ea3edce97dadf56f68505c55e.png"/><Relationship Id="rId10" Type="http://schemas.openxmlformats.org/officeDocument/2006/relationships/image" Target="media/f6939349e748538662115019f02be61792290451.png"/><Relationship Id="rId11" Type="http://schemas.openxmlformats.org/officeDocument/2006/relationships/image" Target="media/0dda10e7f925c4f52981300137d5b635e19ce33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August 2026.</dc:description>
  <cp:lastModifiedBy>Un-named</cp:lastModifiedBy>
  <cp:revision>1</cp:revision>
  <dcterms:created xsi:type="dcterms:W3CDTF">2026-07-27T15:51:22.119Z</dcterms:created>
  <dcterms:modified xsi:type="dcterms:W3CDTF">2026-07-27T15:51:22.119Z</dcterms:modified>
</cp:coreProperties>
</file>

<file path=docProps/custom.xml><?xml version="1.0" encoding="utf-8"?>
<Properties xmlns="http://schemas.openxmlformats.org/officeDocument/2006/custom-properties" xmlns:vt="http://schemas.openxmlformats.org/officeDocument/2006/docPropsVTypes"/>
</file>