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20A3" w14:textId="61E38FE5" w:rsidR="00911987" w:rsidRPr="00EE3ADA" w:rsidRDefault="00911987" w:rsidP="00911987">
      <w:pPr>
        <w:rPr>
          <w:b/>
          <w:i/>
          <w:sz w:val="32"/>
        </w:rPr>
      </w:pPr>
      <w:r w:rsidRPr="00EE3ADA">
        <w:rPr>
          <w:b/>
          <w:i/>
          <w:sz w:val="32"/>
        </w:rPr>
        <w:t xml:space="preserve">Etude </w:t>
      </w:r>
      <w:r w:rsidR="007719AB">
        <w:rPr>
          <w:b/>
          <w:i/>
          <w:sz w:val="32"/>
        </w:rPr>
        <w:t>D</w:t>
      </w:r>
      <w:r>
        <w:rPr>
          <w:b/>
          <w:i/>
          <w:sz w:val="32"/>
        </w:rPr>
        <w:t xml:space="preserve">é </w:t>
      </w:r>
      <w:r w:rsidR="008B0E56">
        <w:rPr>
          <w:b/>
          <w:i/>
          <w:sz w:val="32"/>
        </w:rPr>
        <w:t>électronique</w:t>
      </w:r>
      <w:r w:rsidR="008B0E56" w:rsidRPr="00EE3ADA">
        <w:rPr>
          <w:b/>
          <w:i/>
          <w:sz w:val="32"/>
        </w:rPr>
        <w:t xml:space="preserve"> :</w:t>
      </w:r>
    </w:p>
    <w:p w14:paraId="47C7E64E" w14:textId="77777777" w:rsidR="00911987" w:rsidRPr="00792C13" w:rsidRDefault="00911987" w:rsidP="00911987">
      <w:pPr>
        <w:tabs>
          <w:tab w:val="left" w:pos="1060"/>
        </w:tabs>
        <w:spacing w:after="0"/>
        <w:jc w:val="both"/>
        <w:rPr>
          <w:b/>
          <w:i/>
        </w:rPr>
      </w:pPr>
      <w:r w:rsidRPr="00792C13">
        <w:rPr>
          <w:b/>
          <w:i/>
        </w:rPr>
        <w:t>Unité fonctionnelle :</w:t>
      </w:r>
    </w:p>
    <w:p w14:paraId="5ADB170D" w14:textId="310AADAB" w:rsidR="00911987" w:rsidRDefault="00911987" w:rsidP="00911987">
      <w:pPr>
        <w:tabs>
          <w:tab w:val="left" w:pos="1060"/>
        </w:tabs>
        <w:spacing w:after="0"/>
        <w:jc w:val="both"/>
      </w:pPr>
      <w:r>
        <w:t>La machine est prévue pour fonctionner pendant 5 ans,</w:t>
      </w:r>
      <w:r>
        <w:t xml:space="preserve"> le</w:t>
      </w:r>
      <w:r>
        <w:t xml:space="preserve"> coefficient d’unité fonctionnelle est de 1an/</w:t>
      </w:r>
      <w:r>
        <w:t>1</w:t>
      </w:r>
      <w:r>
        <w:t>ans=</w:t>
      </w:r>
      <w:r>
        <w:t>1</w:t>
      </w:r>
    </w:p>
    <w:p w14:paraId="221029F6" w14:textId="77777777" w:rsidR="00911987" w:rsidRDefault="00911987" w:rsidP="00911987">
      <w:pPr>
        <w:tabs>
          <w:tab w:val="left" w:pos="1060"/>
        </w:tabs>
        <w:spacing w:after="0"/>
        <w:jc w:val="both"/>
      </w:pPr>
      <w:r>
        <w:t>On considère que la machine fonctionnera 300 fois dans l’année.</w:t>
      </w:r>
    </w:p>
    <w:p w14:paraId="61268CD8" w14:textId="45D674F9" w:rsidR="00911987" w:rsidRDefault="00911987" w:rsidP="00911987">
      <w:pPr>
        <w:tabs>
          <w:tab w:val="left" w:pos="1060"/>
        </w:tabs>
        <w:spacing w:after="0"/>
        <w:jc w:val="both"/>
        <w:rPr>
          <w:b/>
          <w:i/>
        </w:rPr>
      </w:pPr>
      <w:r>
        <w:rPr>
          <w:b/>
          <w:i/>
        </w:rPr>
        <w:t xml:space="preserve">Phase de </w:t>
      </w:r>
      <w:r>
        <w:rPr>
          <w:b/>
          <w:i/>
        </w:rPr>
        <w:t>production</w:t>
      </w:r>
      <w:r w:rsidRPr="00792C13">
        <w:rPr>
          <w:b/>
          <w:i/>
        </w:rPr>
        <w:t xml:space="preserve"> :</w:t>
      </w:r>
    </w:p>
    <w:tbl>
      <w:tblPr>
        <w:tblW w:w="8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692"/>
        <w:gridCol w:w="2127"/>
        <w:gridCol w:w="708"/>
        <w:gridCol w:w="2093"/>
      </w:tblGrid>
      <w:tr w:rsidR="008B0E56" w:rsidRPr="008B0E56" w14:paraId="606839C8" w14:textId="77777777" w:rsidTr="00484613">
        <w:trPr>
          <w:trHeight w:val="300"/>
        </w:trPr>
        <w:tc>
          <w:tcPr>
            <w:tcW w:w="1700" w:type="dxa"/>
            <w:tcBorders>
              <w:top w:val="single" w:sz="8" w:space="0" w:color="339966"/>
              <w:left w:val="single" w:sz="8" w:space="0" w:color="339966"/>
              <w:bottom w:val="single" w:sz="4" w:space="0" w:color="auto"/>
              <w:right w:val="single" w:sz="4" w:space="0" w:color="339966"/>
            </w:tcBorders>
            <w:shd w:val="clear" w:color="auto" w:fill="auto"/>
            <w:noWrap/>
            <w:vAlign w:val="bottom"/>
            <w:hideMark/>
          </w:tcPr>
          <w:p w14:paraId="314133FA" w14:textId="77777777" w:rsidR="008B0E56" w:rsidRPr="008B0E56" w:rsidRDefault="008B0E56" w:rsidP="008B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20"/>
                <w:szCs w:val="20"/>
                <w:lang w:eastAsia="fr-FR"/>
              </w:rPr>
            </w:pPr>
            <w:r w:rsidRPr="008B0E56">
              <w:rPr>
                <w:rFonts w:ascii="Arial" w:eastAsia="Times New Roman" w:hAnsi="Arial" w:cs="Arial"/>
                <w:b/>
                <w:bCs/>
                <w:color w:val="339966"/>
                <w:sz w:val="20"/>
                <w:szCs w:val="20"/>
                <w:lang w:eastAsia="fr-FR"/>
              </w:rPr>
              <w:t>Sous-ensemble</w:t>
            </w:r>
          </w:p>
        </w:tc>
        <w:tc>
          <w:tcPr>
            <w:tcW w:w="1692" w:type="dxa"/>
            <w:tcBorders>
              <w:top w:val="single" w:sz="8" w:space="0" w:color="339966"/>
              <w:left w:val="nil"/>
              <w:bottom w:val="single" w:sz="4" w:space="0" w:color="auto"/>
              <w:right w:val="single" w:sz="4" w:space="0" w:color="339966"/>
            </w:tcBorders>
            <w:shd w:val="clear" w:color="auto" w:fill="auto"/>
            <w:noWrap/>
            <w:vAlign w:val="bottom"/>
            <w:hideMark/>
          </w:tcPr>
          <w:p w14:paraId="2D73D197" w14:textId="77777777" w:rsidR="008B0E56" w:rsidRPr="008B0E56" w:rsidRDefault="008B0E56" w:rsidP="008B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20"/>
                <w:szCs w:val="20"/>
                <w:lang w:eastAsia="fr-FR"/>
              </w:rPr>
            </w:pPr>
            <w:r w:rsidRPr="008B0E56">
              <w:rPr>
                <w:rFonts w:ascii="Arial" w:eastAsia="Times New Roman" w:hAnsi="Arial" w:cs="Arial"/>
                <w:b/>
                <w:bCs/>
                <w:color w:val="339966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2127" w:type="dxa"/>
            <w:tcBorders>
              <w:top w:val="single" w:sz="8" w:space="0" w:color="339966"/>
              <w:left w:val="nil"/>
              <w:bottom w:val="single" w:sz="4" w:space="0" w:color="auto"/>
              <w:right w:val="single" w:sz="4" w:space="0" w:color="339966"/>
            </w:tcBorders>
            <w:shd w:val="clear" w:color="auto" w:fill="auto"/>
            <w:noWrap/>
            <w:vAlign w:val="bottom"/>
            <w:hideMark/>
          </w:tcPr>
          <w:p w14:paraId="4F3C6A8B" w14:textId="6113BE07" w:rsidR="008B0E56" w:rsidRPr="008B0E56" w:rsidRDefault="008B0E56" w:rsidP="008B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20"/>
                <w:szCs w:val="20"/>
                <w:lang w:eastAsia="fr-FR"/>
              </w:rPr>
            </w:pPr>
            <w:r w:rsidRPr="008B0E56">
              <w:rPr>
                <w:rFonts w:ascii="Arial" w:eastAsia="Times New Roman" w:hAnsi="Arial" w:cs="Arial"/>
                <w:b/>
                <w:bCs/>
                <w:color w:val="339966"/>
                <w:sz w:val="20"/>
                <w:szCs w:val="20"/>
                <w:lang w:eastAsia="fr-FR"/>
              </w:rPr>
              <w:t>Quantité</w:t>
            </w:r>
          </w:p>
        </w:tc>
        <w:tc>
          <w:tcPr>
            <w:tcW w:w="708" w:type="dxa"/>
            <w:tcBorders>
              <w:top w:val="single" w:sz="8" w:space="0" w:color="339966"/>
              <w:left w:val="nil"/>
              <w:bottom w:val="single" w:sz="4" w:space="0" w:color="auto"/>
              <w:right w:val="single" w:sz="4" w:space="0" w:color="339966"/>
            </w:tcBorders>
            <w:shd w:val="clear" w:color="auto" w:fill="auto"/>
            <w:noWrap/>
            <w:vAlign w:val="bottom"/>
            <w:hideMark/>
          </w:tcPr>
          <w:p w14:paraId="5BD0246C" w14:textId="77777777" w:rsidR="008B0E56" w:rsidRPr="008B0E56" w:rsidRDefault="008B0E56" w:rsidP="008B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20"/>
                <w:szCs w:val="20"/>
                <w:lang w:eastAsia="fr-FR"/>
              </w:rPr>
            </w:pPr>
            <w:r w:rsidRPr="008B0E56">
              <w:rPr>
                <w:rFonts w:ascii="Arial" w:eastAsia="Times New Roman" w:hAnsi="Arial" w:cs="Arial"/>
                <w:b/>
                <w:bCs/>
                <w:color w:val="339966"/>
                <w:sz w:val="20"/>
                <w:szCs w:val="20"/>
                <w:lang w:eastAsia="fr-FR"/>
              </w:rPr>
              <w:t>Unité</w:t>
            </w:r>
          </w:p>
        </w:tc>
        <w:tc>
          <w:tcPr>
            <w:tcW w:w="2093" w:type="dxa"/>
            <w:tcBorders>
              <w:top w:val="single" w:sz="8" w:space="0" w:color="33996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2197A" w14:textId="77777777" w:rsidR="008B0E56" w:rsidRPr="008B0E56" w:rsidRDefault="008B0E56" w:rsidP="008B0E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20"/>
                <w:szCs w:val="20"/>
                <w:lang w:eastAsia="fr-FR"/>
              </w:rPr>
            </w:pPr>
            <w:r w:rsidRPr="008B0E56">
              <w:rPr>
                <w:rFonts w:ascii="Arial" w:eastAsia="Times New Roman" w:hAnsi="Arial" w:cs="Arial"/>
                <w:b/>
                <w:bCs/>
                <w:color w:val="339966"/>
                <w:sz w:val="20"/>
                <w:szCs w:val="20"/>
                <w:lang w:eastAsia="fr-FR"/>
              </w:rPr>
              <w:t>Commentaires utilisateur</w:t>
            </w:r>
          </w:p>
        </w:tc>
      </w:tr>
      <w:tr w:rsidR="008B0E56" w:rsidRPr="008B0E56" w14:paraId="6CAFACD0" w14:textId="77777777" w:rsidTr="00D116EF">
        <w:trPr>
          <w:trHeight w:val="264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D8D0B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Divers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89B3E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Etain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9884E7F" w14:textId="491A549F" w:rsidR="008B0E56" w:rsidRPr="008B0E56" w:rsidRDefault="00484613" w:rsidP="00D116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</w:pPr>
            <w:r w:rsidRPr="00D116EF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 estimer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84815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gramStart"/>
            <w:r w:rsidRPr="008B0E5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kg</w:t>
            </w:r>
            <w:proofErr w:type="gramEnd"/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25339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Soudure</w:t>
            </w:r>
          </w:p>
        </w:tc>
      </w:tr>
      <w:tr w:rsidR="008B0E56" w:rsidRPr="008B0E56" w14:paraId="4119C7C6" w14:textId="77777777" w:rsidTr="00D116EF">
        <w:trPr>
          <w:trHeight w:val="52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59230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Divers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0132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Adhésif d'étanchéité au caoutchouc naturel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A8B920" w14:textId="122D42C3" w:rsidR="008B0E56" w:rsidRPr="008B0E56" w:rsidRDefault="00484613" w:rsidP="00D116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</w:pPr>
            <w:r w:rsidRPr="00D116EF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 estimer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2D1EC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gramStart"/>
            <w:r w:rsidRPr="008B0E5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kg</w:t>
            </w:r>
            <w:proofErr w:type="gramEnd"/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C27A5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Colle</w:t>
            </w:r>
          </w:p>
        </w:tc>
      </w:tr>
      <w:tr w:rsidR="008B0E56" w:rsidRPr="008B0E56" w14:paraId="21FB3C50" w14:textId="77777777" w:rsidTr="00D116EF">
        <w:trPr>
          <w:trHeight w:val="52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1C0D0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Electronique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EA2C8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Circuit imprimé CMS (surface)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357CDD6" w14:textId="6D66F500" w:rsidR="008B0E56" w:rsidRPr="008B0E56" w:rsidRDefault="00484613" w:rsidP="00D116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</w:pPr>
            <w:r w:rsidRPr="00D116EF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 mesurer avec la règle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07C42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gramStart"/>
            <w:r w:rsidRPr="008B0E5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</w:t>
            </w:r>
            <w:proofErr w:type="gramEnd"/>
            <w:r w:rsidRPr="008B0E5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BD0EE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Carte électronique et composants passifs (hors LED)</w:t>
            </w:r>
          </w:p>
        </w:tc>
      </w:tr>
      <w:tr w:rsidR="008B0E56" w:rsidRPr="008B0E56" w14:paraId="6B86A926" w14:textId="77777777" w:rsidTr="00D116EF">
        <w:trPr>
          <w:trHeight w:val="264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59AA9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Electronique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17D2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Circuit imprimé composants traversants (surface)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EDD7F45" w14:textId="21D1E9C0" w:rsidR="008B0E56" w:rsidRPr="008B0E56" w:rsidRDefault="00484613" w:rsidP="00D116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</w:pPr>
            <w:r w:rsidRPr="00D116EF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 xml:space="preserve">A mesurer avec le pied </w:t>
            </w:r>
            <w:r w:rsidR="00D116EF" w:rsidRPr="00D116EF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à</w:t>
            </w:r>
            <w:r w:rsidRPr="00D116EF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 xml:space="preserve"> coulisse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86BCF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gramStart"/>
            <w:r w:rsidRPr="008B0E5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</w:t>
            </w:r>
            <w:proofErr w:type="gramEnd"/>
            <w:r w:rsidRPr="008B0E5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CB3B3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Microcontrôleur</w:t>
            </w:r>
          </w:p>
        </w:tc>
      </w:tr>
      <w:tr w:rsidR="008B0E56" w:rsidRPr="008B0E56" w14:paraId="3E815A14" w14:textId="77777777" w:rsidTr="00D116EF">
        <w:trPr>
          <w:trHeight w:val="264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0FD1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Electronique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F85E4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Cable ruban 20 conducteurs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CB041CF" w14:textId="0D014232" w:rsidR="008B0E56" w:rsidRPr="008B0E56" w:rsidRDefault="00D116EF" w:rsidP="00D116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</w:pPr>
            <w:r w:rsidRPr="00D116EF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 mesurer avec une balance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9511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gramStart"/>
            <w:r w:rsidRPr="008B0E5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kg</w:t>
            </w:r>
            <w:proofErr w:type="gramEnd"/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87230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Câble d'alimentation</w:t>
            </w:r>
          </w:p>
        </w:tc>
      </w:tr>
      <w:tr w:rsidR="008B0E56" w:rsidRPr="008B0E56" w14:paraId="74A9FE66" w14:textId="77777777" w:rsidTr="00D116EF">
        <w:trPr>
          <w:trHeight w:val="264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9856A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Electronique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FE650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2A34463" w14:textId="04552AAB" w:rsidR="008B0E56" w:rsidRPr="008B0E56" w:rsidRDefault="00D116EF" w:rsidP="00D116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</w:pPr>
            <w:r w:rsidRPr="00D116EF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 mesurer avec une balance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33BB8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gramStart"/>
            <w:r w:rsidRPr="008B0E5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kg</w:t>
            </w:r>
            <w:proofErr w:type="gramEnd"/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6E3B2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8B0E5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LEDs</w:t>
            </w:r>
            <w:proofErr w:type="spellEnd"/>
          </w:p>
        </w:tc>
      </w:tr>
      <w:tr w:rsidR="008B0E56" w:rsidRPr="008B0E56" w14:paraId="00A54A70" w14:textId="77777777" w:rsidTr="00D116EF">
        <w:trPr>
          <w:trHeight w:val="264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18DFC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Mécanique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0CAFF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PMMA feuilles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078794C" w14:textId="5252A5EE" w:rsidR="008B0E56" w:rsidRPr="008B0E56" w:rsidRDefault="00D116EF" w:rsidP="00D116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</w:pPr>
            <w:r w:rsidRPr="00D116EF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 mesurer sous SolidWorks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21838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gramStart"/>
            <w:r w:rsidRPr="008B0E5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kg</w:t>
            </w:r>
            <w:proofErr w:type="gramEnd"/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824B7" w14:textId="3EC0FBCB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</w:t>
            </w:r>
            <w:r w:rsidR="00D116E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u</w:t>
            </w:r>
            <w:r w:rsidRPr="008B0E5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vercle</w:t>
            </w:r>
          </w:p>
        </w:tc>
      </w:tr>
      <w:tr w:rsidR="008B0E56" w:rsidRPr="008B0E56" w14:paraId="65624888" w14:textId="77777777" w:rsidTr="00D116EF">
        <w:trPr>
          <w:trHeight w:val="52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568E0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Mécanique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55071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PMMA feuilles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65BAFAF" w14:textId="47B48410" w:rsidR="008B0E56" w:rsidRPr="008B0E56" w:rsidRDefault="00D116EF" w:rsidP="00D116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</w:pPr>
            <w:r w:rsidRPr="00D116EF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 mesurer sous SolidWorks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F7BA1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gramStart"/>
            <w:r w:rsidRPr="008B0E5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kg</w:t>
            </w:r>
            <w:proofErr w:type="gramEnd"/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6AC07" w14:textId="77777777" w:rsidR="008B0E56" w:rsidRPr="008B0E56" w:rsidRDefault="008B0E56" w:rsidP="00484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0E56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Boitier</w:t>
            </w:r>
          </w:p>
        </w:tc>
      </w:tr>
    </w:tbl>
    <w:p w14:paraId="6BC5C9AB" w14:textId="77777777" w:rsidR="00911987" w:rsidRDefault="00911987" w:rsidP="00911987">
      <w:pPr>
        <w:tabs>
          <w:tab w:val="left" w:pos="1060"/>
        </w:tabs>
        <w:spacing w:after="0"/>
        <w:jc w:val="both"/>
        <w:rPr>
          <w:b/>
          <w:i/>
        </w:rPr>
      </w:pPr>
    </w:p>
    <w:p w14:paraId="1DD6A540" w14:textId="77777777" w:rsidR="00911987" w:rsidRDefault="00911987" w:rsidP="00911987">
      <w:pPr>
        <w:tabs>
          <w:tab w:val="left" w:pos="1060"/>
        </w:tabs>
        <w:spacing w:after="0"/>
        <w:jc w:val="both"/>
        <w:rPr>
          <w:b/>
          <w:i/>
        </w:rPr>
      </w:pPr>
      <w:r>
        <w:rPr>
          <w:b/>
          <w:i/>
        </w:rPr>
        <w:t xml:space="preserve">Remarque : </w:t>
      </w:r>
    </w:p>
    <w:p w14:paraId="4E8E531A" w14:textId="77777777" w:rsidR="00911987" w:rsidRPr="006C0469" w:rsidRDefault="00911987" w:rsidP="00911987">
      <w:pPr>
        <w:pStyle w:val="Paragraphedeliste"/>
        <w:numPr>
          <w:ilvl w:val="0"/>
          <w:numId w:val="1"/>
        </w:numPr>
        <w:tabs>
          <w:tab w:val="left" w:pos="1060"/>
        </w:tabs>
        <w:jc w:val="both"/>
        <w:rPr>
          <w:rFonts w:ascii="Helvetica" w:hAnsi="Helvetica" w:cs="Helvetica"/>
          <w:sz w:val="22"/>
          <w:szCs w:val="26"/>
        </w:rPr>
      </w:pPr>
      <w:r w:rsidRPr="006C0469">
        <w:rPr>
          <w:rFonts w:ascii="Helvetica" w:hAnsi="Helvetica" w:cs="Helvetica"/>
          <w:sz w:val="22"/>
          <w:szCs w:val="26"/>
        </w:rPr>
        <w:t xml:space="preserve">La </w:t>
      </w:r>
      <w:r w:rsidRPr="006C0469">
        <w:rPr>
          <w:rFonts w:ascii="Helvetica" w:hAnsi="Helvetica" w:cs="Helvetica"/>
          <w:b/>
          <w:bCs/>
          <w:sz w:val="22"/>
          <w:szCs w:val="26"/>
        </w:rPr>
        <w:t>tonne-kilomètre</w:t>
      </w:r>
      <w:r w:rsidRPr="006C0469">
        <w:rPr>
          <w:rFonts w:ascii="Helvetica" w:hAnsi="Helvetica" w:cs="Helvetica"/>
          <w:sz w:val="22"/>
          <w:szCs w:val="26"/>
        </w:rPr>
        <w:t xml:space="preserve"> </w:t>
      </w:r>
      <w:r>
        <w:rPr>
          <w:rFonts w:ascii="Helvetica" w:hAnsi="Helvetica" w:cs="Helvetica"/>
          <w:sz w:val="22"/>
          <w:szCs w:val="26"/>
        </w:rPr>
        <w:t>(</w:t>
      </w:r>
      <w:r w:rsidRPr="006C0469">
        <w:rPr>
          <w:rFonts w:ascii="Helvetica" w:hAnsi="Helvetica" w:cs="Helvetica"/>
          <w:sz w:val="22"/>
          <w:szCs w:val="26"/>
        </w:rPr>
        <w:t>t.km</w:t>
      </w:r>
      <w:r>
        <w:rPr>
          <w:rFonts w:ascii="Helvetica" w:hAnsi="Helvetica" w:cs="Helvetica"/>
          <w:sz w:val="22"/>
          <w:szCs w:val="26"/>
        </w:rPr>
        <w:t>)</w:t>
      </w:r>
      <w:r w:rsidRPr="006C0469">
        <w:rPr>
          <w:rFonts w:ascii="Helvetica" w:hAnsi="Helvetica" w:cs="Helvetica"/>
          <w:sz w:val="22"/>
          <w:szCs w:val="26"/>
        </w:rPr>
        <w:t xml:space="preserve"> est une </w:t>
      </w:r>
      <w:hyperlink r:id="rId5" w:history="1">
        <w:r w:rsidRPr="006C0469">
          <w:rPr>
            <w:rFonts w:ascii="Helvetica" w:hAnsi="Helvetica" w:cs="Helvetica"/>
            <w:color w:val="002DA5"/>
            <w:sz w:val="22"/>
            <w:szCs w:val="26"/>
          </w:rPr>
          <w:t>unité de mesure</w:t>
        </w:r>
      </w:hyperlink>
      <w:r w:rsidRPr="006C0469">
        <w:rPr>
          <w:rFonts w:ascii="Helvetica" w:hAnsi="Helvetica" w:cs="Helvetica"/>
          <w:sz w:val="22"/>
          <w:szCs w:val="26"/>
        </w:rPr>
        <w:t xml:space="preserve"> de quantité de </w:t>
      </w:r>
      <w:hyperlink r:id="rId6" w:history="1">
        <w:r w:rsidRPr="006C0469">
          <w:rPr>
            <w:rFonts w:ascii="Helvetica" w:hAnsi="Helvetica" w:cs="Helvetica"/>
            <w:color w:val="002DA5"/>
            <w:sz w:val="22"/>
            <w:szCs w:val="26"/>
          </w:rPr>
          <w:t>transport</w:t>
        </w:r>
      </w:hyperlink>
      <w:r w:rsidRPr="006C0469">
        <w:rPr>
          <w:rFonts w:ascii="Helvetica" w:hAnsi="Helvetica" w:cs="Helvetica"/>
          <w:sz w:val="22"/>
          <w:szCs w:val="26"/>
        </w:rPr>
        <w:t xml:space="preserve"> correspondant au transport d'une tonne sur un kilomètre. </w:t>
      </w:r>
    </w:p>
    <w:p w14:paraId="4516F7E4" w14:textId="77777777" w:rsidR="00911987" w:rsidRPr="005E3C40" w:rsidRDefault="00911987" w:rsidP="00911987">
      <w:pPr>
        <w:tabs>
          <w:tab w:val="left" w:pos="1060"/>
        </w:tabs>
        <w:spacing w:after="0"/>
        <w:ind w:left="708"/>
        <w:jc w:val="both"/>
        <w:rPr>
          <w:rFonts w:ascii="Helvetica" w:hAnsi="Helvetica" w:cs="Helvetica"/>
          <w:sz w:val="18"/>
          <w:szCs w:val="26"/>
        </w:rPr>
      </w:pPr>
      <w:r w:rsidRPr="006C0469">
        <w:rPr>
          <w:rFonts w:ascii="Helvetica" w:hAnsi="Helvetica" w:cs="Helvetica"/>
          <w:sz w:val="18"/>
          <w:szCs w:val="26"/>
        </w:rPr>
        <w:t>Exemple :</w:t>
      </w:r>
      <w:r w:rsidRPr="006C0469">
        <w:rPr>
          <w:rFonts w:ascii="Helvetica" w:hAnsi="Helvetica" w:cs="Helvetica"/>
          <w:sz w:val="14"/>
          <w:szCs w:val="26"/>
        </w:rPr>
        <w:t xml:space="preserve"> </w:t>
      </w:r>
      <w:r w:rsidRPr="006C0469">
        <w:rPr>
          <w:rFonts w:ascii="Helvetica" w:hAnsi="Helvetica" w:cs="Helvetica"/>
          <w:sz w:val="18"/>
          <w:szCs w:val="26"/>
        </w:rPr>
        <w:t>Le transport de 500 kilogrammes de marchandises sur une distance de 1 000 kilomètres correspond à une quantité de transport de 0,5 x 1 000 = 500 t.km</w:t>
      </w:r>
      <w:r>
        <w:rPr>
          <w:rFonts w:ascii="Helvetica" w:hAnsi="Helvetica" w:cs="Helvetica"/>
          <w:sz w:val="18"/>
          <w:szCs w:val="26"/>
        </w:rPr>
        <w:t>.</w:t>
      </w:r>
    </w:p>
    <w:p w14:paraId="1D30D1CD" w14:textId="77777777" w:rsidR="00911987" w:rsidRPr="00224C64" w:rsidRDefault="00911987" w:rsidP="00911987">
      <w:pPr>
        <w:tabs>
          <w:tab w:val="left" w:pos="1060"/>
        </w:tabs>
        <w:jc w:val="both"/>
        <w:rPr>
          <w:b/>
          <w:i/>
        </w:rPr>
      </w:pPr>
      <w:r>
        <w:rPr>
          <w:b/>
          <w:i/>
        </w:rPr>
        <w:t>Phase de t</w:t>
      </w:r>
      <w:r w:rsidRPr="00224C64">
        <w:rPr>
          <w:b/>
          <w:i/>
        </w:rPr>
        <w:t>ransport :</w:t>
      </w:r>
    </w:p>
    <w:tbl>
      <w:tblPr>
        <w:tblW w:w="9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2257"/>
        <w:gridCol w:w="586"/>
        <w:gridCol w:w="2837"/>
      </w:tblGrid>
      <w:tr w:rsidR="00911987" w:rsidRPr="005E3C40" w14:paraId="5611A586" w14:textId="77777777" w:rsidTr="00D116EF">
        <w:trPr>
          <w:trHeight w:val="293"/>
        </w:trPr>
        <w:tc>
          <w:tcPr>
            <w:tcW w:w="1701" w:type="dxa"/>
            <w:shd w:val="clear" w:color="auto" w:fill="E7E6E6" w:themeFill="background2"/>
          </w:tcPr>
          <w:p w14:paraId="74ED757E" w14:textId="77777777" w:rsidR="00911987" w:rsidRPr="005E3C40" w:rsidRDefault="00911987" w:rsidP="003864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339966"/>
                <w:sz w:val="18"/>
                <w:szCs w:val="20"/>
              </w:rPr>
            </w:pPr>
            <w:r w:rsidRPr="005E3C40">
              <w:rPr>
                <w:rFonts w:ascii="Arial" w:hAnsi="Arial" w:cs="Arial"/>
                <w:b/>
                <w:bCs/>
                <w:color w:val="339966"/>
                <w:sz w:val="18"/>
                <w:szCs w:val="20"/>
              </w:rPr>
              <w:t>Sous-ensemble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162AD" w14:textId="77777777" w:rsidR="00911987" w:rsidRPr="005E3C40" w:rsidRDefault="00911987" w:rsidP="003864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339966"/>
                <w:sz w:val="18"/>
                <w:szCs w:val="20"/>
              </w:rPr>
            </w:pPr>
            <w:r w:rsidRPr="005E3C40">
              <w:rPr>
                <w:rFonts w:ascii="Arial" w:hAnsi="Arial" w:cs="Arial"/>
                <w:b/>
                <w:bCs/>
                <w:color w:val="339966"/>
                <w:sz w:val="18"/>
                <w:szCs w:val="20"/>
              </w:rPr>
              <w:t>Nom</w:t>
            </w:r>
          </w:p>
        </w:tc>
        <w:tc>
          <w:tcPr>
            <w:tcW w:w="2257" w:type="dxa"/>
            <w:shd w:val="clear" w:color="auto" w:fill="E7E6E6" w:themeFill="background2"/>
          </w:tcPr>
          <w:p w14:paraId="19F36316" w14:textId="77777777" w:rsidR="00911987" w:rsidRPr="005E3C40" w:rsidRDefault="00911987" w:rsidP="003864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339966"/>
                <w:sz w:val="18"/>
                <w:szCs w:val="20"/>
              </w:rPr>
            </w:pPr>
            <w:r w:rsidRPr="005E3C40">
              <w:rPr>
                <w:rFonts w:ascii="Arial" w:hAnsi="Arial" w:cs="Arial"/>
                <w:b/>
                <w:bCs/>
                <w:color w:val="339966"/>
                <w:sz w:val="18"/>
                <w:szCs w:val="20"/>
              </w:rPr>
              <w:t>Quantité</w:t>
            </w:r>
          </w:p>
        </w:tc>
        <w:tc>
          <w:tcPr>
            <w:tcW w:w="586" w:type="dxa"/>
            <w:shd w:val="clear" w:color="auto" w:fill="E7E6E6" w:themeFill="background2"/>
          </w:tcPr>
          <w:p w14:paraId="292D0D79" w14:textId="77777777" w:rsidR="00911987" w:rsidRPr="005E3C40" w:rsidRDefault="00911987" w:rsidP="003864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339966"/>
                <w:sz w:val="18"/>
                <w:szCs w:val="20"/>
              </w:rPr>
            </w:pPr>
            <w:r w:rsidRPr="005E3C40">
              <w:rPr>
                <w:rFonts w:ascii="Arial" w:hAnsi="Arial" w:cs="Arial"/>
                <w:b/>
                <w:bCs/>
                <w:color w:val="339966"/>
                <w:sz w:val="18"/>
                <w:szCs w:val="20"/>
              </w:rPr>
              <w:t>Unité</w:t>
            </w:r>
          </w:p>
        </w:tc>
        <w:tc>
          <w:tcPr>
            <w:tcW w:w="2837" w:type="dxa"/>
            <w:shd w:val="clear" w:color="auto" w:fill="E7E6E6" w:themeFill="background2"/>
          </w:tcPr>
          <w:p w14:paraId="406AA390" w14:textId="77777777" w:rsidR="00911987" w:rsidRPr="005E3C40" w:rsidRDefault="00911987" w:rsidP="003864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339966"/>
                <w:sz w:val="18"/>
                <w:szCs w:val="20"/>
              </w:rPr>
            </w:pPr>
            <w:r w:rsidRPr="005E3C40">
              <w:rPr>
                <w:rFonts w:ascii="Arial" w:hAnsi="Arial" w:cs="Arial"/>
                <w:b/>
                <w:bCs/>
                <w:color w:val="339966"/>
                <w:sz w:val="18"/>
                <w:szCs w:val="20"/>
              </w:rPr>
              <w:t>Commentaires utilisateur</w:t>
            </w:r>
          </w:p>
        </w:tc>
      </w:tr>
      <w:tr w:rsidR="007719AB" w:rsidRPr="005E3C40" w14:paraId="38FF3A4F" w14:textId="77777777" w:rsidTr="00DA1E6F">
        <w:trPr>
          <w:trHeight w:val="499"/>
        </w:trPr>
        <w:tc>
          <w:tcPr>
            <w:tcW w:w="1701" w:type="dxa"/>
          </w:tcPr>
          <w:p w14:paraId="7E07FA31" w14:textId="2A48D97A" w:rsidR="007719AB" w:rsidRPr="005E3C40" w:rsidRDefault="007719AB" w:rsidP="00771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Mécanique</w:t>
            </w:r>
          </w:p>
        </w:tc>
        <w:tc>
          <w:tcPr>
            <w:tcW w:w="1701" w:type="dxa"/>
          </w:tcPr>
          <w:p w14:paraId="131614F4" w14:textId="773B6E7A" w:rsidR="007719AB" w:rsidRPr="005E3C40" w:rsidRDefault="00DA1E6F" w:rsidP="00771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Fret aérien</w:t>
            </w:r>
          </w:p>
        </w:tc>
        <w:tc>
          <w:tcPr>
            <w:tcW w:w="2257" w:type="dxa"/>
            <w:shd w:val="clear" w:color="auto" w:fill="FFFF00"/>
            <w:vAlign w:val="center"/>
          </w:tcPr>
          <w:p w14:paraId="512E7E86" w14:textId="1C2BF3DF" w:rsidR="007719AB" w:rsidRPr="00DA1E6F" w:rsidRDefault="00D116EF" w:rsidP="00DA1E6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</w:pPr>
            <w:r w:rsidRPr="00DA1E6F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 calculer</w:t>
            </w:r>
          </w:p>
        </w:tc>
        <w:tc>
          <w:tcPr>
            <w:tcW w:w="586" w:type="dxa"/>
          </w:tcPr>
          <w:p w14:paraId="7FB8C91F" w14:textId="0226782D" w:rsidR="007719AB" w:rsidRPr="005E3C40" w:rsidRDefault="00D116EF" w:rsidP="00771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20"/>
              </w:rPr>
              <w:t>t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20"/>
              </w:rPr>
              <w:t>.km</w:t>
            </w:r>
          </w:p>
        </w:tc>
        <w:tc>
          <w:tcPr>
            <w:tcW w:w="2837" w:type="dxa"/>
          </w:tcPr>
          <w:p w14:paraId="6F08A06C" w14:textId="6DE3B083" w:rsidR="007719AB" w:rsidRPr="005E3C40" w:rsidRDefault="00DA1E6F" w:rsidP="00771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Couvercle (provenance </w:t>
            </w:r>
            <w:r w:rsidRPr="00DA1E6F">
              <w:rPr>
                <w:rFonts w:ascii="Arial" w:hAnsi="Arial" w:cs="Arial"/>
                <w:color w:val="000000"/>
                <w:sz w:val="18"/>
                <w:szCs w:val="20"/>
              </w:rPr>
              <w:t xml:space="preserve">Corby, 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Royaume-Uni)</w:t>
            </w:r>
          </w:p>
        </w:tc>
      </w:tr>
      <w:tr w:rsidR="007719AB" w:rsidRPr="005E3C40" w14:paraId="14249A14" w14:textId="77777777" w:rsidTr="00DA1E6F">
        <w:trPr>
          <w:trHeight w:val="499"/>
        </w:trPr>
        <w:tc>
          <w:tcPr>
            <w:tcW w:w="1701" w:type="dxa"/>
          </w:tcPr>
          <w:p w14:paraId="2C5379B3" w14:textId="1FDAB8E1" w:rsidR="007719AB" w:rsidRDefault="007719AB" w:rsidP="00771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Mécanique</w:t>
            </w:r>
          </w:p>
        </w:tc>
        <w:tc>
          <w:tcPr>
            <w:tcW w:w="1701" w:type="dxa"/>
          </w:tcPr>
          <w:p w14:paraId="19709EA6" w14:textId="262AD92D" w:rsidR="007719AB" w:rsidRDefault="00DA1E6F" w:rsidP="00771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Fret aérien</w:t>
            </w:r>
          </w:p>
        </w:tc>
        <w:tc>
          <w:tcPr>
            <w:tcW w:w="2257" w:type="dxa"/>
            <w:shd w:val="clear" w:color="auto" w:fill="FFFF00"/>
            <w:vAlign w:val="center"/>
          </w:tcPr>
          <w:p w14:paraId="1082F8E2" w14:textId="75FD3E08" w:rsidR="007719AB" w:rsidRPr="00DA1E6F" w:rsidRDefault="00D116EF" w:rsidP="00DA1E6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</w:pPr>
            <w:r w:rsidRPr="00DA1E6F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 calculer</w:t>
            </w:r>
          </w:p>
        </w:tc>
        <w:tc>
          <w:tcPr>
            <w:tcW w:w="586" w:type="dxa"/>
          </w:tcPr>
          <w:p w14:paraId="0B92C0E2" w14:textId="26CC8A52" w:rsidR="007719AB" w:rsidRPr="005E3C40" w:rsidRDefault="00D116EF" w:rsidP="00771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20"/>
              </w:rPr>
              <w:t>t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20"/>
              </w:rPr>
              <w:t>.km</w:t>
            </w:r>
          </w:p>
        </w:tc>
        <w:tc>
          <w:tcPr>
            <w:tcW w:w="2837" w:type="dxa"/>
          </w:tcPr>
          <w:p w14:paraId="17FE5C38" w14:textId="1E565F6A" w:rsidR="007719AB" w:rsidRPr="005E3C40" w:rsidRDefault="00DA1E6F" w:rsidP="00771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Couvercle (provenance </w:t>
            </w:r>
            <w:r w:rsidRPr="00DA1E6F">
              <w:rPr>
                <w:rFonts w:ascii="Arial" w:hAnsi="Arial" w:cs="Arial"/>
                <w:color w:val="000000"/>
                <w:sz w:val="18"/>
                <w:szCs w:val="20"/>
              </w:rPr>
              <w:t xml:space="preserve">Corby, 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Royaume-Uni)</w:t>
            </w:r>
          </w:p>
        </w:tc>
      </w:tr>
      <w:tr w:rsidR="007719AB" w:rsidRPr="005E3C40" w14:paraId="670F240D" w14:textId="77777777" w:rsidTr="00DA1E6F">
        <w:trPr>
          <w:trHeight w:val="499"/>
        </w:trPr>
        <w:tc>
          <w:tcPr>
            <w:tcW w:w="1701" w:type="dxa"/>
          </w:tcPr>
          <w:p w14:paraId="07D138FE" w14:textId="769B7E41" w:rsidR="007719AB" w:rsidRDefault="007719AB" w:rsidP="00771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Electronique</w:t>
            </w:r>
          </w:p>
        </w:tc>
        <w:tc>
          <w:tcPr>
            <w:tcW w:w="1701" w:type="dxa"/>
          </w:tcPr>
          <w:p w14:paraId="00842CB0" w14:textId="2DD1D240" w:rsidR="007719AB" w:rsidRPr="005E3C40" w:rsidRDefault="00DA1E6F" w:rsidP="00771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Fret aérien</w:t>
            </w:r>
          </w:p>
        </w:tc>
        <w:tc>
          <w:tcPr>
            <w:tcW w:w="2257" w:type="dxa"/>
            <w:shd w:val="clear" w:color="auto" w:fill="FFFF00"/>
            <w:vAlign w:val="center"/>
          </w:tcPr>
          <w:p w14:paraId="69B30931" w14:textId="0F41B0DF" w:rsidR="007719AB" w:rsidRPr="00DA1E6F" w:rsidRDefault="00D116EF" w:rsidP="00DA1E6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</w:pPr>
            <w:r w:rsidRPr="00DA1E6F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 calculer</w:t>
            </w:r>
          </w:p>
        </w:tc>
        <w:tc>
          <w:tcPr>
            <w:tcW w:w="586" w:type="dxa"/>
          </w:tcPr>
          <w:p w14:paraId="147491EB" w14:textId="0FE336A5" w:rsidR="007719AB" w:rsidRPr="005E3C40" w:rsidRDefault="00D116EF" w:rsidP="00771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20"/>
              </w:rPr>
              <w:t>t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20"/>
              </w:rPr>
              <w:t>.km</w:t>
            </w:r>
          </w:p>
        </w:tc>
        <w:tc>
          <w:tcPr>
            <w:tcW w:w="2837" w:type="dxa"/>
          </w:tcPr>
          <w:p w14:paraId="570E9FA3" w14:textId="3BFCEABE" w:rsidR="007719AB" w:rsidRPr="005E3C40" w:rsidRDefault="00DA1E6F" w:rsidP="00771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Carte électronique (provenance </w:t>
            </w:r>
            <w:r w:rsidRPr="00DA1E6F">
              <w:rPr>
                <w:rFonts w:ascii="Arial" w:hAnsi="Arial" w:cs="Arial"/>
                <w:color w:val="000000"/>
                <w:sz w:val="18"/>
                <w:szCs w:val="20"/>
              </w:rPr>
              <w:t xml:space="preserve">Shenzhen 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Chine)</w:t>
            </w:r>
          </w:p>
        </w:tc>
      </w:tr>
    </w:tbl>
    <w:p w14:paraId="4277DD2E" w14:textId="77777777" w:rsidR="00911987" w:rsidRDefault="00911987" w:rsidP="00911987">
      <w:pPr>
        <w:tabs>
          <w:tab w:val="left" w:pos="1060"/>
        </w:tabs>
        <w:spacing w:after="0"/>
        <w:jc w:val="both"/>
      </w:pPr>
    </w:p>
    <w:p w14:paraId="0B6CF6FF" w14:textId="77777777" w:rsidR="00911987" w:rsidRDefault="00911987" w:rsidP="00911987">
      <w:pPr>
        <w:tabs>
          <w:tab w:val="left" w:pos="1060"/>
        </w:tabs>
        <w:spacing w:after="120"/>
        <w:jc w:val="both"/>
        <w:rPr>
          <w:b/>
          <w:i/>
        </w:rPr>
      </w:pPr>
      <w:r w:rsidRPr="00224C64">
        <w:rPr>
          <w:b/>
          <w:i/>
        </w:rPr>
        <w:t>Phase d’utilisation :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2268"/>
        <w:gridCol w:w="567"/>
        <w:gridCol w:w="2835"/>
      </w:tblGrid>
      <w:tr w:rsidR="00911987" w14:paraId="5538DCC5" w14:textId="77777777" w:rsidTr="00DA1E6F">
        <w:trPr>
          <w:trHeight w:val="293"/>
        </w:trPr>
        <w:tc>
          <w:tcPr>
            <w:tcW w:w="1701" w:type="dxa"/>
            <w:shd w:val="clear" w:color="auto" w:fill="E7E6E6" w:themeFill="background2"/>
          </w:tcPr>
          <w:p w14:paraId="6E4C3A79" w14:textId="77777777" w:rsidR="00911987" w:rsidRDefault="00911987" w:rsidP="003864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3399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9966"/>
                <w:sz w:val="20"/>
                <w:szCs w:val="20"/>
              </w:rPr>
              <w:t>Sous-ensemble</w:t>
            </w:r>
          </w:p>
        </w:tc>
        <w:tc>
          <w:tcPr>
            <w:tcW w:w="1701" w:type="dxa"/>
            <w:shd w:val="clear" w:color="auto" w:fill="E7E6E6" w:themeFill="background2"/>
          </w:tcPr>
          <w:p w14:paraId="7D6C29BE" w14:textId="77777777" w:rsidR="00911987" w:rsidRDefault="00911987" w:rsidP="003864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3399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9966"/>
                <w:sz w:val="20"/>
                <w:szCs w:val="20"/>
              </w:rPr>
              <w:t>Nom</w:t>
            </w:r>
          </w:p>
        </w:tc>
        <w:tc>
          <w:tcPr>
            <w:tcW w:w="2268" w:type="dxa"/>
            <w:shd w:val="clear" w:color="auto" w:fill="E7E6E6" w:themeFill="background2"/>
          </w:tcPr>
          <w:p w14:paraId="398A4C8B" w14:textId="77777777" w:rsidR="00911987" w:rsidRDefault="00911987" w:rsidP="003864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3399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9966"/>
                <w:sz w:val="20"/>
                <w:szCs w:val="20"/>
              </w:rPr>
              <w:t>Quantité</w:t>
            </w:r>
          </w:p>
        </w:tc>
        <w:tc>
          <w:tcPr>
            <w:tcW w:w="567" w:type="dxa"/>
            <w:shd w:val="clear" w:color="auto" w:fill="E7E6E6" w:themeFill="background2"/>
          </w:tcPr>
          <w:p w14:paraId="09A74757" w14:textId="77777777" w:rsidR="00911987" w:rsidRDefault="00911987" w:rsidP="003864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3399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9966"/>
                <w:sz w:val="20"/>
                <w:szCs w:val="20"/>
              </w:rPr>
              <w:t>Unité</w:t>
            </w:r>
          </w:p>
        </w:tc>
        <w:tc>
          <w:tcPr>
            <w:tcW w:w="2835" w:type="dxa"/>
            <w:shd w:val="clear" w:color="auto" w:fill="E7E6E6" w:themeFill="background2"/>
          </w:tcPr>
          <w:p w14:paraId="71689C16" w14:textId="77777777" w:rsidR="00911987" w:rsidRDefault="00911987" w:rsidP="003864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339966"/>
                <w:sz w:val="20"/>
                <w:szCs w:val="20"/>
              </w:rPr>
            </w:pPr>
            <w:r w:rsidRPr="005E3C40">
              <w:rPr>
                <w:rFonts w:ascii="Arial" w:hAnsi="Arial" w:cs="Arial"/>
                <w:b/>
                <w:bCs/>
                <w:color w:val="339966"/>
                <w:sz w:val="18"/>
                <w:szCs w:val="20"/>
              </w:rPr>
              <w:t>Commentaires utilisateur</w:t>
            </w:r>
          </w:p>
        </w:tc>
      </w:tr>
      <w:tr w:rsidR="00911987" w14:paraId="4AD6B8ED" w14:textId="77777777" w:rsidTr="00DA1E6F">
        <w:trPr>
          <w:trHeight w:val="499"/>
        </w:trPr>
        <w:tc>
          <w:tcPr>
            <w:tcW w:w="1701" w:type="dxa"/>
          </w:tcPr>
          <w:p w14:paraId="017A5740" w14:textId="77777777" w:rsidR="00911987" w:rsidRDefault="00911987" w:rsidP="003864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Usage</w:t>
            </w:r>
          </w:p>
        </w:tc>
        <w:tc>
          <w:tcPr>
            <w:tcW w:w="1701" w:type="dxa"/>
          </w:tcPr>
          <w:p w14:paraId="4D71D205" w14:textId="77777777" w:rsidR="00911987" w:rsidRDefault="00911987" w:rsidP="003864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Electricité basse tension France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03C58B14" w14:textId="77777777" w:rsidR="00DA1E6F" w:rsidRDefault="00DA1E6F" w:rsidP="00DA1E6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</w:pPr>
            <w:r w:rsidRPr="00DA1E6F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 xml:space="preserve">Mesurer le courant consommé et la tension. </w:t>
            </w:r>
          </w:p>
          <w:p w14:paraId="46DCB960" w14:textId="77777777" w:rsidR="00DA1E6F" w:rsidRDefault="00DA1E6F" w:rsidP="00DA1E6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</w:pPr>
            <w:r w:rsidRPr="00DA1E6F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 xml:space="preserve">Calculer l’énergie pour un lancer de Dé. </w:t>
            </w:r>
          </w:p>
          <w:p w14:paraId="2292E442" w14:textId="4C7530C4" w:rsidR="00911987" w:rsidRDefault="00DA1E6F" w:rsidP="00DA1E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A1E6F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En déduire l’énergie pour un an d’utilisation</w:t>
            </w:r>
          </w:p>
        </w:tc>
        <w:tc>
          <w:tcPr>
            <w:tcW w:w="567" w:type="dxa"/>
          </w:tcPr>
          <w:p w14:paraId="784B8021" w14:textId="089A3D5A" w:rsidR="00911987" w:rsidRDefault="00DA1E6F" w:rsidP="003864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</w:t>
            </w:r>
            <w:proofErr w:type="gramEnd"/>
          </w:p>
        </w:tc>
        <w:tc>
          <w:tcPr>
            <w:tcW w:w="2835" w:type="dxa"/>
          </w:tcPr>
          <w:p w14:paraId="037F6F1F" w14:textId="19C11FC6" w:rsidR="00911987" w:rsidRDefault="00DA1E6F" w:rsidP="003864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Energie pour l’électronique</w:t>
            </w:r>
          </w:p>
        </w:tc>
      </w:tr>
    </w:tbl>
    <w:p w14:paraId="2A812C93" w14:textId="77777777" w:rsidR="00911987" w:rsidRDefault="00911987" w:rsidP="00911987">
      <w:pPr>
        <w:tabs>
          <w:tab w:val="left" w:pos="1060"/>
        </w:tabs>
        <w:spacing w:after="0"/>
        <w:jc w:val="both"/>
        <w:rPr>
          <w:b/>
          <w:i/>
        </w:rPr>
      </w:pPr>
    </w:p>
    <w:p w14:paraId="3897BA07" w14:textId="77777777" w:rsidR="00911987" w:rsidRDefault="00911987" w:rsidP="00911987">
      <w:pPr>
        <w:tabs>
          <w:tab w:val="left" w:pos="1060"/>
        </w:tabs>
        <w:spacing w:after="0"/>
        <w:jc w:val="both"/>
        <w:rPr>
          <w:b/>
          <w:i/>
        </w:rPr>
      </w:pPr>
      <w:r>
        <w:rPr>
          <w:b/>
          <w:i/>
        </w:rPr>
        <w:t>Fin de vie :</w:t>
      </w:r>
    </w:p>
    <w:p w14:paraId="5BD6B373" w14:textId="39564CB4" w:rsidR="00911987" w:rsidRDefault="007719AB" w:rsidP="007719AB">
      <w:pPr>
        <w:tabs>
          <w:tab w:val="left" w:pos="1060"/>
        </w:tabs>
        <w:spacing w:after="0"/>
        <w:jc w:val="center"/>
        <w:rPr>
          <w:b/>
          <w:i/>
        </w:rPr>
      </w:pPr>
      <w:r w:rsidRPr="006C0469">
        <w:rPr>
          <w:rFonts w:ascii="Helvetica" w:hAnsi="Helvetica" w:cs="Helvetica"/>
          <w:szCs w:val="26"/>
        </w:rPr>
        <w:t>L</w:t>
      </w:r>
      <w:r>
        <w:rPr>
          <w:rFonts w:ascii="Helvetica" w:hAnsi="Helvetica" w:cs="Helvetica"/>
          <w:szCs w:val="26"/>
        </w:rPr>
        <w:t>e logiciel les calcule automatiquement.</w:t>
      </w:r>
    </w:p>
    <w:sectPr w:rsidR="00911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A2683"/>
    <w:multiLevelType w:val="hybridMultilevel"/>
    <w:tmpl w:val="A07A1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75DAB"/>
    <w:multiLevelType w:val="hybridMultilevel"/>
    <w:tmpl w:val="4538F0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A2"/>
    <w:rsid w:val="0028052C"/>
    <w:rsid w:val="002E4CCA"/>
    <w:rsid w:val="00484613"/>
    <w:rsid w:val="00676B4D"/>
    <w:rsid w:val="007719AB"/>
    <w:rsid w:val="008B0E56"/>
    <w:rsid w:val="00911987"/>
    <w:rsid w:val="00A953A2"/>
    <w:rsid w:val="00D116EF"/>
    <w:rsid w:val="00DA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50C3"/>
  <w15:chartTrackingRefBased/>
  <w15:docId w15:val="{8BCA9EA4-43A2-4D2E-8F3D-83E61FB9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98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198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.wikipedia.org/wiki/Transport" TargetMode="External"/><Relationship Id="rId5" Type="http://schemas.openxmlformats.org/officeDocument/2006/relationships/hyperlink" Target="http://fr.wikipedia.org/wiki/Unit%C3%A9_de_mes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ROUSSEL GUILLAUME</dc:creator>
  <cp:keywords/>
  <dc:description/>
  <cp:lastModifiedBy>ROUSSEL GUILLAUME</cp:lastModifiedBy>
  <cp:revision>3</cp:revision>
  <dcterms:created xsi:type="dcterms:W3CDTF">2022-01-02T18:01:00Z</dcterms:created>
  <dcterms:modified xsi:type="dcterms:W3CDTF">2022-01-02T18:13:00Z</dcterms:modified>
</cp:coreProperties>
</file>