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        Ayush Tabhane                                                                                                                   Email ID: tabhane.ayush90@gmail.com</w:t>
      </w:r>
    </w:p>
    <w:p>
      <w:pPr>
        <w:pStyle w:val="Normal"/>
        <w:rPr/>
      </w:pPr>
      <w:r>
        <w:rPr/>
        <w:t>ID Number: ID-02</w:t>
      </w:r>
    </w:p>
    <w:tbl>
      <w:tblPr>
        <w:tblStyle w:val="TableGrid"/>
        <w:tblW w:w="9576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767"/>
        <w:gridCol w:w="956"/>
        <w:gridCol w:w="4005"/>
        <w:gridCol w:w="1783"/>
        <w:gridCol w:w="2065"/>
      </w:tblGrid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Installing opencv python and requirements, plotting histograms of images.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Detection of human frontal and profile faces, eyes, mouth using different haar cascades. Experimenting with haar cascades and lbp cascades to predict person looking to his left. 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Haar and lbp cascades do not predict profile faces in which person is looking to his left.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github, crawled images from image-net and learned about fischer faces.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Crawling of images via link and via text files. Implementation of fischer face detection on CK+ dataset.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 accuracy for face detection.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urllib package throws unicode error sometimes when crawling directly via a link, this error won't occur in case of text file url extraction.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Increased the accuracy of fischer face detection to 87% by increasing the dataset and combining some files for emotions.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contempt -&gt; sadness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disgust -&gt; anger</w:t>
            </w:r>
          </w:p>
        </w:tc>
      </w:tr>
      <w:tr>
        <w:trPr>
          <w:trHeight w:val="197" w:hRule="atLeast"/>
        </w:trPr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Tested different xml files generated for real test subject. Took the real camera feed of my emotions to evaluate model accuracy.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Holiday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about deep cnn, wrote a deep cnn based code and trained for 25 epochs. Got output training and test accuracies.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Accuracy – 72.81% for 25 epochs.</w:t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train deep cnn for larger no. of epochs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emofbvp database,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digital ocean server training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deep cnn for 100 epochs. Deep cnn is found very good in predicting happiness emotion. Generated database of my own emotional facial expressions for proper evaluration.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simultaneous-ly use fischer and deep cnn for predicting human emotions and evaluating accuracy.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Wrote 2 codes, 1 for reading images from a folder and other for reading input from a camera and predicting emotion simultaneously using fischer face prediction and deep learning convolutional neural network.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Tried to introduce some modifications to improve accuracy for code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test accuracy of input read from camera i.e. code 2 and improving the accuracy. 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</w:t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Compromised with emotion between anger and sadness and tested the code2 (getting camera feed) on other subjects directly with live feed from camera. Removed the bugs from code 2 to get it working correctly.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test efficiency on </w:t>
            </w:r>
            <w:r>
              <w:rPr/>
              <w:t>demo videos generated from cctv cameras.</w:t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5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LibreOffice/5.1.6.2$Linux_X86_64 LibreOffice_project/10m0$Build-2</Application>
  <Pages>4</Pages>
  <Words>410</Words>
  <Characters>2056</Characters>
  <CharactersWithSpaces>2516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2017-05-15T09:00:00Z</dcterms:created>
  <dc:creator>admin</dc:creator>
  <dc:description/>
  <dc:language>en-IN</dc:language>
  <cp:lastModifiedBy/>
  <dcterms:modified xsi:type="dcterms:W3CDTF">2017-05-18T18:38:55Z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