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40" w:type="dxa"/>
        <w:jc w:val="left"/>
        <w:tblInd w:w="-62" w:type="dxa"/>
        <w:tblCellMar>
          <w:top w:w="0" w:type="dxa"/>
          <w:left w:w="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1273"/>
        <w:gridCol w:w="3825"/>
        <w:gridCol w:w="1755"/>
        <w:gridCol w:w="1967"/>
      </w:tblGrid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Tracking persons in the video</w:t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31/05/17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the previous day.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01/06/17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input method has become a problem, have to shift from terminal to video and then to terminal. Tried rectifying it.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browse if there are any sources.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unable to identify the persons properly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02/06/17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any codes, couldn’t find any. The code is not working. Asked Naveen for any changes in the project.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03/06/17</w:t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project was changed to track a single person from the video surveillance along with Dheeraj. Started editing the previous code.</w:t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code for numbering the identified faces in the video and appending the faces</w:t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3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7" w:type="dxa"/>
            <w:tcBorders/>
            <w:shd w:fill="auto" w:val="clear"/>
            <w:tcMar>
              <w:left w:w="2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LibreOffice/5.3.1.2$Linux_X86_64 LibreOffice_project/30m0$Build-2</Application>
  <Pages>4</Pages>
  <Words>719</Words>
  <Characters>3532</Characters>
  <CharactersWithSpaces>4197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2017-06-09T12:32:39Z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