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1F3864"/>
          <w:sz w:val="32"/>
          <w:szCs w:val="32"/>
        </w:rPr>
        <w:t xml:space="preserve">Dataset Source Audit — PPF-VAE Project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Prepared for supervisor review · covers all six datasets used in the project</w:t>
      </w:r>
    </w:p>
    <w:p>
      <w:pPr>
        <w:pStyle w:val="Heading2"/>
        <w:spacing w:after="120" w:before="120"/>
      </w:pPr>
      <w:r>
        <w:rPr>
          <w:b/>
          <w:bCs/>
          <w:color w:val="1F3864"/>
          <w:sz w:val="24"/>
          <w:szCs w:val="24"/>
        </w:rPr>
        <w:t xml:space="preserve">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Of the six datasets in the project, two were trained on genuine captured data (BCCC-Mal-NetMem, CICIoT2023), and four were trained on synthetic/fabricated stand-ins rather than the official released datasets (5G-NIDD, CICIDS2017, CICIDS2018, CICIoMT2024).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 5G-NIDD, the real capture (Combined.csv) is present in the project folder, but the training pipeline loaded the synthetic file instead. For CICIDS2017, CICIDS2018, and CICIoMT2024, no real capture was ever downloaded — only synthetic approximations exist in the project.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408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4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 / Original Source</w:t>
            </w:r>
          </w:p>
        </w:tc>
        <w:tc>
          <w:tcPr>
            <w:tcW w:type="dxa" w:w="40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Was Actually Used in Training</w:t>
            </w:r>
          </w:p>
        </w:tc>
      </w:tr>
      <w:tr>
        <w:tc>
          <w:tcPr>
            <w:tcW w:type="dxa" w:w="1500"/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5G-NIDD</w:t>
            </w:r>
          </w:p>
        </w:tc>
        <w:tc>
          <w:tcPr>
            <w:tcW w:type="dxa" w:w="4500"/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Samarakoon et al., “5G-NIDD: A Comprehensive Network Intrusion Detection Dataset Generated over 5G Wireless Network,” University of Oulu.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Published via IEEE DataPort / Oulu repository; mirrored on Kaggle as humera11/5g-nidd-dataset.</w:t>
            </w:r>
          </w:p>
        </w:tc>
        <w:tc>
          <w:tcPr>
            <w:tcW w:type="dxa" w:w="4080"/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Synthetic file used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Trained on a synthetic 100k-row approximation (5g_nidd_synthetic_100k.csv), not the official capture.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The real file (Combined.csv) is present in the project but was not the one loaded by the training pipeline.</w:t>
            </w:r>
          </w:p>
        </w:tc>
      </w:tr>
      <w:tr>
        <w:tc>
          <w:tcPr>
            <w:tcW w:type="dxa" w:w="1500"/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BCCC-Mal-NetMem</w:t>
            </w:r>
          </w:p>
        </w:tc>
        <w:tc>
          <w:tcPr>
            <w:tcW w:type="dxa" w:w="4500"/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Lashkari et al., “Unveiling Evasive Malware Behavior: Towards Generating a Multi-Sources Benchmark Dataset and Evasive Malware Behavior Profiling Using Network Traffic and Memory Analysis,” Journal of Supercomputing, 2025.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Released as BCCC-Mal-NetMem-2025 by York University's Behaviour-Centric Cybersecurity Centre (BCCC).</w:t>
            </w:r>
          </w:p>
        </w:tc>
        <w:tc>
          <w:tcPr>
            <w:tcW w:type="dxa" w:w="4080"/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Real data used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Trained on the real captured data (All_Network.csv / All_Memory.csv, Benign-CSVs / Malicious-CSVs).</w:t>
            </w:r>
          </w:p>
        </w:tc>
      </w:tr>
      <w:tr>
        <w:tc>
          <w:tcPr>
            <w:tcW w:type="dxa" w:w="1500"/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CICIDS2017</w:t>
            </w:r>
          </w:p>
        </w:tc>
        <w:tc>
          <w:tcPr>
            <w:tcW w:type="dxa" w:w="4500"/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Sharafaldin, Lashkari, Ghorbani, “Toward Generating a New Intrusion Detection Dataset and Intrusion Traffic Characterization,” ICISSP 2018.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Canadian Institute for Cybersecurity (CIC), University of New Brunswick.</w:t>
            </w:r>
          </w:p>
        </w:tc>
        <w:tc>
          <w:tcPr>
            <w:tcW w:type="dxa" w:w="4080"/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Synthetic file used; real data absent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Trained on a synthetic 50k-row file (realistic_dataset_50k.csv) with generic placeholder feature columns.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No genuine CICIDS2017 capture was ever downloaded into this project.</w:t>
            </w:r>
          </w:p>
        </w:tc>
      </w:tr>
      <w:tr>
        <w:tc>
          <w:tcPr>
            <w:tcW w:type="dxa" w:w="1500"/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CICIDS2018</w:t>
            </w:r>
          </w:p>
        </w:tc>
        <w:tc>
          <w:tcPr>
            <w:tcW w:type="dxa" w:w="4500"/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CSE-CIC-IDS2018 — joint release by the Communications Security Establishment (CSE) and CIC, University of New Brunswick.</w:t>
            </w:r>
          </w:p>
        </w:tc>
        <w:tc>
          <w:tcPr>
            <w:tcW w:type="dxa" w:w="4080"/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Synthetic file used; real data absent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Trained on cicids2018_synthetic_100k.csv (explicitly named synthetic).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No real CSE-CIC-IDS2018 capture is present in this project.</w:t>
            </w:r>
          </w:p>
        </w:tc>
      </w:tr>
      <w:tr>
        <w:tc>
          <w:tcPr>
            <w:tcW w:type="dxa" w:w="1500"/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CICIoMT2024</w:t>
            </w:r>
          </w:p>
        </w:tc>
        <w:tc>
          <w:tcPr>
            <w:tcW w:type="dxa" w:w="4500"/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Dadkhah, Neto, Ferreira, Molokwu, Sadeghi, Ghorbani, “CICIoMT2024: Attack Vectors in Healthcare Devices — A Multi-Protocol Dataset for Assessing IoMT Device Security,” Internet of Things, vol. 28, Dec 2024.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Canadian Institute for Cybersecurity (CIC), University of New Brunswick.</w:t>
            </w:r>
          </w:p>
        </w:tc>
        <w:tc>
          <w:tcPr>
            <w:tcW w:type="dxa" w:w="4080"/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Synthetic file used; real data absent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Trained on ciciomt2024_synthetic_100k.csv (explicitly named synthetic).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No real CICIoMT2024 capture is present in this project.</w:t>
            </w:r>
          </w:p>
        </w:tc>
      </w:tr>
      <w:tr>
        <w:tc>
          <w:tcPr>
            <w:tcW w:type="dxa" w:w="1500"/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CICIoT2023</w:t>
            </w:r>
          </w:p>
        </w:tc>
        <w:tc>
          <w:tcPr>
            <w:tcW w:type="dxa" w:w="4500"/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Neto et al., “CICIoT2023: A Real-Time Dataset and Benchmark for Large-Scale Attacks in IoT Environment,” Sensors, 2023.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Canadian Institute for Cybersecurity (CIC), University of New Brunswick.</w:t>
            </w:r>
          </w:p>
        </w:tc>
        <w:tc>
          <w:tcPr>
            <w:tcW w:type="dxa" w:w="4080"/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Real data used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Trained on the real pre-split train / validation / test CSVs, in full, with no sampling.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2"/>
        <w:spacing w:after="120" w:before="120"/>
      </w:pPr>
      <w:r>
        <w:rPr>
          <w:b/>
          <w:bCs/>
          <w:color w:val="1F3864"/>
          <w:sz w:val="24"/>
          <w:szCs w:val="24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Download the official CICIDS2017, CICIDS2018, and CICIoMT2024 releases from the Canadian Institute for Cybersecurity (CIC).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Re-point the 5G-NIDD pipeline at the existing real file (Combined.csv) instead of the synthetic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Re-run training and evaluation on the real data for the four affected datasets and compare against the synthetic-data results already produced.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Clearly label any results that remain based on synthetic data as such in the final report.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2026-10-08T03:18:50.518Z</dcterms:created>
  <dcterms:modified xsi:type="dcterms:W3CDTF">2026-10-08T03:18:50.519Z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