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0651" w14:textId="77777777" w:rsidR="00A4301A" w:rsidRPr="00A4301A" w:rsidRDefault="00A4301A" w:rsidP="00A4301A">
      <w:pPr>
        <w:rPr>
          <w:b/>
          <w:bCs/>
        </w:rPr>
      </w:pPr>
      <w:r>
        <w:t>Purpose</w:t>
      </w:r>
    </w:p>
    <w:p w14:paraId="411B262C" w14:textId="77777777" w:rsidR="00A4301A" w:rsidRPr="00A4301A" w:rsidRDefault="00A4301A" w:rsidP="00A4301A">
      <w:r>
        <w:t>This worksheet is used to identify, evaluate, and track actions for risks and opportunities relevant to [The Organization]’s Quality Management System (QMS) and supports full compliance with AS 9100 Clause 6.1.</w:t>
      </w:r>
    </w:p>
    <w:p w14:paraId="542298B3" w14:textId="77777777" w:rsidR="00A4301A" w:rsidRPr="00A4301A" w:rsidRDefault="00A4301A" w:rsidP="00A4301A">
      <w:pPr>
        <w:rPr>
          <w:b/>
          <w:bCs/>
        </w:rPr>
      </w:pPr>
      <w:r>
        <w:t>Risk &amp; Opportunity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1"/>
        <w:gridCol w:w="1851"/>
        <w:gridCol w:w="1515"/>
        <w:gridCol w:w="1133"/>
        <w:gridCol w:w="1015"/>
        <w:gridCol w:w="1185"/>
        <w:gridCol w:w="1030"/>
        <w:gridCol w:w="987"/>
        <w:gridCol w:w="1486"/>
        <w:gridCol w:w="1843"/>
      </w:tblGrid>
      <w:tr w:rsidR="00A4301A" w:rsidRPr="00A4301A" w14:paraId="5A00CCFF" w14:textId="77777777" w:rsidTr="00A4301A">
        <w:tc>
          <w:tcPr>
            <w:tcW w:w="0" w:type="auto"/>
            <w:hideMark/>
          </w:tcPr>
          <w:p w14:paraId="4E48E624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Process / Area</w:t>
            </w:r>
          </w:p>
        </w:tc>
        <w:tc>
          <w:tcPr>
            <w:tcW w:w="0" w:type="auto"/>
            <w:hideMark/>
          </w:tcPr>
          <w:p w14:paraId="5DB1C81F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Risk or Opportunity Description</w:t>
            </w:r>
          </w:p>
        </w:tc>
        <w:tc>
          <w:tcPr>
            <w:tcW w:w="0" w:type="auto"/>
            <w:hideMark/>
          </w:tcPr>
          <w:p w14:paraId="08572D53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Likelihood (H / M / L)</w:t>
            </w:r>
          </w:p>
        </w:tc>
        <w:tc>
          <w:tcPr>
            <w:tcW w:w="0" w:type="auto"/>
            <w:hideMark/>
          </w:tcPr>
          <w:p w14:paraId="13727763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Impact (H / M / L)</w:t>
            </w:r>
          </w:p>
        </w:tc>
        <w:tc>
          <w:tcPr>
            <w:tcW w:w="0" w:type="auto"/>
            <w:hideMark/>
          </w:tcPr>
          <w:p w14:paraId="295AC737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A994FF1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Planned Action</w:t>
            </w:r>
          </w:p>
        </w:tc>
        <w:tc>
          <w:tcPr>
            <w:tcW w:w="0" w:type="auto"/>
            <w:hideMark/>
          </w:tcPr>
          <w:p w14:paraId="069C848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Action Owner</w:t>
            </w:r>
          </w:p>
        </w:tc>
        <w:tc>
          <w:tcPr>
            <w:tcW w:w="0" w:type="auto"/>
            <w:hideMark/>
          </w:tcPr>
          <w:p w14:paraId="3D95F14F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Target Date</w:t>
            </w:r>
          </w:p>
        </w:tc>
        <w:tc>
          <w:tcPr>
            <w:tcW w:w="0" w:type="auto"/>
            <w:hideMark/>
          </w:tcPr>
          <w:p w14:paraId="3C57469B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Completion Date</w:t>
            </w:r>
          </w:p>
        </w:tc>
        <w:tc>
          <w:tcPr>
            <w:tcW w:w="0" w:type="auto"/>
            <w:hideMark/>
          </w:tcPr>
          <w:p w14:paraId="7B3C7927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Effectiveness Verified (Y / N)</w:t>
            </w:r>
          </w:p>
        </w:tc>
      </w:tr>
      <w:tr w:rsidR="00A4301A" w:rsidRPr="00A4301A" w14:paraId="4437C9FF" w14:textId="77777777" w:rsidTr="00A4301A">
        <w:tc>
          <w:tcPr>
            <w:tcW w:w="0" w:type="auto"/>
          </w:tcPr>
          <w:p w14:paraId="6AB21ACA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BAA29B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BFCEB61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DE9E44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76A48C1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375FAD7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24F0AF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432369A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565814B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1E01CC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  <w:tr w:rsidR="00A4301A" w:rsidRPr="00A4301A" w14:paraId="6754D801" w14:textId="77777777" w:rsidTr="00A4301A">
        <w:tc>
          <w:tcPr>
            <w:tcW w:w="0" w:type="auto"/>
          </w:tcPr>
          <w:p w14:paraId="18FC411F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5AFCEF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A618EA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16BCC6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54C3C2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DE6BC6B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7D757FF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57A6AF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A24145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7AEC8A9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  <w:tr w:rsidR="00A4301A" w:rsidRPr="00A4301A" w14:paraId="5AABDCBA" w14:textId="77777777" w:rsidTr="00A4301A">
        <w:tc>
          <w:tcPr>
            <w:tcW w:w="0" w:type="auto"/>
          </w:tcPr>
          <w:p w14:paraId="54027409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D2A687D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F780D7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1694A4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513DED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8C1B1F2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D46CB3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5AFC6B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929C91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8D3EB8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  <w:tr w:rsidR="00A4301A" w:rsidRPr="00A4301A" w14:paraId="6890B6BB" w14:textId="77777777" w:rsidTr="00A4301A">
        <w:tc>
          <w:tcPr>
            <w:tcW w:w="0" w:type="auto"/>
          </w:tcPr>
          <w:p w14:paraId="4C43A1AF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9E9488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B51D11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628F216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DC18D3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5B12088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739DEFD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2C8B18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1E0E2DE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6C65F8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  <w:tr w:rsidR="00A4301A" w:rsidRPr="00A4301A" w14:paraId="17BDA6AF" w14:textId="77777777" w:rsidTr="00A4301A">
        <w:tc>
          <w:tcPr>
            <w:tcW w:w="0" w:type="auto"/>
          </w:tcPr>
          <w:p w14:paraId="0B776683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EA465C2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3E0D032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29FC66F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8C79FA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63023A4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FD430C8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A603933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7F63D8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A263B4C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</w:tbl>
    <w:p w14:paraId="6BC527FA" w14:textId="77777777" w:rsidR="00A4301A" w:rsidRPr="00A4301A" w:rsidRDefault="00A4301A" w:rsidP="00A4301A">
      <w:r>
        <w:t>(add rows as needed)</w:t>
      </w:r>
    </w:p>
    <w:p w14:paraId="059B9DC1" w14:textId="08840302" w:rsidR="00A4301A" w:rsidRPr="00A4301A" w:rsidRDefault="00A4301A" w:rsidP="00A4301A">
      <w:r/>
    </w:p>
    <w:p w14:paraId="640F962C" w14:textId="77777777" w:rsidR="00A4301A" w:rsidRDefault="00A4301A">
      <w:pPr>
        <w:rPr>
          <w:b/>
          <w:bCs/>
        </w:rPr>
      </w:pPr>
      <w:r>
        <w:br/>
      </w:r>
    </w:p>
    <w:p w14:paraId="3DFFB960" w14:textId="0470523D" w:rsidR="00A4301A" w:rsidRPr="00A4301A" w:rsidRDefault="00A4301A" w:rsidP="00A4301A">
      <w:pPr>
        <w:rPr>
          <w:b/>
          <w:bCs/>
        </w:rPr>
      </w:pPr>
      <w:r>
        <w:t>Instructions for Completion</w:t>
      </w:r>
    </w:p>
    <w:p w14:paraId="16775D90" w14:textId="77777777" w:rsidR="00A4301A" w:rsidRPr="00A4301A" w:rsidRDefault="00A4301A" w:rsidP="00A4301A">
      <w:r>
        <w:t>1 . Record one risk or opportunity per row.</w:t>
        <w:br/>
        <w:t>2 . Rate Likelihood and Impact qualitatively (High, Medium, Low).</w:t>
        <w:br/>
        <w:t>3 . Priority is determined by the Likelihood-Impact combination.</w:t>
        <w:br/>
        <w:t>4 . Describe the planned action, assign an owner, and set a target date.</w:t>
        <w:br/>
        <w:t>5 . After completion, enter the finish date and confirm effectiveness.</w:t>
        <w:br/>
        <w:t>6 . Review and update this log during Management Review or when major changes occur.</w:t>
      </w:r>
    </w:p>
    <w:p w14:paraId="7C4D0DF0" w14:textId="60BE8869" w:rsidR="00A4301A" w:rsidRPr="00A4301A" w:rsidRDefault="00A4301A" w:rsidP="00A4301A">
      <w:r/>
    </w:p>
    <w:p w14:paraId="331CABF8" w14:textId="77777777" w:rsidR="00A4301A" w:rsidRPr="00A4301A" w:rsidRDefault="00A4301A" w:rsidP="00A4301A">
      <w:pPr>
        <w:rPr>
          <w:b/>
          <w:bCs/>
        </w:rPr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293"/>
        <w:gridCol w:w="3518"/>
        <w:gridCol w:w="5131"/>
      </w:tblGrid>
      <w:tr w:rsidR="00A4301A" w:rsidRPr="00A4301A" w14:paraId="356819E3" w14:textId="77777777" w:rsidTr="00A4301A">
        <w:tc>
          <w:tcPr>
            <w:tcW w:w="848" w:type="pct"/>
            <w:hideMark/>
          </w:tcPr>
          <w:p w14:paraId="6DFE25A1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 Date</w:t>
            </w:r>
          </w:p>
        </w:tc>
        <w:tc>
          <w:tcPr>
            <w:tcW w:w="870" w:type="pct"/>
            <w:hideMark/>
          </w:tcPr>
          <w:p w14:paraId="49F677D7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Reviewed By</w:t>
            </w:r>
          </w:p>
        </w:tc>
        <w:tc>
          <w:tcPr>
            <w:tcW w:w="1335" w:type="pct"/>
            <w:hideMark/>
          </w:tcPr>
          <w:p w14:paraId="0F6051B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Summary of Changes</w:t>
            </w:r>
          </w:p>
        </w:tc>
        <w:tc>
          <w:tcPr>
            <w:tcW w:w="1947" w:type="pct"/>
            <w:hideMark/>
          </w:tcPr>
          <w:p w14:paraId="7D2CA94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Management Review Reference</w:t>
            </w:r>
          </w:p>
        </w:tc>
      </w:tr>
      <w:tr w:rsidR="00A4301A" w:rsidRPr="00A4301A" w14:paraId="4560982D" w14:textId="77777777" w:rsidTr="00A4301A">
        <w:tc>
          <w:tcPr>
            <w:tcW w:w="848" w:type="pct"/>
          </w:tcPr>
          <w:p w14:paraId="089884B5" w14:textId="29D5F328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5E27CD4C" w14:textId="3EBC0A69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OQCQMS</w:t>
            </w:r>
          </w:p>
        </w:tc>
        <w:tc>
          <w:tcPr>
            <w:tcW w:w="1335" w:type="pct"/>
          </w:tcPr>
          <w:p w14:paraId="37FBC9A1" w14:textId="17034176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New Release</w:t>
            </w:r>
          </w:p>
        </w:tc>
        <w:tc>
          <w:tcPr>
            <w:tcW w:w="1947" w:type="pct"/>
          </w:tcPr>
          <w:p w14:paraId="51730A57" w14:textId="0E499D3B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OQCQMS </w:t>
            </w:r>
          </w:p>
        </w:tc>
      </w:tr>
      <w:tr w:rsidR="00A4301A" w:rsidRPr="00A4301A" w14:paraId="1586DC32" w14:textId="77777777" w:rsidTr="00A4301A">
        <w:tc>
          <w:tcPr>
            <w:tcW w:w="848" w:type="pct"/>
          </w:tcPr>
          <w:p w14:paraId="53108E27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3D2A56FE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335" w:type="pct"/>
          </w:tcPr>
          <w:p w14:paraId="1C582C89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947" w:type="pct"/>
          </w:tcPr>
          <w:p w14:paraId="7DB14A93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</w:tbl>
    <w:p w14:paraId="3AE8932F" w14:textId="77777777" w:rsidR="005D7DAA" w:rsidRPr="00772614" w:rsidRDefault="005D7DAA" w:rsidP="00772614">
      <w:r/>
    </w:p>
    <w:sectPr w:rsidR="005D7DAA" w:rsidRPr="00772614" w:rsidSect="002310EE">
      <w:headerReference w:type="default" r:id="rId8"/>
      <w:footerReference w:type="defaul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5D88F" w14:textId="77777777" w:rsidR="001868EE" w:rsidRDefault="001868EE">
      <w:pPr>
        <w:spacing w:after="0" w:line="240" w:lineRule="auto"/>
      </w:pPr>
      <w:r>
        <w:separator/>
      </w:r>
    </w:p>
  </w:endnote>
  <w:endnote w:type="continuationSeparator" w:id="0">
    <w:p w14:paraId="7C6E6A5D" w14:textId="77777777" w:rsidR="001868EE" w:rsidRDefault="0018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8125" w14:textId="77777777" w:rsidR="00B64C8F" w:rsidRDefault="005D7DAA">
    <w:pPr>
      <w:pStyle w:val="Footer"/>
    </w:pPr>
    <w:r>
      <w:t>(The Organization) Proprietary Information    Page 1 of 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F7DA0" w14:textId="77777777" w:rsidR="001868EE" w:rsidRDefault="001868EE">
      <w:pPr>
        <w:spacing w:after="0" w:line="240" w:lineRule="auto"/>
      </w:pPr>
      <w:r>
        <w:separator/>
      </w:r>
    </w:p>
  </w:footnote>
  <w:footnote w:type="continuationSeparator" w:id="0">
    <w:p w14:paraId="75A6A78D" w14:textId="77777777" w:rsidR="001868EE" w:rsidRDefault="00186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31"/>
      <w:gridCol w:w="2638"/>
      <w:gridCol w:w="1976"/>
      <w:gridCol w:w="880"/>
      <w:gridCol w:w="651"/>
    </w:tblGrid>
    <w:tr w:rsidR="002310EE" w14:paraId="2079C155" w14:textId="77777777" w:rsidTr="00586948">
      <w:tc>
        <w:tcPr>
          <w:tcW w:w="2668" w:type="pct"/>
        </w:tcPr>
        <w:p w14:paraId="3973ED1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2F5BDAE9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71E9ECA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362935A9" w14:textId="77777777" w:rsidR="002310EE" w:rsidRPr="007158A6" w:rsidRDefault="002310EE" w:rsidP="002310EE">
          <w:pPr>
            <w:ind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5FC70A1" w14:textId="5419ECCC" w:rsidR="002310EE" w:rsidRPr="007158A6" w:rsidRDefault="0060666E" w:rsidP="002310EE">
          <w:pPr>
            <w:ind w:left="2" w:hanging="4"/>
            <w:jc w:val="center"/>
            <w:rPr>
              <w:rFonts w:eastAsia="Arial"/>
            </w:rPr>
          </w:pPr>
          <w:r w:rsidRPr="0060666E">
            <w:rPr>
              <w:rFonts w:eastAsia="Arial"/>
              <w:b/>
              <w:bCs/>
              <w:sz w:val="40"/>
              <w:szCs w:val="40"/>
            </w:rPr>
            <w:t>Risk &amp; Opportunity Worksheet</w:t>
          </w:r>
        </w:p>
      </w:tc>
    </w:tr>
    <w:tr w:rsidR="002310EE" w14:paraId="399F59DE" w14:textId="77777777" w:rsidTr="00586948">
      <w:tc>
        <w:tcPr>
          <w:tcW w:w="2667" w:type="pct"/>
        </w:tcPr>
        <w:p w14:paraId="79FAA27B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1F384943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4D5F5D7D" w14:textId="35C1B4CF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60666E">
            <w:rPr>
              <w:rFonts w:ascii="Arial" w:eastAsia="Arial" w:hAnsi="Arial" w:cs="Arial"/>
              <w:b/>
              <w:color w:val="000000"/>
            </w:rPr>
            <w:t>610</w:t>
          </w:r>
          <w:r>
            <w:rPr>
              <w:rFonts w:ascii="Arial" w:eastAsia="Arial" w:hAnsi="Arial" w:cs="Arial"/>
              <w:b/>
              <w:color w:val="000000"/>
            </w:rPr>
            <w:t>-00</w:t>
          </w:r>
          <w:r w:rsidR="0060666E">
            <w:rPr>
              <w:rFonts w:ascii="Arial" w:eastAsia="Arial" w:hAnsi="Arial" w:cs="Arial"/>
              <w:b/>
              <w:color w:val="000000"/>
            </w:rPr>
            <w:t>1</w:t>
          </w:r>
        </w:p>
      </w:tc>
      <w:tc>
        <w:tcPr>
          <w:tcW w:w="334" w:type="pct"/>
        </w:tcPr>
        <w:p w14:paraId="5E926F8E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32CE910C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204475B5" w14:textId="77777777" w:rsidR="002310EE" w:rsidRDefault="002310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946196">
    <w:abstractNumId w:val="8"/>
  </w:num>
  <w:num w:numId="2" w16cid:durableId="499665589">
    <w:abstractNumId w:val="6"/>
  </w:num>
  <w:num w:numId="3" w16cid:durableId="1056397109">
    <w:abstractNumId w:val="5"/>
  </w:num>
  <w:num w:numId="4" w16cid:durableId="1656757367">
    <w:abstractNumId w:val="4"/>
  </w:num>
  <w:num w:numId="5" w16cid:durableId="916867120">
    <w:abstractNumId w:val="7"/>
  </w:num>
  <w:num w:numId="6" w16cid:durableId="40444455">
    <w:abstractNumId w:val="3"/>
  </w:num>
  <w:num w:numId="7" w16cid:durableId="80952004">
    <w:abstractNumId w:val="2"/>
  </w:num>
  <w:num w:numId="8" w16cid:durableId="1368794260">
    <w:abstractNumId w:val="1"/>
  </w:num>
  <w:num w:numId="9" w16cid:durableId="76719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8EE"/>
    <w:rsid w:val="002310EE"/>
    <w:rsid w:val="0029639D"/>
    <w:rsid w:val="002A7103"/>
    <w:rsid w:val="00326F90"/>
    <w:rsid w:val="004059E5"/>
    <w:rsid w:val="004F4E4E"/>
    <w:rsid w:val="005D7DAA"/>
    <w:rsid w:val="0060666E"/>
    <w:rsid w:val="00772614"/>
    <w:rsid w:val="00A4301A"/>
    <w:rsid w:val="00AA1D8D"/>
    <w:rsid w:val="00B47730"/>
    <w:rsid w:val="00B64C8F"/>
    <w:rsid w:val="00C241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F1C9F74-3DE7-4874-9E2D-4F65CF1E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4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Olea</cp:lastModifiedBy>
  <cp:revision>8</cp:revision>
  <dcterms:created xsi:type="dcterms:W3CDTF">2013-12-23T23:15:00Z</dcterms:created>
  <dcterms:modified xsi:type="dcterms:W3CDTF">2025-04-26T22:35:00Z</dcterms:modified>
  <cp:category/>
</cp:coreProperties>
</file>