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Last Management Review – Summary Extract</w:t>
      </w:r>
    </w:p>
    <w:p>
      <w:r>
        <w:t>Held: June 2024</w:t>
        <w:br/>
        <w:t>Attendees: CEO, VP Ops, QA Director, Engineering Lead</w:t>
        <w:br/>
        <w:t>Topics Covered:</w:t>
        <w:br/>
        <w:t>- Safety Incidents: 0</w:t>
        <w:br/>
        <w:t>- KPIs: OTD falling; scrap flat</w:t>
        <w:br/>
        <w:t>- Audit Summary: 3 minors, 1 major (bonding)</w:t>
        <w:br/>
        <w:t>- No new objectives raised</w:t>
        <w:br/>
        <w:t>- Supplier ratings not reviewed due to time constraints</w:t>
        <w:br/>
        <w:t>Actions: Only one logged (update org chart); others verbal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