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0BD4DA" w14:textId="0D561EB8" w:rsidR="000240F5" w:rsidRPr="00690A21" w:rsidRDefault="000240F5" w:rsidP="0014765E">
      <w:pPr>
        <w:pStyle w:val="Heading1"/>
        <w:numPr>
          <w:ilvl w:val="0"/>
          <w:numId w:val="10"/>
        </w:numPr>
        <w:tabs>
          <w:tab w:val="left" w:pos="450"/>
        </w:tabs>
        <w:spacing w:before="0" w:after="0" w:line="240" w:lineRule="auto"/>
        <w:contextualSpacing/>
        <w:jc w:val="both"/>
        <w:rPr>
          <w:rFonts w:asciiTheme="minorHAnsi" w:hAnsiTheme="minorHAnsi" w:cstheme="minorHAnsi"/>
          <w:lang w:val="en-US"/>
        </w:rPr>
      </w:pPr>
      <w:r w:rsidRPr="00690A21">
        <w:rPr>
          <w:rFonts w:asciiTheme="minorHAnsi" w:hAnsiTheme="minorHAnsi" w:cstheme="minorHAnsi"/>
          <w:lang w:val="en-US"/>
        </w:rPr>
        <w:t>Objective</w:t>
      </w:r>
    </w:p>
    <w:p w14:paraId="5317EF7F" w14:textId="0827327E" w:rsidR="00C8554A" w:rsidRPr="0075666D" w:rsidRDefault="000240F5" w:rsidP="0075666D">
      <w:pPr>
        <w:pStyle w:val="Heading3"/>
        <w:numPr>
          <w:ilvl w:val="0"/>
          <w:numId w:val="0"/>
        </w:numPr>
        <w:jc w:val="both"/>
        <w:rPr>
          <w:bCs/>
        </w:rPr>
      </w:pPr>
      <w:r w:rsidRPr="00690A21">
        <w:t xml:space="preserve">This procedure is the </w:t>
      </w:r>
      <w:r w:rsidR="00C45A5E" w:rsidRPr="00690A21">
        <w:t>corporate</w:t>
      </w:r>
      <w:r w:rsidRPr="00690A21">
        <w:t xml:space="preserve"> level document that is in place when site level processes are not approved by a regulatory authority or directed by customer requirement. </w:t>
      </w:r>
      <w:r w:rsidR="0075666D">
        <w:t>S</w:t>
      </w:r>
      <w:r w:rsidRPr="00690A21">
        <w:t xml:space="preserve">hall be followed when no other approved process is in place and is the default for all sites. </w:t>
      </w:r>
      <w:r w:rsidR="0075666D">
        <w:t xml:space="preserve">Also, </w:t>
      </w:r>
      <w:r w:rsidRPr="00690A21">
        <w:t xml:space="preserve">describes the </w:t>
      </w:r>
      <w:r w:rsidR="000B0EDF" w:rsidRPr="00690A21">
        <w:t xml:space="preserve">Quality Management System </w:t>
      </w:r>
      <w:r w:rsidRPr="00690A21">
        <w:t xml:space="preserve">(QMS) </w:t>
      </w:r>
      <w:r w:rsidR="003D6C58" w:rsidRPr="00690A21">
        <w:t xml:space="preserve">and </w:t>
      </w:r>
      <w:r w:rsidR="000B0EDF" w:rsidRPr="00690A21">
        <w:t xml:space="preserve">other </w:t>
      </w:r>
      <w:r w:rsidR="003D6C58" w:rsidRPr="00690A21">
        <w:t xml:space="preserve">essential documentation (see </w:t>
      </w:r>
      <w:r w:rsidR="001F3926" w:rsidRPr="00690A21">
        <w:t>Appendix 1</w:t>
      </w:r>
      <w:r w:rsidR="000426B5" w:rsidRPr="00690A21">
        <w:t>) for</w:t>
      </w:r>
      <w:r w:rsidR="003D6C58" w:rsidRPr="00690A21">
        <w:t xml:space="preserve"> ensuring control of the initial release</w:t>
      </w:r>
      <w:r w:rsidR="005E1233" w:rsidRPr="00690A21">
        <w:t xml:space="preserve">, </w:t>
      </w:r>
      <w:r w:rsidR="00A43723" w:rsidRPr="00690A21">
        <w:t>validity,</w:t>
      </w:r>
      <w:r w:rsidR="00C8554A" w:rsidRPr="00690A21">
        <w:t xml:space="preserve"> </w:t>
      </w:r>
      <w:r w:rsidR="003D6C58" w:rsidRPr="00690A21">
        <w:t>and changes</w:t>
      </w:r>
      <w:r w:rsidR="008E79CA" w:rsidRPr="00690A21">
        <w:t xml:space="preserve"> </w:t>
      </w:r>
      <w:r w:rsidRPr="00690A21">
        <w:t xml:space="preserve">to the documented information essential for the </w:t>
      </w:r>
      <w:r w:rsidR="00C94B96">
        <w:t xml:space="preserve">design, </w:t>
      </w:r>
      <w:r w:rsidRPr="00690A21">
        <w:t>production</w:t>
      </w:r>
      <w:r w:rsidR="00CA3082" w:rsidRPr="00690A21">
        <w:t>, engineering,</w:t>
      </w:r>
      <w:r w:rsidRPr="00690A21">
        <w:t xml:space="preserve"> or services provided by Burrana.</w:t>
      </w:r>
    </w:p>
    <w:p w14:paraId="47A8E85C" w14:textId="54CEAD02" w:rsidR="00A00131" w:rsidRPr="00690A21" w:rsidRDefault="000240F5" w:rsidP="00A00131">
      <w:pPr>
        <w:pStyle w:val="Heading1"/>
        <w:numPr>
          <w:ilvl w:val="0"/>
          <w:numId w:val="10"/>
        </w:numPr>
        <w:tabs>
          <w:tab w:val="left" w:pos="450"/>
        </w:tabs>
        <w:spacing w:before="0" w:after="0" w:line="240" w:lineRule="auto"/>
        <w:contextualSpacing/>
        <w:jc w:val="both"/>
        <w:rPr>
          <w:rFonts w:asciiTheme="minorHAnsi" w:hAnsiTheme="minorHAnsi" w:cstheme="minorHAnsi"/>
          <w:lang w:val="en-US"/>
        </w:rPr>
      </w:pPr>
      <w:r w:rsidRPr="00690A21">
        <w:rPr>
          <w:rFonts w:asciiTheme="minorHAnsi" w:hAnsiTheme="minorHAnsi" w:cstheme="minorHAnsi"/>
          <w:lang w:val="en-US"/>
        </w:rPr>
        <w:t xml:space="preserve">Responsibilities </w:t>
      </w:r>
    </w:p>
    <w:p w14:paraId="3125FFEA" w14:textId="77777777" w:rsidR="0075666D" w:rsidRDefault="000240F5" w:rsidP="00C35243">
      <w:pPr>
        <w:pStyle w:val="Heading2"/>
        <w:jc w:val="both"/>
      </w:pPr>
      <w:r w:rsidRPr="00690A21">
        <w:t xml:space="preserve">The </w:t>
      </w:r>
      <w:r w:rsidR="00E024E3" w:rsidRPr="00690A21">
        <w:t>Quality Assurance Team</w:t>
      </w:r>
    </w:p>
    <w:p w14:paraId="3A3D9779" w14:textId="2C8B48D8" w:rsidR="000240F5" w:rsidRPr="00690A21" w:rsidRDefault="0075666D" w:rsidP="00C35243">
      <w:pPr>
        <w:pStyle w:val="Heading3"/>
        <w:numPr>
          <w:ilvl w:val="0"/>
          <w:numId w:val="0"/>
        </w:numPr>
        <w:jc w:val="both"/>
      </w:pPr>
      <w:r>
        <w:t>H</w:t>
      </w:r>
      <w:r w:rsidR="000240F5" w:rsidRPr="00690A21">
        <w:t>as the prime responsibility and approval authority for this procedure.</w:t>
      </w:r>
    </w:p>
    <w:p w14:paraId="51689AE6" w14:textId="77777777" w:rsidR="0075666D" w:rsidRDefault="00B33E4A" w:rsidP="00C35243">
      <w:pPr>
        <w:pStyle w:val="Heading2"/>
        <w:jc w:val="both"/>
      </w:pPr>
      <w:r w:rsidRPr="00690A21">
        <w:t>Top Management</w:t>
      </w:r>
    </w:p>
    <w:p w14:paraId="43EBD0B3" w14:textId="39959619" w:rsidR="009B3950" w:rsidRPr="00690A21" w:rsidRDefault="0075666D" w:rsidP="00C35243">
      <w:pPr>
        <w:pStyle w:val="Heading3"/>
        <w:numPr>
          <w:ilvl w:val="0"/>
          <w:numId w:val="0"/>
        </w:numPr>
        <w:jc w:val="both"/>
      </w:pPr>
      <w:r w:rsidRPr="00690A21">
        <w:t>In support of the Quality Team,</w:t>
      </w:r>
      <w:r w:rsidR="00C35243">
        <w:t xml:space="preserve"> Top Management</w:t>
      </w:r>
      <w:r w:rsidR="00E024E3" w:rsidRPr="00690A21">
        <w:t xml:space="preserve"> </w:t>
      </w:r>
      <w:r w:rsidR="000240F5" w:rsidRPr="00690A21">
        <w:t xml:space="preserve">is responsible </w:t>
      </w:r>
      <w:r w:rsidR="00A00131" w:rsidRPr="00690A21">
        <w:t>for ensuring</w:t>
      </w:r>
      <w:r w:rsidR="000240F5" w:rsidRPr="00690A21">
        <w:t xml:space="preserve"> that personnel have access to and</w:t>
      </w:r>
      <w:r w:rsidR="00C35243">
        <w:t xml:space="preserve"> </w:t>
      </w:r>
      <w:r w:rsidR="000240F5" w:rsidRPr="00690A21">
        <w:t>are aware of relevant QMS documentation and changes.</w:t>
      </w:r>
    </w:p>
    <w:p w14:paraId="6920B1D1" w14:textId="42235E50" w:rsidR="000240F5" w:rsidRPr="00690A21" w:rsidRDefault="00C35243" w:rsidP="00C35243">
      <w:pPr>
        <w:pStyle w:val="Heading3"/>
        <w:numPr>
          <w:ilvl w:val="0"/>
          <w:numId w:val="0"/>
        </w:numPr>
        <w:jc w:val="both"/>
      </w:pPr>
      <w:r w:rsidRPr="00C35243">
        <w:rPr>
          <w:b/>
          <w:bCs/>
        </w:rPr>
        <w:t>Note:</w:t>
      </w:r>
      <w:r>
        <w:t xml:space="preserve"> </w:t>
      </w:r>
      <w:r w:rsidR="000240F5" w:rsidRPr="00690A21">
        <w:t xml:space="preserve">Additional responsibilities for the document </w:t>
      </w:r>
      <w:r w:rsidR="000B0EDF" w:rsidRPr="00690A21">
        <w:t>author</w:t>
      </w:r>
      <w:r w:rsidR="000240F5" w:rsidRPr="00690A21">
        <w:t xml:space="preserve">, the </w:t>
      </w:r>
      <w:r w:rsidR="00E024E3" w:rsidRPr="00690A21">
        <w:t>Global Quality Assurance and Compliance Manager</w:t>
      </w:r>
      <w:r w:rsidR="000240F5" w:rsidRPr="00690A21">
        <w:t xml:space="preserve">, </w:t>
      </w:r>
      <w:r w:rsidR="000B0EDF" w:rsidRPr="00690A21">
        <w:t>department managers</w:t>
      </w:r>
      <w:r w:rsidR="000240F5" w:rsidRPr="00690A21">
        <w:t xml:space="preserve">, </w:t>
      </w:r>
      <w:r w:rsidR="000B0EDF" w:rsidRPr="00690A21">
        <w:t>engineers</w:t>
      </w:r>
      <w:r w:rsidR="000240F5" w:rsidRPr="00690A21">
        <w:t xml:space="preserve">, </w:t>
      </w:r>
      <w:r w:rsidR="000B0EDF" w:rsidRPr="00690A21">
        <w:t>employees</w:t>
      </w:r>
      <w:r w:rsidR="000240F5" w:rsidRPr="00690A21">
        <w:t xml:space="preserve">, and the Management Representative are detailed in relevant paragraphs below. </w:t>
      </w:r>
    </w:p>
    <w:p w14:paraId="226E7339" w14:textId="19A69396" w:rsidR="000B0EDF" w:rsidRPr="00690A21" w:rsidRDefault="000B0EDF" w:rsidP="000B0EDF">
      <w:pPr>
        <w:pStyle w:val="Heading1"/>
        <w:numPr>
          <w:ilvl w:val="0"/>
          <w:numId w:val="10"/>
        </w:numPr>
        <w:tabs>
          <w:tab w:val="left" w:pos="450"/>
        </w:tabs>
        <w:spacing w:before="0" w:after="0" w:line="240" w:lineRule="auto"/>
        <w:contextualSpacing/>
        <w:jc w:val="both"/>
        <w:rPr>
          <w:rFonts w:asciiTheme="minorHAnsi" w:hAnsiTheme="minorHAnsi" w:cstheme="minorHAnsi"/>
          <w:lang w:val="en-US"/>
        </w:rPr>
      </w:pPr>
      <w:r w:rsidRPr="00690A21">
        <w:rPr>
          <w:rFonts w:asciiTheme="minorHAnsi" w:hAnsiTheme="minorHAnsi" w:cstheme="minorHAnsi"/>
          <w:lang w:val="en-US"/>
        </w:rPr>
        <w:t>Acronyms</w:t>
      </w:r>
    </w:p>
    <w:p w14:paraId="747E8A76" w14:textId="4C2D0562" w:rsidR="000B0EDF" w:rsidRPr="00690A21" w:rsidRDefault="000B0EDF" w:rsidP="00A00131">
      <w:pPr>
        <w:pStyle w:val="Heading2"/>
        <w:rPr>
          <w:lang w:val="en-US"/>
        </w:rPr>
      </w:pPr>
      <w:r w:rsidRPr="00690A21">
        <w:rPr>
          <w:lang w:val="en-US"/>
        </w:rPr>
        <w:t>Acronyms</w:t>
      </w:r>
    </w:p>
    <w:tbl>
      <w:tblPr>
        <w:tblStyle w:val="CompanyTable"/>
        <w:tblW w:w="0" w:type="auto"/>
        <w:tblLook w:val="04A0" w:firstRow="1" w:lastRow="0" w:firstColumn="1" w:lastColumn="0" w:noHBand="0" w:noVBand="1"/>
      </w:tblPr>
      <w:tblGrid>
        <w:gridCol w:w="2160"/>
        <w:gridCol w:w="7200"/>
        <w:gridCol w:w="278"/>
      </w:tblGrid>
      <w:tr w:rsidR="000B0EDF" w:rsidRPr="00690A21" w14:paraId="52E54B0F" w14:textId="77777777" w:rsidTr="00AE20AE">
        <w:trPr>
          <w:cnfStyle w:val="100000000000" w:firstRow="1" w:lastRow="0" w:firstColumn="0" w:lastColumn="0" w:oddVBand="0" w:evenVBand="0" w:oddHBand="0" w:evenHBand="0" w:firstRowFirstColumn="0" w:firstRowLastColumn="0" w:lastRowFirstColumn="0" w:lastRowLastColumn="0"/>
        </w:trPr>
        <w:tc>
          <w:tcPr>
            <w:tcW w:w="2160" w:type="dxa"/>
            <w:shd w:val="clear" w:color="auto" w:fill="333333" w:themeFill="background2"/>
          </w:tcPr>
          <w:p w14:paraId="3592C60E" w14:textId="6159C6D0" w:rsidR="000B0EDF" w:rsidRPr="00690A21" w:rsidRDefault="000B0EDF">
            <w:pPr>
              <w:pStyle w:val="TableHeading"/>
              <w:rPr>
                <w:color w:val="FFFFFF" w:themeColor="background1"/>
                <w:sz w:val="22"/>
                <w:szCs w:val="32"/>
                <w:lang w:val="en-US"/>
              </w:rPr>
            </w:pPr>
            <w:r w:rsidRPr="00690A21">
              <w:rPr>
                <w:color w:val="FFFFFF" w:themeColor="background1"/>
                <w:sz w:val="22"/>
                <w:szCs w:val="32"/>
                <w:lang w:val="en-US"/>
              </w:rPr>
              <w:t>Acrony</w:t>
            </w:r>
            <w:r w:rsidR="00A43723">
              <w:rPr>
                <w:color w:val="FFFFFF" w:themeColor="background1"/>
                <w:sz w:val="22"/>
                <w:szCs w:val="32"/>
                <w:lang w:val="en-US"/>
              </w:rPr>
              <w:t>m</w:t>
            </w:r>
          </w:p>
        </w:tc>
        <w:tc>
          <w:tcPr>
            <w:tcW w:w="7478" w:type="dxa"/>
            <w:gridSpan w:val="2"/>
            <w:shd w:val="clear" w:color="auto" w:fill="333333" w:themeFill="background2"/>
          </w:tcPr>
          <w:p w14:paraId="5AC4E438" w14:textId="673AE9C9" w:rsidR="000B0EDF" w:rsidRPr="00690A21" w:rsidRDefault="000B0EDF">
            <w:pPr>
              <w:pStyle w:val="TableHeading"/>
              <w:rPr>
                <w:color w:val="FFFFFF" w:themeColor="background1"/>
                <w:sz w:val="22"/>
                <w:szCs w:val="32"/>
                <w:lang w:val="en-US"/>
              </w:rPr>
            </w:pPr>
            <w:r w:rsidRPr="00690A21">
              <w:rPr>
                <w:color w:val="FFFFFF" w:themeColor="background1"/>
                <w:sz w:val="22"/>
                <w:szCs w:val="32"/>
                <w:lang w:val="en-US"/>
              </w:rPr>
              <w:t>Meaning</w:t>
            </w:r>
          </w:p>
        </w:tc>
      </w:tr>
      <w:tr w:rsidR="005C1B93" w:rsidRPr="00690A21" w14:paraId="73A47706" w14:textId="77777777" w:rsidTr="00AE20AE">
        <w:trPr>
          <w:gridAfter w:val="1"/>
          <w:wAfter w:w="278" w:type="dxa"/>
          <w:trHeight w:val="257"/>
        </w:trPr>
        <w:tc>
          <w:tcPr>
            <w:tcW w:w="2160" w:type="dxa"/>
            <w:shd w:val="clear" w:color="auto" w:fill="auto"/>
          </w:tcPr>
          <w:p w14:paraId="0CDEBB5C" w14:textId="77777777" w:rsidR="005C1B93" w:rsidRPr="00690A21" w:rsidRDefault="005C1B93" w:rsidP="00ED44D5">
            <w:pPr>
              <w:pStyle w:val="TableText"/>
              <w:rPr>
                <w:sz w:val="22"/>
                <w:szCs w:val="32"/>
                <w:lang w:val="en-US"/>
              </w:rPr>
            </w:pPr>
            <w:r>
              <w:rPr>
                <w:sz w:val="22"/>
                <w:szCs w:val="32"/>
                <w:lang w:val="en-US"/>
              </w:rPr>
              <w:t>ERP</w:t>
            </w:r>
          </w:p>
        </w:tc>
        <w:tc>
          <w:tcPr>
            <w:tcW w:w="7200" w:type="dxa"/>
            <w:shd w:val="clear" w:color="auto" w:fill="auto"/>
          </w:tcPr>
          <w:p w14:paraId="57C675DD" w14:textId="62C8B67B" w:rsidR="005C1B93" w:rsidRPr="00690A21" w:rsidRDefault="005C1B93" w:rsidP="00ED44D5">
            <w:pPr>
              <w:pStyle w:val="TableText"/>
              <w:rPr>
                <w:sz w:val="22"/>
                <w:szCs w:val="32"/>
                <w:lang w:val="en-US"/>
              </w:rPr>
            </w:pPr>
            <w:r w:rsidRPr="005C1B93">
              <w:rPr>
                <w:sz w:val="22"/>
                <w:szCs w:val="32"/>
                <w:lang w:val="en-US"/>
              </w:rPr>
              <w:t>Enterprise Resource Planning</w:t>
            </w:r>
            <w:r w:rsidR="0075666D">
              <w:rPr>
                <w:sz w:val="22"/>
                <w:szCs w:val="32"/>
                <w:lang w:val="en-US"/>
              </w:rPr>
              <w:t>.</w:t>
            </w:r>
          </w:p>
        </w:tc>
      </w:tr>
      <w:tr w:rsidR="000B0EDF" w:rsidRPr="00690A21" w14:paraId="61544F6C" w14:textId="77777777" w:rsidTr="00AE20AE">
        <w:trPr>
          <w:cnfStyle w:val="000000010000" w:firstRow="0" w:lastRow="0" w:firstColumn="0" w:lastColumn="0" w:oddVBand="0" w:evenVBand="0" w:oddHBand="0" w:evenHBand="1" w:firstRowFirstColumn="0" w:firstRowLastColumn="0" w:lastRowFirstColumn="0" w:lastRowLastColumn="0"/>
          <w:trHeight w:val="257"/>
        </w:trPr>
        <w:tc>
          <w:tcPr>
            <w:tcW w:w="2160" w:type="dxa"/>
            <w:shd w:val="clear" w:color="auto" w:fill="auto"/>
          </w:tcPr>
          <w:p w14:paraId="5A655325" w14:textId="730375F4" w:rsidR="000B0EDF" w:rsidRPr="00690A21" w:rsidRDefault="000B0EDF">
            <w:pPr>
              <w:pStyle w:val="TableText"/>
              <w:rPr>
                <w:sz w:val="22"/>
                <w:szCs w:val="32"/>
                <w:lang w:val="en-US"/>
              </w:rPr>
            </w:pPr>
            <w:r w:rsidRPr="00690A21">
              <w:rPr>
                <w:sz w:val="22"/>
                <w:szCs w:val="32"/>
                <w:lang w:val="en-US"/>
              </w:rPr>
              <w:t>QMS</w:t>
            </w:r>
          </w:p>
        </w:tc>
        <w:tc>
          <w:tcPr>
            <w:tcW w:w="7478" w:type="dxa"/>
            <w:gridSpan w:val="2"/>
            <w:shd w:val="clear" w:color="auto" w:fill="auto"/>
          </w:tcPr>
          <w:p w14:paraId="7C339126" w14:textId="490D7B0E" w:rsidR="000B0EDF" w:rsidRPr="00690A21" w:rsidRDefault="000B0EDF">
            <w:pPr>
              <w:pStyle w:val="TableText"/>
              <w:rPr>
                <w:sz w:val="22"/>
                <w:szCs w:val="32"/>
                <w:lang w:val="en-US"/>
              </w:rPr>
            </w:pPr>
            <w:r w:rsidRPr="00690A21">
              <w:rPr>
                <w:sz w:val="22"/>
                <w:szCs w:val="32"/>
                <w:lang w:val="en-US"/>
              </w:rPr>
              <w:t>Quality Management System</w:t>
            </w:r>
            <w:r w:rsidR="0075666D">
              <w:rPr>
                <w:sz w:val="22"/>
                <w:szCs w:val="32"/>
                <w:lang w:val="en-US"/>
              </w:rPr>
              <w:t>.</w:t>
            </w:r>
          </w:p>
        </w:tc>
      </w:tr>
    </w:tbl>
    <w:p w14:paraId="1D00EE4D" w14:textId="77777777" w:rsidR="00C35243" w:rsidRDefault="00C35243" w:rsidP="00C35243">
      <w:pPr>
        <w:rPr>
          <w:lang w:val="en-US"/>
        </w:rPr>
      </w:pPr>
    </w:p>
    <w:p w14:paraId="4D6F6D7D" w14:textId="3BD2B1EF" w:rsidR="000240F5" w:rsidRPr="00690A21" w:rsidRDefault="000240F5" w:rsidP="001F3926">
      <w:pPr>
        <w:pStyle w:val="Heading1"/>
        <w:keepNext/>
        <w:numPr>
          <w:ilvl w:val="0"/>
          <w:numId w:val="10"/>
        </w:numPr>
        <w:tabs>
          <w:tab w:val="left" w:pos="450"/>
        </w:tabs>
        <w:spacing w:before="0" w:after="0" w:line="240" w:lineRule="auto"/>
        <w:contextualSpacing/>
        <w:jc w:val="both"/>
        <w:rPr>
          <w:rFonts w:asciiTheme="minorHAnsi" w:hAnsiTheme="minorHAnsi" w:cstheme="minorHAnsi"/>
          <w:lang w:val="en-US"/>
        </w:rPr>
      </w:pPr>
      <w:r w:rsidRPr="00690A21">
        <w:rPr>
          <w:rFonts w:asciiTheme="minorHAnsi" w:hAnsiTheme="minorHAnsi" w:cstheme="minorHAnsi"/>
          <w:lang w:val="en-US"/>
        </w:rPr>
        <w:t>Process</w:t>
      </w:r>
    </w:p>
    <w:p w14:paraId="29A15054" w14:textId="77777777" w:rsidR="00E547CC" w:rsidRPr="00690A21" w:rsidRDefault="00E547CC" w:rsidP="00302060">
      <w:pPr>
        <w:pStyle w:val="Heading2"/>
        <w:spacing w:before="120"/>
        <w:ind w:left="578" w:hanging="578"/>
        <w:jc w:val="both"/>
        <w:rPr>
          <w:lang w:val="en-US"/>
        </w:rPr>
      </w:pPr>
      <w:r w:rsidRPr="00690A21">
        <w:rPr>
          <w:lang w:val="en-US"/>
        </w:rPr>
        <w:t>Document Requirements</w:t>
      </w:r>
    </w:p>
    <w:p w14:paraId="1E2BA126" w14:textId="1DA7EDEF" w:rsidR="00BC7C8B" w:rsidRPr="00690A21" w:rsidRDefault="000240F5" w:rsidP="00302060">
      <w:pPr>
        <w:pStyle w:val="Heading3"/>
        <w:jc w:val="both"/>
      </w:pPr>
      <w:r w:rsidRPr="00690A21">
        <w:t>The QMS includes the documented information required by the</w:t>
      </w:r>
      <w:r w:rsidR="00E547CC" w:rsidRPr="00690A21">
        <w:t xml:space="preserve"> </w:t>
      </w:r>
      <w:r w:rsidRPr="00690A21">
        <w:t>AS9100/AS9110/AS9115/AS9145</w:t>
      </w:r>
      <w:r w:rsidR="000F0CD2" w:rsidRPr="00690A21">
        <w:t xml:space="preserve"> </w:t>
      </w:r>
      <w:r w:rsidRPr="00690A21">
        <w:t>international standards</w:t>
      </w:r>
      <w:r w:rsidR="003C420A" w:rsidRPr="00690A21">
        <w:t xml:space="preserve">, regulatory requirements, </w:t>
      </w:r>
      <w:r w:rsidRPr="00690A21">
        <w:t>and the documented information determined to be necessary for an effective QM</w:t>
      </w:r>
      <w:r w:rsidR="00E024E3" w:rsidRPr="00690A21">
        <w:t>S</w:t>
      </w:r>
      <w:r w:rsidR="00BC7C8B" w:rsidRPr="00690A21">
        <w:t>.</w:t>
      </w:r>
    </w:p>
    <w:p w14:paraId="65C527D1" w14:textId="668154DB" w:rsidR="002C020A" w:rsidRPr="00690A21" w:rsidRDefault="002C020A" w:rsidP="00302060">
      <w:pPr>
        <w:pStyle w:val="Heading3"/>
        <w:jc w:val="both"/>
      </w:pPr>
      <w:r w:rsidRPr="00690A21">
        <w:t>Documented Information is created and updated, provid</w:t>
      </w:r>
      <w:r w:rsidR="005E1233" w:rsidRPr="00690A21">
        <w:t>ed with</w:t>
      </w:r>
      <w:r w:rsidRPr="00690A21">
        <w:t xml:space="preserve"> identification (reference number</w:t>
      </w:r>
      <w:r w:rsidR="00A623F3" w:rsidRPr="00690A21">
        <w:t xml:space="preserve"> and title</w:t>
      </w:r>
      <w:r w:rsidRPr="00690A21">
        <w:t xml:space="preserve">), </w:t>
      </w:r>
      <w:r w:rsidR="00A623F3" w:rsidRPr="00690A21">
        <w:t xml:space="preserve">and </w:t>
      </w:r>
      <w:r w:rsidRPr="00690A21">
        <w:t>review</w:t>
      </w:r>
      <w:r w:rsidR="005E1233" w:rsidRPr="00690A21">
        <w:t>ed</w:t>
      </w:r>
      <w:r w:rsidRPr="00690A21">
        <w:t xml:space="preserve"> and approv</w:t>
      </w:r>
      <w:r w:rsidR="005E1233" w:rsidRPr="00690A21">
        <w:t>ed</w:t>
      </w:r>
      <w:r w:rsidRPr="00690A21">
        <w:t xml:space="preserve"> for suitability and accuracy. </w:t>
      </w:r>
    </w:p>
    <w:p w14:paraId="2EEF5305" w14:textId="44664327" w:rsidR="000B5C70" w:rsidRPr="00690A21" w:rsidRDefault="000240F5" w:rsidP="00302060">
      <w:pPr>
        <w:pStyle w:val="Heading3"/>
        <w:jc w:val="both"/>
      </w:pPr>
      <w:r w:rsidRPr="00690A21">
        <w:t xml:space="preserve">Documented </w:t>
      </w:r>
      <w:r w:rsidR="000B0EDF" w:rsidRPr="00690A21">
        <w:t xml:space="preserve">Information </w:t>
      </w:r>
      <w:r w:rsidRPr="00690A21">
        <w:t>is controlled to ensure that it is available and suitable for use, where and when it is needed, and it is adequately protected from loss of confidentiality, improper use, or loss of integrity.</w:t>
      </w:r>
      <w:r w:rsidR="000B5C70" w:rsidRPr="00690A21">
        <w:t xml:space="preserve"> </w:t>
      </w:r>
    </w:p>
    <w:p w14:paraId="2288A9D6" w14:textId="0AA14235" w:rsidR="000B5C70" w:rsidRPr="00690A21" w:rsidRDefault="00EE71AD" w:rsidP="00302060">
      <w:pPr>
        <w:pStyle w:val="Heading3"/>
        <w:jc w:val="both"/>
      </w:pPr>
      <w:r w:rsidRPr="00690A21">
        <w:t>Document retention times other than those that are within the scope of the QMS</w:t>
      </w:r>
      <w:r w:rsidR="00E547CC" w:rsidRPr="00690A21">
        <w:t xml:space="preserve"> </w:t>
      </w:r>
      <w:r w:rsidRPr="00690A21">
        <w:t>are</w:t>
      </w:r>
      <w:r w:rsidR="00E547CC" w:rsidRPr="00690A21">
        <w:t xml:space="preserve"> </w:t>
      </w:r>
      <w:r w:rsidRPr="00690A21">
        <w:t>listed</w:t>
      </w:r>
      <w:r w:rsidR="00E547CC" w:rsidRPr="00690A21">
        <w:t xml:space="preserve"> </w:t>
      </w:r>
      <w:r w:rsidRPr="00690A21">
        <w:t xml:space="preserve">within </w:t>
      </w:r>
      <w:r w:rsidR="001F3926" w:rsidRPr="00690A21">
        <w:t>Appendix 1</w:t>
      </w:r>
      <w:r w:rsidRPr="00690A21">
        <w:t>.</w:t>
      </w:r>
      <w:r w:rsidR="00E547CC" w:rsidRPr="00690A21">
        <w:t xml:space="preserve"> </w:t>
      </w:r>
      <w:r w:rsidRPr="00690A21">
        <w:t>Retention</w:t>
      </w:r>
      <w:r w:rsidR="00E547CC" w:rsidRPr="00690A21">
        <w:t xml:space="preserve"> </w:t>
      </w:r>
      <w:r w:rsidRPr="00690A21">
        <w:t>time</w:t>
      </w:r>
      <w:r w:rsidR="00E547CC" w:rsidRPr="00690A21">
        <w:t xml:space="preserve"> </w:t>
      </w:r>
      <w:r w:rsidRPr="00690A21">
        <w:t>starts</w:t>
      </w:r>
      <w:r w:rsidR="00E547CC" w:rsidRPr="00690A21">
        <w:t xml:space="preserve"> </w:t>
      </w:r>
      <w:r w:rsidRPr="00690A21">
        <w:t>at</w:t>
      </w:r>
      <w:r w:rsidR="00E547CC" w:rsidRPr="00690A21">
        <w:t xml:space="preserve"> </w:t>
      </w:r>
      <w:r w:rsidRPr="00690A21">
        <w:t>the</w:t>
      </w:r>
      <w:r w:rsidR="00E547CC" w:rsidRPr="00690A21">
        <w:t xml:space="preserve"> </w:t>
      </w:r>
      <w:r w:rsidRPr="00690A21">
        <w:t>end</w:t>
      </w:r>
      <w:r w:rsidR="00E547CC" w:rsidRPr="00690A21">
        <w:t xml:space="preserve"> </w:t>
      </w:r>
      <w:r w:rsidRPr="00690A21">
        <w:t>of</w:t>
      </w:r>
      <w:r w:rsidR="00E547CC" w:rsidRPr="00690A21">
        <w:t xml:space="preserve"> the </w:t>
      </w:r>
      <w:r w:rsidRPr="00690A21">
        <w:t xml:space="preserve">product </w:t>
      </w:r>
      <w:r w:rsidR="002C020A" w:rsidRPr="00690A21">
        <w:t>life cycle</w:t>
      </w:r>
      <w:r w:rsidR="00062BAB" w:rsidRPr="00690A21">
        <w:t>.</w:t>
      </w:r>
    </w:p>
    <w:p w14:paraId="27CB9CEF" w14:textId="2884E485" w:rsidR="00BC7C8B" w:rsidRPr="00690A21" w:rsidRDefault="000240F5" w:rsidP="00302060">
      <w:pPr>
        <w:pStyle w:val="Heading3"/>
        <w:jc w:val="both"/>
      </w:pPr>
      <w:r w:rsidRPr="00690A21">
        <w:lastRenderedPageBreak/>
        <w:t xml:space="preserve">For the control of </w:t>
      </w:r>
      <w:r w:rsidR="000B0EDF" w:rsidRPr="00690A21">
        <w:t>Documented Information</w:t>
      </w:r>
      <w:r w:rsidRPr="00690A21">
        <w:t xml:space="preserve">, consideration is given to distribution, access, retrieval and use, storage and preservation, control of changes, and retention and disposition. </w:t>
      </w:r>
    </w:p>
    <w:p w14:paraId="020FB403" w14:textId="737D6D10" w:rsidR="00C6518F" w:rsidRPr="00690A21" w:rsidRDefault="00C661DD" w:rsidP="00302060">
      <w:pPr>
        <w:pStyle w:val="Heading2"/>
        <w:spacing w:before="120"/>
        <w:ind w:left="578" w:hanging="578"/>
        <w:jc w:val="both"/>
        <w:rPr>
          <w:lang w:val="en-US"/>
        </w:rPr>
      </w:pPr>
      <w:bookmarkStart w:id="0" w:name="_Hlk132804309"/>
      <w:r w:rsidRPr="00690A21">
        <w:rPr>
          <w:lang w:val="en-US"/>
        </w:rPr>
        <w:t>Document Creation</w:t>
      </w:r>
      <w:bookmarkStart w:id="1" w:name="_Hlk15455095"/>
      <w:bookmarkStart w:id="2" w:name="_Hlk15455820"/>
    </w:p>
    <w:p w14:paraId="29C904F3" w14:textId="54F2F2D4" w:rsidR="00AE0870" w:rsidRPr="00690A21" w:rsidRDefault="000240F5" w:rsidP="00302060">
      <w:pPr>
        <w:pStyle w:val="Heading3"/>
        <w:jc w:val="both"/>
      </w:pPr>
      <w:bookmarkStart w:id="3" w:name="_Hlk132804334"/>
      <w:bookmarkEnd w:id="0"/>
      <w:r w:rsidRPr="00690A21">
        <w:t xml:space="preserve">To create a document, management will assign a </w:t>
      </w:r>
      <w:r w:rsidR="00A623F3" w:rsidRPr="00690A21">
        <w:t xml:space="preserve">Document </w:t>
      </w:r>
      <w:r w:rsidR="00044751" w:rsidRPr="00690A21">
        <w:t>Author</w:t>
      </w:r>
      <w:r w:rsidRPr="00690A21">
        <w:t xml:space="preserve">. Any employee may be assigned as a </w:t>
      </w:r>
      <w:r w:rsidR="00A623F3" w:rsidRPr="00690A21">
        <w:t xml:space="preserve">Document </w:t>
      </w:r>
      <w:r w:rsidR="00044751" w:rsidRPr="00690A21">
        <w:t>Author</w:t>
      </w:r>
      <w:r w:rsidRPr="00690A21">
        <w:t xml:space="preserve"> for documents in their area of expertise.</w:t>
      </w:r>
      <w:bookmarkEnd w:id="1"/>
      <w:bookmarkEnd w:id="2"/>
    </w:p>
    <w:p w14:paraId="62761E66" w14:textId="075A84D0" w:rsidR="000240F5" w:rsidRPr="00690A21" w:rsidRDefault="000240F5" w:rsidP="00302060">
      <w:pPr>
        <w:pStyle w:val="Heading3"/>
        <w:jc w:val="both"/>
        <w:rPr>
          <w:b/>
        </w:rPr>
      </w:pPr>
      <w:bookmarkStart w:id="4" w:name="_Hlk15456160"/>
      <w:r w:rsidRPr="00690A21">
        <w:t xml:space="preserve">The </w:t>
      </w:r>
      <w:r w:rsidR="00A623F3" w:rsidRPr="00690A21">
        <w:t xml:space="preserve">Document </w:t>
      </w:r>
      <w:r w:rsidR="00044751" w:rsidRPr="00690A21">
        <w:t>Author</w:t>
      </w:r>
      <w:r w:rsidRPr="00690A21">
        <w:t xml:space="preserve"> is the initial author</w:t>
      </w:r>
      <w:r w:rsidR="00044751" w:rsidRPr="00690A21">
        <w:t xml:space="preserve"> or collaboration team</w:t>
      </w:r>
      <w:r w:rsidRPr="00690A21">
        <w:t xml:space="preserve"> responsible for writing the initial document, creating related forms, getting a document </w:t>
      </w:r>
      <w:r w:rsidR="00A623F3" w:rsidRPr="00690A21">
        <w:t xml:space="preserve">reference </w:t>
      </w:r>
      <w:r w:rsidR="003F2631" w:rsidRPr="00690A21">
        <w:t>number,</w:t>
      </w:r>
      <w:r w:rsidRPr="00690A21">
        <w:t xml:space="preserve"> and submitting the document to the appropriate </w:t>
      </w:r>
      <w:r w:rsidR="00C8554A" w:rsidRPr="00690A21">
        <w:t>delegated people</w:t>
      </w:r>
      <w:r w:rsidRPr="00690A21">
        <w:t xml:space="preserve"> for review and </w:t>
      </w:r>
      <w:r w:rsidR="00C8554A" w:rsidRPr="00690A21">
        <w:t>a</w:t>
      </w:r>
      <w:r w:rsidR="00044751" w:rsidRPr="00690A21">
        <w:t>pproval</w:t>
      </w:r>
      <w:r w:rsidRPr="00690A21">
        <w:t xml:space="preserve">. </w:t>
      </w:r>
    </w:p>
    <w:p w14:paraId="68791B2D" w14:textId="36A5D237" w:rsidR="000240F5" w:rsidRPr="00690A21" w:rsidRDefault="000240F5" w:rsidP="00302060">
      <w:pPr>
        <w:pStyle w:val="Heading3"/>
        <w:jc w:val="both"/>
      </w:pPr>
      <w:bookmarkStart w:id="5" w:name="_Hlk15460941"/>
      <w:bookmarkEnd w:id="4"/>
      <w:r w:rsidRPr="00690A21">
        <w:t xml:space="preserve">Document </w:t>
      </w:r>
      <w:r w:rsidR="00015B13" w:rsidRPr="00690A21">
        <w:t>Managers</w:t>
      </w:r>
      <w:r w:rsidRPr="00690A21">
        <w:t xml:space="preserve"> assigned from the following departments </w:t>
      </w:r>
      <w:r w:rsidR="00C8554A" w:rsidRPr="00690A21">
        <w:t xml:space="preserve">to </w:t>
      </w:r>
      <w:r w:rsidRPr="00690A21">
        <w:t xml:space="preserve">prepare, </w:t>
      </w:r>
      <w:r w:rsidR="003F2631" w:rsidRPr="00690A21">
        <w:t>issue,</w:t>
      </w:r>
      <w:r w:rsidRPr="00690A21">
        <w:t xml:space="preserve"> and maintain QMS </w:t>
      </w:r>
      <w:r w:rsidR="00E360AE" w:rsidRPr="00690A21">
        <w:t>documentation,</w:t>
      </w:r>
      <w:r w:rsidRPr="00690A21">
        <w:t xml:space="preserve"> and the related forms as required:</w:t>
      </w:r>
    </w:p>
    <w:bookmarkEnd w:id="5"/>
    <w:p w14:paraId="5FA536DE" w14:textId="7A322549" w:rsidR="00326D43" w:rsidRPr="00A133CE" w:rsidRDefault="00326D43" w:rsidP="00302060">
      <w:pPr>
        <w:pStyle w:val="ListBullet"/>
      </w:pPr>
      <w:r w:rsidRPr="00A133CE">
        <w:t>Engineering: Design Controls, Engineering processes and all related functions</w:t>
      </w:r>
      <w:r w:rsidR="00C370E5" w:rsidRPr="00A133CE">
        <w:t>.</w:t>
      </w:r>
    </w:p>
    <w:p w14:paraId="20303E47" w14:textId="5FD4F8CD" w:rsidR="00326D43" w:rsidRPr="00690A21" w:rsidRDefault="00326D43" w:rsidP="00302060">
      <w:pPr>
        <w:pStyle w:val="ListBullet"/>
      </w:pPr>
      <w:r w:rsidRPr="00690A21">
        <w:t>Manufacturing: Operation, Service, Warehousing, and Inventory Control</w:t>
      </w:r>
      <w:r w:rsidR="00C370E5">
        <w:t>.</w:t>
      </w:r>
    </w:p>
    <w:p w14:paraId="240D1C7A" w14:textId="127E59BB" w:rsidR="00326D43" w:rsidRPr="00690A21" w:rsidRDefault="00326D43" w:rsidP="00302060">
      <w:pPr>
        <w:pStyle w:val="ListBullet"/>
      </w:pPr>
      <w:r w:rsidRPr="00690A21">
        <w:t xml:space="preserve">Sales: Marketing, </w:t>
      </w:r>
      <w:r w:rsidR="00E360AE" w:rsidRPr="00690A21">
        <w:t>Sales,</w:t>
      </w:r>
      <w:r w:rsidRPr="00690A21">
        <w:t xml:space="preserve"> and Customer Service</w:t>
      </w:r>
      <w:r w:rsidR="00C370E5">
        <w:t>.</w:t>
      </w:r>
    </w:p>
    <w:p w14:paraId="059F8F9D" w14:textId="05A55FCC" w:rsidR="00326D43" w:rsidRPr="00690A21" w:rsidRDefault="00326D43" w:rsidP="00302060">
      <w:pPr>
        <w:pStyle w:val="ListBullet"/>
      </w:pPr>
      <w:r w:rsidRPr="00690A21">
        <w:t>Administration: Management, Human Resources, Accounting and Purchasing</w:t>
      </w:r>
      <w:r w:rsidR="00C370E5">
        <w:t>.</w:t>
      </w:r>
    </w:p>
    <w:p w14:paraId="2A0F222F" w14:textId="5FD0BFAC" w:rsidR="000240F5" w:rsidRPr="00690A21" w:rsidRDefault="000240F5" w:rsidP="00302060">
      <w:pPr>
        <w:pStyle w:val="ListBullet"/>
      </w:pPr>
      <w:bookmarkStart w:id="6" w:name="_Hlk15461111"/>
      <w:r w:rsidRPr="00690A21">
        <w:t>Quality: Quality Assurance; Control of Documented Information, and Quality Control, Inspection of Product</w:t>
      </w:r>
      <w:r w:rsidR="00C370E5">
        <w:t>.</w:t>
      </w:r>
    </w:p>
    <w:p w14:paraId="3C22A626" w14:textId="53A33E3B" w:rsidR="00961A31" w:rsidRPr="00690A21" w:rsidRDefault="00C661DD" w:rsidP="00302060">
      <w:pPr>
        <w:pStyle w:val="Heading3"/>
        <w:jc w:val="both"/>
      </w:pPr>
      <w:bookmarkStart w:id="7" w:name="_Hlk15461280"/>
      <w:bookmarkEnd w:id="6"/>
      <w:r w:rsidRPr="00690A21">
        <w:t>Creation and formatting instructions:</w:t>
      </w:r>
    </w:p>
    <w:bookmarkEnd w:id="7"/>
    <w:p w14:paraId="45D7198C" w14:textId="184007A7" w:rsidR="00326D43" w:rsidRPr="00690A21" w:rsidRDefault="00326D43" w:rsidP="00302060">
      <w:pPr>
        <w:pStyle w:val="ListBullet"/>
      </w:pPr>
      <w:r w:rsidRPr="00690A21">
        <w:t>Wherever reasonable, use flowcharts</w:t>
      </w:r>
      <w:r w:rsidR="00B06311" w:rsidRPr="00690A21">
        <w:t xml:space="preserve"> </w:t>
      </w:r>
      <w:r w:rsidRPr="00690A21">
        <w:t xml:space="preserve">describing who is responsible, what the process step is, and any details needed. </w:t>
      </w:r>
    </w:p>
    <w:p w14:paraId="1DD59336" w14:textId="02F55ECF" w:rsidR="00326D43" w:rsidRPr="00690A21" w:rsidRDefault="00C90156" w:rsidP="00302060">
      <w:pPr>
        <w:pStyle w:val="ListBullet"/>
      </w:pPr>
      <w:r w:rsidRPr="00690A21">
        <w:t xml:space="preserve">Use templates </w:t>
      </w:r>
      <w:r w:rsidR="00A623F3" w:rsidRPr="00690A21">
        <w:t xml:space="preserve">for </w:t>
      </w:r>
      <w:r w:rsidRPr="00690A21">
        <w:t>each type of document</w:t>
      </w:r>
      <w:r w:rsidR="00A623F3" w:rsidRPr="00690A21">
        <w:t xml:space="preserve"> if available</w:t>
      </w:r>
      <w:r w:rsidR="00C8554A" w:rsidRPr="00690A21">
        <w:t>.</w:t>
      </w:r>
    </w:p>
    <w:p w14:paraId="357F64E3" w14:textId="0FCA8287" w:rsidR="00326D43" w:rsidRPr="00690A21" w:rsidRDefault="00326D43" w:rsidP="00302060">
      <w:pPr>
        <w:pStyle w:val="ListBullet"/>
      </w:pPr>
      <w:r w:rsidRPr="00690A21">
        <w:t>Format for Training/Competency Guides: may be formatted as documents, audio or video files, or any other media as appropriate</w:t>
      </w:r>
      <w:r w:rsidR="00C8554A" w:rsidRPr="00690A21">
        <w:t>.</w:t>
      </w:r>
      <w:r w:rsidR="001F3926" w:rsidRPr="00690A21">
        <w:rPr>
          <w:szCs w:val="24"/>
        </w:rPr>
        <w:t xml:space="preserve"> </w:t>
      </w:r>
    </w:p>
    <w:p w14:paraId="2833666C" w14:textId="195183C4" w:rsidR="001F3926" w:rsidRPr="00690A21" w:rsidRDefault="001F3926" w:rsidP="00302060">
      <w:pPr>
        <w:pStyle w:val="ListBullet"/>
      </w:pPr>
      <w:bookmarkStart w:id="8" w:name="_Hlk15461362"/>
      <w:r w:rsidRPr="00690A21">
        <w:t>If a Form Template is not available, the form may be created with clear and unambiguous details with a professional look. (Use Calibri and applicable Burrana Group logos.)</w:t>
      </w:r>
    </w:p>
    <w:p w14:paraId="1D8231C4" w14:textId="2E0B810B" w:rsidR="001F3926" w:rsidRPr="00690A21" w:rsidRDefault="001F3926" w:rsidP="00302060">
      <w:pPr>
        <w:pStyle w:val="ListBullet"/>
      </w:pPr>
      <w:r w:rsidRPr="00690A21">
        <w:t>IMPORTANT: Corporate QMS documents MUST be written in English (1</w:t>
      </w:r>
      <w:r w:rsidRPr="00690A21">
        <w:rPr>
          <w:vertAlign w:val="superscript"/>
        </w:rPr>
        <w:t>st</w:t>
      </w:r>
      <w:r w:rsidRPr="00690A21">
        <w:t xml:space="preserve"> part of document) and Spanish (2</w:t>
      </w:r>
      <w:r w:rsidRPr="00690A21">
        <w:rPr>
          <w:vertAlign w:val="superscript"/>
        </w:rPr>
        <w:t>nd</w:t>
      </w:r>
      <w:r w:rsidRPr="00690A21">
        <w:t xml:space="preserve"> part of document); </w:t>
      </w:r>
      <w:r w:rsidR="00E360AE" w:rsidRPr="00690A21">
        <w:t>i.e.,</w:t>
      </w:r>
      <w:r w:rsidRPr="00690A21">
        <w:t xml:space="preserve"> both language versions must be in the same document. QMS Documents used at one department/site only may be written in both languages (English and Spanish) or in one language as per convenience or requirement.</w:t>
      </w:r>
    </w:p>
    <w:p w14:paraId="55E38B4A" w14:textId="4BA7671D" w:rsidR="000240F5" w:rsidRPr="00690A21" w:rsidRDefault="007727AF" w:rsidP="00302060">
      <w:pPr>
        <w:pStyle w:val="Heading3"/>
        <w:jc w:val="both"/>
        <w:rPr>
          <w:b/>
        </w:rPr>
      </w:pPr>
      <w:bookmarkStart w:id="9" w:name="_Hlk15461579"/>
      <w:bookmarkEnd w:id="3"/>
      <w:bookmarkEnd w:id="8"/>
      <w:r w:rsidRPr="00690A21">
        <w:t xml:space="preserve">QMS </w:t>
      </w:r>
      <w:r w:rsidR="000240F5" w:rsidRPr="00690A21">
        <w:t>Documents include:</w:t>
      </w:r>
    </w:p>
    <w:p w14:paraId="7674C2BB" w14:textId="4B3108E0" w:rsidR="00326D43" w:rsidRPr="00690A21" w:rsidRDefault="00326D43" w:rsidP="00302060">
      <w:pPr>
        <w:pStyle w:val="ListBullet"/>
      </w:pPr>
      <w:r w:rsidRPr="00690A21">
        <w:t>Quality Manual</w:t>
      </w:r>
    </w:p>
    <w:p w14:paraId="07F6C7EE" w14:textId="0828D7E8" w:rsidR="00326D43" w:rsidRPr="00690A21" w:rsidRDefault="00326D43" w:rsidP="00302060">
      <w:pPr>
        <w:pStyle w:val="ListBullet"/>
      </w:pPr>
      <w:r w:rsidRPr="00690A21">
        <w:t>Procedures</w:t>
      </w:r>
    </w:p>
    <w:p w14:paraId="6444AD8D" w14:textId="602630A8" w:rsidR="00326D43" w:rsidRPr="00690A21" w:rsidRDefault="00326D43" w:rsidP="00302060">
      <w:pPr>
        <w:pStyle w:val="ListBullet"/>
      </w:pPr>
      <w:r w:rsidRPr="00690A21">
        <w:t>Work Instructions</w:t>
      </w:r>
    </w:p>
    <w:p w14:paraId="2B082A86" w14:textId="4CC4AD02" w:rsidR="00326D43" w:rsidRPr="00690A21" w:rsidRDefault="00326D43" w:rsidP="00302060">
      <w:pPr>
        <w:pStyle w:val="ListBullet"/>
      </w:pPr>
      <w:r w:rsidRPr="00690A21">
        <w:t>Forms</w:t>
      </w:r>
    </w:p>
    <w:p w14:paraId="2228D2B7" w14:textId="0D20D213" w:rsidR="00326D43" w:rsidRPr="00690A21" w:rsidRDefault="00326D43" w:rsidP="00302060">
      <w:pPr>
        <w:pStyle w:val="ListBullet"/>
      </w:pPr>
      <w:r w:rsidRPr="00690A21">
        <w:t>Templates</w:t>
      </w:r>
    </w:p>
    <w:p w14:paraId="50B7AA0D" w14:textId="77777777" w:rsidR="00B775FF" w:rsidRPr="00690A21" w:rsidRDefault="0006190D" w:rsidP="00302060">
      <w:pPr>
        <w:pStyle w:val="ListBullet"/>
      </w:pPr>
      <w:r w:rsidRPr="00690A21">
        <w:t>Visual Aids</w:t>
      </w:r>
    </w:p>
    <w:p w14:paraId="5FF878B5" w14:textId="0A62617C" w:rsidR="007727AF" w:rsidRDefault="00C242CF" w:rsidP="00302060">
      <w:pPr>
        <w:pStyle w:val="ListBullet"/>
      </w:pPr>
      <w:r w:rsidRPr="00690A21">
        <w:t xml:space="preserve">Other documents as included in </w:t>
      </w:r>
      <w:r w:rsidR="001F3926" w:rsidRPr="00690A21">
        <w:t>Appendix 1</w:t>
      </w:r>
    </w:p>
    <w:p w14:paraId="379159FE" w14:textId="77777777" w:rsidR="00C35243" w:rsidRDefault="00C35243" w:rsidP="00302060">
      <w:pPr>
        <w:pStyle w:val="ListBullet"/>
        <w:numPr>
          <w:ilvl w:val="0"/>
          <w:numId w:val="0"/>
        </w:numPr>
        <w:ind w:left="709"/>
      </w:pPr>
    </w:p>
    <w:p w14:paraId="49D629A4" w14:textId="77777777" w:rsidR="00C35243" w:rsidRPr="00690A21" w:rsidRDefault="00C35243" w:rsidP="00302060">
      <w:pPr>
        <w:pStyle w:val="ListBullet"/>
        <w:numPr>
          <w:ilvl w:val="0"/>
          <w:numId w:val="0"/>
        </w:numPr>
        <w:ind w:left="709"/>
      </w:pPr>
    </w:p>
    <w:bookmarkEnd w:id="9"/>
    <w:p w14:paraId="23B36758" w14:textId="188DF559" w:rsidR="003860BE" w:rsidRPr="00690A21" w:rsidRDefault="00FD4C21" w:rsidP="00302060">
      <w:pPr>
        <w:pStyle w:val="Heading2"/>
        <w:jc w:val="both"/>
        <w:rPr>
          <w:lang w:val="en-US"/>
        </w:rPr>
      </w:pPr>
      <w:r w:rsidRPr="00690A21">
        <w:rPr>
          <w:lang w:val="en-US"/>
        </w:rPr>
        <w:lastRenderedPageBreak/>
        <w:t>Approval</w:t>
      </w:r>
      <w:bookmarkStart w:id="10" w:name="_Hlk15461883"/>
    </w:p>
    <w:p w14:paraId="7C32C5F3" w14:textId="1F682686" w:rsidR="007351BF" w:rsidRPr="00690A21" w:rsidRDefault="000240F5" w:rsidP="00302060">
      <w:pPr>
        <w:pStyle w:val="Heading3"/>
        <w:jc w:val="both"/>
        <w:rPr>
          <w:bCs/>
        </w:rPr>
      </w:pPr>
      <w:r w:rsidRPr="00690A21">
        <w:t xml:space="preserve">The document </w:t>
      </w:r>
      <w:r w:rsidR="00A30151" w:rsidRPr="00690A21">
        <w:t>manager</w:t>
      </w:r>
      <w:r w:rsidRPr="00690A21">
        <w:t xml:space="preserve"> submits the documents for review and approval by the authorized </w:t>
      </w:r>
      <w:r w:rsidR="00D75BA6" w:rsidRPr="00690A21">
        <w:t>s</w:t>
      </w:r>
      <w:r w:rsidR="00E024E3" w:rsidRPr="00690A21">
        <w:t>takeholders</w:t>
      </w:r>
      <w:r w:rsidRPr="00690A21">
        <w:t>. Approval methods include:</w:t>
      </w:r>
    </w:p>
    <w:bookmarkEnd w:id="10"/>
    <w:p w14:paraId="48581F02" w14:textId="5E46F615" w:rsidR="00326D43" w:rsidRPr="00690A21" w:rsidRDefault="00326D43" w:rsidP="00302060">
      <w:pPr>
        <w:pStyle w:val="ListBullet"/>
      </w:pPr>
      <w:r w:rsidRPr="00690A21">
        <w:t xml:space="preserve">Before the document is effective, the document is sent for approval by relevant stakeholders. </w:t>
      </w:r>
    </w:p>
    <w:p w14:paraId="21A7C00A" w14:textId="05152B17" w:rsidR="00323221" w:rsidRPr="00690A21" w:rsidRDefault="00E024E3" w:rsidP="00302060">
      <w:pPr>
        <w:pStyle w:val="ListBullet"/>
      </w:pPr>
      <w:bookmarkStart w:id="11" w:name="_Hlk15462036"/>
      <w:r w:rsidRPr="00690A21">
        <w:t xml:space="preserve">All </w:t>
      </w:r>
      <w:r w:rsidR="00512053" w:rsidRPr="00690A21">
        <w:t xml:space="preserve">quality system </w:t>
      </w:r>
      <w:r w:rsidRPr="00690A21">
        <w:t>documents and versions are maintained in the QMS software</w:t>
      </w:r>
      <w:r w:rsidR="00DE2792" w:rsidRPr="00690A21">
        <w:t xml:space="preserve">, </w:t>
      </w:r>
      <w:r w:rsidR="00302060">
        <w:t>OneDrive</w:t>
      </w:r>
      <w:r w:rsidR="002C020A" w:rsidRPr="00690A21">
        <w:t>, the ERP,</w:t>
      </w:r>
      <w:r w:rsidR="00DE2792" w:rsidRPr="00690A21">
        <w:t xml:space="preserve"> or </w:t>
      </w:r>
      <w:r w:rsidR="002C020A" w:rsidRPr="00690A21">
        <w:t>hard copies</w:t>
      </w:r>
      <w:r w:rsidRPr="00690A21">
        <w:t xml:space="preserve"> for retrieval as needed by appropriate </w:t>
      </w:r>
      <w:r w:rsidR="00044751" w:rsidRPr="00690A21">
        <w:t>authorities</w:t>
      </w:r>
      <w:r w:rsidR="00323221" w:rsidRPr="00690A21">
        <w:t>.</w:t>
      </w:r>
    </w:p>
    <w:p w14:paraId="4D9454F6" w14:textId="783F9342" w:rsidR="00977936" w:rsidRPr="00690A21" w:rsidRDefault="008B4984" w:rsidP="00302060">
      <w:pPr>
        <w:pStyle w:val="Heading2"/>
        <w:jc w:val="both"/>
        <w:rPr>
          <w:lang w:val="en-US"/>
        </w:rPr>
      </w:pPr>
      <w:bookmarkStart w:id="12" w:name="_Hlk132794874"/>
      <w:bookmarkEnd w:id="11"/>
      <w:r w:rsidRPr="00690A21">
        <w:rPr>
          <w:lang w:val="en-US"/>
        </w:rPr>
        <w:t xml:space="preserve">QMS </w:t>
      </w:r>
      <w:r w:rsidR="00FD4C21" w:rsidRPr="00690A21">
        <w:rPr>
          <w:lang w:val="en-US"/>
        </w:rPr>
        <w:t>Document Identification and Distribution</w:t>
      </w:r>
      <w:r w:rsidR="00BF30E4" w:rsidRPr="00690A21">
        <w:rPr>
          <w:lang w:val="en-US"/>
        </w:rPr>
        <w:t xml:space="preserve"> </w:t>
      </w:r>
      <w:r w:rsidR="00D57151" w:rsidRPr="00690A21">
        <w:rPr>
          <w:lang w:val="en-US"/>
        </w:rPr>
        <w:t xml:space="preserve">  </w:t>
      </w:r>
    </w:p>
    <w:bookmarkEnd w:id="12"/>
    <w:p w14:paraId="56359AA1" w14:textId="47C1D8D6" w:rsidR="000240F5" w:rsidRPr="00690A21" w:rsidRDefault="000240F5" w:rsidP="00302060">
      <w:pPr>
        <w:pStyle w:val="Heading3"/>
        <w:jc w:val="both"/>
        <w:rPr>
          <w:b/>
        </w:rPr>
      </w:pPr>
      <w:r w:rsidRPr="00690A21">
        <w:t xml:space="preserve">All </w:t>
      </w:r>
      <w:r w:rsidR="002F4DC6" w:rsidRPr="00690A21">
        <w:t xml:space="preserve">QMS </w:t>
      </w:r>
      <w:r w:rsidRPr="00690A21">
        <w:t>documents contain the following information:</w:t>
      </w:r>
    </w:p>
    <w:p w14:paraId="205511A0" w14:textId="3A2489BF" w:rsidR="00326D43" w:rsidRPr="00690A21" w:rsidRDefault="00326D43" w:rsidP="00302060">
      <w:pPr>
        <w:pStyle w:val="ListBullet"/>
      </w:pPr>
      <w:r w:rsidRPr="00690A21">
        <w:t>Company name</w:t>
      </w:r>
    </w:p>
    <w:p w14:paraId="59C37F8B" w14:textId="5D1DA0CA" w:rsidR="00326D43" w:rsidRPr="00690A21" w:rsidRDefault="00F945C5" w:rsidP="00302060">
      <w:pPr>
        <w:pStyle w:val="ListBullet"/>
      </w:pPr>
      <w:r w:rsidRPr="00690A21">
        <w:t>T</w:t>
      </w:r>
      <w:r w:rsidR="00326D43" w:rsidRPr="00690A21">
        <w:t>itle</w:t>
      </w:r>
    </w:p>
    <w:p w14:paraId="1A0C25B1" w14:textId="589D4B9C" w:rsidR="00326D43" w:rsidRPr="00690A21" w:rsidRDefault="00326D43" w:rsidP="00302060">
      <w:pPr>
        <w:pStyle w:val="ListBullet"/>
      </w:pPr>
      <w:r w:rsidRPr="00690A21">
        <w:t xml:space="preserve">Document Number </w:t>
      </w:r>
      <w:r w:rsidR="00BF30E4" w:rsidRPr="00690A21">
        <w:t>and</w:t>
      </w:r>
      <w:r w:rsidRPr="00690A21">
        <w:t xml:space="preserve"> Name</w:t>
      </w:r>
    </w:p>
    <w:p w14:paraId="027C3D56" w14:textId="395A8AC9" w:rsidR="000240F5" w:rsidRPr="00690A21" w:rsidRDefault="000240F5" w:rsidP="00302060">
      <w:pPr>
        <w:pStyle w:val="ListBullet"/>
      </w:pPr>
      <w:bookmarkStart w:id="13" w:name="_Hlk15462408"/>
      <w:r w:rsidRPr="00690A21">
        <w:t>Current Revision</w:t>
      </w:r>
    </w:p>
    <w:p w14:paraId="3A96A95F" w14:textId="20D31777" w:rsidR="001F3926" w:rsidRPr="00690A21" w:rsidRDefault="000240F5" w:rsidP="00302060">
      <w:pPr>
        <w:pStyle w:val="Heading3"/>
        <w:jc w:val="both"/>
      </w:pPr>
      <w:bookmarkStart w:id="14" w:name="_Hlk15462473"/>
      <w:bookmarkEnd w:id="13"/>
      <w:r w:rsidRPr="00690A21">
        <w:t xml:space="preserve">The system for the numbering of </w:t>
      </w:r>
      <w:r w:rsidR="00AF6C8F" w:rsidRPr="00690A21">
        <w:t xml:space="preserve">QMS </w:t>
      </w:r>
      <w:r w:rsidRPr="00690A21">
        <w:t xml:space="preserve">documents is outlined in the </w:t>
      </w:r>
      <w:r w:rsidR="00F945C5" w:rsidRPr="00690A21">
        <w:t>Nomenclatures for the documents</w:t>
      </w:r>
      <w:r w:rsidR="002C020A" w:rsidRPr="00690A21">
        <w:t xml:space="preserve"> reference guide</w:t>
      </w:r>
      <w:r w:rsidR="00F31D5F" w:rsidRPr="00690A21">
        <w:t>.</w:t>
      </w:r>
    </w:p>
    <w:p w14:paraId="0CD10F06" w14:textId="3E78358E" w:rsidR="000240F5" w:rsidRPr="00690A21" w:rsidRDefault="000240F5" w:rsidP="00302060">
      <w:pPr>
        <w:pStyle w:val="Heading3"/>
        <w:jc w:val="both"/>
      </w:pPr>
      <w:bookmarkStart w:id="15" w:name="_Hlk15462618"/>
      <w:bookmarkStart w:id="16" w:name="_Hlk132794932"/>
      <w:bookmarkEnd w:id="14"/>
      <w:r w:rsidRPr="00690A21">
        <w:t xml:space="preserve">Document </w:t>
      </w:r>
      <w:r w:rsidR="00044751" w:rsidRPr="00690A21">
        <w:t>Author</w:t>
      </w:r>
      <w:r w:rsidRPr="00690A21">
        <w:t>s or other responsible persons obtain customer or regulatory agency approvals as required by contract or regulatory requirements.</w:t>
      </w:r>
    </w:p>
    <w:p w14:paraId="2209B883" w14:textId="03D12A9D" w:rsidR="00BE5F35" w:rsidRPr="00690A21" w:rsidRDefault="000240F5" w:rsidP="00302060">
      <w:pPr>
        <w:pStyle w:val="Heading3"/>
        <w:jc w:val="both"/>
        <w:rPr>
          <w:b/>
        </w:rPr>
      </w:pPr>
      <w:bookmarkStart w:id="17" w:name="_Hlk15462700"/>
      <w:bookmarkEnd w:id="15"/>
      <w:r w:rsidRPr="00690A21">
        <w:t xml:space="preserve">Approved documents are </w:t>
      </w:r>
      <w:r w:rsidR="002E70C7" w:rsidRPr="00690A21">
        <w:t>entered into the ERP Quality Management Software</w:t>
      </w:r>
      <w:r w:rsidR="00E024E3" w:rsidRPr="00690A21">
        <w:t xml:space="preserve">. </w:t>
      </w:r>
    </w:p>
    <w:bookmarkEnd w:id="17"/>
    <w:p w14:paraId="3D62C563" w14:textId="2ADE7E47" w:rsidR="005E1FF0" w:rsidRPr="00690A21" w:rsidRDefault="00206EFB" w:rsidP="00302060">
      <w:pPr>
        <w:pStyle w:val="Heading3"/>
        <w:jc w:val="both"/>
      </w:pPr>
      <w:r w:rsidRPr="00690A21">
        <w:t xml:space="preserve">When a document is changed or updated, the document manager notifies the training coordinator of the change </w:t>
      </w:r>
      <w:proofErr w:type="gramStart"/>
      <w:r w:rsidRPr="00690A21">
        <w:t>in order to</w:t>
      </w:r>
      <w:proofErr w:type="gramEnd"/>
      <w:r w:rsidRPr="00690A21">
        <w:t xml:space="preserve"> consider training needs</w:t>
      </w:r>
      <w:r w:rsidR="005E1FF0" w:rsidRPr="00690A21">
        <w:t>.</w:t>
      </w:r>
    </w:p>
    <w:p w14:paraId="2F5C463D" w14:textId="7345D19C" w:rsidR="000240F5" w:rsidRPr="00690A21" w:rsidRDefault="00603E78" w:rsidP="00302060">
      <w:pPr>
        <w:pStyle w:val="Heading3"/>
        <w:jc w:val="both"/>
        <w:rPr>
          <w:b/>
        </w:rPr>
      </w:pPr>
      <w:bookmarkStart w:id="18" w:name="_Hlk15462969"/>
      <w:r w:rsidRPr="00690A21">
        <w:t xml:space="preserve">Printed copies of documents are considered uncontrolled, therefore, all QMS documents are released in </w:t>
      </w:r>
      <w:proofErr w:type="spellStart"/>
      <w:r w:rsidR="001A7B6B">
        <w:t>QwizPro</w:t>
      </w:r>
      <w:proofErr w:type="spellEnd"/>
      <w:r w:rsidRPr="00690A21">
        <w:t xml:space="preserve"> for employee review and retrieval</w:t>
      </w:r>
      <w:r w:rsidR="009C79EE" w:rsidRPr="00690A21">
        <w:t xml:space="preserve">.  </w:t>
      </w:r>
    </w:p>
    <w:p w14:paraId="32C6372A" w14:textId="36A41E5C" w:rsidR="00E24529" w:rsidRPr="00690A21" w:rsidRDefault="00E24529" w:rsidP="00302060">
      <w:pPr>
        <w:pStyle w:val="Heading3"/>
        <w:jc w:val="both"/>
        <w:rPr>
          <w:b/>
        </w:rPr>
      </w:pPr>
      <w:r w:rsidRPr="00690A21">
        <w:t xml:space="preserve">Hardcopies of Historic documents (pre-2019 </w:t>
      </w:r>
      <w:proofErr w:type="spellStart"/>
      <w:r w:rsidRPr="00690A21">
        <w:t>digEcor</w:t>
      </w:r>
      <w:proofErr w:type="spellEnd"/>
      <w:r w:rsidRPr="00690A21">
        <w:t xml:space="preserve">) are maintained in files on site or in storage and retrievable with sufficient advance request. Electronic representations may be saved in </w:t>
      </w:r>
      <w:proofErr w:type="spellStart"/>
      <w:r w:rsidR="00F146C1">
        <w:t>QwizPro</w:t>
      </w:r>
      <w:proofErr w:type="spellEnd"/>
      <w:r w:rsidRPr="00690A21">
        <w:t xml:space="preserve">, </w:t>
      </w:r>
      <w:r w:rsidR="00F146C1">
        <w:t>OneDrive</w:t>
      </w:r>
      <w:r w:rsidRPr="00690A21">
        <w:t>,</w:t>
      </w:r>
      <w:r w:rsidR="00C763F3" w:rsidRPr="00690A21">
        <w:t xml:space="preserve"> Epicor</w:t>
      </w:r>
      <w:r w:rsidR="00264ED8">
        <w:t xml:space="preserve"> </w:t>
      </w:r>
      <w:r w:rsidRPr="00690A21">
        <w:t xml:space="preserve">as archived data. </w:t>
      </w:r>
    </w:p>
    <w:p w14:paraId="01FF5886" w14:textId="7FD558A6" w:rsidR="000240F5" w:rsidRPr="00690A21" w:rsidRDefault="00977936" w:rsidP="00302060">
      <w:pPr>
        <w:pStyle w:val="Heading3"/>
        <w:jc w:val="both"/>
      </w:pPr>
      <w:bookmarkStart w:id="19" w:name="_Hlk15463109"/>
      <w:bookmarkEnd w:id="18"/>
      <w:r w:rsidRPr="00690A21">
        <w:t xml:space="preserve"> </w:t>
      </w:r>
      <w:r w:rsidR="000240F5" w:rsidRPr="00690A21">
        <w:t>Printed copies of Procedures, Work Instructions and Training / Competency Guides are considered reference only and are uncontrolled. It is the responsibility of the person printing the copy to assure they have the current revision</w:t>
      </w:r>
      <w:r w:rsidR="009C79EE" w:rsidRPr="00690A21">
        <w:t xml:space="preserve">, appropriate stamping/marking, </w:t>
      </w:r>
      <w:r w:rsidR="000240F5" w:rsidRPr="00690A21">
        <w:t xml:space="preserve">and obsolete copies are destroyed. </w:t>
      </w:r>
    </w:p>
    <w:p w14:paraId="0BE9B01D" w14:textId="2963D8D4" w:rsidR="00FD4C21" w:rsidRPr="00690A21" w:rsidRDefault="002F7AE3" w:rsidP="00302060">
      <w:pPr>
        <w:pStyle w:val="Heading3"/>
        <w:numPr>
          <w:ilvl w:val="2"/>
          <w:numId w:val="10"/>
        </w:numPr>
        <w:ind w:left="709" w:hanging="709"/>
        <w:jc w:val="both"/>
      </w:pPr>
      <w:bookmarkStart w:id="20" w:name="_Hlk15463195"/>
      <w:bookmarkEnd w:id="16"/>
      <w:bookmarkEnd w:id="19"/>
      <w:r w:rsidRPr="00C94B96">
        <w:t xml:space="preserve">"Redlining" is </w:t>
      </w:r>
      <w:r w:rsidR="002F1E9D" w:rsidRPr="00C94B96">
        <w:t xml:space="preserve">used by Burrana as </w:t>
      </w:r>
      <w:r w:rsidRPr="00C94B96">
        <w:t xml:space="preserve">a form of editing in which red ink is used to indicate removal or addition of text. Controlled document copies can be </w:t>
      </w:r>
      <w:r w:rsidR="000C6EF5" w:rsidRPr="00C94B96">
        <w:t>red lined</w:t>
      </w:r>
      <w:r w:rsidRPr="00C94B96">
        <w:t xml:space="preserve"> ensuring the described process is followed:</w:t>
      </w:r>
      <w:r w:rsidR="000C6EF5">
        <w:t xml:space="preserve"> </w:t>
      </w:r>
      <w:r w:rsidR="002F1E9D" w:rsidRPr="00C94B96">
        <w:t>accurate.</w:t>
      </w:r>
    </w:p>
    <w:p w14:paraId="43103BAD" w14:textId="6B78A43B" w:rsidR="00B77A53" w:rsidRDefault="00DF0FEB" w:rsidP="00302060">
      <w:pPr>
        <w:pStyle w:val="Heading3"/>
        <w:jc w:val="both"/>
      </w:pPr>
      <w:r>
        <w:t xml:space="preserve">  </w:t>
      </w:r>
      <w:r w:rsidR="00B77A53" w:rsidRPr="00690A21">
        <w:t xml:space="preserve">Snag Sheet is a format used for discrepancies that arise during the manufacturing process. Such as </w:t>
      </w:r>
      <w:r w:rsidR="007678ED" w:rsidRPr="00690A21">
        <w:t xml:space="preserve">missing </w:t>
      </w:r>
      <w:r w:rsidR="007678ED">
        <w:t>visual</w:t>
      </w:r>
      <w:r w:rsidR="00B77A53" w:rsidRPr="00690A21">
        <w:t xml:space="preserve"> aids, modifications that require visual aids exist, incorrect material quantities, etc. They are generated so that the material can continue its process flow</w:t>
      </w:r>
      <w:r w:rsidR="000228DC" w:rsidRPr="00690A21">
        <w:t>.</w:t>
      </w:r>
      <w:bookmarkStart w:id="21" w:name="_Hlk132794805"/>
    </w:p>
    <w:p w14:paraId="041E1B03" w14:textId="77777777" w:rsidR="00302060" w:rsidRDefault="00302060" w:rsidP="00302060">
      <w:pPr>
        <w:rPr>
          <w:lang w:val="en-US"/>
        </w:rPr>
      </w:pPr>
    </w:p>
    <w:p w14:paraId="7B2883FA" w14:textId="77777777" w:rsidR="00302060" w:rsidRPr="00302060" w:rsidRDefault="00302060" w:rsidP="00302060">
      <w:pPr>
        <w:rPr>
          <w:lang w:val="en-US"/>
        </w:rPr>
      </w:pPr>
    </w:p>
    <w:bookmarkEnd w:id="20"/>
    <w:bookmarkEnd w:id="21"/>
    <w:p w14:paraId="6DBE894B" w14:textId="18B72AEF" w:rsidR="0044253F" w:rsidRPr="00690A21" w:rsidRDefault="005C621E" w:rsidP="00A00131">
      <w:pPr>
        <w:pStyle w:val="Heading2"/>
        <w:rPr>
          <w:lang w:val="en-US"/>
        </w:rPr>
      </w:pPr>
      <w:r w:rsidRPr="00690A21">
        <w:rPr>
          <w:lang w:val="en-US"/>
        </w:rPr>
        <w:lastRenderedPageBreak/>
        <w:t xml:space="preserve">QMS </w:t>
      </w:r>
      <w:r w:rsidR="00FD4C21" w:rsidRPr="00690A21">
        <w:rPr>
          <w:lang w:val="en-US"/>
        </w:rPr>
        <w:t xml:space="preserve">Document </w:t>
      </w:r>
      <w:r w:rsidRPr="00690A21">
        <w:rPr>
          <w:lang w:val="en-US"/>
        </w:rPr>
        <w:t>R</w:t>
      </w:r>
      <w:r w:rsidR="00FD4C21" w:rsidRPr="00690A21">
        <w:rPr>
          <w:lang w:val="en-US"/>
        </w:rPr>
        <w:t>evisions</w:t>
      </w:r>
    </w:p>
    <w:p w14:paraId="77DEC640" w14:textId="535E80FF" w:rsidR="0044253F" w:rsidRPr="00690A21" w:rsidRDefault="005C621E" w:rsidP="00302060">
      <w:pPr>
        <w:pStyle w:val="Heading3"/>
        <w:jc w:val="both"/>
      </w:pPr>
      <w:bookmarkStart w:id="22" w:name="_Hlk15463835"/>
      <w:r w:rsidRPr="00690A21">
        <w:t xml:space="preserve">QMS </w:t>
      </w:r>
      <w:r w:rsidR="000240F5" w:rsidRPr="00690A21">
        <w:t xml:space="preserve">Documents are reviewed </w:t>
      </w:r>
      <w:r w:rsidR="001E7432">
        <w:t xml:space="preserve">periodically, </w:t>
      </w:r>
      <w:r w:rsidR="000240F5" w:rsidRPr="00690A21">
        <w:t>during regular use and during internal audits</w:t>
      </w:r>
      <w:r w:rsidR="001E7432">
        <w:t>. They</w:t>
      </w:r>
      <w:r w:rsidR="000240F5" w:rsidRPr="00690A21">
        <w:t xml:space="preserve"> are updated as found necessary during these reviews.</w:t>
      </w:r>
    </w:p>
    <w:p w14:paraId="3D17F154" w14:textId="50C84C69" w:rsidR="0044253F" w:rsidRPr="00690A21" w:rsidRDefault="00BD42CC" w:rsidP="00302060">
      <w:pPr>
        <w:pStyle w:val="Heading3"/>
        <w:jc w:val="both"/>
      </w:pPr>
      <w:bookmarkStart w:id="23" w:name="_Hlk15463884"/>
      <w:bookmarkEnd w:id="22"/>
      <w:r w:rsidRPr="00690A21">
        <w:t xml:space="preserve">Document </w:t>
      </w:r>
      <w:r w:rsidR="001E7432">
        <w:t>M</w:t>
      </w:r>
      <w:r w:rsidR="001E7432" w:rsidRPr="00690A21">
        <w:t xml:space="preserve">anagers </w:t>
      </w:r>
      <w:r w:rsidR="000240F5" w:rsidRPr="00690A21">
        <w:t xml:space="preserve">are responsible for reviewing the </w:t>
      </w:r>
      <w:r w:rsidR="001E7432">
        <w:t xml:space="preserve">QMS </w:t>
      </w:r>
      <w:r w:rsidR="000240F5" w:rsidRPr="00690A21">
        <w:t xml:space="preserve">documents </w:t>
      </w:r>
      <w:r w:rsidR="001E7432">
        <w:t xml:space="preserve">periodically (usually annually) </w:t>
      </w:r>
      <w:r w:rsidR="000240F5" w:rsidRPr="00690A21">
        <w:t>to ensure they are identifiable and legible</w:t>
      </w:r>
      <w:r w:rsidR="001E7432">
        <w:t xml:space="preserve">, </w:t>
      </w:r>
      <w:r w:rsidR="000240F5" w:rsidRPr="00690A21">
        <w:t xml:space="preserve">and </w:t>
      </w:r>
      <w:r w:rsidR="001E7432">
        <w:t xml:space="preserve">for </w:t>
      </w:r>
      <w:r w:rsidR="000240F5" w:rsidRPr="00690A21">
        <w:t>submitting document change requests to update documents or obtaining new copies as necessary.</w:t>
      </w:r>
    </w:p>
    <w:p w14:paraId="4C27A783" w14:textId="2F282E77" w:rsidR="0044253F" w:rsidRPr="00690A21" w:rsidRDefault="001E7432" w:rsidP="00302060">
      <w:pPr>
        <w:pStyle w:val="Heading3"/>
        <w:jc w:val="both"/>
      </w:pPr>
      <w:bookmarkStart w:id="24" w:name="_Hlk15464032"/>
      <w:bookmarkEnd w:id="23"/>
      <w:r>
        <w:t>QMS d</w:t>
      </w:r>
      <w:r w:rsidRPr="00690A21">
        <w:t xml:space="preserve">ocuments </w:t>
      </w:r>
      <w:r w:rsidR="009262A3" w:rsidRPr="00690A21">
        <w:t>may be</w:t>
      </w:r>
      <w:r w:rsidR="000240F5" w:rsidRPr="00690A21">
        <w:t xml:space="preserve"> revised to update or clarify information using the </w:t>
      </w:r>
      <w:r w:rsidR="00471084" w:rsidRPr="00690A21">
        <w:t>request module of the Quality Management Software.</w:t>
      </w:r>
    </w:p>
    <w:p w14:paraId="4997F17E" w14:textId="10B45BFF" w:rsidR="0044253F" w:rsidRPr="00690A21" w:rsidRDefault="000240F5" w:rsidP="00302060">
      <w:pPr>
        <w:pStyle w:val="Heading3"/>
        <w:jc w:val="both"/>
      </w:pPr>
      <w:bookmarkStart w:id="25" w:name="_Hlk15464093"/>
      <w:bookmarkEnd w:id="24"/>
      <w:r w:rsidRPr="00690A21">
        <w:t xml:space="preserve">Revisions to </w:t>
      </w:r>
      <w:r w:rsidR="0093393A" w:rsidRPr="00690A21">
        <w:t xml:space="preserve">QMS documents </w:t>
      </w:r>
      <w:r w:rsidRPr="00690A21">
        <w:t xml:space="preserve">and the description of changes are indicated in </w:t>
      </w:r>
      <w:r w:rsidR="009C79EE" w:rsidRPr="00690A21">
        <w:t xml:space="preserve">the QMS Software utilizing the strict revision controls in place. All changes must be identified </w:t>
      </w:r>
      <w:proofErr w:type="gramStart"/>
      <w:r w:rsidR="009C79EE" w:rsidRPr="00690A21">
        <w:t>in</w:t>
      </w:r>
      <w:proofErr w:type="gramEnd"/>
      <w:r w:rsidR="009C79EE" w:rsidRPr="00690A21">
        <w:t xml:space="preserve"> the </w:t>
      </w:r>
      <w:r w:rsidR="001E7432">
        <w:t>R</w:t>
      </w:r>
      <w:r w:rsidR="001E7432" w:rsidRPr="00690A21">
        <w:t xml:space="preserve">evision </w:t>
      </w:r>
      <w:r w:rsidR="001E7432">
        <w:t>C</w:t>
      </w:r>
      <w:r w:rsidR="001E7432" w:rsidRPr="00690A21">
        <w:t xml:space="preserve">hange </w:t>
      </w:r>
      <w:r w:rsidR="001E7432">
        <w:t>H</w:t>
      </w:r>
      <w:r w:rsidR="001E7432" w:rsidRPr="00690A21">
        <w:t>istory</w:t>
      </w:r>
      <w:r w:rsidR="001E7432">
        <w:t xml:space="preserve"> screen</w:t>
      </w:r>
      <w:r w:rsidR="009C79EE" w:rsidRPr="00690A21">
        <w:t>.</w:t>
      </w:r>
    </w:p>
    <w:p w14:paraId="38C4DF69" w14:textId="7239F716" w:rsidR="00C661DD" w:rsidRPr="00690A21" w:rsidRDefault="000240F5" w:rsidP="00302060">
      <w:pPr>
        <w:pStyle w:val="Heading3"/>
        <w:jc w:val="both"/>
        <w:rPr>
          <w:b/>
        </w:rPr>
      </w:pPr>
      <w:bookmarkStart w:id="26" w:name="_Hlk15464151"/>
      <w:bookmarkEnd w:id="25"/>
      <w:r w:rsidRPr="00690A21">
        <w:t xml:space="preserve">When changes to QMS </w:t>
      </w:r>
      <w:r w:rsidR="001E7432">
        <w:t xml:space="preserve">documents </w:t>
      </w:r>
      <w:r w:rsidRPr="00690A21">
        <w:t>are needed, they are carried out in a planned and systematic manner and consideration is given to the integrity of the QMS. Changes that violate regulatory standards and business need requirements shall not be allowed.</w:t>
      </w:r>
    </w:p>
    <w:bookmarkEnd w:id="26"/>
    <w:p w14:paraId="5E6431E6" w14:textId="1396C745" w:rsidR="00C661DD" w:rsidRPr="00690A21" w:rsidRDefault="00B21F88" w:rsidP="00302060">
      <w:pPr>
        <w:pStyle w:val="Heading3"/>
        <w:jc w:val="both"/>
        <w:rPr>
          <w:b/>
        </w:rPr>
      </w:pPr>
      <w:r w:rsidRPr="00690A21">
        <w:t xml:space="preserve">Changes to documentation that do not impact Product conformity or safety, and do not run contrary to Statutory or Regulatory compliance may be made by Burrana as needed, however, all </w:t>
      </w:r>
      <w:r w:rsidR="00781628">
        <w:t xml:space="preserve">procedural </w:t>
      </w:r>
      <w:r w:rsidRPr="00690A21">
        <w:t xml:space="preserve">changes </w:t>
      </w:r>
      <w:r w:rsidR="00781628">
        <w:t xml:space="preserve">affecting the Quality System </w:t>
      </w:r>
      <w:r w:rsidRPr="00690A21">
        <w:t>must be approved by the regulatory authority prior to release</w:t>
      </w:r>
      <w:r w:rsidR="002B0D43" w:rsidRPr="00690A21">
        <w:t>.</w:t>
      </w:r>
    </w:p>
    <w:p w14:paraId="60AFA7E6" w14:textId="5E87E914" w:rsidR="00C661DD" w:rsidRPr="00690A21" w:rsidRDefault="00C661DD" w:rsidP="00302060">
      <w:pPr>
        <w:pStyle w:val="Heading3"/>
        <w:jc w:val="both"/>
        <w:rPr>
          <w:b/>
        </w:rPr>
      </w:pPr>
      <w:r w:rsidRPr="00690A21">
        <w:t xml:space="preserve">Any change to QMS </w:t>
      </w:r>
      <w:r w:rsidR="00781628">
        <w:t xml:space="preserve">or product </w:t>
      </w:r>
      <w:r w:rsidRPr="00690A21">
        <w:t xml:space="preserve">documentation that could potentially affect Form, Fit, Function or Safety must be </w:t>
      </w:r>
      <w:r w:rsidR="00781628">
        <w:t>approved</w:t>
      </w:r>
      <w:r w:rsidR="00781628" w:rsidRPr="00690A21">
        <w:t xml:space="preserve"> </w:t>
      </w:r>
      <w:r w:rsidR="00781628">
        <w:t>by the</w:t>
      </w:r>
      <w:r w:rsidR="00781628" w:rsidRPr="00690A21">
        <w:t xml:space="preserve"> </w:t>
      </w:r>
      <w:r w:rsidRPr="00690A21">
        <w:t>Regulatory Authorities</w:t>
      </w:r>
      <w:r w:rsidR="00C6405E" w:rsidRPr="00690A21">
        <w:t>.</w:t>
      </w:r>
    </w:p>
    <w:p w14:paraId="42FBBD76" w14:textId="3042494D" w:rsidR="0044253F" w:rsidRPr="00690A21" w:rsidRDefault="000240F5" w:rsidP="00302060">
      <w:pPr>
        <w:pStyle w:val="Heading3"/>
        <w:jc w:val="both"/>
        <w:rPr>
          <w:b/>
        </w:rPr>
      </w:pPr>
      <w:bookmarkStart w:id="27" w:name="_Hlk15464353"/>
      <w:r w:rsidRPr="00690A21">
        <w:t xml:space="preserve">Revisions to documents go through the preceding document approval, </w:t>
      </w:r>
      <w:r w:rsidR="0014396D" w:rsidRPr="00690A21">
        <w:t>identification,</w:t>
      </w:r>
      <w:r w:rsidRPr="00690A21">
        <w:t xml:space="preserve"> and distribution steps. Document changes are approved by an individual in the same function </w:t>
      </w:r>
      <w:r w:rsidR="00781628">
        <w:t xml:space="preserve">level </w:t>
      </w:r>
      <w:r w:rsidRPr="00690A21">
        <w:t>that performed the original review</w:t>
      </w:r>
      <w:r w:rsidR="00781628">
        <w:t xml:space="preserve"> and approval</w:t>
      </w:r>
      <w:r w:rsidRPr="00690A21">
        <w:t xml:space="preserve">. </w:t>
      </w:r>
    </w:p>
    <w:p w14:paraId="77873BE0" w14:textId="5BA4B100" w:rsidR="00062BAB" w:rsidRPr="00690A21" w:rsidRDefault="00E721A0" w:rsidP="00302060">
      <w:pPr>
        <w:pStyle w:val="Heading3"/>
        <w:jc w:val="both"/>
      </w:pPr>
      <w:bookmarkStart w:id="28" w:name="_Hlk15464417"/>
      <w:bookmarkEnd w:id="27"/>
      <w:r w:rsidRPr="00690A21">
        <w:t xml:space="preserve">All changes authorized by individuals or in collaboration must have the </w:t>
      </w:r>
      <w:r w:rsidR="00781628">
        <w:t>D</w:t>
      </w:r>
      <w:r w:rsidR="00781628" w:rsidRPr="00690A21">
        <w:t xml:space="preserve">ocument </w:t>
      </w:r>
      <w:r w:rsidR="00781628">
        <w:t>M</w:t>
      </w:r>
      <w:r w:rsidR="00781628" w:rsidRPr="00690A21">
        <w:t xml:space="preserve">anager </w:t>
      </w:r>
      <w:r w:rsidRPr="00690A21">
        <w:t>included as a reviewer/approver</w:t>
      </w:r>
      <w:r w:rsidR="000240F5" w:rsidRPr="00690A21">
        <w:t>.</w:t>
      </w:r>
    </w:p>
    <w:p w14:paraId="5C1ABB59" w14:textId="77777777" w:rsidR="00C370E5" w:rsidRDefault="00C370E5">
      <w:pPr>
        <w:spacing w:after="0" w:line="240" w:lineRule="auto"/>
        <w:rPr>
          <w:b/>
          <w:bCs/>
          <w:iCs/>
          <w:color w:val="606EB2" w:themeColor="accent1"/>
          <w:sz w:val="22"/>
        </w:rPr>
      </w:pPr>
      <w:r>
        <w:br w:type="page"/>
      </w:r>
    </w:p>
    <w:bookmarkEnd w:id="28"/>
    <w:p w14:paraId="4955BCFF" w14:textId="78A69CF6" w:rsidR="000240F5" w:rsidRPr="00690A21" w:rsidRDefault="00FD4C21" w:rsidP="00A00131">
      <w:pPr>
        <w:pStyle w:val="Heading2"/>
        <w:rPr>
          <w:color w:val="auto"/>
          <w:lang w:val="en-US"/>
        </w:rPr>
      </w:pPr>
      <w:r w:rsidRPr="00690A21">
        <w:rPr>
          <w:lang w:val="en-US"/>
        </w:rPr>
        <w:lastRenderedPageBreak/>
        <w:t xml:space="preserve">Obsolete </w:t>
      </w:r>
      <w:r w:rsidR="00757918" w:rsidRPr="00690A21">
        <w:rPr>
          <w:lang w:val="en-US"/>
        </w:rPr>
        <w:t xml:space="preserve">QMS </w:t>
      </w:r>
      <w:r w:rsidRPr="00690A21">
        <w:rPr>
          <w:lang w:val="en-US"/>
        </w:rPr>
        <w:t>Document Disposition</w:t>
      </w:r>
      <w:bookmarkStart w:id="29" w:name="_Hlk15464537"/>
    </w:p>
    <w:p w14:paraId="741CE884" w14:textId="02646694" w:rsidR="006833F9" w:rsidRPr="00690A21" w:rsidRDefault="000240F5" w:rsidP="006A0C35">
      <w:pPr>
        <w:pStyle w:val="Heading3"/>
        <w:jc w:val="both"/>
      </w:pPr>
      <w:bookmarkStart w:id="30" w:name="_Hlk15464602"/>
      <w:bookmarkEnd w:id="29"/>
      <w:r w:rsidRPr="00690A21">
        <w:t xml:space="preserve">To prevent the unintended use of obsolete documented information, </w:t>
      </w:r>
      <w:r w:rsidR="009C79EE" w:rsidRPr="00690A21">
        <w:t xml:space="preserve">the QMS Software sets the old revision to Obsolete and only allows access to the current revision of the document, unless the employee is authorized to review </w:t>
      </w:r>
      <w:r w:rsidR="00CE5FFC" w:rsidRPr="00690A21">
        <w:t>those past revisions.</w:t>
      </w:r>
    </w:p>
    <w:p w14:paraId="13A2CBD1" w14:textId="53475B85" w:rsidR="00354185" w:rsidRPr="00690A21" w:rsidRDefault="000240F5" w:rsidP="006A0C35">
      <w:pPr>
        <w:pStyle w:val="Heading3"/>
        <w:jc w:val="both"/>
        <w:rPr>
          <w:b/>
        </w:rPr>
      </w:pPr>
      <w:bookmarkStart w:id="31" w:name="_Hlk15464685"/>
      <w:bookmarkEnd w:id="30"/>
      <w:r w:rsidRPr="00690A21">
        <w:t xml:space="preserve">Documented </w:t>
      </w:r>
      <w:r w:rsidR="00781628">
        <w:t>i</w:t>
      </w:r>
      <w:r w:rsidR="00781628" w:rsidRPr="00690A21">
        <w:t xml:space="preserve">nformation </w:t>
      </w:r>
      <w:r w:rsidRPr="00690A21">
        <w:t xml:space="preserve">is stored, </w:t>
      </w:r>
      <w:r w:rsidR="00054DEC" w:rsidRPr="00690A21">
        <w:t>preserved,</w:t>
      </w:r>
      <w:r w:rsidRPr="00690A21">
        <w:t xml:space="preserve"> and retained </w:t>
      </w:r>
      <w:r w:rsidR="00062BAB" w:rsidRPr="00690A21">
        <w:t xml:space="preserve">either physically or </w:t>
      </w:r>
      <w:r w:rsidR="00CE5FFC" w:rsidRPr="00690A21">
        <w:t xml:space="preserve">within the </w:t>
      </w:r>
      <w:r w:rsidR="00781628">
        <w:t>Burrana</w:t>
      </w:r>
      <w:r w:rsidR="00781628" w:rsidRPr="00690A21">
        <w:t xml:space="preserve"> </w:t>
      </w:r>
      <w:r w:rsidR="00781628">
        <w:t>s</w:t>
      </w:r>
      <w:r w:rsidR="00781628" w:rsidRPr="00690A21">
        <w:t xml:space="preserve">oftware </w:t>
      </w:r>
      <w:r w:rsidR="00781628">
        <w:t>or</w:t>
      </w:r>
      <w:r w:rsidR="00781628" w:rsidRPr="00690A21">
        <w:t xml:space="preserve"> </w:t>
      </w:r>
      <w:r w:rsidR="00CE5FFC" w:rsidRPr="00690A21">
        <w:t>electronic archive</w:t>
      </w:r>
      <w:r w:rsidR="00354185" w:rsidRPr="00690A21">
        <w:t>.</w:t>
      </w:r>
    </w:p>
    <w:p w14:paraId="2133F690" w14:textId="48F815AE" w:rsidR="00035778" w:rsidRPr="00690A21" w:rsidRDefault="5B43C68C" w:rsidP="006A0C35">
      <w:pPr>
        <w:pStyle w:val="Heading3"/>
        <w:jc w:val="both"/>
        <w:rPr>
          <w:b/>
        </w:rPr>
      </w:pPr>
      <w:r w:rsidRPr="00690A21">
        <w:t xml:space="preserve">For purposes of having physical documents available, </w:t>
      </w:r>
      <w:r w:rsidR="00781628">
        <w:t>they</w:t>
      </w:r>
      <w:r w:rsidR="00781628" w:rsidRPr="00690A21">
        <w:t xml:space="preserve"> </w:t>
      </w:r>
      <w:r w:rsidRPr="00690A21">
        <w:t xml:space="preserve">may be stored as convenient per site up to 3 years of physical documents from the newest year to the oldest (See </w:t>
      </w:r>
      <w:r w:rsidR="001F3926" w:rsidRPr="00690A21">
        <w:t>Appendix 1</w:t>
      </w:r>
      <w:r w:rsidRPr="00690A21">
        <w:t xml:space="preserve"> for retention time references)</w:t>
      </w:r>
    </w:p>
    <w:p w14:paraId="5DCA697A" w14:textId="55AA1FCE" w:rsidR="00E547CC" w:rsidRPr="00690A21" w:rsidRDefault="008A0BA9" w:rsidP="006A0C35">
      <w:pPr>
        <w:pStyle w:val="Heading3"/>
        <w:jc w:val="both"/>
        <w:rPr>
          <w:b/>
        </w:rPr>
      </w:pPr>
      <w:r w:rsidRPr="00690A21">
        <w:t xml:space="preserve">See </w:t>
      </w:r>
      <w:r w:rsidR="002C020A" w:rsidRPr="00690A21">
        <w:t xml:space="preserve">the </w:t>
      </w:r>
      <w:r w:rsidR="00A75A78" w:rsidRPr="00690A21">
        <w:t>Physical</w:t>
      </w:r>
      <w:r w:rsidR="00BE4D7E" w:rsidRPr="00690A21">
        <w:t xml:space="preserve"> Retention Record</w:t>
      </w:r>
      <w:r w:rsidR="00781628">
        <w:t xml:space="preserve"> PM-753-01 for </w:t>
      </w:r>
      <w:r w:rsidR="00C94B96">
        <w:t xml:space="preserve">the retention </w:t>
      </w:r>
      <w:r w:rsidR="00781628" w:rsidRPr="00690A21">
        <w:t>process map</w:t>
      </w:r>
      <w:r w:rsidR="00060EE7" w:rsidRPr="00690A21">
        <w:t>.</w:t>
      </w:r>
    </w:p>
    <w:bookmarkEnd w:id="31"/>
    <w:p w14:paraId="3A972FFE" w14:textId="5785B4D9" w:rsidR="00316268" w:rsidRPr="00C94B96" w:rsidRDefault="00FD4C21" w:rsidP="003F6681">
      <w:pPr>
        <w:pStyle w:val="Heading2"/>
        <w:rPr>
          <w:lang w:val="en-US"/>
        </w:rPr>
      </w:pPr>
      <w:r w:rsidRPr="00C94B96">
        <w:rPr>
          <w:lang w:val="en-US"/>
        </w:rPr>
        <w:t>Control of data</w:t>
      </w:r>
    </w:p>
    <w:p w14:paraId="2E6C0D98" w14:textId="768F8008" w:rsidR="00316268" w:rsidRPr="00690A21" w:rsidRDefault="00054DEC" w:rsidP="00B55EA4">
      <w:pPr>
        <w:pStyle w:val="Heading3"/>
        <w:jc w:val="both"/>
      </w:pPr>
      <w:bookmarkStart w:id="32" w:name="_Hlk15464858"/>
      <w:r w:rsidRPr="00690A21">
        <w:rPr>
          <w:color w:val="231F20" w:themeColor="text1"/>
        </w:rPr>
        <w:t xml:space="preserve"> </w:t>
      </w:r>
      <w:r w:rsidR="000240F5" w:rsidRPr="00690A21">
        <w:t>All programs used for control of operation equipment, calculations or analysis</w:t>
      </w:r>
      <w:r w:rsidR="00C94B96">
        <w:t xml:space="preserve">, or </w:t>
      </w:r>
      <w:r w:rsidR="00C94B96" w:rsidRPr="00690A21">
        <w:t xml:space="preserve">essential for the </w:t>
      </w:r>
      <w:r w:rsidR="00C94B96">
        <w:t xml:space="preserve">design, </w:t>
      </w:r>
      <w:r w:rsidR="00C94B96" w:rsidRPr="00690A21">
        <w:t>production, engineering, or services provided by Burrana</w:t>
      </w:r>
      <w:r w:rsidR="000240F5" w:rsidRPr="00690A21">
        <w:t xml:space="preserve"> are controlled. </w:t>
      </w:r>
    </w:p>
    <w:p w14:paraId="178A8139" w14:textId="0171F302" w:rsidR="00316268" w:rsidRPr="00690A21" w:rsidRDefault="000240F5" w:rsidP="00B55EA4">
      <w:pPr>
        <w:pStyle w:val="Heading3"/>
        <w:jc w:val="both"/>
        <w:rPr>
          <w:b/>
        </w:rPr>
      </w:pPr>
      <w:bookmarkStart w:id="33" w:name="_Hlk15464964"/>
      <w:bookmarkEnd w:id="32"/>
      <w:r w:rsidRPr="00690A21">
        <w:t xml:space="preserve">Engineers maintain programs controlling equipment in a protected file. Operators use read only copies of the programs.  </w:t>
      </w:r>
    </w:p>
    <w:p w14:paraId="08646576" w14:textId="64A39CED" w:rsidR="000240F5" w:rsidRPr="00690A21" w:rsidRDefault="000240F5" w:rsidP="00B55EA4">
      <w:pPr>
        <w:pStyle w:val="Heading3"/>
        <w:jc w:val="both"/>
        <w:rPr>
          <w:b/>
        </w:rPr>
      </w:pPr>
      <w:bookmarkStart w:id="34" w:name="_Hlk15465027"/>
      <w:bookmarkEnd w:id="33"/>
      <w:r w:rsidRPr="00690A21">
        <w:t xml:space="preserve">Records of external origin are controlled by the user of the documents. </w:t>
      </w:r>
    </w:p>
    <w:bookmarkEnd w:id="34"/>
    <w:p w14:paraId="0A4CFC45" w14:textId="64779C25" w:rsidR="007B12A2" w:rsidRPr="00690A21" w:rsidRDefault="003C7966" w:rsidP="00B55EA4">
      <w:pPr>
        <w:pStyle w:val="ListBullet"/>
      </w:pPr>
      <w:r w:rsidRPr="00690A21">
        <w:t>International</w:t>
      </w:r>
      <w:r w:rsidR="00326D43" w:rsidRPr="00690A21">
        <w:t xml:space="preserve"> standards, statutory and regulatory documents are the responsibility of the Management Representative.</w:t>
      </w:r>
      <w:bookmarkStart w:id="35" w:name="_Hlk15465112"/>
    </w:p>
    <w:p w14:paraId="137084EB" w14:textId="694B3F37" w:rsidR="00E547CC" w:rsidRPr="00690A21" w:rsidRDefault="000240F5" w:rsidP="00B55EA4">
      <w:pPr>
        <w:pStyle w:val="ListBullet"/>
      </w:pPr>
      <w:r w:rsidRPr="00690A21">
        <w:t xml:space="preserve">Customer documents are controlled as defined in </w:t>
      </w:r>
      <w:r w:rsidR="00432E4D" w:rsidRPr="00690A21">
        <w:t xml:space="preserve">the </w:t>
      </w:r>
      <w:r w:rsidRPr="00690A21">
        <w:t xml:space="preserve">procedure for Customer </w:t>
      </w:r>
      <w:r w:rsidR="0014396D" w:rsidRPr="00690A21">
        <w:t>R</w:t>
      </w:r>
      <w:r w:rsidRPr="00690A21">
        <w:t xml:space="preserve">elated </w:t>
      </w:r>
      <w:r w:rsidR="0014396D" w:rsidRPr="00690A21">
        <w:t>P</w:t>
      </w:r>
      <w:r w:rsidRPr="00690A21">
        <w:t>rocesses.</w:t>
      </w:r>
    </w:p>
    <w:p w14:paraId="1BF3A376" w14:textId="394FB8EF" w:rsidR="000240F5" w:rsidRPr="00690A21" w:rsidRDefault="000240F5" w:rsidP="00DD6F2D">
      <w:pPr>
        <w:pStyle w:val="Heading1"/>
        <w:keepNext/>
        <w:numPr>
          <w:ilvl w:val="0"/>
          <w:numId w:val="10"/>
        </w:numPr>
        <w:tabs>
          <w:tab w:val="left" w:pos="450"/>
        </w:tabs>
        <w:spacing w:before="0" w:after="0" w:line="240" w:lineRule="auto"/>
        <w:contextualSpacing/>
        <w:jc w:val="both"/>
        <w:rPr>
          <w:rFonts w:asciiTheme="minorHAnsi" w:hAnsiTheme="minorHAnsi" w:cstheme="minorHAnsi"/>
          <w:lang w:val="en-US"/>
        </w:rPr>
      </w:pPr>
      <w:bookmarkStart w:id="36" w:name="_Hlk15465246"/>
      <w:bookmarkEnd w:id="35"/>
      <w:r w:rsidRPr="00690A21">
        <w:rPr>
          <w:rFonts w:asciiTheme="minorHAnsi" w:hAnsiTheme="minorHAnsi" w:cstheme="minorHAnsi"/>
          <w:lang w:val="en-US"/>
        </w:rPr>
        <w:t>Governing Documents</w:t>
      </w:r>
    </w:p>
    <w:bookmarkEnd w:id="36"/>
    <w:p w14:paraId="62265B42" w14:textId="2F0BD3B7" w:rsidR="008777B6" w:rsidRPr="00690A21" w:rsidRDefault="008777B6">
      <w:pPr>
        <w:pStyle w:val="List3"/>
        <w:numPr>
          <w:ilvl w:val="0"/>
          <w:numId w:val="15"/>
        </w:numPr>
        <w:spacing w:after="120"/>
        <w:ind w:left="1071" w:hanging="357"/>
        <w:jc w:val="both"/>
        <w:rPr>
          <w:sz w:val="22"/>
          <w:szCs w:val="24"/>
          <w:lang w:val="en-US"/>
        </w:rPr>
      </w:pPr>
      <w:r w:rsidRPr="00690A21">
        <w:rPr>
          <w:sz w:val="22"/>
          <w:szCs w:val="24"/>
          <w:lang w:val="en-US"/>
        </w:rPr>
        <w:t>AS9100</w:t>
      </w:r>
    </w:p>
    <w:p w14:paraId="7FC4026B" w14:textId="152A297C" w:rsidR="008777B6" w:rsidRPr="00690A21" w:rsidRDefault="008777B6">
      <w:pPr>
        <w:pStyle w:val="List3"/>
        <w:numPr>
          <w:ilvl w:val="0"/>
          <w:numId w:val="15"/>
        </w:numPr>
        <w:spacing w:after="120"/>
        <w:ind w:left="1071" w:hanging="357"/>
        <w:jc w:val="both"/>
        <w:rPr>
          <w:sz w:val="22"/>
          <w:szCs w:val="24"/>
          <w:lang w:val="en-US"/>
        </w:rPr>
      </w:pPr>
      <w:r w:rsidRPr="00690A21">
        <w:rPr>
          <w:sz w:val="22"/>
          <w:szCs w:val="24"/>
          <w:lang w:val="en-US"/>
        </w:rPr>
        <w:t>QSM-441-1 Quality Manual</w:t>
      </w:r>
    </w:p>
    <w:p w14:paraId="459F4D79" w14:textId="3E6E0F32" w:rsidR="00D10049" w:rsidRPr="00690A21" w:rsidRDefault="00B77B6B" w:rsidP="00DD6F2D">
      <w:pPr>
        <w:pStyle w:val="Heading1"/>
        <w:keepNext/>
        <w:numPr>
          <w:ilvl w:val="0"/>
          <w:numId w:val="10"/>
        </w:numPr>
        <w:tabs>
          <w:tab w:val="left" w:pos="450"/>
        </w:tabs>
        <w:spacing w:before="0" w:after="0" w:line="240" w:lineRule="auto"/>
        <w:contextualSpacing/>
        <w:jc w:val="both"/>
        <w:rPr>
          <w:rFonts w:asciiTheme="minorHAnsi" w:hAnsiTheme="minorHAnsi" w:cstheme="minorHAnsi"/>
          <w:lang w:val="en-US"/>
        </w:rPr>
      </w:pPr>
      <w:r w:rsidRPr="00690A21">
        <w:rPr>
          <w:rFonts w:asciiTheme="minorHAnsi" w:hAnsiTheme="minorHAnsi" w:cstheme="minorHAnsi"/>
          <w:lang w:val="en-US"/>
        </w:rPr>
        <w:t>Documented Information</w:t>
      </w:r>
    </w:p>
    <w:p w14:paraId="69ECFA57" w14:textId="07378D8C" w:rsidR="00B77B6B" w:rsidRPr="00690A21" w:rsidRDefault="00C94B96">
      <w:pPr>
        <w:pStyle w:val="List3"/>
        <w:numPr>
          <w:ilvl w:val="0"/>
          <w:numId w:val="15"/>
        </w:numPr>
        <w:spacing w:after="120"/>
        <w:ind w:left="1071" w:hanging="357"/>
        <w:jc w:val="both"/>
        <w:rPr>
          <w:sz w:val="22"/>
          <w:szCs w:val="24"/>
          <w:lang w:val="en-US"/>
        </w:rPr>
      </w:pPr>
      <w:r>
        <w:rPr>
          <w:sz w:val="22"/>
          <w:szCs w:val="24"/>
          <w:lang w:val="en-US"/>
        </w:rPr>
        <w:t xml:space="preserve">(Various) </w:t>
      </w:r>
      <w:r w:rsidR="00B77B6B" w:rsidRPr="00690A21">
        <w:rPr>
          <w:sz w:val="22"/>
          <w:szCs w:val="24"/>
          <w:lang w:val="en-US"/>
        </w:rPr>
        <w:t>QMS Document Template</w:t>
      </w:r>
      <w:r>
        <w:rPr>
          <w:sz w:val="22"/>
          <w:szCs w:val="24"/>
          <w:lang w:val="en-US"/>
        </w:rPr>
        <w:t>s</w:t>
      </w:r>
      <w:r w:rsidR="00B77B6B" w:rsidRPr="00690A21">
        <w:rPr>
          <w:sz w:val="22"/>
          <w:szCs w:val="24"/>
          <w:lang w:val="en-US"/>
        </w:rPr>
        <w:t xml:space="preserve"> </w:t>
      </w:r>
    </w:p>
    <w:p w14:paraId="435AC5C7" w14:textId="77777777" w:rsidR="00B77B6B" w:rsidRPr="00690A21" w:rsidRDefault="00B77B6B">
      <w:pPr>
        <w:pStyle w:val="List3"/>
        <w:numPr>
          <w:ilvl w:val="0"/>
          <w:numId w:val="15"/>
        </w:numPr>
        <w:spacing w:after="120"/>
        <w:ind w:left="1071" w:hanging="357"/>
        <w:jc w:val="both"/>
        <w:rPr>
          <w:sz w:val="22"/>
          <w:szCs w:val="24"/>
          <w:lang w:val="en-US"/>
        </w:rPr>
      </w:pPr>
      <w:r w:rsidRPr="00690A21">
        <w:rPr>
          <w:sz w:val="22"/>
          <w:szCs w:val="24"/>
          <w:lang w:val="en-US"/>
        </w:rPr>
        <w:t>A-750-10 Nomenclature of the Documents by Process</w:t>
      </w:r>
    </w:p>
    <w:p w14:paraId="0C6247A0" w14:textId="77777777" w:rsidR="00B77B6B" w:rsidRPr="00690A21" w:rsidRDefault="00B77B6B">
      <w:pPr>
        <w:pStyle w:val="List3"/>
        <w:numPr>
          <w:ilvl w:val="0"/>
          <w:numId w:val="15"/>
        </w:numPr>
        <w:spacing w:after="120"/>
        <w:ind w:left="1071" w:hanging="357"/>
        <w:jc w:val="both"/>
        <w:rPr>
          <w:sz w:val="22"/>
          <w:szCs w:val="24"/>
          <w:lang w:val="en-US"/>
        </w:rPr>
      </w:pPr>
      <w:r w:rsidRPr="00690A21">
        <w:rPr>
          <w:sz w:val="22"/>
          <w:szCs w:val="24"/>
          <w:lang w:val="en-US"/>
        </w:rPr>
        <w:t>PM-752-01 Document Control</w:t>
      </w:r>
    </w:p>
    <w:p w14:paraId="316280EB" w14:textId="77777777" w:rsidR="00B77B6B" w:rsidRPr="00690A21" w:rsidRDefault="00B77B6B">
      <w:pPr>
        <w:pStyle w:val="List3"/>
        <w:numPr>
          <w:ilvl w:val="0"/>
          <w:numId w:val="15"/>
        </w:numPr>
        <w:spacing w:after="120"/>
        <w:ind w:left="1071" w:hanging="357"/>
        <w:jc w:val="both"/>
        <w:rPr>
          <w:sz w:val="22"/>
          <w:szCs w:val="24"/>
          <w:lang w:val="en-US"/>
        </w:rPr>
      </w:pPr>
      <w:r w:rsidRPr="00690A21">
        <w:rPr>
          <w:sz w:val="22"/>
          <w:szCs w:val="24"/>
          <w:lang w:val="en-US"/>
        </w:rPr>
        <w:t>PM-753-01 Physical Retention Record</w:t>
      </w:r>
    </w:p>
    <w:p w14:paraId="2AF88F43" w14:textId="77777777" w:rsidR="00B77B6B" w:rsidRPr="00690A21" w:rsidRDefault="00B77B6B">
      <w:pPr>
        <w:pStyle w:val="List3"/>
        <w:numPr>
          <w:ilvl w:val="0"/>
          <w:numId w:val="15"/>
        </w:numPr>
        <w:spacing w:after="120"/>
        <w:ind w:left="1071" w:hanging="357"/>
        <w:jc w:val="both"/>
        <w:rPr>
          <w:sz w:val="22"/>
          <w:szCs w:val="24"/>
          <w:lang w:val="en-US"/>
        </w:rPr>
      </w:pPr>
      <w:r w:rsidRPr="00690A21">
        <w:rPr>
          <w:sz w:val="22"/>
          <w:szCs w:val="24"/>
          <w:lang w:val="en-US"/>
        </w:rPr>
        <w:t>PM-753-02 Physical Control Copies</w:t>
      </w:r>
    </w:p>
    <w:p w14:paraId="1C9CD9A7" w14:textId="77777777" w:rsidR="00B77B6B" w:rsidRPr="00690A21" w:rsidRDefault="00B77B6B">
      <w:pPr>
        <w:pStyle w:val="List3"/>
        <w:numPr>
          <w:ilvl w:val="0"/>
          <w:numId w:val="15"/>
        </w:numPr>
        <w:spacing w:after="120"/>
        <w:ind w:left="1071" w:hanging="357"/>
        <w:jc w:val="both"/>
        <w:rPr>
          <w:sz w:val="22"/>
          <w:szCs w:val="24"/>
          <w:lang w:val="en-US"/>
        </w:rPr>
      </w:pPr>
      <w:r w:rsidRPr="00690A21">
        <w:rPr>
          <w:sz w:val="22"/>
          <w:szCs w:val="24"/>
          <w:lang w:val="en-US"/>
        </w:rPr>
        <w:t>CORP-P-600-01 Planning for the QMS</w:t>
      </w:r>
    </w:p>
    <w:p w14:paraId="4856AD1D" w14:textId="6BF71711" w:rsidR="00B77B6B" w:rsidRPr="00690A21" w:rsidRDefault="00B77B6B">
      <w:pPr>
        <w:pStyle w:val="List3"/>
        <w:numPr>
          <w:ilvl w:val="0"/>
          <w:numId w:val="15"/>
        </w:numPr>
        <w:spacing w:after="120"/>
        <w:ind w:left="1071" w:hanging="357"/>
        <w:jc w:val="both"/>
        <w:rPr>
          <w:sz w:val="22"/>
          <w:szCs w:val="24"/>
          <w:lang w:val="en-US"/>
        </w:rPr>
      </w:pPr>
      <w:r w:rsidRPr="00690A21">
        <w:rPr>
          <w:sz w:val="22"/>
          <w:szCs w:val="24"/>
          <w:lang w:val="en-US"/>
        </w:rPr>
        <w:t>Customer Related Process</w:t>
      </w:r>
    </w:p>
    <w:p w14:paraId="1F49B68D" w14:textId="2EFF4776" w:rsidR="00B77B6B" w:rsidRPr="00690A21" w:rsidRDefault="005E6668">
      <w:pPr>
        <w:pStyle w:val="ListParagraph"/>
        <w:numPr>
          <w:ilvl w:val="0"/>
          <w:numId w:val="15"/>
        </w:numPr>
        <w:spacing w:after="120"/>
        <w:rPr>
          <w:rFonts w:eastAsia="Century Gothic"/>
          <w:sz w:val="22"/>
          <w:szCs w:val="24"/>
          <w:lang w:val="en-US"/>
        </w:rPr>
      </w:pPr>
      <w:r w:rsidRPr="00690A21">
        <w:rPr>
          <w:rFonts w:eastAsia="Century Gothic"/>
          <w:sz w:val="22"/>
          <w:szCs w:val="24"/>
          <w:lang w:val="en-US"/>
        </w:rPr>
        <w:t xml:space="preserve">For related documented information, see </w:t>
      </w:r>
      <w:proofErr w:type="spellStart"/>
      <w:r w:rsidR="00B55EA4">
        <w:rPr>
          <w:rFonts w:eastAsia="Century Gothic"/>
          <w:sz w:val="22"/>
          <w:szCs w:val="24"/>
          <w:lang w:val="en-US"/>
        </w:rPr>
        <w:t>QwizPro</w:t>
      </w:r>
      <w:proofErr w:type="spellEnd"/>
      <w:r w:rsidRPr="00690A21">
        <w:rPr>
          <w:rFonts w:eastAsia="Century Gothic"/>
          <w:sz w:val="22"/>
          <w:szCs w:val="24"/>
          <w:lang w:val="en-US"/>
        </w:rPr>
        <w:t xml:space="preserve"> attachments.</w:t>
      </w:r>
    </w:p>
    <w:p w14:paraId="429901F1" w14:textId="017FB7B1" w:rsidR="00703FFF" w:rsidRPr="00690A21" w:rsidRDefault="000240F5" w:rsidP="00DD6F2D">
      <w:pPr>
        <w:pStyle w:val="Heading1"/>
        <w:keepNext/>
        <w:numPr>
          <w:ilvl w:val="0"/>
          <w:numId w:val="10"/>
        </w:numPr>
        <w:tabs>
          <w:tab w:val="left" w:pos="450"/>
        </w:tabs>
        <w:spacing w:before="0" w:after="0" w:line="240" w:lineRule="auto"/>
        <w:contextualSpacing/>
        <w:jc w:val="both"/>
        <w:rPr>
          <w:rFonts w:asciiTheme="minorHAnsi" w:hAnsiTheme="minorHAnsi" w:cstheme="minorHAnsi"/>
          <w:lang w:val="en-US"/>
        </w:rPr>
      </w:pPr>
      <w:r w:rsidRPr="00690A21">
        <w:rPr>
          <w:rFonts w:asciiTheme="minorHAnsi" w:hAnsiTheme="minorHAnsi" w:cstheme="minorHAnsi"/>
          <w:lang w:val="en-US"/>
        </w:rPr>
        <w:lastRenderedPageBreak/>
        <w:t>Opportunities and Risks</w:t>
      </w:r>
      <w:bookmarkStart w:id="37" w:name="_Hlk15465970"/>
    </w:p>
    <w:p w14:paraId="44F05CFC" w14:textId="77777777" w:rsidR="00985917" w:rsidRPr="00690A21" w:rsidRDefault="000240F5" w:rsidP="000C6EF5">
      <w:pPr>
        <w:pStyle w:val="Heading3"/>
      </w:pPr>
      <w:r w:rsidRPr="00690A21">
        <w:t xml:space="preserve">The planning procedure </w:t>
      </w:r>
      <w:r w:rsidR="00FD4C21" w:rsidRPr="00690A21">
        <w:t>CORP-</w:t>
      </w:r>
      <w:r w:rsidRPr="00690A21">
        <w:t>P-600-01 for Planning for the Quality management system addresses opportunities</w:t>
      </w:r>
      <w:r w:rsidR="007A7FB0" w:rsidRPr="00690A21">
        <w:t xml:space="preserve"> </w:t>
      </w:r>
      <w:r w:rsidRPr="00690A21">
        <w:t xml:space="preserve">and risks (risk-based thinking). </w:t>
      </w:r>
      <w:bookmarkEnd w:id="37"/>
    </w:p>
    <w:p w14:paraId="671B1BB1" w14:textId="2AF64636" w:rsidR="000240F5" w:rsidRPr="00690A21" w:rsidRDefault="007A7FB0" w:rsidP="000C6EF5">
      <w:pPr>
        <w:pStyle w:val="Heading3"/>
        <w:rPr>
          <w:sz w:val="32"/>
          <w:szCs w:val="32"/>
        </w:rPr>
      </w:pPr>
      <w:r w:rsidRPr="00690A21">
        <w:t xml:space="preserve"> </w:t>
      </w:r>
      <w:bookmarkStart w:id="38" w:name="_Hlk15466090"/>
      <w:r w:rsidR="000C416D" w:rsidRPr="00690A21">
        <w:t>Burrana</w:t>
      </w:r>
      <w:r w:rsidR="000240F5" w:rsidRPr="00690A21">
        <w:t xml:space="preserve"> makes use of organizational knowledge, lessons learned and experience with the activities associated with the Control of documented information procedure to determine opportunities and risks that need to be addressed, which can: </w:t>
      </w:r>
    </w:p>
    <w:bookmarkEnd w:id="38"/>
    <w:p w14:paraId="7A868D71" w14:textId="453DEA31" w:rsidR="00326D43" w:rsidRPr="00690A21" w:rsidRDefault="007B12A2" w:rsidP="00A133CE">
      <w:pPr>
        <w:pStyle w:val="ListBullet"/>
      </w:pPr>
      <w:r w:rsidRPr="00690A21">
        <w:t xml:space="preserve">Give </w:t>
      </w:r>
      <w:r w:rsidR="00326D43" w:rsidRPr="00690A21">
        <w:t>assurance that the procedure can achieve its intended result(s).</w:t>
      </w:r>
    </w:p>
    <w:p w14:paraId="6DB6F8A0" w14:textId="234730E8" w:rsidR="00326D43" w:rsidRPr="00690A21" w:rsidRDefault="00326D43" w:rsidP="00A133CE">
      <w:pPr>
        <w:pStyle w:val="ListBullet"/>
      </w:pPr>
      <w:r w:rsidRPr="00690A21">
        <w:t>Enhance desirable effects and prevent or reduce undesired effects.</w:t>
      </w:r>
    </w:p>
    <w:p w14:paraId="646CD046" w14:textId="6045EC52" w:rsidR="000240F5" w:rsidRPr="00690A21" w:rsidRDefault="000240F5" w:rsidP="00A133CE">
      <w:pPr>
        <w:pStyle w:val="ListBullet"/>
      </w:pPr>
      <w:bookmarkStart w:id="39" w:name="_Hlk15466172"/>
      <w:r w:rsidRPr="00690A21">
        <w:t xml:space="preserve">Achieve improvement. </w:t>
      </w:r>
    </w:p>
    <w:bookmarkEnd w:id="39"/>
    <w:p w14:paraId="599FC78E" w14:textId="77777777" w:rsidR="00C94B96" w:rsidRDefault="00C94B96">
      <w:pPr>
        <w:spacing w:after="0" w:line="240" w:lineRule="auto"/>
        <w:rPr>
          <w:rFonts w:asciiTheme="majorHAnsi" w:hAnsiTheme="majorHAnsi"/>
          <w:b/>
          <w:bCs/>
          <w:iCs/>
          <w:color w:val="41B6E6" w:themeColor="text2"/>
          <w:sz w:val="28"/>
          <w:szCs w:val="28"/>
          <w:lang w:val="en-US"/>
        </w:rPr>
      </w:pPr>
      <w:r>
        <w:rPr>
          <w:lang w:val="en-US"/>
        </w:rPr>
        <w:br w:type="page"/>
      </w:r>
    </w:p>
    <w:p w14:paraId="54D4A610" w14:textId="594D4330" w:rsidR="001F7331" w:rsidRPr="00C94B96" w:rsidRDefault="00AE20AE" w:rsidP="00AE20AE">
      <w:pPr>
        <w:pStyle w:val="Heading1"/>
        <w:keepNext/>
        <w:numPr>
          <w:ilvl w:val="0"/>
          <w:numId w:val="0"/>
        </w:numPr>
        <w:rPr>
          <w:lang w:val="en-US"/>
        </w:rPr>
      </w:pPr>
      <w:r>
        <w:rPr>
          <w:lang w:val="en-US"/>
        </w:rPr>
        <w:lastRenderedPageBreak/>
        <w:t xml:space="preserve">8   </w:t>
      </w:r>
      <w:r w:rsidR="00C94B96" w:rsidRPr="00C94B96">
        <w:rPr>
          <w:lang w:val="en-US"/>
        </w:rPr>
        <w:t>Appendix 1.</w:t>
      </w:r>
      <w:r w:rsidR="00B43407" w:rsidRPr="00C94B96">
        <w:rPr>
          <w:lang w:val="en-US"/>
        </w:rPr>
        <w:t>: Records Matrix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96"/>
        <w:gridCol w:w="1810"/>
        <w:gridCol w:w="2444"/>
      </w:tblGrid>
      <w:tr w:rsidR="00AC1F80" w:rsidRPr="00690A21" w14:paraId="5365DF76" w14:textId="77777777" w:rsidTr="003C52D5">
        <w:trPr>
          <w:trHeight w:val="281"/>
        </w:trPr>
        <w:tc>
          <w:tcPr>
            <w:tcW w:w="4996" w:type="dxa"/>
            <w:tcBorders>
              <w:top w:val="single" w:sz="4" w:space="0" w:color="000000"/>
              <w:left w:val="single" w:sz="4" w:space="0" w:color="000000"/>
              <w:bottom w:val="single" w:sz="4" w:space="0" w:color="000000"/>
              <w:right w:val="single" w:sz="4" w:space="0" w:color="000000"/>
            </w:tcBorders>
            <w:shd w:val="clear" w:color="auto" w:fill="333333" w:themeFill="background2"/>
          </w:tcPr>
          <w:p w14:paraId="1578FA61" w14:textId="419FD84D" w:rsidR="00AC1F80" w:rsidRPr="00690A21" w:rsidRDefault="001F7331" w:rsidP="00C94B96">
            <w:pPr>
              <w:pStyle w:val="BodyText"/>
              <w:keepNext/>
              <w:spacing w:before="0" w:after="20"/>
              <w:contextualSpacing/>
              <w:jc w:val="center"/>
              <w:rPr>
                <w:rFonts w:asciiTheme="minorHAnsi" w:eastAsia="Calibri" w:hAnsiTheme="minorHAnsi" w:cstheme="minorHAnsi"/>
                <w:b w:val="0"/>
                <w:color w:val="auto"/>
                <w:szCs w:val="22"/>
              </w:rPr>
            </w:pPr>
            <w:r w:rsidRPr="00690A21">
              <w:rPr>
                <w:rFonts w:asciiTheme="minorHAnsi" w:eastAsia="Calibri" w:hAnsiTheme="minorHAnsi" w:cstheme="minorHAnsi"/>
                <w:b w:val="0"/>
                <w:color w:val="auto"/>
                <w:szCs w:val="22"/>
              </w:rPr>
              <w:t>TYPE</w:t>
            </w:r>
          </w:p>
        </w:tc>
        <w:tc>
          <w:tcPr>
            <w:tcW w:w="1810" w:type="dxa"/>
            <w:tcBorders>
              <w:top w:val="single" w:sz="4" w:space="0" w:color="000000"/>
              <w:left w:val="single" w:sz="4" w:space="0" w:color="000000"/>
              <w:bottom w:val="single" w:sz="4" w:space="0" w:color="000000"/>
              <w:right w:val="single" w:sz="4" w:space="0" w:color="000000"/>
            </w:tcBorders>
            <w:shd w:val="clear" w:color="auto" w:fill="333333" w:themeFill="background2"/>
          </w:tcPr>
          <w:p w14:paraId="5D2A0AAB" w14:textId="2C39E302" w:rsidR="00AC1F80" w:rsidRPr="00690A21" w:rsidRDefault="001F7331" w:rsidP="00C94B96">
            <w:pPr>
              <w:pStyle w:val="BodyText"/>
              <w:keepNext/>
              <w:spacing w:before="0" w:after="20"/>
              <w:ind w:right="6"/>
              <w:contextualSpacing/>
              <w:jc w:val="center"/>
              <w:rPr>
                <w:rFonts w:asciiTheme="minorHAnsi" w:eastAsia="Calibri" w:hAnsiTheme="minorHAnsi" w:cstheme="minorHAnsi"/>
                <w:b w:val="0"/>
                <w:color w:val="auto"/>
                <w:szCs w:val="22"/>
              </w:rPr>
            </w:pPr>
            <w:r w:rsidRPr="00690A21">
              <w:rPr>
                <w:rFonts w:asciiTheme="minorHAnsi" w:eastAsia="Calibri" w:hAnsiTheme="minorHAnsi" w:cstheme="minorHAnsi"/>
                <w:b w:val="0"/>
                <w:color w:val="auto"/>
                <w:szCs w:val="22"/>
              </w:rPr>
              <w:t xml:space="preserve">CATEGORY </w:t>
            </w:r>
          </w:p>
        </w:tc>
        <w:tc>
          <w:tcPr>
            <w:tcW w:w="2444" w:type="dxa"/>
            <w:tcBorders>
              <w:top w:val="single" w:sz="4" w:space="0" w:color="000000"/>
              <w:left w:val="single" w:sz="4" w:space="0" w:color="000000"/>
              <w:bottom w:val="single" w:sz="4" w:space="0" w:color="000000"/>
              <w:right w:val="single" w:sz="4" w:space="0" w:color="000000"/>
            </w:tcBorders>
            <w:shd w:val="clear" w:color="auto" w:fill="333333" w:themeFill="background2"/>
          </w:tcPr>
          <w:p w14:paraId="30E81B23" w14:textId="43C67FD2" w:rsidR="00AC1F80" w:rsidRPr="00690A21" w:rsidRDefault="001F7331" w:rsidP="00C94B96">
            <w:pPr>
              <w:pStyle w:val="BodyText"/>
              <w:keepNext/>
              <w:tabs>
                <w:tab w:val="left" w:pos="3216"/>
              </w:tabs>
              <w:spacing w:before="0" w:after="20"/>
              <w:ind w:right="18"/>
              <w:contextualSpacing/>
              <w:jc w:val="center"/>
              <w:rPr>
                <w:rFonts w:asciiTheme="minorHAnsi" w:eastAsia="Calibri" w:hAnsiTheme="minorHAnsi" w:cstheme="minorHAnsi"/>
                <w:b w:val="0"/>
                <w:color w:val="auto"/>
                <w:szCs w:val="22"/>
              </w:rPr>
            </w:pPr>
            <w:r w:rsidRPr="00690A21">
              <w:rPr>
                <w:rFonts w:asciiTheme="minorHAnsi" w:eastAsia="Calibri" w:hAnsiTheme="minorHAnsi" w:cstheme="minorHAnsi"/>
                <w:b w:val="0"/>
                <w:color w:val="auto"/>
                <w:szCs w:val="22"/>
              </w:rPr>
              <w:t>RETENTION TIME</w:t>
            </w:r>
          </w:p>
        </w:tc>
      </w:tr>
      <w:tr w:rsidR="00AC1F80" w:rsidRPr="00690A21" w14:paraId="73959FC6" w14:textId="77777777" w:rsidTr="00985917">
        <w:trPr>
          <w:trHeight w:val="319"/>
        </w:trPr>
        <w:tc>
          <w:tcPr>
            <w:tcW w:w="4996" w:type="dxa"/>
            <w:tcBorders>
              <w:top w:val="single" w:sz="4" w:space="0" w:color="000000"/>
              <w:left w:val="single" w:sz="4" w:space="0" w:color="000000"/>
              <w:bottom w:val="single" w:sz="4" w:space="0" w:color="000000"/>
              <w:right w:val="single" w:sz="4" w:space="0" w:color="000000"/>
            </w:tcBorders>
          </w:tcPr>
          <w:p w14:paraId="063A923B" w14:textId="297E0F8F" w:rsidR="00AC1F80"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 xml:space="preserve">Customer Records (Created and/or </w:t>
            </w:r>
            <w:r w:rsidR="00F146C1" w:rsidRPr="00690A21">
              <w:rPr>
                <w:rFonts w:asciiTheme="minorHAnsi" w:eastAsia="Calibri" w:hAnsiTheme="minorHAnsi" w:cstheme="minorHAnsi"/>
                <w:b w:val="0"/>
                <w:color w:val="333333" w:themeColor="background2"/>
                <w:szCs w:val="22"/>
              </w:rPr>
              <w:t>retained</w:t>
            </w:r>
            <w:r w:rsidRPr="00690A21">
              <w:rPr>
                <w:rFonts w:asciiTheme="minorHAnsi" w:eastAsia="Calibri" w:hAnsiTheme="minorHAnsi" w:cstheme="minorHAnsi"/>
                <w:b w:val="0"/>
                <w:color w:val="333333" w:themeColor="background2"/>
                <w:szCs w:val="22"/>
              </w:rPr>
              <w:t xml:space="preserve"> by)</w:t>
            </w:r>
          </w:p>
        </w:tc>
        <w:tc>
          <w:tcPr>
            <w:tcW w:w="1810" w:type="dxa"/>
            <w:tcBorders>
              <w:top w:val="single" w:sz="4" w:space="0" w:color="000000"/>
              <w:left w:val="single" w:sz="4" w:space="0" w:color="000000"/>
              <w:bottom w:val="single" w:sz="4" w:space="0" w:color="000000"/>
              <w:right w:val="single" w:sz="4" w:space="0" w:color="000000"/>
            </w:tcBorders>
          </w:tcPr>
          <w:p w14:paraId="1008852D" w14:textId="77777777" w:rsidR="00AC1F80" w:rsidRPr="00690A21" w:rsidRDefault="00AC1F80"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A</w:t>
            </w:r>
          </w:p>
        </w:tc>
        <w:tc>
          <w:tcPr>
            <w:tcW w:w="2444" w:type="dxa"/>
            <w:tcBorders>
              <w:top w:val="single" w:sz="4" w:space="0" w:color="000000"/>
              <w:left w:val="single" w:sz="4" w:space="0" w:color="000000"/>
              <w:bottom w:val="single" w:sz="4" w:space="0" w:color="000000"/>
              <w:right w:val="single" w:sz="4" w:space="0" w:color="000000"/>
            </w:tcBorders>
          </w:tcPr>
          <w:p w14:paraId="31E9DB7A" w14:textId="10171A22" w:rsidR="00AC1F80"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10 YEARS</w:t>
            </w:r>
          </w:p>
        </w:tc>
      </w:tr>
      <w:tr w:rsidR="001F7331" w:rsidRPr="00690A21" w14:paraId="243B1659" w14:textId="77777777" w:rsidTr="00985917">
        <w:trPr>
          <w:trHeight w:val="308"/>
        </w:trPr>
        <w:tc>
          <w:tcPr>
            <w:tcW w:w="4996" w:type="dxa"/>
            <w:tcBorders>
              <w:top w:val="single" w:sz="4" w:space="0" w:color="000000"/>
              <w:left w:val="single" w:sz="4" w:space="0" w:color="000000"/>
              <w:bottom w:val="single" w:sz="4" w:space="0" w:color="000000"/>
              <w:right w:val="single" w:sz="4" w:space="0" w:color="000000"/>
            </w:tcBorders>
          </w:tcPr>
          <w:p w14:paraId="4E1F6192" w14:textId="1AEA8E63"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Design and Development Changes</w:t>
            </w:r>
          </w:p>
        </w:tc>
        <w:tc>
          <w:tcPr>
            <w:tcW w:w="1810" w:type="dxa"/>
            <w:tcBorders>
              <w:top w:val="single" w:sz="4" w:space="0" w:color="000000"/>
              <w:left w:val="single" w:sz="4" w:space="0" w:color="000000"/>
              <w:bottom w:val="single" w:sz="4" w:space="0" w:color="000000"/>
              <w:right w:val="single" w:sz="4" w:space="0" w:color="000000"/>
            </w:tcBorders>
          </w:tcPr>
          <w:p w14:paraId="24EEF495" w14:textId="77777777"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A</w:t>
            </w:r>
          </w:p>
        </w:tc>
        <w:tc>
          <w:tcPr>
            <w:tcW w:w="2444" w:type="dxa"/>
            <w:tcBorders>
              <w:top w:val="single" w:sz="4" w:space="0" w:color="000000"/>
              <w:left w:val="single" w:sz="4" w:space="0" w:color="000000"/>
              <w:bottom w:val="single" w:sz="4" w:space="0" w:color="000000"/>
              <w:right w:val="single" w:sz="4" w:space="0" w:color="000000"/>
            </w:tcBorders>
          </w:tcPr>
          <w:p w14:paraId="7E29CA19" w14:textId="703FF159"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10 YEARS</w:t>
            </w:r>
          </w:p>
        </w:tc>
      </w:tr>
      <w:tr w:rsidR="001F7331" w:rsidRPr="00690A21" w14:paraId="603056A0" w14:textId="77777777" w:rsidTr="00985917">
        <w:trPr>
          <w:trHeight w:val="319"/>
        </w:trPr>
        <w:tc>
          <w:tcPr>
            <w:tcW w:w="4996" w:type="dxa"/>
            <w:tcBorders>
              <w:top w:val="single" w:sz="4" w:space="0" w:color="000000"/>
              <w:left w:val="single" w:sz="4" w:space="0" w:color="000000"/>
              <w:bottom w:val="single" w:sz="4" w:space="0" w:color="000000"/>
              <w:right w:val="single" w:sz="4" w:space="0" w:color="000000"/>
            </w:tcBorders>
          </w:tcPr>
          <w:p w14:paraId="09D51227" w14:textId="33653E16"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Design and Development Inputs</w:t>
            </w:r>
          </w:p>
        </w:tc>
        <w:tc>
          <w:tcPr>
            <w:tcW w:w="1810" w:type="dxa"/>
            <w:tcBorders>
              <w:top w:val="single" w:sz="4" w:space="0" w:color="000000"/>
              <w:left w:val="single" w:sz="4" w:space="0" w:color="000000"/>
              <w:bottom w:val="single" w:sz="4" w:space="0" w:color="000000"/>
              <w:right w:val="single" w:sz="4" w:space="0" w:color="000000"/>
            </w:tcBorders>
          </w:tcPr>
          <w:p w14:paraId="4E261006" w14:textId="77777777"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A</w:t>
            </w:r>
          </w:p>
        </w:tc>
        <w:tc>
          <w:tcPr>
            <w:tcW w:w="2444" w:type="dxa"/>
            <w:tcBorders>
              <w:top w:val="single" w:sz="4" w:space="0" w:color="000000"/>
              <w:left w:val="single" w:sz="4" w:space="0" w:color="000000"/>
              <w:bottom w:val="single" w:sz="4" w:space="0" w:color="000000"/>
              <w:right w:val="single" w:sz="4" w:space="0" w:color="000000"/>
            </w:tcBorders>
          </w:tcPr>
          <w:p w14:paraId="25419651" w14:textId="601AE974"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10 YEARS</w:t>
            </w:r>
          </w:p>
        </w:tc>
      </w:tr>
      <w:tr w:rsidR="001F7331" w:rsidRPr="00690A21" w14:paraId="6AC5E9C6" w14:textId="77777777" w:rsidTr="00985917">
        <w:trPr>
          <w:trHeight w:val="308"/>
        </w:trPr>
        <w:tc>
          <w:tcPr>
            <w:tcW w:w="4996" w:type="dxa"/>
            <w:tcBorders>
              <w:top w:val="single" w:sz="4" w:space="0" w:color="000000"/>
              <w:left w:val="single" w:sz="4" w:space="0" w:color="000000"/>
              <w:bottom w:val="single" w:sz="4" w:space="0" w:color="000000"/>
              <w:right w:val="single" w:sz="4" w:space="0" w:color="000000"/>
            </w:tcBorders>
          </w:tcPr>
          <w:p w14:paraId="3978109E" w14:textId="4E0BAED4"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Design and Development Reviews</w:t>
            </w:r>
          </w:p>
        </w:tc>
        <w:tc>
          <w:tcPr>
            <w:tcW w:w="1810" w:type="dxa"/>
            <w:tcBorders>
              <w:top w:val="single" w:sz="4" w:space="0" w:color="000000"/>
              <w:left w:val="single" w:sz="4" w:space="0" w:color="000000"/>
              <w:bottom w:val="single" w:sz="4" w:space="0" w:color="000000"/>
              <w:right w:val="single" w:sz="4" w:space="0" w:color="000000"/>
            </w:tcBorders>
          </w:tcPr>
          <w:p w14:paraId="4E2244BB" w14:textId="77777777"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A</w:t>
            </w:r>
          </w:p>
        </w:tc>
        <w:tc>
          <w:tcPr>
            <w:tcW w:w="2444" w:type="dxa"/>
            <w:tcBorders>
              <w:top w:val="single" w:sz="4" w:space="0" w:color="000000"/>
              <w:left w:val="single" w:sz="4" w:space="0" w:color="000000"/>
              <w:bottom w:val="single" w:sz="4" w:space="0" w:color="000000"/>
              <w:right w:val="single" w:sz="4" w:space="0" w:color="000000"/>
            </w:tcBorders>
          </w:tcPr>
          <w:p w14:paraId="13B390C7" w14:textId="037AE661"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10 YEARS</w:t>
            </w:r>
          </w:p>
        </w:tc>
      </w:tr>
      <w:tr w:rsidR="001F7331" w:rsidRPr="00690A21" w14:paraId="500120F1" w14:textId="77777777" w:rsidTr="00985917">
        <w:trPr>
          <w:trHeight w:val="319"/>
        </w:trPr>
        <w:tc>
          <w:tcPr>
            <w:tcW w:w="4996" w:type="dxa"/>
            <w:tcBorders>
              <w:top w:val="single" w:sz="4" w:space="0" w:color="000000"/>
              <w:left w:val="single" w:sz="4" w:space="0" w:color="000000"/>
              <w:bottom w:val="single" w:sz="4" w:space="0" w:color="000000"/>
              <w:right w:val="single" w:sz="4" w:space="0" w:color="000000"/>
            </w:tcBorders>
          </w:tcPr>
          <w:p w14:paraId="45A635B5" w14:textId="313ED6E1"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Design and Development Validation</w:t>
            </w:r>
          </w:p>
        </w:tc>
        <w:tc>
          <w:tcPr>
            <w:tcW w:w="1810" w:type="dxa"/>
            <w:tcBorders>
              <w:top w:val="single" w:sz="4" w:space="0" w:color="000000"/>
              <w:left w:val="single" w:sz="4" w:space="0" w:color="000000"/>
              <w:bottom w:val="single" w:sz="4" w:space="0" w:color="000000"/>
              <w:right w:val="single" w:sz="4" w:space="0" w:color="000000"/>
            </w:tcBorders>
          </w:tcPr>
          <w:p w14:paraId="1467466F" w14:textId="77777777"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A</w:t>
            </w:r>
          </w:p>
        </w:tc>
        <w:tc>
          <w:tcPr>
            <w:tcW w:w="2444" w:type="dxa"/>
            <w:tcBorders>
              <w:top w:val="single" w:sz="4" w:space="0" w:color="000000"/>
              <w:left w:val="single" w:sz="4" w:space="0" w:color="000000"/>
              <w:bottom w:val="single" w:sz="4" w:space="0" w:color="000000"/>
              <w:right w:val="single" w:sz="4" w:space="0" w:color="000000"/>
            </w:tcBorders>
          </w:tcPr>
          <w:p w14:paraId="5905D675" w14:textId="1CE4C58C"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10 YEARS</w:t>
            </w:r>
          </w:p>
        </w:tc>
      </w:tr>
      <w:tr w:rsidR="001F7331" w:rsidRPr="00690A21" w14:paraId="1149D97F" w14:textId="77777777" w:rsidTr="00985917">
        <w:trPr>
          <w:trHeight w:val="319"/>
        </w:trPr>
        <w:tc>
          <w:tcPr>
            <w:tcW w:w="4996" w:type="dxa"/>
            <w:tcBorders>
              <w:top w:val="single" w:sz="4" w:space="0" w:color="000000"/>
              <w:left w:val="single" w:sz="4" w:space="0" w:color="000000"/>
              <w:bottom w:val="single" w:sz="4" w:space="0" w:color="000000"/>
              <w:right w:val="single" w:sz="4" w:space="0" w:color="000000"/>
            </w:tcBorders>
          </w:tcPr>
          <w:p w14:paraId="5659A09B" w14:textId="52C643BD"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Design and Development Verification</w:t>
            </w:r>
          </w:p>
        </w:tc>
        <w:tc>
          <w:tcPr>
            <w:tcW w:w="1810" w:type="dxa"/>
            <w:tcBorders>
              <w:top w:val="single" w:sz="4" w:space="0" w:color="000000"/>
              <w:left w:val="single" w:sz="4" w:space="0" w:color="000000"/>
              <w:bottom w:val="single" w:sz="4" w:space="0" w:color="000000"/>
              <w:right w:val="single" w:sz="4" w:space="0" w:color="000000"/>
            </w:tcBorders>
          </w:tcPr>
          <w:p w14:paraId="47733918" w14:textId="77777777"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A</w:t>
            </w:r>
          </w:p>
        </w:tc>
        <w:tc>
          <w:tcPr>
            <w:tcW w:w="2444" w:type="dxa"/>
            <w:tcBorders>
              <w:top w:val="single" w:sz="4" w:space="0" w:color="000000"/>
              <w:left w:val="single" w:sz="4" w:space="0" w:color="000000"/>
              <w:bottom w:val="single" w:sz="4" w:space="0" w:color="000000"/>
              <w:right w:val="single" w:sz="4" w:space="0" w:color="000000"/>
            </w:tcBorders>
          </w:tcPr>
          <w:p w14:paraId="2A621EF1" w14:textId="0F7B4914"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10 YEARS</w:t>
            </w:r>
          </w:p>
        </w:tc>
      </w:tr>
      <w:tr w:rsidR="001F7331" w:rsidRPr="00690A21" w14:paraId="5B898A26" w14:textId="77777777" w:rsidTr="00985917">
        <w:trPr>
          <w:trHeight w:val="308"/>
        </w:trPr>
        <w:tc>
          <w:tcPr>
            <w:tcW w:w="4996" w:type="dxa"/>
            <w:tcBorders>
              <w:top w:val="single" w:sz="4" w:space="0" w:color="000000"/>
              <w:left w:val="single" w:sz="4" w:space="0" w:color="000000"/>
              <w:bottom w:val="single" w:sz="4" w:space="0" w:color="000000"/>
              <w:right w:val="single" w:sz="4" w:space="0" w:color="000000"/>
            </w:tcBorders>
          </w:tcPr>
          <w:p w14:paraId="59299DB9" w14:textId="1B2186E0"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Export Control Certification Records</w:t>
            </w:r>
          </w:p>
        </w:tc>
        <w:tc>
          <w:tcPr>
            <w:tcW w:w="1810" w:type="dxa"/>
            <w:tcBorders>
              <w:top w:val="single" w:sz="4" w:space="0" w:color="000000"/>
              <w:left w:val="single" w:sz="4" w:space="0" w:color="000000"/>
              <w:bottom w:val="single" w:sz="4" w:space="0" w:color="000000"/>
              <w:right w:val="single" w:sz="4" w:space="0" w:color="000000"/>
            </w:tcBorders>
          </w:tcPr>
          <w:p w14:paraId="2C94B214" w14:textId="77777777"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A</w:t>
            </w:r>
          </w:p>
        </w:tc>
        <w:tc>
          <w:tcPr>
            <w:tcW w:w="2444" w:type="dxa"/>
            <w:tcBorders>
              <w:top w:val="single" w:sz="4" w:space="0" w:color="000000"/>
              <w:left w:val="single" w:sz="4" w:space="0" w:color="000000"/>
              <w:bottom w:val="single" w:sz="4" w:space="0" w:color="000000"/>
              <w:right w:val="single" w:sz="4" w:space="0" w:color="000000"/>
            </w:tcBorders>
          </w:tcPr>
          <w:p w14:paraId="5F806402" w14:textId="07AF471B"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10 YEARS</w:t>
            </w:r>
          </w:p>
        </w:tc>
      </w:tr>
      <w:tr w:rsidR="001F7331" w:rsidRPr="00690A21" w14:paraId="4130B2D4" w14:textId="77777777" w:rsidTr="00985917">
        <w:trPr>
          <w:trHeight w:val="319"/>
        </w:trPr>
        <w:tc>
          <w:tcPr>
            <w:tcW w:w="4996" w:type="dxa"/>
            <w:tcBorders>
              <w:top w:val="single" w:sz="4" w:space="0" w:color="000000"/>
              <w:left w:val="single" w:sz="4" w:space="0" w:color="000000"/>
              <w:bottom w:val="single" w:sz="4" w:space="0" w:color="000000"/>
              <w:right w:val="single" w:sz="4" w:space="0" w:color="000000"/>
            </w:tcBorders>
          </w:tcPr>
          <w:p w14:paraId="4685C373" w14:textId="4289ABB9"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Non-Conformance Records</w:t>
            </w:r>
          </w:p>
        </w:tc>
        <w:tc>
          <w:tcPr>
            <w:tcW w:w="1810" w:type="dxa"/>
            <w:tcBorders>
              <w:top w:val="single" w:sz="4" w:space="0" w:color="000000"/>
              <w:left w:val="single" w:sz="4" w:space="0" w:color="000000"/>
              <w:bottom w:val="single" w:sz="4" w:space="0" w:color="000000"/>
              <w:right w:val="single" w:sz="4" w:space="0" w:color="000000"/>
            </w:tcBorders>
          </w:tcPr>
          <w:p w14:paraId="14A7DEFB" w14:textId="77777777"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A</w:t>
            </w:r>
          </w:p>
        </w:tc>
        <w:tc>
          <w:tcPr>
            <w:tcW w:w="2444" w:type="dxa"/>
            <w:tcBorders>
              <w:top w:val="single" w:sz="4" w:space="0" w:color="000000"/>
              <w:left w:val="single" w:sz="4" w:space="0" w:color="000000"/>
              <w:bottom w:val="single" w:sz="4" w:space="0" w:color="000000"/>
              <w:right w:val="single" w:sz="4" w:space="0" w:color="000000"/>
            </w:tcBorders>
          </w:tcPr>
          <w:p w14:paraId="0722129D" w14:textId="6A478B2E"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10 YEARS</w:t>
            </w:r>
          </w:p>
        </w:tc>
      </w:tr>
      <w:tr w:rsidR="001F7331" w:rsidRPr="00690A21" w14:paraId="75CEE790" w14:textId="77777777" w:rsidTr="00985917">
        <w:trPr>
          <w:trHeight w:val="308"/>
        </w:trPr>
        <w:tc>
          <w:tcPr>
            <w:tcW w:w="4996" w:type="dxa"/>
            <w:tcBorders>
              <w:top w:val="single" w:sz="4" w:space="0" w:color="000000"/>
              <w:left w:val="single" w:sz="4" w:space="0" w:color="000000"/>
              <w:bottom w:val="single" w:sz="4" w:space="0" w:color="000000"/>
              <w:right w:val="single" w:sz="4" w:space="0" w:color="000000"/>
            </w:tcBorders>
          </w:tcPr>
          <w:p w14:paraId="044945C9" w14:textId="5AA7EA76"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Product / Production / Purchasing Records</w:t>
            </w:r>
          </w:p>
        </w:tc>
        <w:tc>
          <w:tcPr>
            <w:tcW w:w="1810" w:type="dxa"/>
            <w:tcBorders>
              <w:top w:val="single" w:sz="4" w:space="0" w:color="000000"/>
              <w:left w:val="single" w:sz="4" w:space="0" w:color="000000"/>
              <w:bottom w:val="single" w:sz="4" w:space="0" w:color="000000"/>
              <w:right w:val="single" w:sz="4" w:space="0" w:color="000000"/>
            </w:tcBorders>
          </w:tcPr>
          <w:p w14:paraId="0A06F089" w14:textId="77777777"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A</w:t>
            </w:r>
          </w:p>
        </w:tc>
        <w:tc>
          <w:tcPr>
            <w:tcW w:w="2444" w:type="dxa"/>
            <w:tcBorders>
              <w:top w:val="single" w:sz="4" w:space="0" w:color="000000"/>
              <w:left w:val="single" w:sz="4" w:space="0" w:color="000000"/>
              <w:bottom w:val="single" w:sz="4" w:space="0" w:color="000000"/>
              <w:right w:val="single" w:sz="4" w:space="0" w:color="000000"/>
            </w:tcBorders>
          </w:tcPr>
          <w:p w14:paraId="47467A4E" w14:textId="55B362A3"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10 YEARS</w:t>
            </w:r>
          </w:p>
        </w:tc>
      </w:tr>
      <w:tr w:rsidR="001F7331" w:rsidRPr="00690A21" w14:paraId="28F8DE4E" w14:textId="77777777" w:rsidTr="00985917">
        <w:trPr>
          <w:trHeight w:val="319"/>
        </w:trPr>
        <w:tc>
          <w:tcPr>
            <w:tcW w:w="4996" w:type="dxa"/>
            <w:tcBorders>
              <w:top w:val="single" w:sz="4" w:space="0" w:color="000000"/>
              <w:left w:val="single" w:sz="4" w:space="0" w:color="000000"/>
              <w:bottom w:val="single" w:sz="4" w:space="0" w:color="000000"/>
              <w:right w:val="single" w:sz="4" w:space="0" w:color="000000"/>
            </w:tcBorders>
          </w:tcPr>
          <w:p w14:paraId="1D96685D" w14:textId="76DAA9F3"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Special Process Records</w:t>
            </w:r>
          </w:p>
        </w:tc>
        <w:tc>
          <w:tcPr>
            <w:tcW w:w="1810" w:type="dxa"/>
            <w:tcBorders>
              <w:top w:val="single" w:sz="4" w:space="0" w:color="000000"/>
              <w:left w:val="single" w:sz="4" w:space="0" w:color="000000"/>
              <w:bottom w:val="single" w:sz="4" w:space="0" w:color="000000"/>
              <w:right w:val="single" w:sz="4" w:space="0" w:color="000000"/>
            </w:tcBorders>
          </w:tcPr>
          <w:p w14:paraId="2E2E84BD" w14:textId="77777777"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A</w:t>
            </w:r>
          </w:p>
        </w:tc>
        <w:tc>
          <w:tcPr>
            <w:tcW w:w="2444" w:type="dxa"/>
            <w:tcBorders>
              <w:top w:val="single" w:sz="4" w:space="0" w:color="000000"/>
              <w:left w:val="single" w:sz="4" w:space="0" w:color="000000"/>
              <w:bottom w:val="single" w:sz="4" w:space="0" w:color="000000"/>
              <w:right w:val="single" w:sz="4" w:space="0" w:color="000000"/>
            </w:tcBorders>
          </w:tcPr>
          <w:p w14:paraId="49A70F0A" w14:textId="5DDBFBE0"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10 YEARS</w:t>
            </w:r>
          </w:p>
        </w:tc>
      </w:tr>
      <w:tr w:rsidR="001F7331" w:rsidRPr="00690A21" w14:paraId="7AE3062C" w14:textId="77777777" w:rsidTr="00985917">
        <w:trPr>
          <w:trHeight w:val="319"/>
        </w:trPr>
        <w:tc>
          <w:tcPr>
            <w:tcW w:w="4996" w:type="dxa"/>
            <w:tcBorders>
              <w:top w:val="single" w:sz="4" w:space="0" w:color="000000"/>
              <w:left w:val="single" w:sz="4" w:space="0" w:color="000000"/>
              <w:bottom w:val="single" w:sz="4" w:space="0" w:color="000000"/>
              <w:right w:val="single" w:sz="4" w:space="0" w:color="000000"/>
            </w:tcBorders>
          </w:tcPr>
          <w:p w14:paraId="6E7530D9" w14:textId="3DB6BD7F"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Unique Product Configuration and Identification</w:t>
            </w:r>
          </w:p>
        </w:tc>
        <w:tc>
          <w:tcPr>
            <w:tcW w:w="1810" w:type="dxa"/>
            <w:tcBorders>
              <w:top w:val="single" w:sz="4" w:space="0" w:color="000000"/>
              <w:left w:val="single" w:sz="4" w:space="0" w:color="000000"/>
              <w:bottom w:val="single" w:sz="4" w:space="0" w:color="000000"/>
              <w:right w:val="single" w:sz="4" w:space="0" w:color="000000"/>
            </w:tcBorders>
          </w:tcPr>
          <w:p w14:paraId="20DFDEDC" w14:textId="77777777"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A</w:t>
            </w:r>
          </w:p>
        </w:tc>
        <w:tc>
          <w:tcPr>
            <w:tcW w:w="2444" w:type="dxa"/>
            <w:tcBorders>
              <w:top w:val="single" w:sz="4" w:space="0" w:color="000000"/>
              <w:left w:val="single" w:sz="4" w:space="0" w:color="000000"/>
              <w:bottom w:val="single" w:sz="4" w:space="0" w:color="000000"/>
              <w:right w:val="single" w:sz="4" w:space="0" w:color="000000"/>
            </w:tcBorders>
          </w:tcPr>
          <w:p w14:paraId="4775524C" w14:textId="5B5AB975"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10 YEARS</w:t>
            </w:r>
          </w:p>
        </w:tc>
      </w:tr>
    </w:tbl>
    <w:p w14:paraId="18AF61CD" w14:textId="77777777" w:rsidR="00B43407" w:rsidRPr="00690A21" w:rsidRDefault="00B43407" w:rsidP="00C94B96">
      <w:pPr>
        <w:keepNext/>
        <w:rPr>
          <w:sz w:val="20"/>
          <w:szCs w:val="20"/>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96"/>
        <w:gridCol w:w="1810"/>
        <w:gridCol w:w="2444"/>
      </w:tblGrid>
      <w:tr w:rsidR="001F7331" w:rsidRPr="00690A21" w14:paraId="3927A513" w14:textId="77777777" w:rsidTr="003C52D5">
        <w:trPr>
          <w:trHeight w:val="308"/>
        </w:trPr>
        <w:tc>
          <w:tcPr>
            <w:tcW w:w="4996" w:type="dxa"/>
            <w:tcBorders>
              <w:top w:val="single" w:sz="4" w:space="0" w:color="000000"/>
              <w:left w:val="single" w:sz="4" w:space="0" w:color="000000"/>
              <w:bottom w:val="single" w:sz="4" w:space="0" w:color="000000"/>
              <w:right w:val="single" w:sz="4" w:space="0" w:color="000000"/>
            </w:tcBorders>
            <w:shd w:val="clear" w:color="auto" w:fill="333333" w:themeFill="background2"/>
          </w:tcPr>
          <w:p w14:paraId="7270BAA5" w14:textId="26909278"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auto"/>
                <w:szCs w:val="22"/>
              </w:rPr>
            </w:pPr>
            <w:r w:rsidRPr="00690A21">
              <w:rPr>
                <w:rFonts w:asciiTheme="minorHAnsi" w:eastAsia="Calibri" w:hAnsiTheme="minorHAnsi" w:cstheme="minorHAnsi"/>
                <w:b w:val="0"/>
                <w:color w:val="auto"/>
                <w:szCs w:val="22"/>
              </w:rPr>
              <w:t>TYPE</w:t>
            </w:r>
          </w:p>
        </w:tc>
        <w:tc>
          <w:tcPr>
            <w:tcW w:w="1810" w:type="dxa"/>
            <w:tcBorders>
              <w:top w:val="single" w:sz="4" w:space="0" w:color="000000"/>
              <w:left w:val="single" w:sz="4" w:space="0" w:color="000000"/>
              <w:bottom w:val="single" w:sz="4" w:space="0" w:color="000000"/>
              <w:right w:val="single" w:sz="4" w:space="0" w:color="000000"/>
            </w:tcBorders>
            <w:shd w:val="clear" w:color="auto" w:fill="333333" w:themeFill="background2"/>
          </w:tcPr>
          <w:p w14:paraId="69B54519" w14:textId="134FDD90" w:rsidR="001F7331" w:rsidRPr="00690A21" w:rsidRDefault="001F7331" w:rsidP="00C94B96">
            <w:pPr>
              <w:pStyle w:val="BodyText"/>
              <w:keepNext/>
              <w:spacing w:before="0" w:after="20"/>
              <w:ind w:right="6"/>
              <w:contextualSpacing/>
              <w:jc w:val="center"/>
              <w:rPr>
                <w:rFonts w:asciiTheme="minorHAnsi" w:eastAsia="Calibri" w:hAnsiTheme="minorHAnsi" w:cstheme="minorHAnsi"/>
                <w:b w:val="0"/>
                <w:color w:val="auto"/>
                <w:szCs w:val="22"/>
              </w:rPr>
            </w:pPr>
            <w:r w:rsidRPr="00690A21">
              <w:rPr>
                <w:rFonts w:asciiTheme="minorHAnsi" w:eastAsia="Calibri" w:hAnsiTheme="minorHAnsi" w:cstheme="minorHAnsi"/>
                <w:b w:val="0"/>
                <w:color w:val="auto"/>
                <w:szCs w:val="22"/>
              </w:rPr>
              <w:t xml:space="preserve">CATEGORY </w:t>
            </w:r>
          </w:p>
        </w:tc>
        <w:tc>
          <w:tcPr>
            <w:tcW w:w="2444" w:type="dxa"/>
            <w:tcBorders>
              <w:top w:val="single" w:sz="4" w:space="0" w:color="000000"/>
              <w:left w:val="single" w:sz="4" w:space="0" w:color="000000"/>
              <w:bottom w:val="single" w:sz="4" w:space="0" w:color="000000"/>
              <w:right w:val="single" w:sz="4" w:space="0" w:color="000000"/>
            </w:tcBorders>
            <w:shd w:val="clear" w:color="auto" w:fill="333333" w:themeFill="background2"/>
          </w:tcPr>
          <w:p w14:paraId="6A28C558" w14:textId="79F39A3A" w:rsidR="001F7331" w:rsidRPr="00690A21" w:rsidRDefault="001F7331" w:rsidP="00C94B96">
            <w:pPr>
              <w:pStyle w:val="BodyText"/>
              <w:keepNext/>
              <w:tabs>
                <w:tab w:val="left" w:pos="3216"/>
              </w:tabs>
              <w:spacing w:before="0" w:after="20"/>
              <w:ind w:right="18"/>
              <w:contextualSpacing/>
              <w:jc w:val="center"/>
              <w:rPr>
                <w:rFonts w:asciiTheme="minorHAnsi" w:eastAsia="Calibri" w:hAnsiTheme="minorHAnsi" w:cstheme="minorHAnsi"/>
                <w:b w:val="0"/>
                <w:color w:val="auto"/>
                <w:szCs w:val="22"/>
              </w:rPr>
            </w:pPr>
            <w:r w:rsidRPr="00690A21">
              <w:rPr>
                <w:rFonts w:asciiTheme="minorHAnsi" w:eastAsia="Calibri" w:hAnsiTheme="minorHAnsi" w:cstheme="minorHAnsi"/>
                <w:b w:val="0"/>
                <w:color w:val="auto"/>
                <w:szCs w:val="22"/>
              </w:rPr>
              <w:t>RETENTION TIME</w:t>
            </w:r>
          </w:p>
        </w:tc>
      </w:tr>
      <w:tr w:rsidR="00AC1F80" w:rsidRPr="00690A21" w14:paraId="6E663C3F" w14:textId="77777777" w:rsidTr="00985917">
        <w:trPr>
          <w:trHeight w:val="319"/>
        </w:trPr>
        <w:tc>
          <w:tcPr>
            <w:tcW w:w="4996" w:type="dxa"/>
            <w:tcBorders>
              <w:top w:val="single" w:sz="4" w:space="0" w:color="000000"/>
              <w:left w:val="single" w:sz="4" w:space="0" w:color="000000"/>
              <w:bottom w:val="single" w:sz="4" w:space="0" w:color="000000"/>
              <w:right w:val="single" w:sz="4" w:space="0" w:color="000000"/>
            </w:tcBorders>
          </w:tcPr>
          <w:p w14:paraId="40F49727" w14:textId="631FE0F5" w:rsidR="00AC1F80"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Calibration Records</w:t>
            </w:r>
          </w:p>
        </w:tc>
        <w:tc>
          <w:tcPr>
            <w:tcW w:w="1810" w:type="dxa"/>
            <w:tcBorders>
              <w:top w:val="single" w:sz="4" w:space="0" w:color="000000"/>
              <w:left w:val="single" w:sz="4" w:space="0" w:color="000000"/>
              <w:bottom w:val="single" w:sz="4" w:space="0" w:color="000000"/>
              <w:right w:val="single" w:sz="4" w:space="0" w:color="000000"/>
            </w:tcBorders>
          </w:tcPr>
          <w:p w14:paraId="0257976D" w14:textId="77777777" w:rsidR="00AC1F80" w:rsidRPr="00690A21" w:rsidRDefault="00AC1F80"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B</w:t>
            </w:r>
          </w:p>
        </w:tc>
        <w:tc>
          <w:tcPr>
            <w:tcW w:w="2444" w:type="dxa"/>
            <w:tcBorders>
              <w:top w:val="single" w:sz="4" w:space="0" w:color="000000"/>
              <w:left w:val="single" w:sz="4" w:space="0" w:color="000000"/>
              <w:bottom w:val="single" w:sz="4" w:space="0" w:color="000000"/>
              <w:right w:val="single" w:sz="4" w:space="0" w:color="000000"/>
            </w:tcBorders>
          </w:tcPr>
          <w:p w14:paraId="7558E56B" w14:textId="117096C3" w:rsidR="00AC1F80"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7 YEARS</w:t>
            </w:r>
          </w:p>
        </w:tc>
      </w:tr>
      <w:tr w:rsidR="001F7331" w:rsidRPr="00690A21" w14:paraId="1D56AB41" w14:textId="77777777" w:rsidTr="00985917">
        <w:trPr>
          <w:trHeight w:val="308"/>
        </w:trPr>
        <w:tc>
          <w:tcPr>
            <w:tcW w:w="4996" w:type="dxa"/>
            <w:tcBorders>
              <w:top w:val="single" w:sz="4" w:space="0" w:color="000000"/>
              <w:left w:val="single" w:sz="4" w:space="0" w:color="000000"/>
              <w:bottom w:val="single" w:sz="4" w:space="0" w:color="000000"/>
              <w:right w:val="single" w:sz="4" w:space="0" w:color="000000"/>
            </w:tcBorders>
          </w:tcPr>
          <w:p w14:paraId="63222FE6" w14:textId="5905F32A"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Conformity Plan Records</w:t>
            </w:r>
          </w:p>
        </w:tc>
        <w:tc>
          <w:tcPr>
            <w:tcW w:w="1810" w:type="dxa"/>
            <w:tcBorders>
              <w:top w:val="single" w:sz="4" w:space="0" w:color="000000"/>
              <w:left w:val="single" w:sz="4" w:space="0" w:color="000000"/>
              <w:bottom w:val="single" w:sz="4" w:space="0" w:color="000000"/>
              <w:right w:val="single" w:sz="4" w:space="0" w:color="000000"/>
            </w:tcBorders>
          </w:tcPr>
          <w:p w14:paraId="319483DD" w14:textId="77777777"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B</w:t>
            </w:r>
          </w:p>
        </w:tc>
        <w:tc>
          <w:tcPr>
            <w:tcW w:w="2444" w:type="dxa"/>
            <w:tcBorders>
              <w:top w:val="single" w:sz="4" w:space="0" w:color="000000"/>
              <w:left w:val="single" w:sz="4" w:space="0" w:color="000000"/>
              <w:bottom w:val="single" w:sz="4" w:space="0" w:color="000000"/>
              <w:right w:val="single" w:sz="4" w:space="0" w:color="000000"/>
            </w:tcBorders>
          </w:tcPr>
          <w:p w14:paraId="2993920C" w14:textId="60D8CA1B"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7 YEARS</w:t>
            </w:r>
          </w:p>
        </w:tc>
      </w:tr>
      <w:tr w:rsidR="001F7331" w:rsidRPr="00690A21" w14:paraId="276726FC" w14:textId="77777777" w:rsidTr="00985917">
        <w:trPr>
          <w:trHeight w:val="319"/>
        </w:trPr>
        <w:tc>
          <w:tcPr>
            <w:tcW w:w="4996" w:type="dxa"/>
            <w:tcBorders>
              <w:top w:val="single" w:sz="4" w:space="0" w:color="000000"/>
              <w:left w:val="single" w:sz="4" w:space="0" w:color="000000"/>
              <w:bottom w:val="single" w:sz="4" w:space="0" w:color="000000"/>
              <w:right w:val="single" w:sz="4" w:space="0" w:color="000000"/>
            </w:tcBorders>
          </w:tcPr>
          <w:p w14:paraId="20F4AEBD" w14:textId="544E7C21"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Customer Property Records</w:t>
            </w:r>
          </w:p>
        </w:tc>
        <w:tc>
          <w:tcPr>
            <w:tcW w:w="1810" w:type="dxa"/>
            <w:tcBorders>
              <w:top w:val="single" w:sz="4" w:space="0" w:color="000000"/>
              <w:left w:val="single" w:sz="4" w:space="0" w:color="000000"/>
              <w:bottom w:val="single" w:sz="4" w:space="0" w:color="000000"/>
              <w:right w:val="single" w:sz="4" w:space="0" w:color="000000"/>
            </w:tcBorders>
          </w:tcPr>
          <w:p w14:paraId="65E03F22" w14:textId="77777777"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B</w:t>
            </w:r>
          </w:p>
        </w:tc>
        <w:tc>
          <w:tcPr>
            <w:tcW w:w="2444" w:type="dxa"/>
            <w:tcBorders>
              <w:top w:val="single" w:sz="4" w:space="0" w:color="000000"/>
              <w:left w:val="single" w:sz="4" w:space="0" w:color="000000"/>
              <w:bottom w:val="single" w:sz="4" w:space="0" w:color="000000"/>
              <w:right w:val="single" w:sz="4" w:space="0" w:color="000000"/>
            </w:tcBorders>
          </w:tcPr>
          <w:p w14:paraId="66E2D736" w14:textId="77CE464C"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7 YEARS</w:t>
            </w:r>
          </w:p>
        </w:tc>
      </w:tr>
      <w:tr w:rsidR="00D925AB" w:rsidRPr="00690A21" w14:paraId="2D025DFE" w14:textId="77777777" w:rsidTr="00985917">
        <w:trPr>
          <w:trHeight w:val="319"/>
        </w:trPr>
        <w:tc>
          <w:tcPr>
            <w:tcW w:w="4996" w:type="dxa"/>
            <w:tcBorders>
              <w:top w:val="single" w:sz="4" w:space="0" w:color="000000"/>
              <w:left w:val="single" w:sz="4" w:space="0" w:color="000000"/>
              <w:bottom w:val="single" w:sz="4" w:space="0" w:color="000000"/>
              <w:right w:val="single" w:sz="4" w:space="0" w:color="000000"/>
            </w:tcBorders>
          </w:tcPr>
          <w:p w14:paraId="3B4F4865" w14:textId="61FCF114" w:rsidR="00D925AB" w:rsidRPr="00690A21" w:rsidRDefault="00D925AB"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Export Control End Use Statements / Shipping</w:t>
            </w:r>
          </w:p>
        </w:tc>
        <w:tc>
          <w:tcPr>
            <w:tcW w:w="1810" w:type="dxa"/>
            <w:tcBorders>
              <w:top w:val="single" w:sz="4" w:space="0" w:color="000000"/>
              <w:left w:val="single" w:sz="4" w:space="0" w:color="000000"/>
              <w:bottom w:val="single" w:sz="4" w:space="0" w:color="000000"/>
              <w:right w:val="single" w:sz="4" w:space="0" w:color="000000"/>
            </w:tcBorders>
          </w:tcPr>
          <w:p w14:paraId="6B992308" w14:textId="77777777" w:rsidR="00D925AB" w:rsidRPr="00690A21" w:rsidRDefault="00D925AB"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B</w:t>
            </w:r>
          </w:p>
        </w:tc>
        <w:tc>
          <w:tcPr>
            <w:tcW w:w="2444" w:type="dxa"/>
            <w:tcBorders>
              <w:top w:val="single" w:sz="4" w:space="0" w:color="000000"/>
              <w:left w:val="single" w:sz="4" w:space="0" w:color="000000"/>
              <w:bottom w:val="single" w:sz="4" w:space="0" w:color="000000"/>
              <w:right w:val="single" w:sz="4" w:space="0" w:color="000000"/>
            </w:tcBorders>
          </w:tcPr>
          <w:p w14:paraId="6CE1C9AA" w14:textId="27323281" w:rsidR="00D925AB" w:rsidRPr="00690A21" w:rsidRDefault="00D925AB"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7 YEARS</w:t>
            </w:r>
          </w:p>
        </w:tc>
      </w:tr>
      <w:tr w:rsidR="00D925AB" w:rsidRPr="00690A21" w14:paraId="690D1561" w14:textId="77777777" w:rsidTr="00985917">
        <w:trPr>
          <w:trHeight w:val="308"/>
        </w:trPr>
        <w:tc>
          <w:tcPr>
            <w:tcW w:w="4996" w:type="dxa"/>
            <w:tcBorders>
              <w:top w:val="single" w:sz="4" w:space="0" w:color="000000"/>
              <w:left w:val="single" w:sz="4" w:space="0" w:color="000000"/>
              <w:bottom w:val="single" w:sz="4" w:space="0" w:color="000000"/>
              <w:right w:val="single" w:sz="4" w:space="0" w:color="000000"/>
            </w:tcBorders>
          </w:tcPr>
          <w:p w14:paraId="4EDCAE04" w14:textId="3FB9661B" w:rsidR="00D925AB" w:rsidRPr="00690A21" w:rsidRDefault="00D925AB"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Product / Contract Review Records</w:t>
            </w:r>
          </w:p>
        </w:tc>
        <w:tc>
          <w:tcPr>
            <w:tcW w:w="1810" w:type="dxa"/>
            <w:tcBorders>
              <w:top w:val="single" w:sz="4" w:space="0" w:color="000000"/>
              <w:left w:val="single" w:sz="4" w:space="0" w:color="000000"/>
              <w:bottom w:val="single" w:sz="4" w:space="0" w:color="000000"/>
              <w:right w:val="single" w:sz="4" w:space="0" w:color="000000"/>
            </w:tcBorders>
          </w:tcPr>
          <w:p w14:paraId="030CBA01" w14:textId="77777777" w:rsidR="00D925AB" w:rsidRPr="00690A21" w:rsidRDefault="00D925AB"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B</w:t>
            </w:r>
          </w:p>
        </w:tc>
        <w:tc>
          <w:tcPr>
            <w:tcW w:w="2444" w:type="dxa"/>
            <w:tcBorders>
              <w:top w:val="single" w:sz="4" w:space="0" w:color="000000"/>
              <w:left w:val="single" w:sz="4" w:space="0" w:color="000000"/>
              <w:bottom w:val="single" w:sz="4" w:space="0" w:color="000000"/>
              <w:right w:val="single" w:sz="4" w:space="0" w:color="000000"/>
            </w:tcBorders>
          </w:tcPr>
          <w:p w14:paraId="1A487715" w14:textId="5CE0A703" w:rsidR="00D925AB" w:rsidRPr="00690A21" w:rsidRDefault="00D925AB"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7 YEARS</w:t>
            </w:r>
          </w:p>
        </w:tc>
      </w:tr>
      <w:tr w:rsidR="00D925AB" w:rsidRPr="00690A21" w14:paraId="252B1144" w14:textId="77777777" w:rsidTr="00985917">
        <w:trPr>
          <w:trHeight w:val="319"/>
        </w:trPr>
        <w:tc>
          <w:tcPr>
            <w:tcW w:w="4996" w:type="dxa"/>
            <w:tcBorders>
              <w:top w:val="single" w:sz="4" w:space="0" w:color="000000"/>
              <w:left w:val="single" w:sz="4" w:space="0" w:color="000000"/>
              <w:bottom w:val="single" w:sz="4" w:space="0" w:color="000000"/>
              <w:right w:val="single" w:sz="4" w:space="0" w:color="000000"/>
            </w:tcBorders>
          </w:tcPr>
          <w:p w14:paraId="35FA1649" w14:textId="468EEB7B" w:rsidR="00D925AB" w:rsidRPr="00690A21" w:rsidRDefault="00D925AB"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Risk Management Records</w:t>
            </w:r>
          </w:p>
        </w:tc>
        <w:tc>
          <w:tcPr>
            <w:tcW w:w="1810" w:type="dxa"/>
            <w:tcBorders>
              <w:top w:val="single" w:sz="4" w:space="0" w:color="000000"/>
              <w:left w:val="single" w:sz="4" w:space="0" w:color="000000"/>
              <w:bottom w:val="single" w:sz="4" w:space="0" w:color="000000"/>
              <w:right w:val="single" w:sz="4" w:space="0" w:color="000000"/>
            </w:tcBorders>
          </w:tcPr>
          <w:p w14:paraId="5635C583" w14:textId="77777777" w:rsidR="00D925AB" w:rsidRPr="00690A21" w:rsidRDefault="00D925AB"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B</w:t>
            </w:r>
          </w:p>
        </w:tc>
        <w:tc>
          <w:tcPr>
            <w:tcW w:w="2444" w:type="dxa"/>
            <w:tcBorders>
              <w:top w:val="single" w:sz="4" w:space="0" w:color="000000"/>
              <w:left w:val="single" w:sz="4" w:space="0" w:color="000000"/>
              <w:bottom w:val="single" w:sz="4" w:space="0" w:color="000000"/>
              <w:right w:val="single" w:sz="4" w:space="0" w:color="000000"/>
            </w:tcBorders>
          </w:tcPr>
          <w:p w14:paraId="67E70802" w14:textId="4DE07EBF" w:rsidR="00D925AB" w:rsidRPr="00690A21" w:rsidRDefault="00D925AB"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7 YEARS</w:t>
            </w:r>
          </w:p>
        </w:tc>
      </w:tr>
      <w:tr w:rsidR="00D925AB" w:rsidRPr="00690A21" w14:paraId="6C95E1BB" w14:textId="77777777" w:rsidTr="00985917">
        <w:trPr>
          <w:trHeight w:val="308"/>
        </w:trPr>
        <w:tc>
          <w:tcPr>
            <w:tcW w:w="4996" w:type="dxa"/>
            <w:tcBorders>
              <w:top w:val="single" w:sz="4" w:space="0" w:color="000000"/>
              <w:left w:val="single" w:sz="4" w:space="0" w:color="000000"/>
              <w:bottom w:val="single" w:sz="4" w:space="0" w:color="000000"/>
              <w:right w:val="single" w:sz="4" w:space="0" w:color="000000"/>
            </w:tcBorders>
          </w:tcPr>
          <w:p w14:paraId="00421DB2" w14:textId="73ECA712" w:rsidR="00D925AB" w:rsidRPr="00690A21" w:rsidRDefault="00D925AB"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Stamp Control Records</w:t>
            </w:r>
          </w:p>
        </w:tc>
        <w:tc>
          <w:tcPr>
            <w:tcW w:w="1810" w:type="dxa"/>
            <w:tcBorders>
              <w:top w:val="single" w:sz="4" w:space="0" w:color="000000"/>
              <w:left w:val="single" w:sz="4" w:space="0" w:color="000000"/>
              <w:bottom w:val="single" w:sz="4" w:space="0" w:color="000000"/>
              <w:right w:val="single" w:sz="4" w:space="0" w:color="000000"/>
            </w:tcBorders>
          </w:tcPr>
          <w:p w14:paraId="0379EDCA" w14:textId="77777777" w:rsidR="00D925AB" w:rsidRPr="00690A21" w:rsidRDefault="00D925AB"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B</w:t>
            </w:r>
          </w:p>
        </w:tc>
        <w:tc>
          <w:tcPr>
            <w:tcW w:w="2444" w:type="dxa"/>
            <w:tcBorders>
              <w:top w:val="single" w:sz="4" w:space="0" w:color="000000"/>
              <w:left w:val="single" w:sz="4" w:space="0" w:color="000000"/>
              <w:bottom w:val="single" w:sz="4" w:space="0" w:color="000000"/>
              <w:right w:val="single" w:sz="4" w:space="0" w:color="000000"/>
            </w:tcBorders>
          </w:tcPr>
          <w:p w14:paraId="77A413BB" w14:textId="06459BA9" w:rsidR="00D925AB" w:rsidRPr="00690A21" w:rsidRDefault="00D925AB"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7 YEARS</w:t>
            </w:r>
          </w:p>
        </w:tc>
      </w:tr>
      <w:tr w:rsidR="00D925AB" w:rsidRPr="00690A21" w14:paraId="5DFDC1C8" w14:textId="77777777" w:rsidTr="00985917">
        <w:trPr>
          <w:trHeight w:val="319"/>
        </w:trPr>
        <w:tc>
          <w:tcPr>
            <w:tcW w:w="4996" w:type="dxa"/>
            <w:tcBorders>
              <w:top w:val="single" w:sz="4" w:space="0" w:color="000000"/>
              <w:left w:val="single" w:sz="4" w:space="0" w:color="000000"/>
              <w:bottom w:val="single" w:sz="4" w:space="0" w:color="000000"/>
              <w:right w:val="single" w:sz="4" w:space="0" w:color="000000"/>
            </w:tcBorders>
          </w:tcPr>
          <w:p w14:paraId="4D01B31A" w14:textId="2A472EC1" w:rsidR="00D925AB" w:rsidRPr="00690A21" w:rsidRDefault="00D925AB"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 xml:space="preserve">Supplier Evaluation Records / </w:t>
            </w:r>
            <w:r w:rsidR="0058322D" w:rsidRPr="00690A21">
              <w:rPr>
                <w:rFonts w:asciiTheme="minorHAnsi" w:eastAsia="Calibri" w:hAnsiTheme="minorHAnsi" w:cstheme="minorHAnsi"/>
                <w:b w:val="0"/>
                <w:color w:val="333333" w:themeColor="background2"/>
                <w:szCs w:val="22"/>
              </w:rPr>
              <w:t>NCR</w:t>
            </w:r>
          </w:p>
        </w:tc>
        <w:tc>
          <w:tcPr>
            <w:tcW w:w="1810" w:type="dxa"/>
            <w:tcBorders>
              <w:top w:val="single" w:sz="4" w:space="0" w:color="000000"/>
              <w:left w:val="single" w:sz="4" w:space="0" w:color="000000"/>
              <w:bottom w:val="single" w:sz="4" w:space="0" w:color="000000"/>
              <w:right w:val="single" w:sz="4" w:space="0" w:color="000000"/>
            </w:tcBorders>
          </w:tcPr>
          <w:p w14:paraId="5540C323" w14:textId="77777777" w:rsidR="00D925AB" w:rsidRPr="00690A21" w:rsidRDefault="00D925AB"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B</w:t>
            </w:r>
          </w:p>
        </w:tc>
        <w:tc>
          <w:tcPr>
            <w:tcW w:w="2444" w:type="dxa"/>
            <w:tcBorders>
              <w:top w:val="single" w:sz="4" w:space="0" w:color="000000"/>
              <w:left w:val="single" w:sz="4" w:space="0" w:color="000000"/>
              <w:bottom w:val="single" w:sz="4" w:space="0" w:color="000000"/>
              <w:right w:val="single" w:sz="4" w:space="0" w:color="000000"/>
            </w:tcBorders>
          </w:tcPr>
          <w:p w14:paraId="308AF5A0" w14:textId="0FB9378D" w:rsidR="00D925AB" w:rsidRPr="00690A21" w:rsidRDefault="00D925AB"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7 YEARS</w:t>
            </w:r>
          </w:p>
        </w:tc>
      </w:tr>
      <w:tr w:rsidR="00D925AB" w:rsidRPr="00690A21" w14:paraId="1ECA0ED6" w14:textId="77777777" w:rsidTr="00985917">
        <w:trPr>
          <w:trHeight w:val="319"/>
        </w:trPr>
        <w:tc>
          <w:tcPr>
            <w:tcW w:w="4996" w:type="dxa"/>
            <w:tcBorders>
              <w:top w:val="single" w:sz="4" w:space="0" w:color="000000"/>
              <w:left w:val="single" w:sz="4" w:space="0" w:color="000000"/>
              <w:bottom w:val="single" w:sz="4" w:space="0" w:color="000000"/>
              <w:right w:val="single" w:sz="4" w:space="0" w:color="000000"/>
            </w:tcBorders>
          </w:tcPr>
          <w:p w14:paraId="6AFFFA82" w14:textId="17A587BE" w:rsidR="00D925AB" w:rsidRPr="00690A21" w:rsidRDefault="00D925AB"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 xml:space="preserve">Supplier Records (Created and/or </w:t>
            </w:r>
            <w:proofErr w:type="gramStart"/>
            <w:r w:rsidRPr="00690A21">
              <w:rPr>
                <w:rFonts w:asciiTheme="minorHAnsi" w:eastAsia="Calibri" w:hAnsiTheme="minorHAnsi" w:cstheme="minorHAnsi"/>
                <w:b w:val="0"/>
                <w:color w:val="333333" w:themeColor="background2"/>
                <w:szCs w:val="22"/>
              </w:rPr>
              <w:t>Retained</w:t>
            </w:r>
            <w:proofErr w:type="gramEnd"/>
            <w:r w:rsidRPr="00690A21">
              <w:rPr>
                <w:rFonts w:asciiTheme="minorHAnsi" w:eastAsia="Calibri" w:hAnsiTheme="minorHAnsi" w:cstheme="minorHAnsi"/>
                <w:b w:val="0"/>
                <w:color w:val="333333" w:themeColor="background2"/>
                <w:szCs w:val="22"/>
              </w:rPr>
              <w:t xml:space="preserve"> by)</w:t>
            </w:r>
          </w:p>
        </w:tc>
        <w:tc>
          <w:tcPr>
            <w:tcW w:w="1810" w:type="dxa"/>
            <w:tcBorders>
              <w:top w:val="single" w:sz="4" w:space="0" w:color="000000"/>
              <w:left w:val="single" w:sz="4" w:space="0" w:color="000000"/>
              <w:bottom w:val="single" w:sz="4" w:space="0" w:color="000000"/>
              <w:right w:val="single" w:sz="4" w:space="0" w:color="000000"/>
            </w:tcBorders>
          </w:tcPr>
          <w:p w14:paraId="793A39CB" w14:textId="77777777" w:rsidR="00D925AB" w:rsidRPr="00690A21" w:rsidRDefault="00D925AB"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B</w:t>
            </w:r>
          </w:p>
        </w:tc>
        <w:tc>
          <w:tcPr>
            <w:tcW w:w="2444" w:type="dxa"/>
            <w:tcBorders>
              <w:top w:val="single" w:sz="4" w:space="0" w:color="000000"/>
              <w:left w:val="single" w:sz="4" w:space="0" w:color="000000"/>
              <w:bottom w:val="single" w:sz="4" w:space="0" w:color="000000"/>
              <w:right w:val="single" w:sz="4" w:space="0" w:color="000000"/>
            </w:tcBorders>
          </w:tcPr>
          <w:p w14:paraId="49C82897" w14:textId="1DA87868" w:rsidR="00D925AB" w:rsidRPr="00690A21" w:rsidRDefault="00D925AB"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7 YEARS</w:t>
            </w:r>
          </w:p>
        </w:tc>
      </w:tr>
    </w:tbl>
    <w:p w14:paraId="1B47B70A" w14:textId="77777777" w:rsidR="00B43407" w:rsidRPr="00690A21" w:rsidRDefault="00B43407" w:rsidP="00C94B96">
      <w:pPr>
        <w:keepNext/>
        <w:rPr>
          <w:sz w:val="20"/>
          <w:szCs w:val="20"/>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96"/>
        <w:gridCol w:w="1810"/>
        <w:gridCol w:w="2444"/>
      </w:tblGrid>
      <w:tr w:rsidR="001F7331" w:rsidRPr="00690A21" w14:paraId="1B5E69F3" w14:textId="77777777" w:rsidTr="0058322D">
        <w:trPr>
          <w:trHeight w:val="308"/>
        </w:trPr>
        <w:tc>
          <w:tcPr>
            <w:tcW w:w="4996" w:type="dxa"/>
            <w:tcBorders>
              <w:top w:val="single" w:sz="4" w:space="0" w:color="000000"/>
              <w:left w:val="single" w:sz="4" w:space="0" w:color="000000"/>
              <w:bottom w:val="single" w:sz="4" w:space="0" w:color="000000"/>
              <w:right w:val="single" w:sz="4" w:space="0" w:color="000000"/>
            </w:tcBorders>
            <w:shd w:val="clear" w:color="auto" w:fill="333333" w:themeFill="background2"/>
          </w:tcPr>
          <w:p w14:paraId="48A7E363" w14:textId="44555000" w:rsidR="001F7331" w:rsidRPr="00690A21" w:rsidRDefault="001F7331" w:rsidP="00C94B96">
            <w:pPr>
              <w:pStyle w:val="BodyText"/>
              <w:keepNext/>
              <w:spacing w:before="0" w:after="20"/>
              <w:contextualSpacing/>
              <w:jc w:val="center"/>
              <w:rPr>
                <w:rFonts w:asciiTheme="minorHAnsi" w:eastAsia="Calibri" w:hAnsiTheme="minorHAnsi" w:cstheme="minorHAnsi"/>
                <w:b w:val="0"/>
                <w:color w:val="auto"/>
                <w:szCs w:val="22"/>
              </w:rPr>
            </w:pPr>
            <w:r w:rsidRPr="00690A21">
              <w:rPr>
                <w:rFonts w:asciiTheme="minorHAnsi" w:eastAsia="Calibri" w:hAnsiTheme="minorHAnsi" w:cstheme="minorHAnsi"/>
                <w:b w:val="0"/>
                <w:color w:val="auto"/>
                <w:szCs w:val="22"/>
              </w:rPr>
              <w:t>TYPE</w:t>
            </w:r>
          </w:p>
        </w:tc>
        <w:tc>
          <w:tcPr>
            <w:tcW w:w="1810" w:type="dxa"/>
            <w:tcBorders>
              <w:top w:val="single" w:sz="4" w:space="0" w:color="000000"/>
              <w:left w:val="single" w:sz="4" w:space="0" w:color="000000"/>
              <w:bottom w:val="single" w:sz="4" w:space="0" w:color="000000"/>
              <w:right w:val="single" w:sz="4" w:space="0" w:color="000000"/>
            </w:tcBorders>
            <w:shd w:val="clear" w:color="auto" w:fill="333333" w:themeFill="background2"/>
          </w:tcPr>
          <w:p w14:paraId="6BCB16EB" w14:textId="17EAF0E3" w:rsidR="001F7331" w:rsidRPr="00690A21" w:rsidRDefault="001F7331" w:rsidP="00C94B96">
            <w:pPr>
              <w:pStyle w:val="BodyText"/>
              <w:keepNext/>
              <w:spacing w:before="0" w:after="20"/>
              <w:ind w:right="6"/>
              <w:contextualSpacing/>
              <w:jc w:val="center"/>
              <w:rPr>
                <w:rFonts w:asciiTheme="minorHAnsi" w:eastAsia="Calibri" w:hAnsiTheme="minorHAnsi" w:cstheme="minorHAnsi"/>
                <w:b w:val="0"/>
                <w:color w:val="auto"/>
                <w:szCs w:val="22"/>
              </w:rPr>
            </w:pPr>
            <w:r w:rsidRPr="00690A21">
              <w:rPr>
                <w:rFonts w:asciiTheme="minorHAnsi" w:eastAsia="Calibri" w:hAnsiTheme="minorHAnsi" w:cstheme="minorHAnsi"/>
                <w:b w:val="0"/>
                <w:color w:val="auto"/>
                <w:szCs w:val="22"/>
              </w:rPr>
              <w:t xml:space="preserve">CATEGORY </w:t>
            </w:r>
          </w:p>
        </w:tc>
        <w:tc>
          <w:tcPr>
            <w:tcW w:w="2444" w:type="dxa"/>
            <w:tcBorders>
              <w:top w:val="single" w:sz="4" w:space="0" w:color="000000"/>
              <w:left w:val="single" w:sz="4" w:space="0" w:color="000000"/>
              <w:bottom w:val="single" w:sz="4" w:space="0" w:color="000000"/>
              <w:right w:val="single" w:sz="4" w:space="0" w:color="000000"/>
            </w:tcBorders>
            <w:shd w:val="clear" w:color="auto" w:fill="333333" w:themeFill="background2"/>
          </w:tcPr>
          <w:p w14:paraId="693B19EC" w14:textId="2B27E29F" w:rsidR="001F7331" w:rsidRPr="00690A21" w:rsidRDefault="001F7331" w:rsidP="00C94B96">
            <w:pPr>
              <w:pStyle w:val="BodyText"/>
              <w:keepNext/>
              <w:tabs>
                <w:tab w:val="left" w:pos="3216"/>
              </w:tabs>
              <w:spacing w:before="0" w:after="20"/>
              <w:ind w:right="18"/>
              <w:contextualSpacing/>
              <w:jc w:val="center"/>
              <w:rPr>
                <w:rFonts w:asciiTheme="minorHAnsi" w:eastAsia="Calibri" w:hAnsiTheme="minorHAnsi" w:cstheme="minorHAnsi"/>
                <w:b w:val="0"/>
                <w:color w:val="auto"/>
                <w:szCs w:val="22"/>
              </w:rPr>
            </w:pPr>
            <w:r w:rsidRPr="00690A21">
              <w:rPr>
                <w:rFonts w:asciiTheme="minorHAnsi" w:eastAsia="Calibri" w:hAnsiTheme="minorHAnsi" w:cstheme="minorHAnsi"/>
                <w:b w:val="0"/>
                <w:color w:val="auto"/>
                <w:szCs w:val="22"/>
              </w:rPr>
              <w:t>RETENTION TIME</w:t>
            </w:r>
          </w:p>
        </w:tc>
      </w:tr>
      <w:tr w:rsidR="00AC1F80" w:rsidRPr="00690A21" w14:paraId="3349C05B" w14:textId="77777777" w:rsidTr="00985917">
        <w:trPr>
          <w:trHeight w:val="319"/>
        </w:trPr>
        <w:tc>
          <w:tcPr>
            <w:tcW w:w="4996" w:type="dxa"/>
            <w:tcBorders>
              <w:top w:val="single" w:sz="4" w:space="0" w:color="000000"/>
              <w:left w:val="single" w:sz="4" w:space="0" w:color="000000"/>
              <w:bottom w:val="single" w:sz="4" w:space="0" w:color="000000"/>
              <w:right w:val="single" w:sz="4" w:space="0" w:color="000000"/>
            </w:tcBorders>
          </w:tcPr>
          <w:p w14:paraId="10134262" w14:textId="3FF5F313" w:rsidR="00AC1F80"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Audit Records</w:t>
            </w:r>
          </w:p>
        </w:tc>
        <w:tc>
          <w:tcPr>
            <w:tcW w:w="1810" w:type="dxa"/>
            <w:tcBorders>
              <w:top w:val="single" w:sz="4" w:space="0" w:color="000000"/>
              <w:left w:val="single" w:sz="4" w:space="0" w:color="000000"/>
              <w:bottom w:val="single" w:sz="4" w:space="0" w:color="000000"/>
              <w:right w:val="single" w:sz="4" w:space="0" w:color="000000"/>
            </w:tcBorders>
          </w:tcPr>
          <w:p w14:paraId="4DE6586E" w14:textId="77777777" w:rsidR="00AC1F80" w:rsidRPr="00690A21" w:rsidRDefault="00AC1F80"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 xml:space="preserve">C </w:t>
            </w:r>
          </w:p>
        </w:tc>
        <w:tc>
          <w:tcPr>
            <w:tcW w:w="2444" w:type="dxa"/>
            <w:tcBorders>
              <w:top w:val="single" w:sz="4" w:space="0" w:color="000000"/>
              <w:left w:val="single" w:sz="4" w:space="0" w:color="000000"/>
              <w:bottom w:val="single" w:sz="4" w:space="0" w:color="000000"/>
              <w:right w:val="single" w:sz="4" w:space="0" w:color="000000"/>
            </w:tcBorders>
          </w:tcPr>
          <w:p w14:paraId="18DB61F5" w14:textId="342DC368" w:rsidR="00AC1F80" w:rsidRPr="00690A21" w:rsidRDefault="001F7331"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2 YEARS</w:t>
            </w:r>
          </w:p>
        </w:tc>
      </w:tr>
      <w:tr w:rsidR="00D925AB" w:rsidRPr="00690A21" w14:paraId="6F4FD59F" w14:textId="77777777" w:rsidTr="00985917">
        <w:trPr>
          <w:trHeight w:val="308"/>
        </w:trPr>
        <w:tc>
          <w:tcPr>
            <w:tcW w:w="4996" w:type="dxa"/>
            <w:tcBorders>
              <w:top w:val="single" w:sz="4" w:space="0" w:color="000000"/>
              <w:left w:val="single" w:sz="4" w:space="0" w:color="000000"/>
              <w:bottom w:val="single" w:sz="4" w:space="0" w:color="000000"/>
              <w:right w:val="single" w:sz="4" w:space="0" w:color="000000"/>
            </w:tcBorders>
          </w:tcPr>
          <w:p w14:paraId="2F65406C" w14:textId="597AFFA9" w:rsidR="00D925AB" w:rsidRPr="00690A21" w:rsidRDefault="00D925AB"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Corrective Action Records</w:t>
            </w:r>
          </w:p>
        </w:tc>
        <w:tc>
          <w:tcPr>
            <w:tcW w:w="1810" w:type="dxa"/>
            <w:tcBorders>
              <w:top w:val="single" w:sz="4" w:space="0" w:color="000000"/>
              <w:left w:val="single" w:sz="4" w:space="0" w:color="000000"/>
              <w:bottom w:val="single" w:sz="4" w:space="0" w:color="000000"/>
              <w:right w:val="single" w:sz="4" w:space="0" w:color="000000"/>
            </w:tcBorders>
          </w:tcPr>
          <w:p w14:paraId="5A652F26" w14:textId="77777777" w:rsidR="00D925AB" w:rsidRPr="00690A21" w:rsidRDefault="00D925AB"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 xml:space="preserve">C </w:t>
            </w:r>
          </w:p>
        </w:tc>
        <w:tc>
          <w:tcPr>
            <w:tcW w:w="2444" w:type="dxa"/>
            <w:tcBorders>
              <w:top w:val="single" w:sz="4" w:space="0" w:color="000000"/>
              <w:left w:val="single" w:sz="4" w:space="0" w:color="000000"/>
              <w:bottom w:val="single" w:sz="4" w:space="0" w:color="000000"/>
              <w:right w:val="single" w:sz="4" w:space="0" w:color="000000"/>
            </w:tcBorders>
          </w:tcPr>
          <w:p w14:paraId="76CE9C51" w14:textId="1D99E8D4" w:rsidR="00D925AB" w:rsidRPr="00690A21" w:rsidRDefault="00F178E3"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 xml:space="preserve">2 </w:t>
            </w:r>
            <w:r w:rsidR="00D925AB" w:rsidRPr="00690A21">
              <w:rPr>
                <w:rFonts w:asciiTheme="minorHAnsi" w:eastAsia="Calibri" w:hAnsiTheme="minorHAnsi" w:cstheme="minorHAnsi"/>
                <w:b w:val="0"/>
                <w:color w:val="333333" w:themeColor="background2"/>
                <w:szCs w:val="22"/>
              </w:rPr>
              <w:t>YEARS</w:t>
            </w:r>
          </w:p>
        </w:tc>
      </w:tr>
      <w:tr w:rsidR="00D925AB" w:rsidRPr="00690A21" w14:paraId="7D7C9FC0" w14:textId="77777777" w:rsidTr="00985917">
        <w:trPr>
          <w:trHeight w:val="319"/>
        </w:trPr>
        <w:tc>
          <w:tcPr>
            <w:tcW w:w="4996" w:type="dxa"/>
            <w:tcBorders>
              <w:top w:val="single" w:sz="4" w:space="0" w:color="000000"/>
              <w:left w:val="single" w:sz="4" w:space="0" w:color="000000"/>
              <w:bottom w:val="single" w:sz="4" w:space="0" w:color="000000"/>
              <w:right w:val="single" w:sz="4" w:space="0" w:color="000000"/>
            </w:tcBorders>
          </w:tcPr>
          <w:p w14:paraId="64C31AE3" w14:textId="5EAEEC7B" w:rsidR="00D925AB" w:rsidRPr="00690A21" w:rsidRDefault="00D925AB"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Management Review Records</w:t>
            </w:r>
          </w:p>
        </w:tc>
        <w:tc>
          <w:tcPr>
            <w:tcW w:w="1810" w:type="dxa"/>
            <w:tcBorders>
              <w:top w:val="single" w:sz="4" w:space="0" w:color="000000"/>
              <w:left w:val="single" w:sz="4" w:space="0" w:color="000000"/>
              <w:bottom w:val="single" w:sz="4" w:space="0" w:color="000000"/>
              <w:right w:val="single" w:sz="4" w:space="0" w:color="000000"/>
            </w:tcBorders>
          </w:tcPr>
          <w:p w14:paraId="2BEB667C" w14:textId="77777777" w:rsidR="00D925AB" w:rsidRPr="00690A21" w:rsidRDefault="00D925AB"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C</w:t>
            </w:r>
          </w:p>
        </w:tc>
        <w:tc>
          <w:tcPr>
            <w:tcW w:w="2444" w:type="dxa"/>
            <w:tcBorders>
              <w:top w:val="single" w:sz="4" w:space="0" w:color="000000"/>
              <w:left w:val="single" w:sz="4" w:space="0" w:color="000000"/>
              <w:bottom w:val="single" w:sz="4" w:space="0" w:color="000000"/>
              <w:right w:val="single" w:sz="4" w:space="0" w:color="000000"/>
            </w:tcBorders>
          </w:tcPr>
          <w:p w14:paraId="00C76BBB" w14:textId="0D33110C" w:rsidR="00D925AB" w:rsidRPr="00690A21" w:rsidRDefault="00F178E3"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 xml:space="preserve">2 </w:t>
            </w:r>
            <w:r w:rsidR="00D925AB" w:rsidRPr="00690A21">
              <w:rPr>
                <w:rFonts w:asciiTheme="minorHAnsi" w:eastAsia="Calibri" w:hAnsiTheme="minorHAnsi" w:cstheme="minorHAnsi"/>
                <w:b w:val="0"/>
                <w:color w:val="333333" w:themeColor="background2"/>
                <w:szCs w:val="22"/>
              </w:rPr>
              <w:t>YEARS</w:t>
            </w:r>
          </w:p>
        </w:tc>
      </w:tr>
      <w:tr w:rsidR="00D925AB" w:rsidRPr="00690A21" w14:paraId="2DED20BF" w14:textId="77777777" w:rsidTr="00985917">
        <w:trPr>
          <w:trHeight w:val="319"/>
        </w:trPr>
        <w:tc>
          <w:tcPr>
            <w:tcW w:w="4996" w:type="dxa"/>
            <w:tcBorders>
              <w:top w:val="single" w:sz="4" w:space="0" w:color="000000"/>
              <w:left w:val="single" w:sz="4" w:space="0" w:color="000000"/>
              <w:bottom w:val="single" w:sz="4" w:space="0" w:color="000000"/>
              <w:right w:val="single" w:sz="4" w:space="0" w:color="000000"/>
            </w:tcBorders>
          </w:tcPr>
          <w:p w14:paraId="31097925" w14:textId="77B30EB6" w:rsidR="00D925AB" w:rsidRPr="00690A21" w:rsidRDefault="00D925AB"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Preventive Action Records</w:t>
            </w:r>
          </w:p>
        </w:tc>
        <w:tc>
          <w:tcPr>
            <w:tcW w:w="1810" w:type="dxa"/>
            <w:tcBorders>
              <w:top w:val="single" w:sz="4" w:space="0" w:color="000000"/>
              <w:left w:val="single" w:sz="4" w:space="0" w:color="000000"/>
              <w:bottom w:val="single" w:sz="4" w:space="0" w:color="000000"/>
              <w:right w:val="single" w:sz="4" w:space="0" w:color="000000"/>
            </w:tcBorders>
          </w:tcPr>
          <w:p w14:paraId="53795123" w14:textId="77777777" w:rsidR="00D925AB" w:rsidRPr="00690A21" w:rsidRDefault="00D925AB"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C</w:t>
            </w:r>
          </w:p>
        </w:tc>
        <w:tc>
          <w:tcPr>
            <w:tcW w:w="2444" w:type="dxa"/>
            <w:tcBorders>
              <w:top w:val="single" w:sz="4" w:space="0" w:color="000000"/>
              <w:left w:val="single" w:sz="4" w:space="0" w:color="000000"/>
              <w:bottom w:val="single" w:sz="4" w:space="0" w:color="000000"/>
              <w:right w:val="single" w:sz="4" w:space="0" w:color="000000"/>
            </w:tcBorders>
          </w:tcPr>
          <w:p w14:paraId="702A9D9A" w14:textId="4476F682" w:rsidR="00D925AB" w:rsidRPr="00690A21" w:rsidRDefault="00F178E3"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 xml:space="preserve">2 </w:t>
            </w:r>
            <w:r w:rsidR="00D925AB" w:rsidRPr="00690A21">
              <w:rPr>
                <w:rFonts w:asciiTheme="minorHAnsi" w:eastAsia="Calibri" w:hAnsiTheme="minorHAnsi" w:cstheme="minorHAnsi"/>
                <w:b w:val="0"/>
                <w:color w:val="333333" w:themeColor="background2"/>
                <w:szCs w:val="22"/>
              </w:rPr>
              <w:t>YEARS</w:t>
            </w:r>
          </w:p>
        </w:tc>
      </w:tr>
      <w:tr w:rsidR="00D925AB" w:rsidRPr="00690A21" w14:paraId="0EDDD661" w14:textId="77777777" w:rsidTr="00985917">
        <w:trPr>
          <w:trHeight w:val="308"/>
        </w:trPr>
        <w:tc>
          <w:tcPr>
            <w:tcW w:w="4996" w:type="dxa"/>
            <w:tcBorders>
              <w:top w:val="single" w:sz="4" w:space="0" w:color="000000"/>
              <w:left w:val="single" w:sz="4" w:space="0" w:color="000000"/>
              <w:bottom w:val="single" w:sz="4" w:space="0" w:color="000000"/>
              <w:right w:val="single" w:sz="4" w:space="0" w:color="000000"/>
            </w:tcBorders>
          </w:tcPr>
          <w:p w14:paraId="7D0E0657" w14:textId="758B4182" w:rsidR="00D925AB" w:rsidRPr="00690A21" w:rsidRDefault="00D925AB"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Supplier Performance Review/Audits/Surveys/ASL</w:t>
            </w:r>
          </w:p>
        </w:tc>
        <w:tc>
          <w:tcPr>
            <w:tcW w:w="1810" w:type="dxa"/>
            <w:tcBorders>
              <w:top w:val="single" w:sz="4" w:space="0" w:color="000000"/>
              <w:left w:val="single" w:sz="4" w:space="0" w:color="000000"/>
              <w:bottom w:val="single" w:sz="4" w:space="0" w:color="000000"/>
              <w:right w:val="single" w:sz="4" w:space="0" w:color="000000"/>
            </w:tcBorders>
          </w:tcPr>
          <w:p w14:paraId="1E163856" w14:textId="77777777" w:rsidR="00D925AB" w:rsidRPr="00690A21" w:rsidRDefault="00D925AB"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C</w:t>
            </w:r>
          </w:p>
        </w:tc>
        <w:tc>
          <w:tcPr>
            <w:tcW w:w="2444" w:type="dxa"/>
            <w:tcBorders>
              <w:top w:val="single" w:sz="4" w:space="0" w:color="000000"/>
              <w:left w:val="single" w:sz="4" w:space="0" w:color="000000"/>
              <w:bottom w:val="single" w:sz="4" w:space="0" w:color="000000"/>
              <w:right w:val="single" w:sz="4" w:space="0" w:color="000000"/>
            </w:tcBorders>
          </w:tcPr>
          <w:p w14:paraId="557BF11D" w14:textId="42D11E79" w:rsidR="00D925AB" w:rsidRPr="00690A21" w:rsidRDefault="00F178E3" w:rsidP="00C94B96">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 xml:space="preserve">2 </w:t>
            </w:r>
            <w:r w:rsidR="00D925AB" w:rsidRPr="00690A21">
              <w:rPr>
                <w:rFonts w:asciiTheme="minorHAnsi" w:eastAsia="Calibri" w:hAnsiTheme="minorHAnsi" w:cstheme="minorHAnsi"/>
                <w:b w:val="0"/>
                <w:color w:val="333333" w:themeColor="background2"/>
                <w:szCs w:val="22"/>
              </w:rPr>
              <w:t>YEARS</w:t>
            </w:r>
          </w:p>
        </w:tc>
      </w:tr>
      <w:tr w:rsidR="00AC1F80" w:rsidRPr="00690A21" w14:paraId="0A3F725C" w14:textId="77777777" w:rsidTr="00985917">
        <w:trPr>
          <w:trHeight w:val="583"/>
        </w:trPr>
        <w:tc>
          <w:tcPr>
            <w:tcW w:w="4996" w:type="dxa"/>
            <w:tcBorders>
              <w:top w:val="single" w:sz="4" w:space="0" w:color="000000"/>
              <w:left w:val="single" w:sz="4" w:space="0" w:color="000000"/>
              <w:bottom w:val="single" w:sz="4" w:space="0" w:color="000000"/>
              <w:right w:val="single" w:sz="4" w:space="0" w:color="000000"/>
            </w:tcBorders>
          </w:tcPr>
          <w:p w14:paraId="6F760FD7" w14:textId="7A5D149B" w:rsidR="00AC1F80" w:rsidRPr="00690A21" w:rsidRDefault="001F7331" w:rsidP="00326D43">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Training / Competency Records</w:t>
            </w:r>
          </w:p>
        </w:tc>
        <w:tc>
          <w:tcPr>
            <w:tcW w:w="1810" w:type="dxa"/>
            <w:tcBorders>
              <w:top w:val="single" w:sz="4" w:space="0" w:color="000000"/>
              <w:left w:val="single" w:sz="4" w:space="0" w:color="000000"/>
              <w:bottom w:val="single" w:sz="4" w:space="0" w:color="000000"/>
              <w:right w:val="single" w:sz="4" w:space="0" w:color="000000"/>
            </w:tcBorders>
          </w:tcPr>
          <w:p w14:paraId="1F4AABAF" w14:textId="77777777" w:rsidR="00AC1F80" w:rsidRPr="00690A21" w:rsidRDefault="00AC1F80" w:rsidP="00326D43">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C</w:t>
            </w:r>
          </w:p>
        </w:tc>
        <w:tc>
          <w:tcPr>
            <w:tcW w:w="2444" w:type="dxa"/>
            <w:tcBorders>
              <w:top w:val="single" w:sz="4" w:space="0" w:color="000000"/>
              <w:left w:val="single" w:sz="4" w:space="0" w:color="000000"/>
              <w:bottom w:val="single" w:sz="4" w:space="0" w:color="000000"/>
              <w:right w:val="single" w:sz="4" w:space="0" w:color="000000"/>
            </w:tcBorders>
          </w:tcPr>
          <w:p w14:paraId="0EA926BA" w14:textId="0266E1ED" w:rsidR="00AC1F80" w:rsidRPr="00690A21" w:rsidRDefault="001F7331" w:rsidP="00326D43">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2 YEARS (after employee leaves the company)</w:t>
            </w:r>
          </w:p>
        </w:tc>
      </w:tr>
    </w:tbl>
    <w:p w14:paraId="23CCD096" w14:textId="3D62EE1D" w:rsidR="008D0812" w:rsidRDefault="008D0812">
      <w:pPr>
        <w:spacing w:after="0" w:line="240" w:lineRule="auto"/>
        <w:rPr>
          <w:rFonts w:eastAsiaTheme="majorEastAsia"/>
          <w:sz w:val="20"/>
          <w:szCs w:val="20"/>
          <w:lang w:val="en-US"/>
        </w:rPr>
      </w:pPr>
    </w:p>
    <w:p w14:paraId="13736A71" w14:textId="77777777" w:rsidR="000C6EF5" w:rsidRDefault="000C6EF5">
      <w:pPr>
        <w:spacing w:after="0" w:line="240" w:lineRule="auto"/>
        <w:rPr>
          <w:rFonts w:eastAsiaTheme="majorEastAsia"/>
          <w:sz w:val="20"/>
          <w:szCs w:val="20"/>
          <w:lang w:val="en-US"/>
        </w:rPr>
      </w:pPr>
    </w:p>
    <w:p w14:paraId="2B9EC910" w14:textId="77777777" w:rsidR="00123F61" w:rsidRPr="00123F61" w:rsidRDefault="000C6EF5">
      <w:pPr>
        <w:pStyle w:val="Heading1"/>
        <w:numPr>
          <w:ilvl w:val="0"/>
          <w:numId w:val="17"/>
        </w:numPr>
        <w:tabs>
          <w:tab w:val="left" w:pos="450"/>
        </w:tabs>
        <w:spacing w:before="0" w:after="0" w:line="240" w:lineRule="auto"/>
        <w:contextualSpacing/>
        <w:jc w:val="both"/>
        <w:rPr>
          <w:rFonts w:asciiTheme="minorHAnsi" w:hAnsiTheme="minorHAnsi" w:cstheme="minorHAnsi"/>
          <w:lang w:val="en-US"/>
        </w:rPr>
      </w:pPr>
      <w:r w:rsidRPr="00690A21">
        <w:rPr>
          <w:lang w:val="es"/>
        </w:rPr>
        <w:lastRenderedPageBreak/>
        <w:t>Objetivo</w:t>
      </w:r>
    </w:p>
    <w:p w14:paraId="37956AC2" w14:textId="1DE1BA3D" w:rsidR="00123F61" w:rsidRPr="00123F61" w:rsidRDefault="00123F61" w:rsidP="008E0EB1">
      <w:pPr>
        <w:pStyle w:val="Heading3"/>
        <w:numPr>
          <w:ilvl w:val="0"/>
          <w:numId w:val="0"/>
        </w:numPr>
        <w:jc w:val="both"/>
        <w:rPr>
          <w:lang w:val="es-ES"/>
        </w:rPr>
      </w:pPr>
      <w:r w:rsidRPr="00123F61">
        <w:rPr>
          <w:lang w:val="es-ES"/>
        </w:rPr>
        <w:t xml:space="preserve">Este procedimiento es el documento de nivel corporativo que se implementa cuando los procesos de nivel de sitio no están aprobados por una autoridad reguladora o dirigidos por el requisito del cliente. </w:t>
      </w:r>
      <w:r w:rsidRPr="003C1FDF">
        <w:rPr>
          <w:lang w:val="es-ES"/>
        </w:rPr>
        <w:t xml:space="preserve">Este </w:t>
      </w:r>
      <w:r w:rsidR="00E03FBC">
        <w:rPr>
          <w:lang w:val="es-ES"/>
        </w:rPr>
        <w:t>documento</w:t>
      </w:r>
      <w:r w:rsidRPr="003C1FDF">
        <w:rPr>
          <w:lang w:val="es-ES"/>
        </w:rPr>
        <w:t xml:space="preserve"> se seguirá cuando no exista ningún otro proceso aprobado y sea el predeterminado para todos los sitios. </w:t>
      </w:r>
      <w:r w:rsidRPr="00123F61">
        <w:rPr>
          <w:lang w:val="es-ES"/>
        </w:rPr>
        <w:t>Este procedimiento describe el Sistema de Gestión de Calidad (SGC) y otra documentación esencial (ver Apéndice 1) para garantizar el control de la liberación inicial, validez y cambios en la información documentada esencial para el diseño, producción, ingeniería o servicios proporcionados por Burrana.</w:t>
      </w:r>
    </w:p>
    <w:p w14:paraId="1C610BC6" w14:textId="1CC259F7" w:rsidR="000C6EF5" w:rsidRPr="00690A21" w:rsidRDefault="00123F61" w:rsidP="008E0EB1">
      <w:pPr>
        <w:pStyle w:val="Heading1"/>
        <w:numPr>
          <w:ilvl w:val="0"/>
          <w:numId w:val="10"/>
        </w:numPr>
        <w:tabs>
          <w:tab w:val="left" w:pos="450"/>
        </w:tabs>
        <w:spacing w:before="0" w:after="0" w:line="240" w:lineRule="auto"/>
        <w:contextualSpacing/>
        <w:jc w:val="both"/>
        <w:rPr>
          <w:rFonts w:asciiTheme="minorHAnsi" w:hAnsiTheme="minorHAnsi" w:cstheme="minorHAnsi"/>
          <w:lang w:val="en-US"/>
        </w:rPr>
      </w:pPr>
      <w:r w:rsidRPr="00690A21">
        <w:rPr>
          <w:lang w:val="es"/>
        </w:rPr>
        <w:t>Responsabilidades</w:t>
      </w:r>
      <w:r w:rsidR="000C6EF5" w:rsidRPr="00690A21">
        <w:rPr>
          <w:rFonts w:asciiTheme="minorHAnsi" w:hAnsiTheme="minorHAnsi" w:cstheme="minorHAnsi"/>
          <w:lang w:val="en-US"/>
        </w:rPr>
        <w:t xml:space="preserve"> </w:t>
      </w:r>
    </w:p>
    <w:p w14:paraId="10285D99" w14:textId="77777777" w:rsidR="00E03FBC" w:rsidRDefault="00123F61" w:rsidP="008E0EB1">
      <w:pPr>
        <w:pStyle w:val="Heading2"/>
        <w:jc w:val="both"/>
        <w:rPr>
          <w:lang w:val="es-ES"/>
        </w:rPr>
      </w:pPr>
      <w:r>
        <w:rPr>
          <w:lang w:val="es-ES"/>
        </w:rPr>
        <w:t>El</w:t>
      </w:r>
      <w:r w:rsidRPr="003C1FDF">
        <w:rPr>
          <w:lang w:val="es-ES"/>
        </w:rPr>
        <w:t xml:space="preserve"> Equipo de Garantía de Calidad </w:t>
      </w:r>
    </w:p>
    <w:p w14:paraId="65ECA5E3" w14:textId="223A7C5D" w:rsidR="00123F61" w:rsidRPr="00123F61" w:rsidRDefault="00E03FBC" w:rsidP="008E0EB1">
      <w:pPr>
        <w:pStyle w:val="Heading3"/>
        <w:numPr>
          <w:ilvl w:val="0"/>
          <w:numId w:val="0"/>
        </w:numPr>
        <w:ind w:left="576" w:hanging="576"/>
        <w:jc w:val="both"/>
        <w:rPr>
          <w:lang w:val="es-ES"/>
        </w:rPr>
      </w:pPr>
      <w:r>
        <w:rPr>
          <w:lang w:val="es-ES"/>
        </w:rPr>
        <w:t>T</w:t>
      </w:r>
      <w:r w:rsidR="00123F61" w:rsidRPr="003C1FDF">
        <w:rPr>
          <w:lang w:val="es-ES"/>
        </w:rPr>
        <w:t>iene la responsabilidad principal y la autoridad de aprobación para este procedimiento.</w:t>
      </w:r>
    </w:p>
    <w:p w14:paraId="2C66C02C" w14:textId="45C14C48" w:rsidR="00E03FBC" w:rsidRDefault="008E0EB1" w:rsidP="008E0EB1">
      <w:pPr>
        <w:pStyle w:val="Heading2"/>
        <w:jc w:val="both"/>
        <w:rPr>
          <w:lang w:val="es-ES"/>
        </w:rPr>
      </w:pPr>
      <w:r>
        <w:rPr>
          <w:lang w:val="es-ES"/>
        </w:rPr>
        <w:t>L</w:t>
      </w:r>
      <w:r w:rsidR="00123F61" w:rsidRPr="003C1FDF">
        <w:rPr>
          <w:lang w:val="es-ES"/>
        </w:rPr>
        <w:t xml:space="preserve">a Alta Dirección </w:t>
      </w:r>
    </w:p>
    <w:p w14:paraId="693C70CC" w14:textId="22D18924" w:rsidR="00123F61" w:rsidRPr="00123F61" w:rsidRDefault="00E03FBC" w:rsidP="008E0EB1">
      <w:pPr>
        <w:pStyle w:val="Heading3"/>
        <w:numPr>
          <w:ilvl w:val="0"/>
          <w:numId w:val="0"/>
        </w:numPr>
        <w:ind w:hanging="36"/>
        <w:jc w:val="both"/>
        <w:rPr>
          <w:lang w:val="es-ES"/>
        </w:rPr>
      </w:pPr>
      <w:r w:rsidRPr="003C1FDF">
        <w:rPr>
          <w:lang w:val="es-ES"/>
        </w:rPr>
        <w:t xml:space="preserve">En apoyo del Equipo de Calidad, </w:t>
      </w:r>
      <w:r w:rsidR="00123F61" w:rsidRPr="003C1FDF">
        <w:rPr>
          <w:lang w:val="es-ES"/>
        </w:rPr>
        <w:t>es responsable de garantizar que el personal tenga acceso y esté al tanto de la</w:t>
      </w:r>
      <w:r w:rsidR="008E0EB1">
        <w:rPr>
          <w:lang w:val="es-ES"/>
        </w:rPr>
        <w:t xml:space="preserve"> </w:t>
      </w:r>
      <w:r w:rsidR="00123F61" w:rsidRPr="003C1FDF">
        <w:rPr>
          <w:lang w:val="es-ES"/>
        </w:rPr>
        <w:t>documentación y los cambios relevantes del SGC.</w:t>
      </w:r>
    </w:p>
    <w:p w14:paraId="102AC615" w14:textId="57CD01C1" w:rsidR="00AE20AE" w:rsidRPr="003C1FDF" w:rsidRDefault="00E03FBC" w:rsidP="008E0EB1">
      <w:pPr>
        <w:pStyle w:val="Heading3"/>
        <w:numPr>
          <w:ilvl w:val="0"/>
          <w:numId w:val="0"/>
        </w:numPr>
        <w:jc w:val="both"/>
        <w:rPr>
          <w:lang w:val="es-ES"/>
        </w:rPr>
      </w:pPr>
      <w:r w:rsidRPr="00E03FBC">
        <w:rPr>
          <w:b/>
          <w:bCs/>
          <w:lang w:val="es-ES"/>
        </w:rPr>
        <w:t>Nota:</w:t>
      </w:r>
      <w:r>
        <w:rPr>
          <w:lang w:val="es-ES"/>
        </w:rPr>
        <w:t xml:space="preserve"> </w:t>
      </w:r>
      <w:r w:rsidR="00123F61" w:rsidRPr="003C1FDF">
        <w:rPr>
          <w:lang w:val="es-ES"/>
        </w:rPr>
        <w:t xml:space="preserve">Las responsabilidades adicionales para el autor del documento, el Gerente Global de Garantía de Calidad y Cumplimiento, los gerentes de departamento, los ingenieros, los empleados y el Representante de la Administración se detallan en los párrafos relevantes a continuación. </w:t>
      </w:r>
    </w:p>
    <w:p w14:paraId="7CBCD004" w14:textId="578F09AD" w:rsidR="00AE20AE" w:rsidRPr="00690A21" w:rsidRDefault="00AE20AE" w:rsidP="008E0EB1">
      <w:pPr>
        <w:pStyle w:val="Heading1"/>
        <w:numPr>
          <w:ilvl w:val="0"/>
          <w:numId w:val="10"/>
        </w:numPr>
        <w:tabs>
          <w:tab w:val="left" w:pos="450"/>
        </w:tabs>
        <w:spacing w:before="0" w:after="0" w:line="240" w:lineRule="auto"/>
        <w:contextualSpacing/>
        <w:jc w:val="both"/>
        <w:rPr>
          <w:rFonts w:asciiTheme="minorHAnsi" w:hAnsiTheme="minorHAnsi" w:cstheme="minorHAnsi"/>
          <w:lang w:val="en-US"/>
        </w:rPr>
      </w:pPr>
      <w:proofErr w:type="spellStart"/>
      <w:r w:rsidRPr="00690A21">
        <w:rPr>
          <w:rFonts w:asciiTheme="minorHAnsi" w:hAnsiTheme="minorHAnsi" w:cstheme="minorHAnsi"/>
          <w:lang w:val="en-US"/>
        </w:rPr>
        <w:t>Acr</w:t>
      </w:r>
      <w:r>
        <w:rPr>
          <w:rFonts w:asciiTheme="minorHAnsi" w:hAnsiTheme="minorHAnsi" w:cstheme="minorHAnsi"/>
          <w:lang w:val="en-US"/>
        </w:rPr>
        <w:t>ónimo</w:t>
      </w:r>
      <w:proofErr w:type="spellEnd"/>
    </w:p>
    <w:p w14:paraId="728523BC" w14:textId="501C5C4C" w:rsidR="00AE20AE" w:rsidRPr="00690A21" w:rsidRDefault="00AE20AE" w:rsidP="00AE20AE">
      <w:pPr>
        <w:pStyle w:val="Heading2"/>
        <w:rPr>
          <w:lang w:val="en-US"/>
        </w:rPr>
      </w:pPr>
      <w:proofErr w:type="spellStart"/>
      <w:r w:rsidRPr="00690A21">
        <w:rPr>
          <w:lang w:val="en-US"/>
        </w:rPr>
        <w:t>Acr</w:t>
      </w:r>
      <w:r>
        <w:rPr>
          <w:lang w:val="en-US"/>
        </w:rPr>
        <w:t>ónimos</w:t>
      </w:r>
      <w:proofErr w:type="spellEnd"/>
    </w:p>
    <w:tbl>
      <w:tblPr>
        <w:tblStyle w:val="CompanyTable"/>
        <w:tblW w:w="0" w:type="auto"/>
        <w:tblLook w:val="04A0" w:firstRow="1" w:lastRow="0" w:firstColumn="1" w:lastColumn="0" w:noHBand="0" w:noVBand="1"/>
      </w:tblPr>
      <w:tblGrid>
        <w:gridCol w:w="2268"/>
        <w:gridCol w:w="7092"/>
        <w:gridCol w:w="278"/>
      </w:tblGrid>
      <w:tr w:rsidR="00AE20AE" w:rsidRPr="00690A21" w14:paraId="4C406BCF" w14:textId="77777777" w:rsidTr="00311865">
        <w:trPr>
          <w:cnfStyle w:val="100000000000" w:firstRow="1" w:lastRow="0" w:firstColumn="0" w:lastColumn="0" w:oddVBand="0" w:evenVBand="0" w:oddHBand="0" w:evenHBand="0" w:firstRowFirstColumn="0" w:firstRowLastColumn="0" w:lastRowFirstColumn="0" w:lastRowLastColumn="0"/>
        </w:trPr>
        <w:tc>
          <w:tcPr>
            <w:tcW w:w="2268" w:type="dxa"/>
            <w:shd w:val="clear" w:color="auto" w:fill="333333" w:themeFill="background2"/>
          </w:tcPr>
          <w:p w14:paraId="78B8CDEB" w14:textId="28F01F4E" w:rsidR="00AE20AE" w:rsidRPr="00690A21" w:rsidRDefault="00AE20AE" w:rsidP="00311865">
            <w:pPr>
              <w:pStyle w:val="TableHeading"/>
              <w:rPr>
                <w:color w:val="FFFFFF" w:themeColor="background1"/>
                <w:sz w:val="22"/>
                <w:szCs w:val="32"/>
                <w:lang w:val="en-US"/>
              </w:rPr>
            </w:pPr>
            <w:proofErr w:type="spellStart"/>
            <w:r w:rsidRPr="00690A21">
              <w:rPr>
                <w:color w:val="FFFFFF" w:themeColor="background1"/>
                <w:sz w:val="22"/>
                <w:szCs w:val="32"/>
                <w:lang w:val="en-US"/>
              </w:rPr>
              <w:t>Acr</w:t>
            </w:r>
            <w:r>
              <w:rPr>
                <w:color w:val="FFFFFF" w:themeColor="background1"/>
                <w:sz w:val="22"/>
                <w:szCs w:val="32"/>
                <w:lang w:val="en-US"/>
              </w:rPr>
              <w:t>ónimo</w:t>
            </w:r>
            <w:proofErr w:type="spellEnd"/>
          </w:p>
        </w:tc>
        <w:tc>
          <w:tcPr>
            <w:tcW w:w="7370" w:type="dxa"/>
            <w:gridSpan w:val="2"/>
            <w:shd w:val="clear" w:color="auto" w:fill="333333" w:themeFill="background2"/>
          </w:tcPr>
          <w:p w14:paraId="64C09C7E" w14:textId="29C1BA9A" w:rsidR="00AE20AE" w:rsidRPr="00690A21" w:rsidRDefault="00AE20AE" w:rsidP="00311865">
            <w:pPr>
              <w:pStyle w:val="TableHeading"/>
              <w:rPr>
                <w:color w:val="FFFFFF" w:themeColor="background1"/>
                <w:sz w:val="22"/>
                <w:szCs w:val="32"/>
                <w:lang w:val="en-US"/>
              </w:rPr>
            </w:pPr>
            <w:proofErr w:type="spellStart"/>
            <w:r>
              <w:rPr>
                <w:color w:val="FFFFFF" w:themeColor="background1"/>
                <w:sz w:val="22"/>
                <w:szCs w:val="32"/>
                <w:lang w:val="en-US"/>
              </w:rPr>
              <w:t>Significado</w:t>
            </w:r>
            <w:proofErr w:type="spellEnd"/>
            <w:r>
              <w:rPr>
                <w:color w:val="FFFFFF" w:themeColor="background1"/>
                <w:sz w:val="22"/>
                <w:szCs w:val="32"/>
                <w:lang w:val="en-US"/>
              </w:rPr>
              <w:t xml:space="preserve"> </w:t>
            </w:r>
          </w:p>
        </w:tc>
      </w:tr>
      <w:tr w:rsidR="00AE20AE" w:rsidRPr="003C7966" w14:paraId="1F7A7506" w14:textId="77777777" w:rsidTr="00AE20AE">
        <w:trPr>
          <w:gridAfter w:val="1"/>
          <w:wAfter w:w="278" w:type="dxa"/>
          <w:trHeight w:val="257"/>
        </w:trPr>
        <w:tc>
          <w:tcPr>
            <w:tcW w:w="2268" w:type="dxa"/>
            <w:shd w:val="clear" w:color="auto" w:fill="auto"/>
          </w:tcPr>
          <w:p w14:paraId="5E74BC77" w14:textId="77777777" w:rsidR="00AE20AE" w:rsidRPr="00690A21" w:rsidRDefault="00AE20AE" w:rsidP="00311865">
            <w:pPr>
              <w:pStyle w:val="TableText"/>
              <w:rPr>
                <w:sz w:val="22"/>
                <w:szCs w:val="32"/>
                <w:lang w:val="en-US"/>
              </w:rPr>
            </w:pPr>
            <w:r>
              <w:rPr>
                <w:sz w:val="22"/>
                <w:szCs w:val="32"/>
                <w:lang w:val="en-US"/>
              </w:rPr>
              <w:t>ERP</w:t>
            </w:r>
          </w:p>
        </w:tc>
        <w:tc>
          <w:tcPr>
            <w:tcW w:w="7092" w:type="dxa"/>
            <w:shd w:val="clear" w:color="auto" w:fill="auto"/>
          </w:tcPr>
          <w:p w14:paraId="3F6EFA05" w14:textId="79846CE1" w:rsidR="00AE20AE" w:rsidRPr="00AE20AE" w:rsidRDefault="00AE20AE" w:rsidP="00311865">
            <w:pPr>
              <w:pStyle w:val="TableText"/>
              <w:rPr>
                <w:sz w:val="22"/>
                <w:szCs w:val="32"/>
                <w:lang w:val="es-ES"/>
              </w:rPr>
            </w:pPr>
            <w:r w:rsidRPr="00AE20AE">
              <w:rPr>
                <w:sz w:val="22"/>
                <w:szCs w:val="32"/>
                <w:lang w:val="es-ES"/>
              </w:rPr>
              <w:t xml:space="preserve">Enterprise </w:t>
            </w:r>
            <w:proofErr w:type="spellStart"/>
            <w:r w:rsidRPr="00AE20AE">
              <w:rPr>
                <w:sz w:val="22"/>
                <w:szCs w:val="32"/>
                <w:lang w:val="es-ES"/>
              </w:rPr>
              <w:t>Resource</w:t>
            </w:r>
            <w:proofErr w:type="spellEnd"/>
            <w:r w:rsidRPr="00AE20AE">
              <w:rPr>
                <w:sz w:val="22"/>
                <w:szCs w:val="32"/>
                <w:lang w:val="es-ES"/>
              </w:rPr>
              <w:t xml:space="preserve"> </w:t>
            </w:r>
            <w:proofErr w:type="spellStart"/>
            <w:r w:rsidRPr="00AE20AE">
              <w:rPr>
                <w:sz w:val="22"/>
                <w:szCs w:val="32"/>
                <w:lang w:val="es-ES"/>
              </w:rPr>
              <w:t>Planning</w:t>
            </w:r>
            <w:proofErr w:type="spellEnd"/>
            <w:r w:rsidRPr="00AE20AE">
              <w:rPr>
                <w:sz w:val="22"/>
                <w:szCs w:val="32"/>
                <w:lang w:val="es-ES"/>
              </w:rPr>
              <w:t xml:space="preserve"> (</w:t>
            </w:r>
            <w:r w:rsidRPr="005C1B93">
              <w:rPr>
                <w:sz w:val="22"/>
                <w:szCs w:val="32"/>
                <w:lang w:val="es"/>
              </w:rPr>
              <w:t>Planificación de recursos empresariales</w:t>
            </w:r>
            <w:r w:rsidRPr="00AE20AE">
              <w:rPr>
                <w:sz w:val="22"/>
                <w:szCs w:val="32"/>
                <w:lang w:val="es-ES"/>
              </w:rPr>
              <w:t>)</w:t>
            </w:r>
            <w:r>
              <w:rPr>
                <w:sz w:val="22"/>
                <w:szCs w:val="32"/>
                <w:lang w:val="es-ES"/>
              </w:rPr>
              <w:t>.</w:t>
            </w:r>
          </w:p>
        </w:tc>
      </w:tr>
      <w:tr w:rsidR="00AE20AE" w:rsidRPr="00690A21" w14:paraId="4F67BF3A" w14:textId="77777777" w:rsidTr="00311865">
        <w:trPr>
          <w:cnfStyle w:val="000000010000" w:firstRow="0" w:lastRow="0" w:firstColumn="0" w:lastColumn="0" w:oddVBand="0" w:evenVBand="0" w:oddHBand="0" w:evenHBand="1" w:firstRowFirstColumn="0" w:firstRowLastColumn="0" w:lastRowFirstColumn="0" w:lastRowLastColumn="0"/>
          <w:trHeight w:val="257"/>
        </w:trPr>
        <w:tc>
          <w:tcPr>
            <w:tcW w:w="2268" w:type="dxa"/>
            <w:shd w:val="clear" w:color="auto" w:fill="auto"/>
          </w:tcPr>
          <w:p w14:paraId="37E82D8A" w14:textId="77777777" w:rsidR="00AE20AE" w:rsidRPr="00690A21" w:rsidRDefault="00AE20AE" w:rsidP="00311865">
            <w:pPr>
              <w:pStyle w:val="TableText"/>
              <w:rPr>
                <w:sz w:val="22"/>
                <w:szCs w:val="32"/>
                <w:lang w:val="en-US"/>
              </w:rPr>
            </w:pPr>
            <w:r w:rsidRPr="00690A21">
              <w:rPr>
                <w:sz w:val="22"/>
                <w:szCs w:val="32"/>
                <w:lang w:val="en-US"/>
              </w:rPr>
              <w:t>QMS</w:t>
            </w:r>
          </w:p>
        </w:tc>
        <w:tc>
          <w:tcPr>
            <w:tcW w:w="7370" w:type="dxa"/>
            <w:gridSpan w:val="2"/>
            <w:shd w:val="clear" w:color="auto" w:fill="auto"/>
          </w:tcPr>
          <w:p w14:paraId="6127D01C" w14:textId="1224CA61" w:rsidR="00AE20AE" w:rsidRPr="00690A21" w:rsidRDefault="00AE20AE" w:rsidP="00311865">
            <w:pPr>
              <w:pStyle w:val="TableText"/>
              <w:rPr>
                <w:sz w:val="22"/>
                <w:szCs w:val="32"/>
                <w:lang w:val="en-US"/>
              </w:rPr>
            </w:pPr>
            <w:r w:rsidRPr="00690A21">
              <w:rPr>
                <w:sz w:val="22"/>
                <w:szCs w:val="32"/>
                <w:lang w:val="en-US"/>
              </w:rPr>
              <w:t xml:space="preserve">Quality Management System </w:t>
            </w:r>
            <w:r>
              <w:rPr>
                <w:sz w:val="22"/>
                <w:szCs w:val="32"/>
                <w:lang w:val="en-US"/>
              </w:rPr>
              <w:t>(</w:t>
            </w:r>
            <w:r w:rsidRPr="00690A21">
              <w:rPr>
                <w:sz w:val="22"/>
                <w:szCs w:val="32"/>
                <w:lang w:val="es"/>
              </w:rPr>
              <w:t>Sistema de Gestión de Calidad</w:t>
            </w:r>
            <w:r>
              <w:rPr>
                <w:sz w:val="22"/>
                <w:szCs w:val="32"/>
                <w:lang w:val="en-US"/>
              </w:rPr>
              <w:t>)</w:t>
            </w:r>
          </w:p>
        </w:tc>
      </w:tr>
    </w:tbl>
    <w:p w14:paraId="4C448C07" w14:textId="77777777" w:rsidR="00AE20AE" w:rsidRDefault="00AE20AE" w:rsidP="00AE20AE">
      <w:pPr>
        <w:rPr>
          <w:rFonts w:eastAsiaTheme="majorEastAsia"/>
          <w:lang w:val="en-US"/>
        </w:rPr>
      </w:pPr>
    </w:p>
    <w:p w14:paraId="1DD13A75" w14:textId="77777777" w:rsidR="00AE20AE" w:rsidRDefault="00AE20AE" w:rsidP="00AE20AE">
      <w:pPr>
        <w:rPr>
          <w:rFonts w:eastAsiaTheme="majorEastAsia"/>
          <w:lang w:val="en-US"/>
        </w:rPr>
      </w:pPr>
    </w:p>
    <w:p w14:paraId="3061419C" w14:textId="77777777" w:rsidR="00AE20AE" w:rsidRDefault="00AE20AE" w:rsidP="00AE20AE">
      <w:pPr>
        <w:rPr>
          <w:rFonts w:eastAsiaTheme="majorEastAsia"/>
          <w:lang w:val="en-US"/>
        </w:rPr>
      </w:pPr>
    </w:p>
    <w:p w14:paraId="1F139BB7" w14:textId="77777777" w:rsidR="00AE20AE" w:rsidRDefault="00AE20AE" w:rsidP="00AE20AE">
      <w:pPr>
        <w:rPr>
          <w:rFonts w:eastAsiaTheme="majorEastAsia"/>
          <w:lang w:val="en-US"/>
        </w:rPr>
      </w:pPr>
    </w:p>
    <w:p w14:paraId="731E3411" w14:textId="77777777" w:rsidR="00AE20AE" w:rsidRDefault="00AE20AE" w:rsidP="00AE20AE">
      <w:pPr>
        <w:rPr>
          <w:rFonts w:eastAsiaTheme="majorEastAsia"/>
          <w:lang w:val="en-US"/>
        </w:rPr>
      </w:pPr>
    </w:p>
    <w:p w14:paraId="3AAC7F16" w14:textId="77777777" w:rsidR="00AE20AE" w:rsidRDefault="00AE20AE" w:rsidP="00AE20AE">
      <w:pPr>
        <w:rPr>
          <w:rFonts w:eastAsiaTheme="majorEastAsia"/>
          <w:lang w:val="en-US"/>
        </w:rPr>
      </w:pPr>
    </w:p>
    <w:p w14:paraId="0361720B" w14:textId="77777777" w:rsidR="00AE20AE" w:rsidRDefault="00AE20AE" w:rsidP="00AE20AE">
      <w:pPr>
        <w:rPr>
          <w:rFonts w:eastAsiaTheme="majorEastAsia"/>
          <w:lang w:val="en-US"/>
        </w:rPr>
      </w:pPr>
    </w:p>
    <w:p w14:paraId="48170D73" w14:textId="20A1EFDB" w:rsidR="00AE20AE" w:rsidRDefault="00AE20AE" w:rsidP="00AE20AE">
      <w:pPr>
        <w:rPr>
          <w:rFonts w:eastAsiaTheme="majorEastAsia"/>
          <w:lang w:val="en-US"/>
        </w:rPr>
      </w:pPr>
    </w:p>
    <w:p w14:paraId="0BD367B9" w14:textId="0B196743" w:rsidR="00AE20AE" w:rsidRPr="00690A21" w:rsidRDefault="00AE20AE" w:rsidP="00354663">
      <w:pPr>
        <w:pStyle w:val="Heading1"/>
        <w:keepNext/>
        <w:numPr>
          <w:ilvl w:val="0"/>
          <w:numId w:val="10"/>
        </w:numPr>
        <w:tabs>
          <w:tab w:val="left" w:pos="450"/>
        </w:tabs>
        <w:spacing w:before="0" w:after="0" w:line="240" w:lineRule="auto"/>
        <w:contextualSpacing/>
        <w:jc w:val="both"/>
        <w:rPr>
          <w:rFonts w:asciiTheme="minorHAnsi" w:hAnsiTheme="minorHAnsi" w:cstheme="minorHAnsi"/>
          <w:lang w:val="en-US"/>
        </w:rPr>
      </w:pPr>
      <w:proofErr w:type="spellStart"/>
      <w:r w:rsidRPr="00690A21">
        <w:rPr>
          <w:rFonts w:asciiTheme="minorHAnsi" w:hAnsiTheme="minorHAnsi" w:cstheme="minorHAnsi"/>
          <w:lang w:val="en-US"/>
        </w:rPr>
        <w:lastRenderedPageBreak/>
        <w:t>Proces</w:t>
      </w:r>
      <w:r>
        <w:rPr>
          <w:rFonts w:asciiTheme="minorHAnsi" w:hAnsiTheme="minorHAnsi" w:cstheme="minorHAnsi"/>
          <w:lang w:val="en-US"/>
        </w:rPr>
        <w:t>o</w:t>
      </w:r>
      <w:proofErr w:type="spellEnd"/>
    </w:p>
    <w:p w14:paraId="0160A7C5" w14:textId="4550EE03" w:rsidR="00AE20AE" w:rsidRPr="00690A21" w:rsidRDefault="00AE20AE" w:rsidP="00354663">
      <w:pPr>
        <w:pStyle w:val="Heading2"/>
        <w:jc w:val="both"/>
        <w:rPr>
          <w:lang w:val="en-US"/>
        </w:rPr>
      </w:pPr>
      <w:r>
        <w:rPr>
          <w:lang w:val="es"/>
        </w:rPr>
        <w:t>R</w:t>
      </w:r>
      <w:r w:rsidRPr="00690A21">
        <w:rPr>
          <w:lang w:val="es"/>
        </w:rPr>
        <w:t>equisitos de documentos</w:t>
      </w:r>
    </w:p>
    <w:p w14:paraId="5DE1EF48" w14:textId="4A8C1D07" w:rsidR="00AE20AE" w:rsidRPr="00AE20AE" w:rsidRDefault="00AE20AE" w:rsidP="00354663">
      <w:pPr>
        <w:pStyle w:val="Heading3"/>
        <w:jc w:val="both"/>
        <w:rPr>
          <w:lang w:val="es-ES"/>
        </w:rPr>
      </w:pPr>
      <w:r w:rsidRPr="00690A21">
        <w:rPr>
          <w:lang w:val="es"/>
        </w:rPr>
        <w:t>El SGC incluye la información documentada requerida por las normas internacionales AS9100/AS9110/AS9115/AS9145, los requisitos reglamentarios y la información documentada que se determina necesaria para un SGC eficaz.</w:t>
      </w:r>
    </w:p>
    <w:p w14:paraId="77945340" w14:textId="77777777" w:rsidR="00AE20AE" w:rsidRPr="00AE20AE" w:rsidRDefault="00AE20AE" w:rsidP="00354663">
      <w:pPr>
        <w:pStyle w:val="Heading3"/>
        <w:jc w:val="both"/>
        <w:rPr>
          <w:lang w:val="es-ES"/>
        </w:rPr>
      </w:pPr>
      <w:r w:rsidRPr="00690A21">
        <w:rPr>
          <w:lang w:val="es"/>
        </w:rPr>
        <w:t xml:space="preserve">La información documentada se crea y actualiza, se proporciona identificación (número de referencia y título) y se revisa y aprueba su idoneidad y precisión. </w:t>
      </w:r>
    </w:p>
    <w:p w14:paraId="2337439C" w14:textId="77777777" w:rsidR="00AE20AE" w:rsidRDefault="00AE20AE" w:rsidP="00354663">
      <w:pPr>
        <w:pStyle w:val="Heading3"/>
        <w:jc w:val="both"/>
        <w:rPr>
          <w:lang w:val="es-ES"/>
        </w:rPr>
      </w:pPr>
      <w:r w:rsidRPr="00AE20AE">
        <w:rPr>
          <w:lang w:val="es"/>
        </w:rPr>
        <w:t xml:space="preserve">La información documentada se controla para garantizar que esté disponible y sea adecuada para su uso, donde y cuando se necesite, y esté adecuadamente protegida contra la pérdida de confidencialidad, el uso indebido o la pérdida de integridad. </w:t>
      </w:r>
    </w:p>
    <w:p w14:paraId="54F491EF" w14:textId="77777777" w:rsidR="00AE20AE" w:rsidRDefault="00AE20AE" w:rsidP="00354663">
      <w:pPr>
        <w:pStyle w:val="Heading3"/>
        <w:jc w:val="both"/>
        <w:rPr>
          <w:lang w:val="es-ES"/>
        </w:rPr>
      </w:pPr>
      <w:r w:rsidRPr="00AE20AE">
        <w:rPr>
          <w:lang w:val="es"/>
        </w:rPr>
        <w:t>Los tiempos de retención de documentos distintos de los que están dentro del alcance del SGC se enumeran en el Apéndice 1. El tiempo de retención comienza al final del ciclo de vida del producto.</w:t>
      </w:r>
    </w:p>
    <w:p w14:paraId="565DC705" w14:textId="77777777" w:rsidR="00AE20AE" w:rsidRPr="00AE20AE" w:rsidRDefault="00AE20AE" w:rsidP="00354663">
      <w:pPr>
        <w:pStyle w:val="Heading3"/>
        <w:jc w:val="both"/>
        <w:rPr>
          <w:lang w:val="es-ES"/>
        </w:rPr>
      </w:pPr>
      <w:r w:rsidRPr="00AE20AE">
        <w:rPr>
          <w:lang w:val="es"/>
        </w:rPr>
        <w:t xml:space="preserve">Para el control de la Información Documentada, se considera la distribución, acceso, recuperación y uso, almacenamiento y preservación, control de cambios, y retención y disposición. </w:t>
      </w:r>
    </w:p>
    <w:p w14:paraId="5DB67918" w14:textId="5D31B0F0" w:rsidR="00AE20AE" w:rsidRPr="00AE20AE" w:rsidRDefault="00AE20AE" w:rsidP="00354663">
      <w:pPr>
        <w:pStyle w:val="Heading2"/>
        <w:jc w:val="both"/>
        <w:rPr>
          <w:lang w:val="es-ES"/>
        </w:rPr>
      </w:pPr>
      <w:r w:rsidRPr="00AE20AE">
        <w:rPr>
          <w:lang w:val="es"/>
        </w:rPr>
        <w:t>Creación de documentos</w:t>
      </w:r>
    </w:p>
    <w:p w14:paraId="174018C2" w14:textId="77777777" w:rsidR="00E40243" w:rsidRDefault="00E40243" w:rsidP="00354663">
      <w:pPr>
        <w:pStyle w:val="Heading3"/>
        <w:jc w:val="both"/>
        <w:rPr>
          <w:lang w:val="es-ES"/>
        </w:rPr>
      </w:pPr>
      <w:r w:rsidRPr="00690A21">
        <w:rPr>
          <w:lang w:val="es"/>
        </w:rPr>
        <w:t>Para crear un documento, la administración asignará un autor del documento. Cualquier empleado puede ser asignado como autor de documentos para documentos en su área de especialización.</w:t>
      </w:r>
    </w:p>
    <w:p w14:paraId="2F69F04B" w14:textId="77777777" w:rsidR="00E40243" w:rsidRPr="00E40243" w:rsidRDefault="00E40243" w:rsidP="00354663">
      <w:pPr>
        <w:pStyle w:val="Heading3"/>
        <w:jc w:val="both"/>
        <w:rPr>
          <w:lang w:val="es-ES"/>
        </w:rPr>
      </w:pPr>
      <w:r w:rsidRPr="00E40243">
        <w:rPr>
          <w:lang w:val="es"/>
        </w:rPr>
        <w:t>El autor del documento es el autor inicial o el equipo de colaboración responsable de escribir el documento inicial, crear formularios relacionados, obtener un número de referencia del documento y enviar el documento a las personas delegadas apropiadas para su revisión y aprobación.</w:t>
      </w:r>
    </w:p>
    <w:p w14:paraId="086F8C9E" w14:textId="308668A9" w:rsidR="00E40243" w:rsidRPr="00E40243" w:rsidRDefault="00E40243" w:rsidP="00354663">
      <w:pPr>
        <w:pStyle w:val="Heading3"/>
        <w:jc w:val="both"/>
        <w:rPr>
          <w:lang w:val="es-ES"/>
        </w:rPr>
      </w:pPr>
      <w:r w:rsidRPr="00E40243">
        <w:rPr>
          <w:lang w:val="es"/>
        </w:rPr>
        <w:t>Administradores de documentos asignados de los siguientes departamentos para preparar, emitir y mantener la documentación del SGC, y los formularios relacionados según sea necesario:</w:t>
      </w:r>
    </w:p>
    <w:p w14:paraId="77F8B3E4" w14:textId="77777777" w:rsidR="00E40243" w:rsidRPr="00E40243" w:rsidRDefault="00E40243" w:rsidP="00354663">
      <w:pPr>
        <w:pStyle w:val="ListBullet"/>
        <w:rPr>
          <w:lang w:val="es-ES"/>
        </w:rPr>
      </w:pPr>
      <w:r w:rsidRPr="00A133CE">
        <w:rPr>
          <w:lang w:val="es"/>
        </w:rPr>
        <w:t>Ingeniería: Controles de diseño, procesos de ingeniería y todas las funciones relacionadas.</w:t>
      </w:r>
    </w:p>
    <w:p w14:paraId="1B1A23A6" w14:textId="77777777" w:rsidR="00E40243" w:rsidRPr="00E40243" w:rsidRDefault="00E40243" w:rsidP="00354663">
      <w:pPr>
        <w:pStyle w:val="ListBullet"/>
        <w:rPr>
          <w:lang w:val="es-ES"/>
        </w:rPr>
      </w:pPr>
      <w:r w:rsidRPr="00690A21">
        <w:rPr>
          <w:lang w:val="es"/>
        </w:rPr>
        <w:t>Fabricación: Operación, servicio, almacenamiento y control de inventario.</w:t>
      </w:r>
    </w:p>
    <w:p w14:paraId="54D6477C" w14:textId="77777777" w:rsidR="00E40243" w:rsidRPr="00E40243" w:rsidRDefault="00E40243" w:rsidP="00354663">
      <w:pPr>
        <w:pStyle w:val="ListBullet"/>
        <w:rPr>
          <w:lang w:val="es-ES"/>
        </w:rPr>
      </w:pPr>
      <w:r w:rsidRPr="00690A21">
        <w:rPr>
          <w:lang w:val="es"/>
        </w:rPr>
        <w:t>Ventas: Marketing, ventas y servicio al cliente.</w:t>
      </w:r>
    </w:p>
    <w:p w14:paraId="3B813205" w14:textId="77777777" w:rsidR="00E40243" w:rsidRPr="00E40243" w:rsidRDefault="00E40243" w:rsidP="00354663">
      <w:pPr>
        <w:pStyle w:val="ListBullet"/>
        <w:rPr>
          <w:lang w:val="es-ES"/>
        </w:rPr>
      </w:pPr>
      <w:r w:rsidRPr="00690A21">
        <w:rPr>
          <w:lang w:val="es"/>
        </w:rPr>
        <w:t>Administración: Gestión, Recursos Humanos, Contabilidad y Compras.</w:t>
      </w:r>
    </w:p>
    <w:p w14:paraId="6668B8B7" w14:textId="77777777" w:rsidR="00E40243" w:rsidRPr="00E40243" w:rsidRDefault="00E40243" w:rsidP="00354663">
      <w:pPr>
        <w:pStyle w:val="ListBullet"/>
        <w:rPr>
          <w:lang w:val="es-ES"/>
        </w:rPr>
      </w:pPr>
      <w:r w:rsidRPr="00690A21">
        <w:rPr>
          <w:lang w:val="es"/>
        </w:rPr>
        <w:t>Calidad: Garantía de calidad; Control de información documentada, y control de calidad, inspección de producto.</w:t>
      </w:r>
    </w:p>
    <w:p w14:paraId="6398F254" w14:textId="77777777" w:rsidR="00E40243" w:rsidRPr="00E40243" w:rsidRDefault="00E40243" w:rsidP="00354663">
      <w:pPr>
        <w:pStyle w:val="Heading3"/>
        <w:jc w:val="both"/>
        <w:rPr>
          <w:lang w:val="es-ES"/>
        </w:rPr>
      </w:pPr>
      <w:r w:rsidRPr="00690A21">
        <w:rPr>
          <w:lang w:val="es"/>
        </w:rPr>
        <w:t>Instrucciones de creación y formato:</w:t>
      </w:r>
    </w:p>
    <w:p w14:paraId="1FC2A28E" w14:textId="77777777" w:rsidR="00E40243" w:rsidRPr="00E40243" w:rsidRDefault="00E40243" w:rsidP="00354663">
      <w:pPr>
        <w:pStyle w:val="ListBullet"/>
        <w:rPr>
          <w:lang w:val="es-ES"/>
        </w:rPr>
      </w:pPr>
      <w:r w:rsidRPr="00690A21">
        <w:rPr>
          <w:lang w:val="es"/>
        </w:rPr>
        <w:t xml:space="preserve">Siempre que sea razonable, use diagramas de flujo que describan quién es responsable, cuál es el paso del proceso y cualquier detalle necesario. </w:t>
      </w:r>
    </w:p>
    <w:p w14:paraId="08E2D883" w14:textId="77777777" w:rsidR="00E40243" w:rsidRPr="00E40243" w:rsidRDefault="00E40243" w:rsidP="00354663">
      <w:pPr>
        <w:pStyle w:val="ListBullet"/>
        <w:rPr>
          <w:lang w:val="es-ES"/>
        </w:rPr>
      </w:pPr>
      <w:r w:rsidRPr="00690A21">
        <w:rPr>
          <w:lang w:val="es"/>
        </w:rPr>
        <w:t>Utilice plantillas para cada tipo de documento si está disponible.</w:t>
      </w:r>
    </w:p>
    <w:p w14:paraId="0198D28A" w14:textId="77777777" w:rsidR="00E40243" w:rsidRPr="00E40243" w:rsidRDefault="00E40243" w:rsidP="00354663">
      <w:pPr>
        <w:pStyle w:val="ListBullet"/>
        <w:rPr>
          <w:lang w:val="es-ES"/>
        </w:rPr>
      </w:pPr>
      <w:r w:rsidRPr="00690A21">
        <w:rPr>
          <w:lang w:val="es"/>
        </w:rPr>
        <w:t>Formato para guías de capacitación/competencias: puede estar formateado como documentos, archivos de audio o video, o cualquier otro medio, según corresponda.</w:t>
      </w:r>
    </w:p>
    <w:p w14:paraId="5ED1AD68" w14:textId="77777777" w:rsidR="00E40243" w:rsidRPr="00690A21" w:rsidRDefault="00E40243" w:rsidP="00354663">
      <w:pPr>
        <w:pStyle w:val="ListBullet"/>
      </w:pPr>
      <w:r w:rsidRPr="00690A21">
        <w:rPr>
          <w:lang w:val="es"/>
        </w:rPr>
        <w:t xml:space="preserve">Si una plantilla de formulario no está disponible, el formulario puede crearse con detalles claros e inequívocos con un aspecto profesional. (Utilice Calibri y los logotipos de Burrana </w:t>
      </w:r>
      <w:proofErr w:type="spellStart"/>
      <w:r w:rsidRPr="00690A21">
        <w:rPr>
          <w:lang w:val="es"/>
        </w:rPr>
        <w:t>Group</w:t>
      </w:r>
      <w:proofErr w:type="spellEnd"/>
      <w:r w:rsidRPr="00690A21">
        <w:rPr>
          <w:lang w:val="es"/>
        </w:rPr>
        <w:t xml:space="preserve"> aplicables).</w:t>
      </w:r>
    </w:p>
    <w:p w14:paraId="65C0484E" w14:textId="416014BC" w:rsidR="00E40243" w:rsidRPr="00E40243" w:rsidRDefault="00E40243" w:rsidP="00354663">
      <w:pPr>
        <w:pStyle w:val="ListBullet"/>
        <w:rPr>
          <w:lang w:val="es-ES"/>
        </w:rPr>
      </w:pPr>
      <w:r w:rsidRPr="00690A21">
        <w:rPr>
          <w:lang w:val="es"/>
        </w:rPr>
        <w:lastRenderedPageBreak/>
        <w:t>IMPORTANTE: Los documentos corporativos del SGC DEBEN estar escritos en inglés (1ª parte del documento) y español (2ª parte del</w:t>
      </w:r>
      <w:r>
        <w:rPr>
          <w:lang w:val="es"/>
        </w:rPr>
        <w:t xml:space="preserve"> documento</w:t>
      </w:r>
      <w:r w:rsidRPr="00690A21">
        <w:rPr>
          <w:lang w:val="es"/>
        </w:rPr>
        <w:t>); es decir, ambas versiones lingüísticas deben estar en el mismo documento. Los documentos de SGC utilizados en un solo departamento / sitio pueden estar escritos en ambos idiomas (inglés y español) o en un idioma según la conveniencia o el requisito.</w:t>
      </w:r>
    </w:p>
    <w:p w14:paraId="59CFF60F" w14:textId="48F7EDB7" w:rsidR="00AE20AE" w:rsidRPr="00690A21" w:rsidRDefault="00AE20AE" w:rsidP="00354663">
      <w:pPr>
        <w:pStyle w:val="Heading3"/>
        <w:jc w:val="both"/>
        <w:rPr>
          <w:b/>
        </w:rPr>
      </w:pPr>
      <w:r w:rsidRPr="00690A21">
        <w:t xml:space="preserve">QMS </w:t>
      </w:r>
      <w:r w:rsidR="00E40243" w:rsidRPr="00690A21">
        <w:rPr>
          <w:lang w:val="es"/>
        </w:rPr>
        <w:t>Los documentos incluyen</w:t>
      </w:r>
      <w:r w:rsidRPr="00690A21">
        <w:t>:</w:t>
      </w:r>
    </w:p>
    <w:p w14:paraId="2A7D293B" w14:textId="77777777" w:rsidR="00E40243" w:rsidRPr="00690A21" w:rsidRDefault="00E40243" w:rsidP="00354663">
      <w:pPr>
        <w:pStyle w:val="ListBullet"/>
      </w:pPr>
      <w:r w:rsidRPr="00690A21">
        <w:rPr>
          <w:lang w:val="es"/>
        </w:rPr>
        <w:t>Manual de Calidad</w:t>
      </w:r>
    </w:p>
    <w:p w14:paraId="1EA38B43" w14:textId="77777777" w:rsidR="00E40243" w:rsidRPr="00690A21" w:rsidRDefault="00E40243" w:rsidP="00354663">
      <w:pPr>
        <w:pStyle w:val="ListBullet"/>
      </w:pPr>
      <w:r w:rsidRPr="00690A21">
        <w:rPr>
          <w:lang w:val="es"/>
        </w:rPr>
        <w:t>Procedimientos</w:t>
      </w:r>
    </w:p>
    <w:p w14:paraId="0322401E" w14:textId="77777777" w:rsidR="00E40243" w:rsidRPr="00690A21" w:rsidRDefault="00E40243" w:rsidP="00354663">
      <w:pPr>
        <w:pStyle w:val="ListBullet"/>
      </w:pPr>
      <w:r w:rsidRPr="00690A21">
        <w:rPr>
          <w:lang w:val="es"/>
        </w:rPr>
        <w:t>Instrucciones de trabajo</w:t>
      </w:r>
    </w:p>
    <w:p w14:paraId="540269E8" w14:textId="77777777" w:rsidR="00E40243" w:rsidRPr="00690A21" w:rsidRDefault="00E40243" w:rsidP="00354663">
      <w:pPr>
        <w:pStyle w:val="ListBullet"/>
      </w:pPr>
      <w:r w:rsidRPr="00690A21">
        <w:rPr>
          <w:lang w:val="es"/>
        </w:rPr>
        <w:t>Formas</w:t>
      </w:r>
    </w:p>
    <w:p w14:paraId="7BA5CD29" w14:textId="77777777" w:rsidR="00E40243" w:rsidRPr="00690A21" w:rsidRDefault="00E40243" w:rsidP="00354663">
      <w:pPr>
        <w:pStyle w:val="ListBullet"/>
      </w:pPr>
      <w:r w:rsidRPr="00690A21">
        <w:rPr>
          <w:lang w:val="es"/>
        </w:rPr>
        <w:t>Plantillas</w:t>
      </w:r>
    </w:p>
    <w:p w14:paraId="22BC939C" w14:textId="77777777" w:rsidR="00E40243" w:rsidRPr="00690A21" w:rsidRDefault="00E40243" w:rsidP="00354663">
      <w:pPr>
        <w:pStyle w:val="ListBullet"/>
      </w:pPr>
      <w:r w:rsidRPr="00690A21">
        <w:rPr>
          <w:lang w:val="es"/>
        </w:rPr>
        <w:t>Ayudas visuales</w:t>
      </w:r>
    </w:p>
    <w:p w14:paraId="377788EF" w14:textId="77777777" w:rsidR="00E40243" w:rsidRPr="00E40243" w:rsidRDefault="00E40243" w:rsidP="00354663">
      <w:pPr>
        <w:pStyle w:val="ListBullet"/>
        <w:rPr>
          <w:lang w:val="es-ES"/>
        </w:rPr>
      </w:pPr>
      <w:r w:rsidRPr="00690A21">
        <w:rPr>
          <w:lang w:val="es"/>
        </w:rPr>
        <w:t>Otros documentos incluidos en el apéndice 1</w:t>
      </w:r>
    </w:p>
    <w:p w14:paraId="2F0F8350" w14:textId="77777777" w:rsidR="00E40243" w:rsidRPr="00690A21" w:rsidRDefault="00E40243" w:rsidP="00354663">
      <w:pPr>
        <w:pStyle w:val="Heading2"/>
        <w:jc w:val="both"/>
        <w:rPr>
          <w:lang w:val="en-US"/>
        </w:rPr>
      </w:pPr>
      <w:r w:rsidRPr="00690A21">
        <w:rPr>
          <w:lang w:val="es"/>
        </w:rPr>
        <w:t>Aprobación</w:t>
      </w:r>
    </w:p>
    <w:p w14:paraId="591BD306" w14:textId="77777777" w:rsidR="00E40243" w:rsidRPr="00690A21" w:rsidRDefault="00E40243" w:rsidP="00354663">
      <w:pPr>
        <w:pStyle w:val="Heading3"/>
        <w:jc w:val="both"/>
        <w:rPr>
          <w:bCs/>
        </w:rPr>
      </w:pPr>
      <w:r w:rsidRPr="00690A21">
        <w:rPr>
          <w:lang w:val="es"/>
        </w:rPr>
        <w:t>El gestor documental somete los documentos a revisión y aprobación por parte de las partes interesadas autorizadas. Los métodos de aprobación incluyen:</w:t>
      </w:r>
    </w:p>
    <w:p w14:paraId="1B7B6719" w14:textId="77777777" w:rsidR="00E40243" w:rsidRPr="00E40243" w:rsidRDefault="00E40243" w:rsidP="00354663">
      <w:pPr>
        <w:pStyle w:val="ListBullet"/>
        <w:rPr>
          <w:lang w:val="es-ES"/>
        </w:rPr>
      </w:pPr>
      <w:r w:rsidRPr="00690A21">
        <w:rPr>
          <w:lang w:val="es"/>
        </w:rPr>
        <w:t xml:space="preserve">Antes de que el documento sea efectivo, el documento se envía para su aprobación por las partes interesadas pertinentes. </w:t>
      </w:r>
    </w:p>
    <w:p w14:paraId="682EDC5B" w14:textId="112F1C5A" w:rsidR="00E40243" w:rsidRPr="00E40243" w:rsidRDefault="00E40243" w:rsidP="00354663">
      <w:pPr>
        <w:pStyle w:val="ListBullet"/>
        <w:rPr>
          <w:lang w:val="es-ES"/>
        </w:rPr>
      </w:pPr>
      <w:r w:rsidRPr="00690A21">
        <w:rPr>
          <w:lang w:val="es"/>
        </w:rPr>
        <w:t xml:space="preserve">Todos los documentos y versiones del sistema de calidad se mantienen en el software QMS, </w:t>
      </w:r>
      <w:r w:rsidR="001A7B6B">
        <w:rPr>
          <w:lang w:val="es"/>
        </w:rPr>
        <w:t>OneDrive</w:t>
      </w:r>
      <w:r w:rsidRPr="00690A21">
        <w:rPr>
          <w:lang w:val="es"/>
        </w:rPr>
        <w:t>, ERP o copias impresas para su recuperación según sea necesario por las autoridades correspondientes.</w:t>
      </w:r>
    </w:p>
    <w:p w14:paraId="742ECD5F" w14:textId="7557A592" w:rsidR="00E40243" w:rsidRPr="00E40243" w:rsidRDefault="00E40243" w:rsidP="00FA11A9">
      <w:pPr>
        <w:pStyle w:val="Heading2"/>
        <w:rPr>
          <w:lang w:val="es-ES"/>
        </w:rPr>
      </w:pPr>
      <w:r w:rsidRPr="00690A21">
        <w:rPr>
          <w:lang w:val="es"/>
        </w:rPr>
        <w:t xml:space="preserve">Identificación y distribución de documentos QMS   </w:t>
      </w:r>
    </w:p>
    <w:p w14:paraId="37619007" w14:textId="77777777" w:rsidR="00E40243" w:rsidRPr="00E40243" w:rsidRDefault="00E40243" w:rsidP="00141AFF">
      <w:pPr>
        <w:pStyle w:val="Heading3"/>
        <w:rPr>
          <w:b/>
          <w:lang w:val="es-ES"/>
        </w:rPr>
      </w:pPr>
      <w:r w:rsidRPr="00690A21">
        <w:rPr>
          <w:lang w:val="es"/>
        </w:rPr>
        <w:t>Todos los documentos del SGC contienen la siguiente información:</w:t>
      </w:r>
    </w:p>
    <w:p w14:paraId="4F252BB0" w14:textId="77777777" w:rsidR="00E40243" w:rsidRPr="00690A21" w:rsidRDefault="00E40243" w:rsidP="00354663">
      <w:pPr>
        <w:pStyle w:val="ListBullet"/>
      </w:pPr>
      <w:r w:rsidRPr="00690A21">
        <w:rPr>
          <w:lang w:val="es"/>
        </w:rPr>
        <w:t>Nombre de la empresa</w:t>
      </w:r>
    </w:p>
    <w:p w14:paraId="6009DFF8" w14:textId="77777777" w:rsidR="00E40243" w:rsidRPr="00690A21" w:rsidRDefault="00E40243" w:rsidP="00354663">
      <w:pPr>
        <w:pStyle w:val="ListBullet"/>
      </w:pPr>
      <w:r w:rsidRPr="00690A21">
        <w:rPr>
          <w:lang w:val="es"/>
        </w:rPr>
        <w:t>Título</w:t>
      </w:r>
    </w:p>
    <w:p w14:paraId="75E20F8C" w14:textId="77777777" w:rsidR="00E40243" w:rsidRPr="00690A21" w:rsidRDefault="00E40243" w:rsidP="00354663">
      <w:pPr>
        <w:pStyle w:val="ListBullet"/>
      </w:pPr>
      <w:r w:rsidRPr="00690A21">
        <w:rPr>
          <w:lang w:val="es"/>
        </w:rPr>
        <w:t>Número y nombre del documento</w:t>
      </w:r>
    </w:p>
    <w:p w14:paraId="7C7B619F" w14:textId="77777777" w:rsidR="00E40243" w:rsidRPr="00690A21" w:rsidRDefault="00E40243" w:rsidP="00354663">
      <w:pPr>
        <w:pStyle w:val="ListBullet"/>
      </w:pPr>
      <w:r w:rsidRPr="00690A21">
        <w:rPr>
          <w:lang w:val="es"/>
        </w:rPr>
        <w:t>Revisión actual</w:t>
      </w:r>
    </w:p>
    <w:p w14:paraId="0692CD02" w14:textId="78130A47" w:rsidR="00AE20AE" w:rsidRPr="00E40243" w:rsidRDefault="00E40243" w:rsidP="00354663">
      <w:pPr>
        <w:pStyle w:val="Heading3"/>
        <w:numPr>
          <w:ilvl w:val="0"/>
          <w:numId w:val="0"/>
        </w:numPr>
        <w:ind w:left="709"/>
        <w:jc w:val="both"/>
        <w:rPr>
          <w:lang w:val="es-ES"/>
        </w:rPr>
      </w:pPr>
      <w:r w:rsidRPr="00690A21">
        <w:rPr>
          <w:lang w:val="es"/>
        </w:rPr>
        <w:t>El sistema para la numeración de los documentos del SGC se describe en la guía de referencia Nomenclaturas para los documentos.</w:t>
      </w:r>
    </w:p>
    <w:p w14:paraId="6EA1E356" w14:textId="77777777" w:rsidR="00E40243" w:rsidRDefault="00E40243" w:rsidP="00354663">
      <w:pPr>
        <w:pStyle w:val="Heading3"/>
        <w:jc w:val="both"/>
        <w:rPr>
          <w:lang w:val="es-ES"/>
        </w:rPr>
      </w:pPr>
      <w:r w:rsidRPr="00690A21">
        <w:rPr>
          <w:lang w:val="es"/>
        </w:rPr>
        <w:t>Los autores de documentos u otras personas responsables obtienen las aprobaciones de los clientes o de la agencia reguladora según lo exijan los requisitos contractuales o reglamentarios.</w:t>
      </w:r>
    </w:p>
    <w:p w14:paraId="7DC4B3E2" w14:textId="77777777" w:rsidR="00E40243" w:rsidRDefault="00E40243" w:rsidP="00354663">
      <w:pPr>
        <w:pStyle w:val="Heading3"/>
        <w:jc w:val="both"/>
        <w:rPr>
          <w:lang w:val="es-ES"/>
        </w:rPr>
      </w:pPr>
      <w:r w:rsidRPr="00E40243">
        <w:rPr>
          <w:lang w:val="es"/>
        </w:rPr>
        <w:t xml:space="preserve">Los documentos aprobados se introducen en el software de gestión de calidad ERP. </w:t>
      </w:r>
    </w:p>
    <w:p w14:paraId="78A36466" w14:textId="77777777" w:rsidR="00E40243" w:rsidRDefault="00E40243" w:rsidP="00354663">
      <w:pPr>
        <w:pStyle w:val="Heading3"/>
        <w:jc w:val="both"/>
        <w:rPr>
          <w:lang w:val="es-ES"/>
        </w:rPr>
      </w:pPr>
      <w:r w:rsidRPr="00E40243">
        <w:rPr>
          <w:lang w:val="es"/>
        </w:rPr>
        <w:t>Cuando se cambia o actualiza un documento, el administrador de documentos notifica al coordinador de capacitación del cambio para considerar las necesidades de capacitación.</w:t>
      </w:r>
    </w:p>
    <w:p w14:paraId="43484988" w14:textId="68A266BA" w:rsidR="00E40243" w:rsidRPr="00E40243" w:rsidRDefault="00E40243" w:rsidP="00354663">
      <w:pPr>
        <w:pStyle w:val="Heading3"/>
        <w:jc w:val="both"/>
        <w:rPr>
          <w:lang w:val="es-ES"/>
        </w:rPr>
      </w:pPr>
      <w:r w:rsidRPr="00E40243">
        <w:rPr>
          <w:lang w:val="es"/>
        </w:rPr>
        <w:t xml:space="preserve">Las copias impresas de los documentos se consideran no controladas, por lo tanto, todos los documentos del SGC se publican </w:t>
      </w:r>
      <w:r w:rsidR="00E53471">
        <w:rPr>
          <w:lang w:val="es"/>
        </w:rPr>
        <w:t xml:space="preserve">en </w:t>
      </w:r>
      <w:proofErr w:type="spellStart"/>
      <w:r w:rsidR="00E53471">
        <w:rPr>
          <w:lang w:val="es"/>
        </w:rPr>
        <w:t>QwizPro</w:t>
      </w:r>
      <w:proofErr w:type="spellEnd"/>
      <w:r w:rsidRPr="00E40243">
        <w:rPr>
          <w:lang w:val="es"/>
        </w:rPr>
        <w:t xml:space="preserve"> para su revisión y recuperación por parte de los empleados.  </w:t>
      </w:r>
    </w:p>
    <w:p w14:paraId="1F77EAAC" w14:textId="4F6D6593" w:rsidR="00E40243" w:rsidRPr="00E40243" w:rsidRDefault="00E40243" w:rsidP="00354663">
      <w:pPr>
        <w:pStyle w:val="Heading3"/>
        <w:jc w:val="both"/>
        <w:rPr>
          <w:b/>
          <w:lang w:val="es-ES"/>
        </w:rPr>
      </w:pPr>
      <w:r w:rsidRPr="00690A21">
        <w:rPr>
          <w:lang w:val="es"/>
        </w:rPr>
        <w:lastRenderedPageBreak/>
        <w:t>Las copias impresas de los documentos históricos (</w:t>
      </w:r>
      <w:proofErr w:type="spellStart"/>
      <w:r w:rsidRPr="00690A21">
        <w:rPr>
          <w:lang w:val="es"/>
        </w:rPr>
        <w:t>digEcor</w:t>
      </w:r>
      <w:proofErr w:type="spellEnd"/>
      <w:r w:rsidRPr="00690A21">
        <w:rPr>
          <w:lang w:val="es"/>
        </w:rPr>
        <w:t xml:space="preserve"> anteriores a 2019) se mantienen en archivos in situ o almacenados y se pueden recuperar con suficiente antelación. Las representaciones electrónicas se pueden guardar en </w:t>
      </w:r>
      <w:proofErr w:type="spellStart"/>
      <w:r w:rsidR="00264ED8">
        <w:rPr>
          <w:lang w:val="es"/>
        </w:rPr>
        <w:t>QwizPro</w:t>
      </w:r>
      <w:proofErr w:type="spellEnd"/>
      <w:r w:rsidRPr="00690A21">
        <w:rPr>
          <w:lang w:val="es"/>
        </w:rPr>
        <w:t xml:space="preserve">, </w:t>
      </w:r>
      <w:r w:rsidR="00264ED8">
        <w:rPr>
          <w:lang w:val="es"/>
        </w:rPr>
        <w:t>OneDrive</w:t>
      </w:r>
      <w:r w:rsidRPr="00690A21">
        <w:rPr>
          <w:lang w:val="es"/>
        </w:rPr>
        <w:t xml:space="preserve">, Epicor como datos archivados. </w:t>
      </w:r>
    </w:p>
    <w:p w14:paraId="28A1EAF3" w14:textId="0687A46A" w:rsidR="00E40243" w:rsidRPr="00E40243" w:rsidRDefault="00E40243" w:rsidP="00354663">
      <w:pPr>
        <w:pStyle w:val="Heading3"/>
        <w:jc w:val="both"/>
        <w:rPr>
          <w:b/>
          <w:lang w:val="es-ES"/>
        </w:rPr>
      </w:pPr>
      <w:r w:rsidRPr="00690A21">
        <w:rPr>
          <w:lang w:val="es"/>
        </w:rPr>
        <w:t>Las copias impresas de los documentos históricos (</w:t>
      </w:r>
      <w:proofErr w:type="spellStart"/>
      <w:r w:rsidRPr="00690A21">
        <w:rPr>
          <w:lang w:val="es"/>
        </w:rPr>
        <w:t>digEcor</w:t>
      </w:r>
      <w:proofErr w:type="spellEnd"/>
      <w:r w:rsidRPr="00690A21">
        <w:rPr>
          <w:lang w:val="es"/>
        </w:rPr>
        <w:t xml:space="preserve"> anteriores a 2019) se mantienen en archivos in situ o almacenados y se pueden recuperar con suficiente antelación. Las representaciones electrónicas se pueden guardar en </w:t>
      </w:r>
      <w:proofErr w:type="spellStart"/>
      <w:r w:rsidR="00264ED8">
        <w:rPr>
          <w:lang w:val="es"/>
        </w:rPr>
        <w:t>QwizPro</w:t>
      </w:r>
      <w:proofErr w:type="spellEnd"/>
      <w:r w:rsidR="00264ED8" w:rsidRPr="00690A21">
        <w:rPr>
          <w:lang w:val="es"/>
        </w:rPr>
        <w:t xml:space="preserve">, </w:t>
      </w:r>
      <w:r w:rsidR="00264ED8">
        <w:rPr>
          <w:lang w:val="es"/>
        </w:rPr>
        <w:t>OneDrive</w:t>
      </w:r>
      <w:r w:rsidR="00264ED8" w:rsidRPr="00690A21">
        <w:rPr>
          <w:lang w:val="es"/>
        </w:rPr>
        <w:t xml:space="preserve">, Epicor </w:t>
      </w:r>
      <w:r w:rsidRPr="00690A21">
        <w:rPr>
          <w:lang w:val="es"/>
        </w:rPr>
        <w:t xml:space="preserve">como datos archivados. </w:t>
      </w:r>
    </w:p>
    <w:p w14:paraId="35167644" w14:textId="77777777" w:rsidR="00E40243" w:rsidRDefault="00AE20AE" w:rsidP="00354663">
      <w:pPr>
        <w:pStyle w:val="Heading3"/>
        <w:jc w:val="both"/>
        <w:rPr>
          <w:lang w:val="es-ES"/>
        </w:rPr>
      </w:pPr>
      <w:r w:rsidRPr="00E40243">
        <w:rPr>
          <w:lang w:val="es-ES"/>
        </w:rPr>
        <w:t xml:space="preserve"> </w:t>
      </w:r>
      <w:r w:rsidR="00E40243" w:rsidRPr="00690A21">
        <w:rPr>
          <w:lang w:val="es"/>
        </w:rPr>
        <w:t xml:space="preserve">Las copias impresas de los procedimientos, instrucciones de trabajo y guías de capacitación / competencia se consideran solo de referencia y no están controladas. Es responsabilidad de la persona que imprime la copia asegurarse de que tiene la revisión actual, el sellado / marcado apropiado y las copias obsoletas se destruyen. </w:t>
      </w:r>
    </w:p>
    <w:p w14:paraId="1D7B33BE" w14:textId="77777777" w:rsidR="00E40243" w:rsidRDefault="00E40243" w:rsidP="00354663">
      <w:pPr>
        <w:pStyle w:val="Heading3"/>
        <w:jc w:val="both"/>
        <w:rPr>
          <w:lang w:val="es-ES"/>
        </w:rPr>
      </w:pPr>
      <w:r w:rsidRPr="00E40243">
        <w:rPr>
          <w:lang w:val="es"/>
        </w:rPr>
        <w:t>"</w:t>
      </w:r>
      <w:proofErr w:type="spellStart"/>
      <w:r w:rsidRPr="00E40243">
        <w:rPr>
          <w:lang w:val="es"/>
        </w:rPr>
        <w:t>Redlining</w:t>
      </w:r>
      <w:proofErr w:type="spellEnd"/>
      <w:r w:rsidRPr="00E40243">
        <w:rPr>
          <w:lang w:val="es"/>
        </w:rPr>
        <w:t>" es utilizado por Burrana como una forma de edición en la que se utiliza tinta roja para indicar la eliminación o adición de texto. Las copias controladas de documentos pueden tener una línea roja para garantizar que se siga el proceso descrito: preciso.</w:t>
      </w:r>
    </w:p>
    <w:p w14:paraId="2FAA99FD" w14:textId="371E38F1" w:rsidR="00E40243" w:rsidRPr="00E40243" w:rsidRDefault="00E40243" w:rsidP="00354663">
      <w:pPr>
        <w:pStyle w:val="Heading3"/>
        <w:jc w:val="both"/>
        <w:rPr>
          <w:lang w:val="es-ES"/>
        </w:rPr>
      </w:pPr>
      <w:proofErr w:type="spellStart"/>
      <w:r w:rsidRPr="00E40243">
        <w:rPr>
          <w:lang w:val="es"/>
        </w:rPr>
        <w:t>Snag</w:t>
      </w:r>
      <w:proofErr w:type="spellEnd"/>
      <w:r w:rsidRPr="00E40243">
        <w:rPr>
          <w:lang w:val="es"/>
        </w:rPr>
        <w:t xml:space="preserve"> </w:t>
      </w:r>
      <w:proofErr w:type="spellStart"/>
      <w:r w:rsidRPr="00E40243">
        <w:rPr>
          <w:lang w:val="es"/>
        </w:rPr>
        <w:t>Sheet</w:t>
      </w:r>
      <w:proofErr w:type="spellEnd"/>
      <w:r w:rsidRPr="00E40243">
        <w:rPr>
          <w:lang w:val="es"/>
        </w:rPr>
        <w:t xml:space="preserve"> es un formato utilizado para las discrepancias que surgen durante el proceso de fabricación. Como la falta de ayudas visuales, las modificaciones que requieren ayudas visuales existen, cantidades de material incorrectas, etc. Se generan para que el material pueda continuar su flujo de proceso.</w:t>
      </w:r>
    </w:p>
    <w:p w14:paraId="7B8A374F" w14:textId="3C14C209" w:rsidR="00AE20AE" w:rsidRPr="00690A21" w:rsidRDefault="00AE20AE" w:rsidP="00AE20AE">
      <w:pPr>
        <w:pStyle w:val="Heading2"/>
        <w:rPr>
          <w:lang w:val="en-US"/>
        </w:rPr>
      </w:pPr>
      <w:r w:rsidRPr="00690A21">
        <w:rPr>
          <w:lang w:val="en-US"/>
        </w:rPr>
        <w:t xml:space="preserve">QMS </w:t>
      </w:r>
      <w:r w:rsidR="00E40243" w:rsidRPr="00690A21">
        <w:rPr>
          <w:lang w:val="es"/>
        </w:rPr>
        <w:t>Revisiones de documentos</w:t>
      </w:r>
    </w:p>
    <w:p w14:paraId="4802D76D" w14:textId="77777777" w:rsidR="00E40243" w:rsidRDefault="00E40243" w:rsidP="00354663">
      <w:pPr>
        <w:pStyle w:val="Heading3"/>
        <w:jc w:val="both"/>
      </w:pPr>
      <w:r w:rsidRPr="00690A21">
        <w:rPr>
          <w:lang w:val="es"/>
        </w:rPr>
        <w:t>Los documentos del SGC se revisan periódicamente, durante el uso regular y durante las auditorías internas. Se actualizan según se considere necesario durante estas revisiones.</w:t>
      </w:r>
    </w:p>
    <w:p w14:paraId="1C61034E" w14:textId="77777777" w:rsidR="00E60407" w:rsidRDefault="00E40243" w:rsidP="00354663">
      <w:pPr>
        <w:pStyle w:val="Heading3"/>
        <w:jc w:val="both"/>
        <w:rPr>
          <w:lang w:val="es-ES"/>
        </w:rPr>
      </w:pPr>
      <w:r w:rsidRPr="00E40243">
        <w:rPr>
          <w:lang w:val="es"/>
        </w:rPr>
        <w:t>Los administradores de documentos son responsables de revisar los documentos del SGC periódicamente (generalmente anualmente) para garantizar que sean identificables y legibles, y de presentar solicitudes de cambio de documentos para actualizar documentos u obtener nuevas copias según sea necesario.</w:t>
      </w:r>
    </w:p>
    <w:p w14:paraId="1DB71531" w14:textId="77777777" w:rsidR="00E60407" w:rsidRDefault="00E60407" w:rsidP="00354663">
      <w:pPr>
        <w:pStyle w:val="Heading3"/>
        <w:jc w:val="both"/>
        <w:rPr>
          <w:lang w:val="es-ES"/>
        </w:rPr>
      </w:pPr>
      <w:r w:rsidRPr="00E60407">
        <w:rPr>
          <w:lang w:val="es"/>
        </w:rPr>
        <w:t>Los documentos del SGC pueden revisarse para actualizar o aclarar la información utilizando el módulo de solicitud del Software de Gestión de Calidad.</w:t>
      </w:r>
    </w:p>
    <w:p w14:paraId="6E7061FF" w14:textId="77777777" w:rsidR="00E60407" w:rsidRDefault="00E60407" w:rsidP="00354663">
      <w:pPr>
        <w:pStyle w:val="Heading3"/>
        <w:jc w:val="both"/>
        <w:rPr>
          <w:lang w:val="es-ES"/>
        </w:rPr>
      </w:pPr>
      <w:r w:rsidRPr="00E60407">
        <w:rPr>
          <w:lang w:val="es"/>
        </w:rPr>
        <w:t>Las revisiones de los documentos del SGC y la descripción de los cambios se indican en el Software del SGC utilizando los estrictos controles de revisión establecidos. Todos los cambios deben identificarse en la pantalla Historial de cambios de revisión.</w:t>
      </w:r>
    </w:p>
    <w:p w14:paraId="76D78FF6" w14:textId="40072DAF" w:rsidR="00E60407" w:rsidRPr="00E60407" w:rsidRDefault="00E60407" w:rsidP="00354663">
      <w:pPr>
        <w:pStyle w:val="Heading3"/>
        <w:jc w:val="both"/>
        <w:rPr>
          <w:lang w:val="es-ES"/>
        </w:rPr>
      </w:pPr>
      <w:r w:rsidRPr="00E60407">
        <w:rPr>
          <w:lang w:val="es"/>
        </w:rPr>
        <w:t>Cuando se necesitan cambios en los documentos del SGC, se llevan a cabo de manera planificada y sistemática y se tiene en cuenta la integridad del SGC. No se permitirán cambios que violen los estándares regulatorios y los requisitos de necesidad comercial.</w:t>
      </w:r>
    </w:p>
    <w:p w14:paraId="09D1D6A8" w14:textId="77777777" w:rsidR="00E60407" w:rsidRDefault="00E60407" w:rsidP="00354663">
      <w:pPr>
        <w:pStyle w:val="Heading3"/>
        <w:jc w:val="both"/>
        <w:rPr>
          <w:b/>
          <w:lang w:val="es-ES"/>
        </w:rPr>
      </w:pPr>
      <w:r w:rsidRPr="00690A21">
        <w:rPr>
          <w:lang w:val="es"/>
        </w:rPr>
        <w:t>Burrana puede realizar cambios en la documentación que no afecten la conformidad o seguridad del Producto y que no sean contrarios al cumplimiento legal o reglamentario según sea necesario, sin embargo, todos los cambios de procedimiento que afecten al Sistema de Calidad deben ser aprobados por la autoridad reguladora antes de su liberación.</w:t>
      </w:r>
    </w:p>
    <w:p w14:paraId="5A9E0B19" w14:textId="77777777" w:rsidR="00E60407" w:rsidRDefault="00E60407" w:rsidP="00354663">
      <w:pPr>
        <w:pStyle w:val="Heading3"/>
        <w:jc w:val="both"/>
        <w:rPr>
          <w:b/>
          <w:lang w:val="es-ES"/>
        </w:rPr>
      </w:pPr>
      <w:r w:rsidRPr="00E60407">
        <w:rPr>
          <w:lang w:val="es"/>
        </w:rPr>
        <w:t>Cualquier cambio en el SGC o en la documentación del producto que pueda afectar potencialmente a la forma, el ajuste, la función o la seguridad debe ser aprobado por las Autoridades Reguladoras.</w:t>
      </w:r>
    </w:p>
    <w:p w14:paraId="20F3C617" w14:textId="77777777" w:rsidR="00E60407" w:rsidRDefault="00E60407" w:rsidP="00354663">
      <w:pPr>
        <w:pStyle w:val="Heading3"/>
        <w:jc w:val="both"/>
        <w:rPr>
          <w:b/>
          <w:lang w:val="es-ES"/>
        </w:rPr>
      </w:pPr>
      <w:r w:rsidRPr="00E60407">
        <w:rPr>
          <w:lang w:val="es"/>
        </w:rPr>
        <w:lastRenderedPageBreak/>
        <w:t xml:space="preserve">Las revisiones de los documentos pasan por los pasos anteriores de aprobación, identificación y distribución de documentos. Los cambios en los documentos son aprobados por una persona en el mismo nivel de función que realizó la revisión y aprobación originales. </w:t>
      </w:r>
    </w:p>
    <w:p w14:paraId="3724ADCB" w14:textId="1D0C9EB5" w:rsidR="00AE20AE" w:rsidRPr="00354663" w:rsidRDefault="00E60407" w:rsidP="00354663">
      <w:pPr>
        <w:pStyle w:val="Heading3"/>
        <w:jc w:val="both"/>
        <w:rPr>
          <w:b/>
          <w:lang w:val="es-ES"/>
        </w:rPr>
      </w:pPr>
      <w:r w:rsidRPr="00E60407">
        <w:rPr>
          <w:lang w:val="es"/>
        </w:rPr>
        <w:t>Todos los cambios autorizados por particulares o en colaboración deben tener el Gestor Documental incluido como revisor/aprobador.</w:t>
      </w:r>
    </w:p>
    <w:p w14:paraId="6AD90AD2" w14:textId="77777777" w:rsidR="00E60407" w:rsidRPr="00354663" w:rsidRDefault="00E60407" w:rsidP="00E60407">
      <w:pPr>
        <w:pStyle w:val="Heading2"/>
        <w:rPr>
          <w:color w:val="auto"/>
          <w:lang w:val="es-MX"/>
        </w:rPr>
      </w:pPr>
      <w:r w:rsidRPr="00690A21">
        <w:rPr>
          <w:lang w:val="es"/>
        </w:rPr>
        <w:t>Disposición de documentos QMS obsoletos</w:t>
      </w:r>
    </w:p>
    <w:p w14:paraId="4945DE45" w14:textId="77777777" w:rsidR="00E60407" w:rsidRPr="00E60407" w:rsidRDefault="00E60407" w:rsidP="00E60407">
      <w:pPr>
        <w:pStyle w:val="Heading3"/>
        <w:rPr>
          <w:lang w:val="es-ES"/>
        </w:rPr>
      </w:pPr>
      <w:r w:rsidRPr="00690A21">
        <w:rPr>
          <w:lang w:val="es"/>
        </w:rPr>
        <w:t>Para evitar el uso involuntario de información documentada obsoleta, el software QMS establece la revisión anterior en Obsoleta y solo permite el acceso a la revisión actual del documento, a menos que el empleado esté autorizado a revisar esas revisiones pasadas.</w:t>
      </w:r>
    </w:p>
    <w:p w14:paraId="7B2F8D65" w14:textId="77777777" w:rsidR="00E60407" w:rsidRDefault="00E60407" w:rsidP="00E60407">
      <w:pPr>
        <w:pStyle w:val="Heading3"/>
        <w:rPr>
          <w:b/>
          <w:lang w:val="es-ES"/>
        </w:rPr>
      </w:pPr>
      <w:r w:rsidRPr="00690A21">
        <w:rPr>
          <w:lang w:val="es"/>
        </w:rPr>
        <w:t>La información documentada se almacena, conserva y conserva físicamente o dentro del software o archivo electrónico de Burrana.</w:t>
      </w:r>
    </w:p>
    <w:p w14:paraId="0A66D0A1" w14:textId="77777777" w:rsidR="00E60407" w:rsidRDefault="00E60407" w:rsidP="00E60407">
      <w:pPr>
        <w:pStyle w:val="Heading3"/>
        <w:rPr>
          <w:b/>
          <w:lang w:val="es-ES"/>
        </w:rPr>
      </w:pPr>
      <w:r w:rsidRPr="00E60407">
        <w:rPr>
          <w:lang w:val="es"/>
        </w:rPr>
        <w:t>Con el fin de tener documentos físicos disponibles, pueden almacenarse según sea conveniente por sitio hasta 3 años de documentos físicos desde el año más reciente hasta el más antiguo (consulte el Apéndice 1 para obtener referencias sobre el tiempo de retención)</w:t>
      </w:r>
    </w:p>
    <w:p w14:paraId="463E25F4" w14:textId="1BA0FF17" w:rsidR="00E60407" w:rsidRPr="00E60407" w:rsidRDefault="00E60407" w:rsidP="00E60407">
      <w:pPr>
        <w:pStyle w:val="Heading3"/>
        <w:rPr>
          <w:b/>
          <w:lang w:val="es-ES"/>
        </w:rPr>
      </w:pPr>
      <w:r w:rsidRPr="00E60407">
        <w:rPr>
          <w:lang w:val="es"/>
        </w:rPr>
        <w:t>Consulte el Registro de retención física PM-753-01 para obtener el mapa del proceso de retención.</w:t>
      </w:r>
    </w:p>
    <w:p w14:paraId="772AE525" w14:textId="77777777" w:rsidR="00E60407" w:rsidRPr="00C94B96" w:rsidRDefault="00E60407" w:rsidP="00E60407">
      <w:pPr>
        <w:pStyle w:val="Heading2"/>
        <w:rPr>
          <w:lang w:val="en-US"/>
        </w:rPr>
      </w:pPr>
      <w:r w:rsidRPr="00C94B96">
        <w:rPr>
          <w:lang w:val="es"/>
        </w:rPr>
        <w:t>Control de datos</w:t>
      </w:r>
    </w:p>
    <w:p w14:paraId="4A56CA79" w14:textId="77777777" w:rsidR="00E60407" w:rsidRPr="00E60407" w:rsidRDefault="00AE20AE" w:rsidP="00E60407">
      <w:pPr>
        <w:pStyle w:val="Heading3"/>
        <w:rPr>
          <w:lang w:val="es-ES"/>
        </w:rPr>
      </w:pPr>
      <w:r w:rsidRPr="00E60407">
        <w:rPr>
          <w:color w:val="231F20" w:themeColor="text1"/>
          <w:lang w:val="es-ES"/>
        </w:rPr>
        <w:t xml:space="preserve"> </w:t>
      </w:r>
      <w:r w:rsidR="00E60407" w:rsidRPr="00690A21">
        <w:rPr>
          <w:lang w:val="es"/>
        </w:rPr>
        <w:t xml:space="preserve">Todos los programas utilizados para el control de equipos de operación, cálculos o análisis, o esenciales para el diseño, producción, ingeniería o servicios proporcionados por Burrana están controlados. </w:t>
      </w:r>
    </w:p>
    <w:p w14:paraId="0844E633" w14:textId="4F294992" w:rsidR="00E60407" w:rsidRPr="00E60407" w:rsidRDefault="00E60407" w:rsidP="00E60407">
      <w:pPr>
        <w:pStyle w:val="Heading3"/>
        <w:rPr>
          <w:lang w:val="es-ES"/>
        </w:rPr>
      </w:pPr>
      <w:r w:rsidRPr="00E60407">
        <w:rPr>
          <w:lang w:val="es"/>
        </w:rPr>
        <w:t xml:space="preserve">Los ingenieros mantienen programas que controlan el equipo en un archivo protegido. Los operadores utilizan copias de sólo lectura de los programas.  Los registros de origen externo son controlados por el usuario de los documentos. </w:t>
      </w:r>
    </w:p>
    <w:p w14:paraId="563FDFA2" w14:textId="77777777" w:rsidR="00E60407" w:rsidRPr="00E60407" w:rsidRDefault="00E60407" w:rsidP="00765C59">
      <w:pPr>
        <w:pStyle w:val="ListBullet"/>
        <w:rPr>
          <w:lang w:val="es-ES"/>
        </w:rPr>
      </w:pPr>
      <w:r w:rsidRPr="00690A21">
        <w:rPr>
          <w:lang w:val="es"/>
        </w:rPr>
        <w:t>Las normas internacionales, los documentos legales y reglamentarios son responsabilidad del Representante de la Dirección.</w:t>
      </w:r>
    </w:p>
    <w:p w14:paraId="6B733107" w14:textId="08916579" w:rsidR="00E60407" w:rsidRPr="00354663" w:rsidRDefault="00E60407" w:rsidP="00765C59">
      <w:pPr>
        <w:pStyle w:val="ListBullet"/>
        <w:rPr>
          <w:lang w:val="es-ES"/>
        </w:rPr>
      </w:pPr>
      <w:r w:rsidRPr="00690A21">
        <w:rPr>
          <w:lang w:val="es"/>
        </w:rPr>
        <w:t>Los documentos del cliente se controlan como se define en el procedimiento para los procesos relacionados con el cliente.</w:t>
      </w:r>
    </w:p>
    <w:p w14:paraId="67782F8C" w14:textId="77777777" w:rsidR="00354663" w:rsidRDefault="00354663" w:rsidP="00354663">
      <w:pPr>
        <w:pStyle w:val="ListBullet"/>
        <w:numPr>
          <w:ilvl w:val="0"/>
          <w:numId w:val="0"/>
        </w:numPr>
        <w:ind w:left="1134" w:hanging="425"/>
        <w:rPr>
          <w:lang w:val="es"/>
        </w:rPr>
      </w:pPr>
    </w:p>
    <w:p w14:paraId="06CB3AC1" w14:textId="77777777" w:rsidR="00354663" w:rsidRDefault="00354663" w:rsidP="00354663">
      <w:pPr>
        <w:pStyle w:val="ListBullet"/>
        <w:numPr>
          <w:ilvl w:val="0"/>
          <w:numId w:val="0"/>
        </w:numPr>
        <w:ind w:left="1134" w:hanging="425"/>
        <w:rPr>
          <w:lang w:val="es"/>
        </w:rPr>
      </w:pPr>
    </w:p>
    <w:p w14:paraId="49DD5AF2" w14:textId="77777777" w:rsidR="00354663" w:rsidRDefault="00354663" w:rsidP="00354663">
      <w:pPr>
        <w:pStyle w:val="ListBullet"/>
        <w:numPr>
          <w:ilvl w:val="0"/>
          <w:numId w:val="0"/>
        </w:numPr>
        <w:ind w:left="1134" w:hanging="425"/>
        <w:rPr>
          <w:lang w:val="es"/>
        </w:rPr>
      </w:pPr>
    </w:p>
    <w:p w14:paraId="552E4090" w14:textId="77777777" w:rsidR="00354663" w:rsidRDefault="00354663" w:rsidP="00354663">
      <w:pPr>
        <w:pStyle w:val="ListBullet"/>
        <w:numPr>
          <w:ilvl w:val="0"/>
          <w:numId w:val="0"/>
        </w:numPr>
        <w:ind w:left="1134" w:hanging="425"/>
        <w:rPr>
          <w:lang w:val="es"/>
        </w:rPr>
      </w:pPr>
    </w:p>
    <w:p w14:paraId="5A02D9A2" w14:textId="77777777" w:rsidR="00354663" w:rsidRDefault="00354663" w:rsidP="00354663">
      <w:pPr>
        <w:pStyle w:val="ListBullet"/>
        <w:numPr>
          <w:ilvl w:val="0"/>
          <w:numId w:val="0"/>
        </w:numPr>
        <w:ind w:left="1134" w:hanging="425"/>
        <w:rPr>
          <w:lang w:val="es"/>
        </w:rPr>
      </w:pPr>
    </w:p>
    <w:p w14:paraId="26DE2419" w14:textId="77777777" w:rsidR="00354663" w:rsidRDefault="00354663" w:rsidP="00354663">
      <w:pPr>
        <w:pStyle w:val="ListBullet"/>
        <w:numPr>
          <w:ilvl w:val="0"/>
          <w:numId w:val="0"/>
        </w:numPr>
        <w:ind w:left="1134" w:hanging="425"/>
        <w:rPr>
          <w:lang w:val="es"/>
        </w:rPr>
      </w:pPr>
    </w:p>
    <w:p w14:paraId="43535E9F" w14:textId="77777777" w:rsidR="00354663" w:rsidRDefault="00354663" w:rsidP="00354663">
      <w:pPr>
        <w:pStyle w:val="ListBullet"/>
        <w:numPr>
          <w:ilvl w:val="0"/>
          <w:numId w:val="0"/>
        </w:numPr>
        <w:ind w:left="1134" w:hanging="425"/>
        <w:rPr>
          <w:lang w:val="es"/>
        </w:rPr>
      </w:pPr>
    </w:p>
    <w:p w14:paraId="7147EBE9" w14:textId="77777777" w:rsidR="00354663" w:rsidRDefault="00354663" w:rsidP="00354663">
      <w:pPr>
        <w:pStyle w:val="ListBullet"/>
        <w:numPr>
          <w:ilvl w:val="0"/>
          <w:numId w:val="0"/>
        </w:numPr>
        <w:ind w:left="1134" w:hanging="425"/>
        <w:rPr>
          <w:lang w:val="es"/>
        </w:rPr>
      </w:pPr>
    </w:p>
    <w:p w14:paraId="7730DC9C" w14:textId="77777777" w:rsidR="00354663" w:rsidRDefault="00354663" w:rsidP="00354663">
      <w:pPr>
        <w:pStyle w:val="ListBullet"/>
        <w:numPr>
          <w:ilvl w:val="0"/>
          <w:numId w:val="0"/>
        </w:numPr>
        <w:ind w:left="1134" w:hanging="425"/>
        <w:rPr>
          <w:lang w:val="es"/>
        </w:rPr>
      </w:pPr>
    </w:p>
    <w:p w14:paraId="299BFD0E" w14:textId="77777777" w:rsidR="00354663" w:rsidRDefault="00354663" w:rsidP="00354663">
      <w:pPr>
        <w:pStyle w:val="ListBullet"/>
        <w:numPr>
          <w:ilvl w:val="0"/>
          <w:numId w:val="0"/>
        </w:numPr>
        <w:ind w:left="1134" w:hanging="425"/>
        <w:rPr>
          <w:lang w:val="es"/>
        </w:rPr>
      </w:pPr>
    </w:p>
    <w:p w14:paraId="1CF8A641" w14:textId="77777777" w:rsidR="00354663" w:rsidRPr="00E60407" w:rsidRDefault="00354663" w:rsidP="00141AFF">
      <w:pPr>
        <w:pStyle w:val="ListBullet"/>
        <w:numPr>
          <w:ilvl w:val="0"/>
          <w:numId w:val="0"/>
        </w:numPr>
        <w:rPr>
          <w:lang w:val="es-ES"/>
        </w:rPr>
      </w:pPr>
    </w:p>
    <w:p w14:paraId="5E7671C4" w14:textId="31BEAB7F" w:rsidR="00AE20AE" w:rsidRPr="00690A21" w:rsidRDefault="00E60407" w:rsidP="00AE20AE">
      <w:pPr>
        <w:pStyle w:val="Heading1"/>
        <w:keepNext/>
        <w:numPr>
          <w:ilvl w:val="0"/>
          <w:numId w:val="10"/>
        </w:numPr>
        <w:tabs>
          <w:tab w:val="left" w:pos="450"/>
        </w:tabs>
        <w:spacing w:before="0" w:after="0" w:line="240" w:lineRule="auto"/>
        <w:contextualSpacing/>
        <w:jc w:val="both"/>
        <w:rPr>
          <w:rFonts w:asciiTheme="minorHAnsi" w:hAnsiTheme="minorHAnsi" w:cstheme="minorHAnsi"/>
          <w:lang w:val="en-US"/>
        </w:rPr>
      </w:pPr>
      <w:r>
        <w:rPr>
          <w:rFonts w:asciiTheme="minorHAnsi" w:hAnsiTheme="minorHAnsi" w:cstheme="minorHAnsi"/>
          <w:lang w:val="en-US"/>
        </w:rPr>
        <w:t xml:space="preserve">Documentos </w:t>
      </w:r>
      <w:proofErr w:type="spellStart"/>
      <w:r>
        <w:rPr>
          <w:rFonts w:asciiTheme="minorHAnsi" w:hAnsiTheme="minorHAnsi" w:cstheme="minorHAnsi"/>
          <w:lang w:val="en-US"/>
        </w:rPr>
        <w:t>Re</w:t>
      </w:r>
      <w:r w:rsidR="00354663">
        <w:rPr>
          <w:rFonts w:asciiTheme="minorHAnsi" w:hAnsiTheme="minorHAnsi" w:cstheme="minorHAnsi"/>
          <w:lang w:val="en-US"/>
        </w:rPr>
        <w:t>gulatorios</w:t>
      </w:r>
      <w:proofErr w:type="spellEnd"/>
    </w:p>
    <w:p w14:paraId="00F75315" w14:textId="77777777" w:rsidR="00AE20AE" w:rsidRPr="00690A21" w:rsidRDefault="00AE20AE">
      <w:pPr>
        <w:pStyle w:val="List3"/>
        <w:numPr>
          <w:ilvl w:val="0"/>
          <w:numId w:val="15"/>
        </w:numPr>
        <w:spacing w:after="120"/>
        <w:ind w:left="1071" w:hanging="357"/>
        <w:jc w:val="both"/>
        <w:rPr>
          <w:sz w:val="22"/>
          <w:szCs w:val="24"/>
          <w:lang w:val="en-US"/>
        </w:rPr>
      </w:pPr>
      <w:r w:rsidRPr="00690A21">
        <w:rPr>
          <w:sz w:val="22"/>
          <w:szCs w:val="24"/>
          <w:lang w:val="en-US"/>
        </w:rPr>
        <w:t>AS9100</w:t>
      </w:r>
    </w:p>
    <w:p w14:paraId="2B3B0F2B" w14:textId="77777777" w:rsidR="00AE20AE" w:rsidRPr="00690A21" w:rsidRDefault="00AE20AE">
      <w:pPr>
        <w:pStyle w:val="List3"/>
        <w:numPr>
          <w:ilvl w:val="0"/>
          <w:numId w:val="15"/>
        </w:numPr>
        <w:spacing w:after="120"/>
        <w:ind w:left="1071" w:hanging="357"/>
        <w:jc w:val="both"/>
        <w:rPr>
          <w:sz w:val="22"/>
          <w:szCs w:val="24"/>
          <w:lang w:val="en-US"/>
        </w:rPr>
      </w:pPr>
      <w:r w:rsidRPr="00690A21">
        <w:rPr>
          <w:sz w:val="22"/>
          <w:szCs w:val="24"/>
          <w:lang w:val="en-US"/>
        </w:rPr>
        <w:lastRenderedPageBreak/>
        <w:t>QSM-441-1 Quality Manual</w:t>
      </w:r>
    </w:p>
    <w:p w14:paraId="13C1A37D" w14:textId="0E58BC93" w:rsidR="00AE20AE" w:rsidRPr="00690A21" w:rsidRDefault="00AE20AE" w:rsidP="00AE20AE">
      <w:pPr>
        <w:pStyle w:val="Heading1"/>
        <w:keepNext/>
        <w:numPr>
          <w:ilvl w:val="0"/>
          <w:numId w:val="10"/>
        </w:numPr>
        <w:tabs>
          <w:tab w:val="left" w:pos="450"/>
        </w:tabs>
        <w:spacing w:before="0" w:after="0" w:line="240" w:lineRule="auto"/>
        <w:contextualSpacing/>
        <w:jc w:val="both"/>
        <w:rPr>
          <w:rFonts w:asciiTheme="minorHAnsi" w:hAnsiTheme="minorHAnsi" w:cstheme="minorHAnsi"/>
          <w:lang w:val="en-US"/>
        </w:rPr>
      </w:pPr>
      <w:proofErr w:type="spellStart"/>
      <w:r w:rsidRPr="00690A21">
        <w:rPr>
          <w:rFonts w:asciiTheme="minorHAnsi" w:hAnsiTheme="minorHAnsi" w:cstheme="minorHAnsi"/>
          <w:lang w:val="en-US"/>
        </w:rPr>
        <w:t>Informa</w:t>
      </w:r>
      <w:r w:rsidR="00E60407">
        <w:rPr>
          <w:rFonts w:asciiTheme="minorHAnsi" w:hAnsiTheme="minorHAnsi" w:cstheme="minorHAnsi"/>
          <w:lang w:val="en-US"/>
        </w:rPr>
        <w:t>ción</w:t>
      </w:r>
      <w:proofErr w:type="spellEnd"/>
      <w:r w:rsidR="00E60407">
        <w:rPr>
          <w:rFonts w:asciiTheme="minorHAnsi" w:hAnsiTheme="minorHAnsi" w:cstheme="minorHAnsi"/>
          <w:lang w:val="en-US"/>
        </w:rPr>
        <w:t xml:space="preserve"> </w:t>
      </w:r>
      <w:proofErr w:type="spellStart"/>
      <w:r w:rsidR="00E60407">
        <w:rPr>
          <w:rFonts w:asciiTheme="minorHAnsi" w:hAnsiTheme="minorHAnsi" w:cstheme="minorHAnsi"/>
          <w:lang w:val="en-US"/>
        </w:rPr>
        <w:t>Documentada</w:t>
      </w:r>
      <w:proofErr w:type="spellEnd"/>
    </w:p>
    <w:p w14:paraId="06A9C09A" w14:textId="60853C92" w:rsidR="00AE20AE" w:rsidRPr="00690A21" w:rsidRDefault="00AE20AE">
      <w:pPr>
        <w:pStyle w:val="List3"/>
        <w:numPr>
          <w:ilvl w:val="0"/>
          <w:numId w:val="15"/>
        </w:numPr>
        <w:spacing w:after="120"/>
        <w:ind w:left="1071" w:hanging="357"/>
        <w:jc w:val="both"/>
        <w:rPr>
          <w:sz w:val="22"/>
          <w:szCs w:val="24"/>
          <w:lang w:val="en-US"/>
        </w:rPr>
      </w:pPr>
      <w:r>
        <w:rPr>
          <w:sz w:val="22"/>
          <w:szCs w:val="24"/>
          <w:lang w:val="en-US"/>
        </w:rPr>
        <w:t xml:space="preserve">(Various) </w:t>
      </w:r>
      <w:r w:rsidRPr="00690A21">
        <w:rPr>
          <w:sz w:val="22"/>
          <w:szCs w:val="24"/>
          <w:lang w:val="en-US"/>
        </w:rPr>
        <w:t>QMS Document Template</w:t>
      </w:r>
      <w:r>
        <w:rPr>
          <w:sz w:val="22"/>
          <w:szCs w:val="24"/>
          <w:lang w:val="en-US"/>
        </w:rPr>
        <w:t>s</w:t>
      </w:r>
      <w:r w:rsidRPr="00690A21">
        <w:rPr>
          <w:sz w:val="22"/>
          <w:szCs w:val="24"/>
          <w:lang w:val="en-US"/>
        </w:rPr>
        <w:t xml:space="preserve"> </w:t>
      </w:r>
    </w:p>
    <w:p w14:paraId="394E8908" w14:textId="77777777" w:rsidR="00AE20AE" w:rsidRPr="00690A21" w:rsidRDefault="00AE20AE">
      <w:pPr>
        <w:pStyle w:val="List3"/>
        <w:numPr>
          <w:ilvl w:val="0"/>
          <w:numId w:val="15"/>
        </w:numPr>
        <w:spacing w:after="120"/>
        <w:ind w:left="1071" w:hanging="357"/>
        <w:jc w:val="both"/>
        <w:rPr>
          <w:sz w:val="22"/>
          <w:szCs w:val="24"/>
          <w:lang w:val="en-US"/>
        </w:rPr>
      </w:pPr>
      <w:r w:rsidRPr="00690A21">
        <w:rPr>
          <w:sz w:val="22"/>
          <w:szCs w:val="24"/>
          <w:lang w:val="en-US"/>
        </w:rPr>
        <w:t>A-750-10 Nomenclature of the Documents by Process</w:t>
      </w:r>
    </w:p>
    <w:p w14:paraId="14EBD921" w14:textId="77777777" w:rsidR="00AE20AE" w:rsidRPr="00690A21" w:rsidRDefault="00AE20AE">
      <w:pPr>
        <w:pStyle w:val="List3"/>
        <w:numPr>
          <w:ilvl w:val="0"/>
          <w:numId w:val="15"/>
        </w:numPr>
        <w:spacing w:after="120"/>
        <w:ind w:left="1071" w:hanging="357"/>
        <w:jc w:val="both"/>
        <w:rPr>
          <w:sz w:val="22"/>
          <w:szCs w:val="24"/>
          <w:lang w:val="en-US"/>
        </w:rPr>
      </w:pPr>
      <w:r w:rsidRPr="00690A21">
        <w:rPr>
          <w:sz w:val="22"/>
          <w:szCs w:val="24"/>
          <w:lang w:val="en-US"/>
        </w:rPr>
        <w:t>PM-752-01 Document Control</w:t>
      </w:r>
    </w:p>
    <w:p w14:paraId="36F58149" w14:textId="77777777" w:rsidR="00AE20AE" w:rsidRPr="00690A21" w:rsidRDefault="00AE20AE">
      <w:pPr>
        <w:pStyle w:val="List3"/>
        <w:numPr>
          <w:ilvl w:val="0"/>
          <w:numId w:val="15"/>
        </w:numPr>
        <w:spacing w:after="120"/>
        <w:ind w:left="1071" w:hanging="357"/>
        <w:jc w:val="both"/>
        <w:rPr>
          <w:sz w:val="22"/>
          <w:szCs w:val="24"/>
          <w:lang w:val="en-US"/>
        </w:rPr>
      </w:pPr>
      <w:r w:rsidRPr="00690A21">
        <w:rPr>
          <w:sz w:val="22"/>
          <w:szCs w:val="24"/>
          <w:lang w:val="en-US"/>
        </w:rPr>
        <w:t>PM-753-01 Physical Retention Record</w:t>
      </w:r>
    </w:p>
    <w:p w14:paraId="036D8D23" w14:textId="77777777" w:rsidR="00AE20AE" w:rsidRPr="00690A21" w:rsidRDefault="00AE20AE">
      <w:pPr>
        <w:pStyle w:val="List3"/>
        <w:numPr>
          <w:ilvl w:val="0"/>
          <w:numId w:val="15"/>
        </w:numPr>
        <w:spacing w:after="120"/>
        <w:ind w:left="1071" w:hanging="357"/>
        <w:jc w:val="both"/>
        <w:rPr>
          <w:sz w:val="22"/>
          <w:szCs w:val="24"/>
          <w:lang w:val="en-US"/>
        </w:rPr>
      </w:pPr>
      <w:r w:rsidRPr="00690A21">
        <w:rPr>
          <w:sz w:val="22"/>
          <w:szCs w:val="24"/>
          <w:lang w:val="en-US"/>
        </w:rPr>
        <w:t>PM-753-02 Physical Control Copies</w:t>
      </w:r>
    </w:p>
    <w:p w14:paraId="1CCC335C" w14:textId="77777777" w:rsidR="00AE20AE" w:rsidRPr="00690A21" w:rsidRDefault="00AE20AE">
      <w:pPr>
        <w:pStyle w:val="List3"/>
        <w:numPr>
          <w:ilvl w:val="0"/>
          <w:numId w:val="15"/>
        </w:numPr>
        <w:spacing w:after="120"/>
        <w:ind w:left="1071" w:hanging="357"/>
        <w:jc w:val="both"/>
        <w:rPr>
          <w:sz w:val="22"/>
          <w:szCs w:val="24"/>
          <w:lang w:val="en-US"/>
        </w:rPr>
      </w:pPr>
      <w:r w:rsidRPr="00690A21">
        <w:rPr>
          <w:sz w:val="22"/>
          <w:szCs w:val="24"/>
          <w:lang w:val="en-US"/>
        </w:rPr>
        <w:t>CORP-P-600-01 Planning for the QMS</w:t>
      </w:r>
    </w:p>
    <w:p w14:paraId="60DB1A60" w14:textId="77777777" w:rsidR="00AE20AE" w:rsidRPr="00690A21" w:rsidRDefault="00AE20AE">
      <w:pPr>
        <w:pStyle w:val="List3"/>
        <w:numPr>
          <w:ilvl w:val="0"/>
          <w:numId w:val="15"/>
        </w:numPr>
        <w:spacing w:after="120"/>
        <w:ind w:left="1071" w:hanging="357"/>
        <w:jc w:val="both"/>
        <w:rPr>
          <w:sz w:val="22"/>
          <w:szCs w:val="24"/>
          <w:lang w:val="en-US"/>
        </w:rPr>
      </w:pPr>
      <w:r w:rsidRPr="00690A21">
        <w:rPr>
          <w:sz w:val="22"/>
          <w:szCs w:val="24"/>
          <w:lang w:val="en-US"/>
        </w:rPr>
        <w:t>Customer Related Process</w:t>
      </w:r>
    </w:p>
    <w:p w14:paraId="508FB96E" w14:textId="230D17A9" w:rsidR="00AE20AE" w:rsidRPr="001A7B6B" w:rsidRDefault="001A7B6B">
      <w:pPr>
        <w:pStyle w:val="ListParagraph"/>
        <w:numPr>
          <w:ilvl w:val="0"/>
          <w:numId w:val="15"/>
        </w:numPr>
        <w:spacing w:after="120"/>
        <w:rPr>
          <w:rFonts w:eastAsia="Century Gothic"/>
          <w:sz w:val="22"/>
          <w:szCs w:val="24"/>
          <w:lang w:val="es-MX"/>
        </w:rPr>
      </w:pPr>
      <w:r w:rsidRPr="001A7B6B">
        <w:rPr>
          <w:rFonts w:eastAsia="Century Gothic"/>
          <w:sz w:val="22"/>
          <w:szCs w:val="24"/>
          <w:lang w:val="es-MX"/>
        </w:rPr>
        <w:t xml:space="preserve">Para documentación relacionada </w:t>
      </w:r>
      <w:r>
        <w:rPr>
          <w:rFonts w:eastAsia="Century Gothic"/>
          <w:sz w:val="22"/>
          <w:szCs w:val="24"/>
          <w:lang w:val="es-MX"/>
        </w:rPr>
        <w:t xml:space="preserve">consultes los documentos en </w:t>
      </w:r>
      <w:proofErr w:type="spellStart"/>
      <w:r>
        <w:rPr>
          <w:rFonts w:eastAsia="Century Gothic"/>
          <w:sz w:val="22"/>
          <w:szCs w:val="24"/>
          <w:lang w:val="es-MX"/>
        </w:rPr>
        <w:t>QwizPro</w:t>
      </w:r>
      <w:proofErr w:type="spellEnd"/>
      <w:r>
        <w:rPr>
          <w:rFonts w:eastAsia="Century Gothic"/>
          <w:sz w:val="22"/>
          <w:szCs w:val="24"/>
          <w:lang w:val="es-MX"/>
        </w:rPr>
        <w:t>.</w:t>
      </w:r>
    </w:p>
    <w:p w14:paraId="34C981A9" w14:textId="21C7B830" w:rsidR="00AE20AE" w:rsidRPr="00690A21" w:rsidRDefault="00AE20AE" w:rsidP="00AE20AE">
      <w:pPr>
        <w:pStyle w:val="Heading1"/>
        <w:keepNext/>
        <w:numPr>
          <w:ilvl w:val="0"/>
          <w:numId w:val="10"/>
        </w:numPr>
        <w:tabs>
          <w:tab w:val="left" w:pos="450"/>
        </w:tabs>
        <w:spacing w:before="0" w:after="0" w:line="240" w:lineRule="auto"/>
        <w:contextualSpacing/>
        <w:jc w:val="both"/>
        <w:rPr>
          <w:rFonts w:asciiTheme="minorHAnsi" w:hAnsiTheme="minorHAnsi" w:cstheme="minorHAnsi"/>
          <w:lang w:val="en-US"/>
        </w:rPr>
      </w:pPr>
      <w:proofErr w:type="spellStart"/>
      <w:r w:rsidRPr="00690A21">
        <w:rPr>
          <w:rFonts w:asciiTheme="minorHAnsi" w:hAnsiTheme="minorHAnsi" w:cstheme="minorHAnsi"/>
          <w:lang w:val="en-US"/>
        </w:rPr>
        <w:t>Op</w:t>
      </w:r>
      <w:r w:rsidR="00931788">
        <w:rPr>
          <w:rFonts w:asciiTheme="minorHAnsi" w:hAnsiTheme="minorHAnsi" w:cstheme="minorHAnsi"/>
          <w:lang w:val="en-US"/>
        </w:rPr>
        <w:t>ortunidades</w:t>
      </w:r>
      <w:proofErr w:type="spellEnd"/>
      <w:r w:rsidRPr="00690A21">
        <w:rPr>
          <w:rFonts w:asciiTheme="minorHAnsi" w:hAnsiTheme="minorHAnsi" w:cstheme="minorHAnsi"/>
          <w:lang w:val="en-US"/>
        </w:rPr>
        <w:t xml:space="preserve"> </w:t>
      </w:r>
      <w:r w:rsidR="00931788">
        <w:rPr>
          <w:rFonts w:asciiTheme="minorHAnsi" w:hAnsiTheme="minorHAnsi" w:cstheme="minorHAnsi"/>
          <w:lang w:val="en-US"/>
        </w:rPr>
        <w:t>y</w:t>
      </w:r>
      <w:r w:rsidRPr="00690A21">
        <w:rPr>
          <w:rFonts w:asciiTheme="minorHAnsi" w:hAnsiTheme="minorHAnsi" w:cstheme="minorHAnsi"/>
          <w:lang w:val="en-US"/>
        </w:rPr>
        <w:t xml:space="preserve"> </w:t>
      </w:r>
      <w:proofErr w:type="spellStart"/>
      <w:r w:rsidRPr="00690A21">
        <w:rPr>
          <w:rFonts w:asciiTheme="minorHAnsi" w:hAnsiTheme="minorHAnsi" w:cstheme="minorHAnsi"/>
          <w:lang w:val="en-US"/>
        </w:rPr>
        <w:t>Ri</w:t>
      </w:r>
      <w:r w:rsidR="00931788">
        <w:rPr>
          <w:rFonts w:asciiTheme="minorHAnsi" w:hAnsiTheme="minorHAnsi" w:cstheme="minorHAnsi"/>
          <w:lang w:val="en-US"/>
        </w:rPr>
        <w:t>esgos</w:t>
      </w:r>
      <w:proofErr w:type="spellEnd"/>
    </w:p>
    <w:p w14:paraId="6C58C443" w14:textId="77777777" w:rsidR="00931788" w:rsidRPr="00931788" w:rsidRDefault="00931788" w:rsidP="00931788">
      <w:pPr>
        <w:pStyle w:val="Heading3"/>
        <w:rPr>
          <w:lang w:val="es-ES"/>
        </w:rPr>
      </w:pPr>
      <w:r w:rsidRPr="00690A21">
        <w:rPr>
          <w:lang w:val="es"/>
        </w:rPr>
        <w:t xml:space="preserve">El procedimiento de planificación CORP-P-600-01 para la planificación del sistema de gestión de la calidad aborda oportunidades y riesgos (pensamiento basado en el riesgo). </w:t>
      </w:r>
    </w:p>
    <w:p w14:paraId="39A6BF9E" w14:textId="77777777" w:rsidR="00931788" w:rsidRPr="00931788" w:rsidRDefault="00931788" w:rsidP="00931788">
      <w:pPr>
        <w:pStyle w:val="Heading3"/>
        <w:rPr>
          <w:sz w:val="32"/>
          <w:szCs w:val="32"/>
          <w:lang w:val="es-ES"/>
        </w:rPr>
      </w:pPr>
      <w:r w:rsidRPr="00690A21">
        <w:rPr>
          <w:lang w:val="es"/>
        </w:rPr>
        <w:t xml:space="preserve"> Burrana hace uso del conocimiento organizacional, las lecciones aprendidas y la experiencia con las actividades asociadas con el procedimiento de Control de información documentada para determinar las oportunidades y riesgos que deben abordarse, que pueden: </w:t>
      </w:r>
    </w:p>
    <w:p w14:paraId="72857F08" w14:textId="77777777" w:rsidR="00931788" w:rsidRPr="00931788" w:rsidRDefault="00931788" w:rsidP="002D65E2">
      <w:pPr>
        <w:pStyle w:val="ListBullet"/>
        <w:rPr>
          <w:lang w:val="es-ES"/>
        </w:rPr>
      </w:pPr>
      <w:r w:rsidRPr="00690A21">
        <w:rPr>
          <w:lang w:val="es"/>
        </w:rPr>
        <w:t>Dar la seguridad de que el procedimiento puede lograr su(s) resultado(s) previsto(s).</w:t>
      </w:r>
    </w:p>
    <w:p w14:paraId="066757D6" w14:textId="77777777" w:rsidR="00931788" w:rsidRPr="00931788" w:rsidRDefault="00931788" w:rsidP="002D65E2">
      <w:pPr>
        <w:pStyle w:val="ListBullet"/>
        <w:rPr>
          <w:lang w:val="es-ES"/>
        </w:rPr>
      </w:pPr>
      <w:r w:rsidRPr="00690A21">
        <w:rPr>
          <w:lang w:val="es"/>
        </w:rPr>
        <w:t>Mejorar los efectos deseables y prevenir o reducir los efectos no deseados.</w:t>
      </w:r>
    </w:p>
    <w:p w14:paraId="45A15F05" w14:textId="77777777" w:rsidR="00931788" w:rsidRDefault="00931788" w:rsidP="002D65E2">
      <w:pPr>
        <w:pStyle w:val="ListBullet"/>
      </w:pPr>
      <w:r w:rsidRPr="00690A21">
        <w:rPr>
          <w:lang w:val="es"/>
        </w:rPr>
        <w:t xml:space="preserve">Lograr la mejora. </w:t>
      </w:r>
    </w:p>
    <w:p w14:paraId="1C48389E" w14:textId="77777777" w:rsidR="00AE20AE" w:rsidRDefault="00AE20AE" w:rsidP="00AE20AE">
      <w:pPr>
        <w:pStyle w:val="ListBullet"/>
        <w:numPr>
          <w:ilvl w:val="0"/>
          <w:numId w:val="0"/>
        </w:numPr>
        <w:ind w:left="1134" w:hanging="425"/>
      </w:pPr>
    </w:p>
    <w:p w14:paraId="2E6609AB" w14:textId="77777777" w:rsidR="00AE20AE" w:rsidRDefault="00AE20AE" w:rsidP="00AE20AE">
      <w:pPr>
        <w:pStyle w:val="ListBullet"/>
        <w:numPr>
          <w:ilvl w:val="0"/>
          <w:numId w:val="0"/>
        </w:numPr>
        <w:ind w:left="1134" w:hanging="425"/>
      </w:pPr>
    </w:p>
    <w:p w14:paraId="252374BA" w14:textId="77777777" w:rsidR="00AE20AE" w:rsidRDefault="00AE20AE" w:rsidP="00AE20AE">
      <w:pPr>
        <w:pStyle w:val="ListBullet"/>
        <w:numPr>
          <w:ilvl w:val="0"/>
          <w:numId w:val="0"/>
        </w:numPr>
        <w:ind w:left="1134" w:hanging="425"/>
      </w:pPr>
    </w:p>
    <w:p w14:paraId="61DB64BA" w14:textId="77777777" w:rsidR="00AE20AE" w:rsidRDefault="00AE20AE" w:rsidP="00AE20AE">
      <w:pPr>
        <w:pStyle w:val="ListBullet"/>
        <w:numPr>
          <w:ilvl w:val="0"/>
          <w:numId w:val="0"/>
        </w:numPr>
        <w:ind w:left="1134" w:hanging="425"/>
      </w:pPr>
    </w:p>
    <w:p w14:paraId="6F285EAB" w14:textId="77777777" w:rsidR="00AE20AE" w:rsidRDefault="00AE20AE" w:rsidP="00AE20AE">
      <w:pPr>
        <w:pStyle w:val="ListBullet"/>
        <w:numPr>
          <w:ilvl w:val="0"/>
          <w:numId w:val="0"/>
        </w:numPr>
        <w:ind w:left="1134" w:hanging="425"/>
      </w:pPr>
    </w:p>
    <w:p w14:paraId="657E436C" w14:textId="77777777" w:rsidR="00AE20AE" w:rsidRDefault="00AE20AE" w:rsidP="00AE20AE">
      <w:pPr>
        <w:pStyle w:val="ListBullet"/>
        <w:numPr>
          <w:ilvl w:val="0"/>
          <w:numId w:val="0"/>
        </w:numPr>
        <w:ind w:left="1134" w:hanging="425"/>
      </w:pPr>
    </w:p>
    <w:p w14:paraId="2D70D231" w14:textId="77777777" w:rsidR="00AE20AE" w:rsidRDefault="00AE20AE" w:rsidP="00AE20AE">
      <w:pPr>
        <w:pStyle w:val="ListBullet"/>
        <w:numPr>
          <w:ilvl w:val="0"/>
          <w:numId w:val="0"/>
        </w:numPr>
        <w:ind w:left="1134" w:hanging="425"/>
      </w:pPr>
    </w:p>
    <w:p w14:paraId="12808C61" w14:textId="77777777" w:rsidR="00AE20AE" w:rsidRDefault="00AE20AE" w:rsidP="00AE20AE">
      <w:pPr>
        <w:pStyle w:val="ListBullet"/>
        <w:numPr>
          <w:ilvl w:val="0"/>
          <w:numId w:val="0"/>
        </w:numPr>
        <w:ind w:left="1134" w:hanging="425"/>
      </w:pPr>
    </w:p>
    <w:p w14:paraId="64BFCDCD" w14:textId="77777777" w:rsidR="00AE20AE" w:rsidRDefault="00AE20AE" w:rsidP="00AE20AE">
      <w:pPr>
        <w:pStyle w:val="ListBullet"/>
        <w:numPr>
          <w:ilvl w:val="0"/>
          <w:numId w:val="0"/>
        </w:numPr>
        <w:ind w:left="1134" w:hanging="425"/>
      </w:pPr>
    </w:p>
    <w:p w14:paraId="1C416E71" w14:textId="77777777" w:rsidR="00AE20AE" w:rsidRDefault="00AE20AE" w:rsidP="00AE20AE">
      <w:pPr>
        <w:pStyle w:val="ListBullet"/>
        <w:numPr>
          <w:ilvl w:val="0"/>
          <w:numId w:val="0"/>
        </w:numPr>
        <w:ind w:left="1134" w:hanging="425"/>
      </w:pPr>
    </w:p>
    <w:p w14:paraId="6A7AC53B" w14:textId="77777777" w:rsidR="00AE20AE" w:rsidRDefault="00AE20AE" w:rsidP="00AE20AE">
      <w:pPr>
        <w:pStyle w:val="ListBullet"/>
        <w:numPr>
          <w:ilvl w:val="0"/>
          <w:numId w:val="0"/>
        </w:numPr>
        <w:ind w:left="1134" w:hanging="425"/>
      </w:pPr>
    </w:p>
    <w:p w14:paraId="657B6D6D" w14:textId="77777777" w:rsidR="00AE20AE" w:rsidRDefault="00AE20AE" w:rsidP="00AE20AE">
      <w:pPr>
        <w:pStyle w:val="ListBullet"/>
        <w:numPr>
          <w:ilvl w:val="0"/>
          <w:numId w:val="0"/>
        </w:numPr>
        <w:ind w:left="1134" w:hanging="425"/>
      </w:pPr>
    </w:p>
    <w:p w14:paraId="6A13595C" w14:textId="77777777" w:rsidR="00AE20AE" w:rsidRDefault="00AE20AE" w:rsidP="00AE20AE">
      <w:pPr>
        <w:pStyle w:val="ListBullet"/>
        <w:numPr>
          <w:ilvl w:val="0"/>
          <w:numId w:val="0"/>
        </w:numPr>
        <w:ind w:left="1134" w:hanging="425"/>
      </w:pPr>
    </w:p>
    <w:p w14:paraId="652EA238" w14:textId="77777777" w:rsidR="00AE20AE" w:rsidRDefault="00AE20AE" w:rsidP="00AE20AE">
      <w:pPr>
        <w:pStyle w:val="ListBullet"/>
        <w:numPr>
          <w:ilvl w:val="0"/>
          <w:numId w:val="0"/>
        </w:numPr>
        <w:ind w:left="1134" w:hanging="425"/>
      </w:pPr>
    </w:p>
    <w:p w14:paraId="59D70AF9" w14:textId="77777777" w:rsidR="00AE20AE" w:rsidRDefault="00AE20AE" w:rsidP="00AE20AE">
      <w:pPr>
        <w:pStyle w:val="ListBullet"/>
        <w:numPr>
          <w:ilvl w:val="0"/>
          <w:numId w:val="0"/>
        </w:numPr>
        <w:ind w:left="1134" w:hanging="425"/>
      </w:pPr>
    </w:p>
    <w:p w14:paraId="5FB2125D" w14:textId="77777777" w:rsidR="00AE20AE" w:rsidRPr="00690A21" w:rsidRDefault="00AE20AE" w:rsidP="00AE20AE">
      <w:pPr>
        <w:pStyle w:val="ListBullet"/>
        <w:numPr>
          <w:ilvl w:val="0"/>
          <w:numId w:val="0"/>
        </w:numPr>
        <w:ind w:left="1134" w:hanging="425"/>
      </w:pPr>
    </w:p>
    <w:p w14:paraId="777603E0" w14:textId="30FFD5F0" w:rsidR="00AE20AE" w:rsidRDefault="00AE20AE" w:rsidP="00354663">
      <w:pPr>
        <w:pStyle w:val="Heading1"/>
        <w:numPr>
          <w:ilvl w:val="0"/>
          <w:numId w:val="16"/>
        </w:numPr>
        <w:rPr>
          <w:lang w:val="en-US"/>
        </w:rPr>
      </w:pPr>
      <w:proofErr w:type="spellStart"/>
      <w:r w:rsidRPr="00C94B96">
        <w:rPr>
          <w:lang w:val="en-US"/>
        </w:rPr>
        <w:t>Ap</w:t>
      </w:r>
      <w:r w:rsidR="00931788">
        <w:rPr>
          <w:lang w:val="en-US"/>
        </w:rPr>
        <w:t>endice</w:t>
      </w:r>
      <w:proofErr w:type="spellEnd"/>
      <w:r w:rsidRPr="00C94B96">
        <w:rPr>
          <w:lang w:val="en-US"/>
        </w:rPr>
        <w:t xml:space="preserve"> 1.: </w:t>
      </w:r>
      <w:proofErr w:type="spellStart"/>
      <w:r w:rsidRPr="00C94B96">
        <w:rPr>
          <w:lang w:val="en-US"/>
        </w:rPr>
        <w:t>Matri</w:t>
      </w:r>
      <w:r w:rsidR="00931788">
        <w:rPr>
          <w:lang w:val="en-US"/>
        </w:rPr>
        <w:t>z</w:t>
      </w:r>
      <w:proofErr w:type="spellEnd"/>
      <w:r w:rsidR="00931788">
        <w:rPr>
          <w:lang w:val="en-US"/>
        </w:rPr>
        <w:t xml:space="preserve"> de </w:t>
      </w:r>
      <w:proofErr w:type="spellStart"/>
      <w:r w:rsidR="00931788">
        <w:rPr>
          <w:lang w:val="en-US"/>
        </w:rPr>
        <w:t>Registros</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96"/>
        <w:gridCol w:w="1810"/>
        <w:gridCol w:w="2444"/>
      </w:tblGrid>
      <w:tr w:rsidR="00AE20AE" w:rsidRPr="00690A21" w14:paraId="2921DAED" w14:textId="77777777" w:rsidTr="00311865">
        <w:trPr>
          <w:trHeight w:val="281"/>
        </w:trPr>
        <w:tc>
          <w:tcPr>
            <w:tcW w:w="4996" w:type="dxa"/>
            <w:tcBorders>
              <w:top w:val="single" w:sz="4" w:space="0" w:color="000000"/>
              <w:left w:val="single" w:sz="4" w:space="0" w:color="000000"/>
              <w:bottom w:val="single" w:sz="4" w:space="0" w:color="000000"/>
              <w:right w:val="single" w:sz="4" w:space="0" w:color="000000"/>
            </w:tcBorders>
            <w:shd w:val="clear" w:color="auto" w:fill="333333" w:themeFill="background2"/>
          </w:tcPr>
          <w:p w14:paraId="057FAC7A"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auto"/>
                <w:szCs w:val="22"/>
              </w:rPr>
            </w:pPr>
            <w:r w:rsidRPr="00690A21">
              <w:rPr>
                <w:rFonts w:asciiTheme="minorHAnsi" w:eastAsia="Calibri" w:hAnsiTheme="minorHAnsi" w:cstheme="minorHAnsi"/>
                <w:b w:val="0"/>
                <w:color w:val="auto"/>
                <w:szCs w:val="22"/>
              </w:rPr>
              <w:lastRenderedPageBreak/>
              <w:t>TYPE</w:t>
            </w:r>
          </w:p>
        </w:tc>
        <w:tc>
          <w:tcPr>
            <w:tcW w:w="1810" w:type="dxa"/>
            <w:tcBorders>
              <w:top w:val="single" w:sz="4" w:space="0" w:color="000000"/>
              <w:left w:val="single" w:sz="4" w:space="0" w:color="000000"/>
              <w:bottom w:val="single" w:sz="4" w:space="0" w:color="000000"/>
              <w:right w:val="single" w:sz="4" w:space="0" w:color="000000"/>
            </w:tcBorders>
            <w:shd w:val="clear" w:color="auto" w:fill="333333" w:themeFill="background2"/>
          </w:tcPr>
          <w:p w14:paraId="0E0880CA" w14:textId="77777777" w:rsidR="00AE20AE" w:rsidRPr="00690A21" w:rsidRDefault="00AE20AE" w:rsidP="00311865">
            <w:pPr>
              <w:pStyle w:val="BodyText"/>
              <w:keepNext/>
              <w:spacing w:before="0" w:after="20"/>
              <w:ind w:right="6"/>
              <w:contextualSpacing/>
              <w:jc w:val="center"/>
              <w:rPr>
                <w:rFonts w:asciiTheme="minorHAnsi" w:eastAsia="Calibri" w:hAnsiTheme="minorHAnsi" w:cstheme="minorHAnsi"/>
                <w:b w:val="0"/>
                <w:color w:val="auto"/>
                <w:szCs w:val="22"/>
              </w:rPr>
            </w:pPr>
            <w:r w:rsidRPr="00690A21">
              <w:rPr>
                <w:rFonts w:asciiTheme="minorHAnsi" w:eastAsia="Calibri" w:hAnsiTheme="minorHAnsi" w:cstheme="minorHAnsi"/>
                <w:b w:val="0"/>
                <w:color w:val="auto"/>
                <w:szCs w:val="22"/>
              </w:rPr>
              <w:t xml:space="preserve">CATEGORY </w:t>
            </w:r>
          </w:p>
        </w:tc>
        <w:tc>
          <w:tcPr>
            <w:tcW w:w="2444" w:type="dxa"/>
            <w:tcBorders>
              <w:top w:val="single" w:sz="4" w:space="0" w:color="000000"/>
              <w:left w:val="single" w:sz="4" w:space="0" w:color="000000"/>
              <w:bottom w:val="single" w:sz="4" w:space="0" w:color="000000"/>
              <w:right w:val="single" w:sz="4" w:space="0" w:color="000000"/>
            </w:tcBorders>
            <w:shd w:val="clear" w:color="auto" w:fill="333333" w:themeFill="background2"/>
          </w:tcPr>
          <w:p w14:paraId="77418F42" w14:textId="77777777" w:rsidR="00AE20AE" w:rsidRPr="00690A21" w:rsidRDefault="00AE20AE" w:rsidP="00311865">
            <w:pPr>
              <w:pStyle w:val="BodyText"/>
              <w:keepNext/>
              <w:tabs>
                <w:tab w:val="left" w:pos="3216"/>
              </w:tabs>
              <w:spacing w:before="0" w:after="20"/>
              <w:ind w:right="18"/>
              <w:contextualSpacing/>
              <w:jc w:val="center"/>
              <w:rPr>
                <w:rFonts w:asciiTheme="minorHAnsi" w:eastAsia="Calibri" w:hAnsiTheme="minorHAnsi" w:cstheme="minorHAnsi"/>
                <w:b w:val="0"/>
                <w:color w:val="auto"/>
                <w:szCs w:val="22"/>
              </w:rPr>
            </w:pPr>
            <w:r w:rsidRPr="00690A21">
              <w:rPr>
                <w:rFonts w:asciiTheme="minorHAnsi" w:eastAsia="Calibri" w:hAnsiTheme="minorHAnsi" w:cstheme="minorHAnsi"/>
                <w:b w:val="0"/>
                <w:color w:val="auto"/>
                <w:szCs w:val="22"/>
              </w:rPr>
              <w:t>RETENTION TIME</w:t>
            </w:r>
          </w:p>
        </w:tc>
      </w:tr>
      <w:tr w:rsidR="00AE20AE" w:rsidRPr="00690A21" w14:paraId="6DFEDDE7" w14:textId="77777777" w:rsidTr="00311865">
        <w:trPr>
          <w:trHeight w:val="319"/>
        </w:trPr>
        <w:tc>
          <w:tcPr>
            <w:tcW w:w="4996" w:type="dxa"/>
            <w:tcBorders>
              <w:top w:val="single" w:sz="4" w:space="0" w:color="000000"/>
              <w:left w:val="single" w:sz="4" w:space="0" w:color="000000"/>
              <w:bottom w:val="single" w:sz="4" w:space="0" w:color="000000"/>
              <w:right w:val="single" w:sz="4" w:space="0" w:color="000000"/>
            </w:tcBorders>
          </w:tcPr>
          <w:p w14:paraId="12D88AFF"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 xml:space="preserve">Customer Records (Created and/or </w:t>
            </w:r>
            <w:proofErr w:type="gramStart"/>
            <w:r w:rsidRPr="00690A21">
              <w:rPr>
                <w:rFonts w:asciiTheme="minorHAnsi" w:eastAsia="Calibri" w:hAnsiTheme="minorHAnsi" w:cstheme="minorHAnsi"/>
                <w:b w:val="0"/>
                <w:color w:val="333333" w:themeColor="background2"/>
                <w:szCs w:val="22"/>
              </w:rPr>
              <w:t>Retained</w:t>
            </w:r>
            <w:proofErr w:type="gramEnd"/>
            <w:r w:rsidRPr="00690A21">
              <w:rPr>
                <w:rFonts w:asciiTheme="minorHAnsi" w:eastAsia="Calibri" w:hAnsiTheme="minorHAnsi" w:cstheme="minorHAnsi"/>
                <w:b w:val="0"/>
                <w:color w:val="333333" w:themeColor="background2"/>
                <w:szCs w:val="22"/>
              </w:rPr>
              <w:t xml:space="preserve"> by)</w:t>
            </w:r>
          </w:p>
        </w:tc>
        <w:tc>
          <w:tcPr>
            <w:tcW w:w="1810" w:type="dxa"/>
            <w:tcBorders>
              <w:top w:val="single" w:sz="4" w:space="0" w:color="000000"/>
              <w:left w:val="single" w:sz="4" w:space="0" w:color="000000"/>
              <w:bottom w:val="single" w:sz="4" w:space="0" w:color="000000"/>
              <w:right w:val="single" w:sz="4" w:space="0" w:color="000000"/>
            </w:tcBorders>
          </w:tcPr>
          <w:p w14:paraId="18590466"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A</w:t>
            </w:r>
          </w:p>
        </w:tc>
        <w:tc>
          <w:tcPr>
            <w:tcW w:w="2444" w:type="dxa"/>
            <w:tcBorders>
              <w:top w:val="single" w:sz="4" w:space="0" w:color="000000"/>
              <w:left w:val="single" w:sz="4" w:space="0" w:color="000000"/>
              <w:bottom w:val="single" w:sz="4" w:space="0" w:color="000000"/>
              <w:right w:val="single" w:sz="4" w:space="0" w:color="000000"/>
            </w:tcBorders>
          </w:tcPr>
          <w:p w14:paraId="2A0A7387"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10 YEARS</w:t>
            </w:r>
          </w:p>
        </w:tc>
      </w:tr>
      <w:tr w:rsidR="00AE20AE" w:rsidRPr="00690A21" w14:paraId="365AE10F" w14:textId="77777777" w:rsidTr="00311865">
        <w:trPr>
          <w:trHeight w:val="308"/>
        </w:trPr>
        <w:tc>
          <w:tcPr>
            <w:tcW w:w="4996" w:type="dxa"/>
            <w:tcBorders>
              <w:top w:val="single" w:sz="4" w:space="0" w:color="000000"/>
              <w:left w:val="single" w:sz="4" w:space="0" w:color="000000"/>
              <w:bottom w:val="single" w:sz="4" w:space="0" w:color="000000"/>
              <w:right w:val="single" w:sz="4" w:space="0" w:color="000000"/>
            </w:tcBorders>
          </w:tcPr>
          <w:p w14:paraId="6593DB48"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Design and Development Changes</w:t>
            </w:r>
          </w:p>
        </w:tc>
        <w:tc>
          <w:tcPr>
            <w:tcW w:w="1810" w:type="dxa"/>
            <w:tcBorders>
              <w:top w:val="single" w:sz="4" w:space="0" w:color="000000"/>
              <w:left w:val="single" w:sz="4" w:space="0" w:color="000000"/>
              <w:bottom w:val="single" w:sz="4" w:space="0" w:color="000000"/>
              <w:right w:val="single" w:sz="4" w:space="0" w:color="000000"/>
            </w:tcBorders>
          </w:tcPr>
          <w:p w14:paraId="74503670"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A</w:t>
            </w:r>
          </w:p>
        </w:tc>
        <w:tc>
          <w:tcPr>
            <w:tcW w:w="2444" w:type="dxa"/>
            <w:tcBorders>
              <w:top w:val="single" w:sz="4" w:space="0" w:color="000000"/>
              <w:left w:val="single" w:sz="4" w:space="0" w:color="000000"/>
              <w:bottom w:val="single" w:sz="4" w:space="0" w:color="000000"/>
              <w:right w:val="single" w:sz="4" w:space="0" w:color="000000"/>
            </w:tcBorders>
          </w:tcPr>
          <w:p w14:paraId="44456C5C"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10 YEARS</w:t>
            </w:r>
          </w:p>
        </w:tc>
      </w:tr>
      <w:tr w:rsidR="00AE20AE" w:rsidRPr="00690A21" w14:paraId="014CBA42" w14:textId="77777777" w:rsidTr="00311865">
        <w:trPr>
          <w:trHeight w:val="319"/>
        </w:trPr>
        <w:tc>
          <w:tcPr>
            <w:tcW w:w="4996" w:type="dxa"/>
            <w:tcBorders>
              <w:top w:val="single" w:sz="4" w:space="0" w:color="000000"/>
              <w:left w:val="single" w:sz="4" w:space="0" w:color="000000"/>
              <w:bottom w:val="single" w:sz="4" w:space="0" w:color="000000"/>
              <w:right w:val="single" w:sz="4" w:space="0" w:color="000000"/>
            </w:tcBorders>
          </w:tcPr>
          <w:p w14:paraId="5778DBE8"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Design and Development Inputs</w:t>
            </w:r>
          </w:p>
        </w:tc>
        <w:tc>
          <w:tcPr>
            <w:tcW w:w="1810" w:type="dxa"/>
            <w:tcBorders>
              <w:top w:val="single" w:sz="4" w:space="0" w:color="000000"/>
              <w:left w:val="single" w:sz="4" w:space="0" w:color="000000"/>
              <w:bottom w:val="single" w:sz="4" w:space="0" w:color="000000"/>
              <w:right w:val="single" w:sz="4" w:space="0" w:color="000000"/>
            </w:tcBorders>
          </w:tcPr>
          <w:p w14:paraId="52993CDB"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A</w:t>
            </w:r>
          </w:p>
        </w:tc>
        <w:tc>
          <w:tcPr>
            <w:tcW w:w="2444" w:type="dxa"/>
            <w:tcBorders>
              <w:top w:val="single" w:sz="4" w:space="0" w:color="000000"/>
              <w:left w:val="single" w:sz="4" w:space="0" w:color="000000"/>
              <w:bottom w:val="single" w:sz="4" w:space="0" w:color="000000"/>
              <w:right w:val="single" w:sz="4" w:space="0" w:color="000000"/>
            </w:tcBorders>
          </w:tcPr>
          <w:p w14:paraId="5BC074C6"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10 YEARS</w:t>
            </w:r>
          </w:p>
        </w:tc>
      </w:tr>
      <w:tr w:rsidR="00AE20AE" w:rsidRPr="00690A21" w14:paraId="4F4FCCAA" w14:textId="77777777" w:rsidTr="00311865">
        <w:trPr>
          <w:trHeight w:val="308"/>
        </w:trPr>
        <w:tc>
          <w:tcPr>
            <w:tcW w:w="4996" w:type="dxa"/>
            <w:tcBorders>
              <w:top w:val="single" w:sz="4" w:space="0" w:color="000000"/>
              <w:left w:val="single" w:sz="4" w:space="0" w:color="000000"/>
              <w:bottom w:val="single" w:sz="4" w:space="0" w:color="000000"/>
              <w:right w:val="single" w:sz="4" w:space="0" w:color="000000"/>
            </w:tcBorders>
          </w:tcPr>
          <w:p w14:paraId="77921FC9"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Design and Development Reviews</w:t>
            </w:r>
          </w:p>
        </w:tc>
        <w:tc>
          <w:tcPr>
            <w:tcW w:w="1810" w:type="dxa"/>
            <w:tcBorders>
              <w:top w:val="single" w:sz="4" w:space="0" w:color="000000"/>
              <w:left w:val="single" w:sz="4" w:space="0" w:color="000000"/>
              <w:bottom w:val="single" w:sz="4" w:space="0" w:color="000000"/>
              <w:right w:val="single" w:sz="4" w:space="0" w:color="000000"/>
            </w:tcBorders>
          </w:tcPr>
          <w:p w14:paraId="3BDA497F"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A</w:t>
            </w:r>
          </w:p>
        </w:tc>
        <w:tc>
          <w:tcPr>
            <w:tcW w:w="2444" w:type="dxa"/>
            <w:tcBorders>
              <w:top w:val="single" w:sz="4" w:space="0" w:color="000000"/>
              <w:left w:val="single" w:sz="4" w:space="0" w:color="000000"/>
              <w:bottom w:val="single" w:sz="4" w:space="0" w:color="000000"/>
              <w:right w:val="single" w:sz="4" w:space="0" w:color="000000"/>
            </w:tcBorders>
          </w:tcPr>
          <w:p w14:paraId="40426CAC"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10 YEARS</w:t>
            </w:r>
          </w:p>
        </w:tc>
      </w:tr>
      <w:tr w:rsidR="00AE20AE" w:rsidRPr="00690A21" w14:paraId="14BCBF58" w14:textId="77777777" w:rsidTr="00311865">
        <w:trPr>
          <w:trHeight w:val="319"/>
        </w:trPr>
        <w:tc>
          <w:tcPr>
            <w:tcW w:w="4996" w:type="dxa"/>
            <w:tcBorders>
              <w:top w:val="single" w:sz="4" w:space="0" w:color="000000"/>
              <w:left w:val="single" w:sz="4" w:space="0" w:color="000000"/>
              <w:bottom w:val="single" w:sz="4" w:space="0" w:color="000000"/>
              <w:right w:val="single" w:sz="4" w:space="0" w:color="000000"/>
            </w:tcBorders>
          </w:tcPr>
          <w:p w14:paraId="436B68DA"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Design and Development Validation</w:t>
            </w:r>
          </w:p>
        </w:tc>
        <w:tc>
          <w:tcPr>
            <w:tcW w:w="1810" w:type="dxa"/>
            <w:tcBorders>
              <w:top w:val="single" w:sz="4" w:space="0" w:color="000000"/>
              <w:left w:val="single" w:sz="4" w:space="0" w:color="000000"/>
              <w:bottom w:val="single" w:sz="4" w:space="0" w:color="000000"/>
              <w:right w:val="single" w:sz="4" w:space="0" w:color="000000"/>
            </w:tcBorders>
          </w:tcPr>
          <w:p w14:paraId="0AA25DE6"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A</w:t>
            </w:r>
          </w:p>
        </w:tc>
        <w:tc>
          <w:tcPr>
            <w:tcW w:w="2444" w:type="dxa"/>
            <w:tcBorders>
              <w:top w:val="single" w:sz="4" w:space="0" w:color="000000"/>
              <w:left w:val="single" w:sz="4" w:space="0" w:color="000000"/>
              <w:bottom w:val="single" w:sz="4" w:space="0" w:color="000000"/>
              <w:right w:val="single" w:sz="4" w:space="0" w:color="000000"/>
            </w:tcBorders>
          </w:tcPr>
          <w:p w14:paraId="11F8E6D9"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10 YEARS</w:t>
            </w:r>
          </w:p>
        </w:tc>
      </w:tr>
      <w:tr w:rsidR="00AE20AE" w:rsidRPr="00690A21" w14:paraId="732DC0F3" w14:textId="77777777" w:rsidTr="00311865">
        <w:trPr>
          <w:trHeight w:val="319"/>
        </w:trPr>
        <w:tc>
          <w:tcPr>
            <w:tcW w:w="4996" w:type="dxa"/>
            <w:tcBorders>
              <w:top w:val="single" w:sz="4" w:space="0" w:color="000000"/>
              <w:left w:val="single" w:sz="4" w:space="0" w:color="000000"/>
              <w:bottom w:val="single" w:sz="4" w:space="0" w:color="000000"/>
              <w:right w:val="single" w:sz="4" w:space="0" w:color="000000"/>
            </w:tcBorders>
          </w:tcPr>
          <w:p w14:paraId="28054266"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Design and Development Verification</w:t>
            </w:r>
          </w:p>
        </w:tc>
        <w:tc>
          <w:tcPr>
            <w:tcW w:w="1810" w:type="dxa"/>
            <w:tcBorders>
              <w:top w:val="single" w:sz="4" w:space="0" w:color="000000"/>
              <w:left w:val="single" w:sz="4" w:space="0" w:color="000000"/>
              <w:bottom w:val="single" w:sz="4" w:space="0" w:color="000000"/>
              <w:right w:val="single" w:sz="4" w:space="0" w:color="000000"/>
            </w:tcBorders>
          </w:tcPr>
          <w:p w14:paraId="6CD11C11"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A</w:t>
            </w:r>
          </w:p>
        </w:tc>
        <w:tc>
          <w:tcPr>
            <w:tcW w:w="2444" w:type="dxa"/>
            <w:tcBorders>
              <w:top w:val="single" w:sz="4" w:space="0" w:color="000000"/>
              <w:left w:val="single" w:sz="4" w:space="0" w:color="000000"/>
              <w:bottom w:val="single" w:sz="4" w:space="0" w:color="000000"/>
              <w:right w:val="single" w:sz="4" w:space="0" w:color="000000"/>
            </w:tcBorders>
          </w:tcPr>
          <w:p w14:paraId="2D2EB04A"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10 YEARS</w:t>
            </w:r>
          </w:p>
        </w:tc>
      </w:tr>
      <w:tr w:rsidR="00AE20AE" w:rsidRPr="00690A21" w14:paraId="4BFB540F" w14:textId="77777777" w:rsidTr="00311865">
        <w:trPr>
          <w:trHeight w:val="308"/>
        </w:trPr>
        <w:tc>
          <w:tcPr>
            <w:tcW w:w="4996" w:type="dxa"/>
            <w:tcBorders>
              <w:top w:val="single" w:sz="4" w:space="0" w:color="000000"/>
              <w:left w:val="single" w:sz="4" w:space="0" w:color="000000"/>
              <w:bottom w:val="single" w:sz="4" w:space="0" w:color="000000"/>
              <w:right w:val="single" w:sz="4" w:space="0" w:color="000000"/>
            </w:tcBorders>
          </w:tcPr>
          <w:p w14:paraId="3D5021B7"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Export Control Certification Records</w:t>
            </w:r>
          </w:p>
        </w:tc>
        <w:tc>
          <w:tcPr>
            <w:tcW w:w="1810" w:type="dxa"/>
            <w:tcBorders>
              <w:top w:val="single" w:sz="4" w:space="0" w:color="000000"/>
              <w:left w:val="single" w:sz="4" w:space="0" w:color="000000"/>
              <w:bottom w:val="single" w:sz="4" w:space="0" w:color="000000"/>
              <w:right w:val="single" w:sz="4" w:space="0" w:color="000000"/>
            </w:tcBorders>
          </w:tcPr>
          <w:p w14:paraId="462A31A3"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A</w:t>
            </w:r>
          </w:p>
        </w:tc>
        <w:tc>
          <w:tcPr>
            <w:tcW w:w="2444" w:type="dxa"/>
            <w:tcBorders>
              <w:top w:val="single" w:sz="4" w:space="0" w:color="000000"/>
              <w:left w:val="single" w:sz="4" w:space="0" w:color="000000"/>
              <w:bottom w:val="single" w:sz="4" w:space="0" w:color="000000"/>
              <w:right w:val="single" w:sz="4" w:space="0" w:color="000000"/>
            </w:tcBorders>
          </w:tcPr>
          <w:p w14:paraId="5BBF10FB"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10 YEARS</w:t>
            </w:r>
          </w:p>
        </w:tc>
      </w:tr>
      <w:tr w:rsidR="00AE20AE" w:rsidRPr="00690A21" w14:paraId="371F16CD" w14:textId="77777777" w:rsidTr="00311865">
        <w:trPr>
          <w:trHeight w:val="319"/>
        </w:trPr>
        <w:tc>
          <w:tcPr>
            <w:tcW w:w="4996" w:type="dxa"/>
            <w:tcBorders>
              <w:top w:val="single" w:sz="4" w:space="0" w:color="000000"/>
              <w:left w:val="single" w:sz="4" w:space="0" w:color="000000"/>
              <w:bottom w:val="single" w:sz="4" w:space="0" w:color="000000"/>
              <w:right w:val="single" w:sz="4" w:space="0" w:color="000000"/>
            </w:tcBorders>
          </w:tcPr>
          <w:p w14:paraId="03D4AC5A"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Non-Conformance Records</w:t>
            </w:r>
          </w:p>
        </w:tc>
        <w:tc>
          <w:tcPr>
            <w:tcW w:w="1810" w:type="dxa"/>
            <w:tcBorders>
              <w:top w:val="single" w:sz="4" w:space="0" w:color="000000"/>
              <w:left w:val="single" w:sz="4" w:space="0" w:color="000000"/>
              <w:bottom w:val="single" w:sz="4" w:space="0" w:color="000000"/>
              <w:right w:val="single" w:sz="4" w:space="0" w:color="000000"/>
            </w:tcBorders>
          </w:tcPr>
          <w:p w14:paraId="10E4B790"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A</w:t>
            </w:r>
          </w:p>
        </w:tc>
        <w:tc>
          <w:tcPr>
            <w:tcW w:w="2444" w:type="dxa"/>
            <w:tcBorders>
              <w:top w:val="single" w:sz="4" w:space="0" w:color="000000"/>
              <w:left w:val="single" w:sz="4" w:space="0" w:color="000000"/>
              <w:bottom w:val="single" w:sz="4" w:space="0" w:color="000000"/>
              <w:right w:val="single" w:sz="4" w:space="0" w:color="000000"/>
            </w:tcBorders>
          </w:tcPr>
          <w:p w14:paraId="3162D200"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10 YEARS</w:t>
            </w:r>
          </w:p>
        </w:tc>
      </w:tr>
      <w:tr w:rsidR="00AE20AE" w:rsidRPr="00690A21" w14:paraId="3539B005" w14:textId="77777777" w:rsidTr="00311865">
        <w:trPr>
          <w:trHeight w:val="308"/>
        </w:trPr>
        <w:tc>
          <w:tcPr>
            <w:tcW w:w="4996" w:type="dxa"/>
            <w:tcBorders>
              <w:top w:val="single" w:sz="4" w:space="0" w:color="000000"/>
              <w:left w:val="single" w:sz="4" w:space="0" w:color="000000"/>
              <w:bottom w:val="single" w:sz="4" w:space="0" w:color="000000"/>
              <w:right w:val="single" w:sz="4" w:space="0" w:color="000000"/>
            </w:tcBorders>
          </w:tcPr>
          <w:p w14:paraId="3EBA9748"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Product / Production / Purchasing Records</w:t>
            </w:r>
          </w:p>
        </w:tc>
        <w:tc>
          <w:tcPr>
            <w:tcW w:w="1810" w:type="dxa"/>
            <w:tcBorders>
              <w:top w:val="single" w:sz="4" w:space="0" w:color="000000"/>
              <w:left w:val="single" w:sz="4" w:space="0" w:color="000000"/>
              <w:bottom w:val="single" w:sz="4" w:space="0" w:color="000000"/>
              <w:right w:val="single" w:sz="4" w:space="0" w:color="000000"/>
            </w:tcBorders>
          </w:tcPr>
          <w:p w14:paraId="174A72B6"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A</w:t>
            </w:r>
          </w:p>
        </w:tc>
        <w:tc>
          <w:tcPr>
            <w:tcW w:w="2444" w:type="dxa"/>
            <w:tcBorders>
              <w:top w:val="single" w:sz="4" w:space="0" w:color="000000"/>
              <w:left w:val="single" w:sz="4" w:space="0" w:color="000000"/>
              <w:bottom w:val="single" w:sz="4" w:space="0" w:color="000000"/>
              <w:right w:val="single" w:sz="4" w:space="0" w:color="000000"/>
            </w:tcBorders>
          </w:tcPr>
          <w:p w14:paraId="1E1F6385"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10 YEARS</w:t>
            </w:r>
          </w:p>
        </w:tc>
      </w:tr>
      <w:tr w:rsidR="00AE20AE" w:rsidRPr="00690A21" w14:paraId="4E789151" w14:textId="77777777" w:rsidTr="00311865">
        <w:trPr>
          <w:trHeight w:val="319"/>
        </w:trPr>
        <w:tc>
          <w:tcPr>
            <w:tcW w:w="4996" w:type="dxa"/>
            <w:tcBorders>
              <w:top w:val="single" w:sz="4" w:space="0" w:color="000000"/>
              <w:left w:val="single" w:sz="4" w:space="0" w:color="000000"/>
              <w:bottom w:val="single" w:sz="4" w:space="0" w:color="000000"/>
              <w:right w:val="single" w:sz="4" w:space="0" w:color="000000"/>
            </w:tcBorders>
          </w:tcPr>
          <w:p w14:paraId="01228D55"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Special Process Records</w:t>
            </w:r>
          </w:p>
        </w:tc>
        <w:tc>
          <w:tcPr>
            <w:tcW w:w="1810" w:type="dxa"/>
            <w:tcBorders>
              <w:top w:val="single" w:sz="4" w:space="0" w:color="000000"/>
              <w:left w:val="single" w:sz="4" w:space="0" w:color="000000"/>
              <w:bottom w:val="single" w:sz="4" w:space="0" w:color="000000"/>
              <w:right w:val="single" w:sz="4" w:space="0" w:color="000000"/>
            </w:tcBorders>
          </w:tcPr>
          <w:p w14:paraId="25949D5E"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A</w:t>
            </w:r>
          </w:p>
        </w:tc>
        <w:tc>
          <w:tcPr>
            <w:tcW w:w="2444" w:type="dxa"/>
            <w:tcBorders>
              <w:top w:val="single" w:sz="4" w:space="0" w:color="000000"/>
              <w:left w:val="single" w:sz="4" w:space="0" w:color="000000"/>
              <w:bottom w:val="single" w:sz="4" w:space="0" w:color="000000"/>
              <w:right w:val="single" w:sz="4" w:space="0" w:color="000000"/>
            </w:tcBorders>
          </w:tcPr>
          <w:p w14:paraId="5165EE6C"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10 YEARS</w:t>
            </w:r>
          </w:p>
        </w:tc>
      </w:tr>
      <w:tr w:rsidR="00AE20AE" w:rsidRPr="00690A21" w14:paraId="6F57CBBD" w14:textId="77777777" w:rsidTr="00311865">
        <w:trPr>
          <w:trHeight w:val="319"/>
        </w:trPr>
        <w:tc>
          <w:tcPr>
            <w:tcW w:w="4996" w:type="dxa"/>
            <w:tcBorders>
              <w:top w:val="single" w:sz="4" w:space="0" w:color="000000"/>
              <w:left w:val="single" w:sz="4" w:space="0" w:color="000000"/>
              <w:bottom w:val="single" w:sz="4" w:space="0" w:color="000000"/>
              <w:right w:val="single" w:sz="4" w:space="0" w:color="000000"/>
            </w:tcBorders>
          </w:tcPr>
          <w:p w14:paraId="026BBE20"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Unique Product Configuration and Identification</w:t>
            </w:r>
          </w:p>
        </w:tc>
        <w:tc>
          <w:tcPr>
            <w:tcW w:w="1810" w:type="dxa"/>
            <w:tcBorders>
              <w:top w:val="single" w:sz="4" w:space="0" w:color="000000"/>
              <w:left w:val="single" w:sz="4" w:space="0" w:color="000000"/>
              <w:bottom w:val="single" w:sz="4" w:space="0" w:color="000000"/>
              <w:right w:val="single" w:sz="4" w:space="0" w:color="000000"/>
            </w:tcBorders>
          </w:tcPr>
          <w:p w14:paraId="7A69821A"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A</w:t>
            </w:r>
          </w:p>
        </w:tc>
        <w:tc>
          <w:tcPr>
            <w:tcW w:w="2444" w:type="dxa"/>
            <w:tcBorders>
              <w:top w:val="single" w:sz="4" w:space="0" w:color="000000"/>
              <w:left w:val="single" w:sz="4" w:space="0" w:color="000000"/>
              <w:bottom w:val="single" w:sz="4" w:space="0" w:color="000000"/>
              <w:right w:val="single" w:sz="4" w:space="0" w:color="000000"/>
            </w:tcBorders>
          </w:tcPr>
          <w:p w14:paraId="3CB10D4B"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10 YEARS</w:t>
            </w:r>
          </w:p>
        </w:tc>
      </w:tr>
    </w:tbl>
    <w:p w14:paraId="162FF52B" w14:textId="77777777" w:rsidR="00AE20AE" w:rsidRPr="00690A21" w:rsidRDefault="00AE20AE" w:rsidP="00AE20AE">
      <w:pPr>
        <w:keepNext/>
        <w:rPr>
          <w:sz w:val="20"/>
          <w:szCs w:val="20"/>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96"/>
        <w:gridCol w:w="1810"/>
        <w:gridCol w:w="2444"/>
      </w:tblGrid>
      <w:tr w:rsidR="00AE20AE" w:rsidRPr="00690A21" w14:paraId="0C4098CD" w14:textId="77777777" w:rsidTr="00311865">
        <w:trPr>
          <w:trHeight w:val="308"/>
        </w:trPr>
        <w:tc>
          <w:tcPr>
            <w:tcW w:w="4996" w:type="dxa"/>
            <w:tcBorders>
              <w:top w:val="single" w:sz="4" w:space="0" w:color="000000"/>
              <w:left w:val="single" w:sz="4" w:space="0" w:color="000000"/>
              <w:bottom w:val="single" w:sz="4" w:space="0" w:color="000000"/>
              <w:right w:val="single" w:sz="4" w:space="0" w:color="000000"/>
            </w:tcBorders>
            <w:shd w:val="clear" w:color="auto" w:fill="333333" w:themeFill="background2"/>
          </w:tcPr>
          <w:p w14:paraId="48DD2E7D"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auto"/>
                <w:szCs w:val="22"/>
              </w:rPr>
            </w:pPr>
            <w:r w:rsidRPr="00690A21">
              <w:rPr>
                <w:rFonts w:asciiTheme="minorHAnsi" w:eastAsia="Calibri" w:hAnsiTheme="minorHAnsi" w:cstheme="minorHAnsi"/>
                <w:b w:val="0"/>
                <w:color w:val="auto"/>
                <w:szCs w:val="22"/>
              </w:rPr>
              <w:t>TYPE</w:t>
            </w:r>
          </w:p>
        </w:tc>
        <w:tc>
          <w:tcPr>
            <w:tcW w:w="1810" w:type="dxa"/>
            <w:tcBorders>
              <w:top w:val="single" w:sz="4" w:space="0" w:color="000000"/>
              <w:left w:val="single" w:sz="4" w:space="0" w:color="000000"/>
              <w:bottom w:val="single" w:sz="4" w:space="0" w:color="000000"/>
              <w:right w:val="single" w:sz="4" w:space="0" w:color="000000"/>
            </w:tcBorders>
            <w:shd w:val="clear" w:color="auto" w:fill="333333" w:themeFill="background2"/>
          </w:tcPr>
          <w:p w14:paraId="684D5044" w14:textId="77777777" w:rsidR="00AE20AE" w:rsidRPr="00690A21" w:rsidRDefault="00AE20AE" w:rsidP="00311865">
            <w:pPr>
              <w:pStyle w:val="BodyText"/>
              <w:keepNext/>
              <w:spacing w:before="0" w:after="20"/>
              <w:ind w:right="6"/>
              <w:contextualSpacing/>
              <w:jc w:val="center"/>
              <w:rPr>
                <w:rFonts w:asciiTheme="minorHAnsi" w:eastAsia="Calibri" w:hAnsiTheme="minorHAnsi" w:cstheme="minorHAnsi"/>
                <w:b w:val="0"/>
                <w:color w:val="auto"/>
                <w:szCs w:val="22"/>
              </w:rPr>
            </w:pPr>
            <w:r w:rsidRPr="00690A21">
              <w:rPr>
                <w:rFonts w:asciiTheme="minorHAnsi" w:eastAsia="Calibri" w:hAnsiTheme="minorHAnsi" w:cstheme="minorHAnsi"/>
                <w:b w:val="0"/>
                <w:color w:val="auto"/>
                <w:szCs w:val="22"/>
              </w:rPr>
              <w:t xml:space="preserve">CATEGORY </w:t>
            </w:r>
          </w:p>
        </w:tc>
        <w:tc>
          <w:tcPr>
            <w:tcW w:w="2444" w:type="dxa"/>
            <w:tcBorders>
              <w:top w:val="single" w:sz="4" w:space="0" w:color="000000"/>
              <w:left w:val="single" w:sz="4" w:space="0" w:color="000000"/>
              <w:bottom w:val="single" w:sz="4" w:space="0" w:color="000000"/>
              <w:right w:val="single" w:sz="4" w:space="0" w:color="000000"/>
            </w:tcBorders>
            <w:shd w:val="clear" w:color="auto" w:fill="333333" w:themeFill="background2"/>
          </w:tcPr>
          <w:p w14:paraId="790D3F41" w14:textId="77777777" w:rsidR="00AE20AE" w:rsidRPr="00690A21" w:rsidRDefault="00AE20AE" w:rsidP="00311865">
            <w:pPr>
              <w:pStyle w:val="BodyText"/>
              <w:keepNext/>
              <w:tabs>
                <w:tab w:val="left" w:pos="3216"/>
              </w:tabs>
              <w:spacing w:before="0" w:after="20"/>
              <w:ind w:right="18"/>
              <w:contextualSpacing/>
              <w:jc w:val="center"/>
              <w:rPr>
                <w:rFonts w:asciiTheme="minorHAnsi" w:eastAsia="Calibri" w:hAnsiTheme="minorHAnsi" w:cstheme="minorHAnsi"/>
                <w:b w:val="0"/>
                <w:color w:val="auto"/>
                <w:szCs w:val="22"/>
              </w:rPr>
            </w:pPr>
            <w:r w:rsidRPr="00690A21">
              <w:rPr>
                <w:rFonts w:asciiTheme="minorHAnsi" w:eastAsia="Calibri" w:hAnsiTheme="minorHAnsi" w:cstheme="minorHAnsi"/>
                <w:b w:val="0"/>
                <w:color w:val="auto"/>
                <w:szCs w:val="22"/>
              </w:rPr>
              <w:t>RETENTION TIME</w:t>
            </w:r>
          </w:p>
        </w:tc>
      </w:tr>
      <w:tr w:rsidR="00AE20AE" w:rsidRPr="00690A21" w14:paraId="7731ABD7" w14:textId="77777777" w:rsidTr="00311865">
        <w:trPr>
          <w:trHeight w:val="319"/>
        </w:trPr>
        <w:tc>
          <w:tcPr>
            <w:tcW w:w="4996" w:type="dxa"/>
            <w:tcBorders>
              <w:top w:val="single" w:sz="4" w:space="0" w:color="000000"/>
              <w:left w:val="single" w:sz="4" w:space="0" w:color="000000"/>
              <w:bottom w:val="single" w:sz="4" w:space="0" w:color="000000"/>
              <w:right w:val="single" w:sz="4" w:space="0" w:color="000000"/>
            </w:tcBorders>
          </w:tcPr>
          <w:p w14:paraId="2532B170"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Calibration Records</w:t>
            </w:r>
          </w:p>
        </w:tc>
        <w:tc>
          <w:tcPr>
            <w:tcW w:w="1810" w:type="dxa"/>
            <w:tcBorders>
              <w:top w:val="single" w:sz="4" w:space="0" w:color="000000"/>
              <w:left w:val="single" w:sz="4" w:space="0" w:color="000000"/>
              <w:bottom w:val="single" w:sz="4" w:space="0" w:color="000000"/>
              <w:right w:val="single" w:sz="4" w:space="0" w:color="000000"/>
            </w:tcBorders>
          </w:tcPr>
          <w:p w14:paraId="24CDDBAC"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B</w:t>
            </w:r>
          </w:p>
        </w:tc>
        <w:tc>
          <w:tcPr>
            <w:tcW w:w="2444" w:type="dxa"/>
            <w:tcBorders>
              <w:top w:val="single" w:sz="4" w:space="0" w:color="000000"/>
              <w:left w:val="single" w:sz="4" w:space="0" w:color="000000"/>
              <w:bottom w:val="single" w:sz="4" w:space="0" w:color="000000"/>
              <w:right w:val="single" w:sz="4" w:space="0" w:color="000000"/>
            </w:tcBorders>
          </w:tcPr>
          <w:p w14:paraId="087121FD"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7 YEARS</w:t>
            </w:r>
          </w:p>
        </w:tc>
      </w:tr>
      <w:tr w:rsidR="00AE20AE" w:rsidRPr="00690A21" w14:paraId="217B9D64" w14:textId="77777777" w:rsidTr="00311865">
        <w:trPr>
          <w:trHeight w:val="308"/>
        </w:trPr>
        <w:tc>
          <w:tcPr>
            <w:tcW w:w="4996" w:type="dxa"/>
            <w:tcBorders>
              <w:top w:val="single" w:sz="4" w:space="0" w:color="000000"/>
              <w:left w:val="single" w:sz="4" w:space="0" w:color="000000"/>
              <w:bottom w:val="single" w:sz="4" w:space="0" w:color="000000"/>
              <w:right w:val="single" w:sz="4" w:space="0" w:color="000000"/>
            </w:tcBorders>
          </w:tcPr>
          <w:p w14:paraId="479A5B81"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Conformity Plan Records</w:t>
            </w:r>
          </w:p>
        </w:tc>
        <w:tc>
          <w:tcPr>
            <w:tcW w:w="1810" w:type="dxa"/>
            <w:tcBorders>
              <w:top w:val="single" w:sz="4" w:space="0" w:color="000000"/>
              <w:left w:val="single" w:sz="4" w:space="0" w:color="000000"/>
              <w:bottom w:val="single" w:sz="4" w:space="0" w:color="000000"/>
              <w:right w:val="single" w:sz="4" w:space="0" w:color="000000"/>
            </w:tcBorders>
          </w:tcPr>
          <w:p w14:paraId="07B53C35"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B</w:t>
            </w:r>
          </w:p>
        </w:tc>
        <w:tc>
          <w:tcPr>
            <w:tcW w:w="2444" w:type="dxa"/>
            <w:tcBorders>
              <w:top w:val="single" w:sz="4" w:space="0" w:color="000000"/>
              <w:left w:val="single" w:sz="4" w:space="0" w:color="000000"/>
              <w:bottom w:val="single" w:sz="4" w:space="0" w:color="000000"/>
              <w:right w:val="single" w:sz="4" w:space="0" w:color="000000"/>
            </w:tcBorders>
          </w:tcPr>
          <w:p w14:paraId="4ED376A6"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7 YEARS</w:t>
            </w:r>
          </w:p>
        </w:tc>
      </w:tr>
      <w:tr w:rsidR="00AE20AE" w:rsidRPr="00690A21" w14:paraId="0F8D4BBD" w14:textId="77777777" w:rsidTr="00311865">
        <w:trPr>
          <w:trHeight w:val="319"/>
        </w:trPr>
        <w:tc>
          <w:tcPr>
            <w:tcW w:w="4996" w:type="dxa"/>
            <w:tcBorders>
              <w:top w:val="single" w:sz="4" w:space="0" w:color="000000"/>
              <w:left w:val="single" w:sz="4" w:space="0" w:color="000000"/>
              <w:bottom w:val="single" w:sz="4" w:space="0" w:color="000000"/>
              <w:right w:val="single" w:sz="4" w:space="0" w:color="000000"/>
            </w:tcBorders>
          </w:tcPr>
          <w:p w14:paraId="1E51CC10"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Customer Property Records</w:t>
            </w:r>
          </w:p>
        </w:tc>
        <w:tc>
          <w:tcPr>
            <w:tcW w:w="1810" w:type="dxa"/>
            <w:tcBorders>
              <w:top w:val="single" w:sz="4" w:space="0" w:color="000000"/>
              <w:left w:val="single" w:sz="4" w:space="0" w:color="000000"/>
              <w:bottom w:val="single" w:sz="4" w:space="0" w:color="000000"/>
              <w:right w:val="single" w:sz="4" w:space="0" w:color="000000"/>
            </w:tcBorders>
          </w:tcPr>
          <w:p w14:paraId="430E4745"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B</w:t>
            </w:r>
          </w:p>
        </w:tc>
        <w:tc>
          <w:tcPr>
            <w:tcW w:w="2444" w:type="dxa"/>
            <w:tcBorders>
              <w:top w:val="single" w:sz="4" w:space="0" w:color="000000"/>
              <w:left w:val="single" w:sz="4" w:space="0" w:color="000000"/>
              <w:bottom w:val="single" w:sz="4" w:space="0" w:color="000000"/>
              <w:right w:val="single" w:sz="4" w:space="0" w:color="000000"/>
            </w:tcBorders>
          </w:tcPr>
          <w:p w14:paraId="15D10A85"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7 YEARS</w:t>
            </w:r>
          </w:p>
        </w:tc>
      </w:tr>
      <w:tr w:rsidR="00AE20AE" w:rsidRPr="00690A21" w14:paraId="4E68818B" w14:textId="77777777" w:rsidTr="00311865">
        <w:trPr>
          <w:trHeight w:val="319"/>
        </w:trPr>
        <w:tc>
          <w:tcPr>
            <w:tcW w:w="4996" w:type="dxa"/>
            <w:tcBorders>
              <w:top w:val="single" w:sz="4" w:space="0" w:color="000000"/>
              <w:left w:val="single" w:sz="4" w:space="0" w:color="000000"/>
              <w:bottom w:val="single" w:sz="4" w:space="0" w:color="000000"/>
              <w:right w:val="single" w:sz="4" w:space="0" w:color="000000"/>
            </w:tcBorders>
          </w:tcPr>
          <w:p w14:paraId="3A9F46B6"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Export Control End Use Statements / Shipping</w:t>
            </w:r>
          </w:p>
        </w:tc>
        <w:tc>
          <w:tcPr>
            <w:tcW w:w="1810" w:type="dxa"/>
            <w:tcBorders>
              <w:top w:val="single" w:sz="4" w:space="0" w:color="000000"/>
              <w:left w:val="single" w:sz="4" w:space="0" w:color="000000"/>
              <w:bottom w:val="single" w:sz="4" w:space="0" w:color="000000"/>
              <w:right w:val="single" w:sz="4" w:space="0" w:color="000000"/>
            </w:tcBorders>
          </w:tcPr>
          <w:p w14:paraId="0B687EAD"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B</w:t>
            </w:r>
          </w:p>
        </w:tc>
        <w:tc>
          <w:tcPr>
            <w:tcW w:w="2444" w:type="dxa"/>
            <w:tcBorders>
              <w:top w:val="single" w:sz="4" w:space="0" w:color="000000"/>
              <w:left w:val="single" w:sz="4" w:space="0" w:color="000000"/>
              <w:bottom w:val="single" w:sz="4" w:space="0" w:color="000000"/>
              <w:right w:val="single" w:sz="4" w:space="0" w:color="000000"/>
            </w:tcBorders>
          </w:tcPr>
          <w:p w14:paraId="42D05C0F"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7 YEARS</w:t>
            </w:r>
          </w:p>
        </w:tc>
      </w:tr>
      <w:tr w:rsidR="00AE20AE" w:rsidRPr="00690A21" w14:paraId="241FD5AA" w14:textId="77777777" w:rsidTr="00311865">
        <w:trPr>
          <w:trHeight w:val="308"/>
        </w:trPr>
        <w:tc>
          <w:tcPr>
            <w:tcW w:w="4996" w:type="dxa"/>
            <w:tcBorders>
              <w:top w:val="single" w:sz="4" w:space="0" w:color="000000"/>
              <w:left w:val="single" w:sz="4" w:space="0" w:color="000000"/>
              <w:bottom w:val="single" w:sz="4" w:space="0" w:color="000000"/>
              <w:right w:val="single" w:sz="4" w:space="0" w:color="000000"/>
            </w:tcBorders>
          </w:tcPr>
          <w:p w14:paraId="1A3E8006"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Product / Contract Review Records</w:t>
            </w:r>
          </w:p>
        </w:tc>
        <w:tc>
          <w:tcPr>
            <w:tcW w:w="1810" w:type="dxa"/>
            <w:tcBorders>
              <w:top w:val="single" w:sz="4" w:space="0" w:color="000000"/>
              <w:left w:val="single" w:sz="4" w:space="0" w:color="000000"/>
              <w:bottom w:val="single" w:sz="4" w:space="0" w:color="000000"/>
              <w:right w:val="single" w:sz="4" w:space="0" w:color="000000"/>
            </w:tcBorders>
          </w:tcPr>
          <w:p w14:paraId="6AC22771"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B</w:t>
            </w:r>
          </w:p>
        </w:tc>
        <w:tc>
          <w:tcPr>
            <w:tcW w:w="2444" w:type="dxa"/>
            <w:tcBorders>
              <w:top w:val="single" w:sz="4" w:space="0" w:color="000000"/>
              <w:left w:val="single" w:sz="4" w:space="0" w:color="000000"/>
              <w:bottom w:val="single" w:sz="4" w:space="0" w:color="000000"/>
              <w:right w:val="single" w:sz="4" w:space="0" w:color="000000"/>
            </w:tcBorders>
          </w:tcPr>
          <w:p w14:paraId="356FFBE8"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7 YEARS</w:t>
            </w:r>
          </w:p>
        </w:tc>
      </w:tr>
      <w:tr w:rsidR="00AE20AE" w:rsidRPr="00690A21" w14:paraId="78D50604" w14:textId="77777777" w:rsidTr="00311865">
        <w:trPr>
          <w:trHeight w:val="319"/>
        </w:trPr>
        <w:tc>
          <w:tcPr>
            <w:tcW w:w="4996" w:type="dxa"/>
            <w:tcBorders>
              <w:top w:val="single" w:sz="4" w:space="0" w:color="000000"/>
              <w:left w:val="single" w:sz="4" w:space="0" w:color="000000"/>
              <w:bottom w:val="single" w:sz="4" w:space="0" w:color="000000"/>
              <w:right w:val="single" w:sz="4" w:space="0" w:color="000000"/>
            </w:tcBorders>
          </w:tcPr>
          <w:p w14:paraId="7454A130"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Risk Management Records</w:t>
            </w:r>
          </w:p>
        </w:tc>
        <w:tc>
          <w:tcPr>
            <w:tcW w:w="1810" w:type="dxa"/>
            <w:tcBorders>
              <w:top w:val="single" w:sz="4" w:space="0" w:color="000000"/>
              <w:left w:val="single" w:sz="4" w:space="0" w:color="000000"/>
              <w:bottom w:val="single" w:sz="4" w:space="0" w:color="000000"/>
              <w:right w:val="single" w:sz="4" w:space="0" w:color="000000"/>
            </w:tcBorders>
          </w:tcPr>
          <w:p w14:paraId="6DB8A4BF"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B</w:t>
            </w:r>
          </w:p>
        </w:tc>
        <w:tc>
          <w:tcPr>
            <w:tcW w:w="2444" w:type="dxa"/>
            <w:tcBorders>
              <w:top w:val="single" w:sz="4" w:space="0" w:color="000000"/>
              <w:left w:val="single" w:sz="4" w:space="0" w:color="000000"/>
              <w:bottom w:val="single" w:sz="4" w:space="0" w:color="000000"/>
              <w:right w:val="single" w:sz="4" w:space="0" w:color="000000"/>
            </w:tcBorders>
          </w:tcPr>
          <w:p w14:paraId="5F952C65"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7 YEARS</w:t>
            </w:r>
          </w:p>
        </w:tc>
      </w:tr>
      <w:tr w:rsidR="00AE20AE" w:rsidRPr="00690A21" w14:paraId="10D62FEF" w14:textId="77777777" w:rsidTr="00311865">
        <w:trPr>
          <w:trHeight w:val="308"/>
        </w:trPr>
        <w:tc>
          <w:tcPr>
            <w:tcW w:w="4996" w:type="dxa"/>
            <w:tcBorders>
              <w:top w:val="single" w:sz="4" w:space="0" w:color="000000"/>
              <w:left w:val="single" w:sz="4" w:space="0" w:color="000000"/>
              <w:bottom w:val="single" w:sz="4" w:space="0" w:color="000000"/>
              <w:right w:val="single" w:sz="4" w:space="0" w:color="000000"/>
            </w:tcBorders>
          </w:tcPr>
          <w:p w14:paraId="1F54B3CD"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Stamp Control Records</w:t>
            </w:r>
          </w:p>
        </w:tc>
        <w:tc>
          <w:tcPr>
            <w:tcW w:w="1810" w:type="dxa"/>
            <w:tcBorders>
              <w:top w:val="single" w:sz="4" w:space="0" w:color="000000"/>
              <w:left w:val="single" w:sz="4" w:space="0" w:color="000000"/>
              <w:bottom w:val="single" w:sz="4" w:space="0" w:color="000000"/>
              <w:right w:val="single" w:sz="4" w:space="0" w:color="000000"/>
            </w:tcBorders>
          </w:tcPr>
          <w:p w14:paraId="0F828C21"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B</w:t>
            </w:r>
          </w:p>
        </w:tc>
        <w:tc>
          <w:tcPr>
            <w:tcW w:w="2444" w:type="dxa"/>
            <w:tcBorders>
              <w:top w:val="single" w:sz="4" w:space="0" w:color="000000"/>
              <w:left w:val="single" w:sz="4" w:space="0" w:color="000000"/>
              <w:bottom w:val="single" w:sz="4" w:space="0" w:color="000000"/>
              <w:right w:val="single" w:sz="4" w:space="0" w:color="000000"/>
            </w:tcBorders>
          </w:tcPr>
          <w:p w14:paraId="1E467A80"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7 YEARS</w:t>
            </w:r>
          </w:p>
        </w:tc>
      </w:tr>
      <w:tr w:rsidR="00AE20AE" w:rsidRPr="00690A21" w14:paraId="1470E5E0" w14:textId="77777777" w:rsidTr="00311865">
        <w:trPr>
          <w:trHeight w:val="319"/>
        </w:trPr>
        <w:tc>
          <w:tcPr>
            <w:tcW w:w="4996" w:type="dxa"/>
            <w:tcBorders>
              <w:top w:val="single" w:sz="4" w:space="0" w:color="000000"/>
              <w:left w:val="single" w:sz="4" w:space="0" w:color="000000"/>
              <w:bottom w:val="single" w:sz="4" w:space="0" w:color="000000"/>
              <w:right w:val="single" w:sz="4" w:space="0" w:color="000000"/>
            </w:tcBorders>
          </w:tcPr>
          <w:p w14:paraId="03F9967B"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Supplier Evaluation Records / NCR</w:t>
            </w:r>
          </w:p>
        </w:tc>
        <w:tc>
          <w:tcPr>
            <w:tcW w:w="1810" w:type="dxa"/>
            <w:tcBorders>
              <w:top w:val="single" w:sz="4" w:space="0" w:color="000000"/>
              <w:left w:val="single" w:sz="4" w:space="0" w:color="000000"/>
              <w:bottom w:val="single" w:sz="4" w:space="0" w:color="000000"/>
              <w:right w:val="single" w:sz="4" w:space="0" w:color="000000"/>
            </w:tcBorders>
          </w:tcPr>
          <w:p w14:paraId="190E9812"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B</w:t>
            </w:r>
          </w:p>
        </w:tc>
        <w:tc>
          <w:tcPr>
            <w:tcW w:w="2444" w:type="dxa"/>
            <w:tcBorders>
              <w:top w:val="single" w:sz="4" w:space="0" w:color="000000"/>
              <w:left w:val="single" w:sz="4" w:space="0" w:color="000000"/>
              <w:bottom w:val="single" w:sz="4" w:space="0" w:color="000000"/>
              <w:right w:val="single" w:sz="4" w:space="0" w:color="000000"/>
            </w:tcBorders>
          </w:tcPr>
          <w:p w14:paraId="5FECA488"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7 YEARS</w:t>
            </w:r>
          </w:p>
        </w:tc>
      </w:tr>
      <w:tr w:rsidR="00AE20AE" w:rsidRPr="00690A21" w14:paraId="74EDEB91" w14:textId="77777777" w:rsidTr="00311865">
        <w:trPr>
          <w:trHeight w:val="319"/>
        </w:trPr>
        <w:tc>
          <w:tcPr>
            <w:tcW w:w="4996" w:type="dxa"/>
            <w:tcBorders>
              <w:top w:val="single" w:sz="4" w:space="0" w:color="000000"/>
              <w:left w:val="single" w:sz="4" w:space="0" w:color="000000"/>
              <w:bottom w:val="single" w:sz="4" w:space="0" w:color="000000"/>
              <w:right w:val="single" w:sz="4" w:space="0" w:color="000000"/>
            </w:tcBorders>
          </w:tcPr>
          <w:p w14:paraId="4A2F8E80"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 xml:space="preserve">Supplier Records (Created and/or </w:t>
            </w:r>
            <w:proofErr w:type="gramStart"/>
            <w:r w:rsidRPr="00690A21">
              <w:rPr>
                <w:rFonts w:asciiTheme="minorHAnsi" w:eastAsia="Calibri" w:hAnsiTheme="minorHAnsi" w:cstheme="minorHAnsi"/>
                <w:b w:val="0"/>
                <w:color w:val="333333" w:themeColor="background2"/>
                <w:szCs w:val="22"/>
              </w:rPr>
              <w:t>Retained</w:t>
            </w:r>
            <w:proofErr w:type="gramEnd"/>
            <w:r w:rsidRPr="00690A21">
              <w:rPr>
                <w:rFonts w:asciiTheme="minorHAnsi" w:eastAsia="Calibri" w:hAnsiTheme="minorHAnsi" w:cstheme="minorHAnsi"/>
                <w:b w:val="0"/>
                <w:color w:val="333333" w:themeColor="background2"/>
                <w:szCs w:val="22"/>
              </w:rPr>
              <w:t xml:space="preserve"> by)</w:t>
            </w:r>
          </w:p>
        </w:tc>
        <w:tc>
          <w:tcPr>
            <w:tcW w:w="1810" w:type="dxa"/>
            <w:tcBorders>
              <w:top w:val="single" w:sz="4" w:space="0" w:color="000000"/>
              <w:left w:val="single" w:sz="4" w:space="0" w:color="000000"/>
              <w:bottom w:val="single" w:sz="4" w:space="0" w:color="000000"/>
              <w:right w:val="single" w:sz="4" w:space="0" w:color="000000"/>
            </w:tcBorders>
          </w:tcPr>
          <w:p w14:paraId="1D7AB352"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B</w:t>
            </w:r>
          </w:p>
        </w:tc>
        <w:tc>
          <w:tcPr>
            <w:tcW w:w="2444" w:type="dxa"/>
            <w:tcBorders>
              <w:top w:val="single" w:sz="4" w:space="0" w:color="000000"/>
              <w:left w:val="single" w:sz="4" w:space="0" w:color="000000"/>
              <w:bottom w:val="single" w:sz="4" w:space="0" w:color="000000"/>
              <w:right w:val="single" w:sz="4" w:space="0" w:color="000000"/>
            </w:tcBorders>
          </w:tcPr>
          <w:p w14:paraId="073E1D12"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7 YEARS</w:t>
            </w:r>
          </w:p>
        </w:tc>
      </w:tr>
    </w:tbl>
    <w:p w14:paraId="66730412" w14:textId="77777777" w:rsidR="00AE20AE" w:rsidRPr="00690A21" w:rsidRDefault="00AE20AE" w:rsidP="00AE20AE">
      <w:pPr>
        <w:keepNext/>
        <w:rPr>
          <w:sz w:val="20"/>
          <w:szCs w:val="20"/>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96"/>
        <w:gridCol w:w="1810"/>
        <w:gridCol w:w="2444"/>
      </w:tblGrid>
      <w:tr w:rsidR="00AE20AE" w:rsidRPr="00690A21" w14:paraId="4F812603" w14:textId="77777777" w:rsidTr="00311865">
        <w:trPr>
          <w:trHeight w:val="308"/>
        </w:trPr>
        <w:tc>
          <w:tcPr>
            <w:tcW w:w="4996" w:type="dxa"/>
            <w:tcBorders>
              <w:top w:val="single" w:sz="4" w:space="0" w:color="000000"/>
              <w:left w:val="single" w:sz="4" w:space="0" w:color="000000"/>
              <w:bottom w:val="single" w:sz="4" w:space="0" w:color="000000"/>
              <w:right w:val="single" w:sz="4" w:space="0" w:color="000000"/>
            </w:tcBorders>
            <w:shd w:val="clear" w:color="auto" w:fill="333333" w:themeFill="background2"/>
          </w:tcPr>
          <w:p w14:paraId="6570240B"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auto"/>
                <w:szCs w:val="22"/>
              </w:rPr>
            </w:pPr>
            <w:r w:rsidRPr="00690A21">
              <w:rPr>
                <w:rFonts w:asciiTheme="minorHAnsi" w:eastAsia="Calibri" w:hAnsiTheme="minorHAnsi" w:cstheme="minorHAnsi"/>
                <w:b w:val="0"/>
                <w:color w:val="auto"/>
                <w:szCs w:val="22"/>
              </w:rPr>
              <w:t>TYPE</w:t>
            </w:r>
          </w:p>
        </w:tc>
        <w:tc>
          <w:tcPr>
            <w:tcW w:w="1810" w:type="dxa"/>
            <w:tcBorders>
              <w:top w:val="single" w:sz="4" w:space="0" w:color="000000"/>
              <w:left w:val="single" w:sz="4" w:space="0" w:color="000000"/>
              <w:bottom w:val="single" w:sz="4" w:space="0" w:color="000000"/>
              <w:right w:val="single" w:sz="4" w:space="0" w:color="000000"/>
            </w:tcBorders>
            <w:shd w:val="clear" w:color="auto" w:fill="333333" w:themeFill="background2"/>
          </w:tcPr>
          <w:p w14:paraId="1A239D5B" w14:textId="77777777" w:rsidR="00AE20AE" w:rsidRPr="00690A21" w:rsidRDefault="00AE20AE" w:rsidP="00311865">
            <w:pPr>
              <w:pStyle w:val="BodyText"/>
              <w:keepNext/>
              <w:spacing w:before="0" w:after="20"/>
              <w:ind w:right="6"/>
              <w:contextualSpacing/>
              <w:jc w:val="center"/>
              <w:rPr>
                <w:rFonts w:asciiTheme="minorHAnsi" w:eastAsia="Calibri" w:hAnsiTheme="minorHAnsi" w:cstheme="minorHAnsi"/>
                <w:b w:val="0"/>
                <w:color w:val="auto"/>
                <w:szCs w:val="22"/>
              </w:rPr>
            </w:pPr>
            <w:r w:rsidRPr="00690A21">
              <w:rPr>
                <w:rFonts w:asciiTheme="minorHAnsi" w:eastAsia="Calibri" w:hAnsiTheme="minorHAnsi" w:cstheme="minorHAnsi"/>
                <w:b w:val="0"/>
                <w:color w:val="auto"/>
                <w:szCs w:val="22"/>
              </w:rPr>
              <w:t xml:space="preserve">CATEGORY </w:t>
            </w:r>
          </w:p>
        </w:tc>
        <w:tc>
          <w:tcPr>
            <w:tcW w:w="2444" w:type="dxa"/>
            <w:tcBorders>
              <w:top w:val="single" w:sz="4" w:space="0" w:color="000000"/>
              <w:left w:val="single" w:sz="4" w:space="0" w:color="000000"/>
              <w:bottom w:val="single" w:sz="4" w:space="0" w:color="000000"/>
              <w:right w:val="single" w:sz="4" w:space="0" w:color="000000"/>
            </w:tcBorders>
            <w:shd w:val="clear" w:color="auto" w:fill="333333" w:themeFill="background2"/>
          </w:tcPr>
          <w:p w14:paraId="635859FD" w14:textId="77777777" w:rsidR="00AE20AE" w:rsidRPr="00690A21" w:rsidRDefault="00AE20AE" w:rsidP="00311865">
            <w:pPr>
              <w:pStyle w:val="BodyText"/>
              <w:keepNext/>
              <w:tabs>
                <w:tab w:val="left" w:pos="3216"/>
              </w:tabs>
              <w:spacing w:before="0" w:after="20"/>
              <w:ind w:right="18"/>
              <w:contextualSpacing/>
              <w:jc w:val="center"/>
              <w:rPr>
                <w:rFonts w:asciiTheme="minorHAnsi" w:eastAsia="Calibri" w:hAnsiTheme="minorHAnsi" w:cstheme="minorHAnsi"/>
                <w:b w:val="0"/>
                <w:color w:val="auto"/>
                <w:szCs w:val="22"/>
              </w:rPr>
            </w:pPr>
            <w:r w:rsidRPr="00690A21">
              <w:rPr>
                <w:rFonts w:asciiTheme="minorHAnsi" w:eastAsia="Calibri" w:hAnsiTheme="minorHAnsi" w:cstheme="minorHAnsi"/>
                <w:b w:val="0"/>
                <w:color w:val="auto"/>
                <w:szCs w:val="22"/>
              </w:rPr>
              <w:t>RETENTION TIME</w:t>
            </w:r>
          </w:p>
        </w:tc>
      </w:tr>
      <w:tr w:rsidR="00AE20AE" w:rsidRPr="00690A21" w14:paraId="06E3ABC4" w14:textId="77777777" w:rsidTr="00311865">
        <w:trPr>
          <w:trHeight w:val="319"/>
        </w:trPr>
        <w:tc>
          <w:tcPr>
            <w:tcW w:w="4996" w:type="dxa"/>
            <w:tcBorders>
              <w:top w:val="single" w:sz="4" w:space="0" w:color="000000"/>
              <w:left w:val="single" w:sz="4" w:space="0" w:color="000000"/>
              <w:bottom w:val="single" w:sz="4" w:space="0" w:color="000000"/>
              <w:right w:val="single" w:sz="4" w:space="0" w:color="000000"/>
            </w:tcBorders>
          </w:tcPr>
          <w:p w14:paraId="289C1888"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Audit Records</w:t>
            </w:r>
          </w:p>
        </w:tc>
        <w:tc>
          <w:tcPr>
            <w:tcW w:w="1810" w:type="dxa"/>
            <w:tcBorders>
              <w:top w:val="single" w:sz="4" w:space="0" w:color="000000"/>
              <w:left w:val="single" w:sz="4" w:space="0" w:color="000000"/>
              <w:bottom w:val="single" w:sz="4" w:space="0" w:color="000000"/>
              <w:right w:val="single" w:sz="4" w:space="0" w:color="000000"/>
            </w:tcBorders>
          </w:tcPr>
          <w:p w14:paraId="0765F246"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 xml:space="preserve">C </w:t>
            </w:r>
          </w:p>
        </w:tc>
        <w:tc>
          <w:tcPr>
            <w:tcW w:w="2444" w:type="dxa"/>
            <w:tcBorders>
              <w:top w:val="single" w:sz="4" w:space="0" w:color="000000"/>
              <w:left w:val="single" w:sz="4" w:space="0" w:color="000000"/>
              <w:bottom w:val="single" w:sz="4" w:space="0" w:color="000000"/>
              <w:right w:val="single" w:sz="4" w:space="0" w:color="000000"/>
            </w:tcBorders>
          </w:tcPr>
          <w:p w14:paraId="6D0C2B3D"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2 YEARS</w:t>
            </w:r>
          </w:p>
        </w:tc>
      </w:tr>
      <w:tr w:rsidR="00AE20AE" w:rsidRPr="00690A21" w14:paraId="0E183765" w14:textId="77777777" w:rsidTr="00311865">
        <w:trPr>
          <w:trHeight w:val="308"/>
        </w:trPr>
        <w:tc>
          <w:tcPr>
            <w:tcW w:w="4996" w:type="dxa"/>
            <w:tcBorders>
              <w:top w:val="single" w:sz="4" w:space="0" w:color="000000"/>
              <w:left w:val="single" w:sz="4" w:space="0" w:color="000000"/>
              <w:bottom w:val="single" w:sz="4" w:space="0" w:color="000000"/>
              <w:right w:val="single" w:sz="4" w:space="0" w:color="000000"/>
            </w:tcBorders>
          </w:tcPr>
          <w:p w14:paraId="67412131"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Corrective Action Records</w:t>
            </w:r>
          </w:p>
        </w:tc>
        <w:tc>
          <w:tcPr>
            <w:tcW w:w="1810" w:type="dxa"/>
            <w:tcBorders>
              <w:top w:val="single" w:sz="4" w:space="0" w:color="000000"/>
              <w:left w:val="single" w:sz="4" w:space="0" w:color="000000"/>
              <w:bottom w:val="single" w:sz="4" w:space="0" w:color="000000"/>
              <w:right w:val="single" w:sz="4" w:space="0" w:color="000000"/>
            </w:tcBorders>
          </w:tcPr>
          <w:p w14:paraId="48A34E56"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 xml:space="preserve">C </w:t>
            </w:r>
          </w:p>
        </w:tc>
        <w:tc>
          <w:tcPr>
            <w:tcW w:w="2444" w:type="dxa"/>
            <w:tcBorders>
              <w:top w:val="single" w:sz="4" w:space="0" w:color="000000"/>
              <w:left w:val="single" w:sz="4" w:space="0" w:color="000000"/>
              <w:bottom w:val="single" w:sz="4" w:space="0" w:color="000000"/>
              <w:right w:val="single" w:sz="4" w:space="0" w:color="000000"/>
            </w:tcBorders>
          </w:tcPr>
          <w:p w14:paraId="3C01048C"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2 YEARS</w:t>
            </w:r>
          </w:p>
        </w:tc>
      </w:tr>
      <w:tr w:rsidR="00AE20AE" w:rsidRPr="00690A21" w14:paraId="24255799" w14:textId="77777777" w:rsidTr="00311865">
        <w:trPr>
          <w:trHeight w:val="319"/>
        </w:trPr>
        <w:tc>
          <w:tcPr>
            <w:tcW w:w="4996" w:type="dxa"/>
            <w:tcBorders>
              <w:top w:val="single" w:sz="4" w:space="0" w:color="000000"/>
              <w:left w:val="single" w:sz="4" w:space="0" w:color="000000"/>
              <w:bottom w:val="single" w:sz="4" w:space="0" w:color="000000"/>
              <w:right w:val="single" w:sz="4" w:space="0" w:color="000000"/>
            </w:tcBorders>
          </w:tcPr>
          <w:p w14:paraId="5211CA93"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Management Review Records</w:t>
            </w:r>
          </w:p>
        </w:tc>
        <w:tc>
          <w:tcPr>
            <w:tcW w:w="1810" w:type="dxa"/>
            <w:tcBorders>
              <w:top w:val="single" w:sz="4" w:space="0" w:color="000000"/>
              <w:left w:val="single" w:sz="4" w:space="0" w:color="000000"/>
              <w:bottom w:val="single" w:sz="4" w:space="0" w:color="000000"/>
              <w:right w:val="single" w:sz="4" w:space="0" w:color="000000"/>
            </w:tcBorders>
          </w:tcPr>
          <w:p w14:paraId="0F953BAD"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C</w:t>
            </w:r>
          </w:p>
        </w:tc>
        <w:tc>
          <w:tcPr>
            <w:tcW w:w="2444" w:type="dxa"/>
            <w:tcBorders>
              <w:top w:val="single" w:sz="4" w:space="0" w:color="000000"/>
              <w:left w:val="single" w:sz="4" w:space="0" w:color="000000"/>
              <w:bottom w:val="single" w:sz="4" w:space="0" w:color="000000"/>
              <w:right w:val="single" w:sz="4" w:space="0" w:color="000000"/>
            </w:tcBorders>
          </w:tcPr>
          <w:p w14:paraId="6B1F2041"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2 YEARS</w:t>
            </w:r>
          </w:p>
        </w:tc>
      </w:tr>
      <w:tr w:rsidR="00AE20AE" w:rsidRPr="00690A21" w14:paraId="400F29B3" w14:textId="77777777" w:rsidTr="00311865">
        <w:trPr>
          <w:trHeight w:val="319"/>
        </w:trPr>
        <w:tc>
          <w:tcPr>
            <w:tcW w:w="4996" w:type="dxa"/>
            <w:tcBorders>
              <w:top w:val="single" w:sz="4" w:space="0" w:color="000000"/>
              <w:left w:val="single" w:sz="4" w:space="0" w:color="000000"/>
              <w:bottom w:val="single" w:sz="4" w:space="0" w:color="000000"/>
              <w:right w:val="single" w:sz="4" w:space="0" w:color="000000"/>
            </w:tcBorders>
          </w:tcPr>
          <w:p w14:paraId="479E5755"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Preventive Action Records</w:t>
            </w:r>
          </w:p>
        </w:tc>
        <w:tc>
          <w:tcPr>
            <w:tcW w:w="1810" w:type="dxa"/>
            <w:tcBorders>
              <w:top w:val="single" w:sz="4" w:space="0" w:color="000000"/>
              <w:left w:val="single" w:sz="4" w:space="0" w:color="000000"/>
              <w:bottom w:val="single" w:sz="4" w:space="0" w:color="000000"/>
              <w:right w:val="single" w:sz="4" w:space="0" w:color="000000"/>
            </w:tcBorders>
          </w:tcPr>
          <w:p w14:paraId="20892E0C"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C</w:t>
            </w:r>
          </w:p>
        </w:tc>
        <w:tc>
          <w:tcPr>
            <w:tcW w:w="2444" w:type="dxa"/>
            <w:tcBorders>
              <w:top w:val="single" w:sz="4" w:space="0" w:color="000000"/>
              <w:left w:val="single" w:sz="4" w:space="0" w:color="000000"/>
              <w:bottom w:val="single" w:sz="4" w:space="0" w:color="000000"/>
              <w:right w:val="single" w:sz="4" w:space="0" w:color="000000"/>
            </w:tcBorders>
          </w:tcPr>
          <w:p w14:paraId="49B857DA"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2 YEARS</w:t>
            </w:r>
          </w:p>
        </w:tc>
      </w:tr>
      <w:tr w:rsidR="00AE20AE" w:rsidRPr="00690A21" w14:paraId="373D9BB9" w14:textId="77777777" w:rsidTr="00311865">
        <w:trPr>
          <w:trHeight w:val="308"/>
        </w:trPr>
        <w:tc>
          <w:tcPr>
            <w:tcW w:w="4996" w:type="dxa"/>
            <w:tcBorders>
              <w:top w:val="single" w:sz="4" w:space="0" w:color="000000"/>
              <w:left w:val="single" w:sz="4" w:space="0" w:color="000000"/>
              <w:bottom w:val="single" w:sz="4" w:space="0" w:color="000000"/>
              <w:right w:val="single" w:sz="4" w:space="0" w:color="000000"/>
            </w:tcBorders>
          </w:tcPr>
          <w:p w14:paraId="20BF9A43"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Supplier Performance Review/Audits/Surveys/ASL</w:t>
            </w:r>
          </w:p>
        </w:tc>
        <w:tc>
          <w:tcPr>
            <w:tcW w:w="1810" w:type="dxa"/>
            <w:tcBorders>
              <w:top w:val="single" w:sz="4" w:space="0" w:color="000000"/>
              <w:left w:val="single" w:sz="4" w:space="0" w:color="000000"/>
              <w:bottom w:val="single" w:sz="4" w:space="0" w:color="000000"/>
              <w:right w:val="single" w:sz="4" w:space="0" w:color="000000"/>
            </w:tcBorders>
          </w:tcPr>
          <w:p w14:paraId="718DB4D5"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C</w:t>
            </w:r>
          </w:p>
        </w:tc>
        <w:tc>
          <w:tcPr>
            <w:tcW w:w="2444" w:type="dxa"/>
            <w:tcBorders>
              <w:top w:val="single" w:sz="4" w:space="0" w:color="000000"/>
              <w:left w:val="single" w:sz="4" w:space="0" w:color="000000"/>
              <w:bottom w:val="single" w:sz="4" w:space="0" w:color="000000"/>
              <w:right w:val="single" w:sz="4" w:space="0" w:color="000000"/>
            </w:tcBorders>
          </w:tcPr>
          <w:p w14:paraId="645F4DEE"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2 YEARS</w:t>
            </w:r>
          </w:p>
        </w:tc>
      </w:tr>
      <w:tr w:rsidR="00AE20AE" w:rsidRPr="00690A21" w14:paraId="02272587" w14:textId="77777777" w:rsidTr="00311865">
        <w:trPr>
          <w:trHeight w:val="583"/>
        </w:trPr>
        <w:tc>
          <w:tcPr>
            <w:tcW w:w="4996" w:type="dxa"/>
            <w:tcBorders>
              <w:top w:val="single" w:sz="4" w:space="0" w:color="000000"/>
              <w:left w:val="single" w:sz="4" w:space="0" w:color="000000"/>
              <w:bottom w:val="single" w:sz="4" w:space="0" w:color="000000"/>
              <w:right w:val="single" w:sz="4" w:space="0" w:color="000000"/>
            </w:tcBorders>
          </w:tcPr>
          <w:p w14:paraId="518BD023"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Training / Competency Records</w:t>
            </w:r>
          </w:p>
        </w:tc>
        <w:tc>
          <w:tcPr>
            <w:tcW w:w="1810" w:type="dxa"/>
            <w:tcBorders>
              <w:top w:val="single" w:sz="4" w:space="0" w:color="000000"/>
              <w:left w:val="single" w:sz="4" w:space="0" w:color="000000"/>
              <w:bottom w:val="single" w:sz="4" w:space="0" w:color="000000"/>
              <w:right w:val="single" w:sz="4" w:space="0" w:color="000000"/>
            </w:tcBorders>
          </w:tcPr>
          <w:p w14:paraId="7BBCB6F0"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C</w:t>
            </w:r>
          </w:p>
        </w:tc>
        <w:tc>
          <w:tcPr>
            <w:tcW w:w="2444" w:type="dxa"/>
            <w:tcBorders>
              <w:top w:val="single" w:sz="4" w:space="0" w:color="000000"/>
              <w:left w:val="single" w:sz="4" w:space="0" w:color="000000"/>
              <w:bottom w:val="single" w:sz="4" w:space="0" w:color="000000"/>
              <w:right w:val="single" w:sz="4" w:space="0" w:color="000000"/>
            </w:tcBorders>
          </w:tcPr>
          <w:p w14:paraId="11C3086E" w14:textId="77777777" w:rsidR="00AE20AE" w:rsidRPr="00690A21" w:rsidRDefault="00AE20AE" w:rsidP="00311865">
            <w:pPr>
              <w:pStyle w:val="BodyText"/>
              <w:keepNext/>
              <w:spacing w:before="0" w:after="20"/>
              <w:contextualSpacing/>
              <w:jc w:val="center"/>
              <w:rPr>
                <w:rFonts w:asciiTheme="minorHAnsi" w:eastAsia="Calibri" w:hAnsiTheme="minorHAnsi" w:cstheme="minorHAnsi"/>
                <w:b w:val="0"/>
                <w:color w:val="333333" w:themeColor="background2"/>
                <w:szCs w:val="22"/>
              </w:rPr>
            </w:pPr>
            <w:r w:rsidRPr="00690A21">
              <w:rPr>
                <w:rFonts w:asciiTheme="minorHAnsi" w:eastAsia="Calibri" w:hAnsiTheme="minorHAnsi" w:cstheme="minorHAnsi"/>
                <w:b w:val="0"/>
                <w:color w:val="333333" w:themeColor="background2"/>
                <w:szCs w:val="22"/>
              </w:rPr>
              <w:t>2 YEARS (after employee leaves the company)</w:t>
            </w:r>
          </w:p>
        </w:tc>
      </w:tr>
    </w:tbl>
    <w:p w14:paraId="3BA0330E" w14:textId="77777777" w:rsidR="00AE20AE" w:rsidRPr="00AE20AE" w:rsidRDefault="00AE20AE" w:rsidP="00AE20AE">
      <w:pPr>
        <w:rPr>
          <w:rFonts w:eastAsiaTheme="majorEastAsia"/>
        </w:rPr>
      </w:pPr>
    </w:p>
    <w:sectPr w:rsidR="00AE20AE" w:rsidRPr="00AE20AE" w:rsidSect="000C6EF5">
      <w:headerReference w:type="even" r:id="rId8"/>
      <w:headerReference w:type="default" r:id="rId9"/>
      <w:footerReference w:type="default" r:id="rId10"/>
      <w:headerReference w:type="first" r:id="rId11"/>
      <w:footerReference w:type="first" r:id="rId12"/>
      <w:type w:val="continuous"/>
      <w:pgSz w:w="12240" w:h="15840" w:code="1"/>
      <w:pgMar w:top="1134" w:right="1134" w:bottom="1134" w:left="1134" w:header="1134" w:footer="517" w:gutter="0"/>
      <w:cols w:space="709"/>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09C70E" w14:textId="77777777" w:rsidR="00386587" w:rsidRDefault="00386587" w:rsidP="008E60AC">
      <w:r>
        <w:separator/>
      </w:r>
    </w:p>
  </w:endnote>
  <w:endnote w:type="continuationSeparator" w:id="0">
    <w:p w14:paraId="0D1F9EE7" w14:textId="77777777" w:rsidR="00386587" w:rsidRDefault="00386587" w:rsidP="008E60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orpid C1 SCd Regular">
    <w:altName w:val="Arial"/>
    <w:panose1 w:val="00000000000000000000"/>
    <w:charset w:val="00"/>
    <w:family w:val="swiss"/>
    <w:notTrueType/>
    <w:pitch w:val="variable"/>
    <w:sig w:usb0="A00000EF" w:usb1="5000205B" w:usb2="00000000" w:usb3="00000000" w:csb0="0000009B" w:csb1="00000000"/>
  </w:font>
  <w:font w:name="Nunito Light">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72806089"/>
      <w:docPartObj>
        <w:docPartGallery w:val="Page Numbers (Bottom of Page)"/>
        <w:docPartUnique/>
      </w:docPartObj>
    </w:sdtPr>
    <w:sdtContent>
      <w:sdt>
        <w:sdtPr>
          <w:id w:val="-151069024"/>
          <w:docPartObj>
            <w:docPartGallery w:val="Page Numbers (Top of Page)"/>
            <w:docPartUnique/>
          </w:docPartObj>
        </w:sdtPr>
        <w:sdtContent>
          <w:p w14:paraId="1C49561C" w14:textId="353BCD22" w:rsidR="008E0EB1" w:rsidRDefault="00595462" w:rsidP="00E547CC">
            <w:pPr>
              <w:pStyle w:val="Footer"/>
              <w:tabs>
                <w:tab w:val="right" w:pos="9498"/>
              </w:tabs>
              <w:jc w:val="both"/>
            </w:pPr>
            <w:r>
              <w:t>Template</w:t>
            </w:r>
            <w:r w:rsidR="008E0EB1">
              <w:t xml:space="preserve">: </w:t>
            </w:r>
            <w:r w:rsidR="008E0EB1" w:rsidRPr="00866181">
              <w:t>T-752-0</w:t>
            </w:r>
            <w:r w:rsidR="008E0EB1">
              <w:t xml:space="preserve">2, Rev </w:t>
            </w:r>
            <w:r>
              <w:t xml:space="preserve">E                                                      </w:t>
            </w:r>
            <w:r>
              <w:tab/>
              <w:t xml:space="preserve">Page </w:t>
            </w:r>
            <w:r>
              <w:rPr>
                <w:b/>
                <w:bCs/>
                <w:sz w:val="24"/>
              </w:rPr>
              <w:fldChar w:fldCharType="begin"/>
            </w:r>
            <w:r>
              <w:rPr>
                <w:b/>
                <w:bCs/>
              </w:rPr>
              <w:instrText xml:space="preserve"> PAGE </w:instrText>
            </w:r>
            <w:r>
              <w:rPr>
                <w:b/>
                <w:bCs/>
                <w:sz w:val="24"/>
              </w:rPr>
              <w:fldChar w:fldCharType="separate"/>
            </w:r>
            <w:r>
              <w:rPr>
                <w:b/>
                <w:bCs/>
                <w:sz w:val="24"/>
              </w:rPr>
              <w:t>8</w:t>
            </w:r>
            <w:r>
              <w:rPr>
                <w:b/>
                <w:bCs/>
                <w:sz w:val="24"/>
              </w:rPr>
              <w:fldChar w:fldCharType="end"/>
            </w:r>
            <w:r>
              <w:t xml:space="preserve"> of </w:t>
            </w:r>
            <w:r>
              <w:rPr>
                <w:b/>
                <w:bCs/>
                <w:sz w:val="24"/>
              </w:rPr>
              <w:fldChar w:fldCharType="begin"/>
            </w:r>
            <w:r>
              <w:rPr>
                <w:b/>
                <w:bCs/>
              </w:rPr>
              <w:instrText xml:space="preserve"> NUMPAGES  </w:instrText>
            </w:r>
            <w:r>
              <w:rPr>
                <w:b/>
                <w:bCs/>
                <w:sz w:val="24"/>
              </w:rPr>
              <w:fldChar w:fldCharType="separate"/>
            </w:r>
            <w:r>
              <w:rPr>
                <w:b/>
                <w:bCs/>
                <w:sz w:val="24"/>
              </w:rPr>
              <w:t>15</w:t>
            </w:r>
            <w:r>
              <w:rPr>
                <w:b/>
                <w:bCs/>
                <w:sz w:val="24"/>
              </w:rPr>
              <w:fldChar w:fldCharType="end"/>
            </w:r>
          </w:p>
          <w:p w14:paraId="1F5B70DE" w14:textId="24AB4333" w:rsidR="00171BAE" w:rsidRPr="00E2759F" w:rsidRDefault="006F2686" w:rsidP="008E0EB1">
            <w:pPr>
              <w:pStyle w:val="Footer"/>
              <w:tabs>
                <w:tab w:val="right" w:pos="9498"/>
              </w:tabs>
              <w:jc w:val="both"/>
            </w:pPr>
            <w:r>
              <w:t>Proprietary Information</w:t>
            </w:r>
            <w:r w:rsidR="00595462">
              <w:t xml:space="preserve">                                                </w:t>
            </w:r>
            <w:r w:rsidR="00F66F53">
              <w:t xml:space="preserve">     </w:t>
            </w:r>
            <w:r w:rsidR="00B8777C">
              <w:t xml:space="preserve"> </w:t>
            </w:r>
            <w:r w:rsidR="00595462">
              <w:t>Commercial-In-Confidence</w:t>
            </w:r>
            <w:r w:rsidR="00E547CC">
              <w:tab/>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77A3FC" w14:textId="671D129D" w:rsidR="00171BAE" w:rsidRPr="00F47490" w:rsidRDefault="00000000" w:rsidP="00096C59">
    <w:pPr>
      <w:pStyle w:val="FooterAddress"/>
    </w:pPr>
    <w:sdt>
      <w:sdtPr>
        <w:rPr>
          <w:color w:val="FF0000"/>
        </w:rPr>
        <w:alias w:val="Choose Footer &gt;&gt;&gt;&gt;"/>
        <w:tag w:val="Choose Footer &gt;&gt;&gt;&gt;"/>
        <w:id w:val="677710420"/>
        <w:docPartList>
          <w:docPartGallery w:val="Custom AutoText"/>
          <w:docPartCategory w:val="Choose Footer"/>
        </w:docPartList>
      </w:sdtPr>
      <w:sdtEndPr>
        <w:rPr>
          <w:color w:val="333333" w:themeColor="background2"/>
        </w:rPr>
      </w:sdtEndP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3F0599" w14:textId="77777777" w:rsidR="00386587" w:rsidRDefault="00386587" w:rsidP="008E60AC">
      <w:r>
        <w:separator/>
      </w:r>
    </w:p>
  </w:footnote>
  <w:footnote w:type="continuationSeparator" w:id="0">
    <w:p w14:paraId="785A00DD" w14:textId="77777777" w:rsidR="00386587" w:rsidRDefault="00386587" w:rsidP="008E60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9E8FBD" w14:textId="77777777" w:rsidR="00171BAE" w:rsidRDefault="00000000">
    <w:pPr>
      <w:pStyle w:val="Header"/>
    </w:pPr>
    <w:r>
      <w:rPr>
        <w:noProof/>
      </w:rPr>
      <w:pict w14:anchorId="548340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826172" o:spid="_x0000_s1026" type="#_x0000_t136" style="position:absolute;margin-left:0;margin-top:0;width:624.2pt;height:55.05pt;rotation:315;z-index:-251655168;mso-position-horizontal:center;mso-position-horizontal-relative:margin;mso-position-vertical:center;mso-position-vertical-relative:margin" o:allowincell="f" fillcolor="silver" stroked="f">
          <v:fill opacity=".5"/>
          <v:textpath style="font-family:&quot;Calibri&quot;;font-size:1pt" string="DOCUMENT IS UNCONTROLLED ONCE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86"/>
      <w:gridCol w:w="4986"/>
    </w:tblGrid>
    <w:tr w:rsidR="00171BAE" w:rsidRPr="00BF16B1" w14:paraId="5F179D31" w14:textId="77777777" w:rsidTr="00662D40">
      <w:trPr>
        <w:trHeight w:val="454"/>
      </w:trPr>
      <w:tc>
        <w:tcPr>
          <w:tcW w:w="5000" w:type="pct"/>
          <w:gridSpan w:val="2"/>
          <w:tcBorders>
            <w:bottom w:val="single" w:sz="4" w:space="0" w:color="auto"/>
          </w:tcBorders>
        </w:tcPr>
        <w:p w14:paraId="2F5EB377" w14:textId="32A7DDE2" w:rsidR="00171BAE" w:rsidRPr="00BF16B1" w:rsidRDefault="00142E1B" w:rsidP="00BF16B1">
          <w:pPr>
            <w:pStyle w:val="Header"/>
            <w:jc w:val="center"/>
          </w:pPr>
          <w:r>
            <w:rPr>
              <w:noProof/>
            </w:rPr>
            <w:drawing>
              <wp:inline distT="0" distB="0" distL="0" distR="0" wp14:anchorId="6CF7F147" wp14:editId="7EF02A40">
                <wp:extent cx="2127922" cy="400050"/>
                <wp:effectExtent l="0" t="0" r="0" b="0"/>
                <wp:docPr id="4" name="Picture 4"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white text&#10;&#10;Description automatically generated with low confidence"/>
                        <pic:cNvPicPr/>
                      </pic:nvPicPr>
                      <pic:blipFill>
                        <a:blip r:embed="rId1"/>
                        <a:stretch>
                          <a:fillRect/>
                        </a:stretch>
                      </pic:blipFill>
                      <pic:spPr>
                        <a:xfrm>
                          <a:off x="0" y="0"/>
                          <a:ext cx="2127922" cy="400050"/>
                        </a:xfrm>
                        <a:prstGeom prst="rect">
                          <a:avLst/>
                        </a:prstGeom>
                      </pic:spPr>
                    </pic:pic>
                  </a:graphicData>
                </a:graphic>
              </wp:inline>
            </w:drawing>
          </w:r>
        </w:p>
      </w:tc>
    </w:tr>
    <w:tr w:rsidR="00171BAE" w:rsidRPr="003C7966" w14:paraId="2EFA774F" w14:textId="77777777" w:rsidTr="00662D40">
      <w:trPr>
        <w:trHeight w:val="454"/>
      </w:trPr>
      <w:tc>
        <w:tcPr>
          <w:tcW w:w="5000" w:type="pct"/>
          <w:gridSpan w:val="2"/>
          <w:tcBorders>
            <w:top w:val="single" w:sz="4" w:space="0" w:color="auto"/>
            <w:left w:val="single" w:sz="4" w:space="0" w:color="auto"/>
            <w:bottom w:val="single" w:sz="4" w:space="0" w:color="auto"/>
            <w:right w:val="single" w:sz="4" w:space="0" w:color="auto"/>
          </w:tcBorders>
          <w:shd w:val="clear" w:color="auto" w:fill="333333" w:themeFill="background2"/>
        </w:tcPr>
        <w:p w14:paraId="27F64D26" w14:textId="309BF924" w:rsidR="00171BAE" w:rsidRPr="00C813F6" w:rsidRDefault="00171BAE" w:rsidP="002E7F5A">
          <w:pPr>
            <w:pStyle w:val="Heading1"/>
            <w:numPr>
              <w:ilvl w:val="0"/>
              <w:numId w:val="0"/>
            </w:numPr>
            <w:jc w:val="center"/>
            <w:rPr>
              <w:rFonts w:asciiTheme="minorHAnsi" w:hAnsiTheme="minorHAnsi" w:cstheme="minorHAnsi"/>
              <w:color w:val="FFFFFF" w:themeColor="background1"/>
              <w:lang w:val="es-MX"/>
            </w:rPr>
          </w:pPr>
          <w:r w:rsidRPr="00B7355F">
            <w:rPr>
              <w:rFonts w:asciiTheme="minorHAnsi" w:hAnsiTheme="minorHAnsi" w:cstheme="minorHAnsi"/>
              <w:color w:val="FFFFFF" w:themeColor="background1"/>
              <w:lang w:val="es-MX"/>
            </w:rPr>
            <w:t xml:space="preserve">Control </w:t>
          </w:r>
          <w:proofErr w:type="spellStart"/>
          <w:r w:rsidRPr="00B7355F">
            <w:rPr>
              <w:rFonts w:asciiTheme="minorHAnsi" w:hAnsiTheme="minorHAnsi" w:cstheme="minorHAnsi"/>
              <w:color w:val="FFFFFF" w:themeColor="background1"/>
              <w:lang w:val="es-MX"/>
            </w:rPr>
            <w:t>of</w:t>
          </w:r>
          <w:proofErr w:type="spellEnd"/>
          <w:r w:rsidRPr="00B7355F">
            <w:rPr>
              <w:rFonts w:asciiTheme="minorHAnsi" w:hAnsiTheme="minorHAnsi" w:cstheme="minorHAnsi"/>
              <w:color w:val="FFFFFF" w:themeColor="background1"/>
              <w:lang w:val="es-MX"/>
            </w:rPr>
            <w:t xml:space="preserve"> </w:t>
          </w:r>
          <w:proofErr w:type="spellStart"/>
          <w:r w:rsidRPr="00B7355F">
            <w:rPr>
              <w:rFonts w:asciiTheme="minorHAnsi" w:hAnsiTheme="minorHAnsi" w:cstheme="minorHAnsi"/>
              <w:color w:val="FFFFFF" w:themeColor="background1"/>
              <w:lang w:val="es-MX"/>
            </w:rPr>
            <w:t>Documented</w:t>
          </w:r>
          <w:proofErr w:type="spellEnd"/>
          <w:r w:rsidRPr="00B7355F">
            <w:rPr>
              <w:rFonts w:asciiTheme="minorHAnsi" w:hAnsiTheme="minorHAnsi" w:cstheme="minorHAnsi"/>
              <w:color w:val="FFFFFF" w:themeColor="background1"/>
              <w:lang w:val="es-MX"/>
            </w:rPr>
            <w:t xml:space="preserve"> </w:t>
          </w:r>
          <w:proofErr w:type="spellStart"/>
          <w:r w:rsidRPr="00B7355F">
            <w:rPr>
              <w:rFonts w:asciiTheme="minorHAnsi" w:hAnsiTheme="minorHAnsi" w:cstheme="minorHAnsi"/>
              <w:color w:val="FFFFFF" w:themeColor="background1"/>
              <w:lang w:val="es-MX"/>
            </w:rPr>
            <w:t>Information</w:t>
          </w:r>
          <w:proofErr w:type="spellEnd"/>
          <w:r w:rsidRPr="00B7355F">
            <w:rPr>
              <w:rFonts w:asciiTheme="minorHAnsi" w:hAnsiTheme="minorHAnsi" w:cstheme="minorHAnsi"/>
              <w:color w:val="FFFFFF" w:themeColor="background1"/>
              <w:lang w:val="es-MX"/>
            </w:rPr>
            <w:t xml:space="preserve"> / </w:t>
          </w:r>
          <w:r w:rsidRPr="00C813F6">
            <w:rPr>
              <w:rFonts w:asciiTheme="minorHAnsi" w:hAnsiTheme="minorHAnsi" w:cstheme="minorHAnsi"/>
              <w:color w:val="FFFFFF" w:themeColor="background1"/>
              <w:lang w:val="es-MX"/>
            </w:rPr>
            <w:t>Control de Información Documenta</w:t>
          </w:r>
          <w:r>
            <w:rPr>
              <w:rFonts w:asciiTheme="minorHAnsi" w:hAnsiTheme="minorHAnsi" w:cstheme="minorHAnsi"/>
              <w:color w:val="FFFFFF" w:themeColor="background1"/>
              <w:lang w:val="es-MX"/>
            </w:rPr>
            <w:t>da</w:t>
          </w:r>
        </w:p>
      </w:tc>
    </w:tr>
    <w:tr w:rsidR="00171BAE" w:rsidRPr="00BF16B1" w14:paraId="3DA1F6BB" w14:textId="77777777" w:rsidTr="00662D40">
      <w:trPr>
        <w:trHeight w:val="454"/>
      </w:trPr>
      <w:tc>
        <w:tcPr>
          <w:tcW w:w="2500" w:type="pct"/>
          <w:tcBorders>
            <w:top w:val="single" w:sz="4" w:space="0" w:color="auto"/>
            <w:left w:val="single" w:sz="4" w:space="0" w:color="auto"/>
            <w:bottom w:val="single" w:sz="4" w:space="0" w:color="auto"/>
            <w:right w:val="single" w:sz="4" w:space="0" w:color="auto"/>
          </w:tcBorders>
        </w:tcPr>
        <w:p w14:paraId="59BFD6A2" w14:textId="15148BA2" w:rsidR="00171BAE" w:rsidRPr="0047409E" w:rsidRDefault="00171BAE" w:rsidP="00895DEC">
          <w:pPr>
            <w:pStyle w:val="NormalNoSpacing"/>
            <w:ind w:left="142"/>
            <w:rPr>
              <w:sz w:val="22"/>
            </w:rPr>
          </w:pPr>
          <w:r w:rsidRPr="004A7CC2">
            <w:rPr>
              <w:b/>
              <w:sz w:val="22"/>
            </w:rPr>
            <w:t>Specification:</w:t>
          </w:r>
          <w:r>
            <w:rPr>
              <w:b/>
              <w:sz w:val="22"/>
            </w:rPr>
            <w:t xml:space="preserve"> </w:t>
          </w:r>
          <w:r>
            <w:rPr>
              <w:bCs/>
              <w:sz w:val="22"/>
            </w:rPr>
            <w:t>QA</w:t>
          </w:r>
          <w:r>
            <w:rPr>
              <w:b/>
              <w:sz w:val="22"/>
            </w:rPr>
            <w:t>-</w:t>
          </w:r>
          <w:r>
            <w:rPr>
              <w:sz w:val="22"/>
            </w:rPr>
            <w:t>P-750-01</w:t>
          </w:r>
        </w:p>
      </w:tc>
      <w:tc>
        <w:tcPr>
          <w:tcW w:w="2500" w:type="pct"/>
          <w:tcBorders>
            <w:top w:val="single" w:sz="4" w:space="0" w:color="auto"/>
            <w:left w:val="single" w:sz="4" w:space="0" w:color="auto"/>
            <w:bottom w:val="single" w:sz="4" w:space="0" w:color="auto"/>
            <w:right w:val="single" w:sz="4" w:space="0" w:color="auto"/>
          </w:tcBorders>
        </w:tcPr>
        <w:p w14:paraId="2F99E2E3" w14:textId="0A47A38C" w:rsidR="00171BAE" w:rsidRPr="0047409E" w:rsidRDefault="00171BAE" w:rsidP="00895DEC">
          <w:pPr>
            <w:pStyle w:val="NormalNoSpacing"/>
            <w:ind w:left="142"/>
            <w:rPr>
              <w:sz w:val="22"/>
            </w:rPr>
          </w:pPr>
          <w:r w:rsidRPr="0047409E">
            <w:rPr>
              <w:b/>
              <w:sz w:val="22"/>
            </w:rPr>
            <w:t>Revision</w:t>
          </w:r>
          <w:r w:rsidRPr="0047409E">
            <w:rPr>
              <w:sz w:val="22"/>
            </w:rPr>
            <w:t xml:space="preserve">: </w:t>
          </w:r>
          <w:r w:rsidR="008A2D56">
            <w:rPr>
              <w:sz w:val="22"/>
            </w:rPr>
            <w:t>P</w:t>
          </w:r>
        </w:p>
      </w:tc>
    </w:tr>
  </w:tbl>
  <w:p w14:paraId="09833CBA" w14:textId="7FA32E41" w:rsidR="00171BAE" w:rsidRPr="00BF16B1" w:rsidRDefault="00000000" w:rsidP="00BF16B1">
    <w:pPr>
      <w:pStyle w:val="Header"/>
    </w:pPr>
    <w:r>
      <w:rPr>
        <w:noProof/>
      </w:rPr>
      <w:pict w14:anchorId="6761D42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826173" o:spid="_x0000_s1027" type="#_x0000_t136" style="position:absolute;margin-left:0;margin-top:0;width:624.2pt;height:55.05pt;rotation:315;z-index:-251653120;mso-position-horizontal:center;mso-position-horizontal-relative:margin;mso-position-vertical:center;mso-position-vertical-relative:margin" o:allowincell="f" fillcolor="silver" stroked="f">
          <v:fill opacity=".5"/>
          <v:textpath style="font-family:&quot;Calibri&quot;;font-size:1pt" string="DOCUMENT IS UNCONTROLLED ONCE PRINTE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87497096"/>
      <w:lock w:val="sdtContentLocked"/>
    </w:sdtPr>
    <w:sdtEndPr>
      <w:rPr>
        <w:noProof/>
      </w:rPr>
    </w:sdtEndPr>
    <w:sdtContent>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972"/>
        </w:tblGrid>
        <w:tr w:rsidR="00171BAE" w14:paraId="5A35E49E" w14:textId="77777777" w:rsidTr="00452473">
          <w:tc>
            <w:tcPr>
              <w:tcW w:w="5000" w:type="pct"/>
            </w:tcPr>
            <w:p w14:paraId="0148A02F" w14:textId="77777777" w:rsidR="00171BAE" w:rsidRDefault="00171BAE" w:rsidP="00452473">
              <w:pPr>
                <w:pStyle w:val="Header"/>
                <w:jc w:val="center"/>
              </w:pPr>
              <w:r>
                <w:rPr>
                  <w:noProof/>
                </w:rPr>
                <w:drawing>
                  <wp:inline distT="0" distB="0" distL="0" distR="0" wp14:anchorId="61B3F4FB" wp14:editId="4FCA27D6">
                    <wp:extent cx="2403767" cy="356400"/>
                    <wp:effectExtent l="0" t="0" r="0" b="5715"/>
                    <wp:docPr id="5" name="Picture 5" descr="Burrana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VGAsset 1@4x.png"/>
                            <pic:cNvPicPr/>
                          </pic:nvPicPr>
                          <pic:blipFill>
                            <a:blip r:embed="rId1"/>
                            <a:stretch>
                              <a:fillRect/>
                            </a:stretch>
                          </pic:blipFill>
                          <pic:spPr>
                            <a:xfrm>
                              <a:off x="0" y="0"/>
                              <a:ext cx="2403767" cy="356400"/>
                            </a:xfrm>
                            <a:prstGeom prst="rect">
                              <a:avLst/>
                            </a:prstGeom>
                          </pic:spPr>
                        </pic:pic>
                      </a:graphicData>
                    </a:graphic>
                  </wp:inline>
                </w:drawing>
              </w:r>
            </w:p>
          </w:tc>
        </w:tr>
        <w:tr w:rsidR="00171BAE" w14:paraId="1FE8EF31" w14:textId="77777777" w:rsidTr="009C4D3D">
          <w:trPr>
            <w:trHeight w:val="1191"/>
          </w:trPr>
          <w:tc>
            <w:tcPr>
              <w:tcW w:w="5000" w:type="pct"/>
            </w:tcPr>
            <w:p w14:paraId="60906E6B" w14:textId="77777777" w:rsidR="00171BAE" w:rsidRDefault="00000000" w:rsidP="00452473">
              <w:pPr>
                <w:pStyle w:val="Header"/>
                <w:jc w:val="center"/>
                <w:rPr>
                  <w:noProof/>
                </w:rPr>
              </w:pPr>
            </w:p>
          </w:tc>
        </w:tr>
      </w:tbl>
    </w:sdtContent>
  </w:sdt>
  <w:p w14:paraId="462CE8FE" w14:textId="77777777" w:rsidR="00171BAE" w:rsidRDefault="00000000">
    <w:pPr>
      <w:pStyle w:val="Header"/>
    </w:pPr>
    <w:r>
      <w:rPr>
        <w:noProof/>
      </w:rPr>
      <w:pict w14:anchorId="196710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826171" o:spid="_x0000_s1025" type="#_x0000_t136" style="position:absolute;margin-left:0;margin-top:0;width:624.2pt;height:55.05pt;rotation:315;z-index:-251657216;mso-position-horizontal:center;mso-position-horizontal-relative:margin;mso-position-vertical:center;mso-position-vertical-relative:margin" o:allowincell="f" fillcolor="silver" stroked="f">
          <v:fill opacity=".5"/>
          <v:textpath style="font-family:&quot;Calibri&quot;;font-size:1pt" string="DOCUMENT IS UNCONTROLLED ONCE PRINT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74E65"/>
    <w:multiLevelType w:val="multilevel"/>
    <w:tmpl w:val="B92C7522"/>
    <w:styleLink w:val="Headings"/>
    <w:lvl w:ilvl="0">
      <w:start w:val="1"/>
      <w:numFmt w:val="decimal"/>
      <w:pStyle w:val="Heading1"/>
      <w:lvlText w:val="%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decimal"/>
      <w:lvlText w:val="%4."/>
      <w:lvlJc w:val="left"/>
      <w:pPr>
        <w:tabs>
          <w:tab w:val="num" w:pos="357"/>
        </w:tabs>
        <w:ind w:left="357" w:hanging="357"/>
      </w:pPr>
      <w:rPr>
        <w:rFonts w:hint="default"/>
        <w:b/>
        <w:i w:val="0"/>
        <w:color w:val="41B6E6" w:themeColor="text2"/>
      </w:rPr>
    </w:lvl>
    <w:lvl w:ilvl="4">
      <w:start w:val="1"/>
      <w:numFmt w:val="lowerLetter"/>
      <w:lvlText w:val="%5."/>
      <w:lvlJc w:val="left"/>
      <w:pPr>
        <w:tabs>
          <w:tab w:val="num" w:pos="720"/>
        </w:tabs>
        <w:ind w:left="720" w:hanging="363"/>
      </w:pPr>
      <w:rPr>
        <w:rFonts w:hint="default"/>
        <w:b/>
        <w:i w:val="0"/>
        <w:color w:val="41B6E6" w:themeColor="text2"/>
      </w:rPr>
    </w:lvl>
    <w:lvl w:ilvl="5">
      <w:start w:val="1"/>
      <w:numFmt w:val="lowerRoman"/>
      <w:lvlText w:val="%6."/>
      <w:lvlJc w:val="left"/>
      <w:pPr>
        <w:tabs>
          <w:tab w:val="num" w:pos="1077"/>
        </w:tabs>
        <w:ind w:left="1077" w:hanging="357"/>
      </w:pPr>
      <w:rPr>
        <w:rFonts w:hint="default"/>
        <w:b/>
        <w:i w:val="0"/>
        <w:color w:val="41B6E6" w:themeColor="text2"/>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 w15:restartNumberingAfterBreak="0">
    <w:nsid w:val="14DD100F"/>
    <w:multiLevelType w:val="multilevel"/>
    <w:tmpl w:val="78D0621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5CF27A3"/>
    <w:multiLevelType w:val="multilevel"/>
    <w:tmpl w:val="9E6E64A4"/>
    <w:lvl w:ilvl="0">
      <w:start w:val="1"/>
      <w:numFmt w:val="bullet"/>
      <w:lvlText w:val=""/>
      <w:lvlJc w:val="left"/>
      <w:pPr>
        <w:ind w:left="357" w:hanging="357"/>
      </w:pPr>
      <w:rPr>
        <w:rFonts w:ascii="Symbol" w:hAnsi="Symbol" w:hint="default"/>
      </w:rPr>
    </w:lvl>
    <w:lvl w:ilvl="1">
      <w:start w:val="1"/>
      <w:numFmt w:val="bullet"/>
      <w:lvlText w:val="−"/>
      <w:lvlJc w:val="left"/>
      <w:pPr>
        <w:tabs>
          <w:tab w:val="num" w:pos="714"/>
        </w:tabs>
        <w:ind w:left="714" w:hanging="357"/>
      </w:pPr>
      <w:rPr>
        <w:rFonts w:ascii="Calibri" w:hAnsi="Calibri" w:hint="default"/>
      </w:rPr>
    </w:lvl>
    <w:lvl w:ilvl="2">
      <w:start w:val="1"/>
      <w:numFmt w:val="bullet"/>
      <w:lvlText w:val="−"/>
      <w:lvlJc w:val="left"/>
      <w:pPr>
        <w:ind w:left="1071" w:hanging="357"/>
      </w:pPr>
      <w:rPr>
        <w:rFonts w:ascii="Calibri" w:hAnsi="Calibri" w:hint="default"/>
      </w:rPr>
    </w:lvl>
    <w:lvl w:ilvl="3">
      <w:start w:val="1"/>
      <w:numFmt w:val="bullet"/>
      <w:lvlText w:val="−"/>
      <w:lvlJc w:val="left"/>
      <w:pPr>
        <w:ind w:left="1428" w:hanging="357"/>
      </w:pPr>
      <w:rPr>
        <w:rFonts w:ascii="Calibri" w:hAnsi="Calibri" w:hint="default"/>
      </w:rPr>
    </w:lvl>
    <w:lvl w:ilvl="4">
      <w:start w:val="1"/>
      <w:numFmt w:val="bullet"/>
      <w:pStyle w:val="ListBullet5"/>
      <w:lvlText w:val="−"/>
      <w:lvlJc w:val="left"/>
      <w:pPr>
        <w:ind w:left="1785" w:hanging="357"/>
      </w:pPr>
      <w:rPr>
        <w:rFonts w:ascii="Calibri" w:hAnsi="Calibri" w:hint="default"/>
      </w:rPr>
    </w:lvl>
    <w:lvl w:ilvl="5">
      <w:start w:val="1"/>
      <w:numFmt w:val="bullet"/>
      <w:lvlText w:val="−"/>
      <w:lvlJc w:val="left"/>
      <w:pPr>
        <w:ind w:left="2142" w:hanging="357"/>
      </w:pPr>
      <w:rPr>
        <w:rFonts w:ascii="Calibri" w:hAnsi="Calibri" w:hint="default"/>
      </w:rPr>
    </w:lvl>
    <w:lvl w:ilvl="6">
      <w:start w:val="1"/>
      <w:numFmt w:val="bullet"/>
      <w:lvlText w:val="−"/>
      <w:lvlJc w:val="left"/>
      <w:pPr>
        <w:ind w:left="2499" w:hanging="357"/>
      </w:pPr>
      <w:rPr>
        <w:rFonts w:ascii="Calibri" w:hAnsi="Calibri" w:hint="default"/>
      </w:rPr>
    </w:lvl>
    <w:lvl w:ilvl="7">
      <w:start w:val="1"/>
      <w:numFmt w:val="bullet"/>
      <w:lvlText w:val="−"/>
      <w:lvlJc w:val="left"/>
      <w:pPr>
        <w:ind w:left="2856" w:hanging="357"/>
      </w:pPr>
      <w:rPr>
        <w:rFonts w:ascii="Calibri" w:hAnsi="Calibri" w:hint="default"/>
      </w:rPr>
    </w:lvl>
    <w:lvl w:ilvl="8">
      <w:start w:val="1"/>
      <w:numFmt w:val="bullet"/>
      <w:lvlText w:val="−"/>
      <w:lvlJc w:val="left"/>
      <w:pPr>
        <w:ind w:left="3213" w:hanging="357"/>
      </w:pPr>
      <w:rPr>
        <w:rFonts w:ascii="Calibri" w:hAnsi="Calibri" w:hint="default"/>
      </w:rPr>
    </w:lvl>
  </w:abstractNum>
  <w:abstractNum w:abstractNumId="3" w15:restartNumberingAfterBreak="0">
    <w:nsid w:val="32C27C27"/>
    <w:multiLevelType w:val="multilevel"/>
    <w:tmpl w:val="E60E2234"/>
    <w:lvl w:ilvl="0">
      <w:start w:val="1"/>
      <w:numFmt w:val="decimal"/>
      <w:lvlText w:val="%1"/>
      <w:lvlJc w:val="left"/>
      <w:pPr>
        <w:ind w:left="0" w:firstLine="0"/>
      </w:pPr>
      <w:rPr>
        <w:rFonts w:hint="default"/>
        <w:i w:val="0"/>
        <w:iCs/>
        <w:sz w:val="28"/>
        <w:szCs w:val="28"/>
      </w:rPr>
    </w:lvl>
    <w:lvl w:ilvl="1">
      <w:start w:val="1"/>
      <w:numFmt w:val="decimal"/>
      <w:pStyle w:val="Heading2"/>
      <w:lvlText w:val="%1.%2"/>
      <w:lvlJc w:val="left"/>
      <w:pPr>
        <w:ind w:left="576" w:hanging="576"/>
      </w:pPr>
      <w:rPr>
        <w:rFonts w:hint="default"/>
        <w:b/>
        <w:bCs/>
        <w:i w:val="0"/>
        <w:iCs/>
        <w:color w:val="606EB2" w:themeColor="accent1"/>
        <w:sz w:val="22"/>
        <w:szCs w:val="22"/>
        <w:lang w:val="en-AU"/>
      </w:rPr>
    </w:lvl>
    <w:lvl w:ilvl="2">
      <w:start w:val="1"/>
      <w:numFmt w:val="decimal"/>
      <w:pStyle w:val="Heading3"/>
      <w:lvlText w:val="%1.%2.%3"/>
      <w:lvlJc w:val="left"/>
      <w:pPr>
        <w:ind w:left="576" w:hanging="576"/>
      </w:pPr>
      <w:rPr>
        <w:rFonts w:hint="default"/>
        <w:b/>
        <w:bCs/>
        <w:i w:val="0"/>
        <w:iCs/>
        <w:color w:val="333333" w:themeColor="background2"/>
        <w:sz w:val="22"/>
        <w:szCs w:val="22"/>
      </w:rPr>
    </w:lvl>
    <w:lvl w:ilvl="3">
      <w:start w:val="1"/>
      <w:numFmt w:val="decimal"/>
      <w:pStyle w:val="Heading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 w15:restartNumberingAfterBreak="0">
    <w:nsid w:val="3B415B6C"/>
    <w:multiLevelType w:val="multilevel"/>
    <w:tmpl w:val="E6862A6A"/>
    <w:lvl w:ilvl="0">
      <w:start w:val="1"/>
      <w:numFmt w:val="decimal"/>
      <w:pStyle w:val="TierI"/>
      <w:lvlText w:val="%1.0"/>
      <w:lvlJc w:val="left"/>
      <w:pPr>
        <w:tabs>
          <w:tab w:val="num" w:pos="720"/>
        </w:tabs>
        <w:ind w:left="720" w:hanging="720"/>
      </w:pPr>
      <w:rPr>
        <w:rFonts w:ascii="Arial" w:hAnsi="Arial" w:hint="default"/>
        <w:b/>
        <w:i w:val="0"/>
        <w:sz w:val="22"/>
        <w:szCs w:val="22"/>
        <w:u w:val="none"/>
      </w:rPr>
    </w:lvl>
    <w:lvl w:ilvl="1">
      <w:start w:val="1"/>
      <w:numFmt w:val="decimal"/>
      <w:pStyle w:val="TierII"/>
      <w:lvlText w:val="%1.%2"/>
      <w:lvlJc w:val="left"/>
      <w:pPr>
        <w:tabs>
          <w:tab w:val="num" w:pos="720"/>
        </w:tabs>
        <w:ind w:left="720" w:hanging="720"/>
      </w:pPr>
      <w:rPr>
        <w:rFonts w:ascii="Arial" w:eastAsia="Times New Roman" w:hAnsi="Arial" w:cs="Arial" w:hint="default"/>
        <w:b w:val="0"/>
        <w:i w:val="0"/>
        <w:color w:val="auto"/>
        <w:sz w:val="22"/>
        <w:szCs w:val="22"/>
        <w:u w:val="none"/>
      </w:rPr>
    </w:lvl>
    <w:lvl w:ilvl="2">
      <w:start w:val="1"/>
      <w:numFmt w:val="decimal"/>
      <w:pStyle w:val="TierIII"/>
      <w:lvlText w:val="%1.%2.%3"/>
      <w:lvlJc w:val="left"/>
      <w:pPr>
        <w:tabs>
          <w:tab w:val="num" w:pos="1440"/>
        </w:tabs>
        <w:ind w:left="1440" w:hanging="720"/>
      </w:pPr>
      <w:rPr>
        <w:rFonts w:ascii="Arial" w:hAnsi="Arial" w:hint="default"/>
        <w:b w:val="0"/>
        <w:i w:val="0"/>
        <w:sz w:val="22"/>
        <w:szCs w:val="22"/>
      </w:rPr>
    </w:lvl>
    <w:lvl w:ilvl="3">
      <w:start w:val="1"/>
      <w:numFmt w:val="lowerLetter"/>
      <w:pStyle w:val="TierIV"/>
      <w:lvlText w:val="%4)"/>
      <w:lvlJc w:val="left"/>
      <w:pPr>
        <w:tabs>
          <w:tab w:val="num" w:pos="2160"/>
        </w:tabs>
        <w:ind w:left="2160" w:hanging="1080"/>
      </w:pPr>
      <w:rPr>
        <w:rFonts w:ascii="Arial" w:hAnsi="Arial" w:hint="default"/>
        <w:b w:val="0"/>
        <w:i w:val="0"/>
        <w:sz w:val="22"/>
      </w:rPr>
    </w:lvl>
    <w:lvl w:ilvl="4">
      <w:start w:val="1"/>
      <w:numFmt w:val="none"/>
      <w:lvlText w:val=""/>
      <w:lvlJc w:val="left"/>
      <w:pPr>
        <w:tabs>
          <w:tab w:val="num" w:pos="2520"/>
        </w:tabs>
        <w:ind w:left="2520" w:hanging="1080"/>
      </w:pPr>
      <w:rPr>
        <w:rFonts w:ascii="Arial" w:hAnsi="Arial" w:hint="default"/>
        <w:b/>
        <w:i/>
      </w:rPr>
    </w:lvl>
    <w:lvl w:ilvl="5">
      <w:start w:val="1"/>
      <w:numFmt w:val="none"/>
      <w:lvlText w:val=""/>
      <w:lvlJc w:val="left"/>
      <w:pPr>
        <w:tabs>
          <w:tab w:val="num" w:pos="3240"/>
        </w:tabs>
        <w:ind w:left="3240" w:hanging="1440"/>
      </w:pPr>
      <w:rPr>
        <w:rFonts w:ascii="Arial" w:hAnsi="Arial" w:hint="default"/>
        <w:b/>
        <w:i/>
      </w:rPr>
    </w:lvl>
    <w:lvl w:ilvl="6">
      <w:start w:val="1"/>
      <w:numFmt w:val="none"/>
      <w:lvlText w:val=""/>
      <w:lvlJc w:val="left"/>
      <w:pPr>
        <w:tabs>
          <w:tab w:val="num" w:pos="3600"/>
        </w:tabs>
        <w:ind w:left="3600" w:hanging="1440"/>
      </w:pPr>
      <w:rPr>
        <w:rFonts w:ascii="Arial" w:hAnsi="Arial" w:hint="default"/>
        <w:b/>
        <w:i/>
      </w:rPr>
    </w:lvl>
    <w:lvl w:ilvl="7">
      <w:start w:val="1"/>
      <w:numFmt w:val="none"/>
      <w:lvlText w:val=""/>
      <w:lvlJc w:val="left"/>
      <w:pPr>
        <w:tabs>
          <w:tab w:val="num" w:pos="4320"/>
        </w:tabs>
        <w:ind w:left="4320" w:hanging="1800"/>
      </w:pPr>
      <w:rPr>
        <w:rFonts w:ascii="Arial" w:hAnsi="Arial" w:hint="default"/>
        <w:b/>
        <w:i/>
      </w:rPr>
    </w:lvl>
    <w:lvl w:ilvl="8">
      <w:start w:val="1"/>
      <w:numFmt w:val="none"/>
      <w:lvlText w:val=""/>
      <w:lvlJc w:val="left"/>
      <w:pPr>
        <w:tabs>
          <w:tab w:val="num" w:pos="4680"/>
        </w:tabs>
        <w:ind w:left="4680" w:hanging="1800"/>
      </w:pPr>
      <w:rPr>
        <w:rFonts w:ascii="Arial" w:hAnsi="Arial" w:hint="default"/>
        <w:b/>
        <w:i/>
      </w:rPr>
    </w:lvl>
  </w:abstractNum>
  <w:abstractNum w:abstractNumId="5" w15:restartNumberingAfterBreak="0">
    <w:nsid w:val="3BFF773C"/>
    <w:multiLevelType w:val="multilevel"/>
    <w:tmpl w:val="9272B86C"/>
    <w:numStyleLink w:val="AlphaList"/>
  </w:abstractNum>
  <w:abstractNum w:abstractNumId="6" w15:restartNumberingAfterBreak="0">
    <w:nsid w:val="415E0125"/>
    <w:multiLevelType w:val="multilevel"/>
    <w:tmpl w:val="67769E4C"/>
    <w:styleLink w:val="Bullets"/>
    <w:lvl w:ilvl="0">
      <w:start w:val="1"/>
      <w:numFmt w:val="bullet"/>
      <w:lvlText w:val=""/>
      <w:lvlJc w:val="left"/>
      <w:pPr>
        <w:tabs>
          <w:tab w:val="num" w:pos="357"/>
        </w:tabs>
        <w:ind w:left="357" w:hanging="357"/>
      </w:pPr>
      <w:rPr>
        <w:rFonts w:ascii="Symbol" w:hAnsi="Symbol" w:hint="default"/>
        <w:color w:val="333333" w:themeColor="background2"/>
      </w:rPr>
    </w:lvl>
    <w:lvl w:ilvl="1">
      <w:start w:val="1"/>
      <w:numFmt w:val="bullet"/>
      <w:pStyle w:val="ListBullet2"/>
      <w:lvlText w:val="○"/>
      <w:lvlJc w:val="left"/>
      <w:pPr>
        <w:tabs>
          <w:tab w:val="num" w:pos="714"/>
        </w:tabs>
        <w:ind w:left="714" w:hanging="357"/>
      </w:pPr>
      <w:rPr>
        <w:rFonts w:ascii="Calibri" w:hAnsi="Calibri" w:hint="default"/>
        <w:color w:val="auto"/>
      </w:rPr>
    </w:lvl>
    <w:lvl w:ilvl="2">
      <w:start w:val="1"/>
      <w:numFmt w:val="bullet"/>
      <w:pStyle w:val="ListBullet3"/>
      <w:lvlText w:val="−"/>
      <w:lvlJc w:val="left"/>
      <w:pPr>
        <w:tabs>
          <w:tab w:val="num" w:pos="1072"/>
        </w:tabs>
        <w:ind w:left="1071" w:hanging="357"/>
      </w:pPr>
      <w:rPr>
        <w:rFonts w:ascii="Calibri" w:hAnsi="Calibri" w:hint="default"/>
        <w:color w:val="333333" w:themeColor="background2"/>
      </w:rPr>
    </w:lvl>
    <w:lvl w:ilvl="3">
      <w:start w:val="1"/>
      <w:numFmt w:val="bullet"/>
      <w:lvlText w:val="−"/>
      <w:lvlJc w:val="left"/>
      <w:pPr>
        <w:tabs>
          <w:tab w:val="num" w:pos="1468"/>
        </w:tabs>
        <w:ind w:left="1428" w:hanging="357"/>
      </w:pPr>
      <w:rPr>
        <w:rFonts w:ascii="Calibri" w:hAnsi="Calibri" w:hint="default"/>
      </w:rPr>
    </w:lvl>
    <w:lvl w:ilvl="4">
      <w:start w:val="1"/>
      <w:numFmt w:val="bullet"/>
      <w:lvlText w:val="−"/>
      <w:lvlJc w:val="left"/>
      <w:pPr>
        <w:tabs>
          <w:tab w:val="num" w:pos="1825"/>
        </w:tabs>
        <w:ind w:left="1785" w:hanging="357"/>
      </w:pPr>
      <w:rPr>
        <w:rFonts w:ascii="Calibri" w:hAnsi="Calibri" w:hint="default"/>
      </w:rPr>
    </w:lvl>
    <w:lvl w:ilvl="5">
      <w:start w:val="1"/>
      <w:numFmt w:val="bullet"/>
      <w:lvlText w:val="−"/>
      <w:lvlJc w:val="left"/>
      <w:pPr>
        <w:tabs>
          <w:tab w:val="num" w:pos="2182"/>
        </w:tabs>
        <w:ind w:left="2142" w:hanging="357"/>
      </w:pPr>
      <w:rPr>
        <w:rFonts w:ascii="Calibri" w:hAnsi="Calibri" w:hint="default"/>
      </w:rPr>
    </w:lvl>
    <w:lvl w:ilvl="6">
      <w:start w:val="1"/>
      <w:numFmt w:val="bullet"/>
      <w:lvlText w:val="−"/>
      <w:lvlJc w:val="left"/>
      <w:pPr>
        <w:tabs>
          <w:tab w:val="num" w:pos="2539"/>
        </w:tabs>
        <w:ind w:left="2499" w:hanging="357"/>
      </w:pPr>
      <w:rPr>
        <w:rFonts w:ascii="Calibri" w:hAnsi="Calibri" w:hint="default"/>
      </w:rPr>
    </w:lvl>
    <w:lvl w:ilvl="7">
      <w:start w:val="1"/>
      <w:numFmt w:val="bullet"/>
      <w:lvlText w:val="−"/>
      <w:lvlJc w:val="left"/>
      <w:pPr>
        <w:tabs>
          <w:tab w:val="num" w:pos="2896"/>
        </w:tabs>
        <w:ind w:left="2856" w:hanging="357"/>
      </w:pPr>
      <w:rPr>
        <w:rFonts w:ascii="Calibri" w:hAnsi="Calibri" w:hint="default"/>
      </w:rPr>
    </w:lvl>
    <w:lvl w:ilvl="8">
      <w:start w:val="1"/>
      <w:numFmt w:val="bullet"/>
      <w:lvlText w:val="−"/>
      <w:lvlJc w:val="left"/>
      <w:pPr>
        <w:tabs>
          <w:tab w:val="num" w:pos="3253"/>
        </w:tabs>
        <w:ind w:left="3213" w:hanging="357"/>
      </w:pPr>
      <w:rPr>
        <w:rFonts w:ascii="Calibri" w:hAnsi="Calibri" w:hint="default"/>
      </w:rPr>
    </w:lvl>
  </w:abstractNum>
  <w:abstractNum w:abstractNumId="7" w15:restartNumberingAfterBreak="0">
    <w:nsid w:val="48A52E75"/>
    <w:multiLevelType w:val="multilevel"/>
    <w:tmpl w:val="AF8C2BF6"/>
    <w:styleLink w:val="NumberedList"/>
    <w:lvl w:ilvl="0">
      <w:start w:val="1"/>
      <w:numFmt w:val="decimal"/>
      <w:pStyle w:val="ListNumber"/>
      <w:lvlText w:val="%1."/>
      <w:lvlJc w:val="left"/>
      <w:pPr>
        <w:ind w:left="357" w:hanging="357"/>
      </w:pPr>
      <w:rPr>
        <w:rFonts w:hint="default"/>
        <w:b/>
        <w:i w:val="0"/>
        <w:color w:val="333333" w:themeColor="background2"/>
      </w:rPr>
    </w:lvl>
    <w:lvl w:ilvl="1">
      <w:start w:val="1"/>
      <w:numFmt w:val="lowerLetter"/>
      <w:pStyle w:val="ListNumber2"/>
      <w:lvlText w:val="%2."/>
      <w:lvlJc w:val="left"/>
      <w:pPr>
        <w:ind w:left="714" w:hanging="357"/>
      </w:pPr>
      <w:rPr>
        <w:rFonts w:hint="default"/>
        <w:b/>
        <w:i w:val="0"/>
        <w:color w:val="333333" w:themeColor="background2"/>
      </w:rPr>
    </w:lvl>
    <w:lvl w:ilvl="2">
      <w:start w:val="1"/>
      <w:numFmt w:val="lowerRoman"/>
      <w:pStyle w:val="ListNumber3"/>
      <w:lvlText w:val="%3."/>
      <w:lvlJc w:val="left"/>
      <w:pPr>
        <w:ind w:left="1071" w:hanging="357"/>
      </w:pPr>
      <w:rPr>
        <w:rFonts w:hint="default"/>
        <w:b/>
        <w:i w:val="0"/>
        <w:color w:val="333333" w:themeColor="background2"/>
      </w:rPr>
    </w:lvl>
    <w:lvl w:ilvl="3">
      <w:start w:val="1"/>
      <w:numFmt w:val="none"/>
      <w:lvlText w:val=""/>
      <w:lvlJc w:val="left"/>
      <w:pPr>
        <w:tabs>
          <w:tab w:val="num" w:pos="1072"/>
        </w:tabs>
        <w:ind w:left="1072" w:firstLine="0"/>
      </w:pPr>
      <w:rPr>
        <w:rFonts w:hint="default"/>
      </w:rPr>
    </w:lvl>
    <w:lvl w:ilvl="4">
      <w:start w:val="1"/>
      <w:numFmt w:val="none"/>
      <w:lvlText w:val=""/>
      <w:lvlJc w:val="left"/>
      <w:pPr>
        <w:ind w:left="1072" w:firstLine="0"/>
      </w:pPr>
      <w:rPr>
        <w:rFonts w:hint="default"/>
      </w:rPr>
    </w:lvl>
    <w:lvl w:ilvl="5">
      <w:start w:val="1"/>
      <w:numFmt w:val="none"/>
      <w:lvlText w:val=""/>
      <w:lvlJc w:val="left"/>
      <w:pPr>
        <w:ind w:left="1072" w:firstLine="0"/>
      </w:pPr>
      <w:rPr>
        <w:rFonts w:hint="default"/>
      </w:rPr>
    </w:lvl>
    <w:lvl w:ilvl="6">
      <w:start w:val="1"/>
      <w:numFmt w:val="none"/>
      <w:lvlText w:val=""/>
      <w:lvlJc w:val="left"/>
      <w:pPr>
        <w:ind w:left="1072" w:firstLine="0"/>
      </w:pPr>
      <w:rPr>
        <w:rFonts w:hint="default"/>
      </w:rPr>
    </w:lvl>
    <w:lvl w:ilvl="7">
      <w:start w:val="1"/>
      <w:numFmt w:val="none"/>
      <w:lvlText w:val=""/>
      <w:lvlJc w:val="left"/>
      <w:pPr>
        <w:ind w:left="1072" w:firstLine="0"/>
      </w:pPr>
      <w:rPr>
        <w:rFonts w:hint="default"/>
      </w:rPr>
    </w:lvl>
    <w:lvl w:ilvl="8">
      <w:start w:val="1"/>
      <w:numFmt w:val="none"/>
      <w:lvlText w:val=""/>
      <w:lvlJc w:val="left"/>
      <w:pPr>
        <w:ind w:left="1072" w:firstLine="0"/>
      </w:pPr>
      <w:rPr>
        <w:rFonts w:hint="default"/>
      </w:rPr>
    </w:lvl>
  </w:abstractNum>
  <w:abstractNum w:abstractNumId="8" w15:restartNumberingAfterBreak="0">
    <w:nsid w:val="4CD30B64"/>
    <w:multiLevelType w:val="multilevel"/>
    <w:tmpl w:val="AF8C2BF6"/>
    <w:numStyleLink w:val="NumberedList"/>
  </w:abstractNum>
  <w:abstractNum w:abstractNumId="9" w15:restartNumberingAfterBreak="0">
    <w:nsid w:val="4F204247"/>
    <w:multiLevelType w:val="multilevel"/>
    <w:tmpl w:val="5B0EA73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pStyle w:val="ListBullet4"/>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15E5314"/>
    <w:multiLevelType w:val="hybridMultilevel"/>
    <w:tmpl w:val="BA223236"/>
    <w:lvl w:ilvl="0" w:tplc="0E66E5A6">
      <w:start w:val="1"/>
      <w:numFmt w:val="bullet"/>
      <w:lvlText w:val=""/>
      <w:lvlJc w:val="left"/>
      <w:pPr>
        <w:ind w:left="1077"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6233695"/>
    <w:multiLevelType w:val="hybridMultilevel"/>
    <w:tmpl w:val="A01CD4E8"/>
    <w:lvl w:ilvl="0" w:tplc="8A14954A">
      <w:start w:val="1"/>
      <w:numFmt w:val="bullet"/>
      <w:pStyle w:val="List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12" w15:restartNumberingAfterBreak="0">
    <w:nsid w:val="627D1F93"/>
    <w:multiLevelType w:val="multilevel"/>
    <w:tmpl w:val="9272B86C"/>
    <w:styleLink w:val="AlphaList"/>
    <w:lvl w:ilvl="0">
      <w:start w:val="1"/>
      <w:numFmt w:val="lowerLetter"/>
      <w:pStyle w:val="List"/>
      <w:lvlText w:val="%1."/>
      <w:lvlJc w:val="left"/>
      <w:pPr>
        <w:ind w:left="357" w:hanging="357"/>
      </w:pPr>
      <w:rPr>
        <w:rFonts w:hint="default"/>
        <w:b/>
        <w:color w:val="333333" w:themeColor="background2"/>
      </w:rPr>
    </w:lvl>
    <w:lvl w:ilvl="1">
      <w:start w:val="1"/>
      <w:numFmt w:val="lowerRoman"/>
      <w:pStyle w:val="List2"/>
      <w:lvlText w:val="%2."/>
      <w:lvlJc w:val="left"/>
      <w:pPr>
        <w:ind w:left="714" w:hanging="357"/>
      </w:pPr>
      <w:rPr>
        <w:rFonts w:hint="default"/>
        <w:b/>
        <w:color w:val="333333" w:themeColor="background2"/>
      </w:rPr>
    </w:lvl>
    <w:lvl w:ilvl="2">
      <w:start w:val="1"/>
      <w:numFmt w:val="decimal"/>
      <w:pStyle w:val="List3"/>
      <w:lvlText w:val="%3."/>
      <w:lvlJc w:val="left"/>
      <w:pPr>
        <w:ind w:left="1071" w:hanging="357"/>
      </w:pPr>
      <w:rPr>
        <w:rFonts w:hint="default"/>
        <w:b/>
        <w:color w:val="333333" w:themeColor="background2"/>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13" w15:restartNumberingAfterBreak="0">
    <w:nsid w:val="6649567D"/>
    <w:multiLevelType w:val="multilevel"/>
    <w:tmpl w:val="67769E4C"/>
    <w:numStyleLink w:val="Bullets"/>
  </w:abstractNum>
  <w:abstractNum w:abstractNumId="14" w15:restartNumberingAfterBreak="0">
    <w:nsid w:val="6CDF6DD3"/>
    <w:multiLevelType w:val="multilevel"/>
    <w:tmpl w:val="A46A2208"/>
    <w:lvl w:ilvl="0">
      <w:start w:val="1"/>
      <w:numFmt w:val="bullet"/>
      <w:pStyle w:val="TierVbullet"/>
      <w:lvlText w:val=""/>
      <w:lvlJc w:val="left"/>
      <w:pPr>
        <w:tabs>
          <w:tab w:val="num" w:pos="2520"/>
        </w:tabs>
        <w:ind w:left="2520" w:hanging="360"/>
      </w:pPr>
      <w:rPr>
        <w:rFonts w:ascii="Wingdings" w:hAnsi="Wingdings" w:hint="default"/>
      </w:rPr>
    </w:lvl>
    <w:lvl w:ilvl="1">
      <w:start w:val="1"/>
      <w:numFmt w:val="decimal"/>
      <w:lvlText w:val="%1.%2"/>
      <w:lvlJc w:val="left"/>
      <w:pPr>
        <w:tabs>
          <w:tab w:val="num" w:pos="2880"/>
        </w:tabs>
        <w:ind w:left="2880" w:hanging="720"/>
      </w:pPr>
      <w:rPr>
        <w:rFonts w:ascii="Arial" w:hAnsi="Arial" w:hint="default"/>
        <w:b w:val="0"/>
        <w:i w:val="0"/>
        <w:sz w:val="24"/>
        <w:u w:val="none"/>
      </w:rPr>
    </w:lvl>
    <w:lvl w:ilvl="2">
      <w:start w:val="1"/>
      <w:numFmt w:val="decimal"/>
      <w:lvlText w:val="%1.%2.%3"/>
      <w:lvlJc w:val="left"/>
      <w:pPr>
        <w:tabs>
          <w:tab w:val="num" w:pos="3600"/>
        </w:tabs>
        <w:ind w:left="3600" w:hanging="720"/>
      </w:pPr>
      <w:rPr>
        <w:rFonts w:ascii="Arial" w:hAnsi="Arial" w:hint="default"/>
        <w:b w:val="0"/>
        <w:i w:val="0"/>
        <w:sz w:val="24"/>
      </w:rPr>
    </w:lvl>
    <w:lvl w:ilvl="3">
      <w:start w:val="1"/>
      <w:numFmt w:val="lowerLetter"/>
      <w:lvlText w:val="%4)"/>
      <w:lvlJc w:val="left"/>
      <w:pPr>
        <w:tabs>
          <w:tab w:val="num" w:pos="4320"/>
        </w:tabs>
        <w:ind w:left="4320" w:hanging="1080"/>
      </w:pPr>
      <w:rPr>
        <w:rFonts w:ascii="Arial" w:hAnsi="Arial" w:hint="default"/>
        <w:b w:val="0"/>
        <w:i w:val="0"/>
        <w:sz w:val="22"/>
      </w:rPr>
    </w:lvl>
    <w:lvl w:ilvl="4">
      <w:start w:val="1"/>
      <w:numFmt w:val="none"/>
      <w:lvlText w:val=""/>
      <w:lvlJc w:val="left"/>
      <w:pPr>
        <w:tabs>
          <w:tab w:val="num" w:pos="4680"/>
        </w:tabs>
        <w:ind w:left="4680" w:hanging="1080"/>
      </w:pPr>
      <w:rPr>
        <w:rFonts w:ascii="Arial" w:hAnsi="Arial" w:hint="default"/>
        <w:b/>
        <w:i/>
      </w:rPr>
    </w:lvl>
    <w:lvl w:ilvl="5">
      <w:start w:val="1"/>
      <w:numFmt w:val="none"/>
      <w:lvlText w:val=""/>
      <w:lvlJc w:val="left"/>
      <w:pPr>
        <w:tabs>
          <w:tab w:val="num" w:pos="5400"/>
        </w:tabs>
        <w:ind w:left="5400" w:hanging="1440"/>
      </w:pPr>
      <w:rPr>
        <w:rFonts w:ascii="Arial" w:hAnsi="Arial" w:hint="default"/>
        <w:b/>
        <w:i/>
      </w:rPr>
    </w:lvl>
    <w:lvl w:ilvl="6">
      <w:start w:val="1"/>
      <w:numFmt w:val="none"/>
      <w:lvlText w:val=""/>
      <w:lvlJc w:val="left"/>
      <w:pPr>
        <w:tabs>
          <w:tab w:val="num" w:pos="5760"/>
        </w:tabs>
        <w:ind w:left="5760" w:hanging="1440"/>
      </w:pPr>
      <w:rPr>
        <w:rFonts w:ascii="Arial" w:hAnsi="Arial" w:hint="default"/>
        <w:b/>
        <w:i/>
      </w:rPr>
    </w:lvl>
    <w:lvl w:ilvl="7">
      <w:start w:val="1"/>
      <w:numFmt w:val="none"/>
      <w:lvlText w:val=""/>
      <w:lvlJc w:val="left"/>
      <w:pPr>
        <w:tabs>
          <w:tab w:val="num" w:pos="6480"/>
        </w:tabs>
        <w:ind w:left="6480" w:hanging="1800"/>
      </w:pPr>
      <w:rPr>
        <w:rFonts w:ascii="Arial" w:hAnsi="Arial" w:hint="default"/>
        <w:b/>
        <w:i/>
      </w:rPr>
    </w:lvl>
    <w:lvl w:ilvl="8">
      <w:start w:val="1"/>
      <w:numFmt w:val="none"/>
      <w:lvlText w:val=""/>
      <w:lvlJc w:val="left"/>
      <w:pPr>
        <w:tabs>
          <w:tab w:val="num" w:pos="6840"/>
        </w:tabs>
        <w:ind w:left="6840" w:hanging="1800"/>
      </w:pPr>
      <w:rPr>
        <w:rFonts w:ascii="Arial" w:hAnsi="Arial" w:hint="default"/>
        <w:b/>
        <w:i/>
      </w:rPr>
    </w:lvl>
  </w:abstractNum>
  <w:abstractNum w:abstractNumId="15" w15:restartNumberingAfterBreak="0">
    <w:nsid w:val="700B2639"/>
    <w:multiLevelType w:val="multilevel"/>
    <w:tmpl w:val="0DBC572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565333560">
    <w:abstractNumId w:val="12"/>
  </w:num>
  <w:num w:numId="2" w16cid:durableId="792987469">
    <w:abstractNumId w:val="6"/>
  </w:num>
  <w:num w:numId="3" w16cid:durableId="666519986">
    <w:abstractNumId w:val="7"/>
  </w:num>
  <w:num w:numId="4" w16cid:durableId="315492797">
    <w:abstractNumId w:val="9"/>
  </w:num>
  <w:num w:numId="5" w16cid:durableId="204684471">
    <w:abstractNumId w:val="2"/>
  </w:num>
  <w:num w:numId="6" w16cid:durableId="685323819">
    <w:abstractNumId w:val="0"/>
    <w:lvlOverride w:ilvl="0">
      <w:lvl w:ilvl="0">
        <w:start w:val="1"/>
        <w:numFmt w:val="decimal"/>
        <w:pStyle w:val="Heading1"/>
        <w:lvlText w:val="%1."/>
        <w:lvlJc w:val="left"/>
        <w:pPr>
          <w:ind w:left="0" w:firstLine="0"/>
        </w:pPr>
        <w:rPr>
          <w:rFonts w:hint="default"/>
        </w:rPr>
      </w:lvl>
    </w:lvlOverride>
    <w:lvlOverride w:ilvl="1">
      <w:lvl w:ilvl="1">
        <w:start w:val="1"/>
        <w:numFmt w:val="none"/>
        <w:suff w:val="nothing"/>
        <w:lvlText w:val=""/>
        <w:lvlJc w:val="left"/>
        <w:pPr>
          <w:ind w:left="0" w:firstLine="0"/>
        </w:pPr>
        <w:rPr>
          <w:rFonts w:hint="default"/>
        </w:rPr>
      </w:lvl>
    </w:lvlOverride>
    <w:lvlOverride w:ilvl="2">
      <w:lvl w:ilvl="2">
        <w:start w:val="1"/>
        <w:numFmt w:val="none"/>
        <w:suff w:val="nothing"/>
        <w:lvlText w:val=""/>
        <w:lvlJc w:val="left"/>
        <w:pPr>
          <w:ind w:left="0" w:firstLine="0"/>
        </w:pPr>
        <w:rPr>
          <w:rFonts w:hint="default"/>
        </w:rPr>
      </w:lvl>
    </w:lvlOverride>
    <w:lvlOverride w:ilvl="3">
      <w:lvl w:ilvl="3">
        <w:start w:val="1"/>
        <w:numFmt w:val="decimal"/>
        <w:lvlText w:val="%4."/>
        <w:lvlJc w:val="left"/>
        <w:pPr>
          <w:tabs>
            <w:tab w:val="num" w:pos="357"/>
          </w:tabs>
          <w:ind w:left="357" w:hanging="357"/>
        </w:pPr>
        <w:rPr>
          <w:rFonts w:hint="default"/>
          <w:b/>
          <w:i w:val="0"/>
          <w:color w:val="41B6E6" w:themeColor="text2"/>
        </w:rPr>
      </w:lvl>
    </w:lvlOverride>
    <w:lvlOverride w:ilvl="4">
      <w:lvl w:ilvl="4">
        <w:start w:val="1"/>
        <w:numFmt w:val="lowerLetter"/>
        <w:lvlText w:val="%5."/>
        <w:lvlJc w:val="left"/>
        <w:pPr>
          <w:tabs>
            <w:tab w:val="num" w:pos="720"/>
          </w:tabs>
          <w:ind w:left="720" w:hanging="363"/>
        </w:pPr>
        <w:rPr>
          <w:rFonts w:hint="default"/>
          <w:b/>
          <w:i w:val="0"/>
          <w:color w:val="41B6E6" w:themeColor="text2"/>
        </w:rPr>
      </w:lvl>
    </w:lvlOverride>
    <w:lvlOverride w:ilvl="5">
      <w:lvl w:ilvl="5">
        <w:start w:val="1"/>
        <w:numFmt w:val="lowerRoman"/>
        <w:lvlText w:val="%6."/>
        <w:lvlJc w:val="left"/>
        <w:pPr>
          <w:tabs>
            <w:tab w:val="num" w:pos="1077"/>
          </w:tabs>
          <w:ind w:left="1077" w:hanging="357"/>
        </w:pPr>
        <w:rPr>
          <w:rFonts w:hint="default"/>
          <w:b/>
          <w:i w:val="0"/>
          <w:color w:val="41B6E6" w:themeColor="text2"/>
        </w:rPr>
      </w:lvl>
    </w:lvlOverride>
    <w:lvlOverride w:ilvl="6">
      <w:lvl w:ilvl="6">
        <w:start w:val="1"/>
        <w:numFmt w:val="none"/>
        <w:lvlText w:val=""/>
        <w:lvlJc w:val="left"/>
        <w:pPr>
          <w:ind w:left="2520" w:hanging="360"/>
        </w:pPr>
        <w:rPr>
          <w:rFonts w:hint="default"/>
        </w:rPr>
      </w:lvl>
    </w:lvlOverride>
    <w:lvlOverride w:ilvl="7">
      <w:lvl w:ilvl="7">
        <w:start w:val="1"/>
        <w:numFmt w:val="none"/>
        <w:lvlText w:val=""/>
        <w:lvlJc w:val="left"/>
        <w:pPr>
          <w:ind w:left="2880" w:hanging="360"/>
        </w:pPr>
        <w:rPr>
          <w:rFonts w:hint="default"/>
        </w:rPr>
      </w:lvl>
    </w:lvlOverride>
    <w:lvlOverride w:ilvl="8">
      <w:lvl w:ilvl="8">
        <w:start w:val="1"/>
        <w:numFmt w:val="none"/>
        <w:lvlText w:val=""/>
        <w:lvlJc w:val="left"/>
        <w:pPr>
          <w:ind w:left="3240" w:hanging="360"/>
        </w:pPr>
        <w:rPr>
          <w:rFonts w:hint="default"/>
        </w:rPr>
      </w:lvl>
    </w:lvlOverride>
  </w:num>
  <w:num w:numId="7" w16cid:durableId="514341269">
    <w:abstractNumId w:val="5"/>
  </w:num>
  <w:num w:numId="8" w16cid:durableId="181557196">
    <w:abstractNumId w:val="8"/>
  </w:num>
  <w:num w:numId="9" w16cid:durableId="1927882973">
    <w:abstractNumId w:val="13"/>
  </w:num>
  <w:num w:numId="10" w16cid:durableId="564071352">
    <w:abstractNumId w:val="3"/>
  </w:num>
  <w:num w:numId="11" w16cid:durableId="1739938408">
    <w:abstractNumId w:val="4"/>
  </w:num>
  <w:num w:numId="12" w16cid:durableId="1546988835">
    <w:abstractNumId w:val="14"/>
  </w:num>
  <w:num w:numId="13" w16cid:durableId="1692875218">
    <w:abstractNumId w:val="11"/>
  </w:num>
  <w:num w:numId="14" w16cid:durableId="1089472899">
    <w:abstractNumId w:val="0"/>
  </w:num>
  <w:num w:numId="15" w16cid:durableId="1058673009">
    <w:abstractNumId w:val="10"/>
  </w:num>
  <w:num w:numId="16" w16cid:durableId="1026713587">
    <w:abstractNumId w:val="3"/>
  </w:num>
  <w:num w:numId="17" w16cid:durableId="12894322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649436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233097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attachedTemplate r:id="rId1"/>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ocumentProtection w:edit="forms" w:enforcement="0"/>
  <w:defaultTabStop w:val="357"/>
  <w:hyphenationZone w:val="425"/>
  <w:drawingGridHorizontalSpacing w:val="120"/>
  <w:displayHorizontalDrawingGridEvery w:val="2"/>
  <w:characterSpacingControl w:val="doNotCompress"/>
  <w:hdrShapeDefaults>
    <o:shapedefaults v:ext="edit" spidmax="2050" style="mso-position-vertical-relative:line;v-text-anchor:middle" fillcolor="none [3215]" strokecolor="none [2415]">
      <v:fill color="none [3215]"/>
      <v:stroke color="none [2415]" weight="5pt"/>
      <v:textbox inset=",2.5mm,,2.5mm"/>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0EF"/>
    <w:rsid w:val="00001455"/>
    <w:rsid w:val="0000183E"/>
    <w:rsid w:val="00006013"/>
    <w:rsid w:val="000060C5"/>
    <w:rsid w:val="000061B6"/>
    <w:rsid w:val="00007268"/>
    <w:rsid w:val="00012103"/>
    <w:rsid w:val="00013253"/>
    <w:rsid w:val="000139D7"/>
    <w:rsid w:val="0001486F"/>
    <w:rsid w:val="00015B13"/>
    <w:rsid w:val="000169B6"/>
    <w:rsid w:val="000228DC"/>
    <w:rsid w:val="000240F5"/>
    <w:rsid w:val="00026B4B"/>
    <w:rsid w:val="0003140E"/>
    <w:rsid w:val="000349FB"/>
    <w:rsid w:val="00035778"/>
    <w:rsid w:val="00036027"/>
    <w:rsid w:val="00036DAD"/>
    <w:rsid w:val="000374E7"/>
    <w:rsid w:val="000379AA"/>
    <w:rsid w:val="000407BC"/>
    <w:rsid w:val="000426B5"/>
    <w:rsid w:val="00043CB5"/>
    <w:rsid w:val="00044751"/>
    <w:rsid w:val="000456A7"/>
    <w:rsid w:val="00046EC3"/>
    <w:rsid w:val="00050647"/>
    <w:rsid w:val="00050F9E"/>
    <w:rsid w:val="00051B12"/>
    <w:rsid w:val="000522C3"/>
    <w:rsid w:val="000525AD"/>
    <w:rsid w:val="000525C0"/>
    <w:rsid w:val="00054DEC"/>
    <w:rsid w:val="00055817"/>
    <w:rsid w:val="00055A1C"/>
    <w:rsid w:val="00060EE7"/>
    <w:rsid w:val="0006190D"/>
    <w:rsid w:val="00062BAB"/>
    <w:rsid w:val="00066FCB"/>
    <w:rsid w:val="0006753B"/>
    <w:rsid w:val="00070F93"/>
    <w:rsid w:val="00072955"/>
    <w:rsid w:val="0007719D"/>
    <w:rsid w:val="000775BA"/>
    <w:rsid w:val="00077B3E"/>
    <w:rsid w:val="000839C8"/>
    <w:rsid w:val="000874CE"/>
    <w:rsid w:val="000877DB"/>
    <w:rsid w:val="000943E0"/>
    <w:rsid w:val="00096C59"/>
    <w:rsid w:val="000A5984"/>
    <w:rsid w:val="000B02DC"/>
    <w:rsid w:val="000B0B79"/>
    <w:rsid w:val="000B0EDF"/>
    <w:rsid w:val="000B1DAE"/>
    <w:rsid w:val="000B2095"/>
    <w:rsid w:val="000B21A6"/>
    <w:rsid w:val="000B3066"/>
    <w:rsid w:val="000B5C70"/>
    <w:rsid w:val="000B5FF9"/>
    <w:rsid w:val="000B7E04"/>
    <w:rsid w:val="000B7F5D"/>
    <w:rsid w:val="000C0EFB"/>
    <w:rsid w:val="000C0FD8"/>
    <w:rsid w:val="000C3369"/>
    <w:rsid w:val="000C416D"/>
    <w:rsid w:val="000C448A"/>
    <w:rsid w:val="000C6EF5"/>
    <w:rsid w:val="000D01D6"/>
    <w:rsid w:val="000D228C"/>
    <w:rsid w:val="000D3F89"/>
    <w:rsid w:val="000D49D7"/>
    <w:rsid w:val="000D7CD8"/>
    <w:rsid w:val="000E1694"/>
    <w:rsid w:val="000E554A"/>
    <w:rsid w:val="000E68AA"/>
    <w:rsid w:val="000E7343"/>
    <w:rsid w:val="000F06CC"/>
    <w:rsid w:val="000F0CD2"/>
    <w:rsid w:val="001014F7"/>
    <w:rsid w:val="00102D68"/>
    <w:rsid w:val="001034BC"/>
    <w:rsid w:val="00110E91"/>
    <w:rsid w:val="0011106A"/>
    <w:rsid w:val="00112B48"/>
    <w:rsid w:val="00116B55"/>
    <w:rsid w:val="001216B6"/>
    <w:rsid w:val="00123F61"/>
    <w:rsid w:val="001251D8"/>
    <w:rsid w:val="001273B8"/>
    <w:rsid w:val="00127612"/>
    <w:rsid w:val="00134505"/>
    <w:rsid w:val="00137901"/>
    <w:rsid w:val="00141AFF"/>
    <w:rsid w:val="00142E1B"/>
    <w:rsid w:val="00143043"/>
    <w:rsid w:val="00143049"/>
    <w:rsid w:val="00143588"/>
    <w:rsid w:val="0014396D"/>
    <w:rsid w:val="00144B99"/>
    <w:rsid w:val="00145BD6"/>
    <w:rsid w:val="00146024"/>
    <w:rsid w:val="00146611"/>
    <w:rsid w:val="00146B2C"/>
    <w:rsid w:val="0014765E"/>
    <w:rsid w:val="00147719"/>
    <w:rsid w:val="00150A6B"/>
    <w:rsid w:val="001560C5"/>
    <w:rsid w:val="00160F3F"/>
    <w:rsid w:val="00163CFA"/>
    <w:rsid w:val="00171BAE"/>
    <w:rsid w:val="00171CB2"/>
    <w:rsid w:val="00172CB1"/>
    <w:rsid w:val="0017318C"/>
    <w:rsid w:val="00173FEF"/>
    <w:rsid w:val="001766E2"/>
    <w:rsid w:val="00177AD1"/>
    <w:rsid w:val="00181FD7"/>
    <w:rsid w:val="001830F7"/>
    <w:rsid w:val="0018394F"/>
    <w:rsid w:val="00184C05"/>
    <w:rsid w:val="00185D10"/>
    <w:rsid w:val="0018727F"/>
    <w:rsid w:val="00190B93"/>
    <w:rsid w:val="001963FE"/>
    <w:rsid w:val="001A2E76"/>
    <w:rsid w:val="001A7B6B"/>
    <w:rsid w:val="001B2BF9"/>
    <w:rsid w:val="001B31F5"/>
    <w:rsid w:val="001B3E43"/>
    <w:rsid w:val="001B6831"/>
    <w:rsid w:val="001C03FA"/>
    <w:rsid w:val="001C0986"/>
    <w:rsid w:val="001C2092"/>
    <w:rsid w:val="001C27A3"/>
    <w:rsid w:val="001C4075"/>
    <w:rsid w:val="001C475D"/>
    <w:rsid w:val="001C526B"/>
    <w:rsid w:val="001C718A"/>
    <w:rsid w:val="001C7B77"/>
    <w:rsid w:val="001D1A03"/>
    <w:rsid w:val="001D1B8F"/>
    <w:rsid w:val="001D2678"/>
    <w:rsid w:val="001D2BFE"/>
    <w:rsid w:val="001D5F06"/>
    <w:rsid w:val="001E0753"/>
    <w:rsid w:val="001E1589"/>
    <w:rsid w:val="001E3D27"/>
    <w:rsid w:val="001E61E7"/>
    <w:rsid w:val="001E7432"/>
    <w:rsid w:val="001E7E12"/>
    <w:rsid w:val="001F22B0"/>
    <w:rsid w:val="001F341E"/>
    <w:rsid w:val="001F3926"/>
    <w:rsid w:val="001F6558"/>
    <w:rsid w:val="001F6DC1"/>
    <w:rsid w:val="001F6E1F"/>
    <w:rsid w:val="001F6FF7"/>
    <w:rsid w:val="001F7331"/>
    <w:rsid w:val="002000F9"/>
    <w:rsid w:val="00200D67"/>
    <w:rsid w:val="00201A5F"/>
    <w:rsid w:val="00202D8D"/>
    <w:rsid w:val="00206AB7"/>
    <w:rsid w:val="00206EFB"/>
    <w:rsid w:val="00217E2C"/>
    <w:rsid w:val="00227E43"/>
    <w:rsid w:val="00232982"/>
    <w:rsid w:val="00232D13"/>
    <w:rsid w:val="00233FC0"/>
    <w:rsid w:val="00240B78"/>
    <w:rsid w:val="00243C4B"/>
    <w:rsid w:val="00243E44"/>
    <w:rsid w:val="00245256"/>
    <w:rsid w:val="00247C92"/>
    <w:rsid w:val="00251322"/>
    <w:rsid w:val="00251D18"/>
    <w:rsid w:val="00254415"/>
    <w:rsid w:val="00255262"/>
    <w:rsid w:val="00256167"/>
    <w:rsid w:val="00261893"/>
    <w:rsid w:val="00262DCF"/>
    <w:rsid w:val="00263A5F"/>
    <w:rsid w:val="0026417F"/>
    <w:rsid w:val="00264B73"/>
    <w:rsid w:val="00264ED8"/>
    <w:rsid w:val="00270052"/>
    <w:rsid w:val="00273783"/>
    <w:rsid w:val="0027383C"/>
    <w:rsid w:val="00280298"/>
    <w:rsid w:val="00280608"/>
    <w:rsid w:val="00280904"/>
    <w:rsid w:val="00283614"/>
    <w:rsid w:val="00284EAB"/>
    <w:rsid w:val="002864E6"/>
    <w:rsid w:val="00287ABB"/>
    <w:rsid w:val="00290CA5"/>
    <w:rsid w:val="00291313"/>
    <w:rsid w:val="00291454"/>
    <w:rsid w:val="002936C0"/>
    <w:rsid w:val="0029482E"/>
    <w:rsid w:val="00294C01"/>
    <w:rsid w:val="002A2E31"/>
    <w:rsid w:val="002A31B0"/>
    <w:rsid w:val="002A6B70"/>
    <w:rsid w:val="002A78E7"/>
    <w:rsid w:val="002A7CDB"/>
    <w:rsid w:val="002A7E31"/>
    <w:rsid w:val="002B0D43"/>
    <w:rsid w:val="002B1887"/>
    <w:rsid w:val="002B202B"/>
    <w:rsid w:val="002B2FFB"/>
    <w:rsid w:val="002B5518"/>
    <w:rsid w:val="002B5B91"/>
    <w:rsid w:val="002B6D21"/>
    <w:rsid w:val="002C020A"/>
    <w:rsid w:val="002C216E"/>
    <w:rsid w:val="002C2175"/>
    <w:rsid w:val="002C25D2"/>
    <w:rsid w:val="002C3599"/>
    <w:rsid w:val="002C411A"/>
    <w:rsid w:val="002D104D"/>
    <w:rsid w:val="002D2D3F"/>
    <w:rsid w:val="002D69E9"/>
    <w:rsid w:val="002E4E35"/>
    <w:rsid w:val="002E530A"/>
    <w:rsid w:val="002E56BD"/>
    <w:rsid w:val="002E70C7"/>
    <w:rsid w:val="002E7F5A"/>
    <w:rsid w:val="002F1354"/>
    <w:rsid w:val="002F1E9D"/>
    <w:rsid w:val="002F29C7"/>
    <w:rsid w:val="002F3B39"/>
    <w:rsid w:val="002F493E"/>
    <w:rsid w:val="002F4DC6"/>
    <w:rsid w:val="002F7AE3"/>
    <w:rsid w:val="003010FA"/>
    <w:rsid w:val="00301B90"/>
    <w:rsid w:val="00302060"/>
    <w:rsid w:val="00304FB1"/>
    <w:rsid w:val="003100CE"/>
    <w:rsid w:val="003147F1"/>
    <w:rsid w:val="00315292"/>
    <w:rsid w:val="00315560"/>
    <w:rsid w:val="00316268"/>
    <w:rsid w:val="00316619"/>
    <w:rsid w:val="00316B1B"/>
    <w:rsid w:val="00317C81"/>
    <w:rsid w:val="0032164E"/>
    <w:rsid w:val="00323221"/>
    <w:rsid w:val="0032385C"/>
    <w:rsid w:val="003247F7"/>
    <w:rsid w:val="00325FF6"/>
    <w:rsid w:val="00326D43"/>
    <w:rsid w:val="00330607"/>
    <w:rsid w:val="003342D3"/>
    <w:rsid w:val="003352AA"/>
    <w:rsid w:val="00336D8A"/>
    <w:rsid w:val="00337B21"/>
    <w:rsid w:val="00337FF8"/>
    <w:rsid w:val="00340CAF"/>
    <w:rsid w:val="00344BD0"/>
    <w:rsid w:val="00347F1E"/>
    <w:rsid w:val="00354185"/>
    <w:rsid w:val="00354663"/>
    <w:rsid w:val="003552FE"/>
    <w:rsid w:val="00356AF3"/>
    <w:rsid w:val="00357074"/>
    <w:rsid w:val="00360421"/>
    <w:rsid w:val="00362BB5"/>
    <w:rsid w:val="00363D2B"/>
    <w:rsid w:val="003644A2"/>
    <w:rsid w:val="0036568D"/>
    <w:rsid w:val="00367A9F"/>
    <w:rsid w:val="00372FF5"/>
    <w:rsid w:val="00373457"/>
    <w:rsid w:val="00374324"/>
    <w:rsid w:val="00375A52"/>
    <w:rsid w:val="0038003F"/>
    <w:rsid w:val="003811A3"/>
    <w:rsid w:val="00381BE8"/>
    <w:rsid w:val="00383CAC"/>
    <w:rsid w:val="0038585A"/>
    <w:rsid w:val="003860BE"/>
    <w:rsid w:val="00386587"/>
    <w:rsid w:val="003971BF"/>
    <w:rsid w:val="003A128B"/>
    <w:rsid w:val="003A2C2C"/>
    <w:rsid w:val="003B2212"/>
    <w:rsid w:val="003B3B6F"/>
    <w:rsid w:val="003C12B7"/>
    <w:rsid w:val="003C1FDF"/>
    <w:rsid w:val="003C420A"/>
    <w:rsid w:val="003C52D5"/>
    <w:rsid w:val="003C57E3"/>
    <w:rsid w:val="003C5D54"/>
    <w:rsid w:val="003C7966"/>
    <w:rsid w:val="003D039B"/>
    <w:rsid w:val="003D12CA"/>
    <w:rsid w:val="003D1A55"/>
    <w:rsid w:val="003D4301"/>
    <w:rsid w:val="003D4477"/>
    <w:rsid w:val="003D4EE8"/>
    <w:rsid w:val="003D6C58"/>
    <w:rsid w:val="003E12A9"/>
    <w:rsid w:val="003E1526"/>
    <w:rsid w:val="003E5F74"/>
    <w:rsid w:val="003E748E"/>
    <w:rsid w:val="003F00CA"/>
    <w:rsid w:val="003F079C"/>
    <w:rsid w:val="003F0CB1"/>
    <w:rsid w:val="003F2631"/>
    <w:rsid w:val="003F710C"/>
    <w:rsid w:val="003F7B6A"/>
    <w:rsid w:val="00400296"/>
    <w:rsid w:val="0040129D"/>
    <w:rsid w:val="00404AB9"/>
    <w:rsid w:val="00410C73"/>
    <w:rsid w:val="00414195"/>
    <w:rsid w:val="00423A42"/>
    <w:rsid w:val="00425582"/>
    <w:rsid w:val="00425971"/>
    <w:rsid w:val="00426062"/>
    <w:rsid w:val="00427BD0"/>
    <w:rsid w:val="00432E4D"/>
    <w:rsid w:val="004343AB"/>
    <w:rsid w:val="004347EE"/>
    <w:rsid w:val="00437200"/>
    <w:rsid w:val="0044253F"/>
    <w:rsid w:val="00442BA4"/>
    <w:rsid w:val="00444936"/>
    <w:rsid w:val="00444E23"/>
    <w:rsid w:val="004467F1"/>
    <w:rsid w:val="0045017E"/>
    <w:rsid w:val="00452473"/>
    <w:rsid w:val="00453CC9"/>
    <w:rsid w:val="00454EAB"/>
    <w:rsid w:val="00456242"/>
    <w:rsid w:val="00457359"/>
    <w:rsid w:val="00460717"/>
    <w:rsid w:val="00462F9F"/>
    <w:rsid w:val="0046441D"/>
    <w:rsid w:val="00465D50"/>
    <w:rsid w:val="00471084"/>
    <w:rsid w:val="00471429"/>
    <w:rsid w:val="00471A19"/>
    <w:rsid w:val="00473010"/>
    <w:rsid w:val="00473F85"/>
    <w:rsid w:val="004812C4"/>
    <w:rsid w:val="00481D05"/>
    <w:rsid w:val="00482333"/>
    <w:rsid w:val="004829A5"/>
    <w:rsid w:val="00483CA4"/>
    <w:rsid w:val="0049245E"/>
    <w:rsid w:val="00493F75"/>
    <w:rsid w:val="004950CB"/>
    <w:rsid w:val="004974AE"/>
    <w:rsid w:val="004A0077"/>
    <w:rsid w:val="004A06F9"/>
    <w:rsid w:val="004A12D1"/>
    <w:rsid w:val="004A360C"/>
    <w:rsid w:val="004A6FC2"/>
    <w:rsid w:val="004A77B3"/>
    <w:rsid w:val="004B1469"/>
    <w:rsid w:val="004B280B"/>
    <w:rsid w:val="004B44EC"/>
    <w:rsid w:val="004B5D52"/>
    <w:rsid w:val="004B6A06"/>
    <w:rsid w:val="004B6F9C"/>
    <w:rsid w:val="004C4291"/>
    <w:rsid w:val="004C728A"/>
    <w:rsid w:val="004C7683"/>
    <w:rsid w:val="004D3BF7"/>
    <w:rsid w:val="004F0B1D"/>
    <w:rsid w:val="004F3B27"/>
    <w:rsid w:val="005018F9"/>
    <w:rsid w:val="00506C8A"/>
    <w:rsid w:val="00507A95"/>
    <w:rsid w:val="00511BC1"/>
    <w:rsid w:val="00512053"/>
    <w:rsid w:val="00512E53"/>
    <w:rsid w:val="00521DAF"/>
    <w:rsid w:val="00523867"/>
    <w:rsid w:val="005254E3"/>
    <w:rsid w:val="00526F72"/>
    <w:rsid w:val="005277F5"/>
    <w:rsid w:val="00527880"/>
    <w:rsid w:val="00527E25"/>
    <w:rsid w:val="00530955"/>
    <w:rsid w:val="00530DC8"/>
    <w:rsid w:val="0053256D"/>
    <w:rsid w:val="0053455A"/>
    <w:rsid w:val="00536967"/>
    <w:rsid w:val="005371D5"/>
    <w:rsid w:val="00540378"/>
    <w:rsid w:val="005410D5"/>
    <w:rsid w:val="00541414"/>
    <w:rsid w:val="00541CDD"/>
    <w:rsid w:val="00542C98"/>
    <w:rsid w:val="0055015D"/>
    <w:rsid w:val="00550708"/>
    <w:rsid w:val="00551588"/>
    <w:rsid w:val="00552868"/>
    <w:rsid w:val="00555719"/>
    <w:rsid w:val="00557D31"/>
    <w:rsid w:val="0056024B"/>
    <w:rsid w:val="00562E41"/>
    <w:rsid w:val="005637F3"/>
    <w:rsid w:val="00564FC7"/>
    <w:rsid w:val="00567180"/>
    <w:rsid w:val="00567225"/>
    <w:rsid w:val="00571D7B"/>
    <w:rsid w:val="00573428"/>
    <w:rsid w:val="00573C15"/>
    <w:rsid w:val="00575404"/>
    <w:rsid w:val="005821D2"/>
    <w:rsid w:val="00582216"/>
    <w:rsid w:val="0058234F"/>
    <w:rsid w:val="0058322D"/>
    <w:rsid w:val="005846F0"/>
    <w:rsid w:val="00586EAE"/>
    <w:rsid w:val="0059087B"/>
    <w:rsid w:val="00591BC0"/>
    <w:rsid w:val="00595462"/>
    <w:rsid w:val="005A1034"/>
    <w:rsid w:val="005A249C"/>
    <w:rsid w:val="005A4AE2"/>
    <w:rsid w:val="005A7419"/>
    <w:rsid w:val="005B2D73"/>
    <w:rsid w:val="005B6170"/>
    <w:rsid w:val="005C02F5"/>
    <w:rsid w:val="005C1B93"/>
    <w:rsid w:val="005C48BA"/>
    <w:rsid w:val="005C5512"/>
    <w:rsid w:val="005C55D9"/>
    <w:rsid w:val="005C5AB3"/>
    <w:rsid w:val="005C621E"/>
    <w:rsid w:val="005C7664"/>
    <w:rsid w:val="005C783F"/>
    <w:rsid w:val="005D0C67"/>
    <w:rsid w:val="005D0EAD"/>
    <w:rsid w:val="005D5B53"/>
    <w:rsid w:val="005D6984"/>
    <w:rsid w:val="005D7310"/>
    <w:rsid w:val="005E1233"/>
    <w:rsid w:val="005E1FF0"/>
    <w:rsid w:val="005E5CFD"/>
    <w:rsid w:val="005E6641"/>
    <w:rsid w:val="005E6668"/>
    <w:rsid w:val="005F1100"/>
    <w:rsid w:val="005F6CC5"/>
    <w:rsid w:val="00602964"/>
    <w:rsid w:val="00603E78"/>
    <w:rsid w:val="006043F3"/>
    <w:rsid w:val="006046F9"/>
    <w:rsid w:val="00605EBA"/>
    <w:rsid w:val="00606149"/>
    <w:rsid w:val="006077C9"/>
    <w:rsid w:val="00607898"/>
    <w:rsid w:val="00613BE8"/>
    <w:rsid w:val="006201A5"/>
    <w:rsid w:val="006206AE"/>
    <w:rsid w:val="00621ED3"/>
    <w:rsid w:val="006222A2"/>
    <w:rsid w:val="0062348B"/>
    <w:rsid w:val="00631D05"/>
    <w:rsid w:val="00632887"/>
    <w:rsid w:val="00633E65"/>
    <w:rsid w:val="00635BCD"/>
    <w:rsid w:val="00637BD3"/>
    <w:rsid w:val="006424A5"/>
    <w:rsid w:val="0065065A"/>
    <w:rsid w:val="00657DA5"/>
    <w:rsid w:val="00660494"/>
    <w:rsid w:val="006617C5"/>
    <w:rsid w:val="00662D40"/>
    <w:rsid w:val="0066385F"/>
    <w:rsid w:val="00663E6A"/>
    <w:rsid w:val="00663E95"/>
    <w:rsid w:val="00666103"/>
    <w:rsid w:val="00670C7D"/>
    <w:rsid w:val="00672956"/>
    <w:rsid w:val="00673E87"/>
    <w:rsid w:val="0067535D"/>
    <w:rsid w:val="006753FE"/>
    <w:rsid w:val="00675725"/>
    <w:rsid w:val="0068090D"/>
    <w:rsid w:val="006810E5"/>
    <w:rsid w:val="00682F23"/>
    <w:rsid w:val="006833F9"/>
    <w:rsid w:val="00690A21"/>
    <w:rsid w:val="00692385"/>
    <w:rsid w:val="00693DE2"/>
    <w:rsid w:val="00693FEE"/>
    <w:rsid w:val="006950DA"/>
    <w:rsid w:val="006A006B"/>
    <w:rsid w:val="006A0C35"/>
    <w:rsid w:val="006A1082"/>
    <w:rsid w:val="006A2B92"/>
    <w:rsid w:val="006A3C83"/>
    <w:rsid w:val="006A3EDB"/>
    <w:rsid w:val="006B0FE1"/>
    <w:rsid w:val="006B3876"/>
    <w:rsid w:val="006B3F9E"/>
    <w:rsid w:val="006B429A"/>
    <w:rsid w:val="006B5EF7"/>
    <w:rsid w:val="006C2A6B"/>
    <w:rsid w:val="006C34A4"/>
    <w:rsid w:val="006C3B57"/>
    <w:rsid w:val="006C44C3"/>
    <w:rsid w:val="006C5FDB"/>
    <w:rsid w:val="006C7C3D"/>
    <w:rsid w:val="006D175E"/>
    <w:rsid w:val="006D7298"/>
    <w:rsid w:val="006E3169"/>
    <w:rsid w:val="006E4680"/>
    <w:rsid w:val="006E4CE9"/>
    <w:rsid w:val="006E7736"/>
    <w:rsid w:val="006F1A5C"/>
    <w:rsid w:val="006F21BF"/>
    <w:rsid w:val="006F2686"/>
    <w:rsid w:val="006F32ED"/>
    <w:rsid w:val="006F4540"/>
    <w:rsid w:val="006F5B87"/>
    <w:rsid w:val="006F64A3"/>
    <w:rsid w:val="00703788"/>
    <w:rsid w:val="00703FFF"/>
    <w:rsid w:val="007043FD"/>
    <w:rsid w:val="00705052"/>
    <w:rsid w:val="007050AB"/>
    <w:rsid w:val="007052DA"/>
    <w:rsid w:val="0070753D"/>
    <w:rsid w:val="007114DA"/>
    <w:rsid w:val="0071204C"/>
    <w:rsid w:val="007122C8"/>
    <w:rsid w:val="00714649"/>
    <w:rsid w:val="007147E1"/>
    <w:rsid w:val="00721082"/>
    <w:rsid w:val="00724050"/>
    <w:rsid w:val="0073492C"/>
    <w:rsid w:val="007351BF"/>
    <w:rsid w:val="0073597D"/>
    <w:rsid w:val="007404AC"/>
    <w:rsid w:val="00743C5C"/>
    <w:rsid w:val="0075173A"/>
    <w:rsid w:val="00751F79"/>
    <w:rsid w:val="007552CF"/>
    <w:rsid w:val="0075666D"/>
    <w:rsid w:val="00756DEF"/>
    <w:rsid w:val="00757918"/>
    <w:rsid w:val="00757961"/>
    <w:rsid w:val="00762B80"/>
    <w:rsid w:val="00763D19"/>
    <w:rsid w:val="007678ED"/>
    <w:rsid w:val="00770640"/>
    <w:rsid w:val="007727AF"/>
    <w:rsid w:val="007754AE"/>
    <w:rsid w:val="007773D0"/>
    <w:rsid w:val="00781628"/>
    <w:rsid w:val="00781C72"/>
    <w:rsid w:val="007821E7"/>
    <w:rsid w:val="007825EA"/>
    <w:rsid w:val="0078432E"/>
    <w:rsid w:val="0078727E"/>
    <w:rsid w:val="00792CBE"/>
    <w:rsid w:val="00794C62"/>
    <w:rsid w:val="007A047A"/>
    <w:rsid w:val="007A43B1"/>
    <w:rsid w:val="007A5F5D"/>
    <w:rsid w:val="007A7FB0"/>
    <w:rsid w:val="007B12A2"/>
    <w:rsid w:val="007B329A"/>
    <w:rsid w:val="007B3EC1"/>
    <w:rsid w:val="007B46A4"/>
    <w:rsid w:val="007B4913"/>
    <w:rsid w:val="007B7AAD"/>
    <w:rsid w:val="007C1070"/>
    <w:rsid w:val="007C2452"/>
    <w:rsid w:val="007C6265"/>
    <w:rsid w:val="007C63F5"/>
    <w:rsid w:val="007C7119"/>
    <w:rsid w:val="007D2C4C"/>
    <w:rsid w:val="007D405A"/>
    <w:rsid w:val="007E01F1"/>
    <w:rsid w:val="007E0631"/>
    <w:rsid w:val="007E64E0"/>
    <w:rsid w:val="007E753E"/>
    <w:rsid w:val="007F6556"/>
    <w:rsid w:val="0080022E"/>
    <w:rsid w:val="00801A4F"/>
    <w:rsid w:val="008021B8"/>
    <w:rsid w:val="00803BB4"/>
    <w:rsid w:val="00806221"/>
    <w:rsid w:val="00812246"/>
    <w:rsid w:val="00815D2E"/>
    <w:rsid w:val="00824C94"/>
    <w:rsid w:val="00824E15"/>
    <w:rsid w:val="00826805"/>
    <w:rsid w:val="008269FA"/>
    <w:rsid w:val="00827C04"/>
    <w:rsid w:val="00831932"/>
    <w:rsid w:val="008425FD"/>
    <w:rsid w:val="008436AE"/>
    <w:rsid w:val="00846026"/>
    <w:rsid w:val="0084607D"/>
    <w:rsid w:val="008472AF"/>
    <w:rsid w:val="00850ABE"/>
    <w:rsid w:val="00850FA4"/>
    <w:rsid w:val="00851F09"/>
    <w:rsid w:val="008571C1"/>
    <w:rsid w:val="0085796A"/>
    <w:rsid w:val="00857BFA"/>
    <w:rsid w:val="00860043"/>
    <w:rsid w:val="00860B25"/>
    <w:rsid w:val="00861122"/>
    <w:rsid w:val="008620C9"/>
    <w:rsid w:val="008654C1"/>
    <w:rsid w:val="00871DD9"/>
    <w:rsid w:val="00871EF5"/>
    <w:rsid w:val="00872CA3"/>
    <w:rsid w:val="008746ED"/>
    <w:rsid w:val="008750A5"/>
    <w:rsid w:val="00876D3D"/>
    <w:rsid w:val="008777B6"/>
    <w:rsid w:val="00881D65"/>
    <w:rsid w:val="00884532"/>
    <w:rsid w:val="008863A2"/>
    <w:rsid w:val="00887EC4"/>
    <w:rsid w:val="00895DEC"/>
    <w:rsid w:val="008A0BA9"/>
    <w:rsid w:val="008A16BF"/>
    <w:rsid w:val="008A2D56"/>
    <w:rsid w:val="008A6CBB"/>
    <w:rsid w:val="008A70BF"/>
    <w:rsid w:val="008A7584"/>
    <w:rsid w:val="008A7C37"/>
    <w:rsid w:val="008B0242"/>
    <w:rsid w:val="008B04DF"/>
    <w:rsid w:val="008B26F0"/>
    <w:rsid w:val="008B27F9"/>
    <w:rsid w:val="008B4984"/>
    <w:rsid w:val="008B6CDC"/>
    <w:rsid w:val="008C237C"/>
    <w:rsid w:val="008C4213"/>
    <w:rsid w:val="008C57E1"/>
    <w:rsid w:val="008C7639"/>
    <w:rsid w:val="008D0812"/>
    <w:rsid w:val="008D26EC"/>
    <w:rsid w:val="008D5722"/>
    <w:rsid w:val="008D63D4"/>
    <w:rsid w:val="008E03C0"/>
    <w:rsid w:val="008E0EB1"/>
    <w:rsid w:val="008E337D"/>
    <w:rsid w:val="008E3A1E"/>
    <w:rsid w:val="008E3D06"/>
    <w:rsid w:val="008E3E11"/>
    <w:rsid w:val="008E431F"/>
    <w:rsid w:val="008E60AC"/>
    <w:rsid w:val="008E79CA"/>
    <w:rsid w:val="008E7CD5"/>
    <w:rsid w:val="008E7D2A"/>
    <w:rsid w:val="008F22A2"/>
    <w:rsid w:val="008F2E7E"/>
    <w:rsid w:val="008F3946"/>
    <w:rsid w:val="008F4699"/>
    <w:rsid w:val="00900410"/>
    <w:rsid w:val="00901808"/>
    <w:rsid w:val="009125C5"/>
    <w:rsid w:val="0091642B"/>
    <w:rsid w:val="00920CFA"/>
    <w:rsid w:val="00923367"/>
    <w:rsid w:val="00924F52"/>
    <w:rsid w:val="009262A3"/>
    <w:rsid w:val="0092670B"/>
    <w:rsid w:val="00930E32"/>
    <w:rsid w:val="00931788"/>
    <w:rsid w:val="0093393A"/>
    <w:rsid w:val="00937B2C"/>
    <w:rsid w:val="009404EF"/>
    <w:rsid w:val="009410D7"/>
    <w:rsid w:val="0094227B"/>
    <w:rsid w:val="009428E3"/>
    <w:rsid w:val="00943748"/>
    <w:rsid w:val="00944281"/>
    <w:rsid w:val="009442D8"/>
    <w:rsid w:val="009452D0"/>
    <w:rsid w:val="00945B71"/>
    <w:rsid w:val="00952726"/>
    <w:rsid w:val="00960901"/>
    <w:rsid w:val="00961A31"/>
    <w:rsid w:val="00961C5F"/>
    <w:rsid w:val="0096445A"/>
    <w:rsid w:val="0096692A"/>
    <w:rsid w:val="00967333"/>
    <w:rsid w:val="00971528"/>
    <w:rsid w:val="00977936"/>
    <w:rsid w:val="009826B3"/>
    <w:rsid w:val="00985917"/>
    <w:rsid w:val="009865EE"/>
    <w:rsid w:val="00992234"/>
    <w:rsid w:val="00992A0E"/>
    <w:rsid w:val="00993B1E"/>
    <w:rsid w:val="009963EF"/>
    <w:rsid w:val="00996DA5"/>
    <w:rsid w:val="00997EA0"/>
    <w:rsid w:val="009A2A64"/>
    <w:rsid w:val="009A2F30"/>
    <w:rsid w:val="009A35C5"/>
    <w:rsid w:val="009A39B1"/>
    <w:rsid w:val="009A44A6"/>
    <w:rsid w:val="009A474C"/>
    <w:rsid w:val="009A4DF3"/>
    <w:rsid w:val="009A553E"/>
    <w:rsid w:val="009B3950"/>
    <w:rsid w:val="009B6686"/>
    <w:rsid w:val="009B7112"/>
    <w:rsid w:val="009C036F"/>
    <w:rsid w:val="009C0EBD"/>
    <w:rsid w:val="009C0FA0"/>
    <w:rsid w:val="009C1458"/>
    <w:rsid w:val="009C3D79"/>
    <w:rsid w:val="009C4D3D"/>
    <w:rsid w:val="009C5BAD"/>
    <w:rsid w:val="009C7202"/>
    <w:rsid w:val="009C79EE"/>
    <w:rsid w:val="009D28AD"/>
    <w:rsid w:val="009E2420"/>
    <w:rsid w:val="009E4161"/>
    <w:rsid w:val="009E4B52"/>
    <w:rsid w:val="009E5630"/>
    <w:rsid w:val="009F21BD"/>
    <w:rsid w:val="009F2C3F"/>
    <w:rsid w:val="009F41FE"/>
    <w:rsid w:val="009F59DA"/>
    <w:rsid w:val="009F7236"/>
    <w:rsid w:val="00A00131"/>
    <w:rsid w:val="00A01A02"/>
    <w:rsid w:val="00A01F42"/>
    <w:rsid w:val="00A026C0"/>
    <w:rsid w:val="00A059AE"/>
    <w:rsid w:val="00A06392"/>
    <w:rsid w:val="00A07989"/>
    <w:rsid w:val="00A07D54"/>
    <w:rsid w:val="00A102EF"/>
    <w:rsid w:val="00A109AE"/>
    <w:rsid w:val="00A12117"/>
    <w:rsid w:val="00A1339E"/>
    <w:rsid w:val="00A133CE"/>
    <w:rsid w:val="00A167F6"/>
    <w:rsid w:val="00A20D73"/>
    <w:rsid w:val="00A20E2A"/>
    <w:rsid w:val="00A21B16"/>
    <w:rsid w:val="00A25BC9"/>
    <w:rsid w:val="00A30151"/>
    <w:rsid w:val="00A30483"/>
    <w:rsid w:val="00A30C5F"/>
    <w:rsid w:val="00A311E0"/>
    <w:rsid w:val="00A36C26"/>
    <w:rsid w:val="00A401A7"/>
    <w:rsid w:val="00A4180F"/>
    <w:rsid w:val="00A41BC5"/>
    <w:rsid w:val="00A4235A"/>
    <w:rsid w:val="00A42AB1"/>
    <w:rsid w:val="00A435A8"/>
    <w:rsid w:val="00A43723"/>
    <w:rsid w:val="00A45FD9"/>
    <w:rsid w:val="00A5040B"/>
    <w:rsid w:val="00A513F0"/>
    <w:rsid w:val="00A514DF"/>
    <w:rsid w:val="00A534CF"/>
    <w:rsid w:val="00A5408E"/>
    <w:rsid w:val="00A56607"/>
    <w:rsid w:val="00A60EF7"/>
    <w:rsid w:val="00A612AE"/>
    <w:rsid w:val="00A623F3"/>
    <w:rsid w:val="00A6263D"/>
    <w:rsid w:val="00A65517"/>
    <w:rsid w:val="00A66F3E"/>
    <w:rsid w:val="00A67C11"/>
    <w:rsid w:val="00A738AA"/>
    <w:rsid w:val="00A75A78"/>
    <w:rsid w:val="00A7644E"/>
    <w:rsid w:val="00A77A96"/>
    <w:rsid w:val="00A80E76"/>
    <w:rsid w:val="00A843C2"/>
    <w:rsid w:val="00A85268"/>
    <w:rsid w:val="00A9088D"/>
    <w:rsid w:val="00A91B99"/>
    <w:rsid w:val="00A921EC"/>
    <w:rsid w:val="00A92710"/>
    <w:rsid w:val="00A96353"/>
    <w:rsid w:val="00A9700F"/>
    <w:rsid w:val="00A974E4"/>
    <w:rsid w:val="00AA3E5E"/>
    <w:rsid w:val="00AA462E"/>
    <w:rsid w:val="00AB1B2B"/>
    <w:rsid w:val="00AB21EE"/>
    <w:rsid w:val="00AB26B5"/>
    <w:rsid w:val="00AB3929"/>
    <w:rsid w:val="00AB4C35"/>
    <w:rsid w:val="00AB5213"/>
    <w:rsid w:val="00AB6039"/>
    <w:rsid w:val="00AB6D8E"/>
    <w:rsid w:val="00AC1E93"/>
    <w:rsid w:val="00AC1F80"/>
    <w:rsid w:val="00AC235A"/>
    <w:rsid w:val="00AD009C"/>
    <w:rsid w:val="00AD0578"/>
    <w:rsid w:val="00AD3955"/>
    <w:rsid w:val="00AD590C"/>
    <w:rsid w:val="00AD593D"/>
    <w:rsid w:val="00AD6E6C"/>
    <w:rsid w:val="00AE0870"/>
    <w:rsid w:val="00AE1253"/>
    <w:rsid w:val="00AE1862"/>
    <w:rsid w:val="00AE20AE"/>
    <w:rsid w:val="00AE5232"/>
    <w:rsid w:val="00AE5C48"/>
    <w:rsid w:val="00AE6EB4"/>
    <w:rsid w:val="00AE7C67"/>
    <w:rsid w:val="00AF0065"/>
    <w:rsid w:val="00AF421E"/>
    <w:rsid w:val="00AF5E2F"/>
    <w:rsid w:val="00AF6C8F"/>
    <w:rsid w:val="00AF7402"/>
    <w:rsid w:val="00B011B8"/>
    <w:rsid w:val="00B01DAB"/>
    <w:rsid w:val="00B06311"/>
    <w:rsid w:val="00B07C73"/>
    <w:rsid w:val="00B07ED5"/>
    <w:rsid w:val="00B12F62"/>
    <w:rsid w:val="00B1646F"/>
    <w:rsid w:val="00B16764"/>
    <w:rsid w:val="00B21F88"/>
    <w:rsid w:val="00B2390E"/>
    <w:rsid w:val="00B23CDF"/>
    <w:rsid w:val="00B268D3"/>
    <w:rsid w:val="00B2767B"/>
    <w:rsid w:val="00B27CF5"/>
    <w:rsid w:val="00B31A9D"/>
    <w:rsid w:val="00B31F3E"/>
    <w:rsid w:val="00B33E4A"/>
    <w:rsid w:val="00B34B06"/>
    <w:rsid w:val="00B34F2F"/>
    <w:rsid w:val="00B422BA"/>
    <w:rsid w:val="00B42D2B"/>
    <w:rsid w:val="00B43407"/>
    <w:rsid w:val="00B43489"/>
    <w:rsid w:val="00B468E1"/>
    <w:rsid w:val="00B47191"/>
    <w:rsid w:val="00B47C11"/>
    <w:rsid w:val="00B50084"/>
    <w:rsid w:val="00B52276"/>
    <w:rsid w:val="00B55C31"/>
    <w:rsid w:val="00B55EA4"/>
    <w:rsid w:val="00B6017A"/>
    <w:rsid w:val="00B6100E"/>
    <w:rsid w:val="00B664EA"/>
    <w:rsid w:val="00B71478"/>
    <w:rsid w:val="00B7355F"/>
    <w:rsid w:val="00B747D6"/>
    <w:rsid w:val="00B74FFC"/>
    <w:rsid w:val="00B775FF"/>
    <w:rsid w:val="00B77A53"/>
    <w:rsid w:val="00B77B6B"/>
    <w:rsid w:val="00B83495"/>
    <w:rsid w:val="00B868D4"/>
    <w:rsid w:val="00B86C27"/>
    <w:rsid w:val="00B86CFF"/>
    <w:rsid w:val="00B87244"/>
    <w:rsid w:val="00B8777C"/>
    <w:rsid w:val="00B90964"/>
    <w:rsid w:val="00B90BE5"/>
    <w:rsid w:val="00B925F1"/>
    <w:rsid w:val="00B92CA5"/>
    <w:rsid w:val="00B934D0"/>
    <w:rsid w:val="00B95134"/>
    <w:rsid w:val="00B95B2A"/>
    <w:rsid w:val="00B95BFB"/>
    <w:rsid w:val="00B95EC9"/>
    <w:rsid w:val="00BA1451"/>
    <w:rsid w:val="00BB09C4"/>
    <w:rsid w:val="00BB2070"/>
    <w:rsid w:val="00BB6E74"/>
    <w:rsid w:val="00BB73A4"/>
    <w:rsid w:val="00BC3DFD"/>
    <w:rsid w:val="00BC4C19"/>
    <w:rsid w:val="00BC6D6D"/>
    <w:rsid w:val="00BC7C8B"/>
    <w:rsid w:val="00BD0B79"/>
    <w:rsid w:val="00BD1E87"/>
    <w:rsid w:val="00BD2725"/>
    <w:rsid w:val="00BD2E72"/>
    <w:rsid w:val="00BD3866"/>
    <w:rsid w:val="00BD42CC"/>
    <w:rsid w:val="00BD49E6"/>
    <w:rsid w:val="00BD543E"/>
    <w:rsid w:val="00BD6E21"/>
    <w:rsid w:val="00BE3533"/>
    <w:rsid w:val="00BE4D7E"/>
    <w:rsid w:val="00BE5F35"/>
    <w:rsid w:val="00BE6849"/>
    <w:rsid w:val="00BF16B1"/>
    <w:rsid w:val="00BF1CBC"/>
    <w:rsid w:val="00BF30E4"/>
    <w:rsid w:val="00BF70B9"/>
    <w:rsid w:val="00BF7800"/>
    <w:rsid w:val="00C0082D"/>
    <w:rsid w:val="00C029A8"/>
    <w:rsid w:val="00C030D9"/>
    <w:rsid w:val="00C07A11"/>
    <w:rsid w:val="00C10A73"/>
    <w:rsid w:val="00C14334"/>
    <w:rsid w:val="00C15725"/>
    <w:rsid w:val="00C1693A"/>
    <w:rsid w:val="00C17588"/>
    <w:rsid w:val="00C200B9"/>
    <w:rsid w:val="00C212BA"/>
    <w:rsid w:val="00C242CF"/>
    <w:rsid w:val="00C24855"/>
    <w:rsid w:val="00C308B5"/>
    <w:rsid w:val="00C3398F"/>
    <w:rsid w:val="00C34054"/>
    <w:rsid w:val="00C3454D"/>
    <w:rsid w:val="00C35243"/>
    <w:rsid w:val="00C35758"/>
    <w:rsid w:val="00C3633A"/>
    <w:rsid w:val="00C370E5"/>
    <w:rsid w:val="00C374A9"/>
    <w:rsid w:val="00C4274E"/>
    <w:rsid w:val="00C42A50"/>
    <w:rsid w:val="00C45A5E"/>
    <w:rsid w:val="00C47A6E"/>
    <w:rsid w:val="00C539AA"/>
    <w:rsid w:val="00C54A8D"/>
    <w:rsid w:val="00C54B40"/>
    <w:rsid w:val="00C57A99"/>
    <w:rsid w:val="00C57E00"/>
    <w:rsid w:val="00C61A60"/>
    <w:rsid w:val="00C6405E"/>
    <w:rsid w:val="00C6518F"/>
    <w:rsid w:val="00C657C0"/>
    <w:rsid w:val="00C661DD"/>
    <w:rsid w:val="00C71ADD"/>
    <w:rsid w:val="00C71E53"/>
    <w:rsid w:val="00C763F3"/>
    <w:rsid w:val="00C76AAB"/>
    <w:rsid w:val="00C770EF"/>
    <w:rsid w:val="00C8094B"/>
    <w:rsid w:val="00C813F6"/>
    <w:rsid w:val="00C83056"/>
    <w:rsid w:val="00C83428"/>
    <w:rsid w:val="00C8554A"/>
    <w:rsid w:val="00C873C6"/>
    <w:rsid w:val="00C90156"/>
    <w:rsid w:val="00C91C8E"/>
    <w:rsid w:val="00C93197"/>
    <w:rsid w:val="00C93573"/>
    <w:rsid w:val="00C93816"/>
    <w:rsid w:val="00C93E0D"/>
    <w:rsid w:val="00C94B96"/>
    <w:rsid w:val="00C9528E"/>
    <w:rsid w:val="00C96590"/>
    <w:rsid w:val="00C965DF"/>
    <w:rsid w:val="00C97464"/>
    <w:rsid w:val="00CA3082"/>
    <w:rsid w:val="00CA346F"/>
    <w:rsid w:val="00CA5727"/>
    <w:rsid w:val="00CA78A9"/>
    <w:rsid w:val="00CB10FE"/>
    <w:rsid w:val="00CB1FEF"/>
    <w:rsid w:val="00CB2DB5"/>
    <w:rsid w:val="00CB3116"/>
    <w:rsid w:val="00CB42EE"/>
    <w:rsid w:val="00CB55CC"/>
    <w:rsid w:val="00CB6A2A"/>
    <w:rsid w:val="00CB713F"/>
    <w:rsid w:val="00CB78B4"/>
    <w:rsid w:val="00CC1805"/>
    <w:rsid w:val="00CC4126"/>
    <w:rsid w:val="00CC5615"/>
    <w:rsid w:val="00CC5DDA"/>
    <w:rsid w:val="00CC6EB1"/>
    <w:rsid w:val="00CD233A"/>
    <w:rsid w:val="00CD3AD4"/>
    <w:rsid w:val="00CD3E9B"/>
    <w:rsid w:val="00CD4442"/>
    <w:rsid w:val="00CD48F0"/>
    <w:rsid w:val="00CD6B23"/>
    <w:rsid w:val="00CE2CBC"/>
    <w:rsid w:val="00CE3777"/>
    <w:rsid w:val="00CE4223"/>
    <w:rsid w:val="00CE4AE6"/>
    <w:rsid w:val="00CE5FFC"/>
    <w:rsid w:val="00CF090A"/>
    <w:rsid w:val="00CF227F"/>
    <w:rsid w:val="00CF51C2"/>
    <w:rsid w:val="00D00B11"/>
    <w:rsid w:val="00D01E55"/>
    <w:rsid w:val="00D045F6"/>
    <w:rsid w:val="00D058F3"/>
    <w:rsid w:val="00D10049"/>
    <w:rsid w:val="00D126B6"/>
    <w:rsid w:val="00D13DDE"/>
    <w:rsid w:val="00D149CB"/>
    <w:rsid w:val="00D15E9C"/>
    <w:rsid w:val="00D17621"/>
    <w:rsid w:val="00D17C3E"/>
    <w:rsid w:val="00D2304C"/>
    <w:rsid w:val="00D24E5B"/>
    <w:rsid w:val="00D2574E"/>
    <w:rsid w:val="00D25AB8"/>
    <w:rsid w:val="00D30D95"/>
    <w:rsid w:val="00D33FCF"/>
    <w:rsid w:val="00D36D5B"/>
    <w:rsid w:val="00D3756B"/>
    <w:rsid w:val="00D37DB9"/>
    <w:rsid w:val="00D44F71"/>
    <w:rsid w:val="00D46EA1"/>
    <w:rsid w:val="00D50ADA"/>
    <w:rsid w:val="00D51247"/>
    <w:rsid w:val="00D51DAA"/>
    <w:rsid w:val="00D56EAC"/>
    <w:rsid w:val="00D57151"/>
    <w:rsid w:val="00D57811"/>
    <w:rsid w:val="00D638F4"/>
    <w:rsid w:val="00D654C8"/>
    <w:rsid w:val="00D65D27"/>
    <w:rsid w:val="00D6603E"/>
    <w:rsid w:val="00D663D2"/>
    <w:rsid w:val="00D74F95"/>
    <w:rsid w:val="00D75BA6"/>
    <w:rsid w:val="00D83CC4"/>
    <w:rsid w:val="00D842A3"/>
    <w:rsid w:val="00D8610B"/>
    <w:rsid w:val="00D86E57"/>
    <w:rsid w:val="00D8742C"/>
    <w:rsid w:val="00D909F0"/>
    <w:rsid w:val="00D925AB"/>
    <w:rsid w:val="00D93D45"/>
    <w:rsid w:val="00DA5D58"/>
    <w:rsid w:val="00DA6535"/>
    <w:rsid w:val="00DA6916"/>
    <w:rsid w:val="00DB1961"/>
    <w:rsid w:val="00DB1D6C"/>
    <w:rsid w:val="00DB2E15"/>
    <w:rsid w:val="00DB3B2D"/>
    <w:rsid w:val="00DB3B51"/>
    <w:rsid w:val="00DB4233"/>
    <w:rsid w:val="00DB5A28"/>
    <w:rsid w:val="00DB6093"/>
    <w:rsid w:val="00DC3DD0"/>
    <w:rsid w:val="00DC68E4"/>
    <w:rsid w:val="00DD39EF"/>
    <w:rsid w:val="00DD3D99"/>
    <w:rsid w:val="00DD4DAC"/>
    <w:rsid w:val="00DD644F"/>
    <w:rsid w:val="00DD69FD"/>
    <w:rsid w:val="00DD6F2D"/>
    <w:rsid w:val="00DE2792"/>
    <w:rsid w:val="00DE2AF6"/>
    <w:rsid w:val="00DE553A"/>
    <w:rsid w:val="00DE6074"/>
    <w:rsid w:val="00DF0D92"/>
    <w:rsid w:val="00DF0FEB"/>
    <w:rsid w:val="00DF1BE2"/>
    <w:rsid w:val="00DF462D"/>
    <w:rsid w:val="00DF46D8"/>
    <w:rsid w:val="00DF4C7F"/>
    <w:rsid w:val="00DF5A79"/>
    <w:rsid w:val="00DF6B49"/>
    <w:rsid w:val="00DF7696"/>
    <w:rsid w:val="00E00CD9"/>
    <w:rsid w:val="00E01F19"/>
    <w:rsid w:val="00E02321"/>
    <w:rsid w:val="00E024E3"/>
    <w:rsid w:val="00E03C96"/>
    <w:rsid w:val="00E03F54"/>
    <w:rsid w:val="00E03FBC"/>
    <w:rsid w:val="00E05AAA"/>
    <w:rsid w:val="00E07808"/>
    <w:rsid w:val="00E07863"/>
    <w:rsid w:val="00E10100"/>
    <w:rsid w:val="00E1077F"/>
    <w:rsid w:val="00E21EED"/>
    <w:rsid w:val="00E22ADC"/>
    <w:rsid w:val="00E24435"/>
    <w:rsid w:val="00E24529"/>
    <w:rsid w:val="00E247C7"/>
    <w:rsid w:val="00E253A0"/>
    <w:rsid w:val="00E2759F"/>
    <w:rsid w:val="00E27FCA"/>
    <w:rsid w:val="00E306FB"/>
    <w:rsid w:val="00E331F5"/>
    <w:rsid w:val="00E3322E"/>
    <w:rsid w:val="00E35534"/>
    <w:rsid w:val="00E360AE"/>
    <w:rsid w:val="00E40243"/>
    <w:rsid w:val="00E4514E"/>
    <w:rsid w:val="00E45CB9"/>
    <w:rsid w:val="00E466CD"/>
    <w:rsid w:val="00E5049A"/>
    <w:rsid w:val="00E53425"/>
    <w:rsid w:val="00E53471"/>
    <w:rsid w:val="00E5411A"/>
    <w:rsid w:val="00E547CC"/>
    <w:rsid w:val="00E54CE6"/>
    <w:rsid w:val="00E55250"/>
    <w:rsid w:val="00E554B0"/>
    <w:rsid w:val="00E55DBE"/>
    <w:rsid w:val="00E60407"/>
    <w:rsid w:val="00E62E88"/>
    <w:rsid w:val="00E67BB0"/>
    <w:rsid w:val="00E7085E"/>
    <w:rsid w:val="00E721A0"/>
    <w:rsid w:val="00E74C5C"/>
    <w:rsid w:val="00E90B63"/>
    <w:rsid w:val="00E9154C"/>
    <w:rsid w:val="00E917A2"/>
    <w:rsid w:val="00E95464"/>
    <w:rsid w:val="00E95642"/>
    <w:rsid w:val="00E97A84"/>
    <w:rsid w:val="00EA32B4"/>
    <w:rsid w:val="00EA3D39"/>
    <w:rsid w:val="00EB09BD"/>
    <w:rsid w:val="00EB0B85"/>
    <w:rsid w:val="00EB135A"/>
    <w:rsid w:val="00EB2528"/>
    <w:rsid w:val="00EB367C"/>
    <w:rsid w:val="00EB3F8B"/>
    <w:rsid w:val="00EB403A"/>
    <w:rsid w:val="00EC372E"/>
    <w:rsid w:val="00EC75F9"/>
    <w:rsid w:val="00ED1DC3"/>
    <w:rsid w:val="00ED5067"/>
    <w:rsid w:val="00EE06A8"/>
    <w:rsid w:val="00EE0D39"/>
    <w:rsid w:val="00EE0EC8"/>
    <w:rsid w:val="00EE2368"/>
    <w:rsid w:val="00EE71AD"/>
    <w:rsid w:val="00EE75EE"/>
    <w:rsid w:val="00EF08A1"/>
    <w:rsid w:val="00EF1079"/>
    <w:rsid w:val="00EF16E9"/>
    <w:rsid w:val="00EF253F"/>
    <w:rsid w:val="00EF39F6"/>
    <w:rsid w:val="00EF628E"/>
    <w:rsid w:val="00EF6A06"/>
    <w:rsid w:val="00F02400"/>
    <w:rsid w:val="00F02C0B"/>
    <w:rsid w:val="00F02C43"/>
    <w:rsid w:val="00F146C1"/>
    <w:rsid w:val="00F178E3"/>
    <w:rsid w:val="00F17C58"/>
    <w:rsid w:val="00F2266C"/>
    <w:rsid w:val="00F25949"/>
    <w:rsid w:val="00F30772"/>
    <w:rsid w:val="00F30C86"/>
    <w:rsid w:val="00F31D5F"/>
    <w:rsid w:val="00F4064D"/>
    <w:rsid w:val="00F40F0D"/>
    <w:rsid w:val="00F4122A"/>
    <w:rsid w:val="00F44635"/>
    <w:rsid w:val="00F451E7"/>
    <w:rsid w:val="00F46E23"/>
    <w:rsid w:val="00F4726A"/>
    <w:rsid w:val="00F472E4"/>
    <w:rsid w:val="00F54E07"/>
    <w:rsid w:val="00F554D8"/>
    <w:rsid w:val="00F62D62"/>
    <w:rsid w:val="00F6682D"/>
    <w:rsid w:val="00F66F53"/>
    <w:rsid w:val="00F71F68"/>
    <w:rsid w:val="00F77EC7"/>
    <w:rsid w:val="00F812CA"/>
    <w:rsid w:val="00F84BF5"/>
    <w:rsid w:val="00F87000"/>
    <w:rsid w:val="00F877D9"/>
    <w:rsid w:val="00F87FD2"/>
    <w:rsid w:val="00F9306E"/>
    <w:rsid w:val="00F945C5"/>
    <w:rsid w:val="00F958EC"/>
    <w:rsid w:val="00F961F0"/>
    <w:rsid w:val="00FA02E7"/>
    <w:rsid w:val="00FA11A9"/>
    <w:rsid w:val="00FA24D7"/>
    <w:rsid w:val="00FA672E"/>
    <w:rsid w:val="00FB3F04"/>
    <w:rsid w:val="00FC6930"/>
    <w:rsid w:val="00FC7AAF"/>
    <w:rsid w:val="00FD0FE6"/>
    <w:rsid w:val="00FD23E0"/>
    <w:rsid w:val="00FD2634"/>
    <w:rsid w:val="00FD4C21"/>
    <w:rsid w:val="00FD6026"/>
    <w:rsid w:val="00FE00C0"/>
    <w:rsid w:val="00FE384F"/>
    <w:rsid w:val="00FE440F"/>
    <w:rsid w:val="00FE4619"/>
    <w:rsid w:val="00FE4E25"/>
    <w:rsid w:val="00FE53FA"/>
    <w:rsid w:val="00FE5443"/>
    <w:rsid w:val="00FE5B0F"/>
    <w:rsid w:val="00FE5EA2"/>
    <w:rsid w:val="00FF1B8B"/>
    <w:rsid w:val="00FF277A"/>
    <w:rsid w:val="00FF5771"/>
    <w:rsid w:val="5B43C68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yle="mso-position-vertical-relative:line;v-text-anchor:middle" fillcolor="none [3215]" strokecolor="none [2415]">
      <v:fill color="none [3215]"/>
      <v:stroke color="none [2415]" weight="5pt"/>
      <v:textbox inset=",2.5mm,,2.5mm"/>
    </o:shapedefaults>
    <o:shapelayout v:ext="edit">
      <o:idmap v:ext="edit" data="2"/>
    </o:shapelayout>
  </w:shapeDefaults>
  <w:decimalSymbol w:val="."/>
  <w:listSeparator w:val=","/>
  <w14:docId w14:val="7C7A2E0D"/>
  <w14:defaultImageDpi w14:val="32767"/>
  <w15:docId w15:val="{159719CF-E5E4-4F41-A9EB-070E76B4E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98" w:defSemiHidden="0" w:defUnhideWhenUsed="0" w:defQFormat="0" w:count="376">
    <w:lsdException w:name="Normal" w:uiPriority="0" w:qFormat="1"/>
    <w:lsdException w:name="heading 1" w:uiPriority="0" w:qFormat="1"/>
    <w:lsdException w:name="heading 2" w:uiPriority="2" w:qFormat="1"/>
    <w:lsdException w:name="heading 3" w:uiPriority="0" w:qFormat="1"/>
    <w:lsdException w:name="heading 4" w:uiPriority="0"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29"/>
    <w:lsdException w:name="index 2" w:semiHidden="1" w:uiPriority="29"/>
    <w:lsdException w:name="index 3" w:semiHidden="1" w:uiPriority="29"/>
    <w:lsdException w:name="index 4" w:semiHidden="1" w:uiPriority="29"/>
    <w:lsdException w:name="index 5" w:semiHidden="1" w:uiPriority="29"/>
    <w:lsdException w:name="index 6" w:semiHidden="1" w:uiPriority="29"/>
    <w:lsdException w:name="index 7" w:semiHidden="1" w:uiPriority="29"/>
    <w:lsdException w:name="index 8" w:semiHidden="1" w:uiPriority="29"/>
    <w:lsdException w:name="index 9" w:semiHidden="1" w:uiPriority="29"/>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20" w:unhideWhenUsed="1"/>
    <w:lsdException w:name="toc 6" w:semiHidden="1" w:uiPriority="20" w:unhideWhenUsed="1"/>
    <w:lsdException w:name="toc 7" w:semiHidden="1" w:uiPriority="20" w:unhideWhenUsed="1"/>
    <w:lsdException w:name="toc 8" w:semiHidden="1" w:uiPriority="20" w:unhideWhenUsed="1"/>
    <w:lsdException w:name="toc 9" w:semiHidden="1" w:uiPriority="20" w:unhideWhenUsed="1"/>
    <w:lsdException w:name="Normal Indent" w:semiHidden="1" w:uiPriority="29"/>
    <w:lsdException w:name="footnote text" w:semiHidden="1" w:uiPriority="0" w:unhideWhenUsed="1"/>
    <w:lsdException w:name="annotation text" w:semiHidden="1" w:uiPriority="29" w:unhideWhenUsed="1"/>
    <w:lsdException w:name="header" w:semiHidden="1" w:uiPriority="0" w:unhideWhenUsed="1"/>
    <w:lsdException w:name="footer" w:semiHidden="1" w:uiPriority="99" w:unhideWhenUsed="1" w:qFormat="1"/>
    <w:lsdException w:name="index heading" w:semiHidden="1" w:uiPriority="29"/>
    <w:lsdException w:name="caption" w:semiHidden="1" w:uiPriority="35" w:unhideWhenUsed="1"/>
    <w:lsdException w:name="table of figures" w:semiHidden="1" w:unhideWhenUsed="1"/>
    <w:lsdException w:name="envelope address" w:semiHidden="1" w:uiPriority="9" w:unhideWhenUsed="1"/>
    <w:lsdException w:name="envelope return" w:semiHidden="1" w:uiPriority="9" w:unhideWhenUsed="1"/>
    <w:lsdException w:name="footnote reference" w:semiHidden="1" w:uiPriority="9" w:unhideWhenUsed="1"/>
    <w:lsdException w:name="annotation reference" w:semiHidden="1" w:uiPriority="29" w:unhideWhenUsed="1"/>
    <w:lsdException w:name="line number" w:semiHidden="1" w:uiPriority="29"/>
    <w:lsdException w:name="page number" w:semiHidden="1" w:uiPriority="19"/>
    <w:lsdException w:name="endnote reference" w:semiHidden="1" w:uiPriority="9" w:unhideWhenUsed="1"/>
    <w:lsdException w:name="endnote text" w:semiHidden="1" w:uiPriority="9" w:unhideWhenUsed="1"/>
    <w:lsdException w:name="table of authorities" w:semiHidden="1" w:unhideWhenUsed="1"/>
    <w:lsdException w:name="macro" w:semiHidden="1" w:uiPriority="29"/>
    <w:lsdException w:name="toa heading" w:semiHidden="1" w:uiPriority="20" w:unhideWhenUsed="1"/>
    <w:lsdException w:name="List" w:semiHidden="1" w:uiPriority="6" w:unhideWhenUsed="1" w:qFormat="1"/>
    <w:lsdException w:name="List Bullet" w:semiHidden="1" w:uiPriority="3" w:unhideWhenUsed="1" w:qFormat="1"/>
    <w:lsdException w:name="List Number" w:uiPriority="3" w:qFormat="1"/>
    <w:lsdException w:name="List 2" w:semiHidden="1" w:uiPriority="6" w:unhideWhenUsed="1"/>
    <w:lsdException w:name="List 3" w:semiHidden="1" w:uiPriority="6" w:unhideWhenUsed="1"/>
    <w:lsdException w:name="List 4" w:semiHidden="1" w:uiPriority="6"/>
    <w:lsdException w:name="List 5" w:semiHidden="1" w:uiPriority="6"/>
    <w:lsdException w:name="List Bullet 2" w:semiHidden="1" w:uiPriority="3" w:unhideWhenUsed="1"/>
    <w:lsdException w:name="List Bullet 3" w:semiHidden="1" w:uiPriority="3" w:unhideWhenUsed="1"/>
    <w:lsdException w:name="List Bullet 4" w:semiHidden="1" w:uiPriority="3" w:unhideWhenUsed="1"/>
    <w:lsdException w:name="List Bullet 5" w:semiHidden="1" w:uiPriority="3" w:unhideWhenUsed="1"/>
    <w:lsdException w:name="List Number 2" w:semiHidden="1" w:uiPriority="3" w:unhideWhenUsed="1"/>
    <w:lsdException w:name="List Number 3" w:semiHidden="1" w:uiPriority="3" w:unhideWhenUsed="1"/>
    <w:lsdException w:name="List Number 4" w:semiHidden="1" w:uiPriority="3" w:unhideWhenUsed="1"/>
    <w:lsdException w:name="List Number 5" w:semiHidden="1" w:uiPriority="3" w:unhideWhenUsed="1"/>
    <w:lsdException w:name="Title" w:uiPriority="0"/>
    <w:lsdException w:name="Closing" w:semiHidden="1" w:uiPriority="29" w:unhideWhenUsed="1"/>
    <w:lsdException w:name="Signature" w:semiHidden="1" w:uiPriority="19"/>
    <w:lsdException w:name="Default Paragraph Font" w:semiHidden="1" w:uiPriority="0" w:unhideWhenUsed="1"/>
    <w:lsdException w:name="Body Text" w:semiHidden="1" w:uiPriority="0"/>
    <w:lsdException w:name="Body Text Indent" w:semiHidden="1" w:uiPriority="29"/>
    <w:lsdException w:name="List Continue" w:semiHidden="1" w:uiPriority="29"/>
    <w:lsdException w:name="List Continue 2" w:semiHidden="1" w:uiPriority="29"/>
    <w:lsdException w:name="List Continue 3" w:semiHidden="1" w:uiPriority="29"/>
    <w:lsdException w:name="List Continue 4" w:semiHidden="1" w:uiPriority="29"/>
    <w:lsdException w:name="List Continue 5" w:semiHidden="1" w:uiPriority="29"/>
    <w:lsdException w:name="Message Header" w:semiHidden="1" w:uiPriority="29"/>
    <w:lsdException w:name="Subtitle" w:uiPriority="0"/>
    <w:lsdException w:name="Salutation" w:semiHidden="1" w:uiPriority="19"/>
    <w:lsdException w:name="Date" w:uiPriority="0"/>
    <w:lsdException w:name="Body Text First Indent" w:semiHidden="1" w:uiPriority="29"/>
    <w:lsdException w:name="Body Text First Indent 2" w:semiHidden="1" w:uiPriority="29"/>
    <w:lsdException w:name="Note Heading" w:semiHidden="1" w:uiPriority="29"/>
    <w:lsdException w:name="Body Text 2" w:semiHidden="1" w:uiPriority="29"/>
    <w:lsdException w:name="Body Text 3" w:semiHidden="1" w:uiPriority="29"/>
    <w:lsdException w:name="Body Text Indent 2" w:semiHidden="1" w:uiPriority="29"/>
    <w:lsdException w:name="Body Text Indent 3" w:semiHidden="1" w:uiPriority="29"/>
    <w:lsdException w:name="Block Text" w:semiHidden="1" w:uiPriority="29"/>
    <w:lsdException w:name="Hyperlink" w:semiHidden="1" w:uiPriority="99" w:unhideWhenUsed="1"/>
    <w:lsdException w:name="FollowedHyperlink" w:semiHidden="1" w:uiPriority="9" w:unhideWhenUsed="1"/>
    <w:lsdException w:name="Strong" w:semiHidden="1" w:uiPriority="19"/>
    <w:lsdException w:name="Emphasis" w:semiHidden="1" w:uiPriority="9"/>
    <w:lsdException w:name="Document Map" w:semiHidden="1" w:uiPriority="9" w:unhideWhenUsed="1"/>
    <w:lsdException w:name="Plain Text" w:semiHidden="1" w:uiPriority="19"/>
    <w:lsdException w:name="E-mail Signature" w:semiHidden="1" w:uiPriority="9" w:unhideWhenUsed="1"/>
    <w:lsdException w:name="HTML Top of Form" w:semiHidden="1" w:uiPriority="0" w:unhideWhenUsed="1"/>
    <w:lsdException w:name="HTML Bottom of Form" w:semiHidden="1" w:uiPriority="0" w:unhideWhenUsed="1"/>
    <w:lsdException w:name="Normal (Web)" w:semiHidden="1" w:uiPriority="29"/>
    <w:lsdException w:name="HTML Acronym" w:semiHidden="1" w:uiPriority="29"/>
    <w:lsdException w:name="HTML Address" w:semiHidden="1" w:uiPriority="29"/>
    <w:lsdException w:name="HTML Cite" w:semiHidden="1" w:uiPriority="29"/>
    <w:lsdException w:name="HTML Code" w:semiHidden="1" w:uiPriority="29"/>
    <w:lsdException w:name="HTML Definition" w:semiHidden="1" w:uiPriority="29"/>
    <w:lsdException w:name="HTML Keyboard" w:semiHidden="1" w:uiPriority="29"/>
    <w:lsdException w:name="HTML Preformatted" w:semiHidden="1" w:uiPriority="29"/>
    <w:lsdException w:name="HTML Sample" w:semiHidden="1" w:uiPriority="29"/>
    <w:lsdException w:name="HTML Typewriter" w:semiHidden="1" w:uiPriority="29"/>
    <w:lsdException w:name="HTML Variable" w:semiHidden="1" w:uiPriority="29" w:unhideWhenUsed="1"/>
    <w:lsdException w:name="Normal Table" w:semiHidden="1" w:unhideWhenUsed="1"/>
    <w:lsdException w:name="annotation subject" w:semiHidden="1" w:uiPriority="29" w:unhideWhenUsed="1"/>
    <w:lsdException w:name="No List" w:semiHidden="1" w:uiPriority="0"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iPriority="99"/>
    <w:lsdException w:name="No Spacing" w:uiPriority="3"/>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semiHidden="1" w:uiPriority="34" w:qFormat="1"/>
    <w:lsdException w:name="Quote" w:semiHidden="1" w:uiPriority="29"/>
    <w:lsdException w:name="Intense Quote" w:semiHidden="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
    <w:qFormat/>
    <w:rsid w:val="006077C9"/>
    <w:pPr>
      <w:spacing w:after="227" w:line="240" w:lineRule="atLeast"/>
    </w:pPr>
    <w:rPr>
      <w:rFonts w:asciiTheme="minorHAnsi" w:hAnsiTheme="minorHAnsi" w:cs="Calibri"/>
      <w:color w:val="333333" w:themeColor="background2"/>
      <w:sz w:val="18"/>
      <w:szCs w:val="24"/>
    </w:rPr>
  </w:style>
  <w:style w:type="paragraph" w:styleId="Heading1">
    <w:name w:val="heading 1"/>
    <w:basedOn w:val="Normal"/>
    <w:next w:val="Normal"/>
    <w:link w:val="Heading1Char"/>
    <w:qFormat/>
    <w:rsid w:val="00AB6039"/>
    <w:pPr>
      <w:numPr>
        <w:numId w:val="6"/>
      </w:numPr>
      <w:spacing w:before="100" w:after="100" w:line="320" w:lineRule="atLeast"/>
      <w:outlineLvl w:val="0"/>
    </w:pPr>
    <w:rPr>
      <w:rFonts w:asciiTheme="majorHAnsi" w:hAnsiTheme="majorHAnsi"/>
      <w:b/>
      <w:bCs/>
      <w:iCs/>
      <w:color w:val="41B6E6" w:themeColor="text2"/>
      <w:sz w:val="28"/>
      <w:szCs w:val="28"/>
    </w:rPr>
  </w:style>
  <w:style w:type="paragraph" w:styleId="Heading2">
    <w:name w:val="heading 2"/>
    <w:basedOn w:val="Heading1"/>
    <w:next w:val="Normal"/>
    <w:link w:val="Heading2Char"/>
    <w:uiPriority w:val="2"/>
    <w:qFormat/>
    <w:rsid w:val="00B6017A"/>
    <w:pPr>
      <w:numPr>
        <w:ilvl w:val="1"/>
        <w:numId w:val="16"/>
      </w:numPr>
      <w:spacing w:before="240" w:after="80" w:line="240" w:lineRule="atLeast"/>
      <w:outlineLvl w:val="1"/>
    </w:pPr>
    <w:rPr>
      <w:rFonts w:asciiTheme="minorHAnsi" w:hAnsiTheme="minorHAnsi"/>
      <w:color w:val="606EB2" w:themeColor="accent1"/>
      <w:sz w:val="22"/>
      <w:szCs w:val="24"/>
    </w:rPr>
  </w:style>
  <w:style w:type="paragraph" w:styleId="Heading3">
    <w:name w:val="heading 3"/>
    <w:basedOn w:val="Heading4"/>
    <w:next w:val="Normal"/>
    <w:qFormat/>
    <w:rsid w:val="00C370E5"/>
    <w:pPr>
      <w:numPr>
        <w:ilvl w:val="2"/>
      </w:numPr>
      <w:outlineLvl w:val="2"/>
    </w:pPr>
    <w:rPr>
      <w:shd w:val="clear" w:color="auto" w:fill="FFFFFF"/>
    </w:rPr>
  </w:style>
  <w:style w:type="paragraph" w:styleId="Heading4">
    <w:name w:val="heading 4"/>
    <w:basedOn w:val="Normal"/>
    <w:next w:val="Normal"/>
    <w:link w:val="Heading4Char"/>
    <w:qFormat/>
    <w:rsid w:val="00144B99"/>
    <w:pPr>
      <w:numPr>
        <w:ilvl w:val="3"/>
        <w:numId w:val="16"/>
      </w:numPr>
      <w:spacing w:before="100" w:after="80"/>
      <w:outlineLvl w:val="3"/>
    </w:pPr>
    <w:rPr>
      <w:iCs/>
      <w:sz w:val="22"/>
      <w:lang w:val="en-US"/>
    </w:rPr>
  </w:style>
  <w:style w:type="paragraph" w:styleId="Heading5">
    <w:name w:val="heading 5"/>
    <w:basedOn w:val="Normal"/>
    <w:next w:val="Normal"/>
    <w:link w:val="Heading5Char"/>
    <w:rsid w:val="00B47191"/>
    <w:pPr>
      <w:tabs>
        <w:tab w:val="left" w:pos="4320"/>
      </w:tabs>
      <w:spacing w:before="120" w:after="0" w:line="240" w:lineRule="auto"/>
      <w:ind w:left="1008" w:right="288" w:hanging="1008"/>
      <w:outlineLvl w:val="4"/>
    </w:pPr>
    <w:rPr>
      <w:rFonts w:ascii="Times New Roman" w:hAnsi="Times New Roman" w:cs="Times New Roman"/>
      <w:b/>
      <w:noProof/>
      <w:color w:val="auto"/>
      <w:sz w:val="24"/>
      <w:szCs w:val="20"/>
      <w:lang w:val="en-US" w:eastAsia="en-US"/>
    </w:rPr>
  </w:style>
  <w:style w:type="paragraph" w:styleId="Heading6">
    <w:name w:val="heading 6"/>
    <w:basedOn w:val="Normal"/>
    <w:next w:val="Normal"/>
    <w:link w:val="Heading6Char"/>
    <w:rsid w:val="00B47191"/>
    <w:pPr>
      <w:tabs>
        <w:tab w:val="left" w:pos="4950"/>
      </w:tabs>
      <w:spacing w:before="120" w:after="0" w:line="240" w:lineRule="auto"/>
      <w:ind w:left="1152" w:right="288" w:hanging="1152"/>
      <w:outlineLvl w:val="5"/>
    </w:pPr>
    <w:rPr>
      <w:rFonts w:ascii="Times New Roman" w:hAnsi="Times New Roman" w:cs="Times New Roman"/>
      <w:b/>
      <w:noProof/>
      <w:color w:val="auto"/>
      <w:sz w:val="24"/>
      <w:szCs w:val="20"/>
      <w:lang w:val="en-US" w:eastAsia="en-US"/>
    </w:rPr>
  </w:style>
  <w:style w:type="paragraph" w:styleId="Heading7">
    <w:name w:val="heading 7"/>
    <w:basedOn w:val="Normal"/>
    <w:next w:val="Normal"/>
    <w:link w:val="Heading7Char"/>
    <w:rsid w:val="00B47191"/>
    <w:pPr>
      <w:tabs>
        <w:tab w:val="left" w:pos="5490"/>
      </w:tabs>
      <w:spacing w:before="120" w:after="0" w:line="240" w:lineRule="auto"/>
      <w:ind w:left="1296" w:right="288" w:hanging="1296"/>
      <w:outlineLvl w:val="6"/>
    </w:pPr>
    <w:rPr>
      <w:rFonts w:ascii="Times New Roman" w:hAnsi="Times New Roman" w:cs="Times New Roman"/>
      <w:b/>
      <w:noProof/>
      <w:color w:val="auto"/>
      <w:sz w:val="24"/>
      <w:szCs w:val="20"/>
      <w:lang w:val="en-US" w:eastAsia="en-US"/>
    </w:rPr>
  </w:style>
  <w:style w:type="paragraph" w:styleId="Heading8">
    <w:name w:val="heading 8"/>
    <w:basedOn w:val="Normal"/>
    <w:next w:val="Normal"/>
    <w:link w:val="Heading8Char"/>
    <w:rsid w:val="00B47191"/>
    <w:pPr>
      <w:tabs>
        <w:tab w:val="left" w:pos="5940"/>
      </w:tabs>
      <w:spacing w:before="120" w:after="0" w:line="240" w:lineRule="auto"/>
      <w:ind w:left="1440" w:right="288" w:hanging="1440"/>
      <w:outlineLvl w:val="7"/>
    </w:pPr>
    <w:rPr>
      <w:rFonts w:ascii="Times New Roman" w:hAnsi="Times New Roman" w:cs="Times New Roman"/>
      <w:b/>
      <w:noProof/>
      <w:color w:val="auto"/>
      <w:sz w:val="24"/>
      <w:szCs w:val="20"/>
      <w:lang w:val="en-US" w:eastAsia="en-US"/>
    </w:rPr>
  </w:style>
  <w:style w:type="paragraph" w:styleId="Heading9">
    <w:name w:val="heading 9"/>
    <w:basedOn w:val="Normal"/>
    <w:next w:val="Normal"/>
    <w:link w:val="Heading9Char"/>
    <w:rsid w:val="00B47191"/>
    <w:pPr>
      <w:tabs>
        <w:tab w:val="left" w:pos="6570"/>
      </w:tabs>
      <w:spacing w:before="120" w:after="0" w:line="240" w:lineRule="auto"/>
      <w:ind w:left="1584" w:right="288" w:hanging="1584"/>
      <w:outlineLvl w:val="8"/>
    </w:pPr>
    <w:rPr>
      <w:rFonts w:ascii="Times New Roman" w:hAnsi="Times New Roman" w:cs="Times New Roman"/>
      <w:b/>
      <w:noProof/>
      <w:color w:val="auto"/>
      <w:sz w:val="24"/>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27C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29"/>
    <w:semiHidden/>
    <w:rsid w:val="00BD2E72"/>
    <w:pPr>
      <w:spacing w:after="0" w:line="240" w:lineRule="auto"/>
    </w:pPr>
    <w:rPr>
      <w:color w:val="FFFFFF"/>
    </w:rPr>
  </w:style>
  <w:style w:type="character" w:customStyle="1" w:styleId="HeaderChar">
    <w:name w:val="Header Char"/>
    <w:basedOn w:val="DefaultParagraphFont"/>
    <w:link w:val="Header"/>
    <w:uiPriority w:val="29"/>
    <w:semiHidden/>
    <w:rsid w:val="00F87FD2"/>
    <w:rPr>
      <w:rFonts w:asciiTheme="minorHAnsi" w:hAnsiTheme="minorHAnsi" w:cs="Calibri"/>
      <w:color w:val="FFFFFF"/>
      <w:sz w:val="18"/>
      <w:szCs w:val="24"/>
    </w:rPr>
  </w:style>
  <w:style w:type="paragraph" w:styleId="Footer">
    <w:name w:val="footer"/>
    <w:basedOn w:val="Normal"/>
    <w:link w:val="FooterChar"/>
    <w:uiPriority w:val="99"/>
    <w:qFormat/>
    <w:rsid w:val="00CC1805"/>
    <w:pPr>
      <w:spacing w:after="0" w:line="240" w:lineRule="auto"/>
      <w:jc w:val="right"/>
    </w:pPr>
  </w:style>
  <w:style w:type="character" w:customStyle="1" w:styleId="FooterChar">
    <w:name w:val="Footer Char"/>
    <w:basedOn w:val="DefaultParagraphFont"/>
    <w:link w:val="Footer"/>
    <w:uiPriority w:val="99"/>
    <w:rsid w:val="00CC1805"/>
    <w:rPr>
      <w:rFonts w:asciiTheme="minorHAnsi" w:hAnsiTheme="minorHAnsi" w:cs="Calibri"/>
      <w:color w:val="333333" w:themeColor="background2"/>
      <w:sz w:val="18"/>
      <w:szCs w:val="24"/>
    </w:rPr>
  </w:style>
  <w:style w:type="paragraph" w:styleId="BalloonText">
    <w:name w:val="Balloon Text"/>
    <w:basedOn w:val="Normal"/>
    <w:link w:val="BalloonTextChar"/>
    <w:uiPriority w:val="29"/>
    <w:semiHidden/>
    <w:rsid w:val="006753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29"/>
    <w:semiHidden/>
    <w:rsid w:val="00E4514E"/>
    <w:rPr>
      <w:rFonts w:ascii="Tahoma" w:hAnsi="Tahoma" w:cs="Tahoma"/>
      <w:sz w:val="16"/>
      <w:szCs w:val="16"/>
    </w:rPr>
  </w:style>
  <w:style w:type="paragraph" w:customStyle="1" w:styleId="Labels">
    <w:name w:val="Labels"/>
    <w:basedOn w:val="Normal"/>
    <w:uiPriority w:val="29"/>
    <w:semiHidden/>
    <w:rsid w:val="00A67C11"/>
    <w:rPr>
      <w:b/>
      <w:color w:val="FC7753" w:themeColor="accent5"/>
    </w:rPr>
  </w:style>
  <w:style w:type="paragraph" w:customStyle="1" w:styleId="Detail">
    <w:name w:val="Detail"/>
    <w:basedOn w:val="Normal"/>
    <w:uiPriority w:val="9"/>
    <w:semiHidden/>
    <w:rsid w:val="00A67C11"/>
  </w:style>
  <w:style w:type="paragraph" w:styleId="ListNumber">
    <w:name w:val="List Number"/>
    <w:basedOn w:val="Normal"/>
    <w:uiPriority w:val="4"/>
    <w:qFormat/>
    <w:rsid w:val="00287ABB"/>
    <w:pPr>
      <w:numPr>
        <w:numId w:val="8"/>
      </w:numPr>
    </w:pPr>
    <w:rPr>
      <w:rFonts w:eastAsia="Century Gothic" w:cstheme="minorBidi"/>
      <w:szCs w:val="20"/>
      <w:lang w:eastAsia="en-US"/>
    </w:rPr>
  </w:style>
  <w:style w:type="paragraph" w:styleId="ListBullet">
    <w:name w:val="List Bullet"/>
    <w:basedOn w:val="TierIV"/>
    <w:uiPriority w:val="5"/>
    <w:qFormat/>
    <w:rsid w:val="00A133CE"/>
    <w:pPr>
      <w:numPr>
        <w:ilvl w:val="0"/>
        <w:numId w:val="13"/>
      </w:numPr>
      <w:tabs>
        <w:tab w:val="left" w:pos="0"/>
        <w:tab w:val="left" w:pos="1134"/>
      </w:tabs>
      <w:spacing w:after="120"/>
      <w:ind w:left="1134" w:hanging="425"/>
      <w:contextualSpacing/>
      <w:jc w:val="both"/>
    </w:pPr>
    <w:rPr>
      <w:rFonts w:asciiTheme="minorHAnsi" w:hAnsiTheme="minorHAnsi" w:cstheme="minorHAnsi"/>
      <w:color w:val="333333" w:themeColor="background2"/>
      <w:sz w:val="22"/>
      <w:szCs w:val="22"/>
    </w:rPr>
  </w:style>
  <w:style w:type="paragraph" w:styleId="Date">
    <w:name w:val="Date"/>
    <w:basedOn w:val="Normal"/>
    <w:next w:val="Normal"/>
    <w:link w:val="DateChar"/>
    <w:uiPriority w:val="20"/>
    <w:semiHidden/>
    <w:rsid w:val="00F958EC"/>
    <w:pPr>
      <w:spacing w:after="0" w:line="240" w:lineRule="auto"/>
    </w:pPr>
    <w:rPr>
      <w:rFonts w:ascii="Corpid C1 SCd Regular" w:hAnsi="Corpid C1 SCd Regular"/>
      <w:color w:val="FFFFFF"/>
    </w:rPr>
  </w:style>
  <w:style w:type="character" w:customStyle="1" w:styleId="DateChar">
    <w:name w:val="Date Char"/>
    <w:basedOn w:val="DefaultParagraphFont"/>
    <w:link w:val="Date"/>
    <w:uiPriority w:val="20"/>
    <w:semiHidden/>
    <w:rsid w:val="00E4514E"/>
    <w:rPr>
      <w:rFonts w:ascii="Corpid C1 SCd Regular" w:hAnsi="Corpid C1 SCd Regular" w:cs="Calibri"/>
      <w:color w:val="FFFFFF"/>
      <w:sz w:val="18"/>
      <w:szCs w:val="24"/>
    </w:rPr>
  </w:style>
  <w:style w:type="paragraph" w:customStyle="1" w:styleId="IntroCopy">
    <w:name w:val="IntroCopy"/>
    <w:basedOn w:val="Normal"/>
    <w:uiPriority w:val="29"/>
    <w:semiHidden/>
    <w:qFormat/>
    <w:rsid w:val="006E4680"/>
    <w:pPr>
      <w:spacing w:after="320" w:line="228" w:lineRule="auto"/>
    </w:pPr>
    <w:rPr>
      <w:color w:val="41B6E6" w:themeColor="text2"/>
      <w:sz w:val="32"/>
    </w:rPr>
  </w:style>
  <w:style w:type="character" w:styleId="PlaceholderText">
    <w:name w:val="Placeholder Text"/>
    <w:basedOn w:val="DefaultParagraphFont"/>
    <w:uiPriority w:val="99"/>
    <w:semiHidden/>
    <w:rsid w:val="0032164E"/>
    <w:rPr>
      <w:vanish/>
      <w:color w:val="606EB2" w:themeColor="accent1"/>
    </w:rPr>
  </w:style>
  <w:style w:type="numbering" w:customStyle="1" w:styleId="AlphaList">
    <w:name w:val="_Alpha List"/>
    <w:uiPriority w:val="99"/>
    <w:rsid w:val="00573428"/>
    <w:pPr>
      <w:numPr>
        <w:numId w:val="1"/>
      </w:numPr>
    </w:pPr>
  </w:style>
  <w:style w:type="paragraph" w:styleId="Caption">
    <w:name w:val="caption"/>
    <w:basedOn w:val="Normal"/>
    <w:next w:val="Normal"/>
    <w:uiPriority w:val="35"/>
    <w:rsid w:val="00B90BE5"/>
    <w:pPr>
      <w:spacing w:after="0" w:line="240" w:lineRule="auto"/>
    </w:pPr>
    <w:rPr>
      <w:bCs/>
      <w:color w:val="231F20" w:themeColor="text1"/>
      <w:sz w:val="13"/>
      <w:szCs w:val="18"/>
    </w:rPr>
  </w:style>
  <w:style w:type="paragraph" w:customStyle="1" w:styleId="TableHeading">
    <w:name w:val="Table Heading"/>
    <w:basedOn w:val="Normal"/>
    <w:uiPriority w:val="9"/>
    <w:qFormat/>
    <w:rsid w:val="006077C9"/>
    <w:pPr>
      <w:spacing w:before="20" w:after="20" w:line="240" w:lineRule="auto"/>
    </w:pPr>
    <w:rPr>
      <w:rFonts w:eastAsia="Century Gothic"/>
      <w:b/>
      <w:bCs/>
      <w:lang w:eastAsia="en-US"/>
    </w:rPr>
  </w:style>
  <w:style w:type="paragraph" w:styleId="Title">
    <w:name w:val="Title"/>
    <w:basedOn w:val="Normal"/>
    <w:next w:val="Subtitle"/>
    <w:link w:val="TitleChar"/>
    <w:semiHidden/>
    <w:rsid w:val="00AB6039"/>
    <w:pPr>
      <w:pageBreakBefore/>
      <w:spacing w:after="40" w:line="240" w:lineRule="auto"/>
    </w:pPr>
    <w:rPr>
      <w:rFonts w:asciiTheme="majorHAnsi" w:eastAsiaTheme="majorEastAsia" w:hAnsiTheme="majorHAnsi" w:cstheme="majorBidi"/>
      <w:b/>
      <w:color w:val="41B6E6" w:themeColor="text2"/>
      <w:kern w:val="28"/>
      <w:sz w:val="56"/>
      <w:szCs w:val="52"/>
    </w:rPr>
  </w:style>
  <w:style w:type="character" w:customStyle="1" w:styleId="TitleChar">
    <w:name w:val="Title Char"/>
    <w:basedOn w:val="DefaultParagraphFont"/>
    <w:link w:val="Title"/>
    <w:semiHidden/>
    <w:rsid w:val="006077C9"/>
    <w:rPr>
      <w:rFonts w:asciiTheme="majorHAnsi" w:eastAsiaTheme="majorEastAsia" w:hAnsiTheme="majorHAnsi" w:cstheme="majorBidi"/>
      <w:b/>
      <w:color w:val="41B6E6" w:themeColor="text2"/>
      <w:kern w:val="28"/>
      <w:sz w:val="56"/>
      <w:szCs w:val="52"/>
    </w:rPr>
  </w:style>
  <w:style w:type="table" w:styleId="ListTable3-Accent1">
    <w:name w:val="List Table 3 Accent 1"/>
    <w:basedOn w:val="TableNormal"/>
    <w:uiPriority w:val="98"/>
    <w:semiHidden/>
    <w:rsid w:val="007E01F1"/>
    <w:rPr>
      <w:rFonts w:asciiTheme="minorHAnsi" w:eastAsia="Century Gothic" w:hAnsiTheme="minorHAnsi" w:cstheme="minorBidi"/>
      <w:lang w:eastAsia="en-US"/>
    </w:rPr>
    <w:tblPr>
      <w:tblStyleRowBandSize w:val="1"/>
      <w:tblStyleColBandSize w:val="1"/>
      <w:tblInd w:w="57" w:type="dxa"/>
      <w:tblBorders>
        <w:top w:val="single" w:sz="4" w:space="0" w:color="606EB2" w:themeColor="accent1"/>
        <w:left w:val="single" w:sz="4" w:space="0" w:color="606EB2" w:themeColor="accent1"/>
        <w:bottom w:val="single" w:sz="4" w:space="0" w:color="606EB2" w:themeColor="accent1"/>
        <w:right w:val="single" w:sz="4" w:space="0" w:color="606EB2" w:themeColor="accent1"/>
      </w:tblBorders>
      <w:tblCellMar>
        <w:top w:w="57" w:type="dxa"/>
        <w:left w:w="57" w:type="dxa"/>
        <w:bottom w:w="57" w:type="dxa"/>
        <w:right w:w="57" w:type="dxa"/>
      </w:tblCellMar>
    </w:tblPr>
    <w:tblStylePr w:type="firstRow">
      <w:rPr>
        <w:b/>
        <w:bCs/>
        <w:color w:val="FFFFFF" w:themeColor="background1"/>
      </w:rPr>
      <w:tblPr/>
      <w:tcPr>
        <w:shd w:val="clear" w:color="auto" w:fill="606EB2" w:themeFill="accent1"/>
      </w:tcPr>
    </w:tblStylePr>
    <w:tblStylePr w:type="lastRow">
      <w:rPr>
        <w:b/>
        <w:bCs/>
      </w:rPr>
      <w:tblPr/>
      <w:tcPr>
        <w:tcBorders>
          <w:top w:val="double" w:sz="4" w:space="0" w:color="606EB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06EB2" w:themeColor="accent1"/>
          <w:right w:val="single" w:sz="4" w:space="0" w:color="606EB2" w:themeColor="accent1"/>
        </w:tcBorders>
      </w:tcPr>
    </w:tblStylePr>
    <w:tblStylePr w:type="band1Horz">
      <w:tblPr/>
      <w:tcPr>
        <w:tcBorders>
          <w:top w:val="single" w:sz="4" w:space="0" w:color="606EB2" w:themeColor="accent1"/>
          <w:bottom w:val="single" w:sz="4" w:space="0" w:color="606EB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06EB2" w:themeColor="accent1"/>
          <w:left w:val="nil"/>
        </w:tcBorders>
      </w:tcPr>
    </w:tblStylePr>
    <w:tblStylePr w:type="swCell">
      <w:tblPr/>
      <w:tcPr>
        <w:tcBorders>
          <w:top w:val="double" w:sz="4" w:space="0" w:color="606EB2" w:themeColor="accent1"/>
          <w:right w:val="nil"/>
        </w:tcBorders>
      </w:tcPr>
    </w:tblStylePr>
  </w:style>
  <w:style w:type="numbering" w:customStyle="1" w:styleId="Bullets">
    <w:name w:val="_Bullets"/>
    <w:uiPriority w:val="99"/>
    <w:rsid w:val="00B74FFC"/>
    <w:pPr>
      <w:numPr>
        <w:numId w:val="2"/>
      </w:numPr>
    </w:pPr>
  </w:style>
  <w:style w:type="numbering" w:customStyle="1" w:styleId="NumberedList">
    <w:name w:val="_Numbered List"/>
    <w:uiPriority w:val="99"/>
    <w:rsid w:val="00BD49E6"/>
    <w:pPr>
      <w:numPr>
        <w:numId w:val="3"/>
      </w:numPr>
    </w:pPr>
  </w:style>
  <w:style w:type="paragraph" w:styleId="List">
    <w:name w:val="List"/>
    <w:basedOn w:val="Normal"/>
    <w:uiPriority w:val="6"/>
    <w:qFormat/>
    <w:rsid w:val="0038585A"/>
    <w:pPr>
      <w:numPr>
        <w:numId w:val="7"/>
      </w:numPr>
    </w:pPr>
    <w:rPr>
      <w:rFonts w:eastAsia="Century Gothic" w:cstheme="minorBidi"/>
      <w:szCs w:val="20"/>
      <w:lang w:eastAsia="en-US"/>
    </w:rPr>
  </w:style>
  <w:style w:type="paragraph" w:styleId="List2">
    <w:name w:val="List 2"/>
    <w:basedOn w:val="Normal"/>
    <w:uiPriority w:val="6"/>
    <w:unhideWhenUsed/>
    <w:rsid w:val="0038585A"/>
    <w:pPr>
      <w:numPr>
        <w:ilvl w:val="1"/>
        <w:numId w:val="7"/>
      </w:numPr>
    </w:pPr>
    <w:rPr>
      <w:rFonts w:eastAsia="Century Gothic" w:cstheme="minorBidi"/>
      <w:szCs w:val="20"/>
      <w:lang w:eastAsia="en-US"/>
    </w:rPr>
  </w:style>
  <w:style w:type="paragraph" w:styleId="List3">
    <w:name w:val="List 3"/>
    <w:basedOn w:val="Normal"/>
    <w:uiPriority w:val="6"/>
    <w:unhideWhenUsed/>
    <w:rsid w:val="00721082"/>
    <w:pPr>
      <w:numPr>
        <w:ilvl w:val="2"/>
        <w:numId w:val="7"/>
      </w:numPr>
      <w:spacing w:after="233" w:line="240" w:lineRule="auto"/>
    </w:pPr>
    <w:rPr>
      <w:rFonts w:eastAsia="Century Gothic" w:cstheme="minorBidi"/>
      <w:szCs w:val="20"/>
      <w:lang w:eastAsia="en-US"/>
    </w:rPr>
  </w:style>
  <w:style w:type="paragraph" w:styleId="ListNumber2">
    <w:name w:val="List Number 2"/>
    <w:basedOn w:val="Normal"/>
    <w:uiPriority w:val="4"/>
    <w:rsid w:val="00B74FFC"/>
    <w:pPr>
      <w:numPr>
        <w:ilvl w:val="1"/>
        <w:numId w:val="8"/>
      </w:numPr>
    </w:pPr>
    <w:rPr>
      <w:rFonts w:eastAsia="Century Gothic" w:cstheme="minorBidi"/>
      <w:szCs w:val="20"/>
      <w:lang w:eastAsia="en-US"/>
    </w:rPr>
  </w:style>
  <w:style w:type="paragraph" w:styleId="ListNumber3">
    <w:name w:val="List Number 3"/>
    <w:basedOn w:val="Normal"/>
    <w:uiPriority w:val="4"/>
    <w:rsid w:val="00B74FFC"/>
    <w:pPr>
      <w:numPr>
        <w:ilvl w:val="2"/>
        <w:numId w:val="8"/>
      </w:numPr>
    </w:pPr>
    <w:rPr>
      <w:rFonts w:eastAsia="Century Gothic" w:cstheme="minorBidi"/>
      <w:szCs w:val="20"/>
      <w:lang w:eastAsia="en-US"/>
    </w:rPr>
  </w:style>
  <w:style w:type="paragraph" w:styleId="ListNumber4">
    <w:name w:val="List Number 4"/>
    <w:basedOn w:val="Normal"/>
    <w:uiPriority w:val="4"/>
    <w:semiHidden/>
    <w:rsid w:val="00287ABB"/>
    <w:pPr>
      <w:spacing w:after="100" w:line="240" w:lineRule="auto"/>
      <w:contextualSpacing/>
    </w:pPr>
    <w:rPr>
      <w:rFonts w:eastAsia="Century Gothic" w:cstheme="minorBidi"/>
      <w:szCs w:val="20"/>
      <w:lang w:eastAsia="en-US"/>
    </w:rPr>
  </w:style>
  <w:style w:type="paragraph" w:styleId="ListNumber5">
    <w:name w:val="List Number 5"/>
    <w:basedOn w:val="Normal"/>
    <w:uiPriority w:val="4"/>
    <w:semiHidden/>
    <w:unhideWhenUsed/>
    <w:rsid w:val="00287ABB"/>
    <w:pPr>
      <w:spacing w:after="100" w:line="240" w:lineRule="auto"/>
      <w:contextualSpacing/>
    </w:pPr>
    <w:rPr>
      <w:rFonts w:eastAsia="Century Gothic" w:cstheme="minorBidi"/>
      <w:szCs w:val="20"/>
      <w:lang w:eastAsia="en-US"/>
    </w:rPr>
  </w:style>
  <w:style w:type="table" w:styleId="GridTable1Light">
    <w:name w:val="Grid Table 1 Light"/>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ABA0A3" w:themeColor="text1" w:themeTint="66"/>
        <w:left w:val="single" w:sz="4" w:space="0" w:color="ABA0A3" w:themeColor="text1" w:themeTint="66"/>
        <w:bottom w:val="single" w:sz="4" w:space="0" w:color="ABA0A3" w:themeColor="text1" w:themeTint="66"/>
        <w:right w:val="single" w:sz="4" w:space="0" w:color="ABA0A3" w:themeColor="text1" w:themeTint="66"/>
        <w:insideH w:val="single" w:sz="4" w:space="0" w:color="ABA0A3" w:themeColor="text1" w:themeTint="66"/>
        <w:insideV w:val="single" w:sz="4" w:space="0" w:color="ABA0A3" w:themeColor="text1" w:themeTint="66"/>
      </w:tblBorders>
      <w:tblCellMar>
        <w:top w:w="57" w:type="dxa"/>
        <w:left w:w="57" w:type="dxa"/>
        <w:bottom w:w="57" w:type="dxa"/>
        <w:right w:w="57" w:type="dxa"/>
      </w:tblCellMar>
    </w:tblPr>
    <w:tblStylePr w:type="firstRow">
      <w:rPr>
        <w:b/>
        <w:bCs/>
      </w:rPr>
      <w:tblPr/>
      <w:tcPr>
        <w:tcBorders>
          <w:bottom w:val="single" w:sz="12" w:space="0" w:color="807276" w:themeColor="text1" w:themeTint="99"/>
        </w:tcBorders>
      </w:tcPr>
    </w:tblStylePr>
    <w:tblStylePr w:type="lastRow">
      <w:rPr>
        <w:b/>
        <w:bCs/>
      </w:rPr>
      <w:tblPr/>
      <w:tcPr>
        <w:tcBorders>
          <w:top w:val="double" w:sz="2" w:space="0" w:color="80727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BFC4E0" w:themeColor="accent1" w:themeTint="66"/>
        <w:left w:val="single" w:sz="4" w:space="0" w:color="BFC4E0" w:themeColor="accent1" w:themeTint="66"/>
        <w:bottom w:val="single" w:sz="4" w:space="0" w:color="BFC4E0" w:themeColor="accent1" w:themeTint="66"/>
        <w:right w:val="single" w:sz="4" w:space="0" w:color="BFC4E0" w:themeColor="accent1" w:themeTint="66"/>
        <w:insideH w:val="single" w:sz="4" w:space="0" w:color="BFC4E0" w:themeColor="accent1" w:themeTint="66"/>
        <w:insideV w:val="single" w:sz="4" w:space="0" w:color="BFC4E0" w:themeColor="accent1" w:themeTint="66"/>
      </w:tblBorders>
      <w:tblCellMar>
        <w:top w:w="57" w:type="dxa"/>
        <w:left w:w="57" w:type="dxa"/>
        <w:bottom w:w="57" w:type="dxa"/>
        <w:right w:w="57" w:type="dxa"/>
      </w:tblCellMar>
    </w:tblPr>
    <w:tblStylePr w:type="firstRow">
      <w:rPr>
        <w:b/>
        <w:bCs/>
      </w:rPr>
      <w:tblPr/>
      <w:tcPr>
        <w:tcBorders>
          <w:bottom w:val="single" w:sz="12" w:space="0" w:color="9FA7D0" w:themeColor="accent1" w:themeTint="99"/>
        </w:tcBorders>
      </w:tcPr>
    </w:tblStylePr>
    <w:tblStylePr w:type="lastRow">
      <w:rPr>
        <w:b/>
        <w:bCs/>
      </w:rPr>
      <w:tblPr/>
      <w:tcPr>
        <w:tcBorders>
          <w:top w:val="double" w:sz="2" w:space="0" w:color="9FA7D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B3E1F5" w:themeColor="accent2" w:themeTint="66"/>
        <w:left w:val="single" w:sz="4" w:space="0" w:color="B3E1F5" w:themeColor="accent2" w:themeTint="66"/>
        <w:bottom w:val="single" w:sz="4" w:space="0" w:color="B3E1F5" w:themeColor="accent2" w:themeTint="66"/>
        <w:right w:val="single" w:sz="4" w:space="0" w:color="B3E1F5" w:themeColor="accent2" w:themeTint="66"/>
        <w:insideH w:val="single" w:sz="4" w:space="0" w:color="B3E1F5" w:themeColor="accent2" w:themeTint="66"/>
        <w:insideV w:val="single" w:sz="4" w:space="0" w:color="B3E1F5" w:themeColor="accent2" w:themeTint="66"/>
      </w:tblBorders>
      <w:tblCellMar>
        <w:top w:w="57" w:type="dxa"/>
        <w:left w:w="57" w:type="dxa"/>
        <w:bottom w:w="57" w:type="dxa"/>
        <w:right w:w="57" w:type="dxa"/>
      </w:tblCellMar>
    </w:tblPr>
    <w:tblStylePr w:type="firstRow">
      <w:rPr>
        <w:b/>
        <w:bCs/>
      </w:rPr>
      <w:tblPr/>
      <w:tcPr>
        <w:tcBorders>
          <w:bottom w:val="single" w:sz="12" w:space="0" w:color="8DD2F0" w:themeColor="accent2" w:themeTint="99"/>
        </w:tcBorders>
      </w:tcPr>
    </w:tblStylePr>
    <w:tblStylePr w:type="lastRow">
      <w:rPr>
        <w:b/>
        <w:bCs/>
      </w:rPr>
      <w:tblPr/>
      <w:tcPr>
        <w:tcBorders>
          <w:top w:val="double" w:sz="2" w:space="0" w:color="8DD2F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7FF7E6" w:themeColor="accent3" w:themeTint="66"/>
        <w:left w:val="single" w:sz="4" w:space="0" w:color="7FF7E6" w:themeColor="accent3" w:themeTint="66"/>
        <w:bottom w:val="single" w:sz="4" w:space="0" w:color="7FF7E6" w:themeColor="accent3" w:themeTint="66"/>
        <w:right w:val="single" w:sz="4" w:space="0" w:color="7FF7E6" w:themeColor="accent3" w:themeTint="66"/>
        <w:insideH w:val="single" w:sz="4" w:space="0" w:color="7FF7E6" w:themeColor="accent3" w:themeTint="66"/>
        <w:insideV w:val="single" w:sz="4" w:space="0" w:color="7FF7E6" w:themeColor="accent3" w:themeTint="66"/>
      </w:tblBorders>
      <w:tblCellMar>
        <w:top w:w="57" w:type="dxa"/>
        <w:left w:w="57" w:type="dxa"/>
        <w:bottom w:w="57" w:type="dxa"/>
        <w:right w:w="57" w:type="dxa"/>
      </w:tblCellMar>
    </w:tblPr>
    <w:tblStylePr w:type="firstRow">
      <w:rPr>
        <w:b/>
        <w:bCs/>
      </w:rPr>
      <w:tblPr/>
      <w:tcPr>
        <w:tcBorders>
          <w:bottom w:val="single" w:sz="12" w:space="0" w:color="3FF3D9" w:themeColor="accent3" w:themeTint="99"/>
        </w:tcBorders>
      </w:tcPr>
    </w:tblStylePr>
    <w:tblStylePr w:type="lastRow">
      <w:rPr>
        <w:b/>
        <w:bCs/>
      </w:rPr>
      <w:tblPr/>
      <w:tcPr>
        <w:tcBorders>
          <w:top w:val="double" w:sz="2" w:space="0" w:color="3FF3D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7EDC8" w:themeColor="accent4" w:themeTint="66"/>
        <w:left w:val="single" w:sz="4" w:space="0" w:color="F7EDC8" w:themeColor="accent4" w:themeTint="66"/>
        <w:bottom w:val="single" w:sz="4" w:space="0" w:color="F7EDC8" w:themeColor="accent4" w:themeTint="66"/>
        <w:right w:val="single" w:sz="4" w:space="0" w:color="F7EDC8" w:themeColor="accent4" w:themeTint="66"/>
        <w:insideH w:val="single" w:sz="4" w:space="0" w:color="F7EDC8" w:themeColor="accent4" w:themeTint="66"/>
        <w:insideV w:val="single" w:sz="4" w:space="0" w:color="F7EDC8" w:themeColor="accent4" w:themeTint="66"/>
      </w:tblBorders>
      <w:tblCellMar>
        <w:top w:w="57" w:type="dxa"/>
        <w:left w:w="57" w:type="dxa"/>
        <w:bottom w:w="57" w:type="dxa"/>
        <w:right w:w="57" w:type="dxa"/>
      </w:tblCellMar>
    </w:tblPr>
    <w:tblStylePr w:type="firstRow">
      <w:rPr>
        <w:b/>
        <w:bCs/>
      </w:rPr>
      <w:tblPr/>
      <w:tcPr>
        <w:tcBorders>
          <w:bottom w:val="single" w:sz="12" w:space="0" w:color="F4E4AD" w:themeColor="accent4" w:themeTint="99"/>
        </w:tcBorders>
      </w:tcPr>
    </w:tblStylePr>
    <w:tblStylePr w:type="lastRow">
      <w:rPr>
        <w:b/>
        <w:bCs/>
      </w:rPr>
      <w:tblPr/>
      <w:tcPr>
        <w:tcBorders>
          <w:top w:val="double" w:sz="2" w:space="0" w:color="F4E4AD"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C8BA" w:themeColor="accent5" w:themeTint="66"/>
        <w:left w:val="single" w:sz="4" w:space="0" w:color="FDC8BA" w:themeColor="accent5" w:themeTint="66"/>
        <w:bottom w:val="single" w:sz="4" w:space="0" w:color="FDC8BA" w:themeColor="accent5" w:themeTint="66"/>
        <w:right w:val="single" w:sz="4" w:space="0" w:color="FDC8BA" w:themeColor="accent5" w:themeTint="66"/>
        <w:insideH w:val="single" w:sz="4" w:space="0" w:color="FDC8BA" w:themeColor="accent5" w:themeTint="66"/>
        <w:insideV w:val="single" w:sz="4" w:space="0" w:color="FDC8BA" w:themeColor="accent5" w:themeTint="66"/>
      </w:tblBorders>
      <w:tblCellMar>
        <w:top w:w="57" w:type="dxa"/>
        <w:left w:w="57" w:type="dxa"/>
        <w:bottom w:w="57" w:type="dxa"/>
        <w:right w:w="57" w:type="dxa"/>
      </w:tblCellMar>
    </w:tblPr>
    <w:tblStylePr w:type="firstRow">
      <w:rPr>
        <w:b/>
        <w:bCs/>
      </w:rPr>
      <w:tblPr/>
      <w:tcPr>
        <w:tcBorders>
          <w:bottom w:val="single" w:sz="12" w:space="0" w:color="FDAD97" w:themeColor="accent5" w:themeTint="99"/>
        </w:tcBorders>
      </w:tcPr>
    </w:tblStylePr>
    <w:tblStylePr w:type="lastRow">
      <w:rPr>
        <w:b/>
        <w:bCs/>
      </w:rPr>
      <w:tblPr/>
      <w:tcPr>
        <w:tcBorders>
          <w:top w:val="double" w:sz="2" w:space="0" w:color="FDAD97"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76C7" w:themeColor="accent6" w:themeTint="66"/>
        <w:left w:val="single" w:sz="4" w:space="0" w:color="FF76C7" w:themeColor="accent6" w:themeTint="66"/>
        <w:bottom w:val="single" w:sz="4" w:space="0" w:color="FF76C7" w:themeColor="accent6" w:themeTint="66"/>
        <w:right w:val="single" w:sz="4" w:space="0" w:color="FF76C7" w:themeColor="accent6" w:themeTint="66"/>
        <w:insideH w:val="single" w:sz="4" w:space="0" w:color="FF76C7" w:themeColor="accent6" w:themeTint="66"/>
        <w:insideV w:val="single" w:sz="4" w:space="0" w:color="FF76C7" w:themeColor="accent6" w:themeTint="66"/>
      </w:tblBorders>
      <w:tblCellMar>
        <w:top w:w="57" w:type="dxa"/>
        <w:left w:w="57" w:type="dxa"/>
        <w:bottom w:w="57" w:type="dxa"/>
        <w:right w:w="57" w:type="dxa"/>
      </w:tblCellMar>
    </w:tblPr>
    <w:tblStylePr w:type="firstRow">
      <w:rPr>
        <w:b/>
        <w:bCs/>
      </w:rPr>
      <w:tblPr/>
      <w:tcPr>
        <w:tcBorders>
          <w:bottom w:val="single" w:sz="12" w:space="0" w:color="FF31AB" w:themeColor="accent6" w:themeTint="99"/>
        </w:tcBorders>
      </w:tcPr>
    </w:tblStylePr>
    <w:tblStylePr w:type="lastRow">
      <w:rPr>
        <w:b/>
        <w:bCs/>
      </w:rPr>
      <w:tblPr/>
      <w:tcPr>
        <w:tcBorders>
          <w:top w:val="double" w:sz="2" w:space="0" w:color="FF31AB"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807276" w:themeColor="text1" w:themeTint="99"/>
        <w:bottom w:val="single" w:sz="2" w:space="0" w:color="807276" w:themeColor="text1" w:themeTint="99"/>
        <w:insideH w:val="single" w:sz="2" w:space="0" w:color="807276" w:themeColor="text1" w:themeTint="99"/>
        <w:insideV w:val="single" w:sz="2" w:space="0" w:color="807276" w:themeColor="text1" w:themeTint="99"/>
      </w:tblBorders>
      <w:tblCellMar>
        <w:top w:w="57" w:type="dxa"/>
        <w:left w:w="57" w:type="dxa"/>
        <w:bottom w:w="57" w:type="dxa"/>
        <w:right w:w="57" w:type="dxa"/>
      </w:tblCellMar>
    </w:tblPr>
    <w:tblStylePr w:type="firstRow">
      <w:rPr>
        <w:b/>
        <w:bCs/>
      </w:rPr>
      <w:tblPr/>
      <w:tcPr>
        <w:tcBorders>
          <w:top w:val="nil"/>
          <w:bottom w:val="single" w:sz="12" w:space="0" w:color="807276" w:themeColor="text1" w:themeTint="99"/>
          <w:insideH w:val="nil"/>
          <w:insideV w:val="nil"/>
        </w:tcBorders>
        <w:shd w:val="clear" w:color="auto" w:fill="FFFFFF" w:themeFill="background1"/>
      </w:tcPr>
    </w:tblStylePr>
    <w:tblStylePr w:type="lastRow">
      <w:rPr>
        <w:b/>
        <w:bCs/>
      </w:rPr>
      <w:tblPr/>
      <w:tcPr>
        <w:tcBorders>
          <w:top w:val="double" w:sz="2" w:space="0" w:color="80727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GridTable2-Accent1">
    <w:name w:val="Grid Table 2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9FA7D0" w:themeColor="accent1" w:themeTint="99"/>
        <w:bottom w:val="single" w:sz="2" w:space="0" w:color="9FA7D0" w:themeColor="accent1" w:themeTint="99"/>
        <w:insideH w:val="single" w:sz="2" w:space="0" w:color="9FA7D0" w:themeColor="accent1" w:themeTint="99"/>
        <w:insideV w:val="single" w:sz="2" w:space="0" w:color="9FA7D0" w:themeColor="accent1" w:themeTint="99"/>
      </w:tblBorders>
      <w:tblCellMar>
        <w:top w:w="57" w:type="dxa"/>
        <w:left w:w="57" w:type="dxa"/>
        <w:bottom w:w="57" w:type="dxa"/>
        <w:right w:w="57" w:type="dxa"/>
      </w:tblCellMar>
    </w:tblPr>
    <w:tblStylePr w:type="firstRow">
      <w:rPr>
        <w:b/>
        <w:bCs/>
      </w:rPr>
      <w:tblPr/>
      <w:tcPr>
        <w:tcBorders>
          <w:top w:val="nil"/>
          <w:bottom w:val="single" w:sz="12" w:space="0" w:color="9FA7D0" w:themeColor="accent1" w:themeTint="99"/>
          <w:insideH w:val="nil"/>
          <w:insideV w:val="nil"/>
        </w:tcBorders>
        <w:shd w:val="clear" w:color="auto" w:fill="FFFFFF" w:themeFill="background1"/>
      </w:tcPr>
    </w:tblStylePr>
    <w:tblStylePr w:type="lastRow">
      <w:rPr>
        <w:b/>
        <w:bCs/>
      </w:rPr>
      <w:tblPr/>
      <w:tcPr>
        <w:tcBorders>
          <w:top w:val="double" w:sz="2" w:space="0" w:color="9FA7D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GridTable2-Accent2">
    <w:name w:val="Grid Table 2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8DD2F0" w:themeColor="accent2" w:themeTint="99"/>
        <w:bottom w:val="single" w:sz="2" w:space="0" w:color="8DD2F0" w:themeColor="accent2" w:themeTint="99"/>
        <w:insideH w:val="single" w:sz="2" w:space="0" w:color="8DD2F0" w:themeColor="accent2" w:themeTint="99"/>
        <w:insideV w:val="single" w:sz="2" w:space="0" w:color="8DD2F0" w:themeColor="accent2" w:themeTint="99"/>
      </w:tblBorders>
      <w:tblCellMar>
        <w:top w:w="57" w:type="dxa"/>
        <w:left w:w="57" w:type="dxa"/>
        <w:bottom w:w="57" w:type="dxa"/>
        <w:right w:w="57" w:type="dxa"/>
      </w:tblCellMar>
    </w:tblPr>
    <w:tblStylePr w:type="firstRow">
      <w:rPr>
        <w:b/>
        <w:bCs/>
      </w:rPr>
      <w:tblPr/>
      <w:tcPr>
        <w:tcBorders>
          <w:top w:val="nil"/>
          <w:bottom w:val="single" w:sz="12" w:space="0" w:color="8DD2F0" w:themeColor="accent2" w:themeTint="99"/>
          <w:insideH w:val="nil"/>
          <w:insideV w:val="nil"/>
        </w:tcBorders>
        <w:shd w:val="clear" w:color="auto" w:fill="FFFFFF" w:themeFill="background1"/>
      </w:tcPr>
    </w:tblStylePr>
    <w:tblStylePr w:type="lastRow">
      <w:rPr>
        <w:b/>
        <w:bCs/>
      </w:rPr>
      <w:tblPr/>
      <w:tcPr>
        <w:tcBorders>
          <w:top w:val="double" w:sz="2" w:space="0" w:color="8DD2F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GridTable2-Accent3">
    <w:name w:val="Grid Table 2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3FF3D9" w:themeColor="accent3" w:themeTint="99"/>
        <w:bottom w:val="single" w:sz="2" w:space="0" w:color="3FF3D9" w:themeColor="accent3" w:themeTint="99"/>
        <w:insideH w:val="single" w:sz="2" w:space="0" w:color="3FF3D9" w:themeColor="accent3" w:themeTint="99"/>
        <w:insideV w:val="single" w:sz="2" w:space="0" w:color="3FF3D9" w:themeColor="accent3" w:themeTint="99"/>
      </w:tblBorders>
      <w:tblCellMar>
        <w:top w:w="57" w:type="dxa"/>
        <w:left w:w="57" w:type="dxa"/>
        <w:bottom w:w="57" w:type="dxa"/>
        <w:right w:w="57" w:type="dxa"/>
      </w:tblCellMar>
    </w:tblPr>
    <w:tblStylePr w:type="firstRow">
      <w:rPr>
        <w:b/>
        <w:bCs/>
      </w:rPr>
      <w:tblPr/>
      <w:tcPr>
        <w:tcBorders>
          <w:top w:val="nil"/>
          <w:bottom w:val="single" w:sz="12" w:space="0" w:color="3FF3D9" w:themeColor="accent3" w:themeTint="99"/>
          <w:insideH w:val="nil"/>
          <w:insideV w:val="nil"/>
        </w:tcBorders>
        <w:shd w:val="clear" w:color="auto" w:fill="FFFFFF" w:themeFill="background1"/>
      </w:tcPr>
    </w:tblStylePr>
    <w:tblStylePr w:type="lastRow">
      <w:rPr>
        <w:b/>
        <w:bCs/>
      </w:rPr>
      <w:tblPr/>
      <w:tcPr>
        <w:tcBorders>
          <w:top w:val="double" w:sz="2" w:space="0" w:color="3FF3D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GridTable2-Accent4">
    <w:name w:val="Grid Table 2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F4E4AD" w:themeColor="accent4" w:themeTint="99"/>
        <w:bottom w:val="single" w:sz="2" w:space="0" w:color="F4E4AD" w:themeColor="accent4" w:themeTint="99"/>
        <w:insideH w:val="single" w:sz="2" w:space="0" w:color="F4E4AD" w:themeColor="accent4" w:themeTint="99"/>
        <w:insideV w:val="single" w:sz="2" w:space="0" w:color="F4E4AD" w:themeColor="accent4" w:themeTint="99"/>
      </w:tblBorders>
      <w:tblCellMar>
        <w:top w:w="57" w:type="dxa"/>
        <w:left w:w="57" w:type="dxa"/>
        <w:bottom w:w="57" w:type="dxa"/>
        <w:right w:w="57" w:type="dxa"/>
      </w:tblCellMar>
    </w:tblPr>
    <w:tblStylePr w:type="firstRow">
      <w:rPr>
        <w:b/>
        <w:bCs/>
      </w:rPr>
      <w:tblPr/>
      <w:tcPr>
        <w:tcBorders>
          <w:top w:val="nil"/>
          <w:bottom w:val="single" w:sz="12" w:space="0" w:color="F4E4AD" w:themeColor="accent4" w:themeTint="99"/>
          <w:insideH w:val="nil"/>
          <w:insideV w:val="nil"/>
        </w:tcBorders>
        <w:shd w:val="clear" w:color="auto" w:fill="FFFFFF" w:themeFill="background1"/>
      </w:tcPr>
    </w:tblStylePr>
    <w:tblStylePr w:type="lastRow">
      <w:rPr>
        <w:b/>
        <w:bCs/>
      </w:rPr>
      <w:tblPr/>
      <w:tcPr>
        <w:tcBorders>
          <w:top w:val="double" w:sz="2" w:space="0" w:color="F4E4A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GridTable2-Accent5">
    <w:name w:val="Grid Table 2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FDAD97" w:themeColor="accent5" w:themeTint="99"/>
        <w:bottom w:val="single" w:sz="2" w:space="0" w:color="FDAD97" w:themeColor="accent5" w:themeTint="99"/>
        <w:insideH w:val="single" w:sz="2" w:space="0" w:color="FDAD97" w:themeColor="accent5" w:themeTint="99"/>
        <w:insideV w:val="single" w:sz="2" w:space="0" w:color="FDAD97" w:themeColor="accent5" w:themeTint="99"/>
      </w:tblBorders>
      <w:tblCellMar>
        <w:top w:w="57" w:type="dxa"/>
        <w:left w:w="57" w:type="dxa"/>
        <w:bottom w:w="57" w:type="dxa"/>
        <w:right w:w="57" w:type="dxa"/>
      </w:tblCellMar>
    </w:tblPr>
    <w:tblStylePr w:type="firstRow">
      <w:rPr>
        <w:b/>
        <w:bCs/>
      </w:rPr>
      <w:tblPr/>
      <w:tcPr>
        <w:tcBorders>
          <w:top w:val="nil"/>
          <w:bottom w:val="single" w:sz="12" w:space="0" w:color="FDAD97" w:themeColor="accent5" w:themeTint="99"/>
          <w:insideH w:val="nil"/>
          <w:insideV w:val="nil"/>
        </w:tcBorders>
        <w:shd w:val="clear" w:color="auto" w:fill="FFFFFF" w:themeFill="background1"/>
      </w:tcPr>
    </w:tblStylePr>
    <w:tblStylePr w:type="lastRow">
      <w:rPr>
        <w:b/>
        <w:bCs/>
      </w:rPr>
      <w:tblPr/>
      <w:tcPr>
        <w:tcBorders>
          <w:top w:val="double" w:sz="2" w:space="0" w:color="FDAD97"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GridTable2-Accent6">
    <w:name w:val="Grid Table 2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FF31AB" w:themeColor="accent6" w:themeTint="99"/>
        <w:bottom w:val="single" w:sz="2" w:space="0" w:color="FF31AB" w:themeColor="accent6" w:themeTint="99"/>
        <w:insideH w:val="single" w:sz="2" w:space="0" w:color="FF31AB" w:themeColor="accent6" w:themeTint="99"/>
        <w:insideV w:val="single" w:sz="2" w:space="0" w:color="FF31AB" w:themeColor="accent6" w:themeTint="99"/>
      </w:tblBorders>
      <w:tblCellMar>
        <w:top w:w="57" w:type="dxa"/>
        <w:left w:w="57" w:type="dxa"/>
        <w:bottom w:w="57" w:type="dxa"/>
        <w:right w:w="57" w:type="dxa"/>
      </w:tblCellMar>
    </w:tblPr>
    <w:tblStylePr w:type="firstRow">
      <w:rPr>
        <w:b/>
        <w:bCs/>
      </w:rPr>
      <w:tblPr/>
      <w:tcPr>
        <w:tcBorders>
          <w:top w:val="nil"/>
          <w:bottom w:val="single" w:sz="12" w:space="0" w:color="FF31AB" w:themeColor="accent6" w:themeTint="99"/>
          <w:insideH w:val="nil"/>
          <w:insideV w:val="nil"/>
        </w:tcBorders>
        <w:shd w:val="clear" w:color="auto" w:fill="FFFFFF" w:themeFill="background1"/>
      </w:tcPr>
    </w:tblStylePr>
    <w:tblStylePr w:type="lastRow">
      <w:rPr>
        <w:b/>
        <w:bCs/>
      </w:rPr>
      <w:tblPr/>
      <w:tcPr>
        <w:tcBorders>
          <w:top w:val="double" w:sz="2" w:space="0" w:color="FF31A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GridTable3">
    <w:name w:val="Grid Table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bottom w:val="single" w:sz="4" w:space="0" w:color="807276" w:themeColor="text1" w:themeTint="99"/>
        </w:tcBorders>
      </w:tcPr>
    </w:tblStylePr>
    <w:tblStylePr w:type="nwCell">
      <w:tblPr/>
      <w:tcPr>
        <w:tcBorders>
          <w:bottom w:val="single" w:sz="4" w:space="0" w:color="807276" w:themeColor="text1" w:themeTint="99"/>
        </w:tcBorders>
      </w:tcPr>
    </w:tblStylePr>
    <w:tblStylePr w:type="seCell">
      <w:tblPr/>
      <w:tcPr>
        <w:tcBorders>
          <w:top w:val="single" w:sz="4" w:space="0" w:color="807276" w:themeColor="text1" w:themeTint="99"/>
        </w:tcBorders>
      </w:tcPr>
    </w:tblStylePr>
    <w:tblStylePr w:type="swCell">
      <w:tblPr/>
      <w:tcPr>
        <w:tcBorders>
          <w:top w:val="single" w:sz="4" w:space="0" w:color="807276" w:themeColor="text1" w:themeTint="99"/>
        </w:tcBorders>
      </w:tcPr>
    </w:tblStylePr>
  </w:style>
  <w:style w:type="table" w:styleId="GridTable3-Accent1">
    <w:name w:val="Grid Table 3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bottom w:val="single" w:sz="4" w:space="0" w:color="9FA7D0" w:themeColor="accent1" w:themeTint="99"/>
        </w:tcBorders>
      </w:tcPr>
    </w:tblStylePr>
    <w:tblStylePr w:type="nwCell">
      <w:tblPr/>
      <w:tcPr>
        <w:tcBorders>
          <w:bottom w:val="single" w:sz="4" w:space="0" w:color="9FA7D0" w:themeColor="accent1" w:themeTint="99"/>
        </w:tcBorders>
      </w:tcPr>
    </w:tblStylePr>
    <w:tblStylePr w:type="seCell">
      <w:tblPr/>
      <w:tcPr>
        <w:tcBorders>
          <w:top w:val="single" w:sz="4" w:space="0" w:color="9FA7D0" w:themeColor="accent1" w:themeTint="99"/>
        </w:tcBorders>
      </w:tcPr>
    </w:tblStylePr>
    <w:tblStylePr w:type="swCell">
      <w:tblPr/>
      <w:tcPr>
        <w:tcBorders>
          <w:top w:val="single" w:sz="4" w:space="0" w:color="9FA7D0" w:themeColor="accent1" w:themeTint="99"/>
        </w:tcBorders>
      </w:tcPr>
    </w:tblStylePr>
  </w:style>
  <w:style w:type="table" w:styleId="GridTable3-Accent2">
    <w:name w:val="Grid Table 3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bottom w:val="single" w:sz="4" w:space="0" w:color="8DD2F0" w:themeColor="accent2" w:themeTint="99"/>
        </w:tcBorders>
      </w:tcPr>
    </w:tblStylePr>
    <w:tblStylePr w:type="nwCell">
      <w:tblPr/>
      <w:tcPr>
        <w:tcBorders>
          <w:bottom w:val="single" w:sz="4" w:space="0" w:color="8DD2F0" w:themeColor="accent2" w:themeTint="99"/>
        </w:tcBorders>
      </w:tcPr>
    </w:tblStylePr>
    <w:tblStylePr w:type="seCell">
      <w:tblPr/>
      <w:tcPr>
        <w:tcBorders>
          <w:top w:val="single" w:sz="4" w:space="0" w:color="8DD2F0" w:themeColor="accent2" w:themeTint="99"/>
        </w:tcBorders>
      </w:tcPr>
    </w:tblStylePr>
    <w:tblStylePr w:type="swCell">
      <w:tblPr/>
      <w:tcPr>
        <w:tcBorders>
          <w:top w:val="single" w:sz="4" w:space="0" w:color="8DD2F0" w:themeColor="accent2" w:themeTint="99"/>
        </w:tcBorders>
      </w:tcPr>
    </w:tblStylePr>
  </w:style>
  <w:style w:type="table" w:styleId="GridTable3-Accent3">
    <w:name w:val="Grid Table 3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bottom w:val="single" w:sz="4" w:space="0" w:color="3FF3D9" w:themeColor="accent3" w:themeTint="99"/>
        </w:tcBorders>
      </w:tcPr>
    </w:tblStylePr>
    <w:tblStylePr w:type="nwCell">
      <w:tblPr/>
      <w:tcPr>
        <w:tcBorders>
          <w:bottom w:val="single" w:sz="4" w:space="0" w:color="3FF3D9" w:themeColor="accent3" w:themeTint="99"/>
        </w:tcBorders>
      </w:tcPr>
    </w:tblStylePr>
    <w:tblStylePr w:type="seCell">
      <w:tblPr/>
      <w:tcPr>
        <w:tcBorders>
          <w:top w:val="single" w:sz="4" w:space="0" w:color="3FF3D9" w:themeColor="accent3" w:themeTint="99"/>
        </w:tcBorders>
      </w:tcPr>
    </w:tblStylePr>
    <w:tblStylePr w:type="swCell">
      <w:tblPr/>
      <w:tcPr>
        <w:tcBorders>
          <w:top w:val="single" w:sz="4" w:space="0" w:color="3FF3D9" w:themeColor="accent3" w:themeTint="99"/>
        </w:tcBorders>
      </w:tcPr>
    </w:tblStylePr>
  </w:style>
  <w:style w:type="table" w:styleId="GridTable3-Accent4">
    <w:name w:val="Grid Table 3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bottom w:val="single" w:sz="4" w:space="0" w:color="F4E4AD" w:themeColor="accent4" w:themeTint="99"/>
        </w:tcBorders>
      </w:tcPr>
    </w:tblStylePr>
    <w:tblStylePr w:type="nwCell">
      <w:tblPr/>
      <w:tcPr>
        <w:tcBorders>
          <w:bottom w:val="single" w:sz="4" w:space="0" w:color="F4E4AD" w:themeColor="accent4" w:themeTint="99"/>
        </w:tcBorders>
      </w:tcPr>
    </w:tblStylePr>
    <w:tblStylePr w:type="seCell">
      <w:tblPr/>
      <w:tcPr>
        <w:tcBorders>
          <w:top w:val="single" w:sz="4" w:space="0" w:color="F4E4AD" w:themeColor="accent4" w:themeTint="99"/>
        </w:tcBorders>
      </w:tcPr>
    </w:tblStylePr>
    <w:tblStylePr w:type="swCell">
      <w:tblPr/>
      <w:tcPr>
        <w:tcBorders>
          <w:top w:val="single" w:sz="4" w:space="0" w:color="F4E4AD" w:themeColor="accent4" w:themeTint="99"/>
        </w:tcBorders>
      </w:tcPr>
    </w:tblStylePr>
  </w:style>
  <w:style w:type="table" w:styleId="GridTable3-Accent5">
    <w:name w:val="Grid Table 3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bottom w:val="single" w:sz="4" w:space="0" w:color="FDAD97" w:themeColor="accent5" w:themeTint="99"/>
        </w:tcBorders>
      </w:tcPr>
    </w:tblStylePr>
    <w:tblStylePr w:type="nwCell">
      <w:tblPr/>
      <w:tcPr>
        <w:tcBorders>
          <w:bottom w:val="single" w:sz="4" w:space="0" w:color="FDAD97" w:themeColor="accent5" w:themeTint="99"/>
        </w:tcBorders>
      </w:tcPr>
    </w:tblStylePr>
    <w:tblStylePr w:type="seCell">
      <w:tblPr/>
      <w:tcPr>
        <w:tcBorders>
          <w:top w:val="single" w:sz="4" w:space="0" w:color="FDAD97" w:themeColor="accent5" w:themeTint="99"/>
        </w:tcBorders>
      </w:tcPr>
    </w:tblStylePr>
    <w:tblStylePr w:type="swCell">
      <w:tblPr/>
      <w:tcPr>
        <w:tcBorders>
          <w:top w:val="single" w:sz="4" w:space="0" w:color="FDAD97" w:themeColor="accent5" w:themeTint="99"/>
        </w:tcBorders>
      </w:tcPr>
    </w:tblStylePr>
  </w:style>
  <w:style w:type="table" w:styleId="GridTable3-Accent6">
    <w:name w:val="Grid Table 3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bottom w:val="single" w:sz="4" w:space="0" w:color="FF31AB" w:themeColor="accent6" w:themeTint="99"/>
        </w:tcBorders>
      </w:tcPr>
    </w:tblStylePr>
    <w:tblStylePr w:type="nwCell">
      <w:tblPr/>
      <w:tcPr>
        <w:tcBorders>
          <w:bottom w:val="single" w:sz="4" w:space="0" w:color="FF31AB" w:themeColor="accent6" w:themeTint="99"/>
        </w:tcBorders>
      </w:tcPr>
    </w:tblStylePr>
    <w:tblStylePr w:type="seCell">
      <w:tblPr/>
      <w:tcPr>
        <w:tcBorders>
          <w:top w:val="single" w:sz="4" w:space="0" w:color="FF31AB" w:themeColor="accent6" w:themeTint="99"/>
        </w:tcBorders>
      </w:tcPr>
    </w:tblStylePr>
    <w:tblStylePr w:type="swCell">
      <w:tblPr/>
      <w:tcPr>
        <w:tcBorders>
          <w:top w:val="single" w:sz="4" w:space="0" w:color="FF31AB" w:themeColor="accent6" w:themeTint="99"/>
        </w:tcBorders>
      </w:tcPr>
    </w:tblStylePr>
  </w:style>
  <w:style w:type="table" w:styleId="GridTable4">
    <w:name w:val="Grid Table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231F20" w:themeColor="text1"/>
          <w:left w:val="single" w:sz="4" w:space="0" w:color="231F20" w:themeColor="text1"/>
          <w:bottom w:val="single" w:sz="4" w:space="0" w:color="231F20" w:themeColor="text1"/>
          <w:right w:val="single" w:sz="4" w:space="0" w:color="231F20" w:themeColor="text1"/>
          <w:insideH w:val="nil"/>
          <w:insideV w:val="nil"/>
        </w:tcBorders>
        <w:shd w:val="clear" w:color="auto" w:fill="231F20" w:themeFill="text1"/>
      </w:tcPr>
    </w:tblStylePr>
    <w:tblStylePr w:type="lastRow">
      <w:rPr>
        <w:b/>
        <w:bCs/>
      </w:rPr>
      <w:tblPr/>
      <w:tcPr>
        <w:tcBorders>
          <w:top w:val="double" w:sz="4" w:space="0" w:color="231F20" w:themeColor="text1"/>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GridTable4-Accent1">
    <w:name w:val="Grid Table 4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606EB2" w:themeColor="accent1"/>
          <w:left w:val="single" w:sz="4" w:space="0" w:color="606EB2" w:themeColor="accent1"/>
          <w:bottom w:val="single" w:sz="4" w:space="0" w:color="606EB2" w:themeColor="accent1"/>
          <w:right w:val="single" w:sz="4" w:space="0" w:color="606EB2" w:themeColor="accent1"/>
          <w:insideH w:val="nil"/>
          <w:insideV w:val="nil"/>
        </w:tcBorders>
        <w:shd w:val="clear" w:color="auto" w:fill="606EB2" w:themeFill="accent1"/>
      </w:tcPr>
    </w:tblStylePr>
    <w:tblStylePr w:type="lastRow">
      <w:rPr>
        <w:b/>
        <w:bCs/>
      </w:rPr>
      <w:tblPr/>
      <w:tcPr>
        <w:tcBorders>
          <w:top w:val="double" w:sz="4" w:space="0" w:color="606EB2" w:themeColor="accent1"/>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GridTable4-Accent2">
    <w:name w:val="Grid Table 4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41B6E6" w:themeColor="accent2"/>
          <w:left w:val="single" w:sz="4" w:space="0" w:color="41B6E6" w:themeColor="accent2"/>
          <w:bottom w:val="single" w:sz="4" w:space="0" w:color="41B6E6" w:themeColor="accent2"/>
          <w:right w:val="single" w:sz="4" w:space="0" w:color="41B6E6" w:themeColor="accent2"/>
          <w:insideH w:val="nil"/>
          <w:insideV w:val="nil"/>
        </w:tcBorders>
        <w:shd w:val="clear" w:color="auto" w:fill="41B6E6" w:themeFill="accent2"/>
      </w:tcPr>
    </w:tblStylePr>
    <w:tblStylePr w:type="lastRow">
      <w:rPr>
        <w:b/>
        <w:bCs/>
      </w:rPr>
      <w:tblPr/>
      <w:tcPr>
        <w:tcBorders>
          <w:top w:val="double" w:sz="4" w:space="0" w:color="41B6E6" w:themeColor="accent2"/>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GridTable4-Accent3">
    <w:name w:val="Grid Table 4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0AA08B" w:themeColor="accent3"/>
          <w:left w:val="single" w:sz="4" w:space="0" w:color="0AA08B" w:themeColor="accent3"/>
          <w:bottom w:val="single" w:sz="4" w:space="0" w:color="0AA08B" w:themeColor="accent3"/>
          <w:right w:val="single" w:sz="4" w:space="0" w:color="0AA08B" w:themeColor="accent3"/>
          <w:insideH w:val="nil"/>
          <w:insideV w:val="nil"/>
        </w:tcBorders>
        <w:shd w:val="clear" w:color="auto" w:fill="0AA08B" w:themeFill="accent3"/>
      </w:tcPr>
    </w:tblStylePr>
    <w:tblStylePr w:type="lastRow">
      <w:rPr>
        <w:b/>
        <w:bCs/>
      </w:rPr>
      <w:tblPr/>
      <w:tcPr>
        <w:tcBorders>
          <w:top w:val="double" w:sz="4" w:space="0" w:color="0AA08B" w:themeColor="accent3"/>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GridTable4-Accent4">
    <w:name w:val="Grid Table 4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EDD378" w:themeColor="accent4"/>
          <w:left w:val="single" w:sz="4" w:space="0" w:color="EDD378" w:themeColor="accent4"/>
          <w:bottom w:val="single" w:sz="4" w:space="0" w:color="EDD378" w:themeColor="accent4"/>
          <w:right w:val="single" w:sz="4" w:space="0" w:color="EDD378" w:themeColor="accent4"/>
          <w:insideH w:val="nil"/>
          <w:insideV w:val="nil"/>
        </w:tcBorders>
        <w:shd w:val="clear" w:color="auto" w:fill="EDD378" w:themeFill="accent4"/>
      </w:tcPr>
    </w:tblStylePr>
    <w:tblStylePr w:type="lastRow">
      <w:rPr>
        <w:b/>
        <w:bCs/>
      </w:rPr>
      <w:tblPr/>
      <w:tcPr>
        <w:tcBorders>
          <w:top w:val="double" w:sz="4" w:space="0" w:color="EDD378" w:themeColor="accent4"/>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GridTable4-Accent5">
    <w:name w:val="Grid Table 4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FC7753" w:themeColor="accent5"/>
          <w:left w:val="single" w:sz="4" w:space="0" w:color="FC7753" w:themeColor="accent5"/>
          <w:bottom w:val="single" w:sz="4" w:space="0" w:color="FC7753" w:themeColor="accent5"/>
          <w:right w:val="single" w:sz="4" w:space="0" w:color="FC7753" w:themeColor="accent5"/>
          <w:insideH w:val="nil"/>
          <w:insideV w:val="nil"/>
        </w:tcBorders>
        <w:shd w:val="clear" w:color="auto" w:fill="FC7753" w:themeFill="accent5"/>
      </w:tcPr>
    </w:tblStylePr>
    <w:tblStylePr w:type="lastRow">
      <w:rPr>
        <w:b/>
        <w:bCs/>
      </w:rPr>
      <w:tblPr/>
      <w:tcPr>
        <w:tcBorders>
          <w:top w:val="double" w:sz="4" w:space="0" w:color="FC7753" w:themeColor="accent5"/>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GridTable4-Accent6">
    <w:name w:val="Grid Table 4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A80064" w:themeColor="accent6"/>
          <w:left w:val="single" w:sz="4" w:space="0" w:color="A80064" w:themeColor="accent6"/>
          <w:bottom w:val="single" w:sz="4" w:space="0" w:color="A80064" w:themeColor="accent6"/>
          <w:right w:val="single" w:sz="4" w:space="0" w:color="A80064" w:themeColor="accent6"/>
          <w:insideH w:val="nil"/>
          <w:insideV w:val="nil"/>
        </w:tcBorders>
        <w:shd w:val="clear" w:color="auto" w:fill="A80064" w:themeFill="accent6"/>
      </w:tcPr>
    </w:tblStylePr>
    <w:tblStylePr w:type="lastRow">
      <w:rPr>
        <w:b/>
        <w:bCs/>
      </w:rPr>
      <w:tblPr/>
      <w:tcPr>
        <w:tcBorders>
          <w:top w:val="double" w:sz="4" w:space="0" w:color="A80064" w:themeColor="accent6"/>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GridTable5Dark">
    <w:name w:val="Grid Table 5 Dark"/>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5CFD1"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31F2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31F2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31F2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31F20" w:themeFill="text1"/>
      </w:tcPr>
    </w:tblStylePr>
    <w:tblStylePr w:type="band1Vert">
      <w:tblPr/>
      <w:tcPr>
        <w:shd w:val="clear" w:color="auto" w:fill="ABA0A3" w:themeFill="text1" w:themeFillTint="66"/>
      </w:tcPr>
    </w:tblStylePr>
    <w:tblStylePr w:type="band1Horz">
      <w:tblPr/>
      <w:tcPr>
        <w:shd w:val="clear" w:color="auto" w:fill="ABA0A3" w:themeFill="text1" w:themeFillTint="66"/>
      </w:tcPr>
    </w:tblStylePr>
  </w:style>
  <w:style w:type="table" w:styleId="GridTable5Dark-Accent1">
    <w:name w:val="Grid Table 5 Dark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FE1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06EB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06EB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06EB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06EB2" w:themeFill="accent1"/>
      </w:tcPr>
    </w:tblStylePr>
    <w:tblStylePr w:type="band1Vert">
      <w:tblPr/>
      <w:tcPr>
        <w:shd w:val="clear" w:color="auto" w:fill="BFC4E0" w:themeFill="accent1" w:themeFillTint="66"/>
      </w:tcPr>
    </w:tblStylePr>
    <w:tblStylePr w:type="band1Horz">
      <w:tblPr/>
      <w:tcPr>
        <w:shd w:val="clear" w:color="auto" w:fill="BFC4E0" w:themeFill="accent1" w:themeFillTint="66"/>
      </w:tcPr>
    </w:tblStylePr>
  </w:style>
  <w:style w:type="table" w:styleId="GridTable5Dark-Accent2">
    <w:name w:val="Grid Table 5 Dark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9F0F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1B6E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1B6E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1B6E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1B6E6" w:themeFill="accent2"/>
      </w:tcPr>
    </w:tblStylePr>
    <w:tblStylePr w:type="band1Vert">
      <w:tblPr/>
      <w:tcPr>
        <w:shd w:val="clear" w:color="auto" w:fill="B3E1F5" w:themeFill="accent2" w:themeFillTint="66"/>
      </w:tcPr>
    </w:tblStylePr>
    <w:tblStylePr w:type="band1Horz">
      <w:tblPr/>
      <w:tcPr>
        <w:shd w:val="clear" w:color="auto" w:fill="B3E1F5" w:themeFill="accent2" w:themeFillTint="66"/>
      </w:tcPr>
    </w:tblStylePr>
  </w:style>
  <w:style w:type="table" w:styleId="GridTable5Dark-Accent3">
    <w:name w:val="Grid Table 5 Dark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BFFBF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AA08B"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AA08B"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AA08B"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AA08B" w:themeFill="accent3"/>
      </w:tcPr>
    </w:tblStylePr>
    <w:tblStylePr w:type="band1Vert">
      <w:tblPr/>
      <w:tcPr>
        <w:shd w:val="clear" w:color="auto" w:fill="7FF7E6" w:themeFill="accent3" w:themeFillTint="66"/>
      </w:tcPr>
    </w:tblStylePr>
    <w:tblStylePr w:type="band1Horz">
      <w:tblPr/>
      <w:tcPr>
        <w:shd w:val="clear" w:color="auto" w:fill="7FF7E6" w:themeFill="accent3" w:themeFillTint="66"/>
      </w:tcPr>
    </w:tblStylePr>
  </w:style>
  <w:style w:type="table" w:styleId="GridTable5Dark-Accent4">
    <w:name w:val="Grid Table 5 Dark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BF6E3"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D37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D37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D37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D378" w:themeFill="accent4"/>
      </w:tcPr>
    </w:tblStylePr>
    <w:tblStylePr w:type="band1Vert">
      <w:tblPr/>
      <w:tcPr>
        <w:shd w:val="clear" w:color="auto" w:fill="F7EDC8" w:themeFill="accent4" w:themeFillTint="66"/>
      </w:tcPr>
    </w:tblStylePr>
    <w:tblStylePr w:type="band1Horz">
      <w:tblPr/>
      <w:tcPr>
        <w:shd w:val="clear" w:color="auto" w:fill="F7EDC8" w:themeFill="accent4" w:themeFillTint="66"/>
      </w:tcPr>
    </w:tblStylePr>
  </w:style>
  <w:style w:type="table" w:styleId="GridTable5Dark-Accent5">
    <w:name w:val="Grid Table 5 Dark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EE3D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C775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C775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C775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C7753" w:themeFill="accent5"/>
      </w:tcPr>
    </w:tblStylePr>
    <w:tblStylePr w:type="band1Vert">
      <w:tblPr/>
      <w:tcPr>
        <w:shd w:val="clear" w:color="auto" w:fill="FDC8BA" w:themeFill="accent5" w:themeFillTint="66"/>
      </w:tcPr>
    </w:tblStylePr>
    <w:tblStylePr w:type="band1Horz">
      <w:tblPr/>
      <w:tcPr>
        <w:shd w:val="clear" w:color="auto" w:fill="FDC8BA" w:themeFill="accent5" w:themeFillTint="66"/>
      </w:tcPr>
    </w:tblStylePr>
  </w:style>
  <w:style w:type="table" w:styleId="GridTable5Dark-Accent6">
    <w:name w:val="Grid Table 5 Dark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FBAE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006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006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006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0064" w:themeFill="accent6"/>
      </w:tcPr>
    </w:tblStylePr>
    <w:tblStylePr w:type="band1Vert">
      <w:tblPr/>
      <w:tcPr>
        <w:shd w:val="clear" w:color="auto" w:fill="FF76C7" w:themeFill="accent6" w:themeFillTint="66"/>
      </w:tcPr>
    </w:tblStylePr>
    <w:tblStylePr w:type="band1Horz">
      <w:tblPr/>
      <w:tcPr>
        <w:shd w:val="clear" w:color="auto" w:fill="FF76C7" w:themeFill="accent6" w:themeFillTint="66"/>
      </w:tcPr>
    </w:tblStylePr>
  </w:style>
  <w:style w:type="table" w:styleId="GridTable6Colorful">
    <w:name w:val="Grid Table 6 Colorful"/>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57" w:type="dxa"/>
      </w:tblCellMar>
    </w:tblPr>
    <w:tblStylePr w:type="firstRow">
      <w:rPr>
        <w:b/>
        <w:bCs/>
      </w:rPr>
      <w:tblPr/>
      <w:tcPr>
        <w:tcBorders>
          <w:bottom w:val="single" w:sz="12" w:space="0" w:color="807276" w:themeColor="text1" w:themeTint="99"/>
        </w:tcBorders>
      </w:tcPr>
    </w:tblStylePr>
    <w:tblStylePr w:type="lastRow">
      <w:rPr>
        <w:b/>
        <w:bCs/>
      </w:rPr>
      <w:tblPr/>
      <w:tcPr>
        <w:tcBorders>
          <w:top w:val="doub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GridTable6Colorful-Accent1">
    <w:name w:val="Grid Table 6 Colorful Accent 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57" w:type="dxa"/>
      </w:tblCellMar>
    </w:tblPr>
    <w:tblStylePr w:type="firstRow">
      <w:rPr>
        <w:b/>
        <w:bCs/>
      </w:rPr>
      <w:tblPr/>
      <w:tcPr>
        <w:tcBorders>
          <w:bottom w:val="single" w:sz="12" w:space="0" w:color="9FA7D0" w:themeColor="accent1" w:themeTint="99"/>
        </w:tcBorders>
      </w:tcPr>
    </w:tblStylePr>
    <w:tblStylePr w:type="lastRow">
      <w:rPr>
        <w:b/>
        <w:bCs/>
      </w:rPr>
      <w:tblPr/>
      <w:tcPr>
        <w:tcBorders>
          <w:top w:val="doub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GridTable6Colorful-Accent2">
    <w:name w:val="Grid Table 6 Colorful Accent 2"/>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57" w:type="dxa"/>
      </w:tblCellMar>
    </w:tblPr>
    <w:tblStylePr w:type="firstRow">
      <w:rPr>
        <w:b/>
        <w:bCs/>
      </w:rPr>
      <w:tblPr/>
      <w:tcPr>
        <w:tcBorders>
          <w:bottom w:val="single" w:sz="12" w:space="0" w:color="8DD2F0" w:themeColor="accent2" w:themeTint="99"/>
        </w:tcBorders>
      </w:tcPr>
    </w:tblStylePr>
    <w:tblStylePr w:type="lastRow">
      <w:rPr>
        <w:b/>
        <w:bCs/>
      </w:rPr>
      <w:tblPr/>
      <w:tcPr>
        <w:tcBorders>
          <w:top w:val="doub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GridTable6Colorful-Accent3">
    <w:name w:val="Grid Table 6 Colorful Accent 3"/>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57" w:type="dxa"/>
      </w:tblCellMar>
    </w:tblPr>
    <w:tblStylePr w:type="firstRow">
      <w:rPr>
        <w:b/>
        <w:bCs/>
      </w:rPr>
      <w:tblPr/>
      <w:tcPr>
        <w:tcBorders>
          <w:bottom w:val="single" w:sz="12" w:space="0" w:color="3FF3D9" w:themeColor="accent3" w:themeTint="99"/>
        </w:tcBorders>
      </w:tcPr>
    </w:tblStylePr>
    <w:tblStylePr w:type="lastRow">
      <w:rPr>
        <w:b/>
        <w:bCs/>
      </w:rPr>
      <w:tblPr/>
      <w:tcPr>
        <w:tcBorders>
          <w:top w:val="doub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GridTable6Colorful-Accent4">
    <w:name w:val="Grid Table 6 Colorful Accent 4"/>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57" w:type="dxa"/>
      </w:tblCellMar>
    </w:tblPr>
    <w:tblStylePr w:type="firstRow">
      <w:rPr>
        <w:b/>
        <w:bCs/>
      </w:rPr>
      <w:tblPr/>
      <w:tcPr>
        <w:tcBorders>
          <w:bottom w:val="single" w:sz="12" w:space="0" w:color="F4E4AD" w:themeColor="accent4" w:themeTint="99"/>
        </w:tcBorders>
      </w:tcPr>
    </w:tblStylePr>
    <w:tblStylePr w:type="lastRow">
      <w:rPr>
        <w:b/>
        <w:bCs/>
      </w:rPr>
      <w:tblPr/>
      <w:tcPr>
        <w:tcBorders>
          <w:top w:val="doub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GridTable6Colorful-Accent5">
    <w:name w:val="Grid Table 6 Colorful Accent 5"/>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57" w:type="dxa"/>
      </w:tblCellMar>
    </w:tblPr>
    <w:tblStylePr w:type="firstRow">
      <w:rPr>
        <w:b/>
        <w:bCs/>
      </w:rPr>
      <w:tblPr/>
      <w:tcPr>
        <w:tcBorders>
          <w:bottom w:val="single" w:sz="12" w:space="0" w:color="FDAD97" w:themeColor="accent5" w:themeTint="99"/>
        </w:tcBorders>
      </w:tcPr>
    </w:tblStylePr>
    <w:tblStylePr w:type="lastRow">
      <w:rPr>
        <w:b/>
        <w:bCs/>
      </w:rPr>
      <w:tblPr/>
      <w:tcPr>
        <w:tcBorders>
          <w:top w:val="doub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GridTable6Colorful-Accent6">
    <w:name w:val="Grid Table 6 Colorful Accent 6"/>
    <w:basedOn w:val="TableNormal"/>
    <w:uiPriority w:val="98"/>
    <w:semiHidden/>
    <w:rsid w:val="00573428"/>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57" w:type="dxa"/>
      </w:tblCellMar>
    </w:tblPr>
    <w:tblStylePr w:type="firstRow">
      <w:rPr>
        <w:b/>
        <w:bCs/>
      </w:rPr>
      <w:tblPr/>
      <w:tcPr>
        <w:tcBorders>
          <w:bottom w:val="single" w:sz="12" w:space="0" w:color="FF31AB" w:themeColor="accent6" w:themeTint="99"/>
        </w:tcBorders>
      </w:tcPr>
    </w:tblStylePr>
    <w:tblStylePr w:type="lastRow">
      <w:rPr>
        <w:b/>
        <w:bCs/>
      </w:rPr>
      <w:tblPr/>
      <w:tcPr>
        <w:tcBorders>
          <w:top w:val="doub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GridTable7Colorful">
    <w:name w:val="Grid Table 7 Colorful"/>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bottom w:val="single" w:sz="4" w:space="0" w:color="807276" w:themeColor="text1" w:themeTint="99"/>
        </w:tcBorders>
      </w:tcPr>
    </w:tblStylePr>
    <w:tblStylePr w:type="nwCell">
      <w:tblPr/>
      <w:tcPr>
        <w:tcBorders>
          <w:bottom w:val="single" w:sz="4" w:space="0" w:color="807276" w:themeColor="text1" w:themeTint="99"/>
        </w:tcBorders>
      </w:tcPr>
    </w:tblStylePr>
    <w:tblStylePr w:type="seCell">
      <w:tblPr/>
      <w:tcPr>
        <w:tcBorders>
          <w:top w:val="single" w:sz="4" w:space="0" w:color="807276" w:themeColor="text1" w:themeTint="99"/>
        </w:tcBorders>
      </w:tcPr>
    </w:tblStylePr>
    <w:tblStylePr w:type="swCell">
      <w:tblPr/>
      <w:tcPr>
        <w:tcBorders>
          <w:top w:val="single" w:sz="4" w:space="0" w:color="807276" w:themeColor="text1" w:themeTint="99"/>
        </w:tcBorders>
      </w:tcPr>
    </w:tblStylePr>
  </w:style>
  <w:style w:type="table" w:styleId="GridTable7Colorful-Accent1">
    <w:name w:val="Grid Table 7 Colorful Accent 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bottom w:val="single" w:sz="4" w:space="0" w:color="9FA7D0" w:themeColor="accent1" w:themeTint="99"/>
        </w:tcBorders>
      </w:tcPr>
    </w:tblStylePr>
    <w:tblStylePr w:type="nwCell">
      <w:tblPr/>
      <w:tcPr>
        <w:tcBorders>
          <w:bottom w:val="single" w:sz="4" w:space="0" w:color="9FA7D0" w:themeColor="accent1" w:themeTint="99"/>
        </w:tcBorders>
      </w:tcPr>
    </w:tblStylePr>
    <w:tblStylePr w:type="seCell">
      <w:tblPr/>
      <w:tcPr>
        <w:tcBorders>
          <w:top w:val="single" w:sz="4" w:space="0" w:color="9FA7D0" w:themeColor="accent1" w:themeTint="99"/>
        </w:tcBorders>
      </w:tcPr>
    </w:tblStylePr>
    <w:tblStylePr w:type="swCell">
      <w:tblPr/>
      <w:tcPr>
        <w:tcBorders>
          <w:top w:val="single" w:sz="4" w:space="0" w:color="9FA7D0" w:themeColor="accent1" w:themeTint="99"/>
        </w:tcBorders>
      </w:tcPr>
    </w:tblStylePr>
  </w:style>
  <w:style w:type="table" w:styleId="GridTable7Colorful-Accent2">
    <w:name w:val="Grid Table 7 Colorful Accent 2"/>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bottom w:val="single" w:sz="4" w:space="0" w:color="8DD2F0" w:themeColor="accent2" w:themeTint="99"/>
        </w:tcBorders>
      </w:tcPr>
    </w:tblStylePr>
    <w:tblStylePr w:type="nwCell">
      <w:tblPr/>
      <w:tcPr>
        <w:tcBorders>
          <w:bottom w:val="single" w:sz="4" w:space="0" w:color="8DD2F0" w:themeColor="accent2" w:themeTint="99"/>
        </w:tcBorders>
      </w:tcPr>
    </w:tblStylePr>
    <w:tblStylePr w:type="seCell">
      <w:tblPr/>
      <w:tcPr>
        <w:tcBorders>
          <w:top w:val="single" w:sz="4" w:space="0" w:color="8DD2F0" w:themeColor="accent2" w:themeTint="99"/>
        </w:tcBorders>
      </w:tcPr>
    </w:tblStylePr>
    <w:tblStylePr w:type="swCell">
      <w:tblPr/>
      <w:tcPr>
        <w:tcBorders>
          <w:top w:val="single" w:sz="4" w:space="0" w:color="8DD2F0" w:themeColor="accent2" w:themeTint="99"/>
        </w:tcBorders>
      </w:tcPr>
    </w:tblStylePr>
  </w:style>
  <w:style w:type="table" w:styleId="GridTable7Colorful-Accent3">
    <w:name w:val="Grid Table 7 Colorful Accent 3"/>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bottom w:val="single" w:sz="4" w:space="0" w:color="3FF3D9" w:themeColor="accent3" w:themeTint="99"/>
        </w:tcBorders>
      </w:tcPr>
    </w:tblStylePr>
    <w:tblStylePr w:type="nwCell">
      <w:tblPr/>
      <w:tcPr>
        <w:tcBorders>
          <w:bottom w:val="single" w:sz="4" w:space="0" w:color="3FF3D9" w:themeColor="accent3" w:themeTint="99"/>
        </w:tcBorders>
      </w:tcPr>
    </w:tblStylePr>
    <w:tblStylePr w:type="seCell">
      <w:tblPr/>
      <w:tcPr>
        <w:tcBorders>
          <w:top w:val="single" w:sz="4" w:space="0" w:color="3FF3D9" w:themeColor="accent3" w:themeTint="99"/>
        </w:tcBorders>
      </w:tcPr>
    </w:tblStylePr>
    <w:tblStylePr w:type="swCell">
      <w:tblPr/>
      <w:tcPr>
        <w:tcBorders>
          <w:top w:val="single" w:sz="4" w:space="0" w:color="3FF3D9" w:themeColor="accent3" w:themeTint="99"/>
        </w:tcBorders>
      </w:tcPr>
    </w:tblStylePr>
  </w:style>
  <w:style w:type="table" w:styleId="GridTable7Colorful-Accent4">
    <w:name w:val="Grid Table 7 Colorful Accent 4"/>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bottom w:val="single" w:sz="4" w:space="0" w:color="F4E4AD" w:themeColor="accent4" w:themeTint="99"/>
        </w:tcBorders>
      </w:tcPr>
    </w:tblStylePr>
    <w:tblStylePr w:type="nwCell">
      <w:tblPr/>
      <w:tcPr>
        <w:tcBorders>
          <w:bottom w:val="single" w:sz="4" w:space="0" w:color="F4E4AD" w:themeColor="accent4" w:themeTint="99"/>
        </w:tcBorders>
      </w:tcPr>
    </w:tblStylePr>
    <w:tblStylePr w:type="seCell">
      <w:tblPr/>
      <w:tcPr>
        <w:tcBorders>
          <w:top w:val="single" w:sz="4" w:space="0" w:color="F4E4AD" w:themeColor="accent4" w:themeTint="99"/>
        </w:tcBorders>
      </w:tcPr>
    </w:tblStylePr>
    <w:tblStylePr w:type="swCell">
      <w:tblPr/>
      <w:tcPr>
        <w:tcBorders>
          <w:top w:val="single" w:sz="4" w:space="0" w:color="F4E4AD" w:themeColor="accent4" w:themeTint="99"/>
        </w:tcBorders>
      </w:tcPr>
    </w:tblStylePr>
  </w:style>
  <w:style w:type="table" w:styleId="GridTable7Colorful-Accent5">
    <w:name w:val="Grid Table 7 Colorful Accent 5"/>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bottom w:val="single" w:sz="4" w:space="0" w:color="FDAD97" w:themeColor="accent5" w:themeTint="99"/>
        </w:tcBorders>
      </w:tcPr>
    </w:tblStylePr>
    <w:tblStylePr w:type="nwCell">
      <w:tblPr/>
      <w:tcPr>
        <w:tcBorders>
          <w:bottom w:val="single" w:sz="4" w:space="0" w:color="FDAD97" w:themeColor="accent5" w:themeTint="99"/>
        </w:tcBorders>
      </w:tcPr>
    </w:tblStylePr>
    <w:tblStylePr w:type="seCell">
      <w:tblPr/>
      <w:tcPr>
        <w:tcBorders>
          <w:top w:val="single" w:sz="4" w:space="0" w:color="FDAD97" w:themeColor="accent5" w:themeTint="99"/>
        </w:tcBorders>
      </w:tcPr>
    </w:tblStylePr>
    <w:tblStylePr w:type="swCell">
      <w:tblPr/>
      <w:tcPr>
        <w:tcBorders>
          <w:top w:val="single" w:sz="4" w:space="0" w:color="FDAD97" w:themeColor="accent5" w:themeTint="99"/>
        </w:tcBorders>
      </w:tcPr>
    </w:tblStylePr>
  </w:style>
  <w:style w:type="table" w:styleId="GridTable7Colorful-Accent6">
    <w:name w:val="Grid Table 7 Colorful Accent 6"/>
    <w:basedOn w:val="TableNormal"/>
    <w:uiPriority w:val="98"/>
    <w:semiHidden/>
    <w:rsid w:val="00573428"/>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bottom w:val="single" w:sz="4" w:space="0" w:color="FF31AB" w:themeColor="accent6" w:themeTint="99"/>
        </w:tcBorders>
      </w:tcPr>
    </w:tblStylePr>
    <w:tblStylePr w:type="nwCell">
      <w:tblPr/>
      <w:tcPr>
        <w:tcBorders>
          <w:bottom w:val="single" w:sz="4" w:space="0" w:color="FF31AB" w:themeColor="accent6" w:themeTint="99"/>
        </w:tcBorders>
      </w:tcPr>
    </w:tblStylePr>
    <w:tblStylePr w:type="seCell">
      <w:tblPr/>
      <w:tcPr>
        <w:tcBorders>
          <w:top w:val="single" w:sz="4" w:space="0" w:color="FF31AB" w:themeColor="accent6" w:themeTint="99"/>
        </w:tcBorders>
      </w:tcPr>
    </w:tblStylePr>
    <w:tblStylePr w:type="swCell">
      <w:tblPr/>
      <w:tcPr>
        <w:tcBorders>
          <w:top w:val="single" w:sz="4" w:space="0" w:color="FF31AB" w:themeColor="accent6" w:themeTint="99"/>
        </w:tcBorders>
      </w:tcPr>
    </w:tblStylePr>
  </w:style>
  <w:style w:type="table" w:styleId="ListTable1Light">
    <w:name w:val="List Table 1 Light"/>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807276" w:themeColor="text1" w:themeTint="99"/>
        </w:tcBorders>
      </w:tcPr>
    </w:tblStylePr>
    <w:tblStylePr w:type="lastRow">
      <w:rPr>
        <w:b/>
        <w:bCs/>
      </w:rPr>
      <w:tblPr/>
      <w:tcPr>
        <w:tcBorders>
          <w:top w:val="sing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ListTable1Light-Accent1">
    <w:name w:val="List Table 1 Light Accent 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9FA7D0" w:themeColor="accent1" w:themeTint="99"/>
        </w:tcBorders>
      </w:tcPr>
    </w:tblStylePr>
    <w:tblStylePr w:type="lastRow">
      <w:rPr>
        <w:b/>
        <w:bCs/>
      </w:rPr>
      <w:tblPr/>
      <w:tcPr>
        <w:tcBorders>
          <w:top w:val="sing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ListTable1Light-Accent2">
    <w:name w:val="List Table 1 Light Accent 2"/>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8DD2F0" w:themeColor="accent2" w:themeTint="99"/>
        </w:tcBorders>
      </w:tcPr>
    </w:tblStylePr>
    <w:tblStylePr w:type="lastRow">
      <w:rPr>
        <w:b/>
        <w:bCs/>
      </w:rPr>
      <w:tblPr/>
      <w:tcPr>
        <w:tcBorders>
          <w:top w:val="sing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ListTable1Light-Accent3">
    <w:name w:val="List Table 1 Light Accent 3"/>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3FF3D9" w:themeColor="accent3" w:themeTint="99"/>
        </w:tcBorders>
      </w:tcPr>
    </w:tblStylePr>
    <w:tblStylePr w:type="lastRow">
      <w:rPr>
        <w:b/>
        <w:bCs/>
      </w:rPr>
      <w:tblPr/>
      <w:tcPr>
        <w:tcBorders>
          <w:top w:val="sing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ListTable1Light-Accent4">
    <w:name w:val="List Table 1 Light Accent 4"/>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4E4AD" w:themeColor="accent4" w:themeTint="99"/>
        </w:tcBorders>
      </w:tcPr>
    </w:tblStylePr>
    <w:tblStylePr w:type="lastRow">
      <w:rPr>
        <w:b/>
        <w:bCs/>
      </w:rPr>
      <w:tblPr/>
      <w:tcPr>
        <w:tcBorders>
          <w:top w:val="sing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ListTable1Light-Accent5">
    <w:name w:val="List Table 1 Light Accent 5"/>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DAD97" w:themeColor="accent5" w:themeTint="99"/>
        </w:tcBorders>
      </w:tcPr>
    </w:tblStylePr>
    <w:tblStylePr w:type="lastRow">
      <w:rPr>
        <w:b/>
        <w:bCs/>
      </w:rPr>
      <w:tblPr/>
      <w:tcPr>
        <w:tcBorders>
          <w:top w:val="sing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ListTable1Light-Accent6">
    <w:name w:val="List Table 1 Light Accent 6"/>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F31AB" w:themeColor="accent6" w:themeTint="99"/>
        </w:tcBorders>
      </w:tcPr>
    </w:tblStylePr>
    <w:tblStylePr w:type="lastRow">
      <w:rPr>
        <w:b/>
        <w:bCs/>
      </w:rPr>
      <w:tblPr/>
      <w:tcPr>
        <w:tcBorders>
          <w:top w:val="sing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ListTable2">
    <w:name w:val="List Table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bottom w:val="single" w:sz="4" w:space="0" w:color="807276" w:themeColor="text1" w:themeTint="99"/>
        <w:insideH w:val="single" w:sz="4" w:space="0" w:color="807276" w:themeColor="text1"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ListTable2-Accent1">
    <w:name w:val="List Table 2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bottom w:val="single" w:sz="4" w:space="0" w:color="9FA7D0" w:themeColor="accent1" w:themeTint="99"/>
        <w:insideH w:val="single" w:sz="4" w:space="0" w:color="9FA7D0" w:themeColor="accent1"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ListTable2-Accent2">
    <w:name w:val="List Table 2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bottom w:val="single" w:sz="4" w:space="0" w:color="8DD2F0" w:themeColor="accent2" w:themeTint="99"/>
        <w:insideH w:val="single" w:sz="4" w:space="0" w:color="8DD2F0" w:themeColor="accent2"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ListTable2-Accent3">
    <w:name w:val="List Table 2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bottom w:val="single" w:sz="4" w:space="0" w:color="3FF3D9" w:themeColor="accent3" w:themeTint="99"/>
        <w:insideH w:val="single" w:sz="4" w:space="0" w:color="3FF3D9" w:themeColor="accent3"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ListTable2-Accent4">
    <w:name w:val="List Table 2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bottom w:val="single" w:sz="4" w:space="0" w:color="F4E4AD" w:themeColor="accent4" w:themeTint="99"/>
        <w:insideH w:val="single" w:sz="4" w:space="0" w:color="F4E4AD" w:themeColor="accent4"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ListTable2-Accent5">
    <w:name w:val="List Table 2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bottom w:val="single" w:sz="4" w:space="0" w:color="FDAD97" w:themeColor="accent5" w:themeTint="99"/>
        <w:insideH w:val="single" w:sz="4" w:space="0" w:color="FDAD97" w:themeColor="accent5"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ListTable2-Accent6">
    <w:name w:val="List Table 2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bottom w:val="single" w:sz="4" w:space="0" w:color="FF31AB" w:themeColor="accent6" w:themeTint="99"/>
        <w:insideH w:val="single" w:sz="4" w:space="0" w:color="FF31AB" w:themeColor="accent6"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ListTable3">
    <w:name w:val="List Table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231F20" w:themeColor="text1"/>
        <w:left w:val="single" w:sz="4" w:space="0" w:color="231F20" w:themeColor="text1"/>
        <w:bottom w:val="single" w:sz="4" w:space="0" w:color="231F20" w:themeColor="text1"/>
        <w:right w:val="single" w:sz="4" w:space="0" w:color="231F20" w:themeColor="text1"/>
      </w:tblBorders>
      <w:tblCellMar>
        <w:top w:w="57" w:type="dxa"/>
        <w:left w:w="57" w:type="dxa"/>
        <w:bottom w:w="57" w:type="dxa"/>
        <w:right w:w="57" w:type="dxa"/>
      </w:tblCellMar>
    </w:tblPr>
    <w:tblStylePr w:type="firstRow">
      <w:rPr>
        <w:b/>
        <w:bCs/>
        <w:color w:val="FFFFFF" w:themeColor="background1"/>
      </w:rPr>
      <w:tblPr/>
      <w:tcPr>
        <w:shd w:val="clear" w:color="auto" w:fill="231F20" w:themeFill="text1"/>
      </w:tcPr>
    </w:tblStylePr>
    <w:tblStylePr w:type="lastRow">
      <w:rPr>
        <w:b/>
        <w:bCs/>
      </w:rPr>
      <w:tblPr/>
      <w:tcPr>
        <w:tcBorders>
          <w:top w:val="double" w:sz="4" w:space="0" w:color="231F2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31F20" w:themeColor="text1"/>
          <w:right w:val="single" w:sz="4" w:space="0" w:color="231F20" w:themeColor="text1"/>
        </w:tcBorders>
      </w:tcPr>
    </w:tblStylePr>
    <w:tblStylePr w:type="band1Horz">
      <w:tblPr/>
      <w:tcPr>
        <w:tcBorders>
          <w:top w:val="single" w:sz="4" w:space="0" w:color="231F20" w:themeColor="text1"/>
          <w:bottom w:val="single" w:sz="4" w:space="0" w:color="231F2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31F20" w:themeColor="text1"/>
          <w:left w:val="nil"/>
        </w:tcBorders>
      </w:tcPr>
    </w:tblStylePr>
    <w:tblStylePr w:type="swCell">
      <w:tblPr/>
      <w:tcPr>
        <w:tcBorders>
          <w:top w:val="double" w:sz="4" w:space="0" w:color="231F20" w:themeColor="text1"/>
          <w:right w:val="nil"/>
        </w:tcBorders>
      </w:tcPr>
    </w:tblStylePr>
  </w:style>
  <w:style w:type="table" w:styleId="ListTable3-Accent2">
    <w:name w:val="List Table 3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41B6E6" w:themeColor="accent2"/>
        <w:left w:val="single" w:sz="4" w:space="0" w:color="41B6E6" w:themeColor="accent2"/>
        <w:bottom w:val="single" w:sz="4" w:space="0" w:color="41B6E6" w:themeColor="accent2"/>
        <w:right w:val="single" w:sz="4" w:space="0" w:color="41B6E6" w:themeColor="accent2"/>
      </w:tblBorders>
      <w:tblCellMar>
        <w:top w:w="57" w:type="dxa"/>
        <w:left w:w="57" w:type="dxa"/>
        <w:bottom w:w="57" w:type="dxa"/>
        <w:right w:w="57" w:type="dxa"/>
      </w:tblCellMar>
    </w:tblPr>
    <w:tblStylePr w:type="firstRow">
      <w:rPr>
        <w:b/>
        <w:bCs/>
        <w:color w:val="FFFFFF" w:themeColor="background1"/>
      </w:rPr>
      <w:tblPr/>
      <w:tcPr>
        <w:shd w:val="clear" w:color="auto" w:fill="41B6E6" w:themeFill="accent2"/>
      </w:tcPr>
    </w:tblStylePr>
    <w:tblStylePr w:type="lastRow">
      <w:rPr>
        <w:b/>
        <w:bCs/>
      </w:rPr>
      <w:tblPr/>
      <w:tcPr>
        <w:tcBorders>
          <w:top w:val="double" w:sz="4" w:space="0" w:color="41B6E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1B6E6" w:themeColor="accent2"/>
          <w:right w:val="single" w:sz="4" w:space="0" w:color="41B6E6" w:themeColor="accent2"/>
        </w:tcBorders>
      </w:tcPr>
    </w:tblStylePr>
    <w:tblStylePr w:type="band1Horz">
      <w:tblPr/>
      <w:tcPr>
        <w:tcBorders>
          <w:top w:val="single" w:sz="4" w:space="0" w:color="41B6E6" w:themeColor="accent2"/>
          <w:bottom w:val="single" w:sz="4" w:space="0" w:color="41B6E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1B6E6" w:themeColor="accent2"/>
          <w:left w:val="nil"/>
        </w:tcBorders>
      </w:tcPr>
    </w:tblStylePr>
    <w:tblStylePr w:type="swCell">
      <w:tblPr/>
      <w:tcPr>
        <w:tcBorders>
          <w:top w:val="double" w:sz="4" w:space="0" w:color="41B6E6" w:themeColor="accent2"/>
          <w:right w:val="nil"/>
        </w:tcBorders>
      </w:tcPr>
    </w:tblStylePr>
  </w:style>
  <w:style w:type="table" w:styleId="ListTable3-Accent3">
    <w:name w:val="List Table 3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0AA08B" w:themeColor="accent3"/>
        <w:left w:val="single" w:sz="4" w:space="0" w:color="0AA08B" w:themeColor="accent3"/>
        <w:bottom w:val="single" w:sz="4" w:space="0" w:color="0AA08B" w:themeColor="accent3"/>
        <w:right w:val="single" w:sz="4" w:space="0" w:color="0AA08B" w:themeColor="accent3"/>
      </w:tblBorders>
      <w:tblCellMar>
        <w:top w:w="57" w:type="dxa"/>
        <w:left w:w="57" w:type="dxa"/>
        <w:bottom w:w="57" w:type="dxa"/>
        <w:right w:w="57" w:type="dxa"/>
      </w:tblCellMar>
    </w:tblPr>
    <w:tblStylePr w:type="firstRow">
      <w:rPr>
        <w:b/>
        <w:bCs/>
        <w:color w:val="FFFFFF" w:themeColor="background1"/>
      </w:rPr>
      <w:tblPr/>
      <w:tcPr>
        <w:shd w:val="clear" w:color="auto" w:fill="0AA08B" w:themeFill="accent3"/>
      </w:tcPr>
    </w:tblStylePr>
    <w:tblStylePr w:type="lastRow">
      <w:rPr>
        <w:b/>
        <w:bCs/>
      </w:rPr>
      <w:tblPr/>
      <w:tcPr>
        <w:tcBorders>
          <w:top w:val="double" w:sz="4" w:space="0" w:color="0AA0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AA08B" w:themeColor="accent3"/>
          <w:right w:val="single" w:sz="4" w:space="0" w:color="0AA08B" w:themeColor="accent3"/>
        </w:tcBorders>
      </w:tcPr>
    </w:tblStylePr>
    <w:tblStylePr w:type="band1Horz">
      <w:tblPr/>
      <w:tcPr>
        <w:tcBorders>
          <w:top w:val="single" w:sz="4" w:space="0" w:color="0AA08B" w:themeColor="accent3"/>
          <w:bottom w:val="single" w:sz="4" w:space="0" w:color="0AA0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AA08B" w:themeColor="accent3"/>
          <w:left w:val="nil"/>
        </w:tcBorders>
      </w:tcPr>
    </w:tblStylePr>
    <w:tblStylePr w:type="swCell">
      <w:tblPr/>
      <w:tcPr>
        <w:tcBorders>
          <w:top w:val="double" w:sz="4" w:space="0" w:color="0AA08B" w:themeColor="accent3"/>
          <w:right w:val="nil"/>
        </w:tcBorders>
      </w:tcPr>
    </w:tblStylePr>
  </w:style>
  <w:style w:type="table" w:styleId="ListTable3-Accent4">
    <w:name w:val="List Table 3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EDD378" w:themeColor="accent4"/>
        <w:left w:val="single" w:sz="4" w:space="0" w:color="EDD378" w:themeColor="accent4"/>
        <w:bottom w:val="single" w:sz="4" w:space="0" w:color="EDD378" w:themeColor="accent4"/>
        <w:right w:val="single" w:sz="4" w:space="0" w:color="EDD378" w:themeColor="accent4"/>
      </w:tblBorders>
      <w:tblCellMar>
        <w:top w:w="57" w:type="dxa"/>
        <w:left w:w="57" w:type="dxa"/>
        <w:bottom w:w="57" w:type="dxa"/>
        <w:right w:w="57" w:type="dxa"/>
      </w:tblCellMar>
    </w:tblPr>
    <w:tblStylePr w:type="firstRow">
      <w:rPr>
        <w:b/>
        <w:bCs/>
        <w:color w:val="FFFFFF" w:themeColor="background1"/>
      </w:rPr>
      <w:tblPr/>
      <w:tcPr>
        <w:shd w:val="clear" w:color="auto" w:fill="EDD378" w:themeFill="accent4"/>
      </w:tcPr>
    </w:tblStylePr>
    <w:tblStylePr w:type="lastRow">
      <w:rPr>
        <w:b/>
        <w:bCs/>
      </w:rPr>
      <w:tblPr/>
      <w:tcPr>
        <w:tcBorders>
          <w:top w:val="double" w:sz="4" w:space="0" w:color="EDD37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D378" w:themeColor="accent4"/>
          <w:right w:val="single" w:sz="4" w:space="0" w:color="EDD378" w:themeColor="accent4"/>
        </w:tcBorders>
      </w:tcPr>
    </w:tblStylePr>
    <w:tblStylePr w:type="band1Horz">
      <w:tblPr/>
      <w:tcPr>
        <w:tcBorders>
          <w:top w:val="single" w:sz="4" w:space="0" w:color="EDD378" w:themeColor="accent4"/>
          <w:bottom w:val="single" w:sz="4" w:space="0" w:color="EDD37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D378" w:themeColor="accent4"/>
          <w:left w:val="nil"/>
        </w:tcBorders>
      </w:tcPr>
    </w:tblStylePr>
    <w:tblStylePr w:type="swCell">
      <w:tblPr/>
      <w:tcPr>
        <w:tcBorders>
          <w:top w:val="double" w:sz="4" w:space="0" w:color="EDD378" w:themeColor="accent4"/>
          <w:right w:val="nil"/>
        </w:tcBorders>
      </w:tcPr>
    </w:tblStylePr>
  </w:style>
  <w:style w:type="table" w:styleId="ListTable3-Accent5">
    <w:name w:val="List Table 3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C7753" w:themeColor="accent5"/>
        <w:left w:val="single" w:sz="4" w:space="0" w:color="FC7753" w:themeColor="accent5"/>
        <w:bottom w:val="single" w:sz="4" w:space="0" w:color="FC7753" w:themeColor="accent5"/>
        <w:right w:val="single" w:sz="4" w:space="0" w:color="FC7753" w:themeColor="accent5"/>
      </w:tblBorders>
      <w:tblCellMar>
        <w:top w:w="57" w:type="dxa"/>
        <w:left w:w="57" w:type="dxa"/>
        <w:bottom w:w="57" w:type="dxa"/>
        <w:right w:w="57" w:type="dxa"/>
      </w:tblCellMar>
    </w:tblPr>
    <w:tblStylePr w:type="firstRow">
      <w:rPr>
        <w:b/>
        <w:bCs/>
        <w:color w:val="FFFFFF" w:themeColor="background1"/>
      </w:rPr>
      <w:tblPr/>
      <w:tcPr>
        <w:shd w:val="clear" w:color="auto" w:fill="FC7753" w:themeFill="accent5"/>
      </w:tcPr>
    </w:tblStylePr>
    <w:tblStylePr w:type="lastRow">
      <w:rPr>
        <w:b/>
        <w:bCs/>
      </w:rPr>
      <w:tblPr/>
      <w:tcPr>
        <w:tcBorders>
          <w:top w:val="double" w:sz="4" w:space="0" w:color="FC775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C7753" w:themeColor="accent5"/>
          <w:right w:val="single" w:sz="4" w:space="0" w:color="FC7753" w:themeColor="accent5"/>
        </w:tcBorders>
      </w:tcPr>
    </w:tblStylePr>
    <w:tblStylePr w:type="band1Horz">
      <w:tblPr/>
      <w:tcPr>
        <w:tcBorders>
          <w:top w:val="single" w:sz="4" w:space="0" w:color="FC7753" w:themeColor="accent5"/>
          <w:bottom w:val="single" w:sz="4" w:space="0" w:color="FC775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C7753" w:themeColor="accent5"/>
          <w:left w:val="nil"/>
        </w:tcBorders>
      </w:tcPr>
    </w:tblStylePr>
    <w:tblStylePr w:type="swCell">
      <w:tblPr/>
      <w:tcPr>
        <w:tcBorders>
          <w:top w:val="double" w:sz="4" w:space="0" w:color="FC7753" w:themeColor="accent5"/>
          <w:right w:val="nil"/>
        </w:tcBorders>
      </w:tcPr>
    </w:tblStylePr>
  </w:style>
  <w:style w:type="table" w:styleId="ListTable3-Accent6">
    <w:name w:val="List Table 3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A80064" w:themeColor="accent6"/>
        <w:left w:val="single" w:sz="4" w:space="0" w:color="A80064" w:themeColor="accent6"/>
        <w:bottom w:val="single" w:sz="4" w:space="0" w:color="A80064" w:themeColor="accent6"/>
        <w:right w:val="single" w:sz="4" w:space="0" w:color="A80064" w:themeColor="accent6"/>
      </w:tblBorders>
      <w:tblCellMar>
        <w:top w:w="57" w:type="dxa"/>
        <w:left w:w="57" w:type="dxa"/>
        <w:bottom w:w="57" w:type="dxa"/>
        <w:right w:w="57" w:type="dxa"/>
      </w:tblCellMar>
    </w:tblPr>
    <w:tblStylePr w:type="firstRow">
      <w:rPr>
        <w:b/>
        <w:bCs/>
        <w:color w:val="FFFFFF" w:themeColor="background1"/>
      </w:rPr>
      <w:tblPr/>
      <w:tcPr>
        <w:shd w:val="clear" w:color="auto" w:fill="A80064" w:themeFill="accent6"/>
      </w:tcPr>
    </w:tblStylePr>
    <w:tblStylePr w:type="lastRow">
      <w:rPr>
        <w:b/>
        <w:bCs/>
      </w:rPr>
      <w:tblPr/>
      <w:tcPr>
        <w:tcBorders>
          <w:top w:val="double" w:sz="4" w:space="0" w:color="A80064"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0064" w:themeColor="accent6"/>
          <w:right w:val="single" w:sz="4" w:space="0" w:color="A80064" w:themeColor="accent6"/>
        </w:tcBorders>
      </w:tcPr>
    </w:tblStylePr>
    <w:tblStylePr w:type="band1Horz">
      <w:tblPr/>
      <w:tcPr>
        <w:tcBorders>
          <w:top w:val="single" w:sz="4" w:space="0" w:color="A80064" w:themeColor="accent6"/>
          <w:bottom w:val="single" w:sz="4" w:space="0" w:color="A80064"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0064" w:themeColor="accent6"/>
          <w:left w:val="nil"/>
        </w:tcBorders>
      </w:tcPr>
    </w:tblStylePr>
    <w:tblStylePr w:type="swCell">
      <w:tblPr/>
      <w:tcPr>
        <w:tcBorders>
          <w:top w:val="double" w:sz="4" w:space="0" w:color="A80064" w:themeColor="accent6"/>
          <w:right w:val="nil"/>
        </w:tcBorders>
      </w:tcPr>
    </w:tblStylePr>
  </w:style>
  <w:style w:type="table" w:styleId="ListTable4">
    <w:name w:val="List Table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231F20" w:themeColor="text1"/>
          <w:left w:val="single" w:sz="4" w:space="0" w:color="231F20" w:themeColor="text1"/>
          <w:bottom w:val="single" w:sz="4" w:space="0" w:color="231F20" w:themeColor="text1"/>
          <w:right w:val="single" w:sz="4" w:space="0" w:color="231F20" w:themeColor="text1"/>
          <w:insideH w:val="nil"/>
        </w:tcBorders>
        <w:shd w:val="clear" w:color="auto" w:fill="231F20" w:themeFill="text1"/>
      </w:tcPr>
    </w:tblStylePr>
    <w:tblStylePr w:type="lastRow">
      <w:rPr>
        <w:b/>
        <w:bCs/>
      </w:rPr>
      <w:tblPr/>
      <w:tcPr>
        <w:tcBorders>
          <w:top w:val="doub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ListTable4-Accent1">
    <w:name w:val="List Table 4 Accent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606EB2" w:themeColor="accent1"/>
          <w:left w:val="single" w:sz="4" w:space="0" w:color="606EB2" w:themeColor="accent1"/>
          <w:bottom w:val="single" w:sz="4" w:space="0" w:color="606EB2" w:themeColor="accent1"/>
          <w:right w:val="single" w:sz="4" w:space="0" w:color="606EB2" w:themeColor="accent1"/>
          <w:insideH w:val="nil"/>
        </w:tcBorders>
        <w:shd w:val="clear" w:color="auto" w:fill="606EB2" w:themeFill="accent1"/>
      </w:tcPr>
    </w:tblStylePr>
    <w:tblStylePr w:type="lastRow">
      <w:rPr>
        <w:b/>
        <w:bCs/>
      </w:rPr>
      <w:tblPr/>
      <w:tcPr>
        <w:tcBorders>
          <w:top w:val="doub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ListTable4-Accent2">
    <w:name w:val="List Table 4 Accent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41B6E6" w:themeColor="accent2"/>
          <w:left w:val="single" w:sz="4" w:space="0" w:color="41B6E6" w:themeColor="accent2"/>
          <w:bottom w:val="single" w:sz="4" w:space="0" w:color="41B6E6" w:themeColor="accent2"/>
          <w:right w:val="single" w:sz="4" w:space="0" w:color="41B6E6" w:themeColor="accent2"/>
          <w:insideH w:val="nil"/>
        </w:tcBorders>
        <w:shd w:val="clear" w:color="auto" w:fill="41B6E6" w:themeFill="accent2"/>
      </w:tcPr>
    </w:tblStylePr>
    <w:tblStylePr w:type="lastRow">
      <w:rPr>
        <w:b/>
        <w:bCs/>
      </w:rPr>
      <w:tblPr/>
      <w:tcPr>
        <w:tcBorders>
          <w:top w:val="doub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ListTable4-Accent3">
    <w:name w:val="List Table 4 Accent 3"/>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0AA08B" w:themeColor="accent3"/>
          <w:left w:val="single" w:sz="4" w:space="0" w:color="0AA08B" w:themeColor="accent3"/>
          <w:bottom w:val="single" w:sz="4" w:space="0" w:color="0AA08B" w:themeColor="accent3"/>
          <w:right w:val="single" w:sz="4" w:space="0" w:color="0AA08B" w:themeColor="accent3"/>
          <w:insideH w:val="nil"/>
        </w:tcBorders>
        <w:shd w:val="clear" w:color="auto" w:fill="0AA08B" w:themeFill="accent3"/>
      </w:tcPr>
    </w:tblStylePr>
    <w:tblStylePr w:type="lastRow">
      <w:rPr>
        <w:b/>
        <w:bCs/>
      </w:rPr>
      <w:tblPr/>
      <w:tcPr>
        <w:tcBorders>
          <w:top w:val="doub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ListTable4-Accent4">
    <w:name w:val="List Table 4 Accent 4"/>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EDD378" w:themeColor="accent4"/>
          <w:left w:val="single" w:sz="4" w:space="0" w:color="EDD378" w:themeColor="accent4"/>
          <w:bottom w:val="single" w:sz="4" w:space="0" w:color="EDD378" w:themeColor="accent4"/>
          <w:right w:val="single" w:sz="4" w:space="0" w:color="EDD378" w:themeColor="accent4"/>
          <w:insideH w:val="nil"/>
        </w:tcBorders>
        <w:shd w:val="clear" w:color="auto" w:fill="EDD378" w:themeFill="accent4"/>
      </w:tcPr>
    </w:tblStylePr>
    <w:tblStylePr w:type="lastRow">
      <w:rPr>
        <w:b/>
        <w:bCs/>
      </w:rPr>
      <w:tblPr/>
      <w:tcPr>
        <w:tcBorders>
          <w:top w:val="doub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ListTable4-Accent5">
    <w:name w:val="List Table 4 Accent 5"/>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FC7753" w:themeColor="accent5"/>
          <w:left w:val="single" w:sz="4" w:space="0" w:color="FC7753" w:themeColor="accent5"/>
          <w:bottom w:val="single" w:sz="4" w:space="0" w:color="FC7753" w:themeColor="accent5"/>
          <w:right w:val="single" w:sz="4" w:space="0" w:color="FC7753" w:themeColor="accent5"/>
          <w:insideH w:val="nil"/>
        </w:tcBorders>
        <w:shd w:val="clear" w:color="auto" w:fill="FC7753" w:themeFill="accent5"/>
      </w:tcPr>
    </w:tblStylePr>
    <w:tblStylePr w:type="lastRow">
      <w:rPr>
        <w:b/>
        <w:bCs/>
      </w:rPr>
      <w:tblPr/>
      <w:tcPr>
        <w:tcBorders>
          <w:top w:val="doub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ListTable4-Accent6">
    <w:name w:val="List Table 4 Accent 6"/>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A80064" w:themeColor="accent6"/>
          <w:left w:val="single" w:sz="4" w:space="0" w:color="A80064" w:themeColor="accent6"/>
          <w:bottom w:val="single" w:sz="4" w:space="0" w:color="A80064" w:themeColor="accent6"/>
          <w:right w:val="single" w:sz="4" w:space="0" w:color="A80064" w:themeColor="accent6"/>
          <w:insideH w:val="nil"/>
        </w:tcBorders>
        <w:shd w:val="clear" w:color="auto" w:fill="A80064" w:themeFill="accent6"/>
      </w:tcPr>
    </w:tblStylePr>
    <w:tblStylePr w:type="lastRow">
      <w:rPr>
        <w:b/>
        <w:bCs/>
      </w:rPr>
      <w:tblPr/>
      <w:tcPr>
        <w:tcBorders>
          <w:top w:val="doub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ListTable5Dark">
    <w:name w:val="List Table 5 Dark"/>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231F20" w:themeColor="text1"/>
        <w:left w:val="single" w:sz="24" w:space="0" w:color="231F20" w:themeColor="text1"/>
        <w:bottom w:val="single" w:sz="24" w:space="0" w:color="231F20" w:themeColor="text1"/>
        <w:right w:val="single" w:sz="24" w:space="0" w:color="231F20" w:themeColor="text1"/>
      </w:tblBorders>
      <w:tblCellMar>
        <w:top w:w="85" w:type="dxa"/>
        <w:left w:w="85" w:type="dxa"/>
        <w:bottom w:w="85" w:type="dxa"/>
        <w:right w:w="85" w:type="dxa"/>
      </w:tblCellMar>
    </w:tblPr>
    <w:tcPr>
      <w:shd w:val="clear" w:color="auto" w:fill="231F2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606EB2" w:themeColor="accent1"/>
        <w:left w:val="single" w:sz="24" w:space="0" w:color="606EB2" w:themeColor="accent1"/>
        <w:bottom w:val="single" w:sz="24" w:space="0" w:color="606EB2" w:themeColor="accent1"/>
        <w:right w:val="single" w:sz="24" w:space="0" w:color="606EB2" w:themeColor="accent1"/>
      </w:tblBorders>
      <w:tblCellMar>
        <w:top w:w="85" w:type="dxa"/>
        <w:left w:w="85" w:type="dxa"/>
        <w:bottom w:w="85" w:type="dxa"/>
        <w:right w:w="85" w:type="dxa"/>
      </w:tblCellMar>
    </w:tblPr>
    <w:tcPr>
      <w:shd w:val="clear" w:color="auto" w:fill="606EB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41B6E6" w:themeColor="accent2"/>
        <w:left w:val="single" w:sz="24" w:space="0" w:color="41B6E6" w:themeColor="accent2"/>
        <w:bottom w:val="single" w:sz="24" w:space="0" w:color="41B6E6" w:themeColor="accent2"/>
        <w:right w:val="single" w:sz="24" w:space="0" w:color="41B6E6" w:themeColor="accent2"/>
      </w:tblBorders>
      <w:tblCellMar>
        <w:top w:w="85" w:type="dxa"/>
        <w:left w:w="85" w:type="dxa"/>
        <w:bottom w:w="85" w:type="dxa"/>
        <w:right w:w="85" w:type="dxa"/>
      </w:tblCellMar>
    </w:tblPr>
    <w:tcPr>
      <w:shd w:val="clear" w:color="auto" w:fill="41B6E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0AA08B" w:themeColor="accent3"/>
        <w:left w:val="single" w:sz="24" w:space="0" w:color="0AA08B" w:themeColor="accent3"/>
        <w:bottom w:val="single" w:sz="24" w:space="0" w:color="0AA08B" w:themeColor="accent3"/>
        <w:right w:val="single" w:sz="24" w:space="0" w:color="0AA08B" w:themeColor="accent3"/>
      </w:tblBorders>
      <w:tblCellMar>
        <w:top w:w="85" w:type="dxa"/>
        <w:left w:w="85" w:type="dxa"/>
        <w:bottom w:w="85" w:type="dxa"/>
        <w:right w:w="85" w:type="dxa"/>
      </w:tblCellMar>
    </w:tblPr>
    <w:tcPr>
      <w:shd w:val="clear" w:color="auto" w:fill="0AA08B"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EDD378" w:themeColor="accent4"/>
        <w:left w:val="single" w:sz="24" w:space="0" w:color="EDD378" w:themeColor="accent4"/>
        <w:bottom w:val="single" w:sz="24" w:space="0" w:color="EDD378" w:themeColor="accent4"/>
        <w:right w:val="single" w:sz="24" w:space="0" w:color="EDD378" w:themeColor="accent4"/>
      </w:tblBorders>
      <w:tblCellMar>
        <w:top w:w="85" w:type="dxa"/>
        <w:left w:w="85" w:type="dxa"/>
        <w:bottom w:w="85" w:type="dxa"/>
        <w:right w:w="85" w:type="dxa"/>
      </w:tblCellMar>
    </w:tblPr>
    <w:tcPr>
      <w:shd w:val="clear" w:color="auto" w:fill="EDD37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FC7753" w:themeColor="accent5"/>
        <w:left w:val="single" w:sz="24" w:space="0" w:color="FC7753" w:themeColor="accent5"/>
        <w:bottom w:val="single" w:sz="24" w:space="0" w:color="FC7753" w:themeColor="accent5"/>
        <w:right w:val="single" w:sz="24" w:space="0" w:color="FC7753" w:themeColor="accent5"/>
      </w:tblBorders>
      <w:tblCellMar>
        <w:top w:w="85" w:type="dxa"/>
        <w:left w:w="85" w:type="dxa"/>
        <w:bottom w:w="85" w:type="dxa"/>
        <w:right w:w="85" w:type="dxa"/>
      </w:tblCellMar>
    </w:tblPr>
    <w:tcPr>
      <w:shd w:val="clear" w:color="auto" w:fill="FC775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A80064" w:themeColor="accent6"/>
        <w:left w:val="single" w:sz="24" w:space="0" w:color="A80064" w:themeColor="accent6"/>
        <w:bottom w:val="single" w:sz="24" w:space="0" w:color="A80064" w:themeColor="accent6"/>
        <w:right w:val="single" w:sz="24" w:space="0" w:color="A80064" w:themeColor="accent6"/>
      </w:tblBorders>
      <w:tblCellMar>
        <w:top w:w="85" w:type="dxa"/>
        <w:left w:w="85" w:type="dxa"/>
        <w:bottom w:w="85" w:type="dxa"/>
        <w:right w:w="85" w:type="dxa"/>
      </w:tblCellMar>
    </w:tblPr>
    <w:tcPr>
      <w:shd w:val="clear" w:color="auto" w:fill="A80064"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Borders>
        <w:top w:val="single" w:sz="4" w:space="0" w:color="231F20" w:themeColor="text1"/>
        <w:bottom w:val="single" w:sz="4" w:space="0" w:color="231F20" w:themeColor="text1"/>
      </w:tblBorders>
      <w:tblCellMar>
        <w:top w:w="57" w:type="dxa"/>
        <w:left w:w="57" w:type="dxa"/>
        <w:bottom w:w="57" w:type="dxa"/>
        <w:right w:w="57" w:type="dxa"/>
      </w:tblCellMar>
    </w:tblPr>
    <w:tblStylePr w:type="firstRow">
      <w:rPr>
        <w:b/>
        <w:bCs/>
      </w:rPr>
      <w:tblPr/>
      <w:tcPr>
        <w:tcBorders>
          <w:bottom w:val="single" w:sz="4" w:space="0" w:color="231F20" w:themeColor="text1"/>
        </w:tcBorders>
      </w:tcPr>
    </w:tblStylePr>
    <w:tblStylePr w:type="lastRow">
      <w:rPr>
        <w:b/>
        <w:bCs/>
      </w:rPr>
      <w:tblPr/>
      <w:tcPr>
        <w:tcBorders>
          <w:top w:val="double" w:sz="4" w:space="0" w:color="231F20" w:themeColor="text1"/>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ListTable6Colorful-Accent1">
    <w:name w:val="List Table 6 Colorful Accent 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606EB2" w:themeColor="accent1"/>
        <w:bottom w:val="single" w:sz="4" w:space="0" w:color="606EB2" w:themeColor="accent1"/>
      </w:tblBorders>
      <w:tblCellMar>
        <w:top w:w="57" w:type="dxa"/>
        <w:left w:w="57" w:type="dxa"/>
        <w:bottom w:w="57" w:type="dxa"/>
        <w:right w:w="57" w:type="dxa"/>
      </w:tblCellMar>
    </w:tblPr>
    <w:tblStylePr w:type="firstRow">
      <w:rPr>
        <w:b/>
        <w:bCs/>
      </w:rPr>
      <w:tblPr/>
      <w:tcPr>
        <w:tcBorders>
          <w:bottom w:val="single" w:sz="4" w:space="0" w:color="606EB2" w:themeColor="accent1"/>
        </w:tcBorders>
      </w:tcPr>
    </w:tblStylePr>
    <w:tblStylePr w:type="lastRow">
      <w:rPr>
        <w:b/>
        <w:bCs/>
      </w:rPr>
      <w:tblPr/>
      <w:tcPr>
        <w:tcBorders>
          <w:top w:val="double" w:sz="4" w:space="0" w:color="606EB2" w:themeColor="accent1"/>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ListTable6Colorful-Accent2">
    <w:name w:val="List Table 6 Colorful Accent 2"/>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41B6E6" w:themeColor="accent2"/>
        <w:bottom w:val="single" w:sz="4" w:space="0" w:color="41B6E6" w:themeColor="accent2"/>
      </w:tblBorders>
      <w:tblCellMar>
        <w:top w:w="57" w:type="dxa"/>
        <w:left w:w="57" w:type="dxa"/>
        <w:bottom w:w="57" w:type="dxa"/>
        <w:right w:w="57" w:type="dxa"/>
      </w:tblCellMar>
    </w:tblPr>
    <w:tblStylePr w:type="firstRow">
      <w:rPr>
        <w:b/>
        <w:bCs/>
      </w:rPr>
      <w:tblPr/>
      <w:tcPr>
        <w:tcBorders>
          <w:bottom w:val="single" w:sz="4" w:space="0" w:color="41B6E6" w:themeColor="accent2"/>
        </w:tcBorders>
      </w:tcPr>
    </w:tblStylePr>
    <w:tblStylePr w:type="lastRow">
      <w:rPr>
        <w:b/>
        <w:bCs/>
      </w:rPr>
      <w:tblPr/>
      <w:tcPr>
        <w:tcBorders>
          <w:top w:val="double" w:sz="4" w:space="0" w:color="41B6E6" w:themeColor="accent2"/>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ListTable6Colorful-Accent3">
    <w:name w:val="List Table 6 Colorful Accent 3"/>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0AA08B" w:themeColor="accent3"/>
        <w:bottom w:val="single" w:sz="4" w:space="0" w:color="0AA08B" w:themeColor="accent3"/>
      </w:tblBorders>
      <w:tblCellMar>
        <w:top w:w="57" w:type="dxa"/>
        <w:left w:w="57" w:type="dxa"/>
        <w:bottom w:w="57" w:type="dxa"/>
        <w:right w:w="57" w:type="dxa"/>
      </w:tblCellMar>
    </w:tblPr>
    <w:tblStylePr w:type="firstRow">
      <w:rPr>
        <w:b/>
        <w:bCs/>
      </w:rPr>
      <w:tblPr/>
      <w:tcPr>
        <w:tcBorders>
          <w:bottom w:val="single" w:sz="4" w:space="0" w:color="0AA08B" w:themeColor="accent3"/>
        </w:tcBorders>
      </w:tcPr>
    </w:tblStylePr>
    <w:tblStylePr w:type="lastRow">
      <w:rPr>
        <w:b/>
        <w:bCs/>
      </w:rPr>
      <w:tblPr/>
      <w:tcPr>
        <w:tcBorders>
          <w:top w:val="double" w:sz="4" w:space="0" w:color="0AA08B" w:themeColor="accent3"/>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ListTable6Colorful-Accent4">
    <w:name w:val="List Table 6 Colorful Accent 4"/>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EDD378" w:themeColor="accent4"/>
        <w:bottom w:val="single" w:sz="4" w:space="0" w:color="EDD378" w:themeColor="accent4"/>
      </w:tblBorders>
      <w:tblCellMar>
        <w:top w:w="57" w:type="dxa"/>
        <w:left w:w="57" w:type="dxa"/>
        <w:bottom w:w="57" w:type="dxa"/>
        <w:right w:w="57" w:type="dxa"/>
      </w:tblCellMar>
    </w:tblPr>
    <w:tblStylePr w:type="firstRow">
      <w:rPr>
        <w:b/>
        <w:bCs/>
      </w:rPr>
      <w:tblPr/>
      <w:tcPr>
        <w:tcBorders>
          <w:bottom w:val="single" w:sz="4" w:space="0" w:color="EDD378" w:themeColor="accent4"/>
        </w:tcBorders>
      </w:tcPr>
    </w:tblStylePr>
    <w:tblStylePr w:type="lastRow">
      <w:rPr>
        <w:b/>
        <w:bCs/>
      </w:rPr>
      <w:tblPr/>
      <w:tcPr>
        <w:tcBorders>
          <w:top w:val="double" w:sz="4" w:space="0" w:color="EDD378" w:themeColor="accent4"/>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ListTable6Colorful-Accent5">
    <w:name w:val="List Table 6 Colorful Accent 5"/>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C7753" w:themeColor="accent5"/>
        <w:bottom w:val="single" w:sz="4" w:space="0" w:color="FC7753" w:themeColor="accent5"/>
      </w:tblBorders>
      <w:tblCellMar>
        <w:top w:w="57" w:type="dxa"/>
        <w:left w:w="57" w:type="dxa"/>
        <w:bottom w:w="57" w:type="dxa"/>
        <w:right w:w="57" w:type="dxa"/>
      </w:tblCellMar>
    </w:tblPr>
    <w:tblStylePr w:type="firstRow">
      <w:rPr>
        <w:b/>
        <w:bCs/>
      </w:rPr>
      <w:tblPr/>
      <w:tcPr>
        <w:tcBorders>
          <w:bottom w:val="single" w:sz="4" w:space="0" w:color="FC7753" w:themeColor="accent5"/>
        </w:tcBorders>
      </w:tcPr>
    </w:tblStylePr>
    <w:tblStylePr w:type="lastRow">
      <w:rPr>
        <w:b/>
        <w:bCs/>
      </w:rPr>
      <w:tblPr/>
      <w:tcPr>
        <w:tcBorders>
          <w:top w:val="double" w:sz="4" w:space="0" w:color="FC7753" w:themeColor="accent5"/>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ListTable6Colorful-Accent6">
    <w:name w:val="List Table 6 Colorful Accent 6"/>
    <w:basedOn w:val="TableNormal"/>
    <w:uiPriority w:val="98"/>
    <w:semiHidden/>
    <w:rsid w:val="00573428"/>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A80064" w:themeColor="accent6"/>
        <w:bottom w:val="single" w:sz="4" w:space="0" w:color="A80064" w:themeColor="accent6"/>
      </w:tblBorders>
      <w:tblCellMar>
        <w:top w:w="57" w:type="dxa"/>
        <w:left w:w="57" w:type="dxa"/>
        <w:bottom w:w="57" w:type="dxa"/>
        <w:right w:w="57" w:type="dxa"/>
      </w:tblCellMar>
    </w:tblPr>
    <w:tblStylePr w:type="firstRow">
      <w:rPr>
        <w:b/>
        <w:bCs/>
      </w:rPr>
      <w:tblPr/>
      <w:tcPr>
        <w:tcBorders>
          <w:bottom w:val="single" w:sz="4" w:space="0" w:color="A80064" w:themeColor="accent6"/>
        </w:tcBorders>
      </w:tcPr>
    </w:tblStylePr>
    <w:tblStylePr w:type="lastRow">
      <w:rPr>
        <w:b/>
        <w:bCs/>
      </w:rPr>
      <w:tblPr/>
      <w:tcPr>
        <w:tcBorders>
          <w:top w:val="double" w:sz="4" w:space="0" w:color="A80064" w:themeColor="accent6"/>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ListTable7Colorful">
    <w:name w:val="List Table 7 Colorful"/>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231F2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31F2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31F2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31F20" w:themeColor="text1"/>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606EB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06EB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06EB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06EB2" w:themeColor="accent1"/>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41B6E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1B6E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1B6E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1B6E6" w:themeColor="accent2"/>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0AA08B"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AA08B"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AA08B"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AA08B" w:themeColor="accent3"/>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EDD37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D37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D37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D378" w:themeColor="accent4"/>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FC775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C775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C775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C7753" w:themeColor="accent5"/>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6888C" w:themeColor="text1" w:themeTint="80"/>
        <w:bottom w:val="single" w:sz="4" w:space="0" w:color="96888C" w:themeColor="text1" w:themeTint="80"/>
      </w:tblBorders>
      <w:tblCellMar>
        <w:top w:w="57" w:type="dxa"/>
        <w:left w:w="57" w:type="dxa"/>
        <w:bottom w:w="57" w:type="dxa"/>
        <w:right w:w="57" w:type="dxa"/>
      </w:tblCellMar>
    </w:tblPr>
    <w:tblStylePr w:type="firstRow">
      <w:rPr>
        <w:b/>
        <w:bCs/>
      </w:rPr>
      <w:tblPr/>
      <w:tcPr>
        <w:tcBorders>
          <w:bottom w:val="single" w:sz="4" w:space="0" w:color="96888C" w:themeColor="text1" w:themeTint="80"/>
        </w:tcBorders>
      </w:tcPr>
    </w:tblStylePr>
    <w:tblStylePr w:type="lastRow">
      <w:rPr>
        <w:b/>
        <w:bCs/>
      </w:rPr>
      <w:tblPr/>
      <w:tcPr>
        <w:tcBorders>
          <w:top w:val="single" w:sz="4" w:space="0" w:color="96888C" w:themeColor="text1" w:themeTint="80"/>
        </w:tcBorders>
      </w:tcPr>
    </w:tblStylePr>
    <w:tblStylePr w:type="firstCol">
      <w:rPr>
        <w:b/>
        <w:bCs/>
      </w:rPr>
    </w:tblStylePr>
    <w:tblStylePr w:type="lastCol">
      <w:rPr>
        <w:b/>
        <w:bCs/>
      </w:rPr>
    </w:tblStylePr>
    <w:tblStylePr w:type="band1Vert">
      <w:tblPr/>
      <w:tcPr>
        <w:tcBorders>
          <w:left w:val="single" w:sz="4" w:space="0" w:color="96888C" w:themeColor="text1" w:themeTint="80"/>
          <w:right w:val="single" w:sz="4" w:space="0" w:color="96888C" w:themeColor="text1" w:themeTint="80"/>
        </w:tcBorders>
      </w:tcPr>
    </w:tblStylePr>
    <w:tblStylePr w:type="band2Vert">
      <w:tblPr/>
      <w:tcPr>
        <w:tcBorders>
          <w:left w:val="single" w:sz="4" w:space="0" w:color="96888C" w:themeColor="text1" w:themeTint="80"/>
          <w:right w:val="single" w:sz="4" w:space="0" w:color="96888C" w:themeColor="text1" w:themeTint="80"/>
        </w:tcBorders>
      </w:tcPr>
    </w:tblStylePr>
    <w:tblStylePr w:type="band1Horz">
      <w:tblPr/>
      <w:tcPr>
        <w:tcBorders>
          <w:top w:val="single" w:sz="4" w:space="0" w:color="96888C" w:themeColor="text1" w:themeTint="80"/>
          <w:bottom w:val="single" w:sz="4" w:space="0" w:color="96888C" w:themeColor="text1" w:themeTint="80"/>
        </w:tcBorders>
      </w:tcPr>
    </w:tblStylePr>
  </w:style>
  <w:style w:type="table" w:styleId="PlainTable3">
    <w:name w:val="Plain Table 3"/>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caps/>
      </w:rPr>
      <w:tblPr/>
      <w:tcPr>
        <w:tcBorders>
          <w:bottom w:val="single" w:sz="4" w:space="0" w:color="96888C"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6888C"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113" w:type="dxa"/>
      </w:tblCellMar>
    </w:tblPr>
    <w:tblStylePr w:type="firstRow">
      <w:rPr>
        <w:rFonts w:asciiTheme="majorHAnsi" w:eastAsiaTheme="majorEastAsia" w:hAnsiTheme="majorHAnsi" w:cstheme="majorBidi"/>
        <w:i/>
        <w:iCs/>
        <w:sz w:val="26"/>
      </w:rPr>
      <w:tblPr/>
      <w:tcPr>
        <w:tcBorders>
          <w:bottom w:val="single" w:sz="4" w:space="0" w:color="96888C"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88C"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88C"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88C"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Bullet2">
    <w:name w:val="List Bullet 2"/>
    <w:basedOn w:val="Normal"/>
    <w:uiPriority w:val="5"/>
    <w:rsid w:val="00B74FFC"/>
    <w:pPr>
      <w:numPr>
        <w:ilvl w:val="1"/>
        <w:numId w:val="9"/>
      </w:numPr>
    </w:pPr>
    <w:rPr>
      <w:rFonts w:eastAsia="Century Gothic" w:cstheme="minorBidi"/>
      <w:szCs w:val="20"/>
      <w:lang w:eastAsia="en-US"/>
    </w:rPr>
  </w:style>
  <w:style w:type="paragraph" w:styleId="ListBullet3">
    <w:name w:val="List Bullet 3"/>
    <w:basedOn w:val="Normal"/>
    <w:uiPriority w:val="5"/>
    <w:rsid w:val="00B74FFC"/>
    <w:pPr>
      <w:numPr>
        <w:ilvl w:val="2"/>
        <w:numId w:val="9"/>
      </w:numPr>
    </w:pPr>
    <w:rPr>
      <w:rFonts w:eastAsia="Century Gothic" w:cstheme="minorBidi"/>
      <w:szCs w:val="20"/>
      <w:lang w:eastAsia="en-US"/>
    </w:rPr>
  </w:style>
  <w:style w:type="paragraph" w:styleId="ListBullet4">
    <w:name w:val="List Bullet 4"/>
    <w:basedOn w:val="Normal"/>
    <w:uiPriority w:val="5"/>
    <w:semiHidden/>
    <w:unhideWhenUsed/>
    <w:rsid w:val="00B664EA"/>
    <w:pPr>
      <w:numPr>
        <w:ilvl w:val="3"/>
        <w:numId w:val="4"/>
      </w:numPr>
      <w:spacing w:after="100" w:line="240" w:lineRule="auto"/>
      <w:contextualSpacing/>
    </w:pPr>
    <w:rPr>
      <w:rFonts w:eastAsia="Century Gothic" w:cstheme="minorBidi"/>
      <w:szCs w:val="20"/>
      <w:lang w:eastAsia="en-US"/>
    </w:rPr>
  </w:style>
  <w:style w:type="paragraph" w:styleId="ListBullet5">
    <w:name w:val="List Bullet 5"/>
    <w:basedOn w:val="Normal"/>
    <w:uiPriority w:val="5"/>
    <w:semiHidden/>
    <w:unhideWhenUsed/>
    <w:rsid w:val="00B664EA"/>
    <w:pPr>
      <w:numPr>
        <w:ilvl w:val="4"/>
        <w:numId w:val="5"/>
      </w:numPr>
      <w:spacing w:after="100" w:line="240" w:lineRule="auto"/>
      <w:contextualSpacing/>
    </w:pPr>
    <w:rPr>
      <w:rFonts w:eastAsia="Century Gothic" w:cstheme="minorBidi"/>
      <w:szCs w:val="20"/>
      <w:lang w:eastAsia="en-US"/>
    </w:rPr>
  </w:style>
  <w:style w:type="character" w:customStyle="1" w:styleId="Heading1Char">
    <w:name w:val="Heading 1 Char"/>
    <w:basedOn w:val="DefaultParagraphFont"/>
    <w:link w:val="Heading1"/>
    <w:rsid w:val="00AB6039"/>
    <w:rPr>
      <w:rFonts w:asciiTheme="majorHAnsi" w:hAnsiTheme="majorHAnsi" w:cs="Calibri"/>
      <w:b/>
      <w:bCs/>
      <w:iCs/>
      <w:color w:val="41B6E6" w:themeColor="text2"/>
      <w:sz w:val="28"/>
      <w:szCs w:val="28"/>
    </w:rPr>
  </w:style>
  <w:style w:type="paragraph" w:customStyle="1" w:styleId="TableText">
    <w:name w:val="Table Text"/>
    <w:basedOn w:val="Normal"/>
    <w:uiPriority w:val="9"/>
    <w:qFormat/>
    <w:rsid w:val="00591BC0"/>
    <w:pPr>
      <w:spacing w:after="0"/>
    </w:pPr>
    <w:rPr>
      <w:rFonts w:eastAsia="Century Gothic"/>
      <w:lang w:eastAsia="en-US"/>
    </w:rPr>
  </w:style>
  <w:style w:type="paragraph" w:customStyle="1" w:styleId="Footer2">
    <w:name w:val="Footer 2"/>
    <w:basedOn w:val="Footer"/>
    <w:uiPriority w:val="21"/>
    <w:semiHidden/>
    <w:qFormat/>
    <w:rsid w:val="00DB6093"/>
    <w:pPr>
      <w:jc w:val="left"/>
    </w:pPr>
    <w:rPr>
      <w:b/>
      <w:color w:val="231F20" w:themeColor="text1"/>
    </w:rPr>
  </w:style>
  <w:style w:type="character" w:styleId="Hyperlink">
    <w:name w:val="Hyperlink"/>
    <w:basedOn w:val="DefaultParagraphFont"/>
    <w:uiPriority w:val="99"/>
    <w:unhideWhenUsed/>
    <w:rsid w:val="009442D8"/>
    <w:rPr>
      <w:color w:val="41B6E6" w:themeColor="text2"/>
      <w:u w:val="single"/>
    </w:rPr>
  </w:style>
  <w:style w:type="character" w:styleId="UnresolvedMention">
    <w:name w:val="Unresolved Mention"/>
    <w:basedOn w:val="DefaultParagraphFont"/>
    <w:uiPriority w:val="99"/>
    <w:semiHidden/>
    <w:unhideWhenUsed/>
    <w:rsid w:val="009442D8"/>
    <w:rPr>
      <w:color w:val="605E5C"/>
      <w:shd w:val="clear" w:color="auto" w:fill="E1DFDD"/>
    </w:rPr>
  </w:style>
  <w:style w:type="paragraph" w:styleId="TOC2">
    <w:name w:val="toc 2"/>
    <w:basedOn w:val="Normal"/>
    <w:next w:val="Normal"/>
    <w:autoRedefine/>
    <w:uiPriority w:val="39"/>
    <w:rsid w:val="000943E0"/>
    <w:pPr>
      <w:tabs>
        <w:tab w:val="right" w:leader="dot" w:pos="7938"/>
      </w:tabs>
      <w:spacing w:after="0"/>
    </w:pPr>
    <w:rPr>
      <w:noProof/>
    </w:rPr>
  </w:style>
  <w:style w:type="paragraph" w:styleId="TOC1">
    <w:name w:val="toc 1"/>
    <w:basedOn w:val="Normal"/>
    <w:next w:val="Normal"/>
    <w:uiPriority w:val="39"/>
    <w:rsid w:val="00FA24D7"/>
    <w:pPr>
      <w:tabs>
        <w:tab w:val="right" w:leader="dot" w:pos="7938"/>
      </w:tabs>
      <w:spacing w:before="100" w:after="0"/>
      <w:contextualSpacing/>
    </w:pPr>
    <w:rPr>
      <w:b/>
      <w:noProof/>
      <w:color w:val="41B6E6" w:themeColor="text2"/>
    </w:rPr>
  </w:style>
  <w:style w:type="paragraph" w:styleId="NoSpacing">
    <w:name w:val="No Spacing"/>
    <w:uiPriority w:val="3"/>
    <w:semiHidden/>
    <w:rsid w:val="00F87FD2"/>
    <w:rPr>
      <w:rFonts w:asciiTheme="minorHAnsi" w:hAnsiTheme="minorHAnsi" w:cs="Calibri"/>
      <w:sz w:val="18"/>
      <w:szCs w:val="24"/>
    </w:rPr>
  </w:style>
  <w:style w:type="numbering" w:customStyle="1" w:styleId="Headings">
    <w:name w:val="Headings"/>
    <w:uiPriority w:val="99"/>
    <w:rsid w:val="00280298"/>
    <w:pPr>
      <w:numPr>
        <w:numId w:val="14"/>
      </w:numPr>
    </w:pPr>
  </w:style>
  <w:style w:type="paragraph" w:customStyle="1" w:styleId="NormalIndentedL2">
    <w:name w:val="Normal Indented L2"/>
    <w:basedOn w:val="Normal"/>
    <w:uiPriority w:val="3"/>
    <w:rsid w:val="00381BE8"/>
    <w:pPr>
      <w:ind w:left="357"/>
    </w:pPr>
  </w:style>
  <w:style w:type="paragraph" w:customStyle="1" w:styleId="NormalIndentedL3">
    <w:name w:val="Normal Indented L3"/>
    <w:basedOn w:val="NormalIndentedL2"/>
    <w:uiPriority w:val="3"/>
    <w:rsid w:val="00381BE8"/>
    <w:pPr>
      <w:ind w:left="714"/>
    </w:pPr>
  </w:style>
  <w:style w:type="paragraph" w:styleId="TOC3">
    <w:name w:val="toc 3"/>
    <w:basedOn w:val="Normal"/>
    <w:next w:val="Normal"/>
    <w:uiPriority w:val="39"/>
    <w:semiHidden/>
    <w:rsid w:val="000943E0"/>
    <w:pPr>
      <w:tabs>
        <w:tab w:val="left" w:pos="454"/>
        <w:tab w:val="right" w:leader="dot" w:pos="7938"/>
      </w:tabs>
      <w:spacing w:after="100"/>
      <w:ind w:left="454" w:hanging="454"/>
      <w:contextualSpacing/>
    </w:pPr>
    <w:rPr>
      <w:noProof/>
    </w:rPr>
  </w:style>
  <w:style w:type="paragraph" w:customStyle="1" w:styleId="NormalBold">
    <w:name w:val="Normal Bold"/>
    <w:basedOn w:val="Normal"/>
    <w:link w:val="NormalBoldChar"/>
    <w:uiPriority w:val="3"/>
    <w:semiHidden/>
    <w:qFormat/>
    <w:rsid w:val="00542C98"/>
    <w:rPr>
      <w:b/>
    </w:rPr>
  </w:style>
  <w:style w:type="paragraph" w:styleId="ListParagraph">
    <w:name w:val="List Paragraph"/>
    <w:basedOn w:val="Normal"/>
    <w:uiPriority w:val="34"/>
    <w:qFormat/>
    <w:rsid w:val="0018727F"/>
    <w:pPr>
      <w:spacing w:line="259" w:lineRule="auto"/>
      <w:ind w:left="720"/>
      <w:contextualSpacing/>
    </w:pPr>
    <w:rPr>
      <w:rFonts w:eastAsiaTheme="minorHAnsi" w:cstheme="minorBidi"/>
      <w:szCs w:val="22"/>
      <w:lang w:eastAsia="en-US"/>
    </w:rPr>
  </w:style>
  <w:style w:type="character" w:customStyle="1" w:styleId="NormalBoldChar">
    <w:name w:val="Normal Bold Char"/>
    <w:basedOn w:val="DefaultParagraphFont"/>
    <w:link w:val="NormalBold"/>
    <w:uiPriority w:val="3"/>
    <w:semiHidden/>
    <w:rsid w:val="003D4EE8"/>
    <w:rPr>
      <w:rFonts w:asciiTheme="minorHAnsi" w:hAnsiTheme="minorHAnsi" w:cs="Calibri"/>
      <w:b/>
      <w:sz w:val="18"/>
      <w:szCs w:val="24"/>
    </w:rPr>
  </w:style>
  <w:style w:type="character" w:customStyle="1" w:styleId="Heading4Char">
    <w:name w:val="Heading 4 Char"/>
    <w:basedOn w:val="DefaultParagraphFont"/>
    <w:link w:val="Heading4"/>
    <w:rsid w:val="00144B99"/>
    <w:rPr>
      <w:rFonts w:asciiTheme="minorHAnsi" w:hAnsiTheme="minorHAnsi" w:cs="Calibri"/>
      <w:iCs/>
      <w:color w:val="333333" w:themeColor="background2"/>
      <w:sz w:val="22"/>
      <w:szCs w:val="24"/>
      <w:lang w:val="en-US"/>
    </w:rPr>
  </w:style>
  <w:style w:type="paragraph" w:styleId="TOC4">
    <w:name w:val="toc 4"/>
    <w:basedOn w:val="Normal"/>
    <w:next w:val="Normal"/>
    <w:autoRedefine/>
    <w:uiPriority w:val="39"/>
    <w:semiHidden/>
    <w:rsid w:val="000943E0"/>
    <w:pPr>
      <w:tabs>
        <w:tab w:val="right" w:leader="dot" w:pos="7938"/>
      </w:tabs>
      <w:spacing w:after="100"/>
      <w:ind w:left="454"/>
      <w:contextualSpacing/>
    </w:pPr>
    <w:rPr>
      <w:noProof/>
    </w:rPr>
  </w:style>
  <w:style w:type="paragraph" w:customStyle="1" w:styleId="FooterColour">
    <w:name w:val="Footer Colour"/>
    <w:basedOn w:val="Footer"/>
    <w:link w:val="FooterColourChar"/>
    <w:uiPriority w:val="21"/>
    <w:semiHidden/>
    <w:qFormat/>
    <w:rsid w:val="00B747D6"/>
    <w:rPr>
      <w:b/>
      <w:color w:val="41B6E6" w:themeColor="text2"/>
    </w:rPr>
  </w:style>
  <w:style w:type="paragraph" w:styleId="Subtitle">
    <w:name w:val="Subtitle"/>
    <w:basedOn w:val="Normal"/>
    <w:next w:val="Normal"/>
    <w:link w:val="SubtitleChar"/>
    <w:uiPriority w:val="1"/>
    <w:semiHidden/>
    <w:rsid w:val="00AB6039"/>
    <w:pPr>
      <w:numPr>
        <w:ilvl w:val="1"/>
      </w:numPr>
      <w:spacing w:after="640" w:line="240" w:lineRule="auto"/>
    </w:pPr>
    <w:rPr>
      <w:rFonts w:eastAsiaTheme="minorEastAsia" w:cstheme="minorBidi"/>
      <w:b/>
      <w:sz w:val="32"/>
      <w:szCs w:val="22"/>
    </w:rPr>
  </w:style>
  <w:style w:type="character" w:customStyle="1" w:styleId="FooterColourChar">
    <w:name w:val="Footer Colour Char"/>
    <w:basedOn w:val="FooterChar"/>
    <w:link w:val="FooterColour"/>
    <w:uiPriority w:val="21"/>
    <w:semiHidden/>
    <w:rsid w:val="003D4EE8"/>
    <w:rPr>
      <w:rFonts w:asciiTheme="minorHAnsi" w:hAnsiTheme="minorHAnsi" w:cs="Calibri"/>
      <w:b/>
      <w:color w:val="41B6E6" w:themeColor="text2"/>
      <w:sz w:val="18"/>
      <w:szCs w:val="24"/>
    </w:rPr>
  </w:style>
  <w:style w:type="character" w:customStyle="1" w:styleId="SubtitleChar">
    <w:name w:val="Subtitle Char"/>
    <w:basedOn w:val="DefaultParagraphFont"/>
    <w:link w:val="Subtitle"/>
    <w:uiPriority w:val="1"/>
    <w:semiHidden/>
    <w:rsid w:val="006077C9"/>
    <w:rPr>
      <w:rFonts w:asciiTheme="minorHAnsi" w:eastAsiaTheme="minorEastAsia" w:hAnsiTheme="minorHAnsi" w:cstheme="minorBidi"/>
      <w:b/>
      <w:color w:val="333333" w:themeColor="background2"/>
      <w:sz w:val="32"/>
      <w:szCs w:val="22"/>
    </w:rPr>
  </w:style>
  <w:style w:type="table" w:customStyle="1" w:styleId="CompanyTable">
    <w:name w:val="_Company Table"/>
    <w:basedOn w:val="TableNormal"/>
    <w:uiPriority w:val="99"/>
    <w:rsid w:val="006077C9"/>
    <w:rPr>
      <w:rFonts w:asciiTheme="minorHAnsi" w:hAnsiTheme="minorHAnsi"/>
      <w:color w:val="333333" w:themeColor="background2"/>
    </w:rPr>
    <w:tblPr>
      <w:tblStyleRowBandSize w:val="1"/>
      <w:tblBorders>
        <w:top w:val="single" w:sz="4" w:space="0" w:color="333333" w:themeColor="background2"/>
        <w:bottom w:val="single" w:sz="4" w:space="0" w:color="333333" w:themeColor="background2"/>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Pr>
    <w:tcPr>
      <w:shd w:val="clear" w:color="auto" w:fill="FFFFFF" w:themeFill="background1"/>
    </w:tcPr>
    <w:tblStylePr w:type="firstRow">
      <w:rPr>
        <w:b w:val="0"/>
        <w:color w:val="231F20" w:themeColor="text1"/>
      </w:rPr>
      <w:tblPr/>
      <w:tcPr>
        <w:tcBorders>
          <w:top w:val="nil"/>
          <w:left w:val="nil"/>
          <w:bottom w:val="single" w:sz="12" w:space="0" w:color="auto"/>
          <w:right w:val="nil"/>
          <w:insideH w:val="nil"/>
          <w:insideV w:val="nil"/>
          <w:tl2br w:val="nil"/>
          <w:tr2bl w:val="nil"/>
        </w:tcBorders>
        <w:shd w:val="clear" w:color="auto" w:fill="FFFFFF" w:themeFill="background1"/>
      </w:tcPr>
    </w:tblStylePr>
    <w:tblStylePr w:type="band2Horz">
      <w:tblPr/>
      <w:tcPr>
        <w:shd w:val="clear" w:color="auto" w:fill="F2F2F2" w:themeFill="background1" w:themeFillShade="F2"/>
      </w:tcPr>
    </w:tblStylePr>
  </w:style>
  <w:style w:type="table" w:customStyle="1" w:styleId="PlainGridColoured">
    <w:name w:val="_Plain Grid Coloured"/>
    <w:basedOn w:val="TableNormal"/>
    <w:uiPriority w:val="99"/>
    <w:rsid w:val="001C03FA"/>
    <w:rPr>
      <w:rFonts w:asciiTheme="minorHAnsi" w:hAnsiTheme="minorHAnsi"/>
    </w:rPr>
    <w:tblPr>
      <w:tblBorders>
        <w:top w:val="single" w:sz="4" w:space="0" w:color="41B6E6" w:themeColor="text2"/>
        <w:left w:val="single" w:sz="4" w:space="0" w:color="41B6E6" w:themeColor="text2"/>
        <w:bottom w:val="single" w:sz="4" w:space="0" w:color="41B6E6" w:themeColor="text2"/>
        <w:right w:val="single" w:sz="4" w:space="0" w:color="41B6E6" w:themeColor="text2"/>
        <w:insideH w:val="single" w:sz="4" w:space="0" w:color="41B6E6" w:themeColor="text2"/>
        <w:insideV w:val="single" w:sz="4" w:space="0" w:color="41B6E6" w:themeColor="text2"/>
      </w:tblBorders>
      <w:tblCellMar>
        <w:top w:w="57" w:type="dxa"/>
        <w:left w:w="57" w:type="dxa"/>
        <w:bottom w:w="57" w:type="dxa"/>
        <w:right w:w="57" w:type="dxa"/>
      </w:tblCellMar>
    </w:tblPr>
  </w:style>
  <w:style w:type="table" w:customStyle="1" w:styleId="PlainGridBlack">
    <w:name w:val="_Plain Grid Black"/>
    <w:basedOn w:val="TableNormal"/>
    <w:uiPriority w:val="99"/>
    <w:rsid w:val="001F6DC1"/>
    <w:rPr>
      <w:rFonts w:asciiTheme="minorHAnsi" w:hAnsiTheme="minorHAnsi"/>
      <w:color w:val="606EB2" w:themeColor="accent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style>
  <w:style w:type="table" w:styleId="ColorfulGrid">
    <w:name w:val="Colorful Grid"/>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D5CFD1" w:themeFill="text1" w:themeFillTint="33"/>
    </w:tcPr>
    <w:tblStylePr w:type="firstRow">
      <w:rPr>
        <w:b/>
        <w:bCs/>
      </w:rPr>
      <w:tblPr/>
      <w:tcPr>
        <w:shd w:val="clear" w:color="auto" w:fill="ABA0A3" w:themeFill="text1" w:themeFillTint="66"/>
      </w:tcPr>
    </w:tblStylePr>
    <w:tblStylePr w:type="lastRow">
      <w:rPr>
        <w:b/>
        <w:bCs/>
        <w:color w:val="231F20" w:themeColor="text1"/>
      </w:rPr>
      <w:tblPr/>
      <w:tcPr>
        <w:shd w:val="clear" w:color="auto" w:fill="ABA0A3" w:themeFill="text1" w:themeFillTint="66"/>
      </w:tcPr>
    </w:tblStylePr>
    <w:tblStylePr w:type="firstCol">
      <w:rPr>
        <w:color w:val="FFFFFF" w:themeColor="background1"/>
      </w:rPr>
      <w:tblPr/>
      <w:tcPr>
        <w:shd w:val="clear" w:color="auto" w:fill="1A1717" w:themeFill="text1" w:themeFillShade="BF"/>
      </w:tcPr>
    </w:tblStylePr>
    <w:tblStylePr w:type="lastCol">
      <w:rPr>
        <w:color w:val="FFFFFF" w:themeColor="background1"/>
      </w:rPr>
      <w:tblPr/>
      <w:tcPr>
        <w:shd w:val="clear" w:color="auto" w:fill="1A1717" w:themeFill="text1" w:themeFillShade="BF"/>
      </w:tcPr>
    </w:tblStylePr>
    <w:tblStylePr w:type="band1Vert">
      <w:tblPr/>
      <w:tcPr>
        <w:shd w:val="clear" w:color="auto" w:fill="97898C" w:themeFill="text1" w:themeFillTint="7F"/>
      </w:tcPr>
    </w:tblStylePr>
    <w:tblStylePr w:type="band1Horz">
      <w:tblPr/>
      <w:tcPr>
        <w:shd w:val="clear" w:color="auto" w:fill="97898C" w:themeFill="text1" w:themeFillTint="7F"/>
      </w:tcPr>
    </w:tblStylePr>
  </w:style>
  <w:style w:type="table" w:styleId="ColorfulGrid-Accent1">
    <w:name w:val="Colorful Grid Accent 1"/>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DFE1EF" w:themeFill="accent1" w:themeFillTint="33"/>
    </w:tcPr>
    <w:tblStylePr w:type="firstRow">
      <w:rPr>
        <w:b/>
        <w:bCs/>
      </w:rPr>
      <w:tblPr/>
      <w:tcPr>
        <w:shd w:val="clear" w:color="auto" w:fill="BFC4E0" w:themeFill="accent1" w:themeFillTint="66"/>
      </w:tcPr>
    </w:tblStylePr>
    <w:tblStylePr w:type="lastRow">
      <w:rPr>
        <w:b/>
        <w:bCs/>
        <w:color w:val="231F20" w:themeColor="text1"/>
      </w:rPr>
      <w:tblPr/>
      <w:tcPr>
        <w:shd w:val="clear" w:color="auto" w:fill="BFC4E0" w:themeFill="accent1" w:themeFillTint="66"/>
      </w:tcPr>
    </w:tblStylePr>
    <w:tblStylePr w:type="firstCol">
      <w:rPr>
        <w:color w:val="FFFFFF" w:themeColor="background1"/>
      </w:rPr>
      <w:tblPr/>
      <w:tcPr>
        <w:shd w:val="clear" w:color="auto" w:fill="434E8A" w:themeFill="accent1" w:themeFillShade="BF"/>
      </w:tcPr>
    </w:tblStylePr>
    <w:tblStylePr w:type="lastCol">
      <w:rPr>
        <w:color w:val="FFFFFF" w:themeColor="background1"/>
      </w:rPr>
      <w:tblPr/>
      <w:tcPr>
        <w:shd w:val="clear" w:color="auto" w:fill="434E8A" w:themeFill="accent1" w:themeFillShade="BF"/>
      </w:tcPr>
    </w:tblStylePr>
    <w:tblStylePr w:type="band1Vert">
      <w:tblPr/>
      <w:tcPr>
        <w:shd w:val="clear" w:color="auto" w:fill="AFB6D8" w:themeFill="accent1" w:themeFillTint="7F"/>
      </w:tcPr>
    </w:tblStylePr>
    <w:tblStylePr w:type="band1Horz">
      <w:tblPr/>
      <w:tcPr>
        <w:shd w:val="clear" w:color="auto" w:fill="AFB6D8" w:themeFill="accent1" w:themeFillTint="7F"/>
      </w:tcPr>
    </w:tblStylePr>
  </w:style>
  <w:style w:type="table" w:styleId="ColorfulGrid-Accent2">
    <w:name w:val="Colorful Grid Accent 2"/>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D9F0FA" w:themeFill="accent2" w:themeFillTint="33"/>
    </w:tcPr>
    <w:tblStylePr w:type="firstRow">
      <w:rPr>
        <w:b/>
        <w:bCs/>
      </w:rPr>
      <w:tblPr/>
      <w:tcPr>
        <w:shd w:val="clear" w:color="auto" w:fill="B3E1F5" w:themeFill="accent2" w:themeFillTint="66"/>
      </w:tcPr>
    </w:tblStylePr>
    <w:tblStylePr w:type="lastRow">
      <w:rPr>
        <w:b/>
        <w:bCs/>
        <w:color w:val="231F20" w:themeColor="text1"/>
      </w:rPr>
      <w:tblPr/>
      <w:tcPr>
        <w:shd w:val="clear" w:color="auto" w:fill="B3E1F5" w:themeFill="accent2" w:themeFillTint="66"/>
      </w:tcPr>
    </w:tblStylePr>
    <w:tblStylePr w:type="firstCol">
      <w:rPr>
        <w:color w:val="FFFFFF" w:themeColor="background1"/>
      </w:rPr>
      <w:tblPr/>
      <w:tcPr>
        <w:shd w:val="clear" w:color="auto" w:fill="1991C2" w:themeFill="accent2" w:themeFillShade="BF"/>
      </w:tcPr>
    </w:tblStylePr>
    <w:tblStylePr w:type="lastCol">
      <w:rPr>
        <w:color w:val="FFFFFF" w:themeColor="background1"/>
      </w:rPr>
      <w:tblPr/>
      <w:tcPr>
        <w:shd w:val="clear" w:color="auto" w:fill="1991C2" w:themeFill="accent2" w:themeFillShade="BF"/>
      </w:tcPr>
    </w:tblStylePr>
    <w:tblStylePr w:type="band1Vert">
      <w:tblPr/>
      <w:tcPr>
        <w:shd w:val="clear" w:color="auto" w:fill="A0DAF2" w:themeFill="accent2" w:themeFillTint="7F"/>
      </w:tcPr>
    </w:tblStylePr>
    <w:tblStylePr w:type="band1Horz">
      <w:tblPr/>
      <w:tcPr>
        <w:shd w:val="clear" w:color="auto" w:fill="A0DAF2" w:themeFill="accent2" w:themeFillTint="7F"/>
      </w:tcPr>
    </w:tblStylePr>
  </w:style>
  <w:style w:type="table" w:styleId="ColorfulGrid-Accent3">
    <w:name w:val="Colorful Grid Accent 3"/>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BFFBF2" w:themeFill="accent3" w:themeFillTint="33"/>
    </w:tcPr>
    <w:tblStylePr w:type="firstRow">
      <w:rPr>
        <w:b/>
        <w:bCs/>
      </w:rPr>
      <w:tblPr/>
      <w:tcPr>
        <w:shd w:val="clear" w:color="auto" w:fill="7FF7E6" w:themeFill="accent3" w:themeFillTint="66"/>
      </w:tcPr>
    </w:tblStylePr>
    <w:tblStylePr w:type="lastRow">
      <w:rPr>
        <w:b/>
        <w:bCs/>
        <w:color w:val="231F20" w:themeColor="text1"/>
      </w:rPr>
      <w:tblPr/>
      <w:tcPr>
        <w:shd w:val="clear" w:color="auto" w:fill="7FF7E6" w:themeFill="accent3" w:themeFillTint="66"/>
      </w:tcPr>
    </w:tblStylePr>
    <w:tblStylePr w:type="firstCol">
      <w:rPr>
        <w:color w:val="FFFFFF" w:themeColor="background1"/>
      </w:rPr>
      <w:tblPr/>
      <w:tcPr>
        <w:shd w:val="clear" w:color="auto" w:fill="077767" w:themeFill="accent3" w:themeFillShade="BF"/>
      </w:tcPr>
    </w:tblStylePr>
    <w:tblStylePr w:type="lastCol">
      <w:rPr>
        <w:color w:val="FFFFFF" w:themeColor="background1"/>
      </w:rPr>
      <w:tblPr/>
      <w:tcPr>
        <w:shd w:val="clear" w:color="auto" w:fill="077767" w:themeFill="accent3" w:themeFillShade="BF"/>
      </w:tcPr>
    </w:tblStylePr>
    <w:tblStylePr w:type="band1Vert">
      <w:tblPr/>
      <w:tcPr>
        <w:shd w:val="clear" w:color="auto" w:fill="5FF5E0" w:themeFill="accent3" w:themeFillTint="7F"/>
      </w:tcPr>
    </w:tblStylePr>
    <w:tblStylePr w:type="band1Horz">
      <w:tblPr/>
      <w:tcPr>
        <w:shd w:val="clear" w:color="auto" w:fill="5FF5E0" w:themeFill="accent3" w:themeFillTint="7F"/>
      </w:tcPr>
    </w:tblStylePr>
  </w:style>
  <w:style w:type="table" w:styleId="ColorfulGrid-Accent4">
    <w:name w:val="Colorful Grid Accent 4"/>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FBF6E3" w:themeFill="accent4" w:themeFillTint="33"/>
    </w:tcPr>
    <w:tblStylePr w:type="firstRow">
      <w:rPr>
        <w:b/>
        <w:bCs/>
      </w:rPr>
      <w:tblPr/>
      <w:tcPr>
        <w:shd w:val="clear" w:color="auto" w:fill="F7EDC8" w:themeFill="accent4" w:themeFillTint="66"/>
      </w:tcPr>
    </w:tblStylePr>
    <w:tblStylePr w:type="lastRow">
      <w:rPr>
        <w:b/>
        <w:bCs/>
        <w:color w:val="231F20" w:themeColor="text1"/>
      </w:rPr>
      <w:tblPr/>
      <w:tcPr>
        <w:shd w:val="clear" w:color="auto" w:fill="F7EDC8" w:themeFill="accent4" w:themeFillTint="66"/>
      </w:tcPr>
    </w:tblStylePr>
    <w:tblStylePr w:type="firstCol">
      <w:rPr>
        <w:color w:val="FFFFFF" w:themeColor="background1"/>
      </w:rPr>
      <w:tblPr/>
      <w:tcPr>
        <w:shd w:val="clear" w:color="auto" w:fill="E2B828" w:themeFill="accent4" w:themeFillShade="BF"/>
      </w:tcPr>
    </w:tblStylePr>
    <w:tblStylePr w:type="lastCol">
      <w:rPr>
        <w:color w:val="FFFFFF" w:themeColor="background1"/>
      </w:rPr>
      <w:tblPr/>
      <w:tcPr>
        <w:shd w:val="clear" w:color="auto" w:fill="E2B828" w:themeFill="accent4" w:themeFillShade="BF"/>
      </w:tcPr>
    </w:tblStylePr>
    <w:tblStylePr w:type="band1Vert">
      <w:tblPr/>
      <w:tcPr>
        <w:shd w:val="clear" w:color="auto" w:fill="F6E9BB" w:themeFill="accent4" w:themeFillTint="7F"/>
      </w:tcPr>
    </w:tblStylePr>
    <w:tblStylePr w:type="band1Horz">
      <w:tblPr/>
      <w:tcPr>
        <w:shd w:val="clear" w:color="auto" w:fill="F6E9BB" w:themeFill="accent4" w:themeFillTint="7F"/>
      </w:tcPr>
    </w:tblStylePr>
  </w:style>
  <w:style w:type="table" w:styleId="ColorfulGrid-Accent5">
    <w:name w:val="Colorful Grid Accent 5"/>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FEE3DC" w:themeFill="accent5" w:themeFillTint="33"/>
    </w:tcPr>
    <w:tblStylePr w:type="firstRow">
      <w:rPr>
        <w:b/>
        <w:bCs/>
      </w:rPr>
      <w:tblPr/>
      <w:tcPr>
        <w:shd w:val="clear" w:color="auto" w:fill="FDC8BA" w:themeFill="accent5" w:themeFillTint="66"/>
      </w:tcPr>
    </w:tblStylePr>
    <w:tblStylePr w:type="lastRow">
      <w:rPr>
        <w:b/>
        <w:bCs/>
        <w:color w:val="231F20" w:themeColor="text1"/>
      </w:rPr>
      <w:tblPr/>
      <w:tcPr>
        <w:shd w:val="clear" w:color="auto" w:fill="FDC8BA" w:themeFill="accent5" w:themeFillTint="66"/>
      </w:tcPr>
    </w:tblStylePr>
    <w:tblStylePr w:type="firstCol">
      <w:rPr>
        <w:color w:val="FFFFFF" w:themeColor="background1"/>
      </w:rPr>
      <w:tblPr/>
      <w:tcPr>
        <w:shd w:val="clear" w:color="auto" w:fill="F63704" w:themeFill="accent5" w:themeFillShade="BF"/>
      </w:tcPr>
    </w:tblStylePr>
    <w:tblStylePr w:type="lastCol">
      <w:rPr>
        <w:color w:val="FFFFFF" w:themeColor="background1"/>
      </w:rPr>
      <w:tblPr/>
      <w:tcPr>
        <w:shd w:val="clear" w:color="auto" w:fill="F63704" w:themeFill="accent5" w:themeFillShade="BF"/>
      </w:tcPr>
    </w:tblStylePr>
    <w:tblStylePr w:type="band1Vert">
      <w:tblPr/>
      <w:tcPr>
        <w:shd w:val="clear" w:color="auto" w:fill="FDBBA9" w:themeFill="accent5" w:themeFillTint="7F"/>
      </w:tcPr>
    </w:tblStylePr>
    <w:tblStylePr w:type="band1Horz">
      <w:tblPr/>
      <w:tcPr>
        <w:shd w:val="clear" w:color="auto" w:fill="FDBBA9" w:themeFill="accent5" w:themeFillTint="7F"/>
      </w:tcPr>
    </w:tblStylePr>
  </w:style>
  <w:style w:type="table" w:styleId="ColorfulGrid-Accent6">
    <w:name w:val="Colorful Grid Accent 6"/>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FFBAE2" w:themeFill="accent6" w:themeFillTint="33"/>
    </w:tcPr>
    <w:tblStylePr w:type="firstRow">
      <w:rPr>
        <w:b/>
        <w:bCs/>
      </w:rPr>
      <w:tblPr/>
      <w:tcPr>
        <w:shd w:val="clear" w:color="auto" w:fill="FF76C7" w:themeFill="accent6" w:themeFillTint="66"/>
      </w:tcPr>
    </w:tblStylePr>
    <w:tblStylePr w:type="lastRow">
      <w:rPr>
        <w:b/>
        <w:bCs/>
        <w:color w:val="231F20" w:themeColor="text1"/>
      </w:rPr>
      <w:tblPr/>
      <w:tcPr>
        <w:shd w:val="clear" w:color="auto" w:fill="FF76C7" w:themeFill="accent6" w:themeFillTint="66"/>
      </w:tcPr>
    </w:tblStylePr>
    <w:tblStylePr w:type="firstCol">
      <w:rPr>
        <w:color w:val="FFFFFF" w:themeColor="background1"/>
      </w:rPr>
      <w:tblPr/>
      <w:tcPr>
        <w:shd w:val="clear" w:color="auto" w:fill="7D004A" w:themeFill="accent6" w:themeFillShade="BF"/>
      </w:tcPr>
    </w:tblStylePr>
    <w:tblStylePr w:type="lastCol">
      <w:rPr>
        <w:color w:val="FFFFFF" w:themeColor="background1"/>
      </w:rPr>
      <w:tblPr/>
      <w:tcPr>
        <w:shd w:val="clear" w:color="auto" w:fill="7D004A" w:themeFill="accent6" w:themeFillShade="BF"/>
      </w:tcPr>
    </w:tblStylePr>
    <w:tblStylePr w:type="band1Vert">
      <w:tblPr/>
      <w:tcPr>
        <w:shd w:val="clear" w:color="auto" w:fill="FF54B9" w:themeFill="accent6" w:themeFillTint="7F"/>
      </w:tcPr>
    </w:tblStylePr>
    <w:tblStylePr w:type="band1Horz">
      <w:tblPr/>
      <w:tcPr>
        <w:shd w:val="clear" w:color="auto" w:fill="FF54B9" w:themeFill="accent6" w:themeFillTint="7F"/>
      </w:tcPr>
    </w:tblStylePr>
  </w:style>
  <w:style w:type="table" w:styleId="ColorfulList">
    <w:name w:val="Colorful List"/>
    <w:basedOn w:val="TableNormal"/>
    <w:uiPriority w:val="98"/>
    <w:semiHidden/>
    <w:unhideWhenUsed/>
    <w:rsid w:val="001F6DC1"/>
    <w:rPr>
      <w:color w:val="231F20" w:themeColor="text1"/>
    </w:rPr>
    <w:tblPr>
      <w:tblStyleRowBandSize w:val="1"/>
      <w:tblStyleColBandSize w:val="1"/>
    </w:tblPr>
    <w:tcPr>
      <w:shd w:val="clear" w:color="auto" w:fill="EAE7E8" w:themeFill="text1" w:themeFillTint="19"/>
    </w:tcPr>
    <w:tblStylePr w:type="firstRow">
      <w:rPr>
        <w:b/>
        <w:bCs/>
        <w:color w:val="FFFFFF" w:themeColor="background1"/>
      </w:rPr>
      <w:tblPr/>
      <w:tcPr>
        <w:tcBorders>
          <w:bottom w:val="single" w:sz="12" w:space="0" w:color="FFFFFF" w:themeColor="background1"/>
        </w:tcBorders>
        <w:shd w:val="clear" w:color="auto" w:fill="1B9BD0" w:themeFill="accent2" w:themeFillShade="CC"/>
      </w:tcPr>
    </w:tblStylePr>
    <w:tblStylePr w:type="lastRow">
      <w:rPr>
        <w:b/>
        <w:bCs/>
        <w:color w:val="1B9BD0"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C4C6" w:themeFill="text1" w:themeFillTint="3F"/>
      </w:tcPr>
    </w:tblStylePr>
    <w:tblStylePr w:type="band1Horz">
      <w:tblPr/>
      <w:tcPr>
        <w:shd w:val="clear" w:color="auto" w:fill="D5CFD1" w:themeFill="text1" w:themeFillTint="33"/>
      </w:tcPr>
    </w:tblStylePr>
  </w:style>
  <w:style w:type="table" w:styleId="ColorfulList-Accent1">
    <w:name w:val="Colorful List Accent 1"/>
    <w:basedOn w:val="TableNormal"/>
    <w:uiPriority w:val="98"/>
    <w:semiHidden/>
    <w:unhideWhenUsed/>
    <w:rsid w:val="001F6DC1"/>
    <w:rPr>
      <w:color w:val="231F20" w:themeColor="text1"/>
    </w:rPr>
    <w:tblPr>
      <w:tblStyleRowBandSize w:val="1"/>
      <w:tblStyleColBandSize w:val="1"/>
    </w:tblPr>
    <w:tcPr>
      <w:shd w:val="clear" w:color="auto" w:fill="EFF0F7" w:themeFill="accent1" w:themeFillTint="19"/>
    </w:tcPr>
    <w:tblStylePr w:type="firstRow">
      <w:rPr>
        <w:b/>
        <w:bCs/>
        <w:color w:val="FFFFFF" w:themeColor="background1"/>
      </w:rPr>
      <w:tblPr/>
      <w:tcPr>
        <w:tcBorders>
          <w:bottom w:val="single" w:sz="12" w:space="0" w:color="FFFFFF" w:themeColor="background1"/>
        </w:tcBorders>
        <w:shd w:val="clear" w:color="auto" w:fill="1B9BD0" w:themeFill="accent2" w:themeFillShade="CC"/>
      </w:tcPr>
    </w:tblStylePr>
    <w:tblStylePr w:type="lastRow">
      <w:rPr>
        <w:b/>
        <w:bCs/>
        <w:color w:val="1B9BD0"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BEC" w:themeFill="accent1" w:themeFillTint="3F"/>
      </w:tcPr>
    </w:tblStylePr>
    <w:tblStylePr w:type="band1Horz">
      <w:tblPr/>
      <w:tcPr>
        <w:shd w:val="clear" w:color="auto" w:fill="DFE1EF" w:themeFill="accent1" w:themeFillTint="33"/>
      </w:tcPr>
    </w:tblStylePr>
  </w:style>
  <w:style w:type="table" w:styleId="ColorfulList-Accent2">
    <w:name w:val="Colorful List Accent 2"/>
    <w:basedOn w:val="TableNormal"/>
    <w:uiPriority w:val="98"/>
    <w:semiHidden/>
    <w:unhideWhenUsed/>
    <w:rsid w:val="001F6DC1"/>
    <w:rPr>
      <w:color w:val="231F20" w:themeColor="text1"/>
    </w:rPr>
    <w:tblPr>
      <w:tblStyleRowBandSize w:val="1"/>
      <w:tblStyleColBandSize w:val="1"/>
    </w:tblPr>
    <w:tcPr>
      <w:shd w:val="clear" w:color="auto" w:fill="ECF7FC" w:themeFill="accent2" w:themeFillTint="19"/>
    </w:tcPr>
    <w:tblStylePr w:type="firstRow">
      <w:rPr>
        <w:b/>
        <w:bCs/>
        <w:color w:val="FFFFFF" w:themeColor="background1"/>
      </w:rPr>
      <w:tblPr/>
      <w:tcPr>
        <w:tcBorders>
          <w:bottom w:val="single" w:sz="12" w:space="0" w:color="FFFFFF" w:themeColor="background1"/>
        </w:tcBorders>
        <w:shd w:val="clear" w:color="auto" w:fill="1B9BD0" w:themeFill="accent2" w:themeFillShade="CC"/>
      </w:tcPr>
    </w:tblStylePr>
    <w:tblStylePr w:type="lastRow">
      <w:rPr>
        <w:b/>
        <w:bCs/>
        <w:color w:val="1B9BD0"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CF8" w:themeFill="accent2" w:themeFillTint="3F"/>
      </w:tcPr>
    </w:tblStylePr>
    <w:tblStylePr w:type="band1Horz">
      <w:tblPr/>
      <w:tcPr>
        <w:shd w:val="clear" w:color="auto" w:fill="D9F0FA" w:themeFill="accent2" w:themeFillTint="33"/>
      </w:tcPr>
    </w:tblStylePr>
  </w:style>
  <w:style w:type="table" w:styleId="ColorfulList-Accent3">
    <w:name w:val="Colorful List Accent 3"/>
    <w:basedOn w:val="TableNormal"/>
    <w:uiPriority w:val="98"/>
    <w:semiHidden/>
    <w:unhideWhenUsed/>
    <w:rsid w:val="001F6DC1"/>
    <w:rPr>
      <w:color w:val="231F20" w:themeColor="text1"/>
    </w:rPr>
    <w:tblPr>
      <w:tblStyleRowBandSize w:val="1"/>
      <w:tblStyleColBandSize w:val="1"/>
    </w:tblPr>
    <w:tcPr>
      <w:shd w:val="clear" w:color="auto" w:fill="DFFDF8" w:themeFill="accent3" w:themeFillTint="19"/>
    </w:tcPr>
    <w:tblStylePr w:type="firstRow">
      <w:rPr>
        <w:b/>
        <w:bCs/>
        <w:color w:val="FFFFFF" w:themeColor="background1"/>
      </w:rPr>
      <w:tblPr/>
      <w:tcPr>
        <w:tcBorders>
          <w:bottom w:val="single" w:sz="12" w:space="0" w:color="FFFFFF" w:themeColor="background1"/>
        </w:tcBorders>
        <w:shd w:val="clear" w:color="auto" w:fill="E4BE38" w:themeFill="accent4" w:themeFillShade="CC"/>
      </w:tcPr>
    </w:tblStylePr>
    <w:tblStylePr w:type="lastRow">
      <w:rPr>
        <w:b/>
        <w:bCs/>
        <w:color w:val="E4BE38" w:themeColor="accent4"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FAEF" w:themeFill="accent3" w:themeFillTint="3F"/>
      </w:tcPr>
    </w:tblStylePr>
    <w:tblStylePr w:type="band1Horz">
      <w:tblPr/>
      <w:tcPr>
        <w:shd w:val="clear" w:color="auto" w:fill="BFFBF2" w:themeFill="accent3" w:themeFillTint="33"/>
      </w:tcPr>
    </w:tblStylePr>
  </w:style>
  <w:style w:type="table" w:styleId="ColorfulList-Accent4">
    <w:name w:val="Colorful List Accent 4"/>
    <w:basedOn w:val="TableNormal"/>
    <w:uiPriority w:val="98"/>
    <w:semiHidden/>
    <w:unhideWhenUsed/>
    <w:rsid w:val="001F6DC1"/>
    <w:rPr>
      <w:color w:val="231F20" w:themeColor="text1"/>
    </w:rPr>
    <w:tblPr>
      <w:tblStyleRowBandSize w:val="1"/>
      <w:tblStyleColBandSize w:val="1"/>
    </w:tblPr>
    <w:tcPr>
      <w:shd w:val="clear" w:color="auto" w:fill="FDFAF1" w:themeFill="accent4" w:themeFillTint="19"/>
    </w:tcPr>
    <w:tblStylePr w:type="firstRow">
      <w:rPr>
        <w:b/>
        <w:bCs/>
        <w:color w:val="FFFFFF" w:themeColor="background1"/>
      </w:rPr>
      <w:tblPr/>
      <w:tcPr>
        <w:tcBorders>
          <w:bottom w:val="single" w:sz="12" w:space="0" w:color="FFFFFF" w:themeColor="background1"/>
        </w:tcBorders>
        <w:shd w:val="clear" w:color="auto" w:fill="08806F" w:themeFill="accent3" w:themeFillShade="CC"/>
      </w:tcPr>
    </w:tblStylePr>
    <w:tblStylePr w:type="lastRow">
      <w:rPr>
        <w:b/>
        <w:bCs/>
        <w:color w:val="08806F" w:themeColor="accent3"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4DD" w:themeFill="accent4" w:themeFillTint="3F"/>
      </w:tcPr>
    </w:tblStylePr>
    <w:tblStylePr w:type="band1Horz">
      <w:tblPr/>
      <w:tcPr>
        <w:shd w:val="clear" w:color="auto" w:fill="FBF6E3" w:themeFill="accent4" w:themeFillTint="33"/>
      </w:tcPr>
    </w:tblStylePr>
  </w:style>
  <w:style w:type="table" w:styleId="ColorfulList-Accent5">
    <w:name w:val="Colorful List Accent 5"/>
    <w:basedOn w:val="TableNormal"/>
    <w:uiPriority w:val="98"/>
    <w:semiHidden/>
    <w:unhideWhenUsed/>
    <w:rsid w:val="001F6DC1"/>
    <w:rPr>
      <w:color w:val="231F20" w:themeColor="text1"/>
    </w:rPr>
    <w:tblPr>
      <w:tblStyleRowBandSize w:val="1"/>
      <w:tblStyleColBandSize w:val="1"/>
    </w:tblPr>
    <w:tcPr>
      <w:shd w:val="clear" w:color="auto" w:fill="FEF1ED" w:themeFill="accent5" w:themeFillTint="19"/>
    </w:tcPr>
    <w:tblStylePr w:type="firstRow">
      <w:rPr>
        <w:b/>
        <w:bCs/>
        <w:color w:val="FFFFFF" w:themeColor="background1"/>
      </w:rPr>
      <w:tblPr/>
      <w:tcPr>
        <w:tcBorders>
          <w:bottom w:val="single" w:sz="12" w:space="0" w:color="FFFFFF" w:themeColor="background1"/>
        </w:tcBorders>
        <w:shd w:val="clear" w:color="auto" w:fill="86004F" w:themeFill="accent6" w:themeFillShade="CC"/>
      </w:tcPr>
    </w:tblStylePr>
    <w:tblStylePr w:type="lastRow">
      <w:rPr>
        <w:b/>
        <w:bCs/>
        <w:color w:val="86004F" w:themeColor="accent6"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DDD4" w:themeFill="accent5" w:themeFillTint="3F"/>
      </w:tcPr>
    </w:tblStylePr>
    <w:tblStylePr w:type="band1Horz">
      <w:tblPr/>
      <w:tcPr>
        <w:shd w:val="clear" w:color="auto" w:fill="FEE3DC" w:themeFill="accent5" w:themeFillTint="33"/>
      </w:tcPr>
    </w:tblStylePr>
  </w:style>
  <w:style w:type="table" w:styleId="ColorfulList-Accent6">
    <w:name w:val="Colorful List Accent 6"/>
    <w:basedOn w:val="TableNormal"/>
    <w:uiPriority w:val="98"/>
    <w:semiHidden/>
    <w:unhideWhenUsed/>
    <w:rsid w:val="001F6DC1"/>
    <w:rPr>
      <w:color w:val="231F20" w:themeColor="text1"/>
    </w:rPr>
    <w:tblPr>
      <w:tblStyleRowBandSize w:val="1"/>
      <w:tblStyleColBandSize w:val="1"/>
    </w:tblPr>
    <w:tcPr>
      <w:shd w:val="clear" w:color="auto" w:fill="FFDDF1" w:themeFill="accent6" w:themeFillTint="19"/>
    </w:tcPr>
    <w:tblStylePr w:type="firstRow">
      <w:rPr>
        <w:b/>
        <w:bCs/>
        <w:color w:val="FFFFFF" w:themeColor="background1"/>
      </w:rPr>
      <w:tblPr/>
      <w:tcPr>
        <w:tcBorders>
          <w:bottom w:val="single" w:sz="12" w:space="0" w:color="FFFFFF" w:themeColor="background1"/>
        </w:tcBorders>
        <w:shd w:val="clear" w:color="auto" w:fill="FA4211" w:themeFill="accent5" w:themeFillShade="CC"/>
      </w:tcPr>
    </w:tblStylePr>
    <w:tblStylePr w:type="lastRow">
      <w:rPr>
        <w:b/>
        <w:bCs/>
        <w:color w:val="FA4211" w:themeColor="accent5"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AADC" w:themeFill="accent6" w:themeFillTint="3F"/>
      </w:tcPr>
    </w:tblStylePr>
    <w:tblStylePr w:type="band1Horz">
      <w:tblPr/>
      <w:tcPr>
        <w:shd w:val="clear" w:color="auto" w:fill="FFBAE2" w:themeFill="accent6" w:themeFillTint="33"/>
      </w:tcPr>
    </w:tblStylePr>
  </w:style>
  <w:style w:type="table" w:styleId="ColorfulShading">
    <w:name w:val="Colorful Shading"/>
    <w:basedOn w:val="TableNormal"/>
    <w:uiPriority w:val="98"/>
    <w:semiHidden/>
    <w:unhideWhenUsed/>
    <w:rsid w:val="001F6DC1"/>
    <w:rPr>
      <w:color w:val="231F20" w:themeColor="text1"/>
    </w:rPr>
    <w:tblPr>
      <w:tblStyleRowBandSize w:val="1"/>
      <w:tblStyleColBandSize w:val="1"/>
      <w:tblBorders>
        <w:top w:val="single" w:sz="24" w:space="0" w:color="41B6E6" w:themeColor="accent2"/>
        <w:left w:val="single" w:sz="4" w:space="0" w:color="231F20" w:themeColor="text1"/>
        <w:bottom w:val="single" w:sz="4" w:space="0" w:color="231F20" w:themeColor="text1"/>
        <w:right w:val="single" w:sz="4" w:space="0" w:color="231F20" w:themeColor="text1"/>
        <w:insideH w:val="single" w:sz="4" w:space="0" w:color="FFFFFF" w:themeColor="background1"/>
        <w:insideV w:val="single" w:sz="4" w:space="0" w:color="FFFFFF" w:themeColor="background1"/>
      </w:tblBorders>
    </w:tblPr>
    <w:tcPr>
      <w:shd w:val="clear" w:color="auto" w:fill="EAE7E8" w:themeFill="text1" w:themeFillTint="19"/>
    </w:tcPr>
    <w:tblStylePr w:type="firstRow">
      <w:rPr>
        <w:b/>
        <w:bCs/>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41213" w:themeFill="text1" w:themeFillShade="99"/>
      </w:tcPr>
    </w:tblStylePr>
    <w:tblStylePr w:type="firstCol">
      <w:rPr>
        <w:color w:val="FFFFFF" w:themeColor="background1"/>
      </w:rPr>
      <w:tblPr/>
      <w:tcPr>
        <w:tcBorders>
          <w:top w:val="nil"/>
          <w:left w:val="nil"/>
          <w:bottom w:val="nil"/>
          <w:right w:val="nil"/>
          <w:insideH w:val="single" w:sz="4" w:space="0" w:color="141213" w:themeColor="text1" w:themeShade="99"/>
          <w:insideV w:val="nil"/>
        </w:tcBorders>
        <w:shd w:val="clear" w:color="auto" w:fill="1412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A1717" w:themeFill="text1" w:themeFillShade="BF"/>
      </w:tcPr>
    </w:tblStylePr>
    <w:tblStylePr w:type="band1Vert">
      <w:tblPr/>
      <w:tcPr>
        <w:shd w:val="clear" w:color="auto" w:fill="ABA0A3" w:themeFill="text1" w:themeFillTint="66"/>
      </w:tcPr>
    </w:tblStylePr>
    <w:tblStylePr w:type="band1Horz">
      <w:tblPr/>
      <w:tcPr>
        <w:shd w:val="clear" w:color="auto" w:fill="97898C" w:themeFill="text1" w:themeFillTint="7F"/>
      </w:tcPr>
    </w:tblStylePr>
    <w:tblStylePr w:type="neCell">
      <w:rPr>
        <w:color w:val="231F20" w:themeColor="text1"/>
      </w:rPr>
    </w:tblStylePr>
    <w:tblStylePr w:type="nwCell">
      <w:rPr>
        <w:color w:val="231F20" w:themeColor="text1"/>
      </w:rPr>
    </w:tblStylePr>
  </w:style>
  <w:style w:type="table" w:styleId="ColorfulShading-Accent1">
    <w:name w:val="Colorful Shading Accent 1"/>
    <w:basedOn w:val="TableNormal"/>
    <w:uiPriority w:val="98"/>
    <w:semiHidden/>
    <w:unhideWhenUsed/>
    <w:rsid w:val="001F6DC1"/>
    <w:rPr>
      <w:color w:val="231F20" w:themeColor="text1"/>
    </w:rPr>
    <w:tblPr>
      <w:tblStyleRowBandSize w:val="1"/>
      <w:tblStyleColBandSize w:val="1"/>
      <w:tblBorders>
        <w:top w:val="single" w:sz="24" w:space="0" w:color="41B6E6" w:themeColor="accent2"/>
        <w:left w:val="single" w:sz="4" w:space="0" w:color="606EB2" w:themeColor="accent1"/>
        <w:bottom w:val="single" w:sz="4" w:space="0" w:color="606EB2" w:themeColor="accent1"/>
        <w:right w:val="single" w:sz="4" w:space="0" w:color="606EB2" w:themeColor="accent1"/>
        <w:insideH w:val="single" w:sz="4" w:space="0" w:color="FFFFFF" w:themeColor="background1"/>
        <w:insideV w:val="single" w:sz="4" w:space="0" w:color="FFFFFF" w:themeColor="background1"/>
      </w:tblBorders>
    </w:tblPr>
    <w:tcPr>
      <w:shd w:val="clear" w:color="auto" w:fill="EFF0F7" w:themeFill="accent1" w:themeFillTint="19"/>
    </w:tcPr>
    <w:tblStylePr w:type="firstRow">
      <w:rPr>
        <w:b/>
        <w:bCs/>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53F6E" w:themeFill="accent1" w:themeFillShade="99"/>
      </w:tcPr>
    </w:tblStylePr>
    <w:tblStylePr w:type="firstCol">
      <w:rPr>
        <w:color w:val="FFFFFF" w:themeColor="background1"/>
      </w:rPr>
      <w:tblPr/>
      <w:tcPr>
        <w:tcBorders>
          <w:top w:val="nil"/>
          <w:left w:val="nil"/>
          <w:bottom w:val="nil"/>
          <w:right w:val="nil"/>
          <w:insideH w:val="single" w:sz="4" w:space="0" w:color="353F6E" w:themeColor="accent1" w:themeShade="99"/>
          <w:insideV w:val="nil"/>
        </w:tcBorders>
        <w:shd w:val="clear" w:color="auto" w:fill="353F6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53F6E" w:themeFill="accent1" w:themeFillShade="99"/>
      </w:tcPr>
    </w:tblStylePr>
    <w:tblStylePr w:type="band1Vert">
      <w:tblPr/>
      <w:tcPr>
        <w:shd w:val="clear" w:color="auto" w:fill="BFC4E0" w:themeFill="accent1" w:themeFillTint="66"/>
      </w:tcPr>
    </w:tblStylePr>
    <w:tblStylePr w:type="band1Horz">
      <w:tblPr/>
      <w:tcPr>
        <w:shd w:val="clear" w:color="auto" w:fill="AFB6D8" w:themeFill="accent1" w:themeFillTint="7F"/>
      </w:tcPr>
    </w:tblStylePr>
    <w:tblStylePr w:type="neCell">
      <w:rPr>
        <w:color w:val="231F20" w:themeColor="text1"/>
      </w:rPr>
    </w:tblStylePr>
    <w:tblStylePr w:type="nwCell">
      <w:rPr>
        <w:color w:val="231F20" w:themeColor="text1"/>
      </w:rPr>
    </w:tblStylePr>
  </w:style>
  <w:style w:type="table" w:styleId="ColorfulShading-Accent2">
    <w:name w:val="Colorful Shading Accent 2"/>
    <w:basedOn w:val="TableNormal"/>
    <w:uiPriority w:val="98"/>
    <w:semiHidden/>
    <w:unhideWhenUsed/>
    <w:rsid w:val="001F6DC1"/>
    <w:rPr>
      <w:color w:val="231F20" w:themeColor="text1"/>
    </w:rPr>
    <w:tblPr>
      <w:tblStyleRowBandSize w:val="1"/>
      <w:tblStyleColBandSize w:val="1"/>
      <w:tblBorders>
        <w:top w:val="single" w:sz="24" w:space="0" w:color="41B6E6" w:themeColor="accent2"/>
        <w:left w:val="single" w:sz="4" w:space="0" w:color="41B6E6" w:themeColor="accent2"/>
        <w:bottom w:val="single" w:sz="4" w:space="0" w:color="41B6E6" w:themeColor="accent2"/>
        <w:right w:val="single" w:sz="4" w:space="0" w:color="41B6E6" w:themeColor="accent2"/>
        <w:insideH w:val="single" w:sz="4" w:space="0" w:color="FFFFFF" w:themeColor="background1"/>
        <w:insideV w:val="single" w:sz="4" w:space="0" w:color="FFFFFF" w:themeColor="background1"/>
      </w:tblBorders>
    </w:tblPr>
    <w:tcPr>
      <w:shd w:val="clear" w:color="auto" w:fill="ECF7FC" w:themeFill="accent2" w:themeFillTint="19"/>
    </w:tcPr>
    <w:tblStylePr w:type="firstRow">
      <w:rPr>
        <w:b/>
        <w:bCs/>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4749C" w:themeFill="accent2" w:themeFillShade="99"/>
      </w:tcPr>
    </w:tblStylePr>
    <w:tblStylePr w:type="firstCol">
      <w:rPr>
        <w:color w:val="FFFFFF" w:themeColor="background1"/>
      </w:rPr>
      <w:tblPr/>
      <w:tcPr>
        <w:tcBorders>
          <w:top w:val="nil"/>
          <w:left w:val="nil"/>
          <w:bottom w:val="nil"/>
          <w:right w:val="nil"/>
          <w:insideH w:val="single" w:sz="4" w:space="0" w:color="14749C" w:themeColor="accent2" w:themeShade="99"/>
          <w:insideV w:val="nil"/>
        </w:tcBorders>
        <w:shd w:val="clear" w:color="auto" w:fill="14749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4749C" w:themeFill="accent2" w:themeFillShade="99"/>
      </w:tcPr>
    </w:tblStylePr>
    <w:tblStylePr w:type="band1Vert">
      <w:tblPr/>
      <w:tcPr>
        <w:shd w:val="clear" w:color="auto" w:fill="B3E1F5" w:themeFill="accent2" w:themeFillTint="66"/>
      </w:tcPr>
    </w:tblStylePr>
    <w:tblStylePr w:type="band1Horz">
      <w:tblPr/>
      <w:tcPr>
        <w:shd w:val="clear" w:color="auto" w:fill="A0DAF2" w:themeFill="accent2" w:themeFillTint="7F"/>
      </w:tcPr>
    </w:tblStylePr>
    <w:tblStylePr w:type="neCell">
      <w:rPr>
        <w:color w:val="231F20" w:themeColor="text1"/>
      </w:rPr>
    </w:tblStylePr>
    <w:tblStylePr w:type="nwCell">
      <w:rPr>
        <w:color w:val="231F20" w:themeColor="text1"/>
      </w:rPr>
    </w:tblStylePr>
  </w:style>
  <w:style w:type="table" w:styleId="ColorfulShading-Accent3">
    <w:name w:val="Colorful Shading Accent 3"/>
    <w:basedOn w:val="TableNormal"/>
    <w:uiPriority w:val="98"/>
    <w:semiHidden/>
    <w:unhideWhenUsed/>
    <w:rsid w:val="001F6DC1"/>
    <w:rPr>
      <w:color w:val="231F20" w:themeColor="text1"/>
    </w:rPr>
    <w:tblPr>
      <w:tblStyleRowBandSize w:val="1"/>
      <w:tblStyleColBandSize w:val="1"/>
      <w:tblBorders>
        <w:top w:val="single" w:sz="24" w:space="0" w:color="EDD378" w:themeColor="accent4"/>
        <w:left w:val="single" w:sz="4" w:space="0" w:color="0AA08B" w:themeColor="accent3"/>
        <w:bottom w:val="single" w:sz="4" w:space="0" w:color="0AA08B" w:themeColor="accent3"/>
        <w:right w:val="single" w:sz="4" w:space="0" w:color="0AA08B" w:themeColor="accent3"/>
        <w:insideH w:val="single" w:sz="4" w:space="0" w:color="FFFFFF" w:themeColor="background1"/>
        <w:insideV w:val="single" w:sz="4" w:space="0" w:color="FFFFFF" w:themeColor="background1"/>
      </w:tblBorders>
    </w:tblPr>
    <w:tcPr>
      <w:shd w:val="clear" w:color="auto" w:fill="DFFDF8" w:themeFill="accent3" w:themeFillTint="19"/>
    </w:tcPr>
    <w:tblStylePr w:type="firstRow">
      <w:rPr>
        <w:b/>
        <w:bCs/>
      </w:rPr>
      <w:tblPr/>
      <w:tcPr>
        <w:tcBorders>
          <w:top w:val="nil"/>
          <w:left w:val="nil"/>
          <w:bottom w:val="single" w:sz="24" w:space="0" w:color="EDD37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66053" w:themeFill="accent3" w:themeFillShade="99"/>
      </w:tcPr>
    </w:tblStylePr>
    <w:tblStylePr w:type="firstCol">
      <w:rPr>
        <w:color w:val="FFFFFF" w:themeColor="background1"/>
      </w:rPr>
      <w:tblPr/>
      <w:tcPr>
        <w:tcBorders>
          <w:top w:val="nil"/>
          <w:left w:val="nil"/>
          <w:bottom w:val="nil"/>
          <w:right w:val="nil"/>
          <w:insideH w:val="single" w:sz="4" w:space="0" w:color="066053" w:themeColor="accent3" w:themeShade="99"/>
          <w:insideV w:val="nil"/>
        </w:tcBorders>
        <w:shd w:val="clear" w:color="auto" w:fill="06605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66053" w:themeFill="accent3" w:themeFillShade="99"/>
      </w:tcPr>
    </w:tblStylePr>
    <w:tblStylePr w:type="band1Vert">
      <w:tblPr/>
      <w:tcPr>
        <w:shd w:val="clear" w:color="auto" w:fill="7FF7E6" w:themeFill="accent3" w:themeFillTint="66"/>
      </w:tcPr>
    </w:tblStylePr>
    <w:tblStylePr w:type="band1Horz">
      <w:tblPr/>
      <w:tcPr>
        <w:shd w:val="clear" w:color="auto" w:fill="5FF5E0" w:themeFill="accent3" w:themeFillTint="7F"/>
      </w:tcPr>
    </w:tblStylePr>
  </w:style>
  <w:style w:type="table" w:styleId="ColorfulShading-Accent4">
    <w:name w:val="Colorful Shading Accent 4"/>
    <w:basedOn w:val="TableNormal"/>
    <w:uiPriority w:val="98"/>
    <w:semiHidden/>
    <w:unhideWhenUsed/>
    <w:rsid w:val="001F6DC1"/>
    <w:rPr>
      <w:color w:val="231F20" w:themeColor="text1"/>
    </w:rPr>
    <w:tblPr>
      <w:tblStyleRowBandSize w:val="1"/>
      <w:tblStyleColBandSize w:val="1"/>
      <w:tblBorders>
        <w:top w:val="single" w:sz="24" w:space="0" w:color="0AA08B" w:themeColor="accent3"/>
        <w:left w:val="single" w:sz="4" w:space="0" w:color="EDD378" w:themeColor="accent4"/>
        <w:bottom w:val="single" w:sz="4" w:space="0" w:color="EDD378" w:themeColor="accent4"/>
        <w:right w:val="single" w:sz="4" w:space="0" w:color="EDD378" w:themeColor="accent4"/>
        <w:insideH w:val="single" w:sz="4" w:space="0" w:color="FFFFFF" w:themeColor="background1"/>
        <w:insideV w:val="single" w:sz="4" w:space="0" w:color="FFFFFF" w:themeColor="background1"/>
      </w:tblBorders>
    </w:tblPr>
    <w:tcPr>
      <w:shd w:val="clear" w:color="auto" w:fill="FDFAF1" w:themeFill="accent4" w:themeFillTint="19"/>
    </w:tcPr>
    <w:tblStylePr w:type="firstRow">
      <w:rPr>
        <w:b/>
        <w:bCs/>
      </w:rPr>
      <w:tblPr/>
      <w:tcPr>
        <w:tcBorders>
          <w:top w:val="nil"/>
          <w:left w:val="nil"/>
          <w:bottom w:val="single" w:sz="24" w:space="0" w:color="0AA08B"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C9819" w:themeFill="accent4" w:themeFillShade="99"/>
      </w:tcPr>
    </w:tblStylePr>
    <w:tblStylePr w:type="firstCol">
      <w:rPr>
        <w:color w:val="FFFFFF" w:themeColor="background1"/>
      </w:rPr>
      <w:tblPr/>
      <w:tcPr>
        <w:tcBorders>
          <w:top w:val="nil"/>
          <w:left w:val="nil"/>
          <w:bottom w:val="nil"/>
          <w:right w:val="nil"/>
          <w:insideH w:val="single" w:sz="4" w:space="0" w:color="BC9819" w:themeColor="accent4" w:themeShade="99"/>
          <w:insideV w:val="nil"/>
        </w:tcBorders>
        <w:shd w:val="clear" w:color="auto" w:fill="BC981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9819" w:themeFill="accent4" w:themeFillShade="99"/>
      </w:tcPr>
    </w:tblStylePr>
    <w:tblStylePr w:type="band1Vert">
      <w:tblPr/>
      <w:tcPr>
        <w:shd w:val="clear" w:color="auto" w:fill="F7EDC8" w:themeFill="accent4" w:themeFillTint="66"/>
      </w:tcPr>
    </w:tblStylePr>
    <w:tblStylePr w:type="band1Horz">
      <w:tblPr/>
      <w:tcPr>
        <w:shd w:val="clear" w:color="auto" w:fill="F6E9BB" w:themeFill="accent4" w:themeFillTint="7F"/>
      </w:tcPr>
    </w:tblStylePr>
    <w:tblStylePr w:type="neCell">
      <w:rPr>
        <w:color w:val="231F20" w:themeColor="text1"/>
      </w:rPr>
    </w:tblStylePr>
    <w:tblStylePr w:type="nwCell">
      <w:rPr>
        <w:color w:val="231F20" w:themeColor="text1"/>
      </w:rPr>
    </w:tblStylePr>
  </w:style>
  <w:style w:type="table" w:styleId="ColorfulShading-Accent5">
    <w:name w:val="Colorful Shading Accent 5"/>
    <w:basedOn w:val="TableNormal"/>
    <w:uiPriority w:val="98"/>
    <w:semiHidden/>
    <w:unhideWhenUsed/>
    <w:rsid w:val="001F6DC1"/>
    <w:rPr>
      <w:color w:val="231F20" w:themeColor="text1"/>
    </w:rPr>
    <w:tblPr>
      <w:tblStyleRowBandSize w:val="1"/>
      <w:tblStyleColBandSize w:val="1"/>
      <w:tblBorders>
        <w:top w:val="single" w:sz="24" w:space="0" w:color="A80064" w:themeColor="accent6"/>
        <w:left w:val="single" w:sz="4" w:space="0" w:color="FC7753" w:themeColor="accent5"/>
        <w:bottom w:val="single" w:sz="4" w:space="0" w:color="FC7753" w:themeColor="accent5"/>
        <w:right w:val="single" w:sz="4" w:space="0" w:color="FC7753" w:themeColor="accent5"/>
        <w:insideH w:val="single" w:sz="4" w:space="0" w:color="FFFFFF" w:themeColor="background1"/>
        <w:insideV w:val="single" w:sz="4" w:space="0" w:color="FFFFFF" w:themeColor="background1"/>
      </w:tblBorders>
    </w:tblPr>
    <w:tcPr>
      <w:shd w:val="clear" w:color="auto" w:fill="FEF1ED" w:themeFill="accent5" w:themeFillTint="19"/>
    </w:tcPr>
    <w:tblStylePr w:type="firstRow">
      <w:rPr>
        <w:b/>
        <w:bCs/>
      </w:rPr>
      <w:tblPr/>
      <w:tcPr>
        <w:tcBorders>
          <w:top w:val="nil"/>
          <w:left w:val="nil"/>
          <w:bottom w:val="single" w:sz="24" w:space="0" w:color="A8006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52C03" w:themeFill="accent5" w:themeFillShade="99"/>
      </w:tcPr>
    </w:tblStylePr>
    <w:tblStylePr w:type="firstCol">
      <w:rPr>
        <w:color w:val="FFFFFF" w:themeColor="background1"/>
      </w:rPr>
      <w:tblPr/>
      <w:tcPr>
        <w:tcBorders>
          <w:top w:val="nil"/>
          <w:left w:val="nil"/>
          <w:bottom w:val="nil"/>
          <w:right w:val="nil"/>
          <w:insideH w:val="single" w:sz="4" w:space="0" w:color="C52C03" w:themeColor="accent5" w:themeShade="99"/>
          <w:insideV w:val="nil"/>
        </w:tcBorders>
        <w:shd w:val="clear" w:color="auto" w:fill="C52C0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C52C03" w:themeFill="accent5" w:themeFillShade="99"/>
      </w:tcPr>
    </w:tblStylePr>
    <w:tblStylePr w:type="band1Vert">
      <w:tblPr/>
      <w:tcPr>
        <w:shd w:val="clear" w:color="auto" w:fill="FDC8BA" w:themeFill="accent5" w:themeFillTint="66"/>
      </w:tcPr>
    </w:tblStylePr>
    <w:tblStylePr w:type="band1Horz">
      <w:tblPr/>
      <w:tcPr>
        <w:shd w:val="clear" w:color="auto" w:fill="FDBBA9" w:themeFill="accent5" w:themeFillTint="7F"/>
      </w:tcPr>
    </w:tblStylePr>
    <w:tblStylePr w:type="neCell">
      <w:rPr>
        <w:color w:val="231F20" w:themeColor="text1"/>
      </w:rPr>
    </w:tblStylePr>
    <w:tblStylePr w:type="nwCell">
      <w:rPr>
        <w:color w:val="231F20" w:themeColor="text1"/>
      </w:rPr>
    </w:tblStylePr>
  </w:style>
  <w:style w:type="table" w:styleId="ColorfulShading-Accent6">
    <w:name w:val="Colorful Shading Accent 6"/>
    <w:basedOn w:val="TableNormal"/>
    <w:uiPriority w:val="98"/>
    <w:semiHidden/>
    <w:unhideWhenUsed/>
    <w:rsid w:val="001F6DC1"/>
    <w:rPr>
      <w:color w:val="231F20" w:themeColor="text1"/>
    </w:rPr>
    <w:tblPr>
      <w:tblStyleRowBandSize w:val="1"/>
      <w:tblStyleColBandSize w:val="1"/>
      <w:tblBorders>
        <w:top w:val="single" w:sz="24" w:space="0" w:color="FC7753" w:themeColor="accent5"/>
        <w:left w:val="single" w:sz="4" w:space="0" w:color="A80064" w:themeColor="accent6"/>
        <w:bottom w:val="single" w:sz="4" w:space="0" w:color="A80064" w:themeColor="accent6"/>
        <w:right w:val="single" w:sz="4" w:space="0" w:color="A80064" w:themeColor="accent6"/>
        <w:insideH w:val="single" w:sz="4" w:space="0" w:color="FFFFFF" w:themeColor="background1"/>
        <w:insideV w:val="single" w:sz="4" w:space="0" w:color="FFFFFF" w:themeColor="background1"/>
      </w:tblBorders>
    </w:tblPr>
    <w:tcPr>
      <w:shd w:val="clear" w:color="auto" w:fill="FFDDF1" w:themeFill="accent6" w:themeFillTint="19"/>
    </w:tcPr>
    <w:tblStylePr w:type="firstRow">
      <w:rPr>
        <w:b/>
        <w:bCs/>
      </w:rPr>
      <w:tblPr/>
      <w:tcPr>
        <w:tcBorders>
          <w:top w:val="nil"/>
          <w:left w:val="nil"/>
          <w:bottom w:val="single" w:sz="24" w:space="0" w:color="FC775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003B" w:themeFill="accent6" w:themeFillShade="99"/>
      </w:tcPr>
    </w:tblStylePr>
    <w:tblStylePr w:type="firstCol">
      <w:rPr>
        <w:color w:val="FFFFFF" w:themeColor="background1"/>
      </w:rPr>
      <w:tblPr/>
      <w:tcPr>
        <w:tcBorders>
          <w:top w:val="nil"/>
          <w:left w:val="nil"/>
          <w:bottom w:val="nil"/>
          <w:right w:val="nil"/>
          <w:insideH w:val="single" w:sz="4" w:space="0" w:color="64003B" w:themeColor="accent6" w:themeShade="99"/>
          <w:insideV w:val="nil"/>
        </w:tcBorders>
        <w:shd w:val="clear" w:color="auto" w:fill="64003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4003B" w:themeFill="accent6" w:themeFillShade="99"/>
      </w:tcPr>
    </w:tblStylePr>
    <w:tblStylePr w:type="band1Vert">
      <w:tblPr/>
      <w:tcPr>
        <w:shd w:val="clear" w:color="auto" w:fill="FF76C7" w:themeFill="accent6" w:themeFillTint="66"/>
      </w:tcPr>
    </w:tblStylePr>
    <w:tblStylePr w:type="band1Horz">
      <w:tblPr/>
      <w:tcPr>
        <w:shd w:val="clear" w:color="auto" w:fill="FF54B9" w:themeFill="accent6" w:themeFillTint="7F"/>
      </w:tcPr>
    </w:tblStylePr>
    <w:tblStylePr w:type="neCell">
      <w:rPr>
        <w:color w:val="231F20" w:themeColor="text1"/>
      </w:rPr>
    </w:tblStylePr>
    <w:tblStylePr w:type="nwCell">
      <w:rPr>
        <w:color w:val="231F20" w:themeColor="text1"/>
      </w:rPr>
    </w:tblStylePr>
  </w:style>
  <w:style w:type="table" w:styleId="DarkList">
    <w:name w:val="Dark List"/>
    <w:basedOn w:val="TableNormal"/>
    <w:uiPriority w:val="98"/>
    <w:semiHidden/>
    <w:unhideWhenUsed/>
    <w:rsid w:val="001F6DC1"/>
    <w:rPr>
      <w:color w:val="FFFFFF" w:themeColor="background1"/>
    </w:rPr>
    <w:tblPr>
      <w:tblStyleRowBandSize w:val="1"/>
      <w:tblStyleColBandSize w:val="1"/>
    </w:tblPr>
    <w:tcPr>
      <w:shd w:val="clear" w:color="auto" w:fill="231F20" w:themeFill="text1"/>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110F0F"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A171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A1717" w:themeFill="text1" w:themeFillShade="BF"/>
      </w:tcPr>
    </w:tblStylePr>
    <w:tblStylePr w:type="band1Vert">
      <w:tblPr/>
      <w:tcPr>
        <w:tcBorders>
          <w:top w:val="nil"/>
          <w:left w:val="nil"/>
          <w:bottom w:val="nil"/>
          <w:right w:val="nil"/>
          <w:insideH w:val="nil"/>
          <w:insideV w:val="nil"/>
        </w:tcBorders>
        <w:shd w:val="clear" w:color="auto" w:fill="1A1717" w:themeFill="text1" w:themeFillShade="BF"/>
      </w:tcPr>
    </w:tblStylePr>
    <w:tblStylePr w:type="band1Horz">
      <w:tblPr/>
      <w:tcPr>
        <w:tcBorders>
          <w:top w:val="nil"/>
          <w:left w:val="nil"/>
          <w:bottom w:val="nil"/>
          <w:right w:val="nil"/>
          <w:insideH w:val="nil"/>
          <w:insideV w:val="nil"/>
        </w:tcBorders>
        <w:shd w:val="clear" w:color="auto" w:fill="1A1717" w:themeFill="text1" w:themeFillShade="BF"/>
      </w:tcPr>
    </w:tblStylePr>
  </w:style>
  <w:style w:type="table" w:styleId="DarkList-Accent1">
    <w:name w:val="Dark List Accent 1"/>
    <w:basedOn w:val="TableNormal"/>
    <w:uiPriority w:val="98"/>
    <w:semiHidden/>
    <w:unhideWhenUsed/>
    <w:rsid w:val="001F6DC1"/>
    <w:rPr>
      <w:color w:val="FFFFFF" w:themeColor="background1"/>
    </w:rPr>
    <w:tblPr>
      <w:tblStyleRowBandSize w:val="1"/>
      <w:tblStyleColBandSize w:val="1"/>
    </w:tblPr>
    <w:tcPr>
      <w:shd w:val="clear" w:color="auto" w:fill="606EB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2C345B"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34E8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34E8A" w:themeFill="accent1" w:themeFillShade="BF"/>
      </w:tcPr>
    </w:tblStylePr>
    <w:tblStylePr w:type="band1Vert">
      <w:tblPr/>
      <w:tcPr>
        <w:tcBorders>
          <w:top w:val="nil"/>
          <w:left w:val="nil"/>
          <w:bottom w:val="nil"/>
          <w:right w:val="nil"/>
          <w:insideH w:val="nil"/>
          <w:insideV w:val="nil"/>
        </w:tcBorders>
        <w:shd w:val="clear" w:color="auto" w:fill="434E8A" w:themeFill="accent1" w:themeFillShade="BF"/>
      </w:tcPr>
    </w:tblStylePr>
    <w:tblStylePr w:type="band1Horz">
      <w:tblPr/>
      <w:tcPr>
        <w:tcBorders>
          <w:top w:val="nil"/>
          <w:left w:val="nil"/>
          <w:bottom w:val="nil"/>
          <w:right w:val="nil"/>
          <w:insideH w:val="nil"/>
          <w:insideV w:val="nil"/>
        </w:tcBorders>
        <w:shd w:val="clear" w:color="auto" w:fill="434E8A" w:themeFill="accent1" w:themeFillShade="BF"/>
      </w:tcPr>
    </w:tblStylePr>
  </w:style>
  <w:style w:type="table" w:styleId="DarkList-Accent2">
    <w:name w:val="Dark List Accent 2"/>
    <w:basedOn w:val="TableNormal"/>
    <w:uiPriority w:val="98"/>
    <w:semiHidden/>
    <w:unhideWhenUsed/>
    <w:rsid w:val="001F6DC1"/>
    <w:rPr>
      <w:color w:val="FFFFFF" w:themeColor="background1"/>
    </w:rPr>
    <w:tblPr>
      <w:tblStyleRowBandSize w:val="1"/>
      <w:tblStyleColBandSize w:val="1"/>
    </w:tblPr>
    <w:tcPr>
      <w:shd w:val="clear" w:color="auto" w:fill="41B6E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11608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991C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991C2" w:themeFill="accent2" w:themeFillShade="BF"/>
      </w:tcPr>
    </w:tblStylePr>
    <w:tblStylePr w:type="band1Vert">
      <w:tblPr/>
      <w:tcPr>
        <w:tcBorders>
          <w:top w:val="nil"/>
          <w:left w:val="nil"/>
          <w:bottom w:val="nil"/>
          <w:right w:val="nil"/>
          <w:insideH w:val="nil"/>
          <w:insideV w:val="nil"/>
        </w:tcBorders>
        <w:shd w:val="clear" w:color="auto" w:fill="1991C2" w:themeFill="accent2" w:themeFillShade="BF"/>
      </w:tcPr>
    </w:tblStylePr>
    <w:tblStylePr w:type="band1Horz">
      <w:tblPr/>
      <w:tcPr>
        <w:tcBorders>
          <w:top w:val="nil"/>
          <w:left w:val="nil"/>
          <w:bottom w:val="nil"/>
          <w:right w:val="nil"/>
          <w:insideH w:val="nil"/>
          <w:insideV w:val="nil"/>
        </w:tcBorders>
        <w:shd w:val="clear" w:color="auto" w:fill="1991C2" w:themeFill="accent2" w:themeFillShade="BF"/>
      </w:tcPr>
    </w:tblStylePr>
  </w:style>
  <w:style w:type="table" w:styleId="DarkList-Accent3">
    <w:name w:val="Dark List Accent 3"/>
    <w:basedOn w:val="TableNormal"/>
    <w:uiPriority w:val="98"/>
    <w:semiHidden/>
    <w:unhideWhenUsed/>
    <w:rsid w:val="001F6DC1"/>
    <w:rPr>
      <w:color w:val="FFFFFF" w:themeColor="background1"/>
    </w:rPr>
    <w:tblPr>
      <w:tblStyleRowBandSize w:val="1"/>
      <w:tblStyleColBandSize w:val="1"/>
    </w:tblPr>
    <w:tcPr>
      <w:shd w:val="clear" w:color="auto" w:fill="0AA08B"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054F4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7776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77767" w:themeFill="accent3" w:themeFillShade="BF"/>
      </w:tcPr>
    </w:tblStylePr>
    <w:tblStylePr w:type="band1Vert">
      <w:tblPr/>
      <w:tcPr>
        <w:tcBorders>
          <w:top w:val="nil"/>
          <w:left w:val="nil"/>
          <w:bottom w:val="nil"/>
          <w:right w:val="nil"/>
          <w:insideH w:val="nil"/>
          <w:insideV w:val="nil"/>
        </w:tcBorders>
        <w:shd w:val="clear" w:color="auto" w:fill="077767" w:themeFill="accent3" w:themeFillShade="BF"/>
      </w:tcPr>
    </w:tblStylePr>
    <w:tblStylePr w:type="band1Horz">
      <w:tblPr/>
      <w:tcPr>
        <w:tcBorders>
          <w:top w:val="nil"/>
          <w:left w:val="nil"/>
          <w:bottom w:val="nil"/>
          <w:right w:val="nil"/>
          <w:insideH w:val="nil"/>
          <w:insideV w:val="nil"/>
        </w:tcBorders>
        <w:shd w:val="clear" w:color="auto" w:fill="077767" w:themeFill="accent3" w:themeFillShade="BF"/>
      </w:tcPr>
    </w:tblStylePr>
  </w:style>
  <w:style w:type="table" w:styleId="DarkList-Accent4">
    <w:name w:val="Dark List Accent 4"/>
    <w:basedOn w:val="TableNormal"/>
    <w:uiPriority w:val="98"/>
    <w:semiHidden/>
    <w:unhideWhenUsed/>
    <w:rsid w:val="001F6DC1"/>
    <w:rPr>
      <w:color w:val="FFFFFF" w:themeColor="background1"/>
    </w:rPr>
    <w:tblPr>
      <w:tblStyleRowBandSize w:val="1"/>
      <w:tblStyleColBandSize w:val="1"/>
    </w:tblPr>
    <w:tcPr>
      <w:shd w:val="clear" w:color="auto" w:fill="EDD37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9C7E1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E2B82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E2B828" w:themeFill="accent4" w:themeFillShade="BF"/>
      </w:tcPr>
    </w:tblStylePr>
    <w:tblStylePr w:type="band1Vert">
      <w:tblPr/>
      <w:tcPr>
        <w:tcBorders>
          <w:top w:val="nil"/>
          <w:left w:val="nil"/>
          <w:bottom w:val="nil"/>
          <w:right w:val="nil"/>
          <w:insideH w:val="nil"/>
          <w:insideV w:val="nil"/>
        </w:tcBorders>
        <w:shd w:val="clear" w:color="auto" w:fill="E2B828" w:themeFill="accent4" w:themeFillShade="BF"/>
      </w:tcPr>
    </w:tblStylePr>
    <w:tblStylePr w:type="band1Horz">
      <w:tblPr/>
      <w:tcPr>
        <w:tcBorders>
          <w:top w:val="nil"/>
          <w:left w:val="nil"/>
          <w:bottom w:val="nil"/>
          <w:right w:val="nil"/>
          <w:insideH w:val="nil"/>
          <w:insideV w:val="nil"/>
        </w:tcBorders>
        <w:shd w:val="clear" w:color="auto" w:fill="E2B828" w:themeFill="accent4" w:themeFillShade="BF"/>
      </w:tcPr>
    </w:tblStylePr>
  </w:style>
  <w:style w:type="table" w:styleId="DarkList-Accent5">
    <w:name w:val="Dark List Accent 5"/>
    <w:basedOn w:val="TableNormal"/>
    <w:uiPriority w:val="98"/>
    <w:semiHidden/>
    <w:unhideWhenUsed/>
    <w:rsid w:val="001F6DC1"/>
    <w:rPr>
      <w:color w:val="FFFFFF" w:themeColor="background1"/>
    </w:rPr>
    <w:tblPr>
      <w:tblStyleRowBandSize w:val="1"/>
      <w:tblStyleColBandSize w:val="1"/>
    </w:tblPr>
    <w:tcPr>
      <w:shd w:val="clear" w:color="auto" w:fill="FC775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A3250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6370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63704" w:themeFill="accent5" w:themeFillShade="BF"/>
      </w:tcPr>
    </w:tblStylePr>
    <w:tblStylePr w:type="band1Vert">
      <w:tblPr/>
      <w:tcPr>
        <w:tcBorders>
          <w:top w:val="nil"/>
          <w:left w:val="nil"/>
          <w:bottom w:val="nil"/>
          <w:right w:val="nil"/>
          <w:insideH w:val="nil"/>
          <w:insideV w:val="nil"/>
        </w:tcBorders>
        <w:shd w:val="clear" w:color="auto" w:fill="F63704" w:themeFill="accent5" w:themeFillShade="BF"/>
      </w:tcPr>
    </w:tblStylePr>
    <w:tblStylePr w:type="band1Horz">
      <w:tblPr/>
      <w:tcPr>
        <w:tcBorders>
          <w:top w:val="nil"/>
          <w:left w:val="nil"/>
          <w:bottom w:val="nil"/>
          <w:right w:val="nil"/>
          <w:insideH w:val="nil"/>
          <w:insideV w:val="nil"/>
        </w:tcBorders>
        <w:shd w:val="clear" w:color="auto" w:fill="F63704" w:themeFill="accent5" w:themeFillShade="BF"/>
      </w:tcPr>
    </w:tblStylePr>
  </w:style>
  <w:style w:type="table" w:styleId="DarkList-Accent6">
    <w:name w:val="Dark List Accent 6"/>
    <w:basedOn w:val="TableNormal"/>
    <w:uiPriority w:val="98"/>
    <w:semiHidden/>
    <w:unhideWhenUsed/>
    <w:rsid w:val="001F6DC1"/>
    <w:rPr>
      <w:color w:val="FFFFFF" w:themeColor="background1"/>
    </w:rPr>
    <w:tblPr>
      <w:tblStyleRowBandSize w:val="1"/>
      <w:tblStyleColBandSize w:val="1"/>
    </w:tblPr>
    <w:tcPr>
      <w:shd w:val="clear" w:color="auto" w:fill="A8006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53003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D004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D004A" w:themeFill="accent6" w:themeFillShade="BF"/>
      </w:tcPr>
    </w:tblStylePr>
    <w:tblStylePr w:type="band1Vert">
      <w:tblPr/>
      <w:tcPr>
        <w:tcBorders>
          <w:top w:val="nil"/>
          <w:left w:val="nil"/>
          <w:bottom w:val="nil"/>
          <w:right w:val="nil"/>
          <w:insideH w:val="nil"/>
          <w:insideV w:val="nil"/>
        </w:tcBorders>
        <w:shd w:val="clear" w:color="auto" w:fill="7D004A" w:themeFill="accent6" w:themeFillShade="BF"/>
      </w:tcPr>
    </w:tblStylePr>
    <w:tblStylePr w:type="band1Horz">
      <w:tblPr/>
      <w:tcPr>
        <w:tcBorders>
          <w:top w:val="nil"/>
          <w:left w:val="nil"/>
          <w:bottom w:val="nil"/>
          <w:right w:val="nil"/>
          <w:insideH w:val="nil"/>
          <w:insideV w:val="nil"/>
        </w:tcBorders>
        <w:shd w:val="clear" w:color="auto" w:fill="7D004A" w:themeFill="accent6" w:themeFillShade="BF"/>
      </w:tcPr>
    </w:tblStylePr>
  </w:style>
  <w:style w:type="table" w:styleId="LightGrid">
    <w:name w:val="Light Grid"/>
    <w:basedOn w:val="TableNormal"/>
    <w:uiPriority w:val="98"/>
    <w:semiHidden/>
    <w:unhideWhenUsed/>
    <w:rsid w:val="001F6DC1"/>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insideH w:val="single" w:sz="8" w:space="0" w:color="231F20" w:themeColor="text1"/>
        <w:insideV w:val="single" w:sz="8" w:space="0" w:color="231F2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1F20" w:themeColor="text1"/>
          <w:left w:val="single" w:sz="8" w:space="0" w:color="231F20" w:themeColor="text1"/>
          <w:bottom w:val="single" w:sz="18" w:space="0" w:color="231F20" w:themeColor="text1"/>
          <w:right w:val="single" w:sz="8" w:space="0" w:color="231F20" w:themeColor="text1"/>
          <w:insideH w:val="nil"/>
          <w:insideV w:val="single" w:sz="8" w:space="0" w:color="231F2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1F20" w:themeColor="text1"/>
          <w:left w:val="single" w:sz="8" w:space="0" w:color="231F20" w:themeColor="text1"/>
          <w:bottom w:val="single" w:sz="8" w:space="0" w:color="231F20" w:themeColor="text1"/>
          <w:right w:val="single" w:sz="8" w:space="0" w:color="231F20" w:themeColor="text1"/>
          <w:insideH w:val="nil"/>
          <w:insideV w:val="single" w:sz="8" w:space="0" w:color="231F2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tblStylePr w:type="band1Vert">
      <w:tblPr/>
      <w:tcPr>
        <w:tcBorders>
          <w:top w:val="single" w:sz="8" w:space="0" w:color="231F20" w:themeColor="text1"/>
          <w:left w:val="single" w:sz="8" w:space="0" w:color="231F20" w:themeColor="text1"/>
          <w:bottom w:val="single" w:sz="8" w:space="0" w:color="231F20" w:themeColor="text1"/>
          <w:right w:val="single" w:sz="8" w:space="0" w:color="231F20" w:themeColor="text1"/>
        </w:tcBorders>
        <w:shd w:val="clear" w:color="auto" w:fill="CBC4C6" w:themeFill="text1" w:themeFillTint="3F"/>
      </w:tcPr>
    </w:tblStylePr>
    <w:tblStylePr w:type="band1Horz">
      <w:tblPr/>
      <w:tcPr>
        <w:tcBorders>
          <w:top w:val="single" w:sz="8" w:space="0" w:color="231F20" w:themeColor="text1"/>
          <w:left w:val="single" w:sz="8" w:space="0" w:color="231F20" w:themeColor="text1"/>
          <w:bottom w:val="single" w:sz="8" w:space="0" w:color="231F20" w:themeColor="text1"/>
          <w:right w:val="single" w:sz="8" w:space="0" w:color="231F20" w:themeColor="text1"/>
          <w:insideV w:val="single" w:sz="8" w:space="0" w:color="231F20" w:themeColor="text1"/>
        </w:tcBorders>
        <w:shd w:val="clear" w:color="auto" w:fill="CBC4C6" w:themeFill="text1" w:themeFillTint="3F"/>
      </w:tcPr>
    </w:tblStylePr>
    <w:tblStylePr w:type="band2Horz">
      <w:tblPr/>
      <w:tcPr>
        <w:tcBorders>
          <w:top w:val="single" w:sz="8" w:space="0" w:color="231F20" w:themeColor="text1"/>
          <w:left w:val="single" w:sz="8" w:space="0" w:color="231F20" w:themeColor="text1"/>
          <w:bottom w:val="single" w:sz="8" w:space="0" w:color="231F20" w:themeColor="text1"/>
          <w:right w:val="single" w:sz="8" w:space="0" w:color="231F20" w:themeColor="text1"/>
          <w:insideV w:val="single" w:sz="8" w:space="0" w:color="231F20" w:themeColor="text1"/>
        </w:tcBorders>
      </w:tcPr>
    </w:tblStylePr>
  </w:style>
  <w:style w:type="table" w:styleId="LightGrid-Accent1">
    <w:name w:val="Light Grid Accent 1"/>
    <w:basedOn w:val="TableNormal"/>
    <w:uiPriority w:val="98"/>
    <w:semiHidden/>
    <w:unhideWhenUsed/>
    <w:rsid w:val="001F6DC1"/>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insideH w:val="single" w:sz="8" w:space="0" w:color="606EB2" w:themeColor="accent1"/>
        <w:insideV w:val="single" w:sz="8" w:space="0" w:color="606EB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06EB2" w:themeColor="accent1"/>
          <w:left w:val="single" w:sz="8" w:space="0" w:color="606EB2" w:themeColor="accent1"/>
          <w:bottom w:val="single" w:sz="18" w:space="0" w:color="606EB2" w:themeColor="accent1"/>
          <w:right w:val="single" w:sz="8" w:space="0" w:color="606EB2" w:themeColor="accent1"/>
          <w:insideH w:val="nil"/>
          <w:insideV w:val="single" w:sz="8" w:space="0" w:color="606EB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06EB2" w:themeColor="accent1"/>
          <w:left w:val="single" w:sz="8" w:space="0" w:color="606EB2" w:themeColor="accent1"/>
          <w:bottom w:val="single" w:sz="8" w:space="0" w:color="606EB2" w:themeColor="accent1"/>
          <w:right w:val="single" w:sz="8" w:space="0" w:color="606EB2" w:themeColor="accent1"/>
          <w:insideH w:val="nil"/>
          <w:insideV w:val="single" w:sz="8" w:space="0" w:color="606EB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tcPr>
    </w:tblStylePr>
    <w:tblStylePr w:type="band1Vert">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shd w:val="clear" w:color="auto" w:fill="D7DBEC" w:themeFill="accent1" w:themeFillTint="3F"/>
      </w:tcPr>
    </w:tblStylePr>
    <w:tblStylePr w:type="band1Horz">
      <w:tblPr/>
      <w:tcPr>
        <w:tcBorders>
          <w:top w:val="single" w:sz="8" w:space="0" w:color="606EB2" w:themeColor="accent1"/>
          <w:left w:val="single" w:sz="8" w:space="0" w:color="606EB2" w:themeColor="accent1"/>
          <w:bottom w:val="single" w:sz="8" w:space="0" w:color="606EB2" w:themeColor="accent1"/>
          <w:right w:val="single" w:sz="8" w:space="0" w:color="606EB2" w:themeColor="accent1"/>
          <w:insideV w:val="single" w:sz="8" w:space="0" w:color="606EB2" w:themeColor="accent1"/>
        </w:tcBorders>
        <w:shd w:val="clear" w:color="auto" w:fill="D7DBEC" w:themeFill="accent1" w:themeFillTint="3F"/>
      </w:tcPr>
    </w:tblStylePr>
    <w:tblStylePr w:type="band2Horz">
      <w:tblPr/>
      <w:tcPr>
        <w:tcBorders>
          <w:top w:val="single" w:sz="8" w:space="0" w:color="606EB2" w:themeColor="accent1"/>
          <w:left w:val="single" w:sz="8" w:space="0" w:color="606EB2" w:themeColor="accent1"/>
          <w:bottom w:val="single" w:sz="8" w:space="0" w:color="606EB2" w:themeColor="accent1"/>
          <w:right w:val="single" w:sz="8" w:space="0" w:color="606EB2" w:themeColor="accent1"/>
          <w:insideV w:val="single" w:sz="8" w:space="0" w:color="606EB2" w:themeColor="accent1"/>
        </w:tcBorders>
      </w:tcPr>
    </w:tblStylePr>
  </w:style>
  <w:style w:type="table" w:styleId="LightGrid-Accent2">
    <w:name w:val="Light Grid Accent 2"/>
    <w:basedOn w:val="TableNormal"/>
    <w:uiPriority w:val="98"/>
    <w:semiHidden/>
    <w:unhideWhenUsed/>
    <w:rsid w:val="001F6DC1"/>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insideH w:val="single" w:sz="8" w:space="0" w:color="41B6E6" w:themeColor="accent2"/>
        <w:insideV w:val="single" w:sz="8" w:space="0" w:color="41B6E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B6E6" w:themeColor="accent2"/>
          <w:left w:val="single" w:sz="8" w:space="0" w:color="41B6E6" w:themeColor="accent2"/>
          <w:bottom w:val="single" w:sz="18" w:space="0" w:color="41B6E6" w:themeColor="accent2"/>
          <w:right w:val="single" w:sz="8" w:space="0" w:color="41B6E6" w:themeColor="accent2"/>
          <w:insideH w:val="nil"/>
          <w:insideV w:val="single" w:sz="8" w:space="0" w:color="41B6E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B6E6" w:themeColor="accent2"/>
          <w:left w:val="single" w:sz="8" w:space="0" w:color="41B6E6" w:themeColor="accent2"/>
          <w:bottom w:val="single" w:sz="8" w:space="0" w:color="41B6E6" w:themeColor="accent2"/>
          <w:right w:val="single" w:sz="8" w:space="0" w:color="41B6E6" w:themeColor="accent2"/>
          <w:insideH w:val="nil"/>
          <w:insideV w:val="single" w:sz="8" w:space="0" w:color="41B6E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tcPr>
    </w:tblStylePr>
    <w:tblStylePr w:type="band1Vert">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shd w:val="clear" w:color="auto" w:fill="CFECF8" w:themeFill="accent2" w:themeFillTint="3F"/>
      </w:tcPr>
    </w:tblStylePr>
    <w:tblStylePr w:type="band1Horz">
      <w:tblPr/>
      <w:tcPr>
        <w:tcBorders>
          <w:top w:val="single" w:sz="8" w:space="0" w:color="41B6E6" w:themeColor="accent2"/>
          <w:left w:val="single" w:sz="8" w:space="0" w:color="41B6E6" w:themeColor="accent2"/>
          <w:bottom w:val="single" w:sz="8" w:space="0" w:color="41B6E6" w:themeColor="accent2"/>
          <w:right w:val="single" w:sz="8" w:space="0" w:color="41B6E6" w:themeColor="accent2"/>
          <w:insideV w:val="single" w:sz="8" w:space="0" w:color="41B6E6" w:themeColor="accent2"/>
        </w:tcBorders>
        <w:shd w:val="clear" w:color="auto" w:fill="CFECF8" w:themeFill="accent2" w:themeFillTint="3F"/>
      </w:tcPr>
    </w:tblStylePr>
    <w:tblStylePr w:type="band2Horz">
      <w:tblPr/>
      <w:tcPr>
        <w:tcBorders>
          <w:top w:val="single" w:sz="8" w:space="0" w:color="41B6E6" w:themeColor="accent2"/>
          <w:left w:val="single" w:sz="8" w:space="0" w:color="41B6E6" w:themeColor="accent2"/>
          <w:bottom w:val="single" w:sz="8" w:space="0" w:color="41B6E6" w:themeColor="accent2"/>
          <w:right w:val="single" w:sz="8" w:space="0" w:color="41B6E6" w:themeColor="accent2"/>
          <w:insideV w:val="single" w:sz="8" w:space="0" w:color="41B6E6" w:themeColor="accent2"/>
        </w:tcBorders>
      </w:tcPr>
    </w:tblStylePr>
  </w:style>
  <w:style w:type="table" w:styleId="LightGrid-Accent3">
    <w:name w:val="Light Grid Accent 3"/>
    <w:basedOn w:val="TableNormal"/>
    <w:uiPriority w:val="98"/>
    <w:semiHidden/>
    <w:unhideWhenUsed/>
    <w:rsid w:val="001F6DC1"/>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insideH w:val="single" w:sz="8" w:space="0" w:color="0AA08B" w:themeColor="accent3"/>
        <w:insideV w:val="single" w:sz="8" w:space="0" w:color="0AA08B"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AA08B" w:themeColor="accent3"/>
          <w:left w:val="single" w:sz="8" w:space="0" w:color="0AA08B" w:themeColor="accent3"/>
          <w:bottom w:val="single" w:sz="18" w:space="0" w:color="0AA08B" w:themeColor="accent3"/>
          <w:right w:val="single" w:sz="8" w:space="0" w:color="0AA08B" w:themeColor="accent3"/>
          <w:insideH w:val="nil"/>
          <w:insideV w:val="single" w:sz="8" w:space="0" w:color="0AA08B"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AA08B" w:themeColor="accent3"/>
          <w:left w:val="single" w:sz="8" w:space="0" w:color="0AA08B" w:themeColor="accent3"/>
          <w:bottom w:val="single" w:sz="8" w:space="0" w:color="0AA08B" w:themeColor="accent3"/>
          <w:right w:val="single" w:sz="8" w:space="0" w:color="0AA08B" w:themeColor="accent3"/>
          <w:insideH w:val="nil"/>
          <w:insideV w:val="single" w:sz="8" w:space="0" w:color="0AA08B"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tcPr>
    </w:tblStylePr>
    <w:tblStylePr w:type="band1Vert">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shd w:val="clear" w:color="auto" w:fill="AFFAEF" w:themeFill="accent3" w:themeFillTint="3F"/>
      </w:tcPr>
    </w:tblStylePr>
    <w:tblStylePr w:type="band1Horz">
      <w:tblPr/>
      <w:tcPr>
        <w:tcBorders>
          <w:top w:val="single" w:sz="8" w:space="0" w:color="0AA08B" w:themeColor="accent3"/>
          <w:left w:val="single" w:sz="8" w:space="0" w:color="0AA08B" w:themeColor="accent3"/>
          <w:bottom w:val="single" w:sz="8" w:space="0" w:color="0AA08B" w:themeColor="accent3"/>
          <w:right w:val="single" w:sz="8" w:space="0" w:color="0AA08B" w:themeColor="accent3"/>
          <w:insideV w:val="single" w:sz="8" w:space="0" w:color="0AA08B" w:themeColor="accent3"/>
        </w:tcBorders>
        <w:shd w:val="clear" w:color="auto" w:fill="AFFAEF" w:themeFill="accent3" w:themeFillTint="3F"/>
      </w:tcPr>
    </w:tblStylePr>
    <w:tblStylePr w:type="band2Horz">
      <w:tblPr/>
      <w:tcPr>
        <w:tcBorders>
          <w:top w:val="single" w:sz="8" w:space="0" w:color="0AA08B" w:themeColor="accent3"/>
          <w:left w:val="single" w:sz="8" w:space="0" w:color="0AA08B" w:themeColor="accent3"/>
          <w:bottom w:val="single" w:sz="8" w:space="0" w:color="0AA08B" w:themeColor="accent3"/>
          <w:right w:val="single" w:sz="8" w:space="0" w:color="0AA08B" w:themeColor="accent3"/>
          <w:insideV w:val="single" w:sz="8" w:space="0" w:color="0AA08B" w:themeColor="accent3"/>
        </w:tcBorders>
      </w:tcPr>
    </w:tblStylePr>
  </w:style>
  <w:style w:type="table" w:styleId="LightGrid-Accent4">
    <w:name w:val="Light Grid Accent 4"/>
    <w:basedOn w:val="TableNormal"/>
    <w:uiPriority w:val="98"/>
    <w:semiHidden/>
    <w:unhideWhenUsed/>
    <w:rsid w:val="001F6DC1"/>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insideH w:val="single" w:sz="8" w:space="0" w:color="EDD378" w:themeColor="accent4"/>
        <w:insideV w:val="single" w:sz="8" w:space="0" w:color="EDD37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D378" w:themeColor="accent4"/>
          <w:left w:val="single" w:sz="8" w:space="0" w:color="EDD378" w:themeColor="accent4"/>
          <w:bottom w:val="single" w:sz="18" w:space="0" w:color="EDD378" w:themeColor="accent4"/>
          <w:right w:val="single" w:sz="8" w:space="0" w:color="EDD378" w:themeColor="accent4"/>
          <w:insideH w:val="nil"/>
          <w:insideV w:val="single" w:sz="8" w:space="0" w:color="EDD37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D378" w:themeColor="accent4"/>
          <w:left w:val="single" w:sz="8" w:space="0" w:color="EDD378" w:themeColor="accent4"/>
          <w:bottom w:val="single" w:sz="8" w:space="0" w:color="EDD378" w:themeColor="accent4"/>
          <w:right w:val="single" w:sz="8" w:space="0" w:color="EDD378" w:themeColor="accent4"/>
          <w:insideH w:val="nil"/>
          <w:insideV w:val="single" w:sz="8" w:space="0" w:color="EDD37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tcPr>
    </w:tblStylePr>
    <w:tblStylePr w:type="band1Vert">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shd w:val="clear" w:color="auto" w:fill="FAF4DD" w:themeFill="accent4" w:themeFillTint="3F"/>
      </w:tcPr>
    </w:tblStylePr>
    <w:tblStylePr w:type="band1Horz">
      <w:tblPr/>
      <w:tcPr>
        <w:tcBorders>
          <w:top w:val="single" w:sz="8" w:space="0" w:color="EDD378" w:themeColor="accent4"/>
          <w:left w:val="single" w:sz="8" w:space="0" w:color="EDD378" w:themeColor="accent4"/>
          <w:bottom w:val="single" w:sz="8" w:space="0" w:color="EDD378" w:themeColor="accent4"/>
          <w:right w:val="single" w:sz="8" w:space="0" w:color="EDD378" w:themeColor="accent4"/>
          <w:insideV w:val="single" w:sz="8" w:space="0" w:color="EDD378" w:themeColor="accent4"/>
        </w:tcBorders>
        <w:shd w:val="clear" w:color="auto" w:fill="FAF4DD" w:themeFill="accent4" w:themeFillTint="3F"/>
      </w:tcPr>
    </w:tblStylePr>
    <w:tblStylePr w:type="band2Horz">
      <w:tblPr/>
      <w:tcPr>
        <w:tcBorders>
          <w:top w:val="single" w:sz="8" w:space="0" w:color="EDD378" w:themeColor="accent4"/>
          <w:left w:val="single" w:sz="8" w:space="0" w:color="EDD378" w:themeColor="accent4"/>
          <w:bottom w:val="single" w:sz="8" w:space="0" w:color="EDD378" w:themeColor="accent4"/>
          <w:right w:val="single" w:sz="8" w:space="0" w:color="EDD378" w:themeColor="accent4"/>
          <w:insideV w:val="single" w:sz="8" w:space="0" w:color="EDD378" w:themeColor="accent4"/>
        </w:tcBorders>
      </w:tcPr>
    </w:tblStylePr>
  </w:style>
  <w:style w:type="table" w:styleId="LightGrid-Accent5">
    <w:name w:val="Light Grid Accent 5"/>
    <w:basedOn w:val="TableNormal"/>
    <w:uiPriority w:val="98"/>
    <w:semiHidden/>
    <w:unhideWhenUsed/>
    <w:rsid w:val="001F6DC1"/>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insideH w:val="single" w:sz="8" w:space="0" w:color="FC7753" w:themeColor="accent5"/>
        <w:insideV w:val="single" w:sz="8" w:space="0" w:color="FC775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C7753" w:themeColor="accent5"/>
          <w:left w:val="single" w:sz="8" w:space="0" w:color="FC7753" w:themeColor="accent5"/>
          <w:bottom w:val="single" w:sz="18" w:space="0" w:color="FC7753" w:themeColor="accent5"/>
          <w:right w:val="single" w:sz="8" w:space="0" w:color="FC7753" w:themeColor="accent5"/>
          <w:insideH w:val="nil"/>
          <w:insideV w:val="single" w:sz="8" w:space="0" w:color="FC775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C7753" w:themeColor="accent5"/>
          <w:left w:val="single" w:sz="8" w:space="0" w:color="FC7753" w:themeColor="accent5"/>
          <w:bottom w:val="single" w:sz="8" w:space="0" w:color="FC7753" w:themeColor="accent5"/>
          <w:right w:val="single" w:sz="8" w:space="0" w:color="FC7753" w:themeColor="accent5"/>
          <w:insideH w:val="nil"/>
          <w:insideV w:val="single" w:sz="8" w:space="0" w:color="FC775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tcPr>
    </w:tblStylePr>
    <w:tblStylePr w:type="band1Vert">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shd w:val="clear" w:color="auto" w:fill="FEDDD4" w:themeFill="accent5" w:themeFillTint="3F"/>
      </w:tcPr>
    </w:tblStylePr>
    <w:tblStylePr w:type="band1Horz">
      <w:tblPr/>
      <w:tcPr>
        <w:tcBorders>
          <w:top w:val="single" w:sz="8" w:space="0" w:color="FC7753" w:themeColor="accent5"/>
          <w:left w:val="single" w:sz="8" w:space="0" w:color="FC7753" w:themeColor="accent5"/>
          <w:bottom w:val="single" w:sz="8" w:space="0" w:color="FC7753" w:themeColor="accent5"/>
          <w:right w:val="single" w:sz="8" w:space="0" w:color="FC7753" w:themeColor="accent5"/>
          <w:insideV w:val="single" w:sz="8" w:space="0" w:color="FC7753" w:themeColor="accent5"/>
        </w:tcBorders>
        <w:shd w:val="clear" w:color="auto" w:fill="FEDDD4" w:themeFill="accent5" w:themeFillTint="3F"/>
      </w:tcPr>
    </w:tblStylePr>
    <w:tblStylePr w:type="band2Horz">
      <w:tblPr/>
      <w:tcPr>
        <w:tcBorders>
          <w:top w:val="single" w:sz="8" w:space="0" w:color="FC7753" w:themeColor="accent5"/>
          <w:left w:val="single" w:sz="8" w:space="0" w:color="FC7753" w:themeColor="accent5"/>
          <w:bottom w:val="single" w:sz="8" w:space="0" w:color="FC7753" w:themeColor="accent5"/>
          <w:right w:val="single" w:sz="8" w:space="0" w:color="FC7753" w:themeColor="accent5"/>
          <w:insideV w:val="single" w:sz="8" w:space="0" w:color="FC7753" w:themeColor="accent5"/>
        </w:tcBorders>
      </w:tcPr>
    </w:tblStylePr>
  </w:style>
  <w:style w:type="table" w:styleId="LightGrid-Accent6">
    <w:name w:val="Light Grid Accent 6"/>
    <w:basedOn w:val="TableNormal"/>
    <w:uiPriority w:val="98"/>
    <w:semiHidden/>
    <w:unhideWhenUsed/>
    <w:rsid w:val="001F6DC1"/>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insideH w:val="single" w:sz="8" w:space="0" w:color="A80064" w:themeColor="accent6"/>
        <w:insideV w:val="single" w:sz="8" w:space="0" w:color="A8006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0064" w:themeColor="accent6"/>
          <w:left w:val="single" w:sz="8" w:space="0" w:color="A80064" w:themeColor="accent6"/>
          <w:bottom w:val="single" w:sz="18" w:space="0" w:color="A80064" w:themeColor="accent6"/>
          <w:right w:val="single" w:sz="8" w:space="0" w:color="A80064" w:themeColor="accent6"/>
          <w:insideH w:val="nil"/>
          <w:insideV w:val="single" w:sz="8" w:space="0" w:color="A8006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0064" w:themeColor="accent6"/>
          <w:left w:val="single" w:sz="8" w:space="0" w:color="A80064" w:themeColor="accent6"/>
          <w:bottom w:val="single" w:sz="8" w:space="0" w:color="A80064" w:themeColor="accent6"/>
          <w:right w:val="single" w:sz="8" w:space="0" w:color="A80064" w:themeColor="accent6"/>
          <w:insideH w:val="nil"/>
          <w:insideV w:val="single" w:sz="8" w:space="0" w:color="A8006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tcPr>
    </w:tblStylePr>
    <w:tblStylePr w:type="band1Vert">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shd w:val="clear" w:color="auto" w:fill="FFAADC" w:themeFill="accent6" w:themeFillTint="3F"/>
      </w:tcPr>
    </w:tblStylePr>
    <w:tblStylePr w:type="band1Horz">
      <w:tblPr/>
      <w:tcPr>
        <w:tcBorders>
          <w:top w:val="single" w:sz="8" w:space="0" w:color="A80064" w:themeColor="accent6"/>
          <w:left w:val="single" w:sz="8" w:space="0" w:color="A80064" w:themeColor="accent6"/>
          <w:bottom w:val="single" w:sz="8" w:space="0" w:color="A80064" w:themeColor="accent6"/>
          <w:right w:val="single" w:sz="8" w:space="0" w:color="A80064" w:themeColor="accent6"/>
          <w:insideV w:val="single" w:sz="8" w:space="0" w:color="A80064" w:themeColor="accent6"/>
        </w:tcBorders>
        <w:shd w:val="clear" w:color="auto" w:fill="FFAADC" w:themeFill="accent6" w:themeFillTint="3F"/>
      </w:tcPr>
    </w:tblStylePr>
    <w:tblStylePr w:type="band2Horz">
      <w:tblPr/>
      <w:tcPr>
        <w:tcBorders>
          <w:top w:val="single" w:sz="8" w:space="0" w:color="A80064" w:themeColor="accent6"/>
          <w:left w:val="single" w:sz="8" w:space="0" w:color="A80064" w:themeColor="accent6"/>
          <w:bottom w:val="single" w:sz="8" w:space="0" w:color="A80064" w:themeColor="accent6"/>
          <w:right w:val="single" w:sz="8" w:space="0" w:color="A80064" w:themeColor="accent6"/>
          <w:insideV w:val="single" w:sz="8" w:space="0" w:color="A80064" w:themeColor="accent6"/>
        </w:tcBorders>
      </w:tcPr>
    </w:tblStylePr>
  </w:style>
  <w:style w:type="table" w:styleId="LightList">
    <w:name w:val="Light List"/>
    <w:basedOn w:val="TableNormal"/>
    <w:uiPriority w:val="98"/>
    <w:semiHidden/>
    <w:unhideWhenUsed/>
    <w:rsid w:val="001F6DC1"/>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tblBorders>
    </w:tblPr>
    <w:tblStylePr w:type="firstRow">
      <w:pPr>
        <w:spacing w:before="0" w:after="0" w:line="240" w:lineRule="auto"/>
      </w:pPr>
      <w:rPr>
        <w:b/>
        <w:bCs/>
        <w:color w:val="FFFFFF" w:themeColor="background1"/>
      </w:rPr>
      <w:tblPr/>
      <w:tcPr>
        <w:shd w:val="clear" w:color="auto" w:fill="231F20" w:themeFill="text1"/>
      </w:tcPr>
    </w:tblStylePr>
    <w:tblStylePr w:type="lastRow">
      <w:pPr>
        <w:spacing w:before="0" w:after="0" w:line="240" w:lineRule="auto"/>
      </w:pPr>
      <w:rPr>
        <w:b/>
        <w:bCs/>
      </w:rPr>
      <w:tblPr/>
      <w:tcPr>
        <w:tcBorders>
          <w:top w:val="double" w:sz="6" w:space="0" w:color="231F20" w:themeColor="text1"/>
          <w:left w:val="single" w:sz="8" w:space="0" w:color="231F20" w:themeColor="text1"/>
          <w:bottom w:val="single" w:sz="8" w:space="0" w:color="231F20" w:themeColor="text1"/>
          <w:right w:val="single" w:sz="8" w:space="0" w:color="231F20" w:themeColor="text1"/>
        </w:tcBorders>
      </w:tcPr>
    </w:tblStylePr>
    <w:tblStylePr w:type="firstCol">
      <w:rPr>
        <w:b/>
        <w:bCs/>
      </w:rPr>
    </w:tblStylePr>
    <w:tblStylePr w:type="lastCol">
      <w:rPr>
        <w:b/>
        <w:bCs/>
      </w:rPr>
    </w:tblStylePr>
    <w:tblStylePr w:type="band1Vert">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tblStylePr w:type="band1Horz">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style>
  <w:style w:type="table" w:styleId="LightList-Accent1">
    <w:name w:val="Light List Accent 1"/>
    <w:basedOn w:val="TableNormal"/>
    <w:uiPriority w:val="98"/>
    <w:semiHidden/>
    <w:unhideWhenUsed/>
    <w:rsid w:val="001F6DC1"/>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tblBorders>
    </w:tblPr>
    <w:tblStylePr w:type="firstRow">
      <w:pPr>
        <w:spacing w:before="0" w:after="0" w:line="240" w:lineRule="auto"/>
      </w:pPr>
      <w:rPr>
        <w:b/>
        <w:bCs/>
        <w:color w:val="FFFFFF" w:themeColor="background1"/>
      </w:rPr>
      <w:tblPr/>
      <w:tcPr>
        <w:shd w:val="clear" w:color="auto" w:fill="606EB2" w:themeFill="accent1"/>
      </w:tcPr>
    </w:tblStylePr>
    <w:tblStylePr w:type="lastRow">
      <w:pPr>
        <w:spacing w:before="0" w:after="0" w:line="240" w:lineRule="auto"/>
      </w:pPr>
      <w:rPr>
        <w:b/>
        <w:bCs/>
      </w:rPr>
      <w:tblPr/>
      <w:tcPr>
        <w:tcBorders>
          <w:top w:val="double" w:sz="6" w:space="0" w:color="606EB2" w:themeColor="accent1"/>
          <w:left w:val="single" w:sz="8" w:space="0" w:color="606EB2" w:themeColor="accent1"/>
          <w:bottom w:val="single" w:sz="8" w:space="0" w:color="606EB2" w:themeColor="accent1"/>
          <w:right w:val="single" w:sz="8" w:space="0" w:color="606EB2" w:themeColor="accent1"/>
        </w:tcBorders>
      </w:tcPr>
    </w:tblStylePr>
    <w:tblStylePr w:type="firstCol">
      <w:rPr>
        <w:b/>
        <w:bCs/>
      </w:rPr>
    </w:tblStylePr>
    <w:tblStylePr w:type="lastCol">
      <w:rPr>
        <w:b/>
        <w:bCs/>
      </w:rPr>
    </w:tblStylePr>
    <w:tblStylePr w:type="band1Vert">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tcPr>
    </w:tblStylePr>
    <w:tblStylePr w:type="band1Horz">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tcPr>
    </w:tblStylePr>
  </w:style>
  <w:style w:type="table" w:styleId="LightList-Accent2">
    <w:name w:val="Light List Accent 2"/>
    <w:basedOn w:val="TableNormal"/>
    <w:uiPriority w:val="98"/>
    <w:semiHidden/>
    <w:unhideWhenUsed/>
    <w:rsid w:val="001F6DC1"/>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tblBorders>
    </w:tblPr>
    <w:tblStylePr w:type="firstRow">
      <w:pPr>
        <w:spacing w:before="0" w:after="0" w:line="240" w:lineRule="auto"/>
      </w:pPr>
      <w:rPr>
        <w:b/>
        <w:bCs/>
        <w:color w:val="FFFFFF" w:themeColor="background1"/>
      </w:rPr>
      <w:tblPr/>
      <w:tcPr>
        <w:shd w:val="clear" w:color="auto" w:fill="41B6E6" w:themeFill="accent2"/>
      </w:tcPr>
    </w:tblStylePr>
    <w:tblStylePr w:type="lastRow">
      <w:pPr>
        <w:spacing w:before="0" w:after="0" w:line="240" w:lineRule="auto"/>
      </w:pPr>
      <w:rPr>
        <w:b/>
        <w:bCs/>
      </w:rPr>
      <w:tblPr/>
      <w:tcPr>
        <w:tcBorders>
          <w:top w:val="double" w:sz="6" w:space="0" w:color="41B6E6" w:themeColor="accent2"/>
          <w:left w:val="single" w:sz="8" w:space="0" w:color="41B6E6" w:themeColor="accent2"/>
          <w:bottom w:val="single" w:sz="8" w:space="0" w:color="41B6E6" w:themeColor="accent2"/>
          <w:right w:val="single" w:sz="8" w:space="0" w:color="41B6E6" w:themeColor="accent2"/>
        </w:tcBorders>
      </w:tcPr>
    </w:tblStylePr>
    <w:tblStylePr w:type="firstCol">
      <w:rPr>
        <w:b/>
        <w:bCs/>
      </w:rPr>
    </w:tblStylePr>
    <w:tblStylePr w:type="lastCol">
      <w:rPr>
        <w:b/>
        <w:bCs/>
      </w:rPr>
    </w:tblStylePr>
    <w:tblStylePr w:type="band1Vert">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tcPr>
    </w:tblStylePr>
    <w:tblStylePr w:type="band1Horz">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tcPr>
    </w:tblStylePr>
  </w:style>
  <w:style w:type="table" w:styleId="LightList-Accent3">
    <w:name w:val="Light List Accent 3"/>
    <w:basedOn w:val="TableNormal"/>
    <w:uiPriority w:val="98"/>
    <w:semiHidden/>
    <w:unhideWhenUsed/>
    <w:rsid w:val="001F6DC1"/>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tblBorders>
    </w:tblPr>
    <w:tblStylePr w:type="firstRow">
      <w:pPr>
        <w:spacing w:before="0" w:after="0" w:line="240" w:lineRule="auto"/>
      </w:pPr>
      <w:rPr>
        <w:b/>
        <w:bCs/>
        <w:color w:val="FFFFFF" w:themeColor="background1"/>
      </w:rPr>
      <w:tblPr/>
      <w:tcPr>
        <w:shd w:val="clear" w:color="auto" w:fill="0AA08B" w:themeFill="accent3"/>
      </w:tcPr>
    </w:tblStylePr>
    <w:tblStylePr w:type="lastRow">
      <w:pPr>
        <w:spacing w:before="0" w:after="0" w:line="240" w:lineRule="auto"/>
      </w:pPr>
      <w:rPr>
        <w:b/>
        <w:bCs/>
      </w:rPr>
      <w:tblPr/>
      <w:tcPr>
        <w:tcBorders>
          <w:top w:val="double" w:sz="6" w:space="0" w:color="0AA08B" w:themeColor="accent3"/>
          <w:left w:val="single" w:sz="8" w:space="0" w:color="0AA08B" w:themeColor="accent3"/>
          <w:bottom w:val="single" w:sz="8" w:space="0" w:color="0AA08B" w:themeColor="accent3"/>
          <w:right w:val="single" w:sz="8" w:space="0" w:color="0AA08B" w:themeColor="accent3"/>
        </w:tcBorders>
      </w:tcPr>
    </w:tblStylePr>
    <w:tblStylePr w:type="firstCol">
      <w:rPr>
        <w:b/>
        <w:bCs/>
      </w:rPr>
    </w:tblStylePr>
    <w:tblStylePr w:type="lastCol">
      <w:rPr>
        <w:b/>
        <w:bCs/>
      </w:rPr>
    </w:tblStylePr>
    <w:tblStylePr w:type="band1Vert">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tcPr>
    </w:tblStylePr>
    <w:tblStylePr w:type="band1Horz">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tcPr>
    </w:tblStylePr>
  </w:style>
  <w:style w:type="table" w:styleId="LightList-Accent4">
    <w:name w:val="Light List Accent 4"/>
    <w:basedOn w:val="TableNormal"/>
    <w:uiPriority w:val="98"/>
    <w:semiHidden/>
    <w:unhideWhenUsed/>
    <w:rsid w:val="001F6DC1"/>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tblBorders>
    </w:tblPr>
    <w:tblStylePr w:type="firstRow">
      <w:pPr>
        <w:spacing w:before="0" w:after="0" w:line="240" w:lineRule="auto"/>
      </w:pPr>
      <w:rPr>
        <w:b/>
        <w:bCs/>
        <w:color w:val="FFFFFF" w:themeColor="background1"/>
      </w:rPr>
      <w:tblPr/>
      <w:tcPr>
        <w:shd w:val="clear" w:color="auto" w:fill="EDD378" w:themeFill="accent4"/>
      </w:tcPr>
    </w:tblStylePr>
    <w:tblStylePr w:type="lastRow">
      <w:pPr>
        <w:spacing w:before="0" w:after="0" w:line="240" w:lineRule="auto"/>
      </w:pPr>
      <w:rPr>
        <w:b/>
        <w:bCs/>
      </w:rPr>
      <w:tblPr/>
      <w:tcPr>
        <w:tcBorders>
          <w:top w:val="double" w:sz="6" w:space="0" w:color="EDD378" w:themeColor="accent4"/>
          <w:left w:val="single" w:sz="8" w:space="0" w:color="EDD378" w:themeColor="accent4"/>
          <w:bottom w:val="single" w:sz="8" w:space="0" w:color="EDD378" w:themeColor="accent4"/>
          <w:right w:val="single" w:sz="8" w:space="0" w:color="EDD378" w:themeColor="accent4"/>
        </w:tcBorders>
      </w:tcPr>
    </w:tblStylePr>
    <w:tblStylePr w:type="firstCol">
      <w:rPr>
        <w:b/>
        <w:bCs/>
      </w:rPr>
    </w:tblStylePr>
    <w:tblStylePr w:type="lastCol">
      <w:rPr>
        <w:b/>
        <w:bCs/>
      </w:rPr>
    </w:tblStylePr>
    <w:tblStylePr w:type="band1Vert">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tcPr>
    </w:tblStylePr>
    <w:tblStylePr w:type="band1Horz">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tcPr>
    </w:tblStylePr>
  </w:style>
  <w:style w:type="table" w:styleId="LightList-Accent5">
    <w:name w:val="Light List Accent 5"/>
    <w:basedOn w:val="TableNormal"/>
    <w:uiPriority w:val="98"/>
    <w:semiHidden/>
    <w:unhideWhenUsed/>
    <w:rsid w:val="001F6DC1"/>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tblBorders>
    </w:tblPr>
    <w:tblStylePr w:type="firstRow">
      <w:pPr>
        <w:spacing w:before="0" w:after="0" w:line="240" w:lineRule="auto"/>
      </w:pPr>
      <w:rPr>
        <w:b/>
        <w:bCs/>
        <w:color w:val="FFFFFF" w:themeColor="background1"/>
      </w:rPr>
      <w:tblPr/>
      <w:tcPr>
        <w:shd w:val="clear" w:color="auto" w:fill="FC7753" w:themeFill="accent5"/>
      </w:tcPr>
    </w:tblStylePr>
    <w:tblStylePr w:type="lastRow">
      <w:pPr>
        <w:spacing w:before="0" w:after="0" w:line="240" w:lineRule="auto"/>
      </w:pPr>
      <w:rPr>
        <w:b/>
        <w:bCs/>
      </w:rPr>
      <w:tblPr/>
      <w:tcPr>
        <w:tcBorders>
          <w:top w:val="double" w:sz="6" w:space="0" w:color="FC7753" w:themeColor="accent5"/>
          <w:left w:val="single" w:sz="8" w:space="0" w:color="FC7753" w:themeColor="accent5"/>
          <w:bottom w:val="single" w:sz="8" w:space="0" w:color="FC7753" w:themeColor="accent5"/>
          <w:right w:val="single" w:sz="8" w:space="0" w:color="FC7753" w:themeColor="accent5"/>
        </w:tcBorders>
      </w:tcPr>
    </w:tblStylePr>
    <w:tblStylePr w:type="firstCol">
      <w:rPr>
        <w:b/>
        <w:bCs/>
      </w:rPr>
    </w:tblStylePr>
    <w:tblStylePr w:type="lastCol">
      <w:rPr>
        <w:b/>
        <w:bCs/>
      </w:rPr>
    </w:tblStylePr>
    <w:tblStylePr w:type="band1Vert">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tcPr>
    </w:tblStylePr>
    <w:tblStylePr w:type="band1Horz">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tcPr>
    </w:tblStylePr>
  </w:style>
  <w:style w:type="table" w:styleId="LightList-Accent6">
    <w:name w:val="Light List Accent 6"/>
    <w:basedOn w:val="TableNormal"/>
    <w:uiPriority w:val="98"/>
    <w:semiHidden/>
    <w:unhideWhenUsed/>
    <w:rsid w:val="001F6DC1"/>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tblBorders>
    </w:tblPr>
    <w:tblStylePr w:type="firstRow">
      <w:pPr>
        <w:spacing w:before="0" w:after="0" w:line="240" w:lineRule="auto"/>
      </w:pPr>
      <w:rPr>
        <w:b/>
        <w:bCs/>
        <w:color w:val="FFFFFF" w:themeColor="background1"/>
      </w:rPr>
      <w:tblPr/>
      <w:tcPr>
        <w:shd w:val="clear" w:color="auto" w:fill="A80064" w:themeFill="accent6"/>
      </w:tcPr>
    </w:tblStylePr>
    <w:tblStylePr w:type="lastRow">
      <w:pPr>
        <w:spacing w:before="0" w:after="0" w:line="240" w:lineRule="auto"/>
      </w:pPr>
      <w:rPr>
        <w:b/>
        <w:bCs/>
      </w:rPr>
      <w:tblPr/>
      <w:tcPr>
        <w:tcBorders>
          <w:top w:val="double" w:sz="6" w:space="0" w:color="A80064" w:themeColor="accent6"/>
          <w:left w:val="single" w:sz="8" w:space="0" w:color="A80064" w:themeColor="accent6"/>
          <w:bottom w:val="single" w:sz="8" w:space="0" w:color="A80064" w:themeColor="accent6"/>
          <w:right w:val="single" w:sz="8" w:space="0" w:color="A80064" w:themeColor="accent6"/>
        </w:tcBorders>
      </w:tcPr>
    </w:tblStylePr>
    <w:tblStylePr w:type="firstCol">
      <w:rPr>
        <w:b/>
        <w:bCs/>
      </w:rPr>
    </w:tblStylePr>
    <w:tblStylePr w:type="lastCol">
      <w:rPr>
        <w:b/>
        <w:bCs/>
      </w:rPr>
    </w:tblStylePr>
    <w:tblStylePr w:type="band1Vert">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tcPr>
    </w:tblStylePr>
    <w:tblStylePr w:type="band1Horz">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tcPr>
    </w:tblStylePr>
  </w:style>
  <w:style w:type="table" w:styleId="LightShading">
    <w:name w:val="Light Shading"/>
    <w:basedOn w:val="TableNormal"/>
    <w:uiPriority w:val="98"/>
    <w:semiHidden/>
    <w:unhideWhenUsed/>
    <w:rsid w:val="001F6DC1"/>
    <w:rPr>
      <w:color w:val="1A1717" w:themeColor="text1" w:themeShade="BF"/>
    </w:rPr>
    <w:tblPr>
      <w:tblStyleRowBandSize w:val="1"/>
      <w:tblStyleColBandSize w:val="1"/>
      <w:tblBorders>
        <w:top w:val="single" w:sz="8" w:space="0" w:color="231F20" w:themeColor="text1"/>
        <w:bottom w:val="single" w:sz="8" w:space="0" w:color="231F20" w:themeColor="text1"/>
      </w:tblBorders>
    </w:tblPr>
    <w:tblStylePr w:type="firstRow">
      <w:pPr>
        <w:spacing w:before="0" w:after="0" w:line="240" w:lineRule="auto"/>
      </w:pPr>
      <w:rPr>
        <w:b/>
        <w:bCs/>
      </w:rPr>
      <w:tblPr/>
      <w:tcPr>
        <w:tcBorders>
          <w:top w:val="single" w:sz="8" w:space="0" w:color="231F20" w:themeColor="text1"/>
          <w:left w:val="nil"/>
          <w:bottom w:val="single" w:sz="8" w:space="0" w:color="231F20" w:themeColor="text1"/>
          <w:right w:val="nil"/>
          <w:insideH w:val="nil"/>
          <w:insideV w:val="nil"/>
        </w:tcBorders>
      </w:tcPr>
    </w:tblStylePr>
    <w:tblStylePr w:type="lastRow">
      <w:pPr>
        <w:spacing w:before="0" w:after="0" w:line="240" w:lineRule="auto"/>
      </w:pPr>
      <w:rPr>
        <w:b/>
        <w:bCs/>
      </w:rPr>
      <w:tblPr/>
      <w:tcPr>
        <w:tcBorders>
          <w:top w:val="single" w:sz="8" w:space="0" w:color="231F20" w:themeColor="text1"/>
          <w:left w:val="nil"/>
          <w:bottom w:val="single" w:sz="8" w:space="0" w:color="231F2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4C6" w:themeFill="text1" w:themeFillTint="3F"/>
      </w:tcPr>
    </w:tblStylePr>
    <w:tblStylePr w:type="band1Horz">
      <w:tblPr/>
      <w:tcPr>
        <w:tcBorders>
          <w:left w:val="nil"/>
          <w:right w:val="nil"/>
          <w:insideH w:val="nil"/>
          <w:insideV w:val="nil"/>
        </w:tcBorders>
        <w:shd w:val="clear" w:color="auto" w:fill="CBC4C6" w:themeFill="text1" w:themeFillTint="3F"/>
      </w:tcPr>
    </w:tblStylePr>
  </w:style>
  <w:style w:type="table" w:styleId="LightShading-Accent1">
    <w:name w:val="Light Shading Accent 1"/>
    <w:basedOn w:val="TableNormal"/>
    <w:uiPriority w:val="98"/>
    <w:semiHidden/>
    <w:unhideWhenUsed/>
    <w:rsid w:val="001F6DC1"/>
    <w:rPr>
      <w:color w:val="434E8A" w:themeColor="accent1" w:themeShade="BF"/>
    </w:rPr>
    <w:tblPr>
      <w:tblStyleRowBandSize w:val="1"/>
      <w:tblStyleColBandSize w:val="1"/>
      <w:tblBorders>
        <w:top w:val="single" w:sz="8" w:space="0" w:color="606EB2" w:themeColor="accent1"/>
        <w:bottom w:val="single" w:sz="8" w:space="0" w:color="606EB2" w:themeColor="accent1"/>
      </w:tblBorders>
    </w:tblPr>
    <w:tblStylePr w:type="firstRow">
      <w:pPr>
        <w:spacing w:before="0" w:after="0" w:line="240" w:lineRule="auto"/>
      </w:pPr>
      <w:rPr>
        <w:b/>
        <w:bCs/>
      </w:rPr>
      <w:tblPr/>
      <w:tcPr>
        <w:tcBorders>
          <w:top w:val="single" w:sz="8" w:space="0" w:color="606EB2" w:themeColor="accent1"/>
          <w:left w:val="nil"/>
          <w:bottom w:val="single" w:sz="8" w:space="0" w:color="606EB2" w:themeColor="accent1"/>
          <w:right w:val="nil"/>
          <w:insideH w:val="nil"/>
          <w:insideV w:val="nil"/>
        </w:tcBorders>
      </w:tcPr>
    </w:tblStylePr>
    <w:tblStylePr w:type="lastRow">
      <w:pPr>
        <w:spacing w:before="0" w:after="0" w:line="240" w:lineRule="auto"/>
      </w:pPr>
      <w:rPr>
        <w:b/>
        <w:bCs/>
      </w:rPr>
      <w:tblPr/>
      <w:tcPr>
        <w:tcBorders>
          <w:top w:val="single" w:sz="8" w:space="0" w:color="606EB2" w:themeColor="accent1"/>
          <w:left w:val="nil"/>
          <w:bottom w:val="single" w:sz="8" w:space="0" w:color="606EB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BEC" w:themeFill="accent1" w:themeFillTint="3F"/>
      </w:tcPr>
    </w:tblStylePr>
    <w:tblStylePr w:type="band1Horz">
      <w:tblPr/>
      <w:tcPr>
        <w:tcBorders>
          <w:left w:val="nil"/>
          <w:right w:val="nil"/>
          <w:insideH w:val="nil"/>
          <w:insideV w:val="nil"/>
        </w:tcBorders>
        <w:shd w:val="clear" w:color="auto" w:fill="D7DBEC" w:themeFill="accent1" w:themeFillTint="3F"/>
      </w:tcPr>
    </w:tblStylePr>
  </w:style>
  <w:style w:type="table" w:styleId="LightShading-Accent2">
    <w:name w:val="Light Shading Accent 2"/>
    <w:basedOn w:val="TableNormal"/>
    <w:uiPriority w:val="98"/>
    <w:semiHidden/>
    <w:unhideWhenUsed/>
    <w:rsid w:val="001F6DC1"/>
    <w:rPr>
      <w:color w:val="1991C2" w:themeColor="accent2" w:themeShade="BF"/>
    </w:rPr>
    <w:tblPr>
      <w:tblStyleRowBandSize w:val="1"/>
      <w:tblStyleColBandSize w:val="1"/>
      <w:tblBorders>
        <w:top w:val="single" w:sz="8" w:space="0" w:color="41B6E6" w:themeColor="accent2"/>
        <w:bottom w:val="single" w:sz="8" w:space="0" w:color="41B6E6" w:themeColor="accent2"/>
      </w:tblBorders>
    </w:tblPr>
    <w:tblStylePr w:type="firstRow">
      <w:pPr>
        <w:spacing w:before="0" w:after="0" w:line="240" w:lineRule="auto"/>
      </w:pPr>
      <w:rPr>
        <w:b/>
        <w:bCs/>
      </w:rPr>
      <w:tblPr/>
      <w:tcPr>
        <w:tcBorders>
          <w:top w:val="single" w:sz="8" w:space="0" w:color="41B6E6" w:themeColor="accent2"/>
          <w:left w:val="nil"/>
          <w:bottom w:val="single" w:sz="8" w:space="0" w:color="41B6E6" w:themeColor="accent2"/>
          <w:right w:val="nil"/>
          <w:insideH w:val="nil"/>
          <w:insideV w:val="nil"/>
        </w:tcBorders>
      </w:tcPr>
    </w:tblStylePr>
    <w:tblStylePr w:type="lastRow">
      <w:pPr>
        <w:spacing w:before="0" w:after="0" w:line="240" w:lineRule="auto"/>
      </w:pPr>
      <w:rPr>
        <w:b/>
        <w:bCs/>
      </w:rPr>
      <w:tblPr/>
      <w:tcPr>
        <w:tcBorders>
          <w:top w:val="single" w:sz="8" w:space="0" w:color="41B6E6" w:themeColor="accent2"/>
          <w:left w:val="nil"/>
          <w:bottom w:val="single" w:sz="8" w:space="0" w:color="41B6E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ECF8" w:themeFill="accent2" w:themeFillTint="3F"/>
      </w:tcPr>
    </w:tblStylePr>
    <w:tblStylePr w:type="band1Horz">
      <w:tblPr/>
      <w:tcPr>
        <w:tcBorders>
          <w:left w:val="nil"/>
          <w:right w:val="nil"/>
          <w:insideH w:val="nil"/>
          <w:insideV w:val="nil"/>
        </w:tcBorders>
        <w:shd w:val="clear" w:color="auto" w:fill="CFECF8" w:themeFill="accent2" w:themeFillTint="3F"/>
      </w:tcPr>
    </w:tblStylePr>
  </w:style>
  <w:style w:type="table" w:styleId="LightShading-Accent3">
    <w:name w:val="Light Shading Accent 3"/>
    <w:basedOn w:val="TableNormal"/>
    <w:uiPriority w:val="98"/>
    <w:semiHidden/>
    <w:unhideWhenUsed/>
    <w:rsid w:val="001F6DC1"/>
    <w:rPr>
      <w:color w:val="077767" w:themeColor="accent3" w:themeShade="BF"/>
    </w:rPr>
    <w:tblPr>
      <w:tblStyleRowBandSize w:val="1"/>
      <w:tblStyleColBandSize w:val="1"/>
      <w:tblBorders>
        <w:top w:val="single" w:sz="8" w:space="0" w:color="0AA08B" w:themeColor="accent3"/>
        <w:bottom w:val="single" w:sz="8" w:space="0" w:color="0AA08B" w:themeColor="accent3"/>
      </w:tblBorders>
    </w:tblPr>
    <w:tblStylePr w:type="firstRow">
      <w:pPr>
        <w:spacing w:before="0" w:after="0" w:line="240" w:lineRule="auto"/>
      </w:pPr>
      <w:rPr>
        <w:b/>
        <w:bCs/>
      </w:rPr>
      <w:tblPr/>
      <w:tcPr>
        <w:tcBorders>
          <w:top w:val="single" w:sz="8" w:space="0" w:color="0AA08B" w:themeColor="accent3"/>
          <w:left w:val="nil"/>
          <w:bottom w:val="single" w:sz="8" w:space="0" w:color="0AA08B" w:themeColor="accent3"/>
          <w:right w:val="nil"/>
          <w:insideH w:val="nil"/>
          <w:insideV w:val="nil"/>
        </w:tcBorders>
      </w:tcPr>
    </w:tblStylePr>
    <w:tblStylePr w:type="lastRow">
      <w:pPr>
        <w:spacing w:before="0" w:after="0" w:line="240" w:lineRule="auto"/>
      </w:pPr>
      <w:rPr>
        <w:b/>
        <w:bCs/>
      </w:rPr>
      <w:tblPr/>
      <w:tcPr>
        <w:tcBorders>
          <w:top w:val="single" w:sz="8" w:space="0" w:color="0AA08B" w:themeColor="accent3"/>
          <w:left w:val="nil"/>
          <w:bottom w:val="single" w:sz="8" w:space="0" w:color="0AA08B"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FAEF" w:themeFill="accent3" w:themeFillTint="3F"/>
      </w:tcPr>
    </w:tblStylePr>
    <w:tblStylePr w:type="band1Horz">
      <w:tblPr/>
      <w:tcPr>
        <w:tcBorders>
          <w:left w:val="nil"/>
          <w:right w:val="nil"/>
          <w:insideH w:val="nil"/>
          <w:insideV w:val="nil"/>
        </w:tcBorders>
        <w:shd w:val="clear" w:color="auto" w:fill="AFFAEF" w:themeFill="accent3" w:themeFillTint="3F"/>
      </w:tcPr>
    </w:tblStylePr>
  </w:style>
  <w:style w:type="table" w:styleId="LightShading-Accent4">
    <w:name w:val="Light Shading Accent 4"/>
    <w:basedOn w:val="TableNormal"/>
    <w:uiPriority w:val="98"/>
    <w:semiHidden/>
    <w:unhideWhenUsed/>
    <w:rsid w:val="001F6DC1"/>
    <w:rPr>
      <w:color w:val="E2B828" w:themeColor="accent4" w:themeShade="BF"/>
    </w:rPr>
    <w:tblPr>
      <w:tblStyleRowBandSize w:val="1"/>
      <w:tblStyleColBandSize w:val="1"/>
      <w:tblBorders>
        <w:top w:val="single" w:sz="8" w:space="0" w:color="EDD378" w:themeColor="accent4"/>
        <w:bottom w:val="single" w:sz="8" w:space="0" w:color="EDD378" w:themeColor="accent4"/>
      </w:tblBorders>
    </w:tblPr>
    <w:tblStylePr w:type="firstRow">
      <w:pPr>
        <w:spacing w:before="0" w:after="0" w:line="240" w:lineRule="auto"/>
      </w:pPr>
      <w:rPr>
        <w:b/>
        <w:bCs/>
      </w:rPr>
      <w:tblPr/>
      <w:tcPr>
        <w:tcBorders>
          <w:top w:val="single" w:sz="8" w:space="0" w:color="EDD378" w:themeColor="accent4"/>
          <w:left w:val="nil"/>
          <w:bottom w:val="single" w:sz="8" w:space="0" w:color="EDD378" w:themeColor="accent4"/>
          <w:right w:val="nil"/>
          <w:insideH w:val="nil"/>
          <w:insideV w:val="nil"/>
        </w:tcBorders>
      </w:tcPr>
    </w:tblStylePr>
    <w:tblStylePr w:type="lastRow">
      <w:pPr>
        <w:spacing w:before="0" w:after="0" w:line="240" w:lineRule="auto"/>
      </w:pPr>
      <w:rPr>
        <w:b/>
        <w:bCs/>
      </w:rPr>
      <w:tblPr/>
      <w:tcPr>
        <w:tcBorders>
          <w:top w:val="single" w:sz="8" w:space="0" w:color="EDD378" w:themeColor="accent4"/>
          <w:left w:val="nil"/>
          <w:bottom w:val="single" w:sz="8" w:space="0" w:color="EDD37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4DD" w:themeFill="accent4" w:themeFillTint="3F"/>
      </w:tcPr>
    </w:tblStylePr>
    <w:tblStylePr w:type="band1Horz">
      <w:tblPr/>
      <w:tcPr>
        <w:tcBorders>
          <w:left w:val="nil"/>
          <w:right w:val="nil"/>
          <w:insideH w:val="nil"/>
          <w:insideV w:val="nil"/>
        </w:tcBorders>
        <w:shd w:val="clear" w:color="auto" w:fill="FAF4DD" w:themeFill="accent4" w:themeFillTint="3F"/>
      </w:tcPr>
    </w:tblStylePr>
  </w:style>
  <w:style w:type="table" w:styleId="LightShading-Accent5">
    <w:name w:val="Light Shading Accent 5"/>
    <w:basedOn w:val="TableNormal"/>
    <w:uiPriority w:val="98"/>
    <w:semiHidden/>
    <w:unhideWhenUsed/>
    <w:rsid w:val="001F6DC1"/>
    <w:rPr>
      <w:color w:val="F63704" w:themeColor="accent5" w:themeShade="BF"/>
    </w:rPr>
    <w:tblPr>
      <w:tblStyleRowBandSize w:val="1"/>
      <w:tblStyleColBandSize w:val="1"/>
      <w:tblBorders>
        <w:top w:val="single" w:sz="8" w:space="0" w:color="FC7753" w:themeColor="accent5"/>
        <w:bottom w:val="single" w:sz="8" w:space="0" w:color="FC7753" w:themeColor="accent5"/>
      </w:tblBorders>
    </w:tblPr>
    <w:tblStylePr w:type="firstRow">
      <w:pPr>
        <w:spacing w:before="0" w:after="0" w:line="240" w:lineRule="auto"/>
      </w:pPr>
      <w:rPr>
        <w:b/>
        <w:bCs/>
      </w:rPr>
      <w:tblPr/>
      <w:tcPr>
        <w:tcBorders>
          <w:top w:val="single" w:sz="8" w:space="0" w:color="FC7753" w:themeColor="accent5"/>
          <w:left w:val="nil"/>
          <w:bottom w:val="single" w:sz="8" w:space="0" w:color="FC7753" w:themeColor="accent5"/>
          <w:right w:val="nil"/>
          <w:insideH w:val="nil"/>
          <w:insideV w:val="nil"/>
        </w:tcBorders>
      </w:tcPr>
    </w:tblStylePr>
    <w:tblStylePr w:type="lastRow">
      <w:pPr>
        <w:spacing w:before="0" w:after="0" w:line="240" w:lineRule="auto"/>
      </w:pPr>
      <w:rPr>
        <w:b/>
        <w:bCs/>
      </w:rPr>
      <w:tblPr/>
      <w:tcPr>
        <w:tcBorders>
          <w:top w:val="single" w:sz="8" w:space="0" w:color="FC7753" w:themeColor="accent5"/>
          <w:left w:val="nil"/>
          <w:bottom w:val="single" w:sz="8" w:space="0" w:color="FC775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DDD4" w:themeFill="accent5" w:themeFillTint="3F"/>
      </w:tcPr>
    </w:tblStylePr>
    <w:tblStylePr w:type="band1Horz">
      <w:tblPr/>
      <w:tcPr>
        <w:tcBorders>
          <w:left w:val="nil"/>
          <w:right w:val="nil"/>
          <w:insideH w:val="nil"/>
          <w:insideV w:val="nil"/>
        </w:tcBorders>
        <w:shd w:val="clear" w:color="auto" w:fill="FEDDD4" w:themeFill="accent5" w:themeFillTint="3F"/>
      </w:tcPr>
    </w:tblStylePr>
  </w:style>
  <w:style w:type="table" w:styleId="LightShading-Accent6">
    <w:name w:val="Light Shading Accent 6"/>
    <w:basedOn w:val="TableNormal"/>
    <w:uiPriority w:val="98"/>
    <w:semiHidden/>
    <w:unhideWhenUsed/>
    <w:rsid w:val="001F6DC1"/>
    <w:rPr>
      <w:color w:val="7D004A" w:themeColor="accent6" w:themeShade="BF"/>
    </w:rPr>
    <w:tblPr>
      <w:tblStyleRowBandSize w:val="1"/>
      <w:tblStyleColBandSize w:val="1"/>
      <w:tblBorders>
        <w:top w:val="single" w:sz="8" w:space="0" w:color="A80064" w:themeColor="accent6"/>
        <w:bottom w:val="single" w:sz="8" w:space="0" w:color="A80064" w:themeColor="accent6"/>
      </w:tblBorders>
    </w:tblPr>
    <w:tblStylePr w:type="firstRow">
      <w:pPr>
        <w:spacing w:before="0" w:after="0" w:line="240" w:lineRule="auto"/>
      </w:pPr>
      <w:rPr>
        <w:b/>
        <w:bCs/>
      </w:rPr>
      <w:tblPr/>
      <w:tcPr>
        <w:tcBorders>
          <w:top w:val="single" w:sz="8" w:space="0" w:color="A80064" w:themeColor="accent6"/>
          <w:left w:val="nil"/>
          <w:bottom w:val="single" w:sz="8" w:space="0" w:color="A80064" w:themeColor="accent6"/>
          <w:right w:val="nil"/>
          <w:insideH w:val="nil"/>
          <w:insideV w:val="nil"/>
        </w:tcBorders>
      </w:tcPr>
    </w:tblStylePr>
    <w:tblStylePr w:type="lastRow">
      <w:pPr>
        <w:spacing w:before="0" w:after="0" w:line="240" w:lineRule="auto"/>
      </w:pPr>
      <w:rPr>
        <w:b/>
        <w:bCs/>
      </w:rPr>
      <w:tblPr/>
      <w:tcPr>
        <w:tcBorders>
          <w:top w:val="single" w:sz="8" w:space="0" w:color="A80064" w:themeColor="accent6"/>
          <w:left w:val="nil"/>
          <w:bottom w:val="single" w:sz="8" w:space="0" w:color="A8006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ADC" w:themeFill="accent6" w:themeFillTint="3F"/>
      </w:tcPr>
    </w:tblStylePr>
    <w:tblStylePr w:type="band1Horz">
      <w:tblPr/>
      <w:tcPr>
        <w:tcBorders>
          <w:left w:val="nil"/>
          <w:right w:val="nil"/>
          <w:insideH w:val="nil"/>
          <w:insideV w:val="nil"/>
        </w:tcBorders>
        <w:shd w:val="clear" w:color="auto" w:fill="FFAADC" w:themeFill="accent6" w:themeFillTint="3F"/>
      </w:tcPr>
    </w:tblStylePr>
  </w:style>
  <w:style w:type="table" w:styleId="ListTable7Colorful-Accent6">
    <w:name w:val="List Table 7 Colorful Accent 6"/>
    <w:basedOn w:val="TableNormal"/>
    <w:uiPriority w:val="98"/>
    <w:semiHidden/>
    <w:rsid w:val="001F6DC1"/>
    <w:rPr>
      <w:color w:val="7D004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0064"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0064"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0064"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0064" w:themeColor="accent6"/>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98"/>
    <w:semiHidden/>
    <w:unhideWhenUsed/>
    <w:rsid w:val="001F6DC1"/>
    <w:tblPr>
      <w:tblStyleRowBandSize w:val="1"/>
      <w:tblStyleColBandSize w:val="1"/>
      <w:tbl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single" w:sz="8" w:space="0" w:color="5D5356" w:themeColor="text1" w:themeTint="BF"/>
        <w:insideV w:val="single" w:sz="8" w:space="0" w:color="5D5356" w:themeColor="text1" w:themeTint="BF"/>
      </w:tblBorders>
    </w:tblPr>
    <w:tcPr>
      <w:shd w:val="clear" w:color="auto" w:fill="CBC4C6" w:themeFill="text1" w:themeFillTint="3F"/>
    </w:tcPr>
    <w:tblStylePr w:type="firstRow">
      <w:rPr>
        <w:b/>
        <w:bCs/>
      </w:rPr>
    </w:tblStylePr>
    <w:tblStylePr w:type="lastRow">
      <w:rPr>
        <w:b/>
        <w:bCs/>
      </w:rPr>
      <w:tblPr/>
      <w:tcPr>
        <w:tcBorders>
          <w:top w:val="single" w:sz="18" w:space="0" w:color="5D5356" w:themeColor="text1" w:themeTint="BF"/>
        </w:tcBorders>
      </w:tcPr>
    </w:tblStylePr>
    <w:tblStylePr w:type="firstCol">
      <w:rPr>
        <w:b/>
        <w:bCs/>
      </w:rPr>
    </w:tblStylePr>
    <w:tblStylePr w:type="lastCol">
      <w:rPr>
        <w:b/>
        <w:bCs/>
      </w:rPr>
    </w:tblStylePr>
    <w:tblStylePr w:type="band1Vert">
      <w:tblPr/>
      <w:tcPr>
        <w:shd w:val="clear" w:color="auto" w:fill="97898C" w:themeFill="text1" w:themeFillTint="7F"/>
      </w:tcPr>
    </w:tblStylePr>
    <w:tblStylePr w:type="band1Horz">
      <w:tblPr/>
      <w:tcPr>
        <w:shd w:val="clear" w:color="auto" w:fill="97898C" w:themeFill="text1" w:themeFillTint="7F"/>
      </w:tcPr>
    </w:tblStylePr>
  </w:style>
  <w:style w:type="table" w:styleId="MediumGrid1-Accent1">
    <w:name w:val="Medium Grid 1 Accent 1"/>
    <w:basedOn w:val="TableNormal"/>
    <w:uiPriority w:val="98"/>
    <w:semiHidden/>
    <w:unhideWhenUsed/>
    <w:rsid w:val="001F6DC1"/>
    <w:tblPr>
      <w:tblStyleRowBandSize w:val="1"/>
      <w:tblStyleColBandSize w:val="1"/>
      <w:tblBorders>
        <w:top w:val="single" w:sz="8"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single" w:sz="8" w:space="0" w:color="8792C5" w:themeColor="accent1" w:themeTint="BF"/>
        <w:insideV w:val="single" w:sz="8" w:space="0" w:color="8792C5" w:themeColor="accent1" w:themeTint="BF"/>
      </w:tblBorders>
    </w:tblPr>
    <w:tcPr>
      <w:shd w:val="clear" w:color="auto" w:fill="D7DBEC" w:themeFill="accent1" w:themeFillTint="3F"/>
    </w:tcPr>
    <w:tblStylePr w:type="firstRow">
      <w:rPr>
        <w:b/>
        <w:bCs/>
      </w:rPr>
    </w:tblStylePr>
    <w:tblStylePr w:type="lastRow">
      <w:rPr>
        <w:b/>
        <w:bCs/>
      </w:rPr>
      <w:tblPr/>
      <w:tcPr>
        <w:tcBorders>
          <w:top w:val="single" w:sz="18" w:space="0" w:color="8792C5" w:themeColor="accent1" w:themeTint="BF"/>
        </w:tcBorders>
      </w:tcPr>
    </w:tblStylePr>
    <w:tblStylePr w:type="firstCol">
      <w:rPr>
        <w:b/>
        <w:bCs/>
      </w:rPr>
    </w:tblStylePr>
    <w:tblStylePr w:type="lastCol">
      <w:rPr>
        <w:b/>
        <w:bCs/>
      </w:rPr>
    </w:tblStylePr>
    <w:tblStylePr w:type="band1Vert">
      <w:tblPr/>
      <w:tcPr>
        <w:shd w:val="clear" w:color="auto" w:fill="AFB6D8" w:themeFill="accent1" w:themeFillTint="7F"/>
      </w:tcPr>
    </w:tblStylePr>
    <w:tblStylePr w:type="band1Horz">
      <w:tblPr/>
      <w:tcPr>
        <w:shd w:val="clear" w:color="auto" w:fill="AFB6D8" w:themeFill="accent1" w:themeFillTint="7F"/>
      </w:tcPr>
    </w:tblStylePr>
  </w:style>
  <w:style w:type="table" w:styleId="MediumGrid1-Accent2">
    <w:name w:val="Medium Grid 1 Accent 2"/>
    <w:basedOn w:val="TableNormal"/>
    <w:uiPriority w:val="98"/>
    <w:semiHidden/>
    <w:unhideWhenUsed/>
    <w:rsid w:val="001F6DC1"/>
    <w:tblPr>
      <w:tblStyleRowBandSize w:val="1"/>
      <w:tblStyleColBandSize w:val="1"/>
      <w:tblBorders>
        <w:top w:val="single" w:sz="8"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single" w:sz="8" w:space="0" w:color="70C7EC" w:themeColor="accent2" w:themeTint="BF"/>
        <w:insideV w:val="single" w:sz="8" w:space="0" w:color="70C7EC" w:themeColor="accent2" w:themeTint="BF"/>
      </w:tblBorders>
    </w:tblPr>
    <w:tcPr>
      <w:shd w:val="clear" w:color="auto" w:fill="CFECF8" w:themeFill="accent2" w:themeFillTint="3F"/>
    </w:tcPr>
    <w:tblStylePr w:type="firstRow">
      <w:rPr>
        <w:b/>
        <w:bCs/>
      </w:rPr>
    </w:tblStylePr>
    <w:tblStylePr w:type="lastRow">
      <w:rPr>
        <w:b/>
        <w:bCs/>
      </w:rPr>
      <w:tblPr/>
      <w:tcPr>
        <w:tcBorders>
          <w:top w:val="single" w:sz="18" w:space="0" w:color="70C7EC" w:themeColor="accent2" w:themeTint="BF"/>
        </w:tcBorders>
      </w:tcPr>
    </w:tblStylePr>
    <w:tblStylePr w:type="firstCol">
      <w:rPr>
        <w:b/>
        <w:bCs/>
      </w:rPr>
    </w:tblStylePr>
    <w:tblStylePr w:type="lastCol">
      <w:rPr>
        <w:b/>
        <w:bCs/>
      </w:rPr>
    </w:tblStylePr>
    <w:tblStylePr w:type="band1Vert">
      <w:tblPr/>
      <w:tcPr>
        <w:shd w:val="clear" w:color="auto" w:fill="A0DAF2" w:themeFill="accent2" w:themeFillTint="7F"/>
      </w:tcPr>
    </w:tblStylePr>
    <w:tblStylePr w:type="band1Horz">
      <w:tblPr/>
      <w:tcPr>
        <w:shd w:val="clear" w:color="auto" w:fill="A0DAF2" w:themeFill="accent2" w:themeFillTint="7F"/>
      </w:tcPr>
    </w:tblStylePr>
  </w:style>
  <w:style w:type="table" w:styleId="MediumGrid1-Accent3">
    <w:name w:val="Medium Grid 1 Accent 3"/>
    <w:basedOn w:val="TableNormal"/>
    <w:uiPriority w:val="98"/>
    <w:semiHidden/>
    <w:unhideWhenUsed/>
    <w:rsid w:val="001F6DC1"/>
    <w:tblPr>
      <w:tblStyleRowBandSize w:val="1"/>
      <w:tblStyleColBandSize w:val="1"/>
      <w:tblBorders>
        <w:top w:val="single" w:sz="8"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single" w:sz="8" w:space="0" w:color="0FF0D0" w:themeColor="accent3" w:themeTint="BF"/>
        <w:insideV w:val="single" w:sz="8" w:space="0" w:color="0FF0D0" w:themeColor="accent3" w:themeTint="BF"/>
      </w:tblBorders>
    </w:tblPr>
    <w:tcPr>
      <w:shd w:val="clear" w:color="auto" w:fill="AFFAEF" w:themeFill="accent3" w:themeFillTint="3F"/>
    </w:tcPr>
    <w:tblStylePr w:type="firstRow">
      <w:rPr>
        <w:b/>
        <w:bCs/>
      </w:rPr>
    </w:tblStylePr>
    <w:tblStylePr w:type="lastRow">
      <w:rPr>
        <w:b/>
        <w:bCs/>
      </w:rPr>
      <w:tblPr/>
      <w:tcPr>
        <w:tcBorders>
          <w:top w:val="single" w:sz="18" w:space="0" w:color="0FF0D0" w:themeColor="accent3" w:themeTint="BF"/>
        </w:tcBorders>
      </w:tcPr>
    </w:tblStylePr>
    <w:tblStylePr w:type="firstCol">
      <w:rPr>
        <w:b/>
        <w:bCs/>
      </w:rPr>
    </w:tblStylePr>
    <w:tblStylePr w:type="lastCol">
      <w:rPr>
        <w:b/>
        <w:bCs/>
      </w:rPr>
    </w:tblStylePr>
    <w:tblStylePr w:type="band1Vert">
      <w:tblPr/>
      <w:tcPr>
        <w:shd w:val="clear" w:color="auto" w:fill="5FF5E0" w:themeFill="accent3" w:themeFillTint="7F"/>
      </w:tcPr>
    </w:tblStylePr>
    <w:tblStylePr w:type="band1Horz">
      <w:tblPr/>
      <w:tcPr>
        <w:shd w:val="clear" w:color="auto" w:fill="5FF5E0" w:themeFill="accent3" w:themeFillTint="7F"/>
      </w:tcPr>
    </w:tblStylePr>
  </w:style>
  <w:style w:type="table" w:styleId="MediumGrid1-Accent4">
    <w:name w:val="Medium Grid 1 Accent 4"/>
    <w:basedOn w:val="TableNormal"/>
    <w:uiPriority w:val="98"/>
    <w:semiHidden/>
    <w:unhideWhenUsed/>
    <w:rsid w:val="001F6DC1"/>
    <w:tblPr>
      <w:tblStyleRowBandSize w:val="1"/>
      <w:tblStyleColBandSize w:val="1"/>
      <w:tblBorders>
        <w:top w:val="single" w:sz="8"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single" w:sz="8" w:space="0" w:color="F1DD99" w:themeColor="accent4" w:themeTint="BF"/>
        <w:insideV w:val="single" w:sz="8" w:space="0" w:color="F1DD99" w:themeColor="accent4" w:themeTint="BF"/>
      </w:tblBorders>
    </w:tblPr>
    <w:tcPr>
      <w:shd w:val="clear" w:color="auto" w:fill="FAF4DD" w:themeFill="accent4" w:themeFillTint="3F"/>
    </w:tcPr>
    <w:tblStylePr w:type="firstRow">
      <w:rPr>
        <w:b/>
        <w:bCs/>
      </w:rPr>
    </w:tblStylePr>
    <w:tblStylePr w:type="lastRow">
      <w:rPr>
        <w:b/>
        <w:bCs/>
      </w:rPr>
      <w:tblPr/>
      <w:tcPr>
        <w:tcBorders>
          <w:top w:val="single" w:sz="18" w:space="0" w:color="F1DD99" w:themeColor="accent4" w:themeTint="BF"/>
        </w:tcBorders>
      </w:tcPr>
    </w:tblStylePr>
    <w:tblStylePr w:type="firstCol">
      <w:rPr>
        <w:b/>
        <w:bCs/>
      </w:rPr>
    </w:tblStylePr>
    <w:tblStylePr w:type="lastCol">
      <w:rPr>
        <w:b/>
        <w:bCs/>
      </w:rPr>
    </w:tblStylePr>
    <w:tblStylePr w:type="band1Vert">
      <w:tblPr/>
      <w:tcPr>
        <w:shd w:val="clear" w:color="auto" w:fill="F6E9BB" w:themeFill="accent4" w:themeFillTint="7F"/>
      </w:tcPr>
    </w:tblStylePr>
    <w:tblStylePr w:type="band1Horz">
      <w:tblPr/>
      <w:tcPr>
        <w:shd w:val="clear" w:color="auto" w:fill="F6E9BB" w:themeFill="accent4" w:themeFillTint="7F"/>
      </w:tcPr>
    </w:tblStylePr>
  </w:style>
  <w:style w:type="table" w:styleId="MediumGrid1-Accent5">
    <w:name w:val="Medium Grid 1 Accent 5"/>
    <w:basedOn w:val="TableNormal"/>
    <w:uiPriority w:val="98"/>
    <w:semiHidden/>
    <w:unhideWhenUsed/>
    <w:rsid w:val="001F6DC1"/>
    <w:tblPr>
      <w:tblStyleRowBandSize w:val="1"/>
      <w:tblStyleColBandSize w:val="1"/>
      <w:tblBorders>
        <w:top w:val="single" w:sz="8"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single" w:sz="8" w:space="0" w:color="FC987D" w:themeColor="accent5" w:themeTint="BF"/>
        <w:insideV w:val="single" w:sz="8" w:space="0" w:color="FC987D" w:themeColor="accent5" w:themeTint="BF"/>
      </w:tblBorders>
    </w:tblPr>
    <w:tcPr>
      <w:shd w:val="clear" w:color="auto" w:fill="FEDDD4" w:themeFill="accent5" w:themeFillTint="3F"/>
    </w:tcPr>
    <w:tblStylePr w:type="firstRow">
      <w:rPr>
        <w:b/>
        <w:bCs/>
      </w:rPr>
    </w:tblStylePr>
    <w:tblStylePr w:type="lastRow">
      <w:rPr>
        <w:b/>
        <w:bCs/>
      </w:rPr>
      <w:tblPr/>
      <w:tcPr>
        <w:tcBorders>
          <w:top w:val="single" w:sz="18" w:space="0" w:color="FC987D" w:themeColor="accent5" w:themeTint="BF"/>
        </w:tcBorders>
      </w:tcPr>
    </w:tblStylePr>
    <w:tblStylePr w:type="firstCol">
      <w:rPr>
        <w:b/>
        <w:bCs/>
      </w:rPr>
    </w:tblStylePr>
    <w:tblStylePr w:type="lastCol">
      <w:rPr>
        <w:b/>
        <w:bCs/>
      </w:rPr>
    </w:tblStylePr>
    <w:tblStylePr w:type="band1Vert">
      <w:tblPr/>
      <w:tcPr>
        <w:shd w:val="clear" w:color="auto" w:fill="FDBBA9" w:themeFill="accent5" w:themeFillTint="7F"/>
      </w:tcPr>
    </w:tblStylePr>
    <w:tblStylePr w:type="band1Horz">
      <w:tblPr/>
      <w:tcPr>
        <w:shd w:val="clear" w:color="auto" w:fill="FDBBA9" w:themeFill="accent5" w:themeFillTint="7F"/>
      </w:tcPr>
    </w:tblStylePr>
  </w:style>
  <w:style w:type="table" w:styleId="MediumGrid1-Accent6">
    <w:name w:val="Medium Grid 1 Accent 6"/>
    <w:basedOn w:val="TableNormal"/>
    <w:uiPriority w:val="98"/>
    <w:semiHidden/>
    <w:unhideWhenUsed/>
    <w:rsid w:val="001F6DC1"/>
    <w:tblPr>
      <w:tblStyleRowBandSize w:val="1"/>
      <w:tblStyleColBandSize w:val="1"/>
      <w:tblBorders>
        <w:top w:val="single" w:sz="8"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single" w:sz="8" w:space="0" w:color="FD0096" w:themeColor="accent6" w:themeTint="BF"/>
        <w:insideV w:val="single" w:sz="8" w:space="0" w:color="FD0096" w:themeColor="accent6" w:themeTint="BF"/>
      </w:tblBorders>
    </w:tblPr>
    <w:tcPr>
      <w:shd w:val="clear" w:color="auto" w:fill="FFAADC" w:themeFill="accent6" w:themeFillTint="3F"/>
    </w:tcPr>
    <w:tblStylePr w:type="firstRow">
      <w:rPr>
        <w:b/>
        <w:bCs/>
      </w:rPr>
    </w:tblStylePr>
    <w:tblStylePr w:type="lastRow">
      <w:rPr>
        <w:b/>
        <w:bCs/>
      </w:rPr>
      <w:tblPr/>
      <w:tcPr>
        <w:tcBorders>
          <w:top w:val="single" w:sz="18" w:space="0" w:color="FD0096" w:themeColor="accent6" w:themeTint="BF"/>
        </w:tcBorders>
      </w:tcPr>
    </w:tblStylePr>
    <w:tblStylePr w:type="firstCol">
      <w:rPr>
        <w:b/>
        <w:bCs/>
      </w:rPr>
    </w:tblStylePr>
    <w:tblStylePr w:type="lastCol">
      <w:rPr>
        <w:b/>
        <w:bCs/>
      </w:rPr>
    </w:tblStylePr>
    <w:tblStylePr w:type="band1Vert">
      <w:tblPr/>
      <w:tcPr>
        <w:shd w:val="clear" w:color="auto" w:fill="FF54B9" w:themeFill="accent6" w:themeFillTint="7F"/>
      </w:tcPr>
    </w:tblStylePr>
    <w:tblStylePr w:type="band1Horz">
      <w:tblPr/>
      <w:tcPr>
        <w:shd w:val="clear" w:color="auto" w:fill="FF54B9" w:themeFill="accent6" w:themeFillTint="7F"/>
      </w:tcPr>
    </w:tblStylePr>
  </w:style>
  <w:style w:type="table" w:styleId="MediumGrid2">
    <w:name w:val="Medium Grid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insideH w:val="single" w:sz="8" w:space="0" w:color="231F20" w:themeColor="text1"/>
        <w:insideV w:val="single" w:sz="8" w:space="0" w:color="231F20" w:themeColor="text1"/>
      </w:tblBorders>
    </w:tblPr>
    <w:tcPr>
      <w:shd w:val="clear" w:color="auto" w:fill="CBC4C6" w:themeFill="text1" w:themeFillTint="3F"/>
    </w:tcPr>
    <w:tblStylePr w:type="firstRow">
      <w:rPr>
        <w:b/>
        <w:bCs/>
        <w:color w:val="231F20" w:themeColor="text1"/>
      </w:rPr>
      <w:tblPr/>
      <w:tcPr>
        <w:shd w:val="clear" w:color="auto" w:fill="EAE7E8" w:themeFill="text1"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5CFD1" w:themeFill="text1" w:themeFillTint="33"/>
      </w:tcPr>
    </w:tblStylePr>
    <w:tblStylePr w:type="band1Vert">
      <w:tblPr/>
      <w:tcPr>
        <w:shd w:val="clear" w:color="auto" w:fill="97898C" w:themeFill="text1" w:themeFillTint="7F"/>
      </w:tcPr>
    </w:tblStylePr>
    <w:tblStylePr w:type="band1Horz">
      <w:tblPr/>
      <w:tcPr>
        <w:tcBorders>
          <w:insideH w:val="single" w:sz="6" w:space="0" w:color="231F20" w:themeColor="text1"/>
          <w:insideV w:val="single" w:sz="6" w:space="0" w:color="231F20" w:themeColor="text1"/>
        </w:tcBorders>
        <w:shd w:val="clear" w:color="auto" w:fill="97898C"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insideH w:val="single" w:sz="8" w:space="0" w:color="606EB2" w:themeColor="accent1"/>
        <w:insideV w:val="single" w:sz="8" w:space="0" w:color="606EB2" w:themeColor="accent1"/>
      </w:tblBorders>
    </w:tblPr>
    <w:tcPr>
      <w:shd w:val="clear" w:color="auto" w:fill="D7DBEC" w:themeFill="accent1" w:themeFillTint="3F"/>
    </w:tcPr>
    <w:tblStylePr w:type="firstRow">
      <w:rPr>
        <w:b/>
        <w:bCs/>
        <w:color w:val="231F20" w:themeColor="text1"/>
      </w:rPr>
      <w:tblPr/>
      <w:tcPr>
        <w:shd w:val="clear" w:color="auto" w:fill="EFF0F7" w:themeFill="accent1"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FE1EF" w:themeFill="accent1" w:themeFillTint="33"/>
      </w:tcPr>
    </w:tblStylePr>
    <w:tblStylePr w:type="band1Vert">
      <w:tblPr/>
      <w:tcPr>
        <w:shd w:val="clear" w:color="auto" w:fill="AFB6D8" w:themeFill="accent1" w:themeFillTint="7F"/>
      </w:tcPr>
    </w:tblStylePr>
    <w:tblStylePr w:type="band1Horz">
      <w:tblPr/>
      <w:tcPr>
        <w:tcBorders>
          <w:insideH w:val="single" w:sz="6" w:space="0" w:color="606EB2" w:themeColor="accent1"/>
          <w:insideV w:val="single" w:sz="6" w:space="0" w:color="606EB2" w:themeColor="accent1"/>
        </w:tcBorders>
        <w:shd w:val="clear" w:color="auto" w:fill="AFB6D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insideH w:val="single" w:sz="8" w:space="0" w:color="41B6E6" w:themeColor="accent2"/>
        <w:insideV w:val="single" w:sz="8" w:space="0" w:color="41B6E6" w:themeColor="accent2"/>
      </w:tblBorders>
    </w:tblPr>
    <w:tcPr>
      <w:shd w:val="clear" w:color="auto" w:fill="CFECF8" w:themeFill="accent2" w:themeFillTint="3F"/>
    </w:tcPr>
    <w:tblStylePr w:type="firstRow">
      <w:rPr>
        <w:b/>
        <w:bCs/>
        <w:color w:val="231F20" w:themeColor="text1"/>
      </w:rPr>
      <w:tblPr/>
      <w:tcPr>
        <w:shd w:val="clear" w:color="auto" w:fill="ECF7FC" w:themeFill="accent2"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9F0FA" w:themeFill="accent2" w:themeFillTint="33"/>
      </w:tcPr>
    </w:tblStylePr>
    <w:tblStylePr w:type="band1Vert">
      <w:tblPr/>
      <w:tcPr>
        <w:shd w:val="clear" w:color="auto" w:fill="A0DAF2" w:themeFill="accent2" w:themeFillTint="7F"/>
      </w:tcPr>
    </w:tblStylePr>
    <w:tblStylePr w:type="band1Horz">
      <w:tblPr/>
      <w:tcPr>
        <w:tcBorders>
          <w:insideH w:val="single" w:sz="6" w:space="0" w:color="41B6E6" w:themeColor="accent2"/>
          <w:insideV w:val="single" w:sz="6" w:space="0" w:color="41B6E6" w:themeColor="accent2"/>
        </w:tcBorders>
        <w:shd w:val="clear" w:color="auto" w:fill="A0DAF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insideH w:val="single" w:sz="8" w:space="0" w:color="0AA08B" w:themeColor="accent3"/>
        <w:insideV w:val="single" w:sz="8" w:space="0" w:color="0AA08B" w:themeColor="accent3"/>
      </w:tblBorders>
    </w:tblPr>
    <w:tcPr>
      <w:shd w:val="clear" w:color="auto" w:fill="AFFAEF" w:themeFill="accent3" w:themeFillTint="3F"/>
    </w:tcPr>
    <w:tblStylePr w:type="firstRow">
      <w:rPr>
        <w:b/>
        <w:bCs/>
        <w:color w:val="231F20" w:themeColor="text1"/>
      </w:rPr>
      <w:tblPr/>
      <w:tcPr>
        <w:shd w:val="clear" w:color="auto" w:fill="DFFDF8" w:themeFill="accent3"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BFFBF2" w:themeFill="accent3" w:themeFillTint="33"/>
      </w:tcPr>
    </w:tblStylePr>
    <w:tblStylePr w:type="band1Vert">
      <w:tblPr/>
      <w:tcPr>
        <w:shd w:val="clear" w:color="auto" w:fill="5FF5E0" w:themeFill="accent3" w:themeFillTint="7F"/>
      </w:tcPr>
    </w:tblStylePr>
    <w:tblStylePr w:type="band1Horz">
      <w:tblPr/>
      <w:tcPr>
        <w:tcBorders>
          <w:insideH w:val="single" w:sz="6" w:space="0" w:color="0AA08B" w:themeColor="accent3"/>
          <w:insideV w:val="single" w:sz="6" w:space="0" w:color="0AA08B" w:themeColor="accent3"/>
        </w:tcBorders>
        <w:shd w:val="clear" w:color="auto" w:fill="5FF5E0"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insideH w:val="single" w:sz="8" w:space="0" w:color="EDD378" w:themeColor="accent4"/>
        <w:insideV w:val="single" w:sz="8" w:space="0" w:color="EDD378" w:themeColor="accent4"/>
      </w:tblBorders>
    </w:tblPr>
    <w:tcPr>
      <w:shd w:val="clear" w:color="auto" w:fill="FAF4DD" w:themeFill="accent4" w:themeFillTint="3F"/>
    </w:tcPr>
    <w:tblStylePr w:type="firstRow">
      <w:rPr>
        <w:b/>
        <w:bCs/>
        <w:color w:val="231F20" w:themeColor="text1"/>
      </w:rPr>
      <w:tblPr/>
      <w:tcPr>
        <w:shd w:val="clear" w:color="auto" w:fill="FDFAF1" w:themeFill="accent4"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BF6E3" w:themeFill="accent4" w:themeFillTint="33"/>
      </w:tcPr>
    </w:tblStylePr>
    <w:tblStylePr w:type="band1Vert">
      <w:tblPr/>
      <w:tcPr>
        <w:shd w:val="clear" w:color="auto" w:fill="F6E9BB" w:themeFill="accent4" w:themeFillTint="7F"/>
      </w:tcPr>
    </w:tblStylePr>
    <w:tblStylePr w:type="band1Horz">
      <w:tblPr/>
      <w:tcPr>
        <w:tcBorders>
          <w:insideH w:val="single" w:sz="6" w:space="0" w:color="EDD378" w:themeColor="accent4"/>
          <w:insideV w:val="single" w:sz="6" w:space="0" w:color="EDD378" w:themeColor="accent4"/>
        </w:tcBorders>
        <w:shd w:val="clear" w:color="auto" w:fill="F6E9B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insideH w:val="single" w:sz="8" w:space="0" w:color="FC7753" w:themeColor="accent5"/>
        <w:insideV w:val="single" w:sz="8" w:space="0" w:color="FC7753" w:themeColor="accent5"/>
      </w:tblBorders>
    </w:tblPr>
    <w:tcPr>
      <w:shd w:val="clear" w:color="auto" w:fill="FEDDD4" w:themeFill="accent5" w:themeFillTint="3F"/>
    </w:tcPr>
    <w:tblStylePr w:type="firstRow">
      <w:rPr>
        <w:b/>
        <w:bCs/>
        <w:color w:val="231F20" w:themeColor="text1"/>
      </w:rPr>
      <w:tblPr/>
      <w:tcPr>
        <w:shd w:val="clear" w:color="auto" w:fill="FEF1ED" w:themeFill="accent5"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EE3DC" w:themeFill="accent5" w:themeFillTint="33"/>
      </w:tcPr>
    </w:tblStylePr>
    <w:tblStylePr w:type="band1Vert">
      <w:tblPr/>
      <w:tcPr>
        <w:shd w:val="clear" w:color="auto" w:fill="FDBBA9" w:themeFill="accent5" w:themeFillTint="7F"/>
      </w:tcPr>
    </w:tblStylePr>
    <w:tblStylePr w:type="band1Horz">
      <w:tblPr/>
      <w:tcPr>
        <w:tcBorders>
          <w:insideH w:val="single" w:sz="6" w:space="0" w:color="FC7753" w:themeColor="accent5"/>
          <w:insideV w:val="single" w:sz="6" w:space="0" w:color="FC7753" w:themeColor="accent5"/>
        </w:tcBorders>
        <w:shd w:val="clear" w:color="auto" w:fill="FDBBA9"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insideH w:val="single" w:sz="8" w:space="0" w:color="A80064" w:themeColor="accent6"/>
        <w:insideV w:val="single" w:sz="8" w:space="0" w:color="A80064" w:themeColor="accent6"/>
      </w:tblBorders>
    </w:tblPr>
    <w:tcPr>
      <w:shd w:val="clear" w:color="auto" w:fill="FFAADC" w:themeFill="accent6" w:themeFillTint="3F"/>
    </w:tcPr>
    <w:tblStylePr w:type="firstRow">
      <w:rPr>
        <w:b/>
        <w:bCs/>
        <w:color w:val="231F20" w:themeColor="text1"/>
      </w:rPr>
      <w:tblPr/>
      <w:tcPr>
        <w:shd w:val="clear" w:color="auto" w:fill="FFDDF1" w:themeFill="accent6"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FBAE2" w:themeFill="accent6" w:themeFillTint="33"/>
      </w:tcPr>
    </w:tblStylePr>
    <w:tblStylePr w:type="band1Vert">
      <w:tblPr/>
      <w:tcPr>
        <w:shd w:val="clear" w:color="auto" w:fill="FF54B9" w:themeFill="accent6" w:themeFillTint="7F"/>
      </w:tcPr>
    </w:tblStylePr>
    <w:tblStylePr w:type="band1Horz">
      <w:tblPr/>
      <w:tcPr>
        <w:tcBorders>
          <w:insideH w:val="single" w:sz="6" w:space="0" w:color="A80064" w:themeColor="accent6"/>
          <w:insideV w:val="single" w:sz="6" w:space="0" w:color="A80064" w:themeColor="accent6"/>
        </w:tcBorders>
        <w:shd w:val="clear" w:color="auto" w:fill="FF54B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C4C6"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31F2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31F2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31F2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31F2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7898C"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7898C" w:themeFill="text1" w:themeFillTint="7F"/>
      </w:tcPr>
    </w:tblStylePr>
  </w:style>
  <w:style w:type="table" w:styleId="MediumGrid3-Accent1">
    <w:name w:val="Medium Grid 3 Accent 1"/>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BE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06EB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06EB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06EB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06EB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B6D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B6D8" w:themeFill="accent1" w:themeFillTint="7F"/>
      </w:tcPr>
    </w:tblStylePr>
  </w:style>
  <w:style w:type="table" w:styleId="MediumGrid3-Accent2">
    <w:name w:val="Medium Grid 3 Accent 2"/>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ECF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B6E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B6E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B6E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B6E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AF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AF2" w:themeFill="accent2" w:themeFillTint="7F"/>
      </w:tcPr>
    </w:tblStylePr>
  </w:style>
  <w:style w:type="table" w:styleId="MediumGrid3-Accent3">
    <w:name w:val="Medium Grid 3 Accent 3"/>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FAE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AA08B"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AA08B"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AA08B"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AA08B"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FF5E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FF5E0" w:themeFill="accent3" w:themeFillTint="7F"/>
      </w:tcPr>
    </w:tblStylePr>
  </w:style>
  <w:style w:type="table" w:styleId="MediumGrid3-Accent4">
    <w:name w:val="Medium Grid 3 Accent 4"/>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4D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D37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D37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D37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D37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E9B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E9BB" w:themeFill="accent4" w:themeFillTint="7F"/>
      </w:tcPr>
    </w:tblStylePr>
  </w:style>
  <w:style w:type="table" w:styleId="MediumGrid3-Accent5">
    <w:name w:val="Medium Grid 3 Accent 5"/>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DDD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775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775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775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775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BBA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BBA9" w:themeFill="accent5" w:themeFillTint="7F"/>
      </w:tcPr>
    </w:tblStylePr>
  </w:style>
  <w:style w:type="table" w:styleId="MediumGrid3-Accent6">
    <w:name w:val="Medium Grid 3 Accent 6"/>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AD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006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006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006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006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54B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54B9" w:themeFill="accent6" w:themeFillTint="7F"/>
      </w:tcPr>
    </w:tblStylePr>
  </w:style>
  <w:style w:type="table" w:styleId="MediumList1">
    <w:name w:val="Medium List 1"/>
    <w:basedOn w:val="TableNormal"/>
    <w:uiPriority w:val="98"/>
    <w:semiHidden/>
    <w:unhideWhenUsed/>
    <w:rsid w:val="001F6DC1"/>
    <w:rPr>
      <w:color w:val="231F20" w:themeColor="text1"/>
    </w:rPr>
    <w:tblPr>
      <w:tblStyleRowBandSize w:val="1"/>
      <w:tblStyleColBandSize w:val="1"/>
      <w:tblBorders>
        <w:top w:val="single" w:sz="8" w:space="0" w:color="231F20" w:themeColor="text1"/>
        <w:bottom w:val="single" w:sz="8" w:space="0" w:color="231F20" w:themeColor="text1"/>
      </w:tblBorders>
    </w:tblPr>
    <w:tblStylePr w:type="firstRow">
      <w:rPr>
        <w:rFonts w:asciiTheme="majorHAnsi" w:eastAsiaTheme="majorEastAsia" w:hAnsiTheme="majorHAnsi" w:cstheme="majorBidi"/>
      </w:rPr>
      <w:tblPr/>
      <w:tcPr>
        <w:tcBorders>
          <w:top w:val="nil"/>
          <w:bottom w:val="single" w:sz="8" w:space="0" w:color="231F20" w:themeColor="text1"/>
        </w:tcBorders>
      </w:tcPr>
    </w:tblStylePr>
    <w:tblStylePr w:type="lastRow">
      <w:rPr>
        <w:b/>
        <w:bCs/>
        <w:color w:val="41B6E6" w:themeColor="text2"/>
      </w:rPr>
      <w:tblPr/>
      <w:tcPr>
        <w:tcBorders>
          <w:top w:val="single" w:sz="8" w:space="0" w:color="231F20" w:themeColor="text1"/>
          <w:bottom w:val="single" w:sz="8" w:space="0" w:color="231F20" w:themeColor="text1"/>
        </w:tcBorders>
      </w:tcPr>
    </w:tblStylePr>
    <w:tblStylePr w:type="firstCol">
      <w:rPr>
        <w:b/>
        <w:bCs/>
      </w:rPr>
    </w:tblStylePr>
    <w:tblStylePr w:type="lastCol">
      <w:rPr>
        <w:b/>
        <w:bCs/>
      </w:rPr>
      <w:tblPr/>
      <w:tcPr>
        <w:tcBorders>
          <w:top w:val="single" w:sz="8" w:space="0" w:color="231F20" w:themeColor="text1"/>
          <w:bottom w:val="single" w:sz="8" w:space="0" w:color="231F20" w:themeColor="text1"/>
        </w:tcBorders>
      </w:tcPr>
    </w:tblStylePr>
    <w:tblStylePr w:type="band1Vert">
      <w:tblPr/>
      <w:tcPr>
        <w:shd w:val="clear" w:color="auto" w:fill="CBC4C6" w:themeFill="text1" w:themeFillTint="3F"/>
      </w:tcPr>
    </w:tblStylePr>
    <w:tblStylePr w:type="band1Horz">
      <w:tblPr/>
      <w:tcPr>
        <w:shd w:val="clear" w:color="auto" w:fill="CBC4C6" w:themeFill="text1" w:themeFillTint="3F"/>
      </w:tcPr>
    </w:tblStylePr>
  </w:style>
  <w:style w:type="table" w:styleId="MediumList1-Accent1">
    <w:name w:val="Medium List 1 Accent 1"/>
    <w:basedOn w:val="TableNormal"/>
    <w:uiPriority w:val="98"/>
    <w:semiHidden/>
    <w:unhideWhenUsed/>
    <w:rsid w:val="001F6DC1"/>
    <w:rPr>
      <w:color w:val="231F20" w:themeColor="text1"/>
    </w:rPr>
    <w:tblPr>
      <w:tblStyleRowBandSize w:val="1"/>
      <w:tblStyleColBandSize w:val="1"/>
      <w:tblBorders>
        <w:top w:val="single" w:sz="8" w:space="0" w:color="606EB2" w:themeColor="accent1"/>
        <w:bottom w:val="single" w:sz="8" w:space="0" w:color="606EB2" w:themeColor="accent1"/>
      </w:tblBorders>
    </w:tblPr>
    <w:tblStylePr w:type="firstRow">
      <w:rPr>
        <w:rFonts w:asciiTheme="majorHAnsi" w:eastAsiaTheme="majorEastAsia" w:hAnsiTheme="majorHAnsi" w:cstheme="majorBidi"/>
      </w:rPr>
      <w:tblPr/>
      <w:tcPr>
        <w:tcBorders>
          <w:top w:val="nil"/>
          <w:bottom w:val="single" w:sz="8" w:space="0" w:color="606EB2" w:themeColor="accent1"/>
        </w:tcBorders>
      </w:tcPr>
    </w:tblStylePr>
    <w:tblStylePr w:type="lastRow">
      <w:rPr>
        <w:b/>
        <w:bCs/>
        <w:color w:val="41B6E6" w:themeColor="text2"/>
      </w:rPr>
      <w:tblPr/>
      <w:tcPr>
        <w:tcBorders>
          <w:top w:val="single" w:sz="8" w:space="0" w:color="606EB2" w:themeColor="accent1"/>
          <w:bottom w:val="single" w:sz="8" w:space="0" w:color="606EB2" w:themeColor="accent1"/>
        </w:tcBorders>
      </w:tcPr>
    </w:tblStylePr>
    <w:tblStylePr w:type="firstCol">
      <w:rPr>
        <w:b/>
        <w:bCs/>
      </w:rPr>
    </w:tblStylePr>
    <w:tblStylePr w:type="lastCol">
      <w:rPr>
        <w:b/>
        <w:bCs/>
      </w:rPr>
      <w:tblPr/>
      <w:tcPr>
        <w:tcBorders>
          <w:top w:val="single" w:sz="8" w:space="0" w:color="606EB2" w:themeColor="accent1"/>
          <w:bottom w:val="single" w:sz="8" w:space="0" w:color="606EB2" w:themeColor="accent1"/>
        </w:tcBorders>
      </w:tcPr>
    </w:tblStylePr>
    <w:tblStylePr w:type="band1Vert">
      <w:tblPr/>
      <w:tcPr>
        <w:shd w:val="clear" w:color="auto" w:fill="D7DBEC" w:themeFill="accent1" w:themeFillTint="3F"/>
      </w:tcPr>
    </w:tblStylePr>
    <w:tblStylePr w:type="band1Horz">
      <w:tblPr/>
      <w:tcPr>
        <w:shd w:val="clear" w:color="auto" w:fill="D7DBEC" w:themeFill="accent1" w:themeFillTint="3F"/>
      </w:tcPr>
    </w:tblStylePr>
  </w:style>
  <w:style w:type="table" w:styleId="MediumList1-Accent2">
    <w:name w:val="Medium List 1 Accent 2"/>
    <w:basedOn w:val="TableNormal"/>
    <w:uiPriority w:val="98"/>
    <w:semiHidden/>
    <w:unhideWhenUsed/>
    <w:rsid w:val="001F6DC1"/>
    <w:rPr>
      <w:color w:val="231F20" w:themeColor="text1"/>
    </w:rPr>
    <w:tblPr>
      <w:tblStyleRowBandSize w:val="1"/>
      <w:tblStyleColBandSize w:val="1"/>
      <w:tblBorders>
        <w:top w:val="single" w:sz="8" w:space="0" w:color="41B6E6" w:themeColor="accent2"/>
        <w:bottom w:val="single" w:sz="8" w:space="0" w:color="41B6E6" w:themeColor="accent2"/>
      </w:tblBorders>
    </w:tblPr>
    <w:tblStylePr w:type="firstRow">
      <w:rPr>
        <w:rFonts w:asciiTheme="majorHAnsi" w:eastAsiaTheme="majorEastAsia" w:hAnsiTheme="majorHAnsi" w:cstheme="majorBidi"/>
      </w:rPr>
      <w:tblPr/>
      <w:tcPr>
        <w:tcBorders>
          <w:top w:val="nil"/>
          <w:bottom w:val="single" w:sz="8" w:space="0" w:color="41B6E6" w:themeColor="accent2"/>
        </w:tcBorders>
      </w:tcPr>
    </w:tblStylePr>
    <w:tblStylePr w:type="lastRow">
      <w:rPr>
        <w:b/>
        <w:bCs/>
        <w:color w:val="41B6E6" w:themeColor="text2"/>
      </w:rPr>
      <w:tblPr/>
      <w:tcPr>
        <w:tcBorders>
          <w:top w:val="single" w:sz="8" w:space="0" w:color="41B6E6" w:themeColor="accent2"/>
          <w:bottom w:val="single" w:sz="8" w:space="0" w:color="41B6E6" w:themeColor="accent2"/>
        </w:tcBorders>
      </w:tcPr>
    </w:tblStylePr>
    <w:tblStylePr w:type="firstCol">
      <w:rPr>
        <w:b/>
        <w:bCs/>
      </w:rPr>
    </w:tblStylePr>
    <w:tblStylePr w:type="lastCol">
      <w:rPr>
        <w:b/>
        <w:bCs/>
      </w:rPr>
      <w:tblPr/>
      <w:tcPr>
        <w:tcBorders>
          <w:top w:val="single" w:sz="8" w:space="0" w:color="41B6E6" w:themeColor="accent2"/>
          <w:bottom w:val="single" w:sz="8" w:space="0" w:color="41B6E6" w:themeColor="accent2"/>
        </w:tcBorders>
      </w:tcPr>
    </w:tblStylePr>
    <w:tblStylePr w:type="band1Vert">
      <w:tblPr/>
      <w:tcPr>
        <w:shd w:val="clear" w:color="auto" w:fill="CFECF8" w:themeFill="accent2" w:themeFillTint="3F"/>
      </w:tcPr>
    </w:tblStylePr>
    <w:tblStylePr w:type="band1Horz">
      <w:tblPr/>
      <w:tcPr>
        <w:shd w:val="clear" w:color="auto" w:fill="CFECF8" w:themeFill="accent2" w:themeFillTint="3F"/>
      </w:tcPr>
    </w:tblStylePr>
  </w:style>
  <w:style w:type="table" w:styleId="MediumList1-Accent3">
    <w:name w:val="Medium List 1 Accent 3"/>
    <w:basedOn w:val="TableNormal"/>
    <w:uiPriority w:val="98"/>
    <w:semiHidden/>
    <w:unhideWhenUsed/>
    <w:rsid w:val="001F6DC1"/>
    <w:rPr>
      <w:color w:val="231F20" w:themeColor="text1"/>
    </w:rPr>
    <w:tblPr>
      <w:tblStyleRowBandSize w:val="1"/>
      <w:tblStyleColBandSize w:val="1"/>
      <w:tblBorders>
        <w:top w:val="single" w:sz="8" w:space="0" w:color="0AA08B" w:themeColor="accent3"/>
        <w:bottom w:val="single" w:sz="8" w:space="0" w:color="0AA08B" w:themeColor="accent3"/>
      </w:tblBorders>
    </w:tblPr>
    <w:tblStylePr w:type="firstRow">
      <w:rPr>
        <w:rFonts w:asciiTheme="majorHAnsi" w:eastAsiaTheme="majorEastAsia" w:hAnsiTheme="majorHAnsi" w:cstheme="majorBidi"/>
      </w:rPr>
      <w:tblPr/>
      <w:tcPr>
        <w:tcBorders>
          <w:top w:val="nil"/>
          <w:bottom w:val="single" w:sz="8" w:space="0" w:color="0AA08B" w:themeColor="accent3"/>
        </w:tcBorders>
      </w:tcPr>
    </w:tblStylePr>
    <w:tblStylePr w:type="lastRow">
      <w:rPr>
        <w:b/>
        <w:bCs/>
        <w:color w:val="41B6E6" w:themeColor="text2"/>
      </w:rPr>
      <w:tblPr/>
      <w:tcPr>
        <w:tcBorders>
          <w:top w:val="single" w:sz="8" w:space="0" w:color="0AA08B" w:themeColor="accent3"/>
          <w:bottom w:val="single" w:sz="8" w:space="0" w:color="0AA08B" w:themeColor="accent3"/>
        </w:tcBorders>
      </w:tcPr>
    </w:tblStylePr>
    <w:tblStylePr w:type="firstCol">
      <w:rPr>
        <w:b/>
        <w:bCs/>
      </w:rPr>
    </w:tblStylePr>
    <w:tblStylePr w:type="lastCol">
      <w:rPr>
        <w:b/>
        <w:bCs/>
      </w:rPr>
      <w:tblPr/>
      <w:tcPr>
        <w:tcBorders>
          <w:top w:val="single" w:sz="8" w:space="0" w:color="0AA08B" w:themeColor="accent3"/>
          <w:bottom w:val="single" w:sz="8" w:space="0" w:color="0AA08B" w:themeColor="accent3"/>
        </w:tcBorders>
      </w:tcPr>
    </w:tblStylePr>
    <w:tblStylePr w:type="band1Vert">
      <w:tblPr/>
      <w:tcPr>
        <w:shd w:val="clear" w:color="auto" w:fill="AFFAEF" w:themeFill="accent3" w:themeFillTint="3F"/>
      </w:tcPr>
    </w:tblStylePr>
    <w:tblStylePr w:type="band1Horz">
      <w:tblPr/>
      <w:tcPr>
        <w:shd w:val="clear" w:color="auto" w:fill="AFFAEF" w:themeFill="accent3" w:themeFillTint="3F"/>
      </w:tcPr>
    </w:tblStylePr>
  </w:style>
  <w:style w:type="table" w:styleId="MediumList1-Accent4">
    <w:name w:val="Medium List 1 Accent 4"/>
    <w:basedOn w:val="TableNormal"/>
    <w:uiPriority w:val="98"/>
    <w:semiHidden/>
    <w:unhideWhenUsed/>
    <w:rsid w:val="001F6DC1"/>
    <w:rPr>
      <w:color w:val="231F20" w:themeColor="text1"/>
    </w:rPr>
    <w:tblPr>
      <w:tblStyleRowBandSize w:val="1"/>
      <w:tblStyleColBandSize w:val="1"/>
      <w:tblBorders>
        <w:top w:val="single" w:sz="8" w:space="0" w:color="EDD378" w:themeColor="accent4"/>
        <w:bottom w:val="single" w:sz="8" w:space="0" w:color="EDD378" w:themeColor="accent4"/>
      </w:tblBorders>
    </w:tblPr>
    <w:tblStylePr w:type="firstRow">
      <w:rPr>
        <w:rFonts w:asciiTheme="majorHAnsi" w:eastAsiaTheme="majorEastAsia" w:hAnsiTheme="majorHAnsi" w:cstheme="majorBidi"/>
      </w:rPr>
      <w:tblPr/>
      <w:tcPr>
        <w:tcBorders>
          <w:top w:val="nil"/>
          <w:bottom w:val="single" w:sz="8" w:space="0" w:color="EDD378" w:themeColor="accent4"/>
        </w:tcBorders>
      </w:tcPr>
    </w:tblStylePr>
    <w:tblStylePr w:type="lastRow">
      <w:rPr>
        <w:b/>
        <w:bCs/>
        <w:color w:val="41B6E6" w:themeColor="text2"/>
      </w:rPr>
      <w:tblPr/>
      <w:tcPr>
        <w:tcBorders>
          <w:top w:val="single" w:sz="8" w:space="0" w:color="EDD378" w:themeColor="accent4"/>
          <w:bottom w:val="single" w:sz="8" w:space="0" w:color="EDD378" w:themeColor="accent4"/>
        </w:tcBorders>
      </w:tcPr>
    </w:tblStylePr>
    <w:tblStylePr w:type="firstCol">
      <w:rPr>
        <w:b/>
        <w:bCs/>
      </w:rPr>
    </w:tblStylePr>
    <w:tblStylePr w:type="lastCol">
      <w:rPr>
        <w:b/>
        <w:bCs/>
      </w:rPr>
      <w:tblPr/>
      <w:tcPr>
        <w:tcBorders>
          <w:top w:val="single" w:sz="8" w:space="0" w:color="EDD378" w:themeColor="accent4"/>
          <w:bottom w:val="single" w:sz="8" w:space="0" w:color="EDD378" w:themeColor="accent4"/>
        </w:tcBorders>
      </w:tcPr>
    </w:tblStylePr>
    <w:tblStylePr w:type="band1Vert">
      <w:tblPr/>
      <w:tcPr>
        <w:shd w:val="clear" w:color="auto" w:fill="FAF4DD" w:themeFill="accent4" w:themeFillTint="3F"/>
      </w:tcPr>
    </w:tblStylePr>
    <w:tblStylePr w:type="band1Horz">
      <w:tblPr/>
      <w:tcPr>
        <w:shd w:val="clear" w:color="auto" w:fill="FAF4DD" w:themeFill="accent4" w:themeFillTint="3F"/>
      </w:tcPr>
    </w:tblStylePr>
  </w:style>
  <w:style w:type="table" w:styleId="MediumList1-Accent5">
    <w:name w:val="Medium List 1 Accent 5"/>
    <w:basedOn w:val="TableNormal"/>
    <w:uiPriority w:val="98"/>
    <w:semiHidden/>
    <w:unhideWhenUsed/>
    <w:rsid w:val="001F6DC1"/>
    <w:rPr>
      <w:color w:val="231F20" w:themeColor="text1"/>
    </w:rPr>
    <w:tblPr>
      <w:tblStyleRowBandSize w:val="1"/>
      <w:tblStyleColBandSize w:val="1"/>
      <w:tblBorders>
        <w:top w:val="single" w:sz="8" w:space="0" w:color="FC7753" w:themeColor="accent5"/>
        <w:bottom w:val="single" w:sz="8" w:space="0" w:color="FC7753" w:themeColor="accent5"/>
      </w:tblBorders>
    </w:tblPr>
    <w:tblStylePr w:type="firstRow">
      <w:rPr>
        <w:rFonts w:asciiTheme="majorHAnsi" w:eastAsiaTheme="majorEastAsia" w:hAnsiTheme="majorHAnsi" w:cstheme="majorBidi"/>
      </w:rPr>
      <w:tblPr/>
      <w:tcPr>
        <w:tcBorders>
          <w:top w:val="nil"/>
          <w:bottom w:val="single" w:sz="8" w:space="0" w:color="FC7753" w:themeColor="accent5"/>
        </w:tcBorders>
      </w:tcPr>
    </w:tblStylePr>
    <w:tblStylePr w:type="lastRow">
      <w:rPr>
        <w:b/>
        <w:bCs/>
        <w:color w:val="41B6E6" w:themeColor="text2"/>
      </w:rPr>
      <w:tblPr/>
      <w:tcPr>
        <w:tcBorders>
          <w:top w:val="single" w:sz="8" w:space="0" w:color="FC7753" w:themeColor="accent5"/>
          <w:bottom w:val="single" w:sz="8" w:space="0" w:color="FC7753" w:themeColor="accent5"/>
        </w:tcBorders>
      </w:tcPr>
    </w:tblStylePr>
    <w:tblStylePr w:type="firstCol">
      <w:rPr>
        <w:b/>
        <w:bCs/>
      </w:rPr>
    </w:tblStylePr>
    <w:tblStylePr w:type="lastCol">
      <w:rPr>
        <w:b/>
        <w:bCs/>
      </w:rPr>
      <w:tblPr/>
      <w:tcPr>
        <w:tcBorders>
          <w:top w:val="single" w:sz="8" w:space="0" w:color="FC7753" w:themeColor="accent5"/>
          <w:bottom w:val="single" w:sz="8" w:space="0" w:color="FC7753" w:themeColor="accent5"/>
        </w:tcBorders>
      </w:tcPr>
    </w:tblStylePr>
    <w:tblStylePr w:type="band1Vert">
      <w:tblPr/>
      <w:tcPr>
        <w:shd w:val="clear" w:color="auto" w:fill="FEDDD4" w:themeFill="accent5" w:themeFillTint="3F"/>
      </w:tcPr>
    </w:tblStylePr>
    <w:tblStylePr w:type="band1Horz">
      <w:tblPr/>
      <w:tcPr>
        <w:shd w:val="clear" w:color="auto" w:fill="FEDDD4" w:themeFill="accent5" w:themeFillTint="3F"/>
      </w:tcPr>
    </w:tblStylePr>
  </w:style>
  <w:style w:type="table" w:styleId="MediumList1-Accent6">
    <w:name w:val="Medium List 1 Accent 6"/>
    <w:basedOn w:val="TableNormal"/>
    <w:uiPriority w:val="98"/>
    <w:semiHidden/>
    <w:unhideWhenUsed/>
    <w:rsid w:val="001F6DC1"/>
    <w:rPr>
      <w:color w:val="231F20" w:themeColor="text1"/>
    </w:rPr>
    <w:tblPr>
      <w:tblStyleRowBandSize w:val="1"/>
      <w:tblStyleColBandSize w:val="1"/>
      <w:tblBorders>
        <w:top w:val="single" w:sz="8" w:space="0" w:color="A80064" w:themeColor="accent6"/>
        <w:bottom w:val="single" w:sz="8" w:space="0" w:color="A80064" w:themeColor="accent6"/>
      </w:tblBorders>
    </w:tblPr>
    <w:tblStylePr w:type="firstRow">
      <w:rPr>
        <w:rFonts w:asciiTheme="majorHAnsi" w:eastAsiaTheme="majorEastAsia" w:hAnsiTheme="majorHAnsi" w:cstheme="majorBidi"/>
      </w:rPr>
      <w:tblPr/>
      <w:tcPr>
        <w:tcBorders>
          <w:top w:val="nil"/>
          <w:bottom w:val="single" w:sz="8" w:space="0" w:color="A80064" w:themeColor="accent6"/>
        </w:tcBorders>
      </w:tcPr>
    </w:tblStylePr>
    <w:tblStylePr w:type="lastRow">
      <w:rPr>
        <w:b/>
        <w:bCs/>
        <w:color w:val="41B6E6" w:themeColor="text2"/>
      </w:rPr>
      <w:tblPr/>
      <w:tcPr>
        <w:tcBorders>
          <w:top w:val="single" w:sz="8" w:space="0" w:color="A80064" w:themeColor="accent6"/>
          <w:bottom w:val="single" w:sz="8" w:space="0" w:color="A80064" w:themeColor="accent6"/>
        </w:tcBorders>
      </w:tcPr>
    </w:tblStylePr>
    <w:tblStylePr w:type="firstCol">
      <w:rPr>
        <w:b/>
        <w:bCs/>
      </w:rPr>
    </w:tblStylePr>
    <w:tblStylePr w:type="lastCol">
      <w:rPr>
        <w:b/>
        <w:bCs/>
      </w:rPr>
      <w:tblPr/>
      <w:tcPr>
        <w:tcBorders>
          <w:top w:val="single" w:sz="8" w:space="0" w:color="A80064" w:themeColor="accent6"/>
          <w:bottom w:val="single" w:sz="8" w:space="0" w:color="A80064" w:themeColor="accent6"/>
        </w:tcBorders>
      </w:tcPr>
    </w:tblStylePr>
    <w:tblStylePr w:type="band1Vert">
      <w:tblPr/>
      <w:tcPr>
        <w:shd w:val="clear" w:color="auto" w:fill="FFAADC" w:themeFill="accent6" w:themeFillTint="3F"/>
      </w:tcPr>
    </w:tblStylePr>
    <w:tblStylePr w:type="band1Horz">
      <w:tblPr/>
      <w:tcPr>
        <w:shd w:val="clear" w:color="auto" w:fill="FFAADC" w:themeFill="accent6" w:themeFillTint="3F"/>
      </w:tcPr>
    </w:tblStylePr>
  </w:style>
  <w:style w:type="table" w:styleId="MediumList2">
    <w:name w:val="Medium List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tblBorders>
    </w:tblPr>
    <w:tblStylePr w:type="firstRow">
      <w:rPr>
        <w:sz w:val="24"/>
        <w:szCs w:val="24"/>
      </w:rPr>
      <w:tblPr/>
      <w:tcPr>
        <w:tcBorders>
          <w:top w:val="nil"/>
          <w:left w:val="nil"/>
          <w:bottom w:val="single" w:sz="24" w:space="0" w:color="231F2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31F20" w:themeColor="text1"/>
          <w:insideH w:val="nil"/>
          <w:insideV w:val="nil"/>
        </w:tcBorders>
        <w:shd w:val="clear" w:color="auto" w:fill="FFFFFF" w:themeFill="background1"/>
      </w:tcPr>
    </w:tblStylePr>
    <w:tblStylePr w:type="lastCol">
      <w:tblPr/>
      <w:tcPr>
        <w:tcBorders>
          <w:top w:val="nil"/>
          <w:left w:val="single" w:sz="8" w:space="0" w:color="231F2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C4C6" w:themeFill="text1" w:themeFillTint="3F"/>
      </w:tcPr>
    </w:tblStylePr>
    <w:tblStylePr w:type="band1Horz">
      <w:tblPr/>
      <w:tcPr>
        <w:tcBorders>
          <w:top w:val="nil"/>
          <w:bottom w:val="nil"/>
          <w:insideH w:val="nil"/>
          <w:insideV w:val="nil"/>
        </w:tcBorders>
        <w:shd w:val="clear" w:color="auto" w:fill="CBC4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tblBorders>
    </w:tblPr>
    <w:tblStylePr w:type="firstRow">
      <w:rPr>
        <w:sz w:val="24"/>
        <w:szCs w:val="24"/>
      </w:rPr>
      <w:tblPr/>
      <w:tcPr>
        <w:tcBorders>
          <w:top w:val="nil"/>
          <w:left w:val="nil"/>
          <w:bottom w:val="single" w:sz="24" w:space="0" w:color="606EB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06EB2" w:themeColor="accent1"/>
          <w:insideH w:val="nil"/>
          <w:insideV w:val="nil"/>
        </w:tcBorders>
        <w:shd w:val="clear" w:color="auto" w:fill="FFFFFF" w:themeFill="background1"/>
      </w:tcPr>
    </w:tblStylePr>
    <w:tblStylePr w:type="lastCol">
      <w:tblPr/>
      <w:tcPr>
        <w:tcBorders>
          <w:top w:val="nil"/>
          <w:left w:val="single" w:sz="8" w:space="0" w:color="606EB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BEC" w:themeFill="accent1" w:themeFillTint="3F"/>
      </w:tcPr>
    </w:tblStylePr>
    <w:tblStylePr w:type="band1Horz">
      <w:tblPr/>
      <w:tcPr>
        <w:tcBorders>
          <w:top w:val="nil"/>
          <w:bottom w:val="nil"/>
          <w:insideH w:val="nil"/>
          <w:insideV w:val="nil"/>
        </w:tcBorders>
        <w:shd w:val="clear" w:color="auto" w:fill="D7DBE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tblBorders>
    </w:tblPr>
    <w:tblStylePr w:type="firstRow">
      <w:rPr>
        <w:sz w:val="24"/>
        <w:szCs w:val="24"/>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B6E6" w:themeColor="accent2"/>
          <w:insideH w:val="nil"/>
          <w:insideV w:val="nil"/>
        </w:tcBorders>
        <w:shd w:val="clear" w:color="auto" w:fill="FFFFFF" w:themeFill="background1"/>
      </w:tcPr>
    </w:tblStylePr>
    <w:tblStylePr w:type="lastCol">
      <w:tblPr/>
      <w:tcPr>
        <w:tcBorders>
          <w:top w:val="nil"/>
          <w:left w:val="single" w:sz="8" w:space="0" w:color="41B6E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ECF8" w:themeFill="accent2" w:themeFillTint="3F"/>
      </w:tcPr>
    </w:tblStylePr>
    <w:tblStylePr w:type="band1Horz">
      <w:tblPr/>
      <w:tcPr>
        <w:tcBorders>
          <w:top w:val="nil"/>
          <w:bottom w:val="nil"/>
          <w:insideH w:val="nil"/>
          <w:insideV w:val="nil"/>
        </w:tcBorders>
        <w:shd w:val="clear" w:color="auto" w:fill="CFECF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tblBorders>
    </w:tblPr>
    <w:tblStylePr w:type="firstRow">
      <w:rPr>
        <w:sz w:val="24"/>
        <w:szCs w:val="24"/>
      </w:rPr>
      <w:tblPr/>
      <w:tcPr>
        <w:tcBorders>
          <w:top w:val="nil"/>
          <w:left w:val="nil"/>
          <w:bottom w:val="single" w:sz="24" w:space="0" w:color="0AA08B"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AA08B" w:themeColor="accent3"/>
          <w:insideH w:val="nil"/>
          <w:insideV w:val="nil"/>
        </w:tcBorders>
        <w:shd w:val="clear" w:color="auto" w:fill="FFFFFF" w:themeFill="background1"/>
      </w:tcPr>
    </w:tblStylePr>
    <w:tblStylePr w:type="lastCol">
      <w:tblPr/>
      <w:tcPr>
        <w:tcBorders>
          <w:top w:val="nil"/>
          <w:left w:val="single" w:sz="8" w:space="0" w:color="0AA08B"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FAEF" w:themeFill="accent3" w:themeFillTint="3F"/>
      </w:tcPr>
    </w:tblStylePr>
    <w:tblStylePr w:type="band1Horz">
      <w:tblPr/>
      <w:tcPr>
        <w:tcBorders>
          <w:top w:val="nil"/>
          <w:bottom w:val="nil"/>
          <w:insideH w:val="nil"/>
          <w:insideV w:val="nil"/>
        </w:tcBorders>
        <w:shd w:val="clear" w:color="auto" w:fill="AFFAE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tblBorders>
    </w:tblPr>
    <w:tblStylePr w:type="firstRow">
      <w:rPr>
        <w:sz w:val="24"/>
        <w:szCs w:val="24"/>
      </w:rPr>
      <w:tblPr/>
      <w:tcPr>
        <w:tcBorders>
          <w:top w:val="nil"/>
          <w:left w:val="nil"/>
          <w:bottom w:val="single" w:sz="24" w:space="0" w:color="EDD37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D378" w:themeColor="accent4"/>
          <w:insideH w:val="nil"/>
          <w:insideV w:val="nil"/>
        </w:tcBorders>
        <w:shd w:val="clear" w:color="auto" w:fill="FFFFFF" w:themeFill="background1"/>
      </w:tcPr>
    </w:tblStylePr>
    <w:tblStylePr w:type="lastCol">
      <w:tblPr/>
      <w:tcPr>
        <w:tcBorders>
          <w:top w:val="nil"/>
          <w:left w:val="single" w:sz="8" w:space="0" w:color="EDD37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4DD" w:themeFill="accent4" w:themeFillTint="3F"/>
      </w:tcPr>
    </w:tblStylePr>
    <w:tblStylePr w:type="band1Horz">
      <w:tblPr/>
      <w:tcPr>
        <w:tcBorders>
          <w:top w:val="nil"/>
          <w:bottom w:val="nil"/>
          <w:insideH w:val="nil"/>
          <w:insideV w:val="nil"/>
        </w:tcBorders>
        <w:shd w:val="clear" w:color="auto" w:fill="FAF4D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tblBorders>
    </w:tblPr>
    <w:tblStylePr w:type="firstRow">
      <w:rPr>
        <w:sz w:val="24"/>
        <w:szCs w:val="24"/>
      </w:rPr>
      <w:tblPr/>
      <w:tcPr>
        <w:tcBorders>
          <w:top w:val="nil"/>
          <w:left w:val="nil"/>
          <w:bottom w:val="single" w:sz="24" w:space="0" w:color="FC7753"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C7753" w:themeColor="accent5"/>
          <w:insideH w:val="nil"/>
          <w:insideV w:val="nil"/>
        </w:tcBorders>
        <w:shd w:val="clear" w:color="auto" w:fill="FFFFFF" w:themeFill="background1"/>
      </w:tcPr>
    </w:tblStylePr>
    <w:tblStylePr w:type="lastCol">
      <w:tblPr/>
      <w:tcPr>
        <w:tcBorders>
          <w:top w:val="nil"/>
          <w:left w:val="single" w:sz="8" w:space="0" w:color="FC775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DDD4" w:themeFill="accent5" w:themeFillTint="3F"/>
      </w:tcPr>
    </w:tblStylePr>
    <w:tblStylePr w:type="band1Horz">
      <w:tblPr/>
      <w:tcPr>
        <w:tcBorders>
          <w:top w:val="nil"/>
          <w:bottom w:val="nil"/>
          <w:insideH w:val="nil"/>
          <w:insideV w:val="nil"/>
        </w:tcBorders>
        <w:shd w:val="clear" w:color="auto" w:fill="FEDDD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tblBorders>
    </w:tblPr>
    <w:tblStylePr w:type="firstRow">
      <w:rPr>
        <w:sz w:val="24"/>
        <w:szCs w:val="24"/>
      </w:rPr>
      <w:tblPr/>
      <w:tcPr>
        <w:tcBorders>
          <w:top w:val="nil"/>
          <w:left w:val="nil"/>
          <w:bottom w:val="single" w:sz="24" w:space="0" w:color="A80064"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0064" w:themeColor="accent6"/>
          <w:insideH w:val="nil"/>
          <w:insideV w:val="nil"/>
        </w:tcBorders>
        <w:shd w:val="clear" w:color="auto" w:fill="FFFFFF" w:themeFill="background1"/>
      </w:tcPr>
    </w:tblStylePr>
    <w:tblStylePr w:type="lastCol">
      <w:tblPr/>
      <w:tcPr>
        <w:tcBorders>
          <w:top w:val="nil"/>
          <w:left w:val="single" w:sz="8" w:space="0" w:color="A8006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ADC" w:themeFill="accent6" w:themeFillTint="3F"/>
      </w:tcPr>
    </w:tblStylePr>
    <w:tblStylePr w:type="band1Horz">
      <w:tblPr/>
      <w:tcPr>
        <w:tcBorders>
          <w:top w:val="nil"/>
          <w:bottom w:val="nil"/>
          <w:insideH w:val="nil"/>
          <w:insideV w:val="nil"/>
        </w:tcBorders>
        <w:shd w:val="clear" w:color="auto" w:fill="FFAAD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8"/>
    <w:semiHidden/>
    <w:unhideWhenUsed/>
    <w:rsid w:val="001F6DC1"/>
    <w:tblPr>
      <w:tblStyleRowBandSize w:val="1"/>
      <w:tblStyleColBandSize w:val="1"/>
      <w:tbl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single" w:sz="8" w:space="0" w:color="5D5356" w:themeColor="text1" w:themeTint="BF"/>
      </w:tblBorders>
    </w:tblPr>
    <w:tblStylePr w:type="firstRow">
      <w:pPr>
        <w:spacing w:before="0" w:after="0" w:line="240" w:lineRule="auto"/>
      </w:pPr>
      <w:rPr>
        <w:b/>
        <w:bCs/>
        <w:color w:val="FFFFFF" w:themeColor="background1"/>
      </w:rPr>
      <w:tblPr/>
      <w:tcPr>
        <w:tc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nil"/>
          <w:insideV w:val="nil"/>
        </w:tcBorders>
        <w:shd w:val="clear" w:color="auto" w:fill="231F20" w:themeFill="text1"/>
      </w:tcPr>
    </w:tblStylePr>
    <w:tblStylePr w:type="lastRow">
      <w:pPr>
        <w:spacing w:before="0" w:after="0" w:line="240" w:lineRule="auto"/>
      </w:pPr>
      <w:rPr>
        <w:b/>
        <w:bCs/>
      </w:rPr>
      <w:tblPr/>
      <w:tcPr>
        <w:tcBorders>
          <w:top w:val="double" w:sz="6"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nil"/>
          <w:insideV w:val="nil"/>
        </w:tcBorders>
      </w:tcPr>
    </w:tblStylePr>
    <w:tblStylePr w:type="firstCol">
      <w:rPr>
        <w:b/>
        <w:bCs/>
      </w:rPr>
    </w:tblStylePr>
    <w:tblStylePr w:type="lastCol">
      <w:rPr>
        <w:b/>
        <w:bCs/>
      </w:rPr>
    </w:tblStylePr>
    <w:tblStylePr w:type="band1Vert">
      <w:tblPr/>
      <w:tcPr>
        <w:shd w:val="clear" w:color="auto" w:fill="CBC4C6" w:themeFill="text1" w:themeFillTint="3F"/>
      </w:tcPr>
    </w:tblStylePr>
    <w:tblStylePr w:type="band1Horz">
      <w:tblPr/>
      <w:tcPr>
        <w:tcBorders>
          <w:insideH w:val="nil"/>
          <w:insideV w:val="nil"/>
        </w:tcBorders>
        <w:shd w:val="clear" w:color="auto" w:fill="CBC4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8"/>
    <w:semiHidden/>
    <w:unhideWhenUsed/>
    <w:rsid w:val="001F6DC1"/>
    <w:tblPr>
      <w:tblStyleRowBandSize w:val="1"/>
      <w:tblStyleColBandSize w:val="1"/>
      <w:tblBorders>
        <w:top w:val="single" w:sz="8"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single" w:sz="8" w:space="0" w:color="8792C5" w:themeColor="accent1" w:themeTint="BF"/>
      </w:tblBorders>
    </w:tblPr>
    <w:tblStylePr w:type="firstRow">
      <w:pPr>
        <w:spacing w:before="0" w:after="0" w:line="240" w:lineRule="auto"/>
      </w:pPr>
      <w:rPr>
        <w:b/>
        <w:bCs/>
        <w:color w:val="FFFFFF" w:themeColor="background1"/>
      </w:rPr>
      <w:tblPr/>
      <w:tcPr>
        <w:tcBorders>
          <w:top w:val="single" w:sz="8"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nil"/>
          <w:insideV w:val="nil"/>
        </w:tcBorders>
        <w:shd w:val="clear" w:color="auto" w:fill="606EB2" w:themeFill="accent1"/>
      </w:tcPr>
    </w:tblStylePr>
    <w:tblStylePr w:type="lastRow">
      <w:pPr>
        <w:spacing w:before="0" w:after="0" w:line="240" w:lineRule="auto"/>
      </w:pPr>
      <w:rPr>
        <w:b/>
        <w:bCs/>
      </w:rPr>
      <w:tblPr/>
      <w:tcPr>
        <w:tcBorders>
          <w:top w:val="double" w:sz="6"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nil"/>
          <w:insideV w:val="nil"/>
        </w:tcBorders>
      </w:tcPr>
    </w:tblStylePr>
    <w:tblStylePr w:type="firstCol">
      <w:rPr>
        <w:b/>
        <w:bCs/>
      </w:rPr>
    </w:tblStylePr>
    <w:tblStylePr w:type="lastCol">
      <w:rPr>
        <w:b/>
        <w:bCs/>
      </w:rPr>
    </w:tblStylePr>
    <w:tblStylePr w:type="band1Vert">
      <w:tblPr/>
      <w:tcPr>
        <w:shd w:val="clear" w:color="auto" w:fill="D7DBEC" w:themeFill="accent1" w:themeFillTint="3F"/>
      </w:tcPr>
    </w:tblStylePr>
    <w:tblStylePr w:type="band1Horz">
      <w:tblPr/>
      <w:tcPr>
        <w:tcBorders>
          <w:insideH w:val="nil"/>
          <w:insideV w:val="nil"/>
        </w:tcBorders>
        <w:shd w:val="clear" w:color="auto" w:fill="D7DBEC"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8"/>
    <w:semiHidden/>
    <w:unhideWhenUsed/>
    <w:rsid w:val="001F6DC1"/>
    <w:tblPr>
      <w:tblStyleRowBandSize w:val="1"/>
      <w:tblStyleColBandSize w:val="1"/>
      <w:tblBorders>
        <w:top w:val="single" w:sz="8"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single" w:sz="8" w:space="0" w:color="70C7EC" w:themeColor="accent2" w:themeTint="BF"/>
      </w:tblBorders>
    </w:tblPr>
    <w:tblStylePr w:type="firstRow">
      <w:pPr>
        <w:spacing w:before="0" w:after="0" w:line="240" w:lineRule="auto"/>
      </w:pPr>
      <w:rPr>
        <w:b/>
        <w:bCs/>
        <w:color w:val="FFFFFF" w:themeColor="background1"/>
      </w:rPr>
      <w:tblPr/>
      <w:tcPr>
        <w:tcBorders>
          <w:top w:val="single" w:sz="8"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nil"/>
          <w:insideV w:val="nil"/>
        </w:tcBorders>
        <w:shd w:val="clear" w:color="auto" w:fill="41B6E6" w:themeFill="accent2"/>
      </w:tcPr>
    </w:tblStylePr>
    <w:tblStylePr w:type="lastRow">
      <w:pPr>
        <w:spacing w:before="0" w:after="0" w:line="240" w:lineRule="auto"/>
      </w:pPr>
      <w:rPr>
        <w:b/>
        <w:bCs/>
      </w:rPr>
      <w:tblPr/>
      <w:tcPr>
        <w:tcBorders>
          <w:top w:val="double" w:sz="6"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nil"/>
          <w:insideV w:val="nil"/>
        </w:tcBorders>
      </w:tcPr>
    </w:tblStylePr>
    <w:tblStylePr w:type="firstCol">
      <w:rPr>
        <w:b/>
        <w:bCs/>
      </w:rPr>
    </w:tblStylePr>
    <w:tblStylePr w:type="lastCol">
      <w:rPr>
        <w:b/>
        <w:bCs/>
      </w:rPr>
    </w:tblStylePr>
    <w:tblStylePr w:type="band1Vert">
      <w:tblPr/>
      <w:tcPr>
        <w:shd w:val="clear" w:color="auto" w:fill="CFECF8" w:themeFill="accent2" w:themeFillTint="3F"/>
      </w:tcPr>
    </w:tblStylePr>
    <w:tblStylePr w:type="band1Horz">
      <w:tblPr/>
      <w:tcPr>
        <w:tcBorders>
          <w:insideH w:val="nil"/>
          <w:insideV w:val="nil"/>
        </w:tcBorders>
        <w:shd w:val="clear" w:color="auto" w:fill="CFECF8"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8"/>
    <w:semiHidden/>
    <w:unhideWhenUsed/>
    <w:rsid w:val="001F6DC1"/>
    <w:tblPr>
      <w:tblStyleRowBandSize w:val="1"/>
      <w:tblStyleColBandSize w:val="1"/>
      <w:tblBorders>
        <w:top w:val="single" w:sz="8"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single" w:sz="8" w:space="0" w:color="0FF0D0" w:themeColor="accent3" w:themeTint="BF"/>
      </w:tblBorders>
    </w:tblPr>
    <w:tblStylePr w:type="firstRow">
      <w:pPr>
        <w:spacing w:before="0" w:after="0" w:line="240" w:lineRule="auto"/>
      </w:pPr>
      <w:rPr>
        <w:b/>
        <w:bCs/>
        <w:color w:val="FFFFFF" w:themeColor="background1"/>
      </w:rPr>
      <w:tblPr/>
      <w:tcPr>
        <w:tcBorders>
          <w:top w:val="single" w:sz="8"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nil"/>
          <w:insideV w:val="nil"/>
        </w:tcBorders>
        <w:shd w:val="clear" w:color="auto" w:fill="0AA08B" w:themeFill="accent3"/>
      </w:tcPr>
    </w:tblStylePr>
    <w:tblStylePr w:type="lastRow">
      <w:pPr>
        <w:spacing w:before="0" w:after="0" w:line="240" w:lineRule="auto"/>
      </w:pPr>
      <w:rPr>
        <w:b/>
        <w:bCs/>
      </w:rPr>
      <w:tblPr/>
      <w:tcPr>
        <w:tcBorders>
          <w:top w:val="double" w:sz="6"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nil"/>
          <w:insideV w:val="nil"/>
        </w:tcBorders>
      </w:tcPr>
    </w:tblStylePr>
    <w:tblStylePr w:type="firstCol">
      <w:rPr>
        <w:b/>
        <w:bCs/>
      </w:rPr>
    </w:tblStylePr>
    <w:tblStylePr w:type="lastCol">
      <w:rPr>
        <w:b/>
        <w:bCs/>
      </w:rPr>
    </w:tblStylePr>
    <w:tblStylePr w:type="band1Vert">
      <w:tblPr/>
      <w:tcPr>
        <w:shd w:val="clear" w:color="auto" w:fill="AFFAEF" w:themeFill="accent3" w:themeFillTint="3F"/>
      </w:tcPr>
    </w:tblStylePr>
    <w:tblStylePr w:type="band1Horz">
      <w:tblPr/>
      <w:tcPr>
        <w:tcBorders>
          <w:insideH w:val="nil"/>
          <w:insideV w:val="nil"/>
        </w:tcBorders>
        <w:shd w:val="clear" w:color="auto" w:fill="AFFAE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8"/>
    <w:semiHidden/>
    <w:unhideWhenUsed/>
    <w:rsid w:val="001F6DC1"/>
    <w:tblPr>
      <w:tblStyleRowBandSize w:val="1"/>
      <w:tblStyleColBandSize w:val="1"/>
      <w:tblBorders>
        <w:top w:val="single" w:sz="8"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single" w:sz="8" w:space="0" w:color="F1DD99" w:themeColor="accent4" w:themeTint="BF"/>
      </w:tblBorders>
    </w:tblPr>
    <w:tblStylePr w:type="firstRow">
      <w:pPr>
        <w:spacing w:before="0" w:after="0" w:line="240" w:lineRule="auto"/>
      </w:pPr>
      <w:rPr>
        <w:b/>
        <w:bCs/>
        <w:color w:val="FFFFFF" w:themeColor="background1"/>
      </w:rPr>
      <w:tblPr/>
      <w:tcPr>
        <w:tcBorders>
          <w:top w:val="single" w:sz="8"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nil"/>
          <w:insideV w:val="nil"/>
        </w:tcBorders>
        <w:shd w:val="clear" w:color="auto" w:fill="EDD378" w:themeFill="accent4"/>
      </w:tcPr>
    </w:tblStylePr>
    <w:tblStylePr w:type="lastRow">
      <w:pPr>
        <w:spacing w:before="0" w:after="0" w:line="240" w:lineRule="auto"/>
      </w:pPr>
      <w:rPr>
        <w:b/>
        <w:bCs/>
      </w:rPr>
      <w:tblPr/>
      <w:tcPr>
        <w:tcBorders>
          <w:top w:val="double" w:sz="6"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F4DD" w:themeFill="accent4" w:themeFillTint="3F"/>
      </w:tcPr>
    </w:tblStylePr>
    <w:tblStylePr w:type="band1Horz">
      <w:tblPr/>
      <w:tcPr>
        <w:tcBorders>
          <w:insideH w:val="nil"/>
          <w:insideV w:val="nil"/>
        </w:tcBorders>
        <w:shd w:val="clear" w:color="auto" w:fill="FAF4D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8"/>
    <w:semiHidden/>
    <w:unhideWhenUsed/>
    <w:rsid w:val="001F6DC1"/>
    <w:tblPr>
      <w:tblStyleRowBandSize w:val="1"/>
      <w:tblStyleColBandSize w:val="1"/>
      <w:tblBorders>
        <w:top w:val="single" w:sz="8"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single" w:sz="8" w:space="0" w:color="FC987D" w:themeColor="accent5" w:themeTint="BF"/>
      </w:tblBorders>
    </w:tblPr>
    <w:tblStylePr w:type="firstRow">
      <w:pPr>
        <w:spacing w:before="0" w:after="0" w:line="240" w:lineRule="auto"/>
      </w:pPr>
      <w:rPr>
        <w:b/>
        <w:bCs/>
        <w:color w:val="FFFFFF" w:themeColor="background1"/>
      </w:rPr>
      <w:tblPr/>
      <w:tcPr>
        <w:tcBorders>
          <w:top w:val="single" w:sz="8"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nil"/>
          <w:insideV w:val="nil"/>
        </w:tcBorders>
        <w:shd w:val="clear" w:color="auto" w:fill="FC7753" w:themeFill="accent5"/>
      </w:tcPr>
    </w:tblStylePr>
    <w:tblStylePr w:type="lastRow">
      <w:pPr>
        <w:spacing w:before="0" w:after="0" w:line="240" w:lineRule="auto"/>
      </w:pPr>
      <w:rPr>
        <w:b/>
        <w:bCs/>
      </w:rPr>
      <w:tblPr/>
      <w:tcPr>
        <w:tcBorders>
          <w:top w:val="double" w:sz="6"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DDD4" w:themeFill="accent5" w:themeFillTint="3F"/>
      </w:tcPr>
    </w:tblStylePr>
    <w:tblStylePr w:type="band1Horz">
      <w:tblPr/>
      <w:tcPr>
        <w:tcBorders>
          <w:insideH w:val="nil"/>
          <w:insideV w:val="nil"/>
        </w:tcBorders>
        <w:shd w:val="clear" w:color="auto" w:fill="FEDDD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8"/>
    <w:semiHidden/>
    <w:unhideWhenUsed/>
    <w:rsid w:val="001F6DC1"/>
    <w:tblPr>
      <w:tblStyleRowBandSize w:val="1"/>
      <w:tblStyleColBandSize w:val="1"/>
      <w:tblBorders>
        <w:top w:val="single" w:sz="8"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single" w:sz="8" w:space="0" w:color="FD0096" w:themeColor="accent6" w:themeTint="BF"/>
      </w:tblBorders>
    </w:tblPr>
    <w:tblStylePr w:type="firstRow">
      <w:pPr>
        <w:spacing w:before="0" w:after="0" w:line="240" w:lineRule="auto"/>
      </w:pPr>
      <w:rPr>
        <w:b/>
        <w:bCs/>
        <w:color w:val="FFFFFF" w:themeColor="background1"/>
      </w:rPr>
      <w:tblPr/>
      <w:tcPr>
        <w:tcBorders>
          <w:top w:val="single" w:sz="8"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nil"/>
          <w:insideV w:val="nil"/>
        </w:tcBorders>
        <w:shd w:val="clear" w:color="auto" w:fill="A80064" w:themeFill="accent6"/>
      </w:tcPr>
    </w:tblStylePr>
    <w:tblStylePr w:type="lastRow">
      <w:pPr>
        <w:spacing w:before="0" w:after="0" w:line="240" w:lineRule="auto"/>
      </w:pPr>
      <w:rPr>
        <w:b/>
        <w:bCs/>
      </w:rPr>
      <w:tblPr/>
      <w:tcPr>
        <w:tcBorders>
          <w:top w:val="double" w:sz="6"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AADC" w:themeFill="accent6" w:themeFillTint="3F"/>
      </w:tcPr>
    </w:tblStylePr>
    <w:tblStylePr w:type="band1Horz">
      <w:tblPr/>
      <w:tcPr>
        <w:tcBorders>
          <w:insideH w:val="nil"/>
          <w:insideV w:val="nil"/>
        </w:tcBorders>
        <w:shd w:val="clear" w:color="auto" w:fill="FFAAD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31F2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31F20" w:themeFill="text1"/>
      </w:tcPr>
    </w:tblStylePr>
    <w:tblStylePr w:type="lastCol">
      <w:rPr>
        <w:b/>
        <w:bCs/>
        <w:color w:val="FFFFFF" w:themeColor="background1"/>
      </w:rPr>
      <w:tblPr/>
      <w:tcPr>
        <w:tcBorders>
          <w:left w:val="nil"/>
          <w:right w:val="nil"/>
          <w:insideH w:val="nil"/>
          <w:insideV w:val="nil"/>
        </w:tcBorders>
        <w:shd w:val="clear" w:color="auto" w:fill="231F2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06EB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06EB2" w:themeFill="accent1"/>
      </w:tcPr>
    </w:tblStylePr>
    <w:tblStylePr w:type="lastCol">
      <w:rPr>
        <w:b/>
        <w:bCs/>
        <w:color w:val="FFFFFF" w:themeColor="background1"/>
      </w:rPr>
      <w:tblPr/>
      <w:tcPr>
        <w:tcBorders>
          <w:left w:val="nil"/>
          <w:right w:val="nil"/>
          <w:insideH w:val="nil"/>
          <w:insideV w:val="nil"/>
        </w:tcBorders>
        <w:shd w:val="clear" w:color="auto" w:fill="606EB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B6E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1B6E6" w:themeFill="accent2"/>
      </w:tcPr>
    </w:tblStylePr>
    <w:tblStylePr w:type="lastCol">
      <w:rPr>
        <w:b/>
        <w:bCs/>
        <w:color w:val="FFFFFF" w:themeColor="background1"/>
      </w:rPr>
      <w:tblPr/>
      <w:tcPr>
        <w:tcBorders>
          <w:left w:val="nil"/>
          <w:right w:val="nil"/>
          <w:insideH w:val="nil"/>
          <w:insideV w:val="nil"/>
        </w:tcBorders>
        <w:shd w:val="clear" w:color="auto" w:fill="41B6E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AA08B"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AA08B" w:themeFill="accent3"/>
      </w:tcPr>
    </w:tblStylePr>
    <w:tblStylePr w:type="lastCol">
      <w:rPr>
        <w:b/>
        <w:bCs/>
        <w:color w:val="FFFFFF" w:themeColor="background1"/>
      </w:rPr>
      <w:tblPr/>
      <w:tcPr>
        <w:tcBorders>
          <w:left w:val="nil"/>
          <w:right w:val="nil"/>
          <w:insideH w:val="nil"/>
          <w:insideV w:val="nil"/>
        </w:tcBorders>
        <w:shd w:val="clear" w:color="auto" w:fill="0AA08B"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D37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D378" w:themeFill="accent4"/>
      </w:tcPr>
    </w:tblStylePr>
    <w:tblStylePr w:type="lastCol">
      <w:rPr>
        <w:b/>
        <w:bCs/>
        <w:color w:val="FFFFFF" w:themeColor="background1"/>
      </w:rPr>
      <w:tblPr/>
      <w:tcPr>
        <w:tcBorders>
          <w:left w:val="nil"/>
          <w:right w:val="nil"/>
          <w:insideH w:val="nil"/>
          <w:insideV w:val="nil"/>
        </w:tcBorders>
        <w:shd w:val="clear" w:color="auto" w:fill="EDD37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775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C7753" w:themeFill="accent5"/>
      </w:tcPr>
    </w:tblStylePr>
    <w:tblStylePr w:type="lastCol">
      <w:rPr>
        <w:b/>
        <w:bCs/>
        <w:color w:val="FFFFFF" w:themeColor="background1"/>
      </w:rPr>
      <w:tblPr/>
      <w:tcPr>
        <w:tcBorders>
          <w:left w:val="nil"/>
          <w:right w:val="nil"/>
          <w:insideH w:val="nil"/>
          <w:insideV w:val="nil"/>
        </w:tcBorders>
        <w:shd w:val="clear" w:color="auto" w:fill="FC775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006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0064" w:themeFill="accent6"/>
      </w:tcPr>
    </w:tblStylePr>
    <w:tblStylePr w:type="lastCol">
      <w:rPr>
        <w:b/>
        <w:bCs/>
        <w:color w:val="FFFFFF" w:themeColor="background1"/>
      </w:rPr>
      <w:tblPr/>
      <w:tcPr>
        <w:tcBorders>
          <w:left w:val="nil"/>
          <w:right w:val="nil"/>
          <w:insideH w:val="nil"/>
          <w:insideV w:val="nil"/>
        </w:tcBorders>
        <w:shd w:val="clear" w:color="auto" w:fill="A8006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able3Deffects1">
    <w:name w:val="Table 3D effects 1"/>
    <w:basedOn w:val="TableNormal"/>
    <w:uiPriority w:val="98"/>
    <w:semiHidden/>
    <w:unhideWhenUsed/>
    <w:rsid w:val="001F6DC1"/>
    <w:pPr>
      <w:spacing w:after="227" w:line="22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8"/>
    <w:semiHidden/>
    <w:unhideWhenUsed/>
    <w:rsid w:val="001F6DC1"/>
    <w:pPr>
      <w:spacing w:after="227" w:line="22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8"/>
    <w:semiHidden/>
    <w:unhideWhenUsed/>
    <w:rsid w:val="001F6DC1"/>
    <w:pPr>
      <w:spacing w:after="227" w:line="22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8"/>
    <w:semiHidden/>
    <w:unhideWhenUsed/>
    <w:rsid w:val="001F6DC1"/>
    <w:pPr>
      <w:spacing w:after="227" w:line="22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8"/>
    <w:semiHidden/>
    <w:unhideWhenUsed/>
    <w:rsid w:val="001F6DC1"/>
    <w:pPr>
      <w:spacing w:after="227" w:line="22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8"/>
    <w:semiHidden/>
    <w:unhideWhenUsed/>
    <w:rsid w:val="001F6DC1"/>
    <w:pPr>
      <w:spacing w:after="227" w:line="22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8"/>
    <w:semiHidden/>
    <w:unhideWhenUsed/>
    <w:rsid w:val="001F6DC1"/>
    <w:pPr>
      <w:spacing w:after="227" w:line="22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8"/>
    <w:semiHidden/>
    <w:unhideWhenUsed/>
    <w:rsid w:val="001F6DC1"/>
    <w:pPr>
      <w:spacing w:after="227" w:line="22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8"/>
    <w:semiHidden/>
    <w:unhideWhenUsed/>
    <w:rsid w:val="001F6DC1"/>
    <w:pPr>
      <w:spacing w:after="227" w:line="22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8"/>
    <w:semiHidden/>
    <w:unhideWhenUsed/>
    <w:rsid w:val="001F6DC1"/>
    <w:pPr>
      <w:spacing w:after="227" w:line="22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8"/>
    <w:semiHidden/>
    <w:unhideWhenUsed/>
    <w:rsid w:val="001F6DC1"/>
    <w:pPr>
      <w:spacing w:after="227" w:line="22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8"/>
    <w:semiHidden/>
    <w:unhideWhenUsed/>
    <w:rsid w:val="001F6DC1"/>
    <w:pPr>
      <w:spacing w:after="227" w:line="22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8"/>
    <w:semiHidden/>
    <w:unhideWhenUsed/>
    <w:rsid w:val="001F6DC1"/>
    <w:pPr>
      <w:spacing w:after="227" w:line="22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8"/>
    <w:semiHidden/>
    <w:unhideWhenUsed/>
    <w:rsid w:val="001F6DC1"/>
    <w:pPr>
      <w:spacing w:after="227" w:line="22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8"/>
    <w:semiHidden/>
    <w:unhideWhenUsed/>
    <w:rsid w:val="001F6DC1"/>
    <w:pPr>
      <w:spacing w:after="227" w:line="22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8"/>
    <w:semiHidden/>
    <w:unhideWhenUsed/>
    <w:rsid w:val="001F6DC1"/>
    <w:pPr>
      <w:spacing w:after="227" w:line="22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8"/>
    <w:semiHidden/>
    <w:unhideWhenUsed/>
    <w:rsid w:val="001F6DC1"/>
    <w:pPr>
      <w:spacing w:after="227" w:line="22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8"/>
    <w:semiHidden/>
    <w:unhideWhenUsed/>
    <w:rsid w:val="001F6DC1"/>
    <w:pPr>
      <w:spacing w:after="227" w:line="22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8"/>
    <w:semiHidden/>
    <w:unhideWhenUsed/>
    <w:rsid w:val="001F6DC1"/>
    <w:pPr>
      <w:spacing w:after="227" w:line="22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8"/>
    <w:semiHidden/>
    <w:unhideWhenUsed/>
    <w:rsid w:val="001F6DC1"/>
    <w:pPr>
      <w:spacing w:after="227" w:line="22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8"/>
    <w:semiHidden/>
    <w:unhideWhenUsed/>
    <w:rsid w:val="001F6DC1"/>
    <w:pPr>
      <w:spacing w:after="227" w:line="22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8"/>
    <w:semiHidden/>
    <w:unhideWhenUsed/>
    <w:rsid w:val="001F6DC1"/>
    <w:pPr>
      <w:spacing w:after="227" w:line="22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8"/>
    <w:semiHidden/>
    <w:unhideWhenUsed/>
    <w:rsid w:val="001F6DC1"/>
    <w:pPr>
      <w:spacing w:after="227" w:line="22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8"/>
    <w:semiHidden/>
    <w:rsid w:val="001F6D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8"/>
    <w:semiHidden/>
    <w:unhideWhenUsed/>
    <w:rsid w:val="001F6DC1"/>
    <w:pPr>
      <w:spacing w:after="227" w:line="22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8"/>
    <w:semiHidden/>
    <w:unhideWhenUsed/>
    <w:rsid w:val="001F6DC1"/>
    <w:pPr>
      <w:spacing w:after="227" w:line="22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8"/>
    <w:semiHidden/>
    <w:unhideWhenUsed/>
    <w:rsid w:val="001F6DC1"/>
    <w:pPr>
      <w:spacing w:after="227" w:line="22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8"/>
    <w:semiHidden/>
    <w:unhideWhenUsed/>
    <w:rsid w:val="001F6DC1"/>
    <w:pPr>
      <w:spacing w:after="227" w:line="22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8"/>
    <w:semiHidden/>
    <w:unhideWhenUsed/>
    <w:rsid w:val="001F6DC1"/>
    <w:pPr>
      <w:spacing w:after="227" w:line="22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8"/>
    <w:semiHidden/>
    <w:unhideWhenUsed/>
    <w:rsid w:val="001F6DC1"/>
    <w:pPr>
      <w:spacing w:after="227" w:line="22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8"/>
    <w:semiHidden/>
    <w:unhideWhenUsed/>
    <w:rsid w:val="001F6DC1"/>
    <w:pPr>
      <w:spacing w:after="227" w:line="22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8"/>
    <w:semiHidden/>
    <w:unhideWhenUsed/>
    <w:rsid w:val="001F6DC1"/>
    <w:pPr>
      <w:spacing w:after="227" w:line="22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8"/>
    <w:semiHidden/>
    <w:unhideWhenUsed/>
    <w:rsid w:val="001F6DC1"/>
    <w:pPr>
      <w:spacing w:after="227" w:line="22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8"/>
    <w:semiHidden/>
    <w:unhideWhenUsed/>
    <w:rsid w:val="001F6DC1"/>
    <w:pPr>
      <w:spacing w:after="227" w:line="22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8"/>
    <w:semiHidden/>
    <w:unhideWhenUsed/>
    <w:rsid w:val="001F6DC1"/>
    <w:pPr>
      <w:spacing w:after="227" w:line="22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8"/>
    <w:semiHidden/>
    <w:unhideWhenUsed/>
    <w:rsid w:val="001F6DC1"/>
    <w:pPr>
      <w:spacing w:after="227" w:line="22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8"/>
    <w:semiHidden/>
    <w:unhideWhenUsed/>
    <w:rsid w:val="001F6DC1"/>
    <w:pPr>
      <w:spacing w:after="227" w:line="22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8"/>
    <w:semiHidden/>
    <w:unhideWhenUsed/>
    <w:rsid w:val="001F6DC1"/>
    <w:pPr>
      <w:spacing w:after="227" w:line="22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8"/>
    <w:semiHidden/>
    <w:unhideWhenUsed/>
    <w:rsid w:val="001F6DC1"/>
    <w:pPr>
      <w:spacing w:after="227" w:line="22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8"/>
    <w:semiHidden/>
    <w:unhideWhenUsed/>
    <w:rsid w:val="001F6DC1"/>
    <w:pPr>
      <w:spacing w:after="227" w:line="22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Heading">
    <w:name w:val="TOC Heading"/>
    <w:basedOn w:val="Title"/>
    <w:next w:val="Normal"/>
    <w:uiPriority w:val="39"/>
    <w:qFormat/>
    <w:rsid w:val="00F87FD2"/>
  </w:style>
  <w:style w:type="paragraph" w:customStyle="1" w:styleId="FooterAddress">
    <w:name w:val="Footer Address"/>
    <w:basedOn w:val="Footer"/>
    <w:uiPriority w:val="19"/>
    <w:semiHidden/>
    <w:qFormat/>
    <w:rsid w:val="00BF16B1"/>
    <w:pPr>
      <w:jc w:val="center"/>
    </w:pPr>
    <w:rPr>
      <w:rFonts w:ascii="Nunito Light" w:hAnsi="Nunito Light"/>
    </w:rPr>
  </w:style>
  <w:style w:type="paragraph" w:customStyle="1" w:styleId="NormalNoSpacing">
    <w:name w:val="Normal No Spacing"/>
    <w:basedOn w:val="Normal"/>
    <w:uiPriority w:val="3"/>
    <w:qFormat/>
    <w:rsid w:val="00591BC0"/>
    <w:pPr>
      <w:spacing w:after="0"/>
    </w:pPr>
    <w:rPr>
      <w:rFonts w:eastAsiaTheme="majorEastAsia"/>
    </w:rPr>
  </w:style>
  <w:style w:type="character" w:styleId="CommentReference">
    <w:name w:val="annotation reference"/>
    <w:basedOn w:val="DefaultParagraphFont"/>
    <w:uiPriority w:val="29"/>
    <w:semiHidden/>
    <w:unhideWhenUsed/>
    <w:rsid w:val="008C7639"/>
    <w:rPr>
      <w:sz w:val="16"/>
      <w:szCs w:val="16"/>
    </w:rPr>
  </w:style>
  <w:style w:type="paragraph" w:styleId="CommentText">
    <w:name w:val="annotation text"/>
    <w:basedOn w:val="Normal"/>
    <w:link w:val="CommentTextChar"/>
    <w:uiPriority w:val="29"/>
    <w:unhideWhenUsed/>
    <w:rsid w:val="008C7639"/>
    <w:pPr>
      <w:spacing w:line="240" w:lineRule="auto"/>
    </w:pPr>
    <w:rPr>
      <w:sz w:val="20"/>
      <w:szCs w:val="20"/>
    </w:rPr>
  </w:style>
  <w:style w:type="character" w:customStyle="1" w:styleId="CommentTextChar">
    <w:name w:val="Comment Text Char"/>
    <w:basedOn w:val="DefaultParagraphFont"/>
    <w:link w:val="CommentText"/>
    <w:uiPriority w:val="29"/>
    <w:rsid w:val="008C7639"/>
    <w:rPr>
      <w:rFonts w:asciiTheme="minorHAnsi" w:hAnsiTheme="minorHAnsi" w:cs="Calibri"/>
      <w:color w:val="333333" w:themeColor="background2"/>
    </w:rPr>
  </w:style>
  <w:style w:type="paragraph" w:styleId="FootnoteText">
    <w:name w:val="footnote text"/>
    <w:basedOn w:val="Normal"/>
    <w:next w:val="Normal"/>
    <w:link w:val="FootnoteTextChar"/>
    <w:semiHidden/>
    <w:rsid w:val="00072955"/>
    <w:pPr>
      <w:spacing w:after="0" w:line="240" w:lineRule="auto"/>
    </w:pPr>
    <w:rPr>
      <w:rFonts w:ascii="Arial" w:hAnsi="Arial" w:cs="Times New Roman"/>
      <w:color w:val="auto"/>
      <w:sz w:val="20"/>
      <w:szCs w:val="20"/>
      <w:lang w:val="en-US" w:eastAsia="x-none"/>
    </w:rPr>
  </w:style>
  <w:style w:type="character" w:customStyle="1" w:styleId="FootnoteTextChar">
    <w:name w:val="Footnote Text Char"/>
    <w:basedOn w:val="DefaultParagraphFont"/>
    <w:link w:val="FootnoteText"/>
    <w:semiHidden/>
    <w:rsid w:val="00072955"/>
    <w:rPr>
      <w:rFonts w:ascii="Arial" w:hAnsi="Arial"/>
      <w:lang w:val="en-US" w:eastAsia="x-none"/>
    </w:rPr>
  </w:style>
  <w:style w:type="paragraph" w:styleId="BodyText">
    <w:name w:val="Body Text"/>
    <w:basedOn w:val="Normal"/>
    <w:link w:val="BodyTextChar"/>
    <w:semiHidden/>
    <w:rsid w:val="00072955"/>
    <w:pPr>
      <w:spacing w:before="600" w:after="0" w:line="240" w:lineRule="auto"/>
    </w:pPr>
    <w:rPr>
      <w:rFonts w:ascii="Arial" w:hAnsi="Arial" w:cs="Times New Roman"/>
      <w:b/>
      <w:color w:val="000000"/>
      <w:sz w:val="22"/>
      <w:szCs w:val="20"/>
      <w:lang w:val="en-US" w:eastAsia="nl-NL"/>
    </w:rPr>
  </w:style>
  <w:style w:type="character" w:customStyle="1" w:styleId="BodyTextChar">
    <w:name w:val="Body Text Char"/>
    <w:basedOn w:val="DefaultParagraphFont"/>
    <w:link w:val="BodyText"/>
    <w:semiHidden/>
    <w:rsid w:val="00072955"/>
    <w:rPr>
      <w:rFonts w:ascii="Arial" w:hAnsi="Arial"/>
      <w:b/>
      <w:color w:val="000000"/>
      <w:sz w:val="22"/>
      <w:lang w:val="en-US" w:eastAsia="nl-NL"/>
    </w:rPr>
  </w:style>
  <w:style w:type="paragraph" w:customStyle="1" w:styleId="CommentSubject1">
    <w:name w:val="Comment Subject1"/>
    <w:basedOn w:val="CommentText"/>
    <w:next w:val="CommentText"/>
    <w:semiHidden/>
    <w:rsid w:val="00072955"/>
    <w:pPr>
      <w:spacing w:after="0"/>
    </w:pPr>
    <w:rPr>
      <w:rFonts w:ascii="Times New Roman" w:hAnsi="Times New Roman" w:cs="Times New Roman"/>
      <w:b/>
      <w:bCs/>
      <w:color w:val="auto"/>
      <w:lang w:val="en-GB" w:eastAsia="en-US"/>
    </w:rPr>
  </w:style>
  <w:style w:type="paragraph" w:styleId="CommentSubject">
    <w:name w:val="annotation subject"/>
    <w:basedOn w:val="CommentText"/>
    <w:next w:val="CommentText"/>
    <w:link w:val="CommentSubjectChar"/>
    <w:uiPriority w:val="29"/>
    <w:semiHidden/>
    <w:unhideWhenUsed/>
    <w:rsid w:val="00072955"/>
    <w:rPr>
      <w:b/>
      <w:bCs/>
    </w:rPr>
  </w:style>
  <w:style w:type="character" w:customStyle="1" w:styleId="CommentSubjectChar">
    <w:name w:val="Comment Subject Char"/>
    <w:basedOn w:val="CommentTextChar"/>
    <w:link w:val="CommentSubject"/>
    <w:uiPriority w:val="29"/>
    <w:semiHidden/>
    <w:rsid w:val="00072955"/>
    <w:rPr>
      <w:rFonts w:asciiTheme="minorHAnsi" w:hAnsiTheme="minorHAnsi" w:cs="Calibri"/>
      <w:b/>
      <w:bCs/>
      <w:color w:val="333333" w:themeColor="background2"/>
    </w:rPr>
  </w:style>
  <w:style w:type="table" w:customStyle="1" w:styleId="RevisionApprovalTable">
    <w:name w:val="Revision/Approval Table"/>
    <w:basedOn w:val="TableNormal"/>
    <w:uiPriority w:val="99"/>
    <w:qFormat/>
    <w:rsid w:val="00110E91"/>
    <w:rPr>
      <w:rFonts w:asciiTheme="minorHAnsi" w:eastAsiaTheme="minorHAnsi" w:hAnsiTheme="minorHAnsi" w:cstheme="minorBidi"/>
      <w:sz w:val="22"/>
      <w:szCs w:val="22"/>
      <w:lang w:eastAsia="en-US"/>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keepLines/>
        <w:pageBreakBefore w:val="0"/>
        <w:suppressLineNumbers w:val="0"/>
        <w:suppressAutoHyphens/>
        <w:wordWrap/>
        <w:spacing w:beforeLines="0" w:beforeAutospacing="0" w:afterLines="0" w:afterAutospacing="0" w:line="240" w:lineRule="auto"/>
        <w:ind w:leftChars="0" w:left="0" w:rightChars="0" w:right="0" w:firstLineChars="0" w:firstLine="0"/>
        <w:mirrorIndents w:val="0"/>
        <w:jc w:val="center"/>
        <w:textboxTightWrap w:val="none"/>
        <w:outlineLvl w:val="9"/>
      </w:pPr>
      <w:rPr>
        <w:b/>
      </w:rPr>
      <w:tblPr/>
      <w:tcPr>
        <w:shd w:val="clear" w:color="auto" w:fill="D9D9D9" w:themeFill="background1" w:themeFillShade="D9"/>
      </w:tcPr>
    </w:tblStylePr>
  </w:style>
  <w:style w:type="character" w:customStyle="1" w:styleId="Heading5Char">
    <w:name w:val="Heading 5 Char"/>
    <w:basedOn w:val="DefaultParagraphFont"/>
    <w:link w:val="Heading5"/>
    <w:rsid w:val="00B47191"/>
    <w:rPr>
      <w:b/>
      <w:noProof/>
      <w:sz w:val="24"/>
      <w:lang w:val="en-US" w:eastAsia="en-US"/>
    </w:rPr>
  </w:style>
  <w:style w:type="character" w:customStyle="1" w:styleId="Heading6Char">
    <w:name w:val="Heading 6 Char"/>
    <w:basedOn w:val="DefaultParagraphFont"/>
    <w:link w:val="Heading6"/>
    <w:rsid w:val="00B47191"/>
    <w:rPr>
      <w:b/>
      <w:noProof/>
      <w:sz w:val="24"/>
      <w:lang w:val="en-US" w:eastAsia="en-US"/>
    </w:rPr>
  </w:style>
  <w:style w:type="character" w:customStyle="1" w:styleId="Heading7Char">
    <w:name w:val="Heading 7 Char"/>
    <w:basedOn w:val="DefaultParagraphFont"/>
    <w:link w:val="Heading7"/>
    <w:rsid w:val="00B47191"/>
    <w:rPr>
      <w:b/>
      <w:noProof/>
      <w:sz w:val="24"/>
      <w:lang w:val="en-US" w:eastAsia="en-US"/>
    </w:rPr>
  </w:style>
  <w:style w:type="character" w:customStyle="1" w:styleId="Heading8Char">
    <w:name w:val="Heading 8 Char"/>
    <w:basedOn w:val="DefaultParagraphFont"/>
    <w:link w:val="Heading8"/>
    <w:rsid w:val="00B47191"/>
    <w:rPr>
      <w:b/>
      <w:noProof/>
      <w:sz w:val="24"/>
      <w:lang w:val="en-US" w:eastAsia="en-US"/>
    </w:rPr>
  </w:style>
  <w:style w:type="character" w:customStyle="1" w:styleId="Heading9Char">
    <w:name w:val="Heading 9 Char"/>
    <w:basedOn w:val="DefaultParagraphFont"/>
    <w:link w:val="Heading9"/>
    <w:rsid w:val="00B47191"/>
    <w:rPr>
      <w:b/>
      <w:noProof/>
      <w:sz w:val="24"/>
      <w:lang w:val="en-US" w:eastAsia="en-US"/>
    </w:rPr>
  </w:style>
  <w:style w:type="paragraph" w:customStyle="1" w:styleId="TierI">
    <w:name w:val="Tier I"/>
    <w:basedOn w:val="Normal"/>
    <w:next w:val="TierII"/>
    <w:rsid w:val="00B47191"/>
    <w:pPr>
      <w:widowControl w:val="0"/>
      <w:numPr>
        <w:numId w:val="11"/>
      </w:numPr>
      <w:pBdr>
        <w:bottom w:val="single" w:sz="4" w:space="2" w:color="auto"/>
      </w:pBdr>
      <w:spacing w:before="180" w:after="120" w:line="240" w:lineRule="auto"/>
    </w:pPr>
    <w:rPr>
      <w:rFonts w:ascii="Arial" w:hAnsi="Arial" w:cs="Arial"/>
      <w:b/>
      <w:color w:val="auto"/>
      <w:sz w:val="22"/>
      <w:szCs w:val="20"/>
      <w:lang w:val="en-US" w:eastAsia="en-US"/>
    </w:rPr>
  </w:style>
  <w:style w:type="paragraph" w:customStyle="1" w:styleId="TierII">
    <w:name w:val="Tier II"/>
    <w:basedOn w:val="Normal"/>
    <w:rsid w:val="00B47191"/>
    <w:pPr>
      <w:widowControl w:val="0"/>
      <w:numPr>
        <w:ilvl w:val="1"/>
        <w:numId w:val="11"/>
      </w:numPr>
      <w:spacing w:before="40" w:after="80" w:line="240" w:lineRule="auto"/>
    </w:pPr>
    <w:rPr>
      <w:rFonts w:ascii="Arial" w:hAnsi="Arial" w:cs="Times New Roman"/>
      <w:color w:val="auto"/>
      <w:sz w:val="22"/>
      <w:szCs w:val="20"/>
      <w:lang w:val="en-US" w:eastAsia="en-US"/>
    </w:rPr>
  </w:style>
  <w:style w:type="paragraph" w:customStyle="1" w:styleId="TierIII">
    <w:name w:val="Tier III"/>
    <w:basedOn w:val="Normal"/>
    <w:rsid w:val="00B47191"/>
    <w:pPr>
      <w:widowControl w:val="0"/>
      <w:numPr>
        <w:ilvl w:val="2"/>
        <w:numId w:val="11"/>
      </w:numPr>
      <w:tabs>
        <w:tab w:val="left" w:pos="-3330"/>
      </w:tabs>
      <w:spacing w:before="40" w:after="40" w:line="240" w:lineRule="auto"/>
    </w:pPr>
    <w:rPr>
      <w:rFonts w:ascii="Arial" w:hAnsi="Arial" w:cs="Arial"/>
      <w:color w:val="auto"/>
      <w:sz w:val="22"/>
      <w:szCs w:val="20"/>
      <w:lang w:val="en-US" w:eastAsia="en-US"/>
    </w:rPr>
  </w:style>
  <w:style w:type="paragraph" w:customStyle="1" w:styleId="TierIV">
    <w:name w:val="Tier IV"/>
    <w:basedOn w:val="Normal"/>
    <w:rsid w:val="00B47191"/>
    <w:pPr>
      <w:numPr>
        <w:ilvl w:val="3"/>
        <w:numId w:val="11"/>
      </w:numPr>
      <w:spacing w:after="0" w:line="240" w:lineRule="auto"/>
    </w:pPr>
    <w:rPr>
      <w:rFonts w:ascii="Times New Roman" w:hAnsi="Times New Roman" w:cs="Times New Roman"/>
      <w:color w:val="auto"/>
      <w:sz w:val="24"/>
      <w:szCs w:val="20"/>
      <w:lang w:val="en-US" w:eastAsia="en-US"/>
    </w:rPr>
  </w:style>
  <w:style w:type="paragraph" w:customStyle="1" w:styleId="TierVbullet">
    <w:name w:val="Tier V (bullet)"/>
    <w:basedOn w:val="TierIV"/>
    <w:rsid w:val="000240F5"/>
    <w:pPr>
      <w:widowControl w:val="0"/>
      <w:numPr>
        <w:ilvl w:val="0"/>
        <w:numId w:val="12"/>
      </w:numPr>
      <w:tabs>
        <w:tab w:val="clear" w:pos="2520"/>
        <w:tab w:val="left" w:pos="-3330"/>
        <w:tab w:val="num" w:pos="360"/>
        <w:tab w:val="num" w:pos="1800"/>
      </w:tabs>
      <w:spacing w:before="80" w:after="40"/>
      <w:ind w:left="1800"/>
    </w:pPr>
    <w:rPr>
      <w:rFonts w:ascii="Arial" w:hAnsi="Arial" w:cs="Arial"/>
      <w:iCs/>
      <w:sz w:val="22"/>
    </w:rPr>
  </w:style>
  <w:style w:type="paragraph" w:styleId="Revision">
    <w:name w:val="Revision"/>
    <w:hidden/>
    <w:uiPriority w:val="99"/>
    <w:semiHidden/>
    <w:rsid w:val="000B0EDF"/>
    <w:rPr>
      <w:rFonts w:asciiTheme="minorHAnsi" w:hAnsiTheme="minorHAnsi" w:cs="Calibri"/>
      <w:color w:val="333333" w:themeColor="background2"/>
      <w:sz w:val="18"/>
      <w:szCs w:val="24"/>
    </w:rPr>
  </w:style>
  <w:style w:type="character" w:customStyle="1" w:styleId="Heading2Char">
    <w:name w:val="Heading 2 Char"/>
    <w:basedOn w:val="DefaultParagraphFont"/>
    <w:link w:val="Heading2"/>
    <w:uiPriority w:val="2"/>
    <w:rsid w:val="00B6017A"/>
    <w:rPr>
      <w:rFonts w:asciiTheme="minorHAnsi" w:hAnsiTheme="minorHAnsi" w:cs="Calibri"/>
      <w:b/>
      <w:bCs/>
      <w:iCs/>
      <w:color w:val="606EB2" w:themeColor="accent1"/>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12958">
      <w:bodyDiv w:val="1"/>
      <w:marLeft w:val="0"/>
      <w:marRight w:val="0"/>
      <w:marTop w:val="0"/>
      <w:marBottom w:val="0"/>
      <w:divBdr>
        <w:top w:val="none" w:sz="0" w:space="0" w:color="auto"/>
        <w:left w:val="none" w:sz="0" w:space="0" w:color="auto"/>
        <w:bottom w:val="none" w:sz="0" w:space="0" w:color="auto"/>
        <w:right w:val="none" w:sz="0" w:space="0" w:color="auto"/>
      </w:divBdr>
      <w:divsChild>
        <w:div w:id="1770931862">
          <w:marLeft w:val="0"/>
          <w:marRight w:val="0"/>
          <w:marTop w:val="0"/>
          <w:marBottom w:val="0"/>
          <w:divBdr>
            <w:top w:val="none" w:sz="0" w:space="0" w:color="auto"/>
            <w:left w:val="none" w:sz="0" w:space="0" w:color="auto"/>
            <w:bottom w:val="none" w:sz="0" w:space="0" w:color="auto"/>
            <w:right w:val="none" w:sz="0" w:space="0" w:color="auto"/>
          </w:divBdr>
          <w:divsChild>
            <w:div w:id="847331939">
              <w:marLeft w:val="0"/>
              <w:marRight w:val="0"/>
              <w:marTop w:val="0"/>
              <w:marBottom w:val="0"/>
              <w:divBdr>
                <w:top w:val="none" w:sz="0" w:space="0" w:color="auto"/>
                <w:left w:val="none" w:sz="0" w:space="0" w:color="auto"/>
                <w:bottom w:val="none" w:sz="0" w:space="0" w:color="auto"/>
                <w:right w:val="none" w:sz="0" w:space="0" w:color="auto"/>
              </w:divBdr>
              <w:divsChild>
                <w:div w:id="906066550">
                  <w:marLeft w:val="0"/>
                  <w:marRight w:val="0"/>
                  <w:marTop w:val="0"/>
                  <w:marBottom w:val="0"/>
                  <w:divBdr>
                    <w:top w:val="none" w:sz="0" w:space="0" w:color="auto"/>
                    <w:left w:val="none" w:sz="0" w:space="0" w:color="auto"/>
                    <w:bottom w:val="none" w:sz="0" w:space="0" w:color="auto"/>
                    <w:right w:val="none" w:sz="0" w:space="0" w:color="auto"/>
                  </w:divBdr>
                  <w:divsChild>
                    <w:div w:id="746610232">
                      <w:marLeft w:val="0"/>
                      <w:marRight w:val="0"/>
                      <w:marTop w:val="0"/>
                      <w:marBottom w:val="0"/>
                      <w:divBdr>
                        <w:top w:val="none" w:sz="0" w:space="0" w:color="auto"/>
                        <w:left w:val="none" w:sz="0" w:space="0" w:color="auto"/>
                        <w:bottom w:val="none" w:sz="0" w:space="0" w:color="auto"/>
                        <w:right w:val="none" w:sz="0" w:space="0" w:color="auto"/>
                      </w:divBdr>
                      <w:divsChild>
                        <w:div w:id="1321806712">
                          <w:marLeft w:val="0"/>
                          <w:marRight w:val="0"/>
                          <w:marTop w:val="0"/>
                          <w:marBottom w:val="0"/>
                          <w:divBdr>
                            <w:top w:val="none" w:sz="0" w:space="0" w:color="auto"/>
                            <w:left w:val="none" w:sz="0" w:space="0" w:color="auto"/>
                            <w:bottom w:val="none" w:sz="0" w:space="0" w:color="auto"/>
                            <w:right w:val="none" w:sz="0" w:space="0" w:color="auto"/>
                          </w:divBdr>
                          <w:divsChild>
                            <w:div w:id="830409774">
                              <w:marLeft w:val="0"/>
                              <w:marRight w:val="0"/>
                              <w:marTop w:val="0"/>
                              <w:marBottom w:val="0"/>
                              <w:divBdr>
                                <w:top w:val="none" w:sz="0" w:space="0" w:color="auto"/>
                                <w:left w:val="none" w:sz="0" w:space="0" w:color="auto"/>
                                <w:bottom w:val="none" w:sz="0" w:space="0" w:color="auto"/>
                                <w:right w:val="none" w:sz="0" w:space="0" w:color="auto"/>
                              </w:divBdr>
                              <w:divsChild>
                                <w:div w:id="232085128">
                                  <w:marLeft w:val="0"/>
                                  <w:marRight w:val="0"/>
                                  <w:marTop w:val="0"/>
                                  <w:marBottom w:val="0"/>
                                  <w:divBdr>
                                    <w:top w:val="none" w:sz="0" w:space="0" w:color="auto"/>
                                    <w:left w:val="none" w:sz="0" w:space="0" w:color="auto"/>
                                    <w:bottom w:val="none" w:sz="0" w:space="0" w:color="auto"/>
                                    <w:right w:val="none" w:sz="0" w:space="0" w:color="auto"/>
                                  </w:divBdr>
                                  <w:divsChild>
                                    <w:div w:id="913319876">
                                      <w:marLeft w:val="0"/>
                                      <w:marRight w:val="0"/>
                                      <w:marTop w:val="0"/>
                                      <w:marBottom w:val="0"/>
                                      <w:divBdr>
                                        <w:top w:val="none" w:sz="0" w:space="0" w:color="auto"/>
                                        <w:left w:val="none" w:sz="0" w:space="0" w:color="auto"/>
                                        <w:bottom w:val="none" w:sz="0" w:space="0" w:color="auto"/>
                                        <w:right w:val="none" w:sz="0" w:space="0" w:color="auto"/>
                                      </w:divBdr>
                                      <w:divsChild>
                                        <w:div w:id="1571891424">
                                          <w:marLeft w:val="0"/>
                                          <w:marRight w:val="0"/>
                                          <w:marTop w:val="0"/>
                                          <w:marBottom w:val="0"/>
                                          <w:divBdr>
                                            <w:top w:val="none" w:sz="0" w:space="0" w:color="auto"/>
                                            <w:left w:val="none" w:sz="0" w:space="0" w:color="auto"/>
                                            <w:bottom w:val="none" w:sz="0" w:space="0" w:color="auto"/>
                                            <w:right w:val="none" w:sz="0" w:space="0" w:color="auto"/>
                                          </w:divBdr>
                                          <w:divsChild>
                                            <w:div w:id="1256939462">
                                              <w:marLeft w:val="0"/>
                                              <w:marRight w:val="0"/>
                                              <w:marTop w:val="0"/>
                                              <w:marBottom w:val="0"/>
                                              <w:divBdr>
                                                <w:top w:val="none" w:sz="0" w:space="0" w:color="auto"/>
                                                <w:left w:val="none" w:sz="0" w:space="0" w:color="auto"/>
                                                <w:bottom w:val="none" w:sz="0" w:space="0" w:color="auto"/>
                                                <w:right w:val="none" w:sz="0" w:space="0" w:color="auto"/>
                                              </w:divBdr>
                                              <w:divsChild>
                                                <w:div w:id="1539397366">
                                                  <w:marLeft w:val="0"/>
                                                  <w:marRight w:val="0"/>
                                                  <w:marTop w:val="0"/>
                                                  <w:marBottom w:val="0"/>
                                                  <w:divBdr>
                                                    <w:top w:val="none" w:sz="0" w:space="0" w:color="auto"/>
                                                    <w:left w:val="none" w:sz="0" w:space="0" w:color="auto"/>
                                                    <w:bottom w:val="none" w:sz="0" w:space="0" w:color="auto"/>
                                                    <w:right w:val="none" w:sz="0" w:space="0" w:color="auto"/>
                                                  </w:divBdr>
                                                  <w:divsChild>
                                                    <w:div w:id="1414006186">
                                                      <w:marLeft w:val="0"/>
                                                      <w:marRight w:val="0"/>
                                                      <w:marTop w:val="0"/>
                                                      <w:marBottom w:val="0"/>
                                                      <w:divBdr>
                                                        <w:top w:val="none" w:sz="0" w:space="0" w:color="auto"/>
                                                        <w:left w:val="none" w:sz="0" w:space="0" w:color="auto"/>
                                                        <w:bottom w:val="none" w:sz="0" w:space="0" w:color="auto"/>
                                                        <w:right w:val="none" w:sz="0" w:space="0" w:color="auto"/>
                                                      </w:divBdr>
                                                      <w:divsChild>
                                                        <w:div w:id="330988475">
                                                          <w:marLeft w:val="0"/>
                                                          <w:marRight w:val="0"/>
                                                          <w:marTop w:val="0"/>
                                                          <w:marBottom w:val="0"/>
                                                          <w:divBdr>
                                                            <w:top w:val="none" w:sz="0" w:space="0" w:color="auto"/>
                                                            <w:left w:val="none" w:sz="0" w:space="0" w:color="auto"/>
                                                            <w:bottom w:val="none" w:sz="0" w:space="0" w:color="auto"/>
                                                            <w:right w:val="none" w:sz="0" w:space="0" w:color="auto"/>
                                                          </w:divBdr>
                                                          <w:divsChild>
                                                            <w:div w:id="97819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293142">
      <w:bodyDiv w:val="1"/>
      <w:marLeft w:val="0"/>
      <w:marRight w:val="0"/>
      <w:marTop w:val="0"/>
      <w:marBottom w:val="0"/>
      <w:divBdr>
        <w:top w:val="none" w:sz="0" w:space="0" w:color="auto"/>
        <w:left w:val="none" w:sz="0" w:space="0" w:color="auto"/>
        <w:bottom w:val="none" w:sz="0" w:space="0" w:color="auto"/>
        <w:right w:val="none" w:sz="0" w:space="0" w:color="auto"/>
      </w:divBdr>
      <w:divsChild>
        <w:div w:id="1942450174">
          <w:marLeft w:val="0"/>
          <w:marRight w:val="0"/>
          <w:marTop w:val="0"/>
          <w:marBottom w:val="0"/>
          <w:divBdr>
            <w:top w:val="none" w:sz="0" w:space="0" w:color="auto"/>
            <w:left w:val="none" w:sz="0" w:space="0" w:color="auto"/>
            <w:bottom w:val="none" w:sz="0" w:space="0" w:color="auto"/>
            <w:right w:val="none" w:sz="0" w:space="0" w:color="auto"/>
          </w:divBdr>
          <w:divsChild>
            <w:div w:id="1172405443">
              <w:marLeft w:val="0"/>
              <w:marRight w:val="0"/>
              <w:marTop w:val="0"/>
              <w:marBottom w:val="0"/>
              <w:divBdr>
                <w:top w:val="none" w:sz="0" w:space="0" w:color="auto"/>
                <w:left w:val="none" w:sz="0" w:space="0" w:color="auto"/>
                <w:bottom w:val="none" w:sz="0" w:space="0" w:color="auto"/>
                <w:right w:val="none" w:sz="0" w:space="0" w:color="auto"/>
              </w:divBdr>
              <w:divsChild>
                <w:div w:id="1158231989">
                  <w:marLeft w:val="0"/>
                  <w:marRight w:val="0"/>
                  <w:marTop w:val="0"/>
                  <w:marBottom w:val="0"/>
                  <w:divBdr>
                    <w:top w:val="none" w:sz="0" w:space="0" w:color="auto"/>
                    <w:left w:val="none" w:sz="0" w:space="0" w:color="auto"/>
                    <w:bottom w:val="none" w:sz="0" w:space="0" w:color="auto"/>
                    <w:right w:val="none" w:sz="0" w:space="0" w:color="auto"/>
                  </w:divBdr>
                  <w:divsChild>
                    <w:div w:id="593632323">
                      <w:marLeft w:val="0"/>
                      <w:marRight w:val="0"/>
                      <w:marTop w:val="0"/>
                      <w:marBottom w:val="0"/>
                      <w:divBdr>
                        <w:top w:val="none" w:sz="0" w:space="0" w:color="auto"/>
                        <w:left w:val="none" w:sz="0" w:space="0" w:color="auto"/>
                        <w:bottom w:val="none" w:sz="0" w:space="0" w:color="auto"/>
                        <w:right w:val="none" w:sz="0" w:space="0" w:color="auto"/>
                      </w:divBdr>
                      <w:divsChild>
                        <w:div w:id="1103382063">
                          <w:marLeft w:val="0"/>
                          <w:marRight w:val="0"/>
                          <w:marTop w:val="0"/>
                          <w:marBottom w:val="0"/>
                          <w:divBdr>
                            <w:top w:val="none" w:sz="0" w:space="0" w:color="auto"/>
                            <w:left w:val="none" w:sz="0" w:space="0" w:color="auto"/>
                            <w:bottom w:val="none" w:sz="0" w:space="0" w:color="auto"/>
                            <w:right w:val="none" w:sz="0" w:space="0" w:color="auto"/>
                          </w:divBdr>
                          <w:divsChild>
                            <w:div w:id="1520504601">
                              <w:marLeft w:val="0"/>
                              <w:marRight w:val="0"/>
                              <w:marTop w:val="0"/>
                              <w:marBottom w:val="0"/>
                              <w:divBdr>
                                <w:top w:val="none" w:sz="0" w:space="0" w:color="auto"/>
                                <w:left w:val="none" w:sz="0" w:space="0" w:color="auto"/>
                                <w:bottom w:val="none" w:sz="0" w:space="0" w:color="auto"/>
                                <w:right w:val="none" w:sz="0" w:space="0" w:color="auto"/>
                              </w:divBdr>
                              <w:divsChild>
                                <w:div w:id="1844121366">
                                  <w:marLeft w:val="0"/>
                                  <w:marRight w:val="0"/>
                                  <w:marTop w:val="0"/>
                                  <w:marBottom w:val="0"/>
                                  <w:divBdr>
                                    <w:top w:val="none" w:sz="0" w:space="0" w:color="auto"/>
                                    <w:left w:val="none" w:sz="0" w:space="0" w:color="auto"/>
                                    <w:bottom w:val="none" w:sz="0" w:space="0" w:color="auto"/>
                                    <w:right w:val="none" w:sz="0" w:space="0" w:color="auto"/>
                                  </w:divBdr>
                                  <w:divsChild>
                                    <w:div w:id="1882012372">
                                      <w:marLeft w:val="0"/>
                                      <w:marRight w:val="0"/>
                                      <w:marTop w:val="0"/>
                                      <w:marBottom w:val="0"/>
                                      <w:divBdr>
                                        <w:top w:val="none" w:sz="0" w:space="0" w:color="auto"/>
                                        <w:left w:val="none" w:sz="0" w:space="0" w:color="auto"/>
                                        <w:bottom w:val="none" w:sz="0" w:space="0" w:color="auto"/>
                                        <w:right w:val="none" w:sz="0" w:space="0" w:color="auto"/>
                                      </w:divBdr>
                                      <w:divsChild>
                                        <w:div w:id="246424521">
                                          <w:marLeft w:val="0"/>
                                          <w:marRight w:val="0"/>
                                          <w:marTop w:val="0"/>
                                          <w:marBottom w:val="0"/>
                                          <w:divBdr>
                                            <w:top w:val="none" w:sz="0" w:space="0" w:color="auto"/>
                                            <w:left w:val="none" w:sz="0" w:space="0" w:color="auto"/>
                                            <w:bottom w:val="none" w:sz="0" w:space="0" w:color="auto"/>
                                            <w:right w:val="none" w:sz="0" w:space="0" w:color="auto"/>
                                          </w:divBdr>
                                          <w:divsChild>
                                            <w:div w:id="302271487">
                                              <w:marLeft w:val="0"/>
                                              <w:marRight w:val="0"/>
                                              <w:marTop w:val="0"/>
                                              <w:marBottom w:val="0"/>
                                              <w:divBdr>
                                                <w:top w:val="none" w:sz="0" w:space="0" w:color="auto"/>
                                                <w:left w:val="none" w:sz="0" w:space="0" w:color="auto"/>
                                                <w:bottom w:val="none" w:sz="0" w:space="0" w:color="auto"/>
                                                <w:right w:val="none" w:sz="0" w:space="0" w:color="auto"/>
                                              </w:divBdr>
                                              <w:divsChild>
                                                <w:div w:id="999046142">
                                                  <w:marLeft w:val="0"/>
                                                  <w:marRight w:val="0"/>
                                                  <w:marTop w:val="0"/>
                                                  <w:marBottom w:val="0"/>
                                                  <w:divBdr>
                                                    <w:top w:val="none" w:sz="0" w:space="0" w:color="auto"/>
                                                    <w:left w:val="none" w:sz="0" w:space="0" w:color="auto"/>
                                                    <w:bottom w:val="none" w:sz="0" w:space="0" w:color="auto"/>
                                                    <w:right w:val="none" w:sz="0" w:space="0" w:color="auto"/>
                                                  </w:divBdr>
                                                  <w:divsChild>
                                                    <w:div w:id="1792557309">
                                                      <w:marLeft w:val="0"/>
                                                      <w:marRight w:val="0"/>
                                                      <w:marTop w:val="0"/>
                                                      <w:marBottom w:val="0"/>
                                                      <w:divBdr>
                                                        <w:top w:val="none" w:sz="0" w:space="0" w:color="auto"/>
                                                        <w:left w:val="none" w:sz="0" w:space="0" w:color="auto"/>
                                                        <w:bottom w:val="none" w:sz="0" w:space="0" w:color="auto"/>
                                                        <w:right w:val="none" w:sz="0" w:space="0" w:color="auto"/>
                                                      </w:divBdr>
                                                      <w:divsChild>
                                                        <w:div w:id="1770849500">
                                                          <w:marLeft w:val="0"/>
                                                          <w:marRight w:val="0"/>
                                                          <w:marTop w:val="0"/>
                                                          <w:marBottom w:val="0"/>
                                                          <w:divBdr>
                                                            <w:top w:val="none" w:sz="0" w:space="0" w:color="auto"/>
                                                            <w:left w:val="none" w:sz="0" w:space="0" w:color="auto"/>
                                                            <w:bottom w:val="none" w:sz="0" w:space="0" w:color="auto"/>
                                                            <w:right w:val="none" w:sz="0" w:space="0" w:color="auto"/>
                                                          </w:divBdr>
                                                          <w:divsChild>
                                                            <w:div w:id="81580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368890">
      <w:bodyDiv w:val="1"/>
      <w:marLeft w:val="0"/>
      <w:marRight w:val="0"/>
      <w:marTop w:val="0"/>
      <w:marBottom w:val="0"/>
      <w:divBdr>
        <w:top w:val="none" w:sz="0" w:space="0" w:color="auto"/>
        <w:left w:val="none" w:sz="0" w:space="0" w:color="auto"/>
        <w:bottom w:val="none" w:sz="0" w:space="0" w:color="auto"/>
        <w:right w:val="none" w:sz="0" w:space="0" w:color="auto"/>
      </w:divBdr>
      <w:divsChild>
        <w:div w:id="1320772622">
          <w:marLeft w:val="0"/>
          <w:marRight w:val="0"/>
          <w:marTop w:val="0"/>
          <w:marBottom w:val="0"/>
          <w:divBdr>
            <w:top w:val="none" w:sz="0" w:space="0" w:color="auto"/>
            <w:left w:val="none" w:sz="0" w:space="0" w:color="auto"/>
            <w:bottom w:val="none" w:sz="0" w:space="0" w:color="auto"/>
            <w:right w:val="none" w:sz="0" w:space="0" w:color="auto"/>
          </w:divBdr>
          <w:divsChild>
            <w:div w:id="851064057">
              <w:marLeft w:val="0"/>
              <w:marRight w:val="0"/>
              <w:marTop w:val="0"/>
              <w:marBottom w:val="0"/>
              <w:divBdr>
                <w:top w:val="none" w:sz="0" w:space="0" w:color="auto"/>
                <w:left w:val="none" w:sz="0" w:space="0" w:color="auto"/>
                <w:bottom w:val="none" w:sz="0" w:space="0" w:color="auto"/>
                <w:right w:val="none" w:sz="0" w:space="0" w:color="auto"/>
              </w:divBdr>
              <w:divsChild>
                <w:div w:id="1943342936">
                  <w:marLeft w:val="0"/>
                  <w:marRight w:val="0"/>
                  <w:marTop w:val="0"/>
                  <w:marBottom w:val="0"/>
                  <w:divBdr>
                    <w:top w:val="none" w:sz="0" w:space="0" w:color="auto"/>
                    <w:left w:val="none" w:sz="0" w:space="0" w:color="auto"/>
                    <w:bottom w:val="none" w:sz="0" w:space="0" w:color="auto"/>
                    <w:right w:val="none" w:sz="0" w:space="0" w:color="auto"/>
                  </w:divBdr>
                  <w:divsChild>
                    <w:div w:id="917864029">
                      <w:marLeft w:val="0"/>
                      <w:marRight w:val="0"/>
                      <w:marTop w:val="0"/>
                      <w:marBottom w:val="0"/>
                      <w:divBdr>
                        <w:top w:val="none" w:sz="0" w:space="0" w:color="auto"/>
                        <w:left w:val="none" w:sz="0" w:space="0" w:color="auto"/>
                        <w:bottom w:val="none" w:sz="0" w:space="0" w:color="auto"/>
                        <w:right w:val="none" w:sz="0" w:space="0" w:color="auto"/>
                      </w:divBdr>
                      <w:divsChild>
                        <w:div w:id="1991978822">
                          <w:marLeft w:val="0"/>
                          <w:marRight w:val="0"/>
                          <w:marTop w:val="0"/>
                          <w:marBottom w:val="0"/>
                          <w:divBdr>
                            <w:top w:val="none" w:sz="0" w:space="0" w:color="auto"/>
                            <w:left w:val="none" w:sz="0" w:space="0" w:color="auto"/>
                            <w:bottom w:val="none" w:sz="0" w:space="0" w:color="auto"/>
                            <w:right w:val="none" w:sz="0" w:space="0" w:color="auto"/>
                          </w:divBdr>
                          <w:divsChild>
                            <w:div w:id="1992296158">
                              <w:marLeft w:val="0"/>
                              <w:marRight w:val="0"/>
                              <w:marTop w:val="0"/>
                              <w:marBottom w:val="0"/>
                              <w:divBdr>
                                <w:top w:val="none" w:sz="0" w:space="0" w:color="auto"/>
                                <w:left w:val="none" w:sz="0" w:space="0" w:color="auto"/>
                                <w:bottom w:val="none" w:sz="0" w:space="0" w:color="auto"/>
                                <w:right w:val="none" w:sz="0" w:space="0" w:color="auto"/>
                              </w:divBdr>
                              <w:divsChild>
                                <w:div w:id="1013612513">
                                  <w:marLeft w:val="0"/>
                                  <w:marRight w:val="0"/>
                                  <w:marTop w:val="0"/>
                                  <w:marBottom w:val="0"/>
                                  <w:divBdr>
                                    <w:top w:val="none" w:sz="0" w:space="0" w:color="auto"/>
                                    <w:left w:val="none" w:sz="0" w:space="0" w:color="auto"/>
                                    <w:bottom w:val="none" w:sz="0" w:space="0" w:color="auto"/>
                                    <w:right w:val="none" w:sz="0" w:space="0" w:color="auto"/>
                                  </w:divBdr>
                                  <w:divsChild>
                                    <w:div w:id="1525707802">
                                      <w:marLeft w:val="0"/>
                                      <w:marRight w:val="0"/>
                                      <w:marTop w:val="0"/>
                                      <w:marBottom w:val="0"/>
                                      <w:divBdr>
                                        <w:top w:val="none" w:sz="0" w:space="0" w:color="auto"/>
                                        <w:left w:val="none" w:sz="0" w:space="0" w:color="auto"/>
                                        <w:bottom w:val="none" w:sz="0" w:space="0" w:color="auto"/>
                                        <w:right w:val="none" w:sz="0" w:space="0" w:color="auto"/>
                                      </w:divBdr>
                                      <w:divsChild>
                                        <w:div w:id="1010335655">
                                          <w:marLeft w:val="0"/>
                                          <w:marRight w:val="0"/>
                                          <w:marTop w:val="0"/>
                                          <w:marBottom w:val="0"/>
                                          <w:divBdr>
                                            <w:top w:val="none" w:sz="0" w:space="0" w:color="auto"/>
                                            <w:left w:val="none" w:sz="0" w:space="0" w:color="auto"/>
                                            <w:bottom w:val="none" w:sz="0" w:space="0" w:color="auto"/>
                                            <w:right w:val="none" w:sz="0" w:space="0" w:color="auto"/>
                                          </w:divBdr>
                                          <w:divsChild>
                                            <w:div w:id="1873375044">
                                              <w:marLeft w:val="0"/>
                                              <w:marRight w:val="0"/>
                                              <w:marTop w:val="0"/>
                                              <w:marBottom w:val="0"/>
                                              <w:divBdr>
                                                <w:top w:val="none" w:sz="0" w:space="0" w:color="auto"/>
                                                <w:left w:val="none" w:sz="0" w:space="0" w:color="auto"/>
                                                <w:bottom w:val="none" w:sz="0" w:space="0" w:color="auto"/>
                                                <w:right w:val="none" w:sz="0" w:space="0" w:color="auto"/>
                                              </w:divBdr>
                                              <w:divsChild>
                                                <w:div w:id="1186486127">
                                                  <w:marLeft w:val="0"/>
                                                  <w:marRight w:val="0"/>
                                                  <w:marTop w:val="0"/>
                                                  <w:marBottom w:val="0"/>
                                                  <w:divBdr>
                                                    <w:top w:val="none" w:sz="0" w:space="0" w:color="auto"/>
                                                    <w:left w:val="none" w:sz="0" w:space="0" w:color="auto"/>
                                                    <w:bottom w:val="none" w:sz="0" w:space="0" w:color="auto"/>
                                                    <w:right w:val="none" w:sz="0" w:space="0" w:color="auto"/>
                                                  </w:divBdr>
                                                  <w:divsChild>
                                                    <w:div w:id="603878480">
                                                      <w:marLeft w:val="0"/>
                                                      <w:marRight w:val="0"/>
                                                      <w:marTop w:val="0"/>
                                                      <w:marBottom w:val="0"/>
                                                      <w:divBdr>
                                                        <w:top w:val="none" w:sz="0" w:space="0" w:color="auto"/>
                                                        <w:left w:val="none" w:sz="0" w:space="0" w:color="auto"/>
                                                        <w:bottom w:val="none" w:sz="0" w:space="0" w:color="auto"/>
                                                        <w:right w:val="none" w:sz="0" w:space="0" w:color="auto"/>
                                                      </w:divBdr>
                                                      <w:divsChild>
                                                        <w:div w:id="1712530712">
                                                          <w:marLeft w:val="0"/>
                                                          <w:marRight w:val="0"/>
                                                          <w:marTop w:val="0"/>
                                                          <w:marBottom w:val="0"/>
                                                          <w:divBdr>
                                                            <w:top w:val="none" w:sz="0" w:space="0" w:color="auto"/>
                                                            <w:left w:val="none" w:sz="0" w:space="0" w:color="auto"/>
                                                            <w:bottom w:val="none" w:sz="0" w:space="0" w:color="auto"/>
                                                            <w:right w:val="none" w:sz="0" w:space="0" w:color="auto"/>
                                                          </w:divBdr>
                                                          <w:divsChild>
                                                            <w:div w:id="10547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658016">
      <w:bodyDiv w:val="1"/>
      <w:marLeft w:val="0"/>
      <w:marRight w:val="0"/>
      <w:marTop w:val="0"/>
      <w:marBottom w:val="0"/>
      <w:divBdr>
        <w:top w:val="none" w:sz="0" w:space="0" w:color="auto"/>
        <w:left w:val="none" w:sz="0" w:space="0" w:color="auto"/>
        <w:bottom w:val="none" w:sz="0" w:space="0" w:color="auto"/>
        <w:right w:val="none" w:sz="0" w:space="0" w:color="auto"/>
      </w:divBdr>
      <w:divsChild>
        <w:div w:id="2092195560">
          <w:marLeft w:val="-240"/>
          <w:marRight w:val="-240"/>
          <w:marTop w:val="0"/>
          <w:marBottom w:val="0"/>
          <w:divBdr>
            <w:top w:val="none" w:sz="0" w:space="0" w:color="auto"/>
            <w:left w:val="none" w:sz="0" w:space="0" w:color="auto"/>
            <w:bottom w:val="none" w:sz="0" w:space="0" w:color="auto"/>
            <w:right w:val="none" w:sz="0" w:space="0" w:color="auto"/>
          </w:divBdr>
          <w:divsChild>
            <w:div w:id="81156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66139">
      <w:bodyDiv w:val="1"/>
      <w:marLeft w:val="0"/>
      <w:marRight w:val="0"/>
      <w:marTop w:val="0"/>
      <w:marBottom w:val="0"/>
      <w:divBdr>
        <w:top w:val="none" w:sz="0" w:space="0" w:color="auto"/>
        <w:left w:val="none" w:sz="0" w:space="0" w:color="auto"/>
        <w:bottom w:val="none" w:sz="0" w:space="0" w:color="auto"/>
        <w:right w:val="none" w:sz="0" w:space="0" w:color="auto"/>
      </w:divBdr>
      <w:divsChild>
        <w:div w:id="457996377">
          <w:marLeft w:val="0"/>
          <w:marRight w:val="0"/>
          <w:marTop w:val="0"/>
          <w:marBottom w:val="0"/>
          <w:divBdr>
            <w:top w:val="none" w:sz="0" w:space="0" w:color="auto"/>
            <w:left w:val="none" w:sz="0" w:space="0" w:color="auto"/>
            <w:bottom w:val="none" w:sz="0" w:space="0" w:color="auto"/>
            <w:right w:val="none" w:sz="0" w:space="0" w:color="auto"/>
          </w:divBdr>
          <w:divsChild>
            <w:div w:id="947467145">
              <w:marLeft w:val="0"/>
              <w:marRight w:val="0"/>
              <w:marTop w:val="0"/>
              <w:marBottom w:val="0"/>
              <w:divBdr>
                <w:top w:val="none" w:sz="0" w:space="0" w:color="auto"/>
                <w:left w:val="none" w:sz="0" w:space="0" w:color="auto"/>
                <w:bottom w:val="none" w:sz="0" w:space="0" w:color="auto"/>
                <w:right w:val="none" w:sz="0" w:space="0" w:color="auto"/>
              </w:divBdr>
              <w:divsChild>
                <w:div w:id="1253509462">
                  <w:marLeft w:val="0"/>
                  <w:marRight w:val="0"/>
                  <w:marTop w:val="0"/>
                  <w:marBottom w:val="0"/>
                  <w:divBdr>
                    <w:top w:val="none" w:sz="0" w:space="0" w:color="auto"/>
                    <w:left w:val="none" w:sz="0" w:space="0" w:color="auto"/>
                    <w:bottom w:val="none" w:sz="0" w:space="0" w:color="auto"/>
                    <w:right w:val="none" w:sz="0" w:space="0" w:color="auto"/>
                  </w:divBdr>
                  <w:divsChild>
                    <w:div w:id="1418091291">
                      <w:marLeft w:val="0"/>
                      <w:marRight w:val="0"/>
                      <w:marTop w:val="0"/>
                      <w:marBottom w:val="0"/>
                      <w:divBdr>
                        <w:top w:val="none" w:sz="0" w:space="0" w:color="auto"/>
                        <w:left w:val="none" w:sz="0" w:space="0" w:color="auto"/>
                        <w:bottom w:val="none" w:sz="0" w:space="0" w:color="auto"/>
                        <w:right w:val="none" w:sz="0" w:space="0" w:color="auto"/>
                      </w:divBdr>
                      <w:divsChild>
                        <w:div w:id="165095686">
                          <w:marLeft w:val="0"/>
                          <w:marRight w:val="0"/>
                          <w:marTop w:val="0"/>
                          <w:marBottom w:val="0"/>
                          <w:divBdr>
                            <w:top w:val="none" w:sz="0" w:space="0" w:color="auto"/>
                            <w:left w:val="none" w:sz="0" w:space="0" w:color="auto"/>
                            <w:bottom w:val="none" w:sz="0" w:space="0" w:color="auto"/>
                            <w:right w:val="none" w:sz="0" w:space="0" w:color="auto"/>
                          </w:divBdr>
                          <w:divsChild>
                            <w:div w:id="1775436603">
                              <w:marLeft w:val="0"/>
                              <w:marRight w:val="0"/>
                              <w:marTop w:val="0"/>
                              <w:marBottom w:val="0"/>
                              <w:divBdr>
                                <w:top w:val="none" w:sz="0" w:space="0" w:color="auto"/>
                                <w:left w:val="none" w:sz="0" w:space="0" w:color="auto"/>
                                <w:bottom w:val="none" w:sz="0" w:space="0" w:color="auto"/>
                                <w:right w:val="none" w:sz="0" w:space="0" w:color="auto"/>
                              </w:divBdr>
                              <w:divsChild>
                                <w:div w:id="1924072791">
                                  <w:marLeft w:val="0"/>
                                  <w:marRight w:val="0"/>
                                  <w:marTop w:val="0"/>
                                  <w:marBottom w:val="0"/>
                                  <w:divBdr>
                                    <w:top w:val="none" w:sz="0" w:space="0" w:color="auto"/>
                                    <w:left w:val="none" w:sz="0" w:space="0" w:color="auto"/>
                                    <w:bottom w:val="none" w:sz="0" w:space="0" w:color="auto"/>
                                    <w:right w:val="none" w:sz="0" w:space="0" w:color="auto"/>
                                  </w:divBdr>
                                  <w:divsChild>
                                    <w:div w:id="435760571">
                                      <w:marLeft w:val="0"/>
                                      <w:marRight w:val="0"/>
                                      <w:marTop w:val="0"/>
                                      <w:marBottom w:val="0"/>
                                      <w:divBdr>
                                        <w:top w:val="none" w:sz="0" w:space="0" w:color="auto"/>
                                        <w:left w:val="none" w:sz="0" w:space="0" w:color="auto"/>
                                        <w:bottom w:val="none" w:sz="0" w:space="0" w:color="auto"/>
                                        <w:right w:val="none" w:sz="0" w:space="0" w:color="auto"/>
                                      </w:divBdr>
                                      <w:divsChild>
                                        <w:div w:id="732121537">
                                          <w:marLeft w:val="0"/>
                                          <w:marRight w:val="0"/>
                                          <w:marTop w:val="0"/>
                                          <w:marBottom w:val="0"/>
                                          <w:divBdr>
                                            <w:top w:val="none" w:sz="0" w:space="0" w:color="auto"/>
                                            <w:left w:val="none" w:sz="0" w:space="0" w:color="auto"/>
                                            <w:bottom w:val="none" w:sz="0" w:space="0" w:color="auto"/>
                                            <w:right w:val="none" w:sz="0" w:space="0" w:color="auto"/>
                                          </w:divBdr>
                                          <w:divsChild>
                                            <w:div w:id="235022069">
                                              <w:marLeft w:val="0"/>
                                              <w:marRight w:val="0"/>
                                              <w:marTop w:val="0"/>
                                              <w:marBottom w:val="0"/>
                                              <w:divBdr>
                                                <w:top w:val="none" w:sz="0" w:space="0" w:color="auto"/>
                                                <w:left w:val="none" w:sz="0" w:space="0" w:color="auto"/>
                                                <w:bottom w:val="none" w:sz="0" w:space="0" w:color="auto"/>
                                                <w:right w:val="none" w:sz="0" w:space="0" w:color="auto"/>
                                              </w:divBdr>
                                              <w:divsChild>
                                                <w:div w:id="1495217416">
                                                  <w:marLeft w:val="0"/>
                                                  <w:marRight w:val="0"/>
                                                  <w:marTop w:val="0"/>
                                                  <w:marBottom w:val="0"/>
                                                  <w:divBdr>
                                                    <w:top w:val="none" w:sz="0" w:space="0" w:color="auto"/>
                                                    <w:left w:val="none" w:sz="0" w:space="0" w:color="auto"/>
                                                    <w:bottom w:val="none" w:sz="0" w:space="0" w:color="auto"/>
                                                    <w:right w:val="none" w:sz="0" w:space="0" w:color="auto"/>
                                                  </w:divBdr>
                                                  <w:divsChild>
                                                    <w:div w:id="831681793">
                                                      <w:marLeft w:val="0"/>
                                                      <w:marRight w:val="0"/>
                                                      <w:marTop w:val="0"/>
                                                      <w:marBottom w:val="0"/>
                                                      <w:divBdr>
                                                        <w:top w:val="none" w:sz="0" w:space="0" w:color="auto"/>
                                                        <w:left w:val="none" w:sz="0" w:space="0" w:color="auto"/>
                                                        <w:bottom w:val="none" w:sz="0" w:space="0" w:color="auto"/>
                                                        <w:right w:val="none" w:sz="0" w:space="0" w:color="auto"/>
                                                      </w:divBdr>
                                                      <w:divsChild>
                                                        <w:div w:id="809634441">
                                                          <w:marLeft w:val="0"/>
                                                          <w:marRight w:val="0"/>
                                                          <w:marTop w:val="0"/>
                                                          <w:marBottom w:val="0"/>
                                                          <w:divBdr>
                                                            <w:top w:val="none" w:sz="0" w:space="0" w:color="auto"/>
                                                            <w:left w:val="none" w:sz="0" w:space="0" w:color="auto"/>
                                                            <w:bottom w:val="none" w:sz="0" w:space="0" w:color="auto"/>
                                                            <w:right w:val="none" w:sz="0" w:space="0" w:color="auto"/>
                                                          </w:divBdr>
                                                          <w:divsChild>
                                                            <w:div w:id="207435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02659438">
      <w:bodyDiv w:val="1"/>
      <w:marLeft w:val="0"/>
      <w:marRight w:val="0"/>
      <w:marTop w:val="0"/>
      <w:marBottom w:val="0"/>
      <w:divBdr>
        <w:top w:val="none" w:sz="0" w:space="0" w:color="auto"/>
        <w:left w:val="none" w:sz="0" w:space="0" w:color="auto"/>
        <w:bottom w:val="none" w:sz="0" w:space="0" w:color="auto"/>
        <w:right w:val="none" w:sz="0" w:space="0" w:color="auto"/>
      </w:divBdr>
      <w:divsChild>
        <w:div w:id="807475285">
          <w:marLeft w:val="0"/>
          <w:marRight w:val="0"/>
          <w:marTop w:val="0"/>
          <w:marBottom w:val="0"/>
          <w:divBdr>
            <w:top w:val="none" w:sz="0" w:space="0" w:color="auto"/>
            <w:left w:val="none" w:sz="0" w:space="0" w:color="auto"/>
            <w:bottom w:val="none" w:sz="0" w:space="0" w:color="auto"/>
            <w:right w:val="none" w:sz="0" w:space="0" w:color="auto"/>
          </w:divBdr>
          <w:divsChild>
            <w:div w:id="1754742356">
              <w:marLeft w:val="0"/>
              <w:marRight w:val="0"/>
              <w:marTop w:val="0"/>
              <w:marBottom w:val="0"/>
              <w:divBdr>
                <w:top w:val="none" w:sz="0" w:space="0" w:color="auto"/>
                <w:left w:val="none" w:sz="0" w:space="0" w:color="auto"/>
                <w:bottom w:val="none" w:sz="0" w:space="0" w:color="auto"/>
                <w:right w:val="none" w:sz="0" w:space="0" w:color="auto"/>
              </w:divBdr>
              <w:divsChild>
                <w:div w:id="874997746">
                  <w:marLeft w:val="0"/>
                  <w:marRight w:val="0"/>
                  <w:marTop w:val="0"/>
                  <w:marBottom w:val="0"/>
                  <w:divBdr>
                    <w:top w:val="none" w:sz="0" w:space="0" w:color="auto"/>
                    <w:left w:val="none" w:sz="0" w:space="0" w:color="auto"/>
                    <w:bottom w:val="none" w:sz="0" w:space="0" w:color="auto"/>
                    <w:right w:val="none" w:sz="0" w:space="0" w:color="auto"/>
                  </w:divBdr>
                  <w:divsChild>
                    <w:div w:id="1688210691">
                      <w:marLeft w:val="0"/>
                      <w:marRight w:val="0"/>
                      <w:marTop w:val="0"/>
                      <w:marBottom w:val="0"/>
                      <w:divBdr>
                        <w:top w:val="none" w:sz="0" w:space="0" w:color="auto"/>
                        <w:left w:val="none" w:sz="0" w:space="0" w:color="auto"/>
                        <w:bottom w:val="none" w:sz="0" w:space="0" w:color="auto"/>
                        <w:right w:val="none" w:sz="0" w:space="0" w:color="auto"/>
                      </w:divBdr>
                      <w:divsChild>
                        <w:div w:id="634802034">
                          <w:marLeft w:val="0"/>
                          <w:marRight w:val="0"/>
                          <w:marTop w:val="0"/>
                          <w:marBottom w:val="0"/>
                          <w:divBdr>
                            <w:top w:val="none" w:sz="0" w:space="0" w:color="auto"/>
                            <w:left w:val="none" w:sz="0" w:space="0" w:color="auto"/>
                            <w:bottom w:val="none" w:sz="0" w:space="0" w:color="auto"/>
                            <w:right w:val="none" w:sz="0" w:space="0" w:color="auto"/>
                          </w:divBdr>
                          <w:divsChild>
                            <w:div w:id="198011842">
                              <w:marLeft w:val="0"/>
                              <w:marRight w:val="0"/>
                              <w:marTop w:val="0"/>
                              <w:marBottom w:val="0"/>
                              <w:divBdr>
                                <w:top w:val="none" w:sz="0" w:space="0" w:color="auto"/>
                                <w:left w:val="none" w:sz="0" w:space="0" w:color="auto"/>
                                <w:bottom w:val="none" w:sz="0" w:space="0" w:color="auto"/>
                                <w:right w:val="none" w:sz="0" w:space="0" w:color="auto"/>
                              </w:divBdr>
                              <w:divsChild>
                                <w:div w:id="538396147">
                                  <w:marLeft w:val="0"/>
                                  <w:marRight w:val="0"/>
                                  <w:marTop w:val="0"/>
                                  <w:marBottom w:val="0"/>
                                  <w:divBdr>
                                    <w:top w:val="none" w:sz="0" w:space="0" w:color="auto"/>
                                    <w:left w:val="none" w:sz="0" w:space="0" w:color="auto"/>
                                    <w:bottom w:val="none" w:sz="0" w:space="0" w:color="auto"/>
                                    <w:right w:val="none" w:sz="0" w:space="0" w:color="auto"/>
                                  </w:divBdr>
                                  <w:divsChild>
                                    <w:div w:id="1820488409">
                                      <w:marLeft w:val="0"/>
                                      <w:marRight w:val="0"/>
                                      <w:marTop w:val="0"/>
                                      <w:marBottom w:val="0"/>
                                      <w:divBdr>
                                        <w:top w:val="none" w:sz="0" w:space="0" w:color="auto"/>
                                        <w:left w:val="none" w:sz="0" w:space="0" w:color="auto"/>
                                        <w:bottom w:val="none" w:sz="0" w:space="0" w:color="auto"/>
                                        <w:right w:val="none" w:sz="0" w:space="0" w:color="auto"/>
                                      </w:divBdr>
                                      <w:divsChild>
                                        <w:div w:id="1557085024">
                                          <w:marLeft w:val="0"/>
                                          <w:marRight w:val="0"/>
                                          <w:marTop w:val="0"/>
                                          <w:marBottom w:val="0"/>
                                          <w:divBdr>
                                            <w:top w:val="none" w:sz="0" w:space="0" w:color="auto"/>
                                            <w:left w:val="none" w:sz="0" w:space="0" w:color="auto"/>
                                            <w:bottom w:val="none" w:sz="0" w:space="0" w:color="auto"/>
                                            <w:right w:val="none" w:sz="0" w:space="0" w:color="auto"/>
                                          </w:divBdr>
                                          <w:divsChild>
                                            <w:div w:id="1957833840">
                                              <w:marLeft w:val="0"/>
                                              <w:marRight w:val="0"/>
                                              <w:marTop w:val="0"/>
                                              <w:marBottom w:val="0"/>
                                              <w:divBdr>
                                                <w:top w:val="none" w:sz="0" w:space="0" w:color="auto"/>
                                                <w:left w:val="none" w:sz="0" w:space="0" w:color="auto"/>
                                                <w:bottom w:val="none" w:sz="0" w:space="0" w:color="auto"/>
                                                <w:right w:val="none" w:sz="0" w:space="0" w:color="auto"/>
                                              </w:divBdr>
                                              <w:divsChild>
                                                <w:div w:id="312681010">
                                                  <w:marLeft w:val="0"/>
                                                  <w:marRight w:val="0"/>
                                                  <w:marTop w:val="0"/>
                                                  <w:marBottom w:val="0"/>
                                                  <w:divBdr>
                                                    <w:top w:val="none" w:sz="0" w:space="0" w:color="auto"/>
                                                    <w:left w:val="none" w:sz="0" w:space="0" w:color="auto"/>
                                                    <w:bottom w:val="none" w:sz="0" w:space="0" w:color="auto"/>
                                                    <w:right w:val="none" w:sz="0" w:space="0" w:color="auto"/>
                                                  </w:divBdr>
                                                  <w:divsChild>
                                                    <w:div w:id="1504662871">
                                                      <w:marLeft w:val="0"/>
                                                      <w:marRight w:val="0"/>
                                                      <w:marTop w:val="0"/>
                                                      <w:marBottom w:val="0"/>
                                                      <w:divBdr>
                                                        <w:top w:val="none" w:sz="0" w:space="0" w:color="auto"/>
                                                        <w:left w:val="none" w:sz="0" w:space="0" w:color="auto"/>
                                                        <w:bottom w:val="none" w:sz="0" w:space="0" w:color="auto"/>
                                                        <w:right w:val="none" w:sz="0" w:space="0" w:color="auto"/>
                                                      </w:divBdr>
                                                      <w:divsChild>
                                                        <w:div w:id="142551826">
                                                          <w:marLeft w:val="0"/>
                                                          <w:marRight w:val="0"/>
                                                          <w:marTop w:val="0"/>
                                                          <w:marBottom w:val="0"/>
                                                          <w:divBdr>
                                                            <w:top w:val="none" w:sz="0" w:space="0" w:color="auto"/>
                                                            <w:left w:val="none" w:sz="0" w:space="0" w:color="auto"/>
                                                            <w:bottom w:val="none" w:sz="0" w:space="0" w:color="auto"/>
                                                            <w:right w:val="none" w:sz="0" w:space="0" w:color="auto"/>
                                                          </w:divBdr>
                                                          <w:divsChild>
                                                            <w:div w:id="72556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09037775">
      <w:bodyDiv w:val="1"/>
      <w:marLeft w:val="0"/>
      <w:marRight w:val="0"/>
      <w:marTop w:val="0"/>
      <w:marBottom w:val="0"/>
      <w:divBdr>
        <w:top w:val="none" w:sz="0" w:space="0" w:color="auto"/>
        <w:left w:val="none" w:sz="0" w:space="0" w:color="auto"/>
        <w:bottom w:val="none" w:sz="0" w:space="0" w:color="auto"/>
        <w:right w:val="none" w:sz="0" w:space="0" w:color="auto"/>
      </w:divBdr>
      <w:divsChild>
        <w:div w:id="1339233279">
          <w:marLeft w:val="0"/>
          <w:marRight w:val="0"/>
          <w:marTop w:val="0"/>
          <w:marBottom w:val="0"/>
          <w:divBdr>
            <w:top w:val="none" w:sz="0" w:space="0" w:color="auto"/>
            <w:left w:val="none" w:sz="0" w:space="0" w:color="auto"/>
            <w:bottom w:val="none" w:sz="0" w:space="0" w:color="auto"/>
            <w:right w:val="none" w:sz="0" w:space="0" w:color="auto"/>
          </w:divBdr>
          <w:divsChild>
            <w:div w:id="1496341022">
              <w:marLeft w:val="0"/>
              <w:marRight w:val="0"/>
              <w:marTop w:val="0"/>
              <w:marBottom w:val="0"/>
              <w:divBdr>
                <w:top w:val="none" w:sz="0" w:space="0" w:color="auto"/>
                <w:left w:val="none" w:sz="0" w:space="0" w:color="auto"/>
                <w:bottom w:val="none" w:sz="0" w:space="0" w:color="auto"/>
                <w:right w:val="none" w:sz="0" w:space="0" w:color="auto"/>
              </w:divBdr>
              <w:divsChild>
                <w:div w:id="726729460">
                  <w:marLeft w:val="0"/>
                  <w:marRight w:val="0"/>
                  <w:marTop w:val="0"/>
                  <w:marBottom w:val="0"/>
                  <w:divBdr>
                    <w:top w:val="none" w:sz="0" w:space="0" w:color="auto"/>
                    <w:left w:val="none" w:sz="0" w:space="0" w:color="auto"/>
                    <w:bottom w:val="none" w:sz="0" w:space="0" w:color="auto"/>
                    <w:right w:val="none" w:sz="0" w:space="0" w:color="auto"/>
                  </w:divBdr>
                  <w:divsChild>
                    <w:div w:id="2092658834">
                      <w:marLeft w:val="0"/>
                      <w:marRight w:val="0"/>
                      <w:marTop w:val="0"/>
                      <w:marBottom w:val="0"/>
                      <w:divBdr>
                        <w:top w:val="none" w:sz="0" w:space="0" w:color="auto"/>
                        <w:left w:val="none" w:sz="0" w:space="0" w:color="auto"/>
                        <w:bottom w:val="none" w:sz="0" w:space="0" w:color="auto"/>
                        <w:right w:val="none" w:sz="0" w:space="0" w:color="auto"/>
                      </w:divBdr>
                      <w:divsChild>
                        <w:div w:id="144472593">
                          <w:marLeft w:val="0"/>
                          <w:marRight w:val="0"/>
                          <w:marTop w:val="0"/>
                          <w:marBottom w:val="0"/>
                          <w:divBdr>
                            <w:top w:val="none" w:sz="0" w:space="0" w:color="auto"/>
                            <w:left w:val="none" w:sz="0" w:space="0" w:color="auto"/>
                            <w:bottom w:val="none" w:sz="0" w:space="0" w:color="auto"/>
                            <w:right w:val="none" w:sz="0" w:space="0" w:color="auto"/>
                          </w:divBdr>
                          <w:divsChild>
                            <w:div w:id="914509706">
                              <w:marLeft w:val="0"/>
                              <w:marRight w:val="0"/>
                              <w:marTop w:val="0"/>
                              <w:marBottom w:val="0"/>
                              <w:divBdr>
                                <w:top w:val="none" w:sz="0" w:space="0" w:color="auto"/>
                                <w:left w:val="none" w:sz="0" w:space="0" w:color="auto"/>
                                <w:bottom w:val="none" w:sz="0" w:space="0" w:color="auto"/>
                                <w:right w:val="none" w:sz="0" w:space="0" w:color="auto"/>
                              </w:divBdr>
                              <w:divsChild>
                                <w:div w:id="1755473071">
                                  <w:marLeft w:val="0"/>
                                  <w:marRight w:val="0"/>
                                  <w:marTop w:val="0"/>
                                  <w:marBottom w:val="0"/>
                                  <w:divBdr>
                                    <w:top w:val="none" w:sz="0" w:space="0" w:color="auto"/>
                                    <w:left w:val="none" w:sz="0" w:space="0" w:color="auto"/>
                                    <w:bottom w:val="none" w:sz="0" w:space="0" w:color="auto"/>
                                    <w:right w:val="none" w:sz="0" w:space="0" w:color="auto"/>
                                  </w:divBdr>
                                  <w:divsChild>
                                    <w:div w:id="1786075035">
                                      <w:marLeft w:val="0"/>
                                      <w:marRight w:val="0"/>
                                      <w:marTop w:val="0"/>
                                      <w:marBottom w:val="0"/>
                                      <w:divBdr>
                                        <w:top w:val="none" w:sz="0" w:space="0" w:color="auto"/>
                                        <w:left w:val="none" w:sz="0" w:space="0" w:color="auto"/>
                                        <w:bottom w:val="none" w:sz="0" w:space="0" w:color="auto"/>
                                        <w:right w:val="none" w:sz="0" w:space="0" w:color="auto"/>
                                      </w:divBdr>
                                      <w:divsChild>
                                        <w:div w:id="1281180122">
                                          <w:marLeft w:val="0"/>
                                          <w:marRight w:val="0"/>
                                          <w:marTop w:val="0"/>
                                          <w:marBottom w:val="0"/>
                                          <w:divBdr>
                                            <w:top w:val="none" w:sz="0" w:space="0" w:color="auto"/>
                                            <w:left w:val="none" w:sz="0" w:space="0" w:color="auto"/>
                                            <w:bottom w:val="none" w:sz="0" w:space="0" w:color="auto"/>
                                            <w:right w:val="none" w:sz="0" w:space="0" w:color="auto"/>
                                          </w:divBdr>
                                          <w:divsChild>
                                            <w:div w:id="611203058">
                                              <w:marLeft w:val="0"/>
                                              <w:marRight w:val="0"/>
                                              <w:marTop w:val="0"/>
                                              <w:marBottom w:val="0"/>
                                              <w:divBdr>
                                                <w:top w:val="none" w:sz="0" w:space="0" w:color="auto"/>
                                                <w:left w:val="none" w:sz="0" w:space="0" w:color="auto"/>
                                                <w:bottom w:val="none" w:sz="0" w:space="0" w:color="auto"/>
                                                <w:right w:val="none" w:sz="0" w:space="0" w:color="auto"/>
                                              </w:divBdr>
                                              <w:divsChild>
                                                <w:div w:id="708341679">
                                                  <w:marLeft w:val="0"/>
                                                  <w:marRight w:val="0"/>
                                                  <w:marTop w:val="0"/>
                                                  <w:marBottom w:val="0"/>
                                                  <w:divBdr>
                                                    <w:top w:val="none" w:sz="0" w:space="0" w:color="auto"/>
                                                    <w:left w:val="none" w:sz="0" w:space="0" w:color="auto"/>
                                                    <w:bottom w:val="none" w:sz="0" w:space="0" w:color="auto"/>
                                                    <w:right w:val="none" w:sz="0" w:space="0" w:color="auto"/>
                                                  </w:divBdr>
                                                  <w:divsChild>
                                                    <w:div w:id="832912322">
                                                      <w:marLeft w:val="0"/>
                                                      <w:marRight w:val="0"/>
                                                      <w:marTop w:val="0"/>
                                                      <w:marBottom w:val="0"/>
                                                      <w:divBdr>
                                                        <w:top w:val="none" w:sz="0" w:space="0" w:color="auto"/>
                                                        <w:left w:val="none" w:sz="0" w:space="0" w:color="auto"/>
                                                        <w:bottom w:val="none" w:sz="0" w:space="0" w:color="auto"/>
                                                        <w:right w:val="none" w:sz="0" w:space="0" w:color="auto"/>
                                                      </w:divBdr>
                                                      <w:divsChild>
                                                        <w:div w:id="262348603">
                                                          <w:marLeft w:val="0"/>
                                                          <w:marRight w:val="0"/>
                                                          <w:marTop w:val="0"/>
                                                          <w:marBottom w:val="0"/>
                                                          <w:divBdr>
                                                            <w:top w:val="none" w:sz="0" w:space="0" w:color="auto"/>
                                                            <w:left w:val="none" w:sz="0" w:space="0" w:color="auto"/>
                                                            <w:bottom w:val="none" w:sz="0" w:space="0" w:color="auto"/>
                                                            <w:right w:val="none" w:sz="0" w:space="0" w:color="auto"/>
                                                          </w:divBdr>
                                                          <w:divsChild>
                                                            <w:div w:id="67091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56031257">
      <w:bodyDiv w:val="1"/>
      <w:marLeft w:val="0"/>
      <w:marRight w:val="0"/>
      <w:marTop w:val="0"/>
      <w:marBottom w:val="0"/>
      <w:divBdr>
        <w:top w:val="none" w:sz="0" w:space="0" w:color="auto"/>
        <w:left w:val="none" w:sz="0" w:space="0" w:color="auto"/>
        <w:bottom w:val="none" w:sz="0" w:space="0" w:color="auto"/>
        <w:right w:val="none" w:sz="0" w:space="0" w:color="auto"/>
      </w:divBdr>
      <w:divsChild>
        <w:div w:id="938759465">
          <w:marLeft w:val="0"/>
          <w:marRight w:val="0"/>
          <w:marTop w:val="0"/>
          <w:marBottom w:val="0"/>
          <w:divBdr>
            <w:top w:val="none" w:sz="0" w:space="0" w:color="auto"/>
            <w:left w:val="none" w:sz="0" w:space="0" w:color="auto"/>
            <w:bottom w:val="none" w:sz="0" w:space="0" w:color="auto"/>
            <w:right w:val="none" w:sz="0" w:space="0" w:color="auto"/>
          </w:divBdr>
          <w:divsChild>
            <w:div w:id="200675521">
              <w:marLeft w:val="0"/>
              <w:marRight w:val="0"/>
              <w:marTop w:val="0"/>
              <w:marBottom w:val="0"/>
              <w:divBdr>
                <w:top w:val="none" w:sz="0" w:space="0" w:color="auto"/>
                <w:left w:val="none" w:sz="0" w:space="0" w:color="auto"/>
                <w:bottom w:val="none" w:sz="0" w:space="0" w:color="auto"/>
                <w:right w:val="none" w:sz="0" w:space="0" w:color="auto"/>
              </w:divBdr>
              <w:divsChild>
                <w:div w:id="701787828">
                  <w:marLeft w:val="0"/>
                  <w:marRight w:val="0"/>
                  <w:marTop w:val="0"/>
                  <w:marBottom w:val="0"/>
                  <w:divBdr>
                    <w:top w:val="none" w:sz="0" w:space="0" w:color="auto"/>
                    <w:left w:val="none" w:sz="0" w:space="0" w:color="auto"/>
                    <w:bottom w:val="none" w:sz="0" w:space="0" w:color="auto"/>
                    <w:right w:val="none" w:sz="0" w:space="0" w:color="auto"/>
                  </w:divBdr>
                  <w:divsChild>
                    <w:div w:id="1166481661">
                      <w:marLeft w:val="0"/>
                      <w:marRight w:val="0"/>
                      <w:marTop w:val="0"/>
                      <w:marBottom w:val="0"/>
                      <w:divBdr>
                        <w:top w:val="none" w:sz="0" w:space="0" w:color="auto"/>
                        <w:left w:val="none" w:sz="0" w:space="0" w:color="auto"/>
                        <w:bottom w:val="none" w:sz="0" w:space="0" w:color="auto"/>
                        <w:right w:val="none" w:sz="0" w:space="0" w:color="auto"/>
                      </w:divBdr>
                      <w:divsChild>
                        <w:div w:id="1262446491">
                          <w:marLeft w:val="0"/>
                          <w:marRight w:val="0"/>
                          <w:marTop w:val="0"/>
                          <w:marBottom w:val="0"/>
                          <w:divBdr>
                            <w:top w:val="none" w:sz="0" w:space="0" w:color="auto"/>
                            <w:left w:val="none" w:sz="0" w:space="0" w:color="auto"/>
                            <w:bottom w:val="none" w:sz="0" w:space="0" w:color="auto"/>
                            <w:right w:val="none" w:sz="0" w:space="0" w:color="auto"/>
                          </w:divBdr>
                          <w:divsChild>
                            <w:div w:id="209459430">
                              <w:marLeft w:val="0"/>
                              <w:marRight w:val="0"/>
                              <w:marTop w:val="0"/>
                              <w:marBottom w:val="0"/>
                              <w:divBdr>
                                <w:top w:val="none" w:sz="0" w:space="0" w:color="auto"/>
                                <w:left w:val="none" w:sz="0" w:space="0" w:color="auto"/>
                                <w:bottom w:val="none" w:sz="0" w:space="0" w:color="auto"/>
                                <w:right w:val="none" w:sz="0" w:space="0" w:color="auto"/>
                              </w:divBdr>
                              <w:divsChild>
                                <w:div w:id="1355302537">
                                  <w:marLeft w:val="0"/>
                                  <w:marRight w:val="0"/>
                                  <w:marTop w:val="0"/>
                                  <w:marBottom w:val="0"/>
                                  <w:divBdr>
                                    <w:top w:val="none" w:sz="0" w:space="0" w:color="auto"/>
                                    <w:left w:val="none" w:sz="0" w:space="0" w:color="auto"/>
                                    <w:bottom w:val="none" w:sz="0" w:space="0" w:color="auto"/>
                                    <w:right w:val="none" w:sz="0" w:space="0" w:color="auto"/>
                                  </w:divBdr>
                                  <w:divsChild>
                                    <w:div w:id="985428875">
                                      <w:marLeft w:val="0"/>
                                      <w:marRight w:val="0"/>
                                      <w:marTop w:val="0"/>
                                      <w:marBottom w:val="0"/>
                                      <w:divBdr>
                                        <w:top w:val="none" w:sz="0" w:space="0" w:color="auto"/>
                                        <w:left w:val="none" w:sz="0" w:space="0" w:color="auto"/>
                                        <w:bottom w:val="none" w:sz="0" w:space="0" w:color="auto"/>
                                        <w:right w:val="none" w:sz="0" w:space="0" w:color="auto"/>
                                      </w:divBdr>
                                      <w:divsChild>
                                        <w:div w:id="2008052385">
                                          <w:marLeft w:val="0"/>
                                          <w:marRight w:val="0"/>
                                          <w:marTop w:val="0"/>
                                          <w:marBottom w:val="0"/>
                                          <w:divBdr>
                                            <w:top w:val="none" w:sz="0" w:space="0" w:color="auto"/>
                                            <w:left w:val="none" w:sz="0" w:space="0" w:color="auto"/>
                                            <w:bottom w:val="none" w:sz="0" w:space="0" w:color="auto"/>
                                            <w:right w:val="none" w:sz="0" w:space="0" w:color="auto"/>
                                          </w:divBdr>
                                          <w:divsChild>
                                            <w:div w:id="891618547">
                                              <w:marLeft w:val="0"/>
                                              <w:marRight w:val="0"/>
                                              <w:marTop w:val="0"/>
                                              <w:marBottom w:val="0"/>
                                              <w:divBdr>
                                                <w:top w:val="none" w:sz="0" w:space="0" w:color="auto"/>
                                                <w:left w:val="none" w:sz="0" w:space="0" w:color="auto"/>
                                                <w:bottom w:val="none" w:sz="0" w:space="0" w:color="auto"/>
                                                <w:right w:val="none" w:sz="0" w:space="0" w:color="auto"/>
                                              </w:divBdr>
                                              <w:divsChild>
                                                <w:div w:id="526142284">
                                                  <w:marLeft w:val="0"/>
                                                  <w:marRight w:val="0"/>
                                                  <w:marTop w:val="0"/>
                                                  <w:marBottom w:val="0"/>
                                                  <w:divBdr>
                                                    <w:top w:val="none" w:sz="0" w:space="0" w:color="auto"/>
                                                    <w:left w:val="none" w:sz="0" w:space="0" w:color="auto"/>
                                                    <w:bottom w:val="none" w:sz="0" w:space="0" w:color="auto"/>
                                                    <w:right w:val="none" w:sz="0" w:space="0" w:color="auto"/>
                                                  </w:divBdr>
                                                  <w:divsChild>
                                                    <w:div w:id="428280817">
                                                      <w:marLeft w:val="0"/>
                                                      <w:marRight w:val="0"/>
                                                      <w:marTop w:val="0"/>
                                                      <w:marBottom w:val="0"/>
                                                      <w:divBdr>
                                                        <w:top w:val="none" w:sz="0" w:space="0" w:color="auto"/>
                                                        <w:left w:val="none" w:sz="0" w:space="0" w:color="auto"/>
                                                        <w:bottom w:val="none" w:sz="0" w:space="0" w:color="auto"/>
                                                        <w:right w:val="none" w:sz="0" w:space="0" w:color="auto"/>
                                                      </w:divBdr>
                                                      <w:divsChild>
                                                        <w:div w:id="1692022972">
                                                          <w:marLeft w:val="0"/>
                                                          <w:marRight w:val="0"/>
                                                          <w:marTop w:val="0"/>
                                                          <w:marBottom w:val="0"/>
                                                          <w:divBdr>
                                                            <w:top w:val="none" w:sz="0" w:space="0" w:color="auto"/>
                                                            <w:left w:val="none" w:sz="0" w:space="0" w:color="auto"/>
                                                            <w:bottom w:val="none" w:sz="0" w:space="0" w:color="auto"/>
                                                            <w:right w:val="none" w:sz="0" w:space="0" w:color="auto"/>
                                                          </w:divBdr>
                                                          <w:divsChild>
                                                            <w:div w:id="181857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91333401">
      <w:bodyDiv w:val="1"/>
      <w:marLeft w:val="0"/>
      <w:marRight w:val="0"/>
      <w:marTop w:val="0"/>
      <w:marBottom w:val="0"/>
      <w:divBdr>
        <w:top w:val="none" w:sz="0" w:space="0" w:color="auto"/>
        <w:left w:val="none" w:sz="0" w:space="0" w:color="auto"/>
        <w:bottom w:val="none" w:sz="0" w:space="0" w:color="auto"/>
        <w:right w:val="none" w:sz="0" w:space="0" w:color="auto"/>
      </w:divBdr>
      <w:divsChild>
        <w:div w:id="1970354264">
          <w:marLeft w:val="0"/>
          <w:marRight w:val="0"/>
          <w:marTop w:val="0"/>
          <w:marBottom w:val="0"/>
          <w:divBdr>
            <w:top w:val="none" w:sz="0" w:space="0" w:color="auto"/>
            <w:left w:val="none" w:sz="0" w:space="0" w:color="auto"/>
            <w:bottom w:val="none" w:sz="0" w:space="0" w:color="auto"/>
            <w:right w:val="none" w:sz="0" w:space="0" w:color="auto"/>
          </w:divBdr>
          <w:divsChild>
            <w:div w:id="1083835168">
              <w:marLeft w:val="0"/>
              <w:marRight w:val="0"/>
              <w:marTop w:val="0"/>
              <w:marBottom w:val="0"/>
              <w:divBdr>
                <w:top w:val="none" w:sz="0" w:space="0" w:color="auto"/>
                <w:left w:val="none" w:sz="0" w:space="0" w:color="auto"/>
                <w:bottom w:val="none" w:sz="0" w:space="0" w:color="auto"/>
                <w:right w:val="none" w:sz="0" w:space="0" w:color="auto"/>
              </w:divBdr>
              <w:divsChild>
                <w:div w:id="1426851782">
                  <w:marLeft w:val="0"/>
                  <w:marRight w:val="0"/>
                  <w:marTop w:val="0"/>
                  <w:marBottom w:val="0"/>
                  <w:divBdr>
                    <w:top w:val="none" w:sz="0" w:space="0" w:color="auto"/>
                    <w:left w:val="none" w:sz="0" w:space="0" w:color="auto"/>
                    <w:bottom w:val="none" w:sz="0" w:space="0" w:color="auto"/>
                    <w:right w:val="none" w:sz="0" w:space="0" w:color="auto"/>
                  </w:divBdr>
                  <w:divsChild>
                    <w:div w:id="1116366407">
                      <w:marLeft w:val="0"/>
                      <w:marRight w:val="0"/>
                      <w:marTop w:val="0"/>
                      <w:marBottom w:val="0"/>
                      <w:divBdr>
                        <w:top w:val="none" w:sz="0" w:space="0" w:color="auto"/>
                        <w:left w:val="none" w:sz="0" w:space="0" w:color="auto"/>
                        <w:bottom w:val="none" w:sz="0" w:space="0" w:color="auto"/>
                        <w:right w:val="none" w:sz="0" w:space="0" w:color="auto"/>
                      </w:divBdr>
                      <w:divsChild>
                        <w:div w:id="906914458">
                          <w:marLeft w:val="0"/>
                          <w:marRight w:val="0"/>
                          <w:marTop w:val="0"/>
                          <w:marBottom w:val="0"/>
                          <w:divBdr>
                            <w:top w:val="none" w:sz="0" w:space="0" w:color="auto"/>
                            <w:left w:val="none" w:sz="0" w:space="0" w:color="auto"/>
                            <w:bottom w:val="none" w:sz="0" w:space="0" w:color="auto"/>
                            <w:right w:val="none" w:sz="0" w:space="0" w:color="auto"/>
                          </w:divBdr>
                          <w:divsChild>
                            <w:div w:id="692876965">
                              <w:marLeft w:val="0"/>
                              <w:marRight w:val="0"/>
                              <w:marTop w:val="0"/>
                              <w:marBottom w:val="0"/>
                              <w:divBdr>
                                <w:top w:val="none" w:sz="0" w:space="0" w:color="auto"/>
                                <w:left w:val="none" w:sz="0" w:space="0" w:color="auto"/>
                                <w:bottom w:val="none" w:sz="0" w:space="0" w:color="auto"/>
                                <w:right w:val="none" w:sz="0" w:space="0" w:color="auto"/>
                              </w:divBdr>
                              <w:divsChild>
                                <w:div w:id="1431778309">
                                  <w:marLeft w:val="0"/>
                                  <w:marRight w:val="0"/>
                                  <w:marTop w:val="0"/>
                                  <w:marBottom w:val="0"/>
                                  <w:divBdr>
                                    <w:top w:val="none" w:sz="0" w:space="0" w:color="auto"/>
                                    <w:left w:val="none" w:sz="0" w:space="0" w:color="auto"/>
                                    <w:bottom w:val="none" w:sz="0" w:space="0" w:color="auto"/>
                                    <w:right w:val="none" w:sz="0" w:space="0" w:color="auto"/>
                                  </w:divBdr>
                                  <w:divsChild>
                                    <w:div w:id="1084567447">
                                      <w:marLeft w:val="0"/>
                                      <w:marRight w:val="0"/>
                                      <w:marTop w:val="0"/>
                                      <w:marBottom w:val="0"/>
                                      <w:divBdr>
                                        <w:top w:val="none" w:sz="0" w:space="0" w:color="auto"/>
                                        <w:left w:val="none" w:sz="0" w:space="0" w:color="auto"/>
                                        <w:bottom w:val="none" w:sz="0" w:space="0" w:color="auto"/>
                                        <w:right w:val="none" w:sz="0" w:space="0" w:color="auto"/>
                                      </w:divBdr>
                                      <w:divsChild>
                                        <w:div w:id="121311155">
                                          <w:marLeft w:val="0"/>
                                          <w:marRight w:val="0"/>
                                          <w:marTop w:val="0"/>
                                          <w:marBottom w:val="0"/>
                                          <w:divBdr>
                                            <w:top w:val="none" w:sz="0" w:space="0" w:color="auto"/>
                                            <w:left w:val="none" w:sz="0" w:space="0" w:color="auto"/>
                                            <w:bottom w:val="none" w:sz="0" w:space="0" w:color="auto"/>
                                            <w:right w:val="none" w:sz="0" w:space="0" w:color="auto"/>
                                          </w:divBdr>
                                          <w:divsChild>
                                            <w:div w:id="9112533">
                                              <w:marLeft w:val="0"/>
                                              <w:marRight w:val="0"/>
                                              <w:marTop w:val="0"/>
                                              <w:marBottom w:val="0"/>
                                              <w:divBdr>
                                                <w:top w:val="none" w:sz="0" w:space="0" w:color="auto"/>
                                                <w:left w:val="none" w:sz="0" w:space="0" w:color="auto"/>
                                                <w:bottom w:val="none" w:sz="0" w:space="0" w:color="auto"/>
                                                <w:right w:val="none" w:sz="0" w:space="0" w:color="auto"/>
                                              </w:divBdr>
                                              <w:divsChild>
                                                <w:div w:id="1861621992">
                                                  <w:marLeft w:val="0"/>
                                                  <w:marRight w:val="0"/>
                                                  <w:marTop w:val="0"/>
                                                  <w:marBottom w:val="0"/>
                                                  <w:divBdr>
                                                    <w:top w:val="none" w:sz="0" w:space="0" w:color="auto"/>
                                                    <w:left w:val="none" w:sz="0" w:space="0" w:color="auto"/>
                                                    <w:bottom w:val="none" w:sz="0" w:space="0" w:color="auto"/>
                                                    <w:right w:val="none" w:sz="0" w:space="0" w:color="auto"/>
                                                  </w:divBdr>
                                                  <w:divsChild>
                                                    <w:div w:id="595360332">
                                                      <w:marLeft w:val="0"/>
                                                      <w:marRight w:val="0"/>
                                                      <w:marTop w:val="0"/>
                                                      <w:marBottom w:val="0"/>
                                                      <w:divBdr>
                                                        <w:top w:val="none" w:sz="0" w:space="0" w:color="auto"/>
                                                        <w:left w:val="none" w:sz="0" w:space="0" w:color="auto"/>
                                                        <w:bottom w:val="none" w:sz="0" w:space="0" w:color="auto"/>
                                                        <w:right w:val="none" w:sz="0" w:space="0" w:color="auto"/>
                                                      </w:divBdr>
                                                      <w:divsChild>
                                                        <w:div w:id="1082870960">
                                                          <w:marLeft w:val="0"/>
                                                          <w:marRight w:val="0"/>
                                                          <w:marTop w:val="0"/>
                                                          <w:marBottom w:val="0"/>
                                                          <w:divBdr>
                                                            <w:top w:val="none" w:sz="0" w:space="0" w:color="auto"/>
                                                            <w:left w:val="none" w:sz="0" w:space="0" w:color="auto"/>
                                                            <w:bottom w:val="none" w:sz="0" w:space="0" w:color="auto"/>
                                                            <w:right w:val="none" w:sz="0" w:space="0" w:color="auto"/>
                                                          </w:divBdr>
                                                          <w:divsChild>
                                                            <w:div w:id="107913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24100746">
      <w:bodyDiv w:val="1"/>
      <w:marLeft w:val="0"/>
      <w:marRight w:val="0"/>
      <w:marTop w:val="0"/>
      <w:marBottom w:val="0"/>
      <w:divBdr>
        <w:top w:val="none" w:sz="0" w:space="0" w:color="auto"/>
        <w:left w:val="none" w:sz="0" w:space="0" w:color="auto"/>
        <w:bottom w:val="none" w:sz="0" w:space="0" w:color="auto"/>
        <w:right w:val="none" w:sz="0" w:space="0" w:color="auto"/>
      </w:divBdr>
      <w:divsChild>
        <w:div w:id="623584573">
          <w:marLeft w:val="0"/>
          <w:marRight w:val="0"/>
          <w:marTop w:val="0"/>
          <w:marBottom w:val="0"/>
          <w:divBdr>
            <w:top w:val="none" w:sz="0" w:space="0" w:color="auto"/>
            <w:left w:val="none" w:sz="0" w:space="0" w:color="auto"/>
            <w:bottom w:val="none" w:sz="0" w:space="0" w:color="auto"/>
            <w:right w:val="none" w:sz="0" w:space="0" w:color="auto"/>
          </w:divBdr>
          <w:divsChild>
            <w:div w:id="1525947818">
              <w:marLeft w:val="0"/>
              <w:marRight w:val="0"/>
              <w:marTop w:val="0"/>
              <w:marBottom w:val="0"/>
              <w:divBdr>
                <w:top w:val="none" w:sz="0" w:space="0" w:color="auto"/>
                <w:left w:val="none" w:sz="0" w:space="0" w:color="auto"/>
                <w:bottom w:val="none" w:sz="0" w:space="0" w:color="auto"/>
                <w:right w:val="none" w:sz="0" w:space="0" w:color="auto"/>
              </w:divBdr>
              <w:divsChild>
                <w:div w:id="37164820">
                  <w:marLeft w:val="0"/>
                  <w:marRight w:val="0"/>
                  <w:marTop w:val="0"/>
                  <w:marBottom w:val="0"/>
                  <w:divBdr>
                    <w:top w:val="none" w:sz="0" w:space="0" w:color="auto"/>
                    <w:left w:val="none" w:sz="0" w:space="0" w:color="auto"/>
                    <w:bottom w:val="none" w:sz="0" w:space="0" w:color="auto"/>
                    <w:right w:val="none" w:sz="0" w:space="0" w:color="auto"/>
                  </w:divBdr>
                  <w:divsChild>
                    <w:div w:id="481434779">
                      <w:marLeft w:val="0"/>
                      <w:marRight w:val="0"/>
                      <w:marTop w:val="0"/>
                      <w:marBottom w:val="0"/>
                      <w:divBdr>
                        <w:top w:val="none" w:sz="0" w:space="0" w:color="auto"/>
                        <w:left w:val="none" w:sz="0" w:space="0" w:color="auto"/>
                        <w:bottom w:val="none" w:sz="0" w:space="0" w:color="auto"/>
                        <w:right w:val="none" w:sz="0" w:space="0" w:color="auto"/>
                      </w:divBdr>
                      <w:divsChild>
                        <w:div w:id="1199128928">
                          <w:marLeft w:val="0"/>
                          <w:marRight w:val="0"/>
                          <w:marTop w:val="0"/>
                          <w:marBottom w:val="0"/>
                          <w:divBdr>
                            <w:top w:val="none" w:sz="0" w:space="0" w:color="auto"/>
                            <w:left w:val="none" w:sz="0" w:space="0" w:color="auto"/>
                            <w:bottom w:val="none" w:sz="0" w:space="0" w:color="auto"/>
                            <w:right w:val="none" w:sz="0" w:space="0" w:color="auto"/>
                          </w:divBdr>
                          <w:divsChild>
                            <w:div w:id="126779379">
                              <w:marLeft w:val="0"/>
                              <w:marRight w:val="0"/>
                              <w:marTop w:val="0"/>
                              <w:marBottom w:val="0"/>
                              <w:divBdr>
                                <w:top w:val="none" w:sz="0" w:space="0" w:color="auto"/>
                                <w:left w:val="none" w:sz="0" w:space="0" w:color="auto"/>
                                <w:bottom w:val="none" w:sz="0" w:space="0" w:color="auto"/>
                                <w:right w:val="none" w:sz="0" w:space="0" w:color="auto"/>
                              </w:divBdr>
                              <w:divsChild>
                                <w:div w:id="695230945">
                                  <w:marLeft w:val="0"/>
                                  <w:marRight w:val="0"/>
                                  <w:marTop w:val="0"/>
                                  <w:marBottom w:val="0"/>
                                  <w:divBdr>
                                    <w:top w:val="none" w:sz="0" w:space="0" w:color="auto"/>
                                    <w:left w:val="none" w:sz="0" w:space="0" w:color="auto"/>
                                    <w:bottom w:val="none" w:sz="0" w:space="0" w:color="auto"/>
                                    <w:right w:val="none" w:sz="0" w:space="0" w:color="auto"/>
                                  </w:divBdr>
                                  <w:divsChild>
                                    <w:div w:id="1560365175">
                                      <w:marLeft w:val="0"/>
                                      <w:marRight w:val="0"/>
                                      <w:marTop w:val="0"/>
                                      <w:marBottom w:val="0"/>
                                      <w:divBdr>
                                        <w:top w:val="none" w:sz="0" w:space="0" w:color="auto"/>
                                        <w:left w:val="none" w:sz="0" w:space="0" w:color="auto"/>
                                        <w:bottom w:val="none" w:sz="0" w:space="0" w:color="auto"/>
                                        <w:right w:val="none" w:sz="0" w:space="0" w:color="auto"/>
                                      </w:divBdr>
                                      <w:divsChild>
                                        <w:div w:id="653606522">
                                          <w:marLeft w:val="0"/>
                                          <w:marRight w:val="0"/>
                                          <w:marTop w:val="0"/>
                                          <w:marBottom w:val="0"/>
                                          <w:divBdr>
                                            <w:top w:val="none" w:sz="0" w:space="0" w:color="auto"/>
                                            <w:left w:val="none" w:sz="0" w:space="0" w:color="auto"/>
                                            <w:bottom w:val="none" w:sz="0" w:space="0" w:color="auto"/>
                                            <w:right w:val="none" w:sz="0" w:space="0" w:color="auto"/>
                                          </w:divBdr>
                                          <w:divsChild>
                                            <w:div w:id="611548433">
                                              <w:marLeft w:val="0"/>
                                              <w:marRight w:val="0"/>
                                              <w:marTop w:val="0"/>
                                              <w:marBottom w:val="0"/>
                                              <w:divBdr>
                                                <w:top w:val="none" w:sz="0" w:space="0" w:color="auto"/>
                                                <w:left w:val="none" w:sz="0" w:space="0" w:color="auto"/>
                                                <w:bottom w:val="none" w:sz="0" w:space="0" w:color="auto"/>
                                                <w:right w:val="none" w:sz="0" w:space="0" w:color="auto"/>
                                              </w:divBdr>
                                              <w:divsChild>
                                                <w:div w:id="1927418105">
                                                  <w:marLeft w:val="0"/>
                                                  <w:marRight w:val="0"/>
                                                  <w:marTop w:val="0"/>
                                                  <w:marBottom w:val="0"/>
                                                  <w:divBdr>
                                                    <w:top w:val="none" w:sz="0" w:space="0" w:color="auto"/>
                                                    <w:left w:val="none" w:sz="0" w:space="0" w:color="auto"/>
                                                    <w:bottom w:val="none" w:sz="0" w:space="0" w:color="auto"/>
                                                    <w:right w:val="none" w:sz="0" w:space="0" w:color="auto"/>
                                                  </w:divBdr>
                                                  <w:divsChild>
                                                    <w:div w:id="354119274">
                                                      <w:marLeft w:val="0"/>
                                                      <w:marRight w:val="0"/>
                                                      <w:marTop w:val="0"/>
                                                      <w:marBottom w:val="0"/>
                                                      <w:divBdr>
                                                        <w:top w:val="none" w:sz="0" w:space="0" w:color="auto"/>
                                                        <w:left w:val="none" w:sz="0" w:space="0" w:color="auto"/>
                                                        <w:bottom w:val="none" w:sz="0" w:space="0" w:color="auto"/>
                                                        <w:right w:val="none" w:sz="0" w:space="0" w:color="auto"/>
                                                      </w:divBdr>
                                                      <w:divsChild>
                                                        <w:div w:id="2083792068">
                                                          <w:marLeft w:val="0"/>
                                                          <w:marRight w:val="0"/>
                                                          <w:marTop w:val="0"/>
                                                          <w:marBottom w:val="0"/>
                                                          <w:divBdr>
                                                            <w:top w:val="none" w:sz="0" w:space="0" w:color="auto"/>
                                                            <w:left w:val="none" w:sz="0" w:space="0" w:color="auto"/>
                                                            <w:bottom w:val="none" w:sz="0" w:space="0" w:color="auto"/>
                                                            <w:right w:val="none" w:sz="0" w:space="0" w:color="auto"/>
                                                          </w:divBdr>
                                                          <w:divsChild>
                                                            <w:div w:id="85284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33737382">
      <w:bodyDiv w:val="1"/>
      <w:marLeft w:val="0"/>
      <w:marRight w:val="0"/>
      <w:marTop w:val="0"/>
      <w:marBottom w:val="0"/>
      <w:divBdr>
        <w:top w:val="none" w:sz="0" w:space="0" w:color="auto"/>
        <w:left w:val="none" w:sz="0" w:space="0" w:color="auto"/>
        <w:bottom w:val="none" w:sz="0" w:space="0" w:color="auto"/>
        <w:right w:val="none" w:sz="0" w:space="0" w:color="auto"/>
      </w:divBdr>
      <w:divsChild>
        <w:div w:id="220141333">
          <w:marLeft w:val="0"/>
          <w:marRight w:val="0"/>
          <w:marTop w:val="0"/>
          <w:marBottom w:val="0"/>
          <w:divBdr>
            <w:top w:val="none" w:sz="0" w:space="0" w:color="auto"/>
            <w:left w:val="none" w:sz="0" w:space="0" w:color="auto"/>
            <w:bottom w:val="none" w:sz="0" w:space="0" w:color="auto"/>
            <w:right w:val="none" w:sz="0" w:space="0" w:color="auto"/>
          </w:divBdr>
          <w:divsChild>
            <w:div w:id="1467311565">
              <w:marLeft w:val="0"/>
              <w:marRight w:val="0"/>
              <w:marTop w:val="0"/>
              <w:marBottom w:val="0"/>
              <w:divBdr>
                <w:top w:val="none" w:sz="0" w:space="0" w:color="auto"/>
                <w:left w:val="none" w:sz="0" w:space="0" w:color="auto"/>
                <w:bottom w:val="none" w:sz="0" w:space="0" w:color="auto"/>
                <w:right w:val="none" w:sz="0" w:space="0" w:color="auto"/>
              </w:divBdr>
              <w:divsChild>
                <w:div w:id="1979602438">
                  <w:marLeft w:val="0"/>
                  <w:marRight w:val="0"/>
                  <w:marTop w:val="0"/>
                  <w:marBottom w:val="0"/>
                  <w:divBdr>
                    <w:top w:val="none" w:sz="0" w:space="0" w:color="auto"/>
                    <w:left w:val="none" w:sz="0" w:space="0" w:color="auto"/>
                    <w:bottom w:val="none" w:sz="0" w:space="0" w:color="auto"/>
                    <w:right w:val="none" w:sz="0" w:space="0" w:color="auto"/>
                  </w:divBdr>
                  <w:divsChild>
                    <w:div w:id="437212806">
                      <w:marLeft w:val="0"/>
                      <w:marRight w:val="0"/>
                      <w:marTop w:val="0"/>
                      <w:marBottom w:val="0"/>
                      <w:divBdr>
                        <w:top w:val="none" w:sz="0" w:space="0" w:color="auto"/>
                        <w:left w:val="none" w:sz="0" w:space="0" w:color="auto"/>
                        <w:bottom w:val="none" w:sz="0" w:space="0" w:color="auto"/>
                        <w:right w:val="none" w:sz="0" w:space="0" w:color="auto"/>
                      </w:divBdr>
                      <w:divsChild>
                        <w:div w:id="292566991">
                          <w:marLeft w:val="0"/>
                          <w:marRight w:val="0"/>
                          <w:marTop w:val="0"/>
                          <w:marBottom w:val="0"/>
                          <w:divBdr>
                            <w:top w:val="none" w:sz="0" w:space="0" w:color="auto"/>
                            <w:left w:val="none" w:sz="0" w:space="0" w:color="auto"/>
                            <w:bottom w:val="none" w:sz="0" w:space="0" w:color="auto"/>
                            <w:right w:val="none" w:sz="0" w:space="0" w:color="auto"/>
                          </w:divBdr>
                          <w:divsChild>
                            <w:div w:id="1278441287">
                              <w:marLeft w:val="0"/>
                              <w:marRight w:val="0"/>
                              <w:marTop w:val="0"/>
                              <w:marBottom w:val="0"/>
                              <w:divBdr>
                                <w:top w:val="none" w:sz="0" w:space="0" w:color="auto"/>
                                <w:left w:val="none" w:sz="0" w:space="0" w:color="auto"/>
                                <w:bottom w:val="none" w:sz="0" w:space="0" w:color="auto"/>
                                <w:right w:val="none" w:sz="0" w:space="0" w:color="auto"/>
                              </w:divBdr>
                              <w:divsChild>
                                <w:div w:id="798960925">
                                  <w:marLeft w:val="0"/>
                                  <w:marRight w:val="0"/>
                                  <w:marTop w:val="0"/>
                                  <w:marBottom w:val="0"/>
                                  <w:divBdr>
                                    <w:top w:val="none" w:sz="0" w:space="0" w:color="auto"/>
                                    <w:left w:val="none" w:sz="0" w:space="0" w:color="auto"/>
                                    <w:bottom w:val="none" w:sz="0" w:space="0" w:color="auto"/>
                                    <w:right w:val="none" w:sz="0" w:space="0" w:color="auto"/>
                                  </w:divBdr>
                                  <w:divsChild>
                                    <w:div w:id="1683967790">
                                      <w:marLeft w:val="0"/>
                                      <w:marRight w:val="0"/>
                                      <w:marTop w:val="0"/>
                                      <w:marBottom w:val="0"/>
                                      <w:divBdr>
                                        <w:top w:val="none" w:sz="0" w:space="0" w:color="auto"/>
                                        <w:left w:val="none" w:sz="0" w:space="0" w:color="auto"/>
                                        <w:bottom w:val="none" w:sz="0" w:space="0" w:color="auto"/>
                                        <w:right w:val="none" w:sz="0" w:space="0" w:color="auto"/>
                                      </w:divBdr>
                                      <w:divsChild>
                                        <w:div w:id="985403259">
                                          <w:marLeft w:val="0"/>
                                          <w:marRight w:val="0"/>
                                          <w:marTop w:val="0"/>
                                          <w:marBottom w:val="0"/>
                                          <w:divBdr>
                                            <w:top w:val="none" w:sz="0" w:space="0" w:color="auto"/>
                                            <w:left w:val="none" w:sz="0" w:space="0" w:color="auto"/>
                                            <w:bottom w:val="none" w:sz="0" w:space="0" w:color="auto"/>
                                            <w:right w:val="none" w:sz="0" w:space="0" w:color="auto"/>
                                          </w:divBdr>
                                          <w:divsChild>
                                            <w:div w:id="16128046">
                                              <w:marLeft w:val="0"/>
                                              <w:marRight w:val="0"/>
                                              <w:marTop w:val="0"/>
                                              <w:marBottom w:val="0"/>
                                              <w:divBdr>
                                                <w:top w:val="none" w:sz="0" w:space="0" w:color="auto"/>
                                                <w:left w:val="none" w:sz="0" w:space="0" w:color="auto"/>
                                                <w:bottom w:val="none" w:sz="0" w:space="0" w:color="auto"/>
                                                <w:right w:val="none" w:sz="0" w:space="0" w:color="auto"/>
                                              </w:divBdr>
                                              <w:divsChild>
                                                <w:div w:id="293215854">
                                                  <w:marLeft w:val="0"/>
                                                  <w:marRight w:val="0"/>
                                                  <w:marTop w:val="0"/>
                                                  <w:marBottom w:val="0"/>
                                                  <w:divBdr>
                                                    <w:top w:val="none" w:sz="0" w:space="0" w:color="auto"/>
                                                    <w:left w:val="none" w:sz="0" w:space="0" w:color="auto"/>
                                                    <w:bottom w:val="none" w:sz="0" w:space="0" w:color="auto"/>
                                                    <w:right w:val="none" w:sz="0" w:space="0" w:color="auto"/>
                                                  </w:divBdr>
                                                  <w:divsChild>
                                                    <w:div w:id="888494994">
                                                      <w:marLeft w:val="0"/>
                                                      <w:marRight w:val="0"/>
                                                      <w:marTop w:val="0"/>
                                                      <w:marBottom w:val="0"/>
                                                      <w:divBdr>
                                                        <w:top w:val="none" w:sz="0" w:space="0" w:color="auto"/>
                                                        <w:left w:val="none" w:sz="0" w:space="0" w:color="auto"/>
                                                        <w:bottom w:val="none" w:sz="0" w:space="0" w:color="auto"/>
                                                        <w:right w:val="none" w:sz="0" w:space="0" w:color="auto"/>
                                                      </w:divBdr>
                                                      <w:divsChild>
                                                        <w:div w:id="726035138">
                                                          <w:marLeft w:val="0"/>
                                                          <w:marRight w:val="0"/>
                                                          <w:marTop w:val="0"/>
                                                          <w:marBottom w:val="0"/>
                                                          <w:divBdr>
                                                            <w:top w:val="none" w:sz="0" w:space="0" w:color="auto"/>
                                                            <w:left w:val="none" w:sz="0" w:space="0" w:color="auto"/>
                                                            <w:bottom w:val="none" w:sz="0" w:space="0" w:color="auto"/>
                                                            <w:right w:val="none" w:sz="0" w:space="0" w:color="auto"/>
                                                          </w:divBdr>
                                                          <w:divsChild>
                                                            <w:div w:id="18679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8486500">
      <w:bodyDiv w:val="1"/>
      <w:marLeft w:val="0"/>
      <w:marRight w:val="0"/>
      <w:marTop w:val="0"/>
      <w:marBottom w:val="0"/>
      <w:divBdr>
        <w:top w:val="none" w:sz="0" w:space="0" w:color="auto"/>
        <w:left w:val="none" w:sz="0" w:space="0" w:color="auto"/>
        <w:bottom w:val="none" w:sz="0" w:space="0" w:color="auto"/>
        <w:right w:val="none" w:sz="0" w:space="0" w:color="auto"/>
      </w:divBdr>
      <w:divsChild>
        <w:div w:id="1754234813">
          <w:marLeft w:val="0"/>
          <w:marRight w:val="0"/>
          <w:marTop w:val="0"/>
          <w:marBottom w:val="0"/>
          <w:divBdr>
            <w:top w:val="none" w:sz="0" w:space="0" w:color="auto"/>
            <w:left w:val="none" w:sz="0" w:space="0" w:color="auto"/>
            <w:bottom w:val="none" w:sz="0" w:space="0" w:color="auto"/>
            <w:right w:val="none" w:sz="0" w:space="0" w:color="auto"/>
          </w:divBdr>
          <w:divsChild>
            <w:div w:id="1020855846">
              <w:marLeft w:val="0"/>
              <w:marRight w:val="0"/>
              <w:marTop w:val="0"/>
              <w:marBottom w:val="0"/>
              <w:divBdr>
                <w:top w:val="none" w:sz="0" w:space="0" w:color="auto"/>
                <w:left w:val="none" w:sz="0" w:space="0" w:color="auto"/>
                <w:bottom w:val="none" w:sz="0" w:space="0" w:color="auto"/>
                <w:right w:val="none" w:sz="0" w:space="0" w:color="auto"/>
              </w:divBdr>
              <w:divsChild>
                <w:div w:id="1762676052">
                  <w:marLeft w:val="0"/>
                  <w:marRight w:val="0"/>
                  <w:marTop w:val="0"/>
                  <w:marBottom w:val="0"/>
                  <w:divBdr>
                    <w:top w:val="none" w:sz="0" w:space="0" w:color="auto"/>
                    <w:left w:val="none" w:sz="0" w:space="0" w:color="auto"/>
                    <w:bottom w:val="none" w:sz="0" w:space="0" w:color="auto"/>
                    <w:right w:val="none" w:sz="0" w:space="0" w:color="auto"/>
                  </w:divBdr>
                  <w:divsChild>
                    <w:div w:id="1116093870">
                      <w:marLeft w:val="0"/>
                      <w:marRight w:val="0"/>
                      <w:marTop w:val="0"/>
                      <w:marBottom w:val="0"/>
                      <w:divBdr>
                        <w:top w:val="none" w:sz="0" w:space="0" w:color="auto"/>
                        <w:left w:val="none" w:sz="0" w:space="0" w:color="auto"/>
                        <w:bottom w:val="none" w:sz="0" w:space="0" w:color="auto"/>
                        <w:right w:val="none" w:sz="0" w:space="0" w:color="auto"/>
                      </w:divBdr>
                      <w:divsChild>
                        <w:div w:id="1575242489">
                          <w:marLeft w:val="0"/>
                          <w:marRight w:val="0"/>
                          <w:marTop w:val="0"/>
                          <w:marBottom w:val="0"/>
                          <w:divBdr>
                            <w:top w:val="none" w:sz="0" w:space="0" w:color="auto"/>
                            <w:left w:val="none" w:sz="0" w:space="0" w:color="auto"/>
                            <w:bottom w:val="none" w:sz="0" w:space="0" w:color="auto"/>
                            <w:right w:val="none" w:sz="0" w:space="0" w:color="auto"/>
                          </w:divBdr>
                          <w:divsChild>
                            <w:div w:id="1876694043">
                              <w:marLeft w:val="0"/>
                              <w:marRight w:val="0"/>
                              <w:marTop w:val="0"/>
                              <w:marBottom w:val="0"/>
                              <w:divBdr>
                                <w:top w:val="none" w:sz="0" w:space="0" w:color="auto"/>
                                <w:left w:val="none" w:sz="0" w:space="0" w:color="auto"/>
                                <w:bottom w:val="none" w:sz="0" w:space="0" w:color="auto"/>
                                <w:right w:val="none" w:sz="0" w:space="0" w:color="auto"/>
                              </w:divBdr>
                              <w:divsChild>
                                <w:div w:id="21517237">
                                  <w:marLeft w:val="0"/>
                                  <w:marRight w:val="0"/>
                                  <w:marTop w:val="0"/>
                                  <w:marBottom w:val="0"/>
                                  <w:divBdr>
                                    <w:top w:val="none" w:sz="0" w:space="0" w:color="auto"/>
                                    <w:left w:val="none" w:sz="0" w:space="0" w:color="auto"/>
                                    <w:bottom w:val="none" w:sz="0" w:space="0" w:color="auto"/>
                                    <w:right w:val="none" w:sz="0" w:space="0" w:color="auto"/>
                                  </w:divBdr>
                                  <w:divsChild>
                                    <w:div w:id="1839923303">
                                      <w:marLeft w:val="0"/>
                                      <w:marRight w:val="0"/>
                                      <w:marTop w:val="0"/>
                                      <w:marBottom w:val="0"/>
                                      <w:divBdr>
                                        <w:top w:val="none" w:sz="0" w:space="0" w:color="auto"/>
                                        <w:left w:val="none" w:sz="0" w:space="0" w:color="auto"/>
                                        <w:bottom w:val="none" w:sz="0" w:space="0" w:color="auto"/>
                                        <w:right w:val="none" w:sz="0" w:space="0" w:color="auto"/>
                                      </w:divBdr>
                                      <w:divsChild>
                                        <w:div w:id="924728797">
                                          <w:marLeft w:val="0"/>
                                          <w:marRight w:val="0"/>
                                          <w:marTop w:val="0"/>
                                          <w:marBottom w:val="0"/>
                                          <w:divBdr>
                                            <w:top w:val="none" w:sz="0" w:space="0" w:color="auto"/>
                                            <w:left w:val="none" w:sz="0" w:space="0" w:color="auto"/>
                                            <w:bottom w:val="none" w:sz="0" w:space="0" w:color="auto"/>
                                            <w:right w:val="none" w:sz="0" w:space="0" w:color="auto"/>
                                          </w:divBdr>
                                          <w:divsChild>
                                            <w:div w:id="995379497">
                                              <w:marLeft w:val="0"/>
                                              <w:marRight w:val="0"/>
                                              <w:marTop w:val="0"/>
                                              <w:marBottom w:val="0"/>
                                              <w:divBdr>
                                                <w:top w:val="none" w:sz="0" w:space="0" w:color="auto"/>
                                                <w:left w:val="none" w:sz="0" w:space="0" w:color="auto"/>
                                                <w:bottom w:val="none" w:sz="0" w:space="0" w:color="auto"/>
                                                <w:right w:val="none" w:sz="0" w:space="0" w:color="auto"/>
                                              </w:divBdr>
                                              <w:divsChild>
                                                <w:div w:id="1428229679">
                                                  <w:marLeft w:val="0"/>
                                                  <w:marRight w:val="0"/>
                                                  <w:marTop w:val="0"/>
                                                  <w:marBottom w:val="0"/>
                                                  <w:divBdr>
                                                    <w:top w:val="none" w:sz="0" w:space="0" w:color="auto"/>
                                                    <w:left w:val="none" w:sz="0" w:space="0" w:color="auto"/>
                                                    <w:bottom w:val="none" w:sz="0" w:space="0" w:color="auto"/>
                                                    <w:right w:val="none" w:sz="0" w:space="0" w:color="auto"/>
                                                  </w:divBdr>
                                                  <w:divsChild>
                                                    <w:div w:id="2123762718">
                                                      <w:marLeft w:val="0"/>
                                                      <w:marRight w:val="0"/>
                                                      <w:marTop w:val="0"/>
                                                      <w:marBottom w:val="0"/>
                                                      <w:divBdr>
                                                        <w:top w:val="none" w:sz="0" w:space="0" w:color="auto"/>
                                                        <w:left w:val="none" w:sz="0" w:space="0" w:color="auto"/>
                                                        <w:bottom w:val="none" w:sz="0" w:space="0" w:color="auto"/>
                                                        <w:right w:val="none" w:sz="0" w:space="0" w:color="auto"/>
                                                      </w:divBdr>
                                                      <w:divsChild>
                                                        <w:div w:id="898050191">
                                                          <w:marLeft w:val="0"/>
                                                          <w:marRight w:val="0"/>
                                                          <w:marTop w:val="0"/>
                                                          <w:marBottom w:val="0"/>
                                                          <w:divBdr>
                                                            <w:top w:val="none" w:sz="0" w:space="0" w:color="auto"/>
                                                            <w:left w:val="none" w:sz="0" w:space="0" w:color="auto"/>
                                                            <w:bottom w:val="none" w:sz="0" w:space="0" w:color="auto"/>
                                                            <w:right w:val="none" w:sz="0" w:space="0" w:color="auto"/>
                                                          </w:divBdr>
                                                          <w:divsChild>
                                                            <w:div w:id="3088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4549599">
      <w:bodyDiv w:val="1"/>
      <w:marLeft w:val="0"/>
      <w:marRight w:val="0"/>
      <w:marTop w:val="0"/>
      <w:marBottom w:val="0"/>
      <w:divBdr>
        <w:top w:val="none" w:sz="0" w:space="0" w:color="auto"/>
        <w:left w:val="none" w:sz="0" w:space="0" w:color="auto"/>
        <w:bottom w:val="none" w:sz="0" w:space="0" w:color="auto"/>
        <w:right w:val="none" w:sz="0" w:space="0" w:color="auto"/>
      </w:divBdr>
      <w:divsChild>
        <w:div w:id="1994142234">
          <w:marLeft w:val="0"/>
          <w:marRight w:val="0"/>
          <w:marTop w:val="0"/>
          <w:marBottom w:val="0"/>
          <w:divBdr>
            <w:top w:val="none" w:sz="0" w:space="0" w:color="auto"/>
            <w:left w:val="none" w:sz="0" w:space="0" w:color="auto"/>
            <w:bottom w:val="none" w:sz="0" w:space="0" w:color="auto"/>
            <w:right w:val="none" w:sz="0" w:space="0" w:color="auto"/>
          </w:divBdr>
          <w:divsChild>
            <w:div w:id="735936477">
              <w:marLeft w:val="0"/>
              <w:marRight w:val="0"/>
              <w:marTop w:val="0"/>
              <w:marBottom w:val="0"/>
              <w:divBdr>
                <w:top w:val="none" w:sz="0" w:space="0" w:color="auto"/>
                <w:left w:val="none" w:sz="0" w:space="0" w:color="auto"/>
                <w:bottom w:val="none" w:sz="0" w:space="0" w:color="auto"/>
                <w:right w:val="none" w:sz="0" w:space="0" w:color="auto"/>
              </w:divBdr>
              <w:divsChild>
                <w:div w:id="959992115">
                  <w:marLeft w:val="0"/>
                  <w:marRight w:val="0"/>
                  <w:marTop w:val="0"/>
                  <w:marBottom w:val="0"/>
                  <w:divBdr>
                    <w:top w:val="none" w:sz="0" w:space="0" w:color="auto"/>
                    <w:left w:val="none" w:sz="0" w:space="0" w:color="auto"/>
                    <w:bottom w:val="none" w:sz="0" w:space="0" w:color="auto"/>
                    <w:right w:val="none" w:sz="0" w:space="0" w:color="auto"/>
                  </w:divBdr>
                  <w:divsChild>
                    <w:div w:id="96293278">
                      <w:marLeft w:val="0"/>
                      <w:marRight w:val="0"/>
                      <w:marTop w:val="0"/>
                      <w:marBottom w:val="0"/>
                      <w:divBdr>
                        <w:top w:val="none" w:sz="0" w:space="0" w:color="auto"/>
                        <w:left w:val="none" w:sz="0" w:space="0" w:color="auto"/>
                        <w:bottom w:val="none" w:sz="0" w:space="0" w:color="auto"/>
                        <w:right w:val="none" w:sz="0" w:space="0" w:color="auto"/>
                      </w:divBdr>
                      <w:divsChild>
                        <w:div w:id="1182622073">
                          <w:marLeft w:val="0"/>
                          <w:marRight w:val="0"/>
                          <w:marTop w:val="0"/>
                          <w:marBottom w:val="0"/>
                          <w:divBdr>
                            <w:top w:val="none" w:sz="0" w:space="0" w:color="auto"/>
                            <w:left w:val="none" w:sz="0" w:space="0" w:color="auto"/>
                            <w:bottom w:val="none" w:sz="0" w:space="0" w:color="auto"/>
                            <w:right w:val="none" w:sz="0" w:space="0" w:color="auto"/>
                          </w:divBdr>
                          <w:divsChild>
                            <w:div w:id="1210069501">
                              <w:marLeft w:val="0"/>
                              <w:marRight w:val="0"/>
                              <w:marTop w:val="0"/>
                              <w:marBottom w:val="0"/>
                              <w:divBdr>
                                <w:top w:val="none" w:sz="0" w:space="0" w:color="auto"/>
                                <w:left w:val="none" w:sz="0" w:space="0" w:color="auto"/>
                                <w:bottom w:val="none" w:sz="0" w:space="0" w:color="auto"/>
                                <w:right w:val="none" w:sz="0" w:space="0" w:color="auto"/>
                              </w:divBdr>
                              <w:divsChild>
                                <w:div w:id="1948536589">
                                  <w:marLeft w:val="0"/>
                                  <w:marRight w:val="0"/>
                                  <w:marTop w:val="0"/>
                                  <w:marBottom w:val="0"/>
                                  <w:divBdr>
                                    <w:top w:val="none" w:sz="0" w:space="0" w:color="auto"/>
                                    <w:left w:val="none" w:sz="0" w:space="0" w:color="auto"/>
                                    <w:bottom w:val="none" w:sz="0" w:space="0" w:color="auto"/>
                                    <w:right w:val="none" w:sz="0" w:space="0" w:color="auto"/>
                                  </w:divBdr>
                                  <w:divsChild>
                                    <w:div w:id="1767459221">
                                      <w:marLeft w:val="0"/>
                                      <w:marRight w:val="0"/>
                                      <w:marTop w:val="0"/>
                                      <w:marBottom w:val="0"/>
                                      <w:divBdr>
                                        <w:top w:val="none" w:sz="0" w:space="0" w:color="auto"/>
                                        <w:left w:val="none" w:sz="0" w:space="0" w:color="auto"/>
                                        <w:bottom w:val="none" w:sz="0" w:space="0" w:color="auto"/>
                                        <w:right w:val="none" w:sz="0" w:space="0" w:color="auto"/>
                                      </w:divBdr>
                                      <w:divsChild>
                                        <w:div w:id="1895576539">
                                          <w:marLeft w:val="0"/>
                                          <w:marRight w:val="0"/>
                                          <w:marTop w:val="0"/>
                                          <w:marBottom w:val="0"/>
                                          <w:divBdr>
                                            <w:top w:val="none" w:sz="0" w:space="0" w:color="auto"/>
                                            <w:left w:val="none" w:sz="0" w:space="0" w:color="auto"/>
                                            <w:bottom w:val="none" w:sz="0" w:space="0" w:color="auto"/>
                                            <w:right w:val="none" w:sz="0" w:space="0" w:color="auto"/>
                                          </w:divBdr>
                                          <w:divsChild>
                                            <w:div w:id="67043344">
                                              <w:marLeft w:val="0"/>
                                              <w:marRight w:val="0"/>
                                              <w:marTop w:val="0"/>
                                              <w:marBottom w:val="0"/>
                                              <w:divBdr>
                                                <w:top w:val="none" w:sz="0" w:space="0" w:color="auto"/>
                                                <w:left w:val="none" w:sz="0" w:space="0" w:color="auto"/>
                                                <w:bottom w:val="none" w:sz="0" w:space="0" w:color="auto"/>
                                                <w:right w:val="none" w:sz="0" w:space="0" w:color="auto"/>
                                              </w:divBdr>
                                              <w:divsChild>
                                                <w:div w:id="1432969106">
                                                  <w:marLeft w:val="0"/>
                                                  <w:marRight w:val="0"/>
                                                  <w:marTop w:val="0"/>
                                                  <w:marBottom w:val="0"/>
                                                  <w:divBdr>
                                                    <w:top w:val="none" w:sz="0" w:space="0" w:color="auto"/>
                                                    <w:left w:val="none" w:sz="0" w:space="0" w:color="auto"/>
                                                    <w:bottom w:val="none" w:sz="0" w:space="0" w:color="auto"/>
                                                    <w:right w:val="none" w:sz="0" w:space="0" w:color="auto"/>
                                                  </w:divBdr>
                                                  <w:divsChild>
                                                    <w:div w:id="514735984">
                                                      <w:marLeft w:val="0"/>
                                                      <w:marRight w:val="0"/>
                                                      <w:marTop w:val="0"/>
                                                      <w:marBottom w:val="0"/>
                                                      <w:divBdr>
                                                        <w:top w:val="none" w:sz="0" w:space="0" w:color="auto"/>
                                                        <w:left w:val="none" w:sz="0" w:space="0" w:color="auto"/>
                                                        <w:bottom w:val="none" w:sz="0" w:space="0" w:color="auto"/>
                                                        <w:right w:val="none" w:sz="0" w:space="0" w:color="auto"/>
                                                      </w:divBdr>
                                                      <w:divsChild>
                                                        <w:div w:id="463154497">
                                                          <w:marLeft w:val="0"/>
                                                          <w:marRight w:val="0"/>
                                                          <w:marTop w:val="0"/>
                                                          <w:marBottom w:val="0"/>
                                                          <w:divBdr>
                                                            <w:top w:val="none" w:sz="0" w:space="0" w:color="auto"/>
                                                            <w:left w:val="none" w:sz="0" w:space="0" w:color="auto"/>
                                                            <w:bottom w:val="none" w:sz="0" w:space="0" w:color="auto"/>
                                                            <w:right w:val="none" w:sz="0" w:space="0" w:color="auto"/>
                                                          </w:divBdr>
                                                          <w:divsChild>
                                                            <w:div w:id="114990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5402984">
      <w:bodyDiv w:val="1"/>
      <w:marLeft w:val="0"/>
      <w:marRight w:val="0"/>
      <w:marTop w:val="0"/>
      <w:marBottom w:val="0"/>
      <w:divBdr>
        <w:top w:val="none" w:sz="0" w:space="0" w:color="auto"/>
        <w:left w:val="none" w:sz="0" w:space="0" w:color="auto"/>
        <w:bottom w:val="none" w:sz="0" w:space="0" w:color="auto"/>
        <w:right w:val="none" w:sz="0" w:space="0" w:color="auto"/>
      </w:divBdr>
      <w:divsChild>
        <w:div w:id="1897273046">
          <w:marLeft w:val="0"/>
          <w:marRight w:val="0"/>
          <w:marTop w:val="0"/>
          <w:marBottom w:val="0"/>
          <w:divBdr>
            <w:top w:val="none" w:sz="0" w:space="0" w:color="auto"/>
            <w:left w:val="none" w:sz="0" w:space="0" w:color="auto"/>
            <w:bottom w:val="none" w:sz="0" w:space="0" w:color="auto"/>
            <w:right w:val="none" w:sz="0" w:space="0" w:color="auto"/>
          </w:divBdr>
          <w:divsChild>
            <w:div w:id="1564177552">
              <w:marLeft w:val="0"/>
              <w:marRight w:val="0"/>
              <w:marTop w:val="0"/>
              <w:marBottom w:val="0"/>
              <w:divBdr>
                <w:top w:val="none" w:sz="0" w:space="0" w:color="auto"/>
                <w:left w:val="none" w:sz="0" w:space="0" w:color="auto"/>
                <w:bottom w:val="none" w:sz="0" w:space="0" w:color="auto"/>
                <w:right w:val="none" w:sz="0" w:space="0" w:color="auto"/>
              </w:divBdr>
              <w:divsChild>
                <w:div w:id="421072366">
                  <w:marLeft w:val="0"/>
                  <w:marRight w:val="0"/>
                  <w:marTop w:val="0"/>
                  <w:marBottom w:val="0"/>
                  <w:divBdr>
                    <w:top w:val="none" w:sz="0" w:space="0" w:color="auto"/>
                    <w:left w:val="none" w:sz="0" w:space="0" w:color="auto"/>
                    <w:bottom w:val="none" w:sz="0" w:space="0" w:color="auto"/>
                    <w:right w:val="none" w:sz="0" w:space="0" w:color="auto"/>
                  </w:divBdr>
                  <w:divsChild>
                    <w:div w:id="1839227027">
                      <w:marLeft w:val="0"/>
                      <w:marRight w:val="0"/>
                      <w:marTop w:val="0"/>
                      <w:marBottom w:val="0"/>
                      <w:divBdr>
                        <w:top w:val="none" w:sz="0" w:space="0" w:color="auto"/>
                        <w:left w:val="none" w:sz="0" w:space="0" w:color="auto"/>
                        <w:bottom w:val="none" w:sz="0" w:space="0" w:color="auto"/>
                        <w:right w:val="none" w:sz="0" w:space="0" w:color="auto"/>
                      </w:divBdr>
                      <w:divsChild>
                        <w:div w:id="1144854502">
                          <w:marLeft w:val="0"/>
                          <w:marRight w:val="0"/>
                          <w:marTop w:val="0"/>
                          <w:marBottom w:val="0"/>
                          <w:divBdr>
                            <w:top w:val="none" w:sz="0" w:space="0" w:color="auto"/>
                            <w:left w:val="none" w:sz="0" w:space="0" w:color="auto"/>
                            <w:bottom w:val="none" w:sz="0" w:space="0" w:color="auto"/>
                            <w:right w:val="none" w:sz="0" w:space="0" w:color="auto"/>
                          </w:divBdr>
                          <w:divsChild>
                            <w:div w:id="278612148">
                              <w:marLeft w:val="0"/>
                              <w:marRight w:val="0"/>
                              <w:marTop w:val="0"/>
                              <w:marBottom w:val="0"/>
                              <w:divBdr>
                                <w:top w:val="none" w:sz="0" w:space="0" w:color="auto"/>
                                <w:left w:val="none" w:sz="0" w:space="0" w:color="auto"/>
                                <w:bottom w:val="none" w:sz="0" w:space="0" w:color="auto"/>
                                <w:right w:val="none" w:sz="0" w:space="0" w:color="auto"/>
                              </w:divBdr>
                              <w:divsChild>
                                <w:div w:id="315063792">
                                  <w:marLeft w:val="0"/>
                                  <w:marRight w:val="0"/>
                                  <w:marTop w:val="0"/>
                                  <w:marBottom w:val="0"/>
                                  <w:divBdr>
                                    <w:top w:val="none" w:sz="0" w:space="0" w:color="auto"/>
                                    <w:left w:val="none" w:sz="0" w:space="0" w:color="auto"/>
                                    <w:bottom w:val="none" w:sz="0" w:space="0" w:color="auto"/>
                                    <w:right w:val="none" w:sz="0" w:space="0" w:color="auto"/>
                                  </w:divBdr>
                                  <w:divsChild>
                                    <w:div w:id="1284383270">
                                      <w:marLeft w:val="0"/>
                                      <w:marRight w:val="0"/>
                                      <w:marTop w:val="0"/>
                                      <w:marBottom w:val="0"/>
                                      <w:divBdr>
                                        <w:top w:val="none" w:sz="0" w:space="0" w:color="auto"/>
                                        <w:left w:val="none" w:sz="0" w:space="0" w:color="auto"/>
                                        <w:bottom w:val="none" w:sz="0" w:space="0" w:color="auto"/>
                                        <w:right w:val="none" w:sz="0" w:space="0" w:color="auto"/>
                                      </w:divBdr>
                                      <w:divsChild>
                                        <w:div w:id="1950089218">
                                          <w:marLeft w:val="0"/>
                                          <w:marRight w:val="0"/>
                                          <w:marTop w:val="0"/>
                                          <w:marBottom w:val="0"/>
                                          <w:divBdr>
                                            <w:top w:val="none" w:sz="0" w:space="0" w:color="auto"/>
                                            <w:left w:val="none" w:sz="0" w:space="0" w:color="auto"/>
                                            <w:bottom w:val="none" w:sz="0" w:space="0" w:color="auto"/>
                                            <w:right w:val="none" w:sz="0" w:space="0" w:color="auto"/>
                                          </w:divBdr>
                                          <w:divsChild>
                                            <w:div w:id="2090417696">
                                              <w:marLeft w:val="0"/>
                                              <w:marRight w:val="0"/>
                                              <w:marTop w:val="0"/>
                                              <w:marBottom w:val="0"/>
                                              <w:divBdr>
                                                <w:top w:val="none" w:sz="0" w:space="0" w:color="auto"/>
                                                <w:left w:val="none" w:sz="0" w:space="0" w:color="auto"/>
                                                <w:bottom w:val="none" w:sz="0" w:space="0" w:color="auto"/>
                                                <w:right w:val="none" w:sz="0" w:space="0" w:color="auto"/>
                                              </w:divBdr>
                                              <w:divsChild>
                                                <w:div w:id="1783838190">
                                                  <w:marLeft w:val="0"/>
                                                  <w:marRight w:val="0"/>
                                                  <w:marTop w:val="0"/>
                                                  <w:marBottom w:val="0"/>
                                                  <w:divBdr>
                                                    <w:top w:val="none" w:sz="0" w:space="0" w:color="auto"/>
                                                    <w:left w:val="none" w:sz="0" w:space="0" w:color="auto"/>
                                                    <w:bottom w:val="none" w:sz="0" w:space="0" w:color="auto"/>
                                                    <w:right w:val="none" w:sz="0" w:space="0" w:color="auto"/>
                                                  </w:divBdr>
                                                  <w:divsChild>
                                                    <w:div w:id="887766747">
                                                      <w:marLeft w:val="0"/>
                                                      <w:marRight w:val="0"/>
                                                      <w:marTop w:val="0"/>
                                                      <w:marBottom w:val="0"/>
                                                      <w:divBdr>
                                                        <w:top w:val="none" w:sz="0" w:space="0" w:color="auto"/>
                                                        <w:left w:val="none" w:sz="0" w:space="0" w:color="auto"/>
                                                        <w:bottom w:val="none" w:sz="0" w:space="0" w:color="auto"/>
                                                        <w:right w:val="none" w:sz="0" w:space="0" w:color="auto"/>
                                                      </w:divBdr>
                                                      <w:divsChild>
                                                        <w:div w:id="848519797">
                                                          <w:marLeft w:val="0"/>
                                                          <w:marRight w:val="0"/>
                                                          <w:marTop w:val="0"/>
                                                          <w:marBottom w:val="0"/>
                                                          <w:divBdr>
                                                            <w:top w:val="none" w:sz="0" w:space="0" w:color="auto"/>
                                                            <w:left w:val="none" w:sz="0" w:space="0" w:color="auto"/>
                                                            <w:bottom w:val="none" w:sz="0" w:space="0" w:color="auto"/>
                                                            <w:right w:val="none" w:sz="0" w:space="0" w:color="auto"/>
                                                          </w:divBdr>
                                                          <w:divsChild>
                                                            <w:div w:id="6796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03617289">
      <w:bodyDiv w:val="1"/>
      <w:marLeft w:val="0"/>
      <w:marRight w:val="0"/>
      <w:marTop w:val="0"/>
      <w:marBottom w:val="0"/>
      <w:divBdr>
        <w:top w:val="none" w:sz="0" w:space="0" w:color="auto"/>
        <w:left w:val="none" w:sz="0" w:space="0" w:color="auto"/>
        <w:bottom w:val="none" w:sz="0" w:space="0" w:color="auto"/>
        <w:right w:val="none" w:sz="0" w:space="0" w:color="auto"/>
      </w:divBdr>
      <w:divsChild>
        <w:div w:id="16544260">
          <w:marLeft w:val="0"/>
          <w:marRight w:val="0"/>
          <w:marTop w:val="0"/>
          <w:marBottom w:val="0"/>
          <w:divBdr>
            <w:top w:val="none" w:sz="0" w:space="0" w:color="auto"/>
            <w:left w:val="none" w:sz="0" w:space="0" w:color="auto"/>
            <w:bottom w:val="none" w:sz="0" w:space="0" w:color="auto"/>
            <w:right w:val="none" w:sz="0" w:space="0" w:color="auto"/>
          </w:divBdr>
          <w:divsChild>
            <w:div w:id="918170080">
              <w:marLeft w:val="0"/>
              <w:marRight w:val="0"/>
              <w:marTop w:val="0"/>
              <w:marBottom w:val="0"/>
              <w:divBdr>
                <w:top w:val="none" w:sz="0" w:space="0" w:color="auto"/>
                <w:left w:val="none" w:sz="0" w:space="0" w:color="auto"/>
                <w:bottom w:val="none" w:sz="0" w:space="0" w:color="auto"/>
                <w:right w:val="none" w:sz="0" w:space="0" w:color="auto"/>
              </w:divBdr>
              <w:divsChild>
                <w:div w:id="1075123513">
                  <w:marLeft w:val="0"/>
                  <w:marRight w:val="0"/>
                  <w:marTop w:val="0"/>
                  <w:marBottom w:val="0"/>
                  <w:divBdr>
                    <w:top w:val="none" w:sz="0" w:space="0" w:color="auto"/>
                    <w:left w:val="none" w:sz="0" w:space="0" w:color="auto"/>
                    <w:bottom w:val="none" w:sz="0" w:space="0" w:color="auto"/>
                    <w:right w:val="none" w:sz="0" w:space="0" w:color="auto"/>
                  </w:divBdr>
                  <w:divsChild>
                    <w:div w:id="1740052029">
                      <w:marLeft w:val="0"/>
                      <w:marRight w:val="0"/>
                      <w:marTop w:val="0"/>
                      <w:marBottom w:val="0"/>
                      <w:divBdr>
                        <w:top w:val="none" w:sz="0" w:space="0" w:color="auto"/>
                        <w:left w:val="none" w:sz="0" w:space="0" w:color="auto"/>
                        <w:bottom w:val="none" w:sz="0" w:space="0" w:color="auto"/>
                        <w:right w:val="none" w:sz="0" w:space="0" w:color="auto"/>
                      </w:divBdr>
                      <w:divsChild>
                        <w:div w:id="1740055460">
                          <w:marLeft w:val="0"/>
                          <w:marRight w:val="0"/>
                          <w:marTop w:val="0"/>
                          <w:marBottom w:val="0"/>
                          <w:divBdr>
                            <w:top w:val="none" w:sz="0" w:space="0" w:color="auto"/>
                            <w:left w:val="none" w:sz="0" w:space="0" w:color="auto"/>
                            <w:bottom w:val="none" w:sz="0" w:space="0" w:color="auto"/>
                            <w:right w:val="none" w:sz="0" w:space="0" w:color="auto"/>
                          </w:divBdr>
                          <w:divsChild>
                            <w:div w:id="2055035463">
                              <w:marLeft w:val="0"/>
                              <w:marRight w:val="0"/>
                              <w:marTop w:val="0"/>
                              <w:marBottom w:val="0"/>
                              <w:divBdr>
                                <w:top w:val="none" w:sz="0" w:space="0" w:color="auto"/>
                                <w:left w:val="none" w:sz="0" w:space="0" w:color="auto"/>
                                <w:bottom w:val="none" w:sz="0" w:space="0" w:color="auto"/>
                                <w:right w:val="none" w:sz="0" w:space="0" w:color="auto"/>
                              </w:divBdr>
                              <w:divsChild>
                                <w:div w:id="1846892800">
                                  <w:marLeft w:val="0"/>
                                  <w:marRight w:val="0"/>
                                  <w:marTop w:val="0"/>
                                  <w:marBottom w:val="0"/>
                                  <w:divBdr>
                                    <w:top w:val="none" w:sz="0" w:space="0" w:color="auto"/>
                                    <w:left w:val="none" w:sz="0" w:space="0" w:color="auto"/>
                                    <w:bottom w:val="none" w:sz="0" w:space="0" w:color="auto"/>
                                    <w:right w:val="none" w:sz="0" w:space="0" w:color="auto"/>
                                  </w:divBdr>
                                  <w:divsChild>
                                    <w:div w:id="498468764">
                                      <w:marLeft w:val="0"/>
                                      <w:marRight w:val="0"/>
                                      <w:marTop w:val="0"/>
                                      <w:marBottom w:val="0"/>
                                      <w:divBdr>
                                        <w:top w:val="none" w:sz="0" w:space="0" w:color="auto"/>
                                        <w:left w:val="none" w:sz="0" w:space="0" w:color="auto"/>
                                        <w:bottom w:val="none" w:sz="0" w:space="0" w:color="auto"/>
                                        <w:right w:val="none" w:sz="0" w:space="0" w:color="auto"/>
                                      </w:divBdr>
                                      <w:divsChild>
                                        <w:div w:id="279999343">
                                          <w:marLeft w:val="0"/>
                                          <w:marRight w:val="0"/>
                                          <w:marTop w:val="0"/>
                                          <w:marBottom w:val="0"/>
                                          <w:divBdr>
                                            <w:top w:val="none" w:sz="0" w:space="0" w:color="auto"/>
                                            <w:left w:val="none" w:sz="0" w:space="0" w:color="auto"/>
                                            <w:bottom w:val="none" w:sz="0" w:space="0" w:color="auto"/>
                                            <w:right w:val="none" w:sz="0" w:space="0" w:color="auto"/>
                                          </w:divBdr>
                                          <w:divsChild>
                                            <w:div w:id="1773165344">
                                              <w:marLeft w:val="0"/>
                                              <w:marRight w:val="0"/>
                                              <w:marTop w:val="0"/>
                                              <w:marBottom w:val="0"/>
                                              <w:divBdr>
                                                <w:top w:val="none" w:sz="0" w:space="0" w:color="auto"/>
                                                <w:left w:val="none" w:sz="0" w:space="0" w:color="auto"/>
                                                <w:bottom w:val="none" w:sz="0" w:space="0" w:color="auto"/>
                                                <w:right w:val="none" w:sz="0" w:space="0" w:color="auto"/>
                                              </w:divBdr>
                                              <w:divsChild>
                                                <w:div w:id="1659263202">
                                                  <w:marLeft w:val="0"/>
                                                  <w:marRight w:val="0"/>
                                                  <w:marTop w:val="0"/>
                                                  <w:marBottom w:val="0"/>
                                                  <w:divBdr>
                                                    <w:top w:val="none" w:sz="0" w:space="0" w:color="auto"/>
                                                    <w:left w:val="none" w:sz="0" w:space="0" w:color="auto"/>
                                                    <w:bottom w:val="none" w:sz="0" w:space="0" w:color="auto"/>
                                                    <w:right w:val="none" w:sz="0" w:space="0" w:color="auto"/>
                                                  </w:divBdr>
                                                  <w:divsChild>
                                                    <w:div w:id="528029577">
                                                      <w:marLeft w:val="0"/>
                                                      <w:marRight w:val="0"/>
                                                      <w:marTop w:val="0"/>
                                                      <w:marBottom w:val="0"/>
                                                      <w:divBdr>
                                                        <w:top w:val="none" w:sz="0" w:space="0" w:color="auto"/>
                                                        <w:left w:val="none" w:sz="0" w:space="0" w:color="auto"/>
                                                        <w:bottom w:val="none" w:sz="0" w:space="0" w:color="auto"/>
                                                        <w:right w:val="none" w:sz="0" w:space="0" w:color="auto"/>
                                                      </w:divBdr>
                                                      <w:divsChild>
                                                        <w:div w:id="1546024786">
                                                          <w:marLeft w:val="0"/>
                                                          <w:marRight w:val="0"/>
                                                          <w:marTop w:val="0"/>
                                                          <w:marBottom w:val="0"/>
                                                          <w:divBdr>
                                                            <w:top w:val="none" w:sz="0" w:space="0" w:color="auto"/>
                                                            <w:left w:val="none" w:sz="0" w:space="0" w:color="auto"/>
                                                            <w:bottom w:val="none" w:sz="0" w:space="0" w:color="auto"/>
                                                            <w:right w:val="none" w:sz="0" w:space="0" w:color="auto"/>
                                                          </w:divBdr>
                                                          <w:divsChild>
                                                            <w:div w:id="121138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08278851">
      <w:bodyDiv w:val="1"/>
      <w:marLeft w:val="0"/>
      <w:marRight w:val="0"/>
      <w:marTop w:val="0"/>
      <w:marBottom w:val="0"/>
      <w:divBdr>
        <w:top w:val="none" w:sz="0" w:space="0" w:color="auto"/>
        <w:left w:val="none" w:sz="0" w:space="0" w:color="auto"/>
        <w:bottom w:val="none" w:sz="0" w:space="0" w:color="auto"/>
        <w:right w:val="none" w:sz="0" w:space="0" w:color="auto"/>
      </w:divBdr>
      <w:divsChild>
        <w:div w:id="24142956">
          <w:marLeft w:val="0"/>
          <w:marRight w:val="0"/>
          <w:marTop w:val="0"/>
          <w:marBottom w:val="0"/>
          <w:divBdr>
            <w:top w:val="none" w:sz="0" w:space="0" w:color="auto"/>
            <w:left w:val="none" w:sz="0" w:space="0" w:color="auto"/>
            <w:bottom w:val="none" w:sz="0" w:space="0" w:color="auto"/>
            <w:right w:val="none" w:sz="0" w:space="0" w:color="auto"/>
          </w:divBdr>
          <w:divsChild>
            <w:div w:id="276718933">
              <w:marLeft w:val="0"/>
              <w:marRight w:val="0"/>
              <w:marTop w:val="0"/>
              <w:marBottom w:val="0"/>
              <w:divBdr>
                <w:top w:val="none" w:sz="0" w:space="0" w:color="auto"/>
                <w:left w:val="none" w:sz="0" w:space="0" w:color="auto"/>
                <w:bottom w:val="none" w:sz="0" w:space="0" w:color="auto"/>
                <w:right w:val="none" w:sz="0" w:space="0" w:color="auto"/>
              </w:divBdr>
              <w:divsChild>
                <w:div w:id="1694303523">
                  <w:marLeft w:val="0"/>
                  <w:marRight w:val="0"/>
                  <w:marTop w:val="0"/>
                  <w:marBottom w:val="0"/>
                  <w:divBdr>
                    <w:top w:val="none" w:sz="0" w:space="0" w:color="auto"/>
                    <w:left w:val="none" w:sz="0" w:space="0" w:color="auto"/>
                    <w:bottom w:val="none" w:sz="0" w:space="0" w:color="auto"/>
                    <w:right w:val="none" w:sz="0" w:space="0" w:color="auto"/>
                  </w:divBdr>
                  <w:divsChild>
                    <w:div w:id="1278870924">
                      <w:marLeft w:val="0"/>
                      <w:marRight w:val="0"/>
                      <w:marTop w:val="0"/>
                      <w:marBottom w:val="0"/>
                      <w:divBdr>
                        <w:top w:val="none" w:sz="0" w:space="0" w:color="auto"/>
                        <w:left w:val="none" w:sz="0" w:space="0" w:color="auto"/>
                        <w:bottom w:val="none" w:sz="0" w:space="0" w:color="auto"/>
                        <w:right w:val="none" w:sz="0" w:space="0" w:color="auto"/>
                      </w:divBdr>
                      <w:divsChild>
                        <w:div w:id="90318659">
                          <w:marLeft w:val="0"/>
                          <w:marRight w:val="0"/>
                          <w:marTop w:val="0"/>
                          <w:marBottom w:val="0"/>
                          <w:divBdr>
                            <w:top w:val="none" w:sz="0" w:space="0" w:color="auto"/>
                            <w:left w:val="none" w:sz="0" w:space="0" w:color="auto"/>
                            <w:bottom w:val="none" w:sz="0" w:space="0" w:color="auto"/>
                            <w:right w:val="none" w:sz="0" w:space="0" w:color="auto"/>
                          </w:divBdr>
                          <w:divsChild>
                            <w:div w:id="1550536099">
                              <w:marLeft w:val="0"/>
                              <w:marRight w:val="0"/>
                              <w:marTop w:val="0"/>
                              <w:marBottom w:val="0"/>
                              <w:divBdr>
                                <w:top w:val="none" w:sz="0" w:space="0" w:color="auto"/>
                                <w:left w:val="none" w:sz="0" w:space="0" w:color="auto"/>
                                <w:bottom w:val="none" w:sz="0" w:space="0" w:color="auto"/>
                                <w:right w:val="none" w:sz="0" w:space="0" w:color="auto"/>
                              </w:divBdr>
                              <w:divsChild>
                                <w:div w:id="1166631195">
                                  <w:marLeft w:val="0"/>
                                  <w:marRight w:val="0"/>
                                  <w:marTop w:val="0"/>
                                  <w:marBottom w:val="0"/>
                                  <w:divBdr>
                                    <w:top w:val="none" w:sz="0" w:space="0" w:color="auto"/>
                                    <w:left w:val="none" w:sz="0" w:space="0" w:color="auto"/>
                                    <w:bottom w:val="none" w:sz="0" w:space="0" w:color="auto"/>
                                    <w:right w:val="none" w:sz="0" w:space="0" w:color="auto"/>
                                  </w:divBdr>
                                  <w:divsChild>
                                    <w:div w:id="2041469827">
                                      <w:marLeft w:val="0"/>
                                      <w:marRight w:val="0"/>
                                      <w:marTop w:val="0"/>
                                      <w:marBottom w:val="0"/>
                                      <w:divBdr>
                                        <w:top w:val="none" w:sz="0" w:space="0" w:color="auto"/>
                                        <w:left w:val="none" w:sz="0" w:space="0" w:color="auto"/>
                                        <w:bottom w:val="none" w:sz="0" w:space="0" w:color="auto"/>
                                        <w:right w:val="none" w:sz="0" w:space="0" w:color="auto"/>
                                      </w:divBdr>
                                      <w:divsChild>
                                        <w:div w:id="1599485729">
                                          <w:marLeft w:val="0"/>
                                          <w:marRight w:val="0"/>
                                          <w:marTop w:val="0"/>
                                          <w:marBottom w:val="0"/>
                                          <w:divBdr>
                                            <w:top w:val="none" w:sz="0" w:space="0" w:color="auto"/>
                                            <w:left w:val="none" w:sz="0" w:space="0" w:color="auto"/>
                                            <w:bottom w:val="none" w:sz="0" w:space="0" w:color="auto"/>
                                            <w:right w:val="none" w:sz="0" w:space="0" w:color="auto"/>
                                          </w:divBdr>
                                          <w:divsChild>
                                            <w:div w:id="326714539">
                                              <w:marLeft w:val="0"/>
                                              <w:marRight w:val="0"/>
                                              <w:marTop w:val="0"/>
                                              <w:marBottom w:val="0"/>
                                              <w:divBdr>
                                                <w:top w:val="none" w:sz="0" w:space="0" w:color="auto"/>
                                                <w:left w:val="none" w:sz="0" w:space="0" w:color="auto"/>
                                                <w:bottom w:val="none" w:sz="0" w:space="0" w:color="auto"/>
                                                <w:right w:val="none" w:sz="0" w:space="0" w:color="auto"/>
                                              </w:divBdr>
                                              <w:divsChild>
                                                <w:div w:id="617369085">
                                                  <w:marLeft w:val="0"/>
                                                  <w:marRight w:val="0"/>
                                                  <w:marTop w:val="0"/>
                                                  <w:marBottom w:val="0"/>
                                                  <w:divBdr>
                                                    <w:top w:val="none" w:sz="0" w:space="0" w:color="auto"/>
                                                    <w:left w:val="none" w:sz="0" w:space="0" w:color="auto"/>
                                                    <w:bottom w:val="none" w:sz="0" w:space="0" w:color="auto"/>
                                                    <w:right w:val="none" w:sz="0" w:space="0" w:color="auto"/>
                                                  </w:divBdr>
                                                  <w:divsChild>
                                                    <w:div w:id="501745378">
                                                      <w:marLeft w:val="0"/>
                                                      <w:marRight w:val="0"/>
                                                      <w:marTop w:val="0"/>
                                                      <w:marBottom w:val="0"/>
                                                      <w:divBdr>
                                                        <w:top w:val="none" w:sz="0" w:space="0" w:color="auto"/>
                                                        <w:left w:val="none" w:sz="0" w:space="0" w:color="auto"/>
                                                        <w:bottom w:val="none" w:sz="0" w:space="0" w:color="auto"/>
                                                        <w:right w:val="none" w:sz="0" w:space="0" w:color="auto"/>
                                                      </w:divBdr>
                                                      <w:divsChild>
                                                        <w:div w:id="32465220">
                                                          <w:marLeft w:val="0"/>
                                                          <w:marRight w:val="0"/>
                                                          <w:marTop w:val="0"/>
                                                          <w:marBottom w:val="0"/>
                                                          <w:divBdr>
                                                            <w:top w:val="none" w:sz="0" w:space="0" w:color="auto"/>
                                                            <w:left w:val="none" w:sz="0" w:space="0" w:color="auto"/>
                                                            <w:bottom w:val="none" w:sz="0" w:space="0" w:color="auto"/>
                                                            <w:right w:val="none" w:sz="0" w:space="0" w:color="auto"/>
                                                          </w:divBdr>
                                                          <w:divsChild>
                                                            <w:div w:id="141400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10634228">
      <w:bodyDiv w:val="1"/>
      <w:marLeft w:val="0"/>
      <w:marRight w:val="0"/>
      <w:marTop w:val="0"/>
      <w:marBottom w:val="0"/>
      <w:divBdr>
        <w:top w:val="none" w:sz="0" w:space="0" w:color="auto"/>
        <w:left w:val="none" w:sz="0" w:space="0" w:color="auto"/>
        <w:bottom w:val="none" w:sz="0" w:space="0" w:color="auto"/>
        <w:right w:val="none" w:sz="0" w:space="0" w:color="auto"/>
      </w:divBdr>
      <w:divsChild>
        <w:div w:id="926577870">
          <w:marLeft w:val="0"/>
          <w:marRight w:val="0"/>
          <w:marTop w:val="0"/>
          <w:marBottom w:val="0"/>
          <w:divBdr>
            <w:top w:val="none" w:sz="0" w:space="0" w:color="auto"/>
            <w:left w:val="none" w:sz="0" w:space="0" w:color="auto"/>
            <w:bottom w:val="none" w:sz="0" w:space="0" w:color="auto"/>
            <w:right w:val="none" w:sz="0" w:space="0" w:color="auto"/>
          </w:divBdr>
          <w:divsChild>
            <w:div w:id="38097560">
              <w:marLeft w:val="0"/>
              <w:marRight w:val="0"/>
              <w:marTop w:val="0"/>
              <w:marBottom w:val="0"/>
              <w:divBdr>
                <w:top w:val="none" w:sz="0" w:space="0" w:color="auto"/>
                <w:left w:val="none" w:sz="0" w:space="0" w:color="auto"/>
                <w:bottom w:val="none" w:sz="0" w:space="0" w:color="auto"/>
                <w:right w:val="none" w:sz="0" w:space="0" w:color="auto"/>
              </w:divBdr>
              <w:divsChild>
                <w:div w:id="1501507247">
                  <w:marLeft w:val="0"/>
                  <w:marRight w:val="0"/>
                  <w:marTop w:val="0"/>
                  <w:marBottom w:val="0"/>
                  <w:divBdr>
                    <w:top w:val="none" w:sz="0" w:space="0" w:color="auto"/>
                    <w:left w:val="none" w:sz="0" w:space="0" w:color="auto"/>
                    <w:bottom w:val="none" w:sz="0" w:space="0" w:color="auto"/>
                    <w:right w:val="none" w:sz="0" w:space="0" w:color="auto"/>
                  </w:divBdr>
                  <w:divsChild>
                    <w:div w:id="1754737746">
                      <w:marLeft w:val="0"/>
                      <w:marRight w:val="0"/>
                      <w:marTop w:val="0"/>
                      <w:marBottom w:val="0"/>
                      <w:divBdr>
                        <w:top w:val="none" w:sz="0" w:space="0" w:color="auto"/>
                        <w:left w:val="none" w:sz="0" w:space="0" w:color="auto"/>
                        <w:bottom w:val="none" w:sz="0" w:space="0" w:color="auto"/>
                        <w:right w:val="none" w:sz="0" w:space="0" w:color="auto"/>
                      </w:divBdr>
                      <w:divsChild>
                        <w:div w:id="823083626">
                          <w:marLeft w:val="0"/>
                          <w:marRight w:val="0"/>
                          <w:marTop w:val="0"/>
                          <w:marBottom w:val="0"/>
                          <w:divBdr>
                            <w:top w:val="none" w:sz="0" w:space="0" w:color="auto"/>
                            <w:left w:val="none" w:sz="0" w:space="0" w:color="auto"/>
                            <w:bottom w:val="none" w:sz="0" w:space="0" w:color="auto"/>
                            <w:right w:val="none" w:sz="0" w:space="0" w:color="auto"/>
                          </w:divBdr>
                          <w:divsChild>
                            <w:div w:id="1002970662">
                              <w:marLeft w:val="0"/>
                              <w:marRight w:val="0"/>
                              <w:marTop w:val="0"/>
                              <w:marBottom w:val="0"/>
                              <w:divBdr>
                                <w:top w:val="none" w:sz="0" w:space="0" w:color="auto"/>
                                <w:left w:val="none" w:sz="0" w:space="0" w:color="auto"/>
                                <w:bottom w:val="none" w:sz="0" w:space="0" w:color="auto"/>
                                <w:right w:val="none" w:sz="0" w:space="0" w:color="auto"/>
                              </w:divBdr>
                              <w:divsChild>
                                <w:div w:id="1952198320">
                                  <w:marLeft w:val="0"/>
                                  <w:marRight w:val="0"/>
                                  <w:marTop w:val="0"/>
                                  <w:marBottom w:val="0"/>
                                  <w:divBdr>
                                    <w:top w:val="none" w:sz="0" w:space="0" w:color="auto"/>
                                    <w:left w:val="none" w:sz="0" w:space="0" w:color="auto"/>
                                    <w:bottom w:val="none" w:sz="0" w:space="0" w:color="auto"/>
                                    <w:right w:val="none" w:sz="0" w:space="0" w:color="auto"/>
                                  </w:divBdr>
                                  <w:divsChild>
                                    <w:div w:id="964196307">
                                      <w:marLeft w:val="0"/>
                                      <w:marRight w:val="0"/>
                                      <w:marTop w:val="0"/>
                                      <w:marBottom w:val="0"/>
                                      <w:divBdr>
                                        <w:top w:val="none" w:sz="0" w:space="0" w:color="auto"/>
                                        <w:left w:val="none" w:sz="0" w:space="0" w:color="auto"/>
                                        <w:bottom w:val="none" w:sz="0" w:space="0" w:color="auto"/>
                                        <w:right w:val="none" w:sz="0" w:space="0" w:color="auto"/>
                                      </w:divBdr>
                                      <w:divsChild>
                                        <w:div w:id="2112361054">
                                          <w:marLeft w:val="0"/>
                                          <w:marRight w:val="0"/>
                                          <w:marTop w:val="0"/>
                                          <w:marBottom w:val="0"/>
                                          <w:divBdr>
                                            <w:top w:val="none" w:sz="0" w:space="0" w:color="auto"/>
                                            <w:left w:val="none" w:sz="0" w:space="0" w:color="auto"/>
                                            <w:bottom w:val="none" w:sz="0" w:space="0" w:color="auto"/>
                                            <w:right w:val="none" w:sz="0" w:space="0" w:color="auto"/>
                                          </w:divBdr>
                                          <w:divsChild>
                                            <w:div w:id="1743680120">
                                              <w:marLeft w:val="0"/>
                                              <w:marRight w:val="0"/>
                                              <w:marTop w:val="0"/>
                                              <w:marBottom w:val="0"/>
                                              <w:divBdr>
                                                <w:top w:val="none" w:sz="0" w:space="0" w:color="auto"/>
                                                <w:left w:val="none" w:sz="0" w:space="0" w:color="auto"/>
                                                <w:bottom w:val="none" w:sz="0" w:space="0" w:color="auto"/>
                                                <w:right w:val="none" w:sz="0" w:space="0" w:color="auto"/>
                                              </w:divBdr>
                                              <w:divsChild>
                                                <w:div w:id="656299934">
                                                  <w:marLeft w:val="0"/>
                                                  <w:marRight w:val="0"/>
                                                  <w:marTop w:val="0"/>
                                                  <w:marBottom w:val="0"/>
                                                  <w:divBdr>
                                                    <w:top w:val="none" w:sz="0" w:space="0" w:color="auto"/>
                                                    <w:left w:val="none" w:sz="0" w:space="0" w:color="auto"/>
                                                    <w:bottom w:val="none" w:sz="0" w:space="0" w:color="auto"/>
                                                    <w:right w:val="none" w:sz="0" w:space="0" w:color="auto"/>
                                                  </w:divBdr>
                                                  <w:divsChild>
                                                    <w:div w:id="1126433523">
                                                      <w:marLeft w:val="0"/>
                                                      <w:marRight w:val="0"/>
                                                      <w:marTop w:val="0"/>
                                                      <w:marBottom w:val="0"/>
                                                      <w:divBdr>
                                                        <w:top w:val="none" w:sz="0" w:space="0" w:color="auto"/>
                                                        <w:left w:val="none" w:sz="0" w:space="0" w:color="auto"/>
                                                        <w:bottom w:val="none" w:sz="0" w:space="0" w:color="auto"/>
                                                        <w:right w:val="none" w:sz="0" w:space="0" w:color="auto"/>
                                                      </w:divBdr>
                                                      <w:divsChild>
                                                        <w:div w:id="1698002260">
                                                          <w:marLeft w:val="0"/>
                                                          <w:marRight w:val="0"/>
                                                          <w:marTop w:val="0"/>
                                                          <w:marBottom w:val="0"/>
                                                          <w:divBdr>
                                                            <w:top w:val="none" w:sz="0" w:space="0" w:color="auto"/>
                                                            <w:left w:val="none" w:sz="0" w:space="0" w:color="auto"/>
                                                            <w:bottom w:val="none" w:sz="0" w:space="0" w:color="auto"/>
                                                            <w:right w:val="none" w:sz="0" w:space="0" w:color="auto"/>
                                                          </w:divBdr>
                                                          <w:divsChild>
                                                            <w:div w:id="125142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32141693">
      <w:bodyDiv w:val="1"/>
      <w:marLeft w:val="0"/>
      <w:marRight w:val="0"/>
      <w:marTop w:val="0"/>
      <w:marBottom w:val="0"/>
      <w:divBdr>
        <w:top w:val="none" w:sz="0" w:space="0" w:color="auto"/>
        <w:left w:val="none" w:sz="0" w:space="0" w:color="auto"/>
        <w:bottom w:val="none" w:sz="0" w:space="0" w:color="auto"/>
        <w:right w:val="none" w:sz="0" w:space="0" w:color="auto"/>
      </w:divBdr>
      <w:divsChild>
        <w:div w:id="524055014">
          <w:marLeft w:val="0"/>
          <w:marRight w:val="0"/>
          <w:marTop w:val="0"/>
          <w:marBottom w:val="0"/>
          <w:divBdr>
            <w:top w:val="none" w:sz="0" w:space="0" w:color="auto"/>
            <w:left w:val="none" w:sz="0" w:space="0" w:color="auto"/>
            <w:bottom w:val="none" w:sz="0" w:space="0" w:color="auto"/>
            <w:right w:val="none" w:sz="0" w:space="0" w:color="auto"/>
          </w:divBdr>
          <w:divsChild>
            <w:div w:id="1925335993">
              <w:marLeft w:val="0"/>
              <w:marRight w:val="0"/>
              <w:marTop w:val="0"/>
              <w:marBottom w:val="0"/>
              <w:divBdr>
                <w:top w:val="none" w:sz="0" w:space="0" w:color="auto"/>
                <w:left w:val="none" w:sz="0" w:space="0" w:color="auto"/>
                <w:bottom w:val="none" w:sz="0" w:space="0" w:color="auto"/>
                <w:right w:val="none" w:sz="0" w:space="0" w:color="auto"/>
              </w:divBdr>
              <w:divsChild>
                <w:div w:id="1298876164">
                  <w:marLeft w:val="0"/>
                  <w:marRight w:val="0"/>
                  <w:marTop w:val="0"/>
                  <w:marBottom w:val="0"/>
                  <w:divBdr>
                    <w:top w:val="none" w:sz="0" w:space="0" w:color="auto"/>
                    <w:left w:val="none" w:sz="0" w:space="0" w:color="auto"/>
                    <w:bottom w:val="none" w:sz="0" w:space="0" w:color="auto"/>
                    <w:right w:val="none" w:sz="0" w:space="0" w:color="auto"/>
                  </w:divBdr>
                  <w:divsChild>
                    <w:div w:id="1486626356">
                      <w:marLeft w:val="0"/>
                      <w:marRight w:val="0"/>
                      <w:marTop w:val="0"/>
                      <w:marBottom w:val="0"/>
                      <w:divBdr>
                        <w:top w:val="none" w:sz="0" w:space="0" w:color="auto"/>
                        <w:left w:val="none" w:sz="0" w:space="0" w:color="auto"/>
                        <w:bottom w:val="none" w:sz="0" w:space="0" w:color="auto"/>
                        <w:right w:val="none" w:sz="0" w:space="0" w:color="auto"/>
                      </w:divBdr>
                      <w:divsChild>
                        <w:div w:id="444615144">
                          <w:marLeft w:val="0"/>
                          <w:marRight w:val="0"/>
                          <w:marTop w:val="0"/>
                          <w:marBottom w:val="0"/>
                          <w:divBdr>
                            <w:top w:val="none" w:sz="0" w:space="0" w:color="auto"/>
                            <w:left w:val="none" w:sz="0" w:space="0" w:color="auto"/>
                            <w:bottom w:val="none" w:sz="0" w:space="0" w:color="auto"/>
                            <w:right w:val="none" w:sz="0" w:space="0" w:color="auto"/>
                          </w:divBdr>
                          <w:divsChild>
                            <w:div w:id="1116947124">
                              <w:marLeft w:val="0"/>
                              <w:marRight w:val="0"/>
                              <w:marTop w:val="0"/>
                              <w:marBottom w:val="0"/>
                              <w:divBdr>
                                <w:top w:val="none" w:sz="0" w:space="0" w:color="auto"/>
                                <w:left w:val="none" w:sz="0" w:space="0" w:color="auto"/>
                                <w:bottom w:val="none" w:sz="0" w:space="0" w:color="auto"/>
                                <w:right w:val="none" w:sz="0" w:space="0" w:color="auto"/>
                              </w:divBdr>
                              <w:divsChild>
                                <w:div w:id="385841065">
                                  <w:marLeft w:val="0"/>
                                  <w:marRight w:val="0"/>
                                  <w:marTop w:val="0"/>
                                  <w:marBottom w:val="0"/>
                                  <w:divBdr>
                                    <w:top w:val="none" w:sz="0" w:space="0" w:color="auto"/>
                                    <w:left w:val="none" w:sz="0" w:space="0" w:color="auto"/>
                                    <w:bottom w:val="none" w:sz="0" w:space="0" w:color="auto"/>
                                    <w:right w:val="none" w:sz="0" w:space="0" w:color="auto"/>
                                  </w:divBdr>
                                  <w:divsChild>
                                    <w:div w:id="1822968297">
                                      <w:marLeft w:val="0"/>
                                      <w:marRight w:val="0"/>
                                      <w:marTop w:val="0"/>
                                      <w:marBottom w:val="0"/>
                                      <w:divBdr>
                                        <w:top w:val="none" w:sz="0" w:space="0" w:color="auto"/>
                                        <w:left w:val="none" w:sz="0" w:space="0" w:color="auto"/>
                                        <w:bottom w:val="none" w:sz="0" w:space="0" w:color="auto"/>
                                        <w:right w:val="none" w:sz="0" w:space="0" w:color="auto"/>
                                      </w:divBdr>
                                      <w:divsChild>
                                        <w:div w:id="1737819593">
                                          <w:marLeft w:val="0"/>
                                          <w:marRight w:val="0"/>
                                          <w:marTop w:val="0"/>
                                          <w:marBottom w:val="0"/>
                                          <w:divBdr>
                                            <w:top w:val="none" w:sz="0" w:space="0" w:color="auto"/>
                                            <w:left w:val="none" w:sz="0" w:space="0" w:color="auto"/>
                                            <w:bottom w:val="none" w:sz="0" w:space="0" w:color="auto"/>
                                            <w:right w:val="none" w:sz="0" w:space="0" w:color="auto"/>
                                          </w:divBdr>
                                          <w:divsChild>
                                            <w:div w:id="1987664151">
                                              <w:marLeft w:val="0"/>
                                              <w:marRight w:val="0"/>
                                              <w:marTop w:val="0"/>
                                              <w:marBottom w:val="0"/>
                                              <w:divBdr>
                                                <w:top w:val="none" w:sz="0" w:space="0" w:color="auto"/>
                                                <w:left w:val="none" w:sz="0" w:space="0" w:color="auto"/>
                                                <w:bottom w:val="none" w:sz="0" w:space="0" w:color="auto"/>
                                                <w:right w:val="none" w:sz="0" w:space="0" w:color="auto"/>
                                              </w:divBdr>
                                              <w:divsChild>
                                                <w:div w:id="1801416802">
                                                  <w:marLeft w:val="0"/>
                                                  <w:marRight w:val="0"/>
                                                  <w:marTop w:val="0"/>
                                                  <w:marBottom w:val="0"/>
                                                  <w:divBdr>
                                                    <w:top w:val="none" w:sz="0" w:space="0" w:color="auto"/>
                                                    <w:left w:val="none" w:sz="0" w:space="0" w:color="auto"/>
                                                    <w:bottom w:val="none" w:sz="0" w:space="0" w:color="auto"/>
                                                    <w:right w:val="none" w:sz="0" w:space="0" w:color="auto"/>
                                                  </w:divBdr>
                                                  <w:divsChild>
                                                    <w:div w:id="592933211">
                                                      <w:marLeft w:val="0"/>
                                                      <w:marRight w:val="0"/>
                                                      <w:marTop w:val="0"/>
                                                      <w:marBottom w:val="0"/>
                                                      <w:divBdr>
                                                        <w:top w:val="none" w:sz="0" w:space="0" w:color="auto"/>
                                                        <w:left w:val="none" w:sz="0" w:space="0" w:color="auto"/>
                                                        <w:bottom w:val="none" w:sz="0" w:space="0" w:color="auto"/>
                                                        <w:right w:val="none" w:sz="0" w:space="0" w:color="auto"/>
                                                      </w:divBdr>
                                                      <w:divsChild>
                                                        <w:div w:id="1468277313">
                                                          <w:marLeft w:val="0"/>
                                                          <w:marRight w:val="0"/>
                                                          <w:marTop w:val="0"/>
                                                          <w:marBottom w:val="0"/>
                                                          <w:divBdr>
                                                            <w:top w:val="none" w:sz="0" w:space="0" w:color="auto"/>
                                                            <w:left w:val="none" w:sz="0" w:space="0" w:color="auto"/>
                                                            <w:bottom w:val="none" w:sz="0" w:space="0" w:color="auto"/>
                                                            <w:right w:val="none" w:sz="0" w:space="0" w:color="auto"/>
                                                          </w:divBdr>
                                                          <w:divsChild>
                                                            <w:div w:id="62746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7327669">
      <w:bodyDiv w:val="1"/>
      <w:marLeft w:val="0"/>
      <w:marRight w:val="0"/>
      <w:marTop w:val="0"/>
      <w:marBottom w:val="0"/>
      <w:divBdr>
        <w:top w:val="none" w:sz="0" w:space="0" w:color="auto"/>
        <w:left w:val="none" w:sz="0" w:space="0" w:color="auto"/>
        <w:bottom w:val="none" w:sz="0" w:space="0" w:color="auto"/>
        <w:right w:val="none" w:sz="0" w:space="0" w:color="auto"/>
      </w:divBdr>
      <w:divsChild>
        <w:div w:id="1887372797">
          <w:marLeft w:val="0"/>
          <w:marRight w:val="0"/>
          <w:marTop w:val="0"/>
          <w:marBottom w:val="0"/>
          <w:divBdr>
            <w:top w:val="none" w:sz="0" w:space="0" w:color="auto"/>
            <w:left w:val="none" w:sz="0" w:space="0" w:color="auto"/>
            <w:bottom w:val="none" w:sz="0" w:space="0" w:color="auto"/>
            <w:right w:val="none" w:sz="0" w:space="0" w:color="auto"/>
          </w:divBdr>
          <w:divsChild>
            <w:div w:id="1101727427">
              <w:marLeft w:val="0"/>
              <w:marRight w:val="0"/>
              <w:marTop w:val="0"/>
              <w:marBottom w:val="0"/>
              <w:divBdr>
                <w:top w:val="none" w:sz="0" w:space="0" w:color="auto"/>
                <w:left w:val="none" w:sz="0" w:space="0" w:color="auto"/>
                <w:bottom w:val="none" w:sz="0" w:space="0" w:color="auto"/>
                <w:right w:val="none" w:sz="0" w:space="0" w:color="auto"/>
              </w:divBdr>
              <w:divsChild>
                <w:div w:id="1834640252">
                  <w:marLeft w:val="0"/>
                  <w:marRight w:val="0"/>
                  <w:marTop w:val="0"/>
                  <w:marBottom w:val="0"/>
                  <w:divBdr>
                    <w:top w:val="none" w:sz="0" w:space="0" w:color="auto"/>
                    <w:left w:val="none" w:sz="0" w:space="0" w:color="auto"/>
                    <w:bottom w:val="none" w:sz="0" w:space="0" w:color="auto"/>
                    <w:right w:val="none" w:sz="0" w:space="0" w:color="auto"/>
                  </w:divBdr>
                  <w:divsChild>
                    <w:div w:id="447940738">
                      <w:marLeft w:val="0"/>
                      <w:marRight w:val="0"/>
                      <w:marTop w:val="0"/>
                      <w:marBottom w:val="0"/>
                      <w:divBdr>
                        <w:top w:val="none" w:sz="0" w:space="0" w:color="auto"/>
                        <w:left w:val="none" w:sz="0" w:space="0" w:color="auto"/>
                        <w:bottom w:val="none" w:sz="0" w:space="0" w:color="auto"/>
                        <w:right w:val="none" w:sz="0" w:space="0" w:color="auto"/>
                      </w:divBdr>
                      <w:divsChild>
                        <w:div w:id="1593466213">
                          <w:marLeft w:val="0"/>
                          <w:marRight w:val="0"/>
                          <w:marTop w:val="0"/>
                          <w:marBottom w:val="0"/>
                          <w:divBdr>
                            <w:top w:val="none" w:sz="0" w:space="0" w:color="auto"/>
                            <w:left w:val="none" w:sz="0" w:space="0" w:color="auto"/>
                            <w:bottom w:val="none" w:sz="0" w:space="0" w:color="auto"/>
                            <w:right w:val="none" w:sz="0" w:space="0" w:color="auto"/>
                          </w:divBdr>
                          <w:divsChild>
                            <w:div w:id="1258100246">
                              <w:marLeft w:val="0"/>
                              <w:marRight w:val="0"/>
                              <w:marTop w:val="0"/>
                              <w:marBottom w:val="0"/>
                              <w:divBdr>
                                <w:top w:val="none" w:sz="0" w:space="0" w:color="auto"/>
                                <w:left w:val="none" w:sz="0" w:space="0" w:color="auto"/>
                                <w:bottom w:val="none" w:sz="0" w:space="0" w:color="auto"/>
                                <w:right w:val="none" w:sz="0" w:space="0" w:color="auto"/>
                              </w:divBdr>
                              <w:divsChild>
                                <w:div w:id="1273853625">
                                  <w:marLeft w:val="0"/>
                                  <w:marRight w:val="0"/>
                                  <w:marTop w:val="0"/>
                                  <w:marBottom w:val="0"/>
                                  <w:divBdr>
                                    <w:top w:val="none" w:sz="0" w:space="0" w:color="auto"/>
                                    <w:left w:val="none" w:sz="0" w:space="0" w:color="auto"/>
                                    <w:bottom w:val="none" w:sz="0" w:space="0" w:color="auto"/>
                                    <w:right w:val="none" w:sz="0" w:space="0" w:color="auto"/>
                                  </w:divBdr>
                                  <w:divsChild>
                                    <w:div w:id="659424075">
                                      <w:marLeft w:val="0"/>
                                      <w:marRight w:val="0"/>
                                      <w:marTop w:val="0"/>
                                      <w:marBottom w:val="0"/>
                                      <w:divBdr>
                                        <w:top w:val="none" w:sz="0" w:space="0" w:color="auto"/>
                                        <w:left w:val="none" w:sz="0" w:space="0" w:color="auto"/>
                                        <w:bottom w:val="none" w:sz="0" w:space="0" w:color="auto"/>
                                        <w:right w:val="none" w:sz="0" w:space="0" w:color="auto"/>
                                      </w:divBdr>
                                      <w:divsChild>
                                        <w:div w:id="1880050260">
                                          <w:marLeft w:val="0"/>
                                          <w:marRight w:val="0"/>
                                          <w:marTop w:val="0"/>
                                          <w:marBottom w:val="0"/>
                                          <w:divBdr>
                                            <w:top w:val="none" w:sz="0" w:space="0" w:color="auto"/>
                                            <w:left w:val="none" w:sz="0" w:space="0" w:color="auto"/>
                                            <w:bottom w:val="none" w:sz="0" w:space="0" w:color="auto"/>
                                            <w:right w:val="none" w:sz="0" w:space="0" w:color="auto"/>
                                          </w:divBdr>
                                          <w:divsChild>
                                            <w:div w:id="1147015686">
                                              <w:marLeft w:val="0"/>
                                              <w:marRight w:val="0"/>
                                              <w:marTop w:val="0"/>
                                              <w:marBottom w:val="0"/>
                                              <w:divBdr>
                                                <w:top w:val="none" w:sz="0" w:space="0" w:color="auto"/>
                                                <w:left w:val="none" w:sz="0" w:space="0" w:color="auto"/>
                                                <w:bottom w:val="none" w:sz="0" w:space="0" w:color="auto"/>
                                                <w:right w:val="none" w:sz="0" w:space="0" w:color="auto"/>
                                              </w:divBdr>
                                              <w:divsChild>
                                                <w:div w:id="1960992746">
                                                  <w:marLeft w:val="0"/>
                                                  <w:marRight w:val="0"/>
                                                  <w:marTop w:val="0"/>
                                                  <w:marBottom w:val="0"/>
                                                  <w:divBdr>
                                                    <w:top w:val="none" w:sz="0" w:space="0" w:color="auto"/>
                                                    <w:left w:val="none" w:sz="0" w:space="0" w:color="auto"/>
                                                    <w:bottom w:val="none" w:sz="0" w:space="0" w:color="auto"/>
                                                    <w:right w:val="none" w:sz="0" w:space="0" w:color="auto"/>
                                                  </w:divBdr>
                                                  <w:divsChild>
                                                    <w:div w:id="502286224">
                                                      <w:marLeft w:val="0"/>
                                                      <w:marRight w:val="0"/>
                                                      <w:marTop w:val="0"/>
                                                      <w:marBottom w:val="0"/>
                                                      <w:divBdr>
                                                        <w:top w:val="none" w:sz="0" w:space="0" w:color="auto"/>
                                                        <w:left w:val="none" w:sz="0" w:space="0" w:color="auto"/>
                                                        <w:bottom w:val="none" w:sz="0" w:space="0" w:color="auto"/>
                                                        <w:right w:val="none" w:sz="0" w:space="0" w:color="auto"/>
                                                      </w:divBdr>
                                                      <w:divsChild>
                                                        <w:div w:id="194780179">
                                                          <w:marLeft w:val="0"/>
                                                          <w:marRight w:val="0"/>
                                                          <w:marTop w:val="0"/>
                                                          <w:marBottom w:val="0"/>
                                                          <w:divBdr>
                                                            <w:top w:val="none" w:sz="0" w:space="0" w:color="auto"/>
                                                            <w:left w:val="none" w:sz="0" w:space="0" w:color="auto"/>
                                                            <w:bottom w:val="none" w:sz="0" w:space="0" w:color="auto"/>
                                                            <w:right w:val="none" w:sz="0" w:space="0" w:color="auto"/>
                                                          </w:divBdr>
                                                          <w:divsChild>
                                                            <w:div w:id="122336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0111515">
      <w:bodyDiv w:val="1"/>
      <w:marLeft w:val="0"/>
      <w:marRight w:val="0"/>
      <w:marTop w:val="0"/>
      <w:marBottom w:val="0"/>
      <w:divBdr>
        <w:top w:val="none" w:sz="0" w:space="0" w:color="auto"/>
        <w:left w:val="none" w:sz="0" w:space="0" w:color="auto"/>
        <w:bottom w:val="none" w:sz="0" w:space="0" w:color="auto"/>
        <w:right w:val="none" w:sz="0" w:space="0" w:color="auto"/>
      </w:divBdr>
      <w:divsChild>
        <w:div w:id="815797961">
          <w:marLeft w:val="0"/>
          <w:marRight w:val="0"/>
          <w:marTop w:val="0"/>
          <w:marBottom w:val="0"/>
          <w:divBdr>
            <w:top w:val="none" w:sz="0" w:space="0" w:color="auto"/>
            <w:left w:val="none" w:sz="0" w:space="0" w:color="auto"/>
            <w:bottom w:val="none" w:sz="0" w:space="0" w:color="auto"/>
            <w:right w:val="none" w:sz="0" w:space="0" w:color="auto"/>
          </w:divBdr>
          <w:divsChild>
            <w:div w:id="1633902700">
              <w:marLeft w:val="0"/>
              <w:marRight w:val="0"/>
              <w:marTop w:val="0"/>
              <w:marBottom w:val="0"/>
              <w:divBdr>
                <w:top w:val="none" w:sz="0" w:space="0" w:color="auto"/>
                <w:left w:val="none" w:sz="0" w:space="0" w:color="auto"/>
                <w:bottom w:val="none" w:sz="0" w:space="0" w:color="auto"/>
                <w:right w:val="none" w:sz="0" w:space="0" w:color="auto"/>
              </w:divBdr>
              <w:divsChild>
                <w:div w:id="1676957978">
                  <w:marLeft w:val="0"/>
                  <w:marRight w:val="0"/>
                  <w:marTop w:val="0"/>
                  <w:marBottom w:val="0"/>
                  <w:divBdr>
                    <w:top w:val="none" w:sz="0" w:space="0" w:color="auto"/>
                    <w:left w:val="none" w:sz="0" w:space="0" w:color="auto"/>
                    <w:bottom w:val="none" w:sz="0" w:space="0" w:color="auto"/>
                    <w:right w:val="none" w:sz="0" w:space="0" w:color="auto"/>
                  </w:divBdr>
                  <w:divsChild>
                    <w:div w:id="1911113268">
                      <w:marLeft w:val="0"/>
                      <w:marRight w:val="0"/>
                      <w:marTop w:val="0"/>
                      <w:marBottom w:val="0"/>
                      <w:divBdr>
                        <w:top w:val="none" w:sz="0" w:space="0" w:color="auto"/>
                        <w:left w:val="none" w:sz="0" w:space="0" w:color="auto"/>
                        <w:bottom w:val="none" w:sz="0" w:space="0" w:color="auto"/>
                        <w:right w:val="none" w:sz="0" w:space="0" w:color="auto"/>
                      </w:divBdr>
                      <w:divsChild>
                        <w:div w:id="1180779307">
                          <w:marLeft w:val="0"/>
                          <w:marRight w:val="0"/>
                          <w:marTop w:val="0"/>
                          <w:marBottom w:val="0"/>
                          <w:divBdr>
                            <w:top w:val="none" w:sz="0" w:space="0" w:color="auto"/>
                            <w:left w:val="none" w:sz="0" w:space="0" w:color="auto"/>
                            <w:bottom w:val="none" w:sz="0" w:space="0" w:color="auto"/>
                            <w:right w:val="none" w:sz="0" w:space="0" w:color="auto"/>
                          </w:divBdr>
                          <w:divsChild>
                            <w:div w:id="1209872903">
                              <w:marLeft w:val="0"/>
                              <w:marRight w:val="0"/>
                              <w:marTop w:val="0"/>
                              <w:marBottom w:val="0"/>
                              <w:divBdr>
                                <w:top w:val="none" w:sz="0" w:space="0" w:color="auto"/>
                                <w:left w:val="none" w:sz="0" w:space="0" w:color="auto"/>
                                <w:bottom w:val="none" w:sz="0" w:space="0" w:color="auto"/>
                                <w:right w:val="none" w:sz="0" w:space="0" w:color="auto"/>
                              </w:divBdr>
                              <w:divsChild>
                                <w:div w:id="681467385">
                                  <w:marLeft w:val="0"/>
                                  <w:marRight w:val="0"/>
                                  <w:marTop w:val="0"/>
                                  <w:marBottom w:val="0"/>
                                  <w:divBdr>
                                    <w:top w:val="none" w:sz="0" w:space="0" w:color="auto"/>
                                    <w:left w:val="none" w:sz="0" w:space="0" w:color="auto"/>
                                    <w:bottom w:val="none" w:sz="0" w:space="0" w:color="auto"/>
                                    <w:right w:val="none" w:sz="0" w:space="0" w:color="auto"/>
                                  </w:divBdr>
                                  <w:divsChild>
                                    <w:div w:id="733545376">
                                      <w:marLeft w:val="0"/>
                                      <w:marRight w:val="0"/>
                                      <w:marTop w:val="0"/>
                                      <w:marBottom w:val="0"/>
                                      <w:divBdr>
                                        <w:top w:val="none" w:sz="0" w:space="0" w:color="auto"/>
                                        <w:left w:val="none" w:sz="0" w:space="0" w:color="auto"/>
                                        <w:bottom w:val="none" w:sz="0" w:space="0" w:color="auto"/>
                                        <w:right w:val="none" w:sz="0" w:space="0" w:color="auto"/>
                                      </w:divBdr>
                                      <w:divsChild>
                                        <w:div w:id="1172256219">
                                          <w:marLeft w:val="0"/>
                                          <w:marRight w:val="0"/>
                                          <w:marTop w:val="0"/>
                                          <w:marBottom w:val="0"/>
                                          <w:divBdr>
                                            <w:top w:val="none" w:sz="0" w:space="0" w:color="auto"/>
                                            <w:left w:val="none" w:sz="0" w:space="0" w:color="auto"/>
                                            <w:bottom w:val="none" w:sz="0" w:space="0" w:color="auto"/>
                                            <w:right w:val="none" w:sz="0" w:space="0" w:color="auto"/>
                                          </w:divBdr>
                                          <w:divsChild>
                                            <w:div w:id="417487700">
                                              <w:marLeft w:val="0"/>
                                              <w:marRight w:val="0"/>
                                              <w:marTop w:val="0"/>
                                              <w:marBottom w:val="0"/>
                                              <w:divBdr>
                                                <w:top w:val="none" w:sz="0" w:space="0" w:color="auto"/>
                                                <w:left w:val="none" w:sz="0" w:space="0" w:color="auto"/>
                                                <w:bottom w:val="none" w:sz="0" w:space="0" w:color="auto"/>
                                                <w:right w:val="none" w:sz="0" w:space="0" w:color="auto"/>
                                              </w:divBdr>
                                              <w:divsChild>
                                                <w:div w:id="1180117042">
                                                  <w:marLeft w:val="0"/>
                                                  <w:marRight w:val="0"/>
                                                  <w:marTop w:val="0"/>
                                                  <w:marBottom w:val="0"/>
                                                  <w:divBdr>
                                                    <w:top w:val="none" w:sz="0" w:space="0" w:color="auto"/>
                                                    <w:left w:val="none" w:sz="0" w:space="0" w:color="auto"/>
                                                    <w:bottom w:val="none" w:sz="0" w:space="0" w:color="auto"/>
                                                    <w:right w:val="none" w:sz="0" w:space="0" w:color="auto"/>
                                                  </w:divBdr>
                                                  <w:divsChild>
                                                    <w:div w:id="443038506">
                                                      <w:marLeft w:val="0"/>
                                                      <w:marRight w:val="0"/>
                                                      <w:marTop w:val="0"/>
                                                      <w:marBottom w:val="0"/>
                                                      <w:divBdr>
                                                        <w:top w:val="none" w:sz="0" w:space="0" w:color="auto"/>
                                                        <w:left w:val="none" w:sz="0" w:space="0" w:color="auto"/>
                                                        <w:bottom w:val="none" w:sz="0" w:space="0" w:color="auto"/>
                                                        <w:right w:val="none" w:sz="0" w:space="0" w:color="auto"/>
                                                      </w:divBdr>
                                                      <w:divsChild>
                                                        <w:div w:id="81922866">
                                                          <w:marLeft w:val="0"/>
                                                          <w:marRight w:val="0"/>
                                                          <w:marTop w:val="0"/>
                                                          <w:marBottom w:val="0"/>
                                                          <w:divBdr>
                                                            <w:top w:val="none" w:sz="0" w:space="0" w:color="auto"/>
                                                            <w:left w:val="none" w:sz="0" w:space="0" w:color="auto"/>
                                                            <w:bottom w:val="none" w:sz="0" w:space="0" w:color="auto"/>
                                                            <w:right w:val="none" w:sz="0" w:space="0" w:color="auto"/>
                                                          </w:divBdr>
                                                          <w:divsChild>
                                                            <w:div w:id="160441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9289587">
      <w:bodyDiv w:val="1"/>
      <w:marLeft w:val="0"/>
      <w:marRight w:val="0"/>
      <w:marTop w:val="0"/>
      <w:marBottom w:val="0"/>
      <w:divBdr>
        <w:top w:val="none" w:sz="0" w:space="0" w:color="auto"/>
        <w:left w:val="none" w:sz="0" w:space="0" w:color="auto"/>
        <w:bottom w:val="none" w:sz="0" w:space="0" w:color="auto"/>
        <w:right w:val="none" w:sz="0" w:space="0" w:color="auto"/>
      </w:divBdr>
      <w:divsChild>
        <w:div w:id="885289233">
          <w:marLeft w:val="0"/>
          <w:marRight w:val="0"/>
          <w:marTop w:val="0"/>
          <w:marBottom w:val="0"/>
          <w:divBdr>
            <w:top w:val="none" w:sz="0" w:space="0" w:color="auto"/>
            <w:left w:val="none" w:sz="0" w:space="0" w:color="auto"/>
            <w:bottom w:val="none" w:sz="0" w:space="0" w:color="auto"/>
            <w:right w:val="none" w:sz="0" w:space="0" w:color="auto"/>
          </w:divBdr>
          <w:divsChild>
            <w:div w:id="419523796">
              <w:marLeft w:val="0"/>
              <w:marRight w:val="0"/>
              <w:marTop w:val="0"/>
              <w:marBottom w:val="0"/>
              <w:divBdr>
                <w:top w:val="none" w:sz="0" w:space="0" w:color="auto"/>
                <w:left w:val="none" w:sz="0" w:space="0" w:color="auto"/>
                <w:bottom w:val="none" w:sz="0" w:space="0" w:color="auto"/>
                <w:right w:val="none" w:sz="0" w:space="0" w:color="auto"/>
              </w:divBdr>
              <w:divsChild>
                <w:div w:id="1268731877">
                  <w:marLeft w:val="0"/>
                  <w:marRight w:val="0"/>
                  <w:marTop w:val="0"/>
                  <w:marBottom w:val="0"/>
                  <w:divBdr>
                    <w:top w:val="none" w:sz="0" w:space="0" w:color="auto"/>
                    <w:left w:val="none" w:sz="0" w:space="0" w:color="auto"/>
                    <w:bottom w:val="none" w:sz="0" w:space="0" w:color="auto"/>
                    <w:right w:val="none" w:sz="0" w:space="0" w:color="auto"/>
                  </w:divBdr>
                  <w:divsChild>
                    <w:div w:id="1130323082">
                      <w:marLeft w:val="0"/>
                      <w:marRight w:val="0"/>
                      <w:marTop w:val="0"/>
                      <w:marBottom w:val="0"/>
                      <w:divBdr>
                        <w:top w:val="none" w:sz="0" w:space="0" w:color="auto"/>
                        <w:left w:val="none" w:sz="0" w:space="0" w:color="auto"/>
                        <w:bottom w:val="none" w:sz="0" w:space="0" w:color="auto"/>
                        <w:right w:val="none" w:sz="0" w:space="0" w:color="auto"/>
                      </w:divBdr>
                      <w:divsChild>
                        <w:div w:id="1440027668">
                          <w:marLeft w:val="0"/>
                          <w:marRight w:val="0"/>
                          <w:marTop w:val="0"/>
                          <w:marBottom w:val="0"/>
                          <w:divBdr>
                            <w:top w:val="none" w:sz="0" w:space="0" w:color="auto"/>
                            <w:left w:val="none" w:sz="0" w:space="0" w:color="auto"/>
                            <w:bottom w:val="none" w:sz="0" w:space="0" w:color="auto"/>
                            <w:right w:val="none" w:sz="0" w:space="0" w:color="auto"/>
                          </w:divBdr>
                          <w:divsChild>
                            <w:div w:id="542905167">
                              <w:marLeft w:val="0"/>
                              <w:marRight w:val="0"/>
                              <w:marTop w:val="0"/>
                              <w:marBottom w:val="0"/>
                              <w:divBdr>
                                <w:top w:val="none" w:sz="0" w:space="0" w:color="auto"/>
                                <w:left w:val="none" w:sz="0" w:space="0" w:color="auto"/>
                                <w:bottom w:val="none" w:sz="0" w:space="0" w:color="auto"/>
                                <w:right w:val="none" w:sz="0" w:space="0" w:color="auto"/>
                              </w:divBdr>
                              <w:divsChild>
                                <w:div w:id="386032137">
                                  <w:marLeft w:val="0"/>
                                  <w:marRight w:val="0"/>
                                  <w:marTop w:val="0"/>
                                  <w:marBottom w:val="0"/>
                                  <w:divBdr>
                                    <w:top w:val="none" w:sz="0" w:space="0" w:color="auto"/>
                                    <w:left w:val="none" w:sz="0" w:space="0" w:color="auto"/>
                                    <w:bottom w:val="none" w:sz="0" w:space="0" w:color="auto"/>
                                    <w:right w:val="none" w:sz="0" w:space="0" w:color="auto"/>
                                  </w:divBdr>
                                  <w:divsChild>
                                    <w:div w:id="1417095135">
                                      <w:marLeft w:val="0"/>
                                      <w:marRight w:val="0"/>
                                      <w:marTop w:val="0"/>
                                      <w:marBottom w:val="0"/>
                                      <w:divBdr>
                                        <w:top w:val="none" w:sz="0" w:space="0" w:color="auto"/>
                                        <w:left w:val="none" w:sz="0" w:space="0" w:color="auto"/>
                                        <w:bottom w:val="none" w:sz="0" w:space="0" w:color="auto"/>
                                        <w:right w:val="none" w:sz="0" w:space="0" w:color="auto"/>
                                      </w:divBdr>
                                      <w:divsChild>
                                        <w:div w:id="1072584195">
                                          <w:marLeft w:val="0"/>
                                          <w:marRight w:val="0"/>
                                          <w:marTop w:val="0"/>
                                          <w:marBottom w:val="0"/>
                                          <w:divBdr>
                                            <w:top w:val="none" w:sz="0" w:space="0" w:color="auto"/>
                                            <w:left w:val="none" w:sz="0" w:space="0" w:color="auto"/>
                                            <w:bottom w:val="none" w:sz="0" w:space="0" w:color="auto"/>
                                            <w:right w:val="none" w:sz="0" w:space="0" w:color="auto"/>
                                          </w:divBdr>
                                          <w:divsChild>
                                            <w:div w:id="1121191544">
                                              <w:marLeft w:val="0"/>
                                              <w:marRight w:val="0"/>
                                              <w:marTop w:val="0"/>
                                              <w:marBottom w:val="0"/>
                                              <w:divBdr>
                                                <w:top w:val="none" w:sz="0" w:space="0" w:color="auto"/>
                                                <w:left w:val="none" w:sz="0" w:space="0" w:color="auto"/>
                                                <w:bottom w:val="none" w:sz="0" w:space="0" w:color="auto"/>
                                                <w:right w:val="none" w:sz="0" w:space="0" w:color="auto"/>
                                              </w:divBdr>
                                              <w:divsChild>
                                                <w:div w:id="311759982">
                                                  <w:marLeft w:val="0"/>
                                                  <w:marRight w:val="0"/>
                                                  <w:marTop w:val="0"/>
                                                  <w:marBottom w:val="0"/>
                                                  <w:divBdr>
                                                    <w:top w:val="none" w:sz="0" w:space="0" w:color="auto"/>
                                                    <w:left w:val="none" w:sz="0" w:space="0" w:color="auto"/>
                                                    <w:bottom w:val="none" w:sz="0" w:space="0" w:color="auto"/>
                                                    <w:right w:val="none" w:sz="0" w:space="0" w:color="auto"/>
                                                  </w:divBdr>
                                                  <w:divsChild>
                                                    <w:div w:id="1541550718">
                                                      <w:marLeft w:val="0"/>
                                                      <w:marRight w:val="0"/>
                                                      <w:marTop w:val="0"/>
                                                      <w:marBottom w:val="0"/>
                                                      <w:divBdr>
                                                        <w:top w:val="none" w:sz="0" w:space="0" w:color="auto"/>
                                                        <w:left w:val="none" w:sz="0" w:space="0" w:color="auto"/>
                                                        <w:bottom w:val="none" w:sz="0" w:space="0" w:color="auto"/>
                                                        <w:right w:val="none" w:sz="0" w:space="0" w:color="auto"/>
                                                      </w:divBdr>
                                                      <w:divsChild>
                                                        <w:div w:id="123623926">
                                                          <w:marLeft w:val="0"/>
                                                          <w:marRight w:val="0"/>
                                                          <w:marTop w:val="0"/>
                                                          <w:marBottom w:val="0"/>
                                                          <w:divBdr>
                                                            <w:top w:val="none" w:sz="0" w:space="0" w:color="auto"/>
                                                            <w:left w:val="none" w:sz="0" w:space="0" w:color="auto"/>
                                                            <w:bottom w:val="none" w:sz="0" w:space="0" w:color="auto"/>
                                                            <w:right w:val="none" w:sz="0" w:space="0" w:color="auto"/>
                                                          </w:divBdr>
                                                          <w:divsChild>
                                                            <w:div w:id="160727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37927319">
      <w:bodyDiv w:val="1"/>
      <w:marLeft w:val="0"/>
      <w:marRight w:val="0"/>
      <w:marTop w:val="0"/>
      <w:marBottom w:val="0"/>
      <w:divBdr>
        <w:top w:val="none" w:sz="0" w:space="0" w:color="auto"/>
        <w:left w:val="none" w:sz="0" w:space="0" w:color="auto"/>
        <w:bottom w:val="none" w:sz="0" w:space="0" w:color="auto"/>
        <w:right w:val="none" w:sz="0" w:space="0" w:color="auto"/>
      </w:divBdr>
      <w:divsChild>
        <w:div w:id="1880700247">
          <w:marLeft w:val="0"/>
          <w:marRight w:val="0"/>
          <w:marTop w:val="0"/>
          <w:marBottom w:val="0"/>
          <w:divBdr>
            <w:top w:val="none" w:sz="0" w:space="0" w:color="auto"/>
            <w:left w:val="none" w:sz="0" w:space="0" w:color="auto"/>
            <w:bottom w:val="none" w:sz="0" w:space="0" w:color="auto"/>
            <w:right w:val="none" w:sz="0" w:space="0" w:color="auto"/>
          </w:divBdr>
          <w:divsChild>
            <w:div w:id="1432772844">
              <w:marLeft w:val="0"/>
              <w:marRight w:val="0"/>
              <w:marTop w:val="0"/>
              <w:marBottom w:val="0"/>
              <w:divBdr>
                <w:top w:val="none" w:sz="0" w:space="0" w:color="auto"/>
                <w:left w:val="none" w:sz="0" w:space="0" w:color="auto"/>
                <w:bottom w:val="none" w:sz="0" w:space="0" w:color="auto"/>
                <w:right w:val="none" w:sz="0" w:space="0" w:color="auto"/>
              </w:divBdr>
              <w:divsChild>
                <w:div w:id="237441367">
                  <w:marLeft w:val="0"/>
                  <w:marRight w:val="0"/>
                  <w:marTop w:val="0"/>
                  <w:marBottom w:val="0"/>
                  <w:divBdr>
                    <w:top w:val="none" w:sz="0" w:space="0" w:color="auto"/>
                    <w:left w:val="none" w:sz="0" w:space="0" w:color="auto"/>
                    <w:bottom w:val="none" w:sz="0" w:space="0" w:color="auto"/>
                    <w:right w:val="none" w:sz="0" w:space="0" w:color="auto"/>
                  </w:divBdr>
                  <w:divsChild>
                    <w:div w:id="90125646">
                      <w:marLeft w:val="0"/>
                      <w:marRight w:val="0"/>
                      <w:marTop w:val="0"/>
                      <w:marBottom w:val="0"/>
                      <w:divBdr>
                        <w:top w:val="none" w:sz="0" w:space="0" w:color="auto"/>
                        <w:left w:val="none" w:sz="0" w:space="0" w:color="auto"/>
                        <w:bottom w:val="none" w:sz="0" w:space="0" w:color="auto"/>
                        <w:right w:val="none" w:sz="0" w:space="0" w:color="auto"/>
                      </w:divBdr>
                      <w:divsChild>
                        <w:div w:id="1298410472">
                          <w:marLeft w:val="0"/>
                          <w:marRight w:val="0"/>
                          <w:marTop w:val="0"/>
                          <w:marBottom w:val="0"/>
                          <w:divBdr>
                            <w:top w:val="none" w:sz="0" w:space="0" w:color="auto"/>
                            <w:left w:val="none" w:sz="0" w:space="0" w:color="auto"/>
                            <w:bottom w:val="none" w:sz="0" w:space="0" w:color="auto"/>
                            <w:right w:val="none" w:sz="0" w:space="0" w:color="auto"/>
                          </w:divBdr>
                          <w:divsChild>
                            <w:div w:id="1998217318">
                              <w:marLeft w:val="0"/>
                              <w:marRight w:val="0"/>
                              <w:marTop w:val="0"/>
                              <w:marBottom w:val="0"/>
                              <w:divBdr>
                                <w:top w:val="none" w:sz="0" w:space="0" w:color="auto"/>
                                <w:left w:val="none" w:sz="0" w:space="0" w:color="auto"/>
                                <w:bottom w:val="none" w:sz="0" w:space="0" w:color="auto"/>
                                <w:right w:val="none" w:sz="0" w:space="0" w:color="auto"/>
                              </w:divBdr>
                              <w:divsChild>
                                <w:div w:id="2137942907">
                                  <w:marLeft w:val="0"/>
                                  <w:marRight w:val="0"/>
                                  <w:marTop w:val="0"/>
                                  <w:marBottom w:val="0"/>
                                  <w:divBdr>
                                    <w:top w:val="none" w:sz="0" w:space="0" w:color="auto"/>
                                    <w:left w:val="none" w:sz="0" w:space="0" w:color="auto"/>
                                    <w:bottom w:val="none" w:sz="0" w:space="0" w:color="auto"/>
                                    <w:right w:val="none" w:sz="0" w:space="0" w:color="auto"/>
                                  </w:divBdr>
                                  <w:divsChild>
                                    <w:div w:id="1074551464">
                                      <w:marLeft w:val="0"/>
                                      <w:marRight w:val="0"/>
                                      <w:marTop w:val="0"/>
                                      <w:marBottom w:val="0"/>
                                      <w:divBdr>
                                        <w:top w:val="none" w:sz="0" w:space="0" w:color="auto"/>
                                        <w:left w:val="none" w:sz="0" w:space="0" w:color="auto"/>
                                        <w:bottom w:val="none" w:sz="0" w:space="0" w:color="auto"/>
                                        <w:right w:val="none" w:sz="0" w:space="0" w:color="auto"/>
                                      </w:divBdr>
                                      <w:divsChild>
                                        <w:div w:id="1020277959">
                                          <w:marLeft w:val="0"/>
                                          <w:marRight w:val="0"/>
                                          <w:marTop w:val="0"/>
                                          <w:marBottom w:val="0"/>
                                          <w:divBdr>
                                            <w:top w:val="none" w:sz="0" w:space="0" w:color="auto"/>
                                            <w:left w:val="none" w:sz="0" w:space="0" w:color="auto"/>
                                            <w:bottom w:val="none" w:sz="0" w:space="0" w:color="auto"/>
                                            <w:right w:val="none" w:sz="0" w:space="0" w:color="auto"/>
                                          </w:divBdr>
                                          <w:divsChild>
                                            <w:div w:id="235670243">
                                              <w:marLeft w:val="0"/>
                                              <w:marRight w:val="0"/>
                                              <w:marTop w:val="0"/>
                                              <w:marBottom w:val="0"/>
                                              <w:divBdr>
                                                <w:top w:val="none" w:sz="0" w:space="0" w:color="auto"/>
                                                <w:left w:val="none" w:sz="0" w:space="0" w:color="auto"/>
                                                <w:bottom w:val="none" w:sz="0" w:space="0" w:color="auto"/>
                                                <w:right w:val="none" w:sz="0" w:space="0" w:color="auto"/>
                                              </w:divBdr>
                                              <w:divsChild>
                                                <w:div w:id="986936592">
                                                  <w:marLeft w:val="0"/>
                                                  <w:marRight w:val="0"/>
                                                  <w:marTop w:val="0"/>
                                                  <w:marBottom w:val="0"/>
                                                  <w:divBdr>
                                                    <w:top w:val="none" w:sz="0" w:space="0" w:color="auto"/>
                                                    <w:left w:val="none" w:sz="0" w:space="0" w:color="auto"/>
                                                    <w:bottom w:val="none" w:sz="0" w:space="0" w:color="auto"/>
                                                    <w:right w:val="none" w:sz="0" w:space="0" w:color="auto"/>
                                                  </w:divBdr>
                                                  <w:divsChild>
                                                    <w:div w:id="2061248082">
                                                      <w:marLeft w:val="0"/>
                                                      <w:marRight w:val="0"/>
                                                      <w:marTop w:val="0"/>
                                                      <w:marBottom w:val="0"/>
                                                      <w:divBdr>
                                                        <w:top w:val="none" w:sz="0" w:space="0" w:color="auto"/>
                                                        <w:left w:val="none" w:sz="0" w:space="0" w:color="auto"/>
                                                        <w:bottom w:val="none" w:sz="0" w:space="0" w:color="auto"/>
                                                        <w:right w:val="none" w:sz="0" w:space="0" w:color="auto"/>
                                                      </w:divBdr>
                                                      <w:divsChild>
                                                        <w:div w:id="63799138">
                                                          <w:marLeft w:val="0"/>
                                                          <w:marRight w:val="0"/>
                                                          <w:marTop w:val="0"/>
                                                          <w:marBottom w:val="0"/>
                                                          <w:divBdr>
                                                            <w:top w:val="none" w:sz="0" w:space="0" w:color="auto"/>
                                                            <w:left w:val="none" w:sz="0" w:space="0" w:color="auto"/>
                                                            <w:bottom w:val="none" w:sz="0" w:space="0" w:color="auto"/>
                                                            <w:right w:val="none" w:sz="0" w:space="0" w:color="auto"/>
                                                          </w:divBdr>
                                                          <w:divsChild>
                                                            <w:div w:id="69438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7000282">
      <w:bodyDiv w:val="1"/>
      <w:marLeft w:val="0"/>
      <w:marRight w:val="0"/>
      <w:marTop w:val="0"/>
      <w:marBottom w:val="0"/>
      <w:divBdr>
        <w:top w:val="none" w:sz="0" w:space="0" w:color="auto"/>
        <w:left w:val="none" w:sz="0" w:space="0" w:color="auto"/>
        <w:bottom w:val="none" w:sz="0" w:space="0" w:color="auto"/>
        <w:right w:val="none" w:sz="0" w:space="0" w:color="auto"/>
      </w:divBdr>
      <w:divsChild>
        <w:div w:id="77026335">
          <w:marLeft w:val="0"/>
          <w:marRight w:val="0"/>
          <w:marTop w:val="0"/>
          <w:marBottom w:val="0"/>
          <w:divBdr>
            <w:top w:val="none" w:sz="0" w:space="0" w:color="auto"/>
            <w:left w:val="none" w:sz="0" w:space="0" w:color="auto"/>
            <w:bottom w:val="none" w:sz="0" w:space="0" w:color="auto"/>
            <w:right w:val="none" w:sz="0" w:space="0" w:color="auto"/>
          </w:divBdr>
          <w:divsChild>
            <w:div w:id="1619676449">
              <w:marLeft w:val="0"/>
              <w:marRight w:val="0"/>
              <w:marTop w:val="0"/>
              <w:marBottom w:val="0"/>
              <w:divBdr>
                <w:top w:val="none" w:sz="0" w:space="0" w:color="auto"/>
                <w:left w:val="none" w:sz="0" w:space="0" w:color="auto"/>
                <w:bottom w:val="none" w:sz="0" w:space="0" w:color="auto"/>
                <w:right w:val="none" w:sz="0" w:space="0" w:color="auto"/>
              </w:divBdr>
              <w:divsChild>
                <w:div w:id="684745304">
                  <w:marLeft w:val="0"/>
                  <w:marRight w:val="0"/>
                  <w:marTop w:val="0"/>
                  <w:marBottom w:val="0"/>
                  <w:divBdr>
                    <w:top w:val="none" w:sz="0" w:space="0" w:color="auto"/>
                    <w:left w:val="none" w:sz="0" w:space="0" w:color="auto"/>
                    <w:bottom w:val="none" w:sz="0" w:space="0" w:color="auto"/>
                    <w:right w:val="none" w:sz="0" w:space="0" w:color="auto"/>
                  </w:divBdr>
                  <w:divsChild>
                    <w:div w:id="393360552">
                      <w:marLeft w:val="0"/>
                      <w:marRight w:val="0"/>
                      <w:marTop w:val="0"/>
                      <w:marBottom w:val="0"/>
                      <w:divBdr>
                        <w:top w:val="none" w:sz="0" w:space="0" w:color="auto"/>
                        <w:left w:val="none" w:sz="0" w:space="0" w:color="auto"/>
                        <w:bottom w:val="none" w:sz="0" w:space="0" w:color="auto"/>
                        <w:right w:val="none" w:sz="0" w:space="0" w:color="auto"/>
                      </w:divBdr>
                      <w:divsChild>
                        <w:div w:id="110174401">
                          <w:marLeft w:val="0"/>
                          <w:marRight w:val="0"/>
                          <w:marTop w:val="0"/>
                          <w:marBottom w:val="0"/>
                          <w:divBdr>
                            <w:top w:val="none" w:sz="0" w:space="0" w:color="auto"/>
                            <w:left w:val="none" w:sz="0" w:space="0" w:color="auto"/>
                            <w:bottom w:val="none" w:sz="0" w:space="0" w:color="auto"/>
                            <w:right w:val="none" w:sz="0" w:space="0" w:color="auto"/>
                          </w:divBdr>
                          <w:divsChild>
                            <w:div w:id="2053454248">
                              <w:marLeft w:val="0"/>
                              <w:marRight w:val="0"/>
                              <w:marTop w:val="0"/>
                              <w:marBottom w:val="0"/>
                              <w:divBdr>
                                <w:top w:val="none" w:sz="0" w:space="0" w:color="auto"/>
                                <w:left w:val="none" w:sz="0" w:space="0" w:color="auto"/>
                                <w:bottom w:val="none" w:sz="0" w:space="0" w:color="auto"/>
                                <w:right w:val="none" w:sz="0" w:space="0" w:color="auto"/>
                              </w:divBdr>
                              <w:divsChild>
                                <w:div w:id="2022078489">
                                  <w:marLeft w:val="0"/>
                                  <w:marRight w:val="0"/>
                                  <w:marTop w:val="0"/>
                                  <w:marBottom w:val="0"/>
                                  <w:divBdr>
                                    <w:top w:val="none" w:sz="0" w:space="0" w:color="auto"/>
                                    <w:left w:val="none" w:sz="0" w:space="0" w:color="auto"/>
                                    <w:bottom w:val="none" w:sz="0" w:space="0" w:color="auto"/>
                                    <w:right w:val="none" w:sz="0" w:space="0" w:color="auto"/>
                                  </w:divBdr>
                                  <w:divsChild>
                                    <w:div w:id="327371387">
                                      <w:marLeft w:val="0"/>
                                      <w:marRight w:val="0"/>
                                      <w:marTop w:val="0"/>
                                      <w:marBottom w:val="0"/>
                                      <w:divBdr>
                                        <w:top w:val="none" w:sz="0" w:space="0" w:color="auto"/>
                                        <w:left w:val="none" w:sz="0" w:space="0" w:color="auto"/>
                                        <w:bottom w:val="none" w:sz="0" w:space="0" w:color="auto"/>
                                        <w:right w:val="none" w:sz="0" w:space="0" w:color="auto"/>
                                      </w:divBdr>
                                      <w:divsChild>
                                        <w:div w:id="1520238989">
                                          <w:marLeft w:val="0"/>
                                          <w:marRight w:val="0"/>
                                          <w:marTop w:val="0"/>
                                          <w:marBottom w:val="0"/>
                                          <w:divBdr>
                                            <w:top w:val="none" w:sz="0" w:space="0" w:color="auto"/>
                                            <w:left w:val="none" w:sz="0" w:space="0" w:color="auto"/>
                                            <w:bottom w:val="none" w:sz="0" w:space="0" w:color="auto"/>
                                            <w:right w:val="none" w:sz="0" w:space="0" w:color="auto"/>
                                          </w:divBdr>
                                          <w:divsChild>
                                            <w:div w:id="904534951">
                                              <w:marLeft w:val="0"/>
                                              <w:marRight w:val="0"/>
                                              <w:marTop w:val="0"/>
                                              <w:marBottom w:val="0"/>
                                              <w:divBdr>
                                                <w:top w:val="none" w:sz="0" w:space="0" w:color="auto"/>
                                                <w:left w:val="none" w:sz="0" w:space="0" w:color="auto"/>
                                                <w:bottom w:val="none" w:sz="0" w:space="0" w:color="auto"/>
                                                <w:right w:val="none" w:sz="0" w:space="0" w:color="auto"/>
                                              </w:divBdr>
                                              <w:divsChild>
                                                <w:div w:id="465776841">
                                                  <w:marLeft w:val="0"/>
                                                  <w:marRight w:val="0"/>
                                                  <w:marTop w:val="0"/>
                                                  <w:marBottom w:val="0"/>
                                                  <w:divBdr>
                                                    <w:top w:val="none" w:sz="0" w:space="0" w:color="auto"/>
                                                    <w:left w:val="none" w:sz="0" w:space="0" w:color="auto"/>
                                                    <w:bottom w:val="none" w:sz="0" w:space="0" w:color="auto"/>
                                                    <w:right w:val="none" w:sz="0" w:space="0" w:color="auto"/>
                                                  </w:divBdr>
                                                  <w:divsChild>
                                                    <w:div w:id="1398239691">
                                                      <w:marLeft w:val="0"/>
                                                      <w:marRight w:val="0"/>
                                                      <w:marTop w:val="0"/>
                                                      <w:marBottom w:val="0"/>
                                                      <w:divBdr>
                                                        <w:top w:val="none" w:sz="0" w:space="0" w:color="auto"/>
                                                        <w:left w:val="none" w:sz="0" w:space="0" w:color="auto"/>
                                                        <w:bottom w:val="none" w:sz="0" w:space="0" w:color="auto"/>
                                                        <w:right w:val="none" w:sz="0" w:space="0" w:color="auto"/>
                                                      </w:divBdr>
                                                      <w:divsChild>
                                                        <w:div w:id="1882091710">
                                                          <w:marLeft w:val="0"/>
                                                          <w:marRight w:val="0"/>
                                                          <w:marTop w:val="0"/>
                                                          <w:marBottom w:val="0"/>
                                                          <w:divBdr>
                                                            <w:top w:val="none" w:sz="0" w:space="0" w:color="auto"/>
                                                            <w:left w:val="none" w:sz="0" w:space="0" w:color="auto"/>
                                                            <w:bottom w:val="none" w:sz="0" w:space="0" w:color="auto"/>
                                                            <w:right w:val="none" w:sz="0" w:space="0" w:color="auto"/>
                                                          </w:divBdr>
                                                          <w:divsChild>
                                                            <w:div w:id="80061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51921225">
      <w:bodyDiv w:val="1"/>
      <w:marLeft w:val="0"/>
      <w:marRight w:val="0"/>
      <w:marTop w:val="0"/>
      <w:marBottom w:val="0"/>
      <w:divBdr>
        <w:top w:val="none" w:sz="0" w:space="0" w:color="auto"/>
        <w:left w:val="none" w:sz="0" w:space="0" w:color="auto"/>
        <w:bottom w:val="none" w:sz="0" w:space="0" w:color="auto"/>
        <w:right w:val="none" w:sz="0" w:space="0" w:color="auto"/>
      </w:divBdr>
      <w:divsChild>
        <w:div w:id="2084403231">
          <w:marLeft w:val="0"/>
          <w:marRight w:val="0"/>
          <w:marTop w:val="0"/>
          <w:marBottom w:val="0"/>
          <w:divBdr>
            <w:top w:val="none" w:sz="0" w:space="0" w:color="auto"/>
            <w:left w:val="none" w:sz="0" w:space="0" w:color="auto"/>
            <w:bottom w:val="none" w:sz="0" w:space="0" w:color="auto"/>
            <w:right w:val="none" w:sz="0" w:space="0" w:color="auto"/>
          </w:divBdr>
          <w:divsChild>
            <w:div w:id="277680486">
              <w:marLeft w:val="0"/>
              <w:marRight w:val="0"/>
              <w:marTop w:val="0"/>
              <w:marBottom w:val="0"/>
              <w:divBdr>
                <w:top w:val="none" w:sz="0" w:space="0" w:color="auto"/>
                <w:left w:val="none" w:sz="0" w:space="0" w:color="auto"/>
                <w:bottom w:val="none" w:sz="0" w:space="0" w:color="auto"/>
                <w:right w:val="none" w:sz="0" w:space="0" w:color="auto"/>
              </w:divBdr>
              <w:divsChild>
                <w:div w:id="2071268153">
                  <w:marLeft w:val="0"/>
                  <w:marRight w:val="0"/>
                  <w:marTop w:val="0"/>
                  <w:marBottom w:val="0"/>
                  <w:divBdr>
                    <w:top w:val="none" w:sz="0" w:space="0" w:color="auto"/>
                    <w:left w:val="none" w:sz="0" w:space="0" w:color="auto"/>
                    <w:bottom w:val="none" w:sz="0" w:space="0" w:color="auto"/>
                    <w:right w:val="none" w:sz="0" w:space="0" w:color="auto"/>
                  </w:divBdr>
                  <w:divsChild>
                    <w:div w:id="371997970">
                      <w:marLeft w:val="0"/>
                      <w:marRight w:val="0"/>
                      <w:marTop w:val="0"/>
                      <w:marBottom w:val="0"/>
                      <w:divBdr>
                        <w:top w:val="none" w:sz="0" w:space="0" w:color="auto"/>
                        <w:left w:val="none" w:sz="0" w:space="0" w:color="auto"/>
                        <w:bottom w:val="none" w:sz="0" w:space="0" w:color="auto"/>
                        <w:right w:val="none" w:sz="0" w:space="0" w:color="auto"/>
                      </w:divBdr>
                      <w:divsChild>
                        <w:div w:id="49694792">
                          <w:marLeft w:val="0"/>
                          <w:marRight w:val="0"/>
                          <w:marTop w:val="0"/>
                          <w:marBottom w:val="0"/>
                          <w:divBdr>
                            <w:top w:val="none" w:sz="0" w:space="0" w:color="auto"/>
                            <w:left w:val="none" w:sz="0" w:space="0" w:color="auto"/>
                            <w:bottom w:val="none" w:sz="0" w:space="0" w:color="auto"/>
                            <w:right w:val="none" w:sz="0" w:space="0" w:color="auto"/>
                          </w:divBdr>
                          <w:divsChild>
                            <w:div w:id="1098478580">
                              <w:marLeft w:val="0"/>
                              <w:marRight w:val="0"/>
                              <w:marTop w:val="0"/>
                              <w:marBottom w:val="0"/>
                              <w:divBdr>
                                <w:top w:val="none" w:sz="0" w:space="0" w:color="auto"/>
                                <w:left w:val="none" w:sz="0" w:space="0" w:color="auto"/>
                                <w:bottom w:val="none" w:sz="0" w:space="0" w:color="auto"/>
                                <w:right w:val="none" w:sz="0" w:space="0" w:color="auto"/>
                              </w:divBdr>
                              <w:divsChild>
                                <w:div w:id="694621754">
                                  <w:marLeft w:val="0"/>
                                  <w:marRight w:val="0"/>
                                  <w:marTop w:val="0"/>
                                  <w:marBottom w:val="0"/>
                                  <w:divBdr>
                                    <w:top w:val="none" w:sz="0" w:space="0" w:color="auto"/>
                                    <w:left w:val="none" w:sz="0" w:space="0" w:color="auto"/>
                                    <w:bottom w:val="none" w:sz="0" w:space="0" w:color="auto"/>
                                    <w:right w:val="none" w:sz="0" w:space="0" w:color="auto"/>
                                  </w:divBdr>
                                  <w:divsChild>
                                    <w:div w:id="862089432">
                                      <w:marLeft w:val="0"/>
                                      <w:marRight w:val="0"/>
                                      <w:marTop w:val="0"/>
                                      <w:marBottom w:val="0"/>
                                      <w:divBdr>
                                        <w:top w:val="none" w:sz="0" w:space="0" w:color="auto"/>
                                        <w:left w:val="none" w:sz="0" w:space="0" w:color="auto"/>
                                        <w:bottom w:val="none" w:sz="0" w:space="0" w:color="auto"/>
                                        <w:right w:val="none" w:sz="0" w:space="0" w:color="auto"/>
                                      </w:divBdr>
                                      <w:divsChild>
                                        <w:div w:id="1178731034">
                                          <w:marLeft w:val="0"/>
                                          <w:marRight w:val="0"/>
                                          <w:marTop w:val="0"/>
                                          <w:marBottom w:val="0"/>
                                          <w:divBdr>
                                            <w:top w:val="none" w:sz="0" w:space="0" w:color="auto"/>
                                            <w:left w:val="none" w:sz="0" w:space="0" w:color="auto"/>
                                            <w:bottom w:val="none" w:sz="0" w:space="0" w:color="auto"/>
                                            <w:right w:val="none" w:sz="0" w:space="0" w:color="auto"/>
                                          </w:divBdr>
                                          <w:divsChild>
                                            <w:div w:id="2058435717">
                                              <w:marLeft w:val="0"/>
                                              <w:marRight w:val="0"/>
                                              <w:marTop w:val="0"/>
                                              <w:marBottom w:val="0"/>
                                              <w:divBdr>
                                                <w:top w:val="none" w:sz="0" w:space="0" w:color="auto"/>
                                                <w:left w:val="none" w:sz="0" w:space="0" w:color="auto"/>
                                                <w:bottom w:val="none" w:sz="0" w:space="0" w:color="auto"/>
                                                <w:right w:val="none" w:sz="0" w:space="0" w:color="auto"/>
                                              </w:divBdr>
                                              <w:divsChild>
                                                <w:div w:id="1862812706">
                                                  <w:marLeft w:val="0"/>
                                                  <w:marRight w:val="0"/>
                                                  <w:marTop w:val="0"/>
                                                  <w:marBottom w:val="0"/>
                                                  <w:divBdr>
                                                    <w:top w:val="none" w:sz="0" w:space="0" w:color="auto"/>
                                                    <w:left w:val="none" w:sz="0" w:space="0" w:color="auto"/>
                                                    <w:bottom w:val="none" w:sz="0" w:space="0" w:color="auto"/>
                                                    <w:right w:val="none" w:sz="0" w:space="0" w:color="auto"/>
                                                  </w:divBdr>
                                                  <w:divsChild>
                                                    <w:div w:id="1660694968">
                                                      <w:marLeft w:val="0"/>
                                                      <w:marRight w:val="0"/>
                                                      <w:marTop w:val="0"/>
                                                      <w:marBottom w:val="0"/>
                                                      <w:divBdr>
                                                        <w:top w:val="none" w:sz="0" w:space="0" w:color="auto"/>
                                                        <w:left w:val="none" w:sz="0" w:space="0" w:color="auto"/>
                                                        <w:bottom w:val="none" w:sz="0" w:space="0" w:color="auto"/>
                                                        <w:right w:val="none" w:sz="0" w:space="0" w:color="auto"/>
                                                      </w:divBdr>
                                                      <w:divsChild>
                                                        <w:div w:id="726759882">
                                                          <w:marLeft w:val="0"/>
                                                          <w:marRight w:val="0"/>
                                                          <w:marTop w:val="0"/>
                                                          <w:marBottom w:val="0"/>
                                                          <w:divBdr>
                                                            <w:top w:val="none" w:sz="0" w:space="0" w:color="auto"/>
                                                            <w:left w:val="none" w:sz="0" w:space="0" w:color="auto"/>
                                                            <w:bottom w:val="none" w:sz="0" w:space="0" w:color="auto"/>
                                                            <w:right w:val="none" w:sz="0" w:space="0" w:color="auto"/>
                                                          </w:divBdr>
                                                          <w:divsChild>
                                                            <w:div w:id="8823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0301165">
      <w:bodyDiv w:val="1"/>
      <w:marLeft w:val="0"/>
      <w:marRight w:val="0"/>
      <w:marTop w:val="0"/>
      <w:marBottom w:val="0"/>
      <w:divBdr>
        <w:top w:val="none" w:sz="0" w:space="0" w:color="auto"/>
        <w:left w:val="none" w:sz="0" w:space="0" w:color="auto"/>
        <w:bottom w:val="none" w:sz="0" w:space="0" w:color="auto"/>
        <w:right w:val="none" w:sz="0" w:space="0" w:color="auto"/>
      </w:divBdr>
      <w:divsChild>
        <w:div w:id="1219241719">
          <w:marLeft w:val="-240"/>
          <w:marRight w:val="-240"/>
          <w:marTop w:val="0"/>
          <w:marBottom w:val="0"/>
          <w:divBdr>
            <w:top w:val="none" w:sz="0" w:space="0" w:color="auto"/>
            <w:left w:val="none" w:sz="0" w:space="0" w:color="auto"/>
            <w:bottom w:val="none" w:sz="0" w:space="0" w:color="auto"/>
            <w:right w:val="none" w:sz="0" w:space="0" w:color="auto"/>
          </w:divBdr>
          <w:divsChild>
            <w:div w:id="129297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98113">
      <w:bodyDiv w:val="1"/>
      <w:marLeft w:val="0"/>
      <w:marRight w:val="0"/>
      <w:marTop w:val="0"/>
      <w:marBottom w:val="0"/>
      <w:divBdr>
        <w:top w:val="none" w:sz="0" w:space="0" w:color="auto"/>
        <w:left w:val="none" w:sz="0" w:space="0" w:color="auto"/>
        <w:bottom w:val="none" w:sz="0" w:space="0" w:color="auto"/>
        <w:right w:val="none" w:sz="0" w:space="0" w:color="auto"/>
      </w:divBdr>
      <w:divsChild>
        <w:div w:id="578175860">
          <w:marLeft w:val="0"/>
          <w:marRight w:val="0"/>
          <w:marTop w:val="0"/>
          <w:marBottom w:val="0"/>
          <w:divBdr>
            <w:top w:val="none" w:sz="0" w:space="0" w:color="auto"/>
            <w:left w:val="none" w:sz="0" w:space="0" w:color="auto"/>
            <w:bottom w:val="none" w:sz="0" w:space="0" w:color="auto"/>
            <w:right w:val="none" w:sz="0" w:space="0" w:color="auto"/>
          </w:divBdr>
          <w:divsChild>
            <w:div w:id="1804224851">
              <w:marLeft w:val="0"/>
              <w:marRight w:val="0"/>
              <w:marTop w:val="0"/>
              <w:marBottom w:val="0"/>
              <w:divBdr>
                <w:top w:val="none" w:sz="0" w:space="0" w:color="auto"/>
                <w:left w:val="none" w:sz="0" w:space="0" w:color="auto"/>
                <w:bottom w:val="none" w:sz="0" w:space="0" w:color="auto"/>
                <w:right w:val="none" w:sz="0" w:space="0" w:color="auto"/>
              </w:divBdr>
              <w:divsChild>
                <w:div w:id="1007169535">
                  <w:marLeft w:val="0"/>
                  <w:marRight w:val="0"/>
                  <w:marTop w:val="0"/>
                  <w:marBottom w:val="0"/>
                  <w:divBdr>
                    <w:top w:val="none" w:sz="0" w:space="0" w:color="auto"/>
                    <w:left w:val="none" w:sz="0" w:space="0" w:color="auto"/>
                    <w:bottom w:val="none" w:sz="0" w:space="0" w:color="auto"/>
                    <w:right w:val="none" w:sz="0" w:space="0" w:color="auto"/>
                  </w:divBdr>
                  <w:divsChild>
                    <w:div w:id="1050036007">
                      <w:marLeft w:val="0"/>
                      <w:marRight w:val="0"/>
                      <w:marTop w:val="0"/>
                      <w:marBottom w:val="0"/>
                      <w:divBdr>
                        <w:top w:val="none" w:sz="0" w:space="0" w:color="auto"/>
                        <w:left w:val="none" w:sz="0" w:space="0" w:color="auto"/>
                        <w:bottom w:val="none" w:sz="0" w:space="0" w:color="auto"/>
                        <w:right w:val="none" w:sz="0" w:space="0" w:color="auto"/>
                      </w:divBdr>
                      <w:divsChild>
                        <w:div w:id="1945961364">
                          <w:marLeft w:val="0"/>
                          <w:marRight w:val="0"/>
                          <w:marTop w:val="0"/>
                          <w:marBottom w:val="0"/>
                          <w:divBdr>
                            <w:top w:val="none" w:sz="0" w:space="0" w:color="auto"/>
                            <w:left w:val="none" w:sz="0" w:space="0" w:color="auto"/>
                            <w:bottom w:val="none" w:sz="0" w:space="0" w:color="auto"/>
                            <w:right w:val="none" w:sz="0" w:space="0" w:color="auto"/>
                          </w:divBdr>
                          <w:divsChild>
                            <w:div w:id="1601596980">
                              <w:marLeft w:val="0"/>
                              <w:marRight w:val="0"/>
                              <w:marTop w:val="0"/>
                              <w:marBottom w:val="0"/>
                              <w:divBdr>
                                <w:top w:val="none" w:sz="0" w:space="0" w:color="auto"/>
                                <w:left w:val="none" w:sz="0" w:space="0" w:color="auto"/>
                                <w:bottom w:val="none" w:sz="0" w:space="0" w:color="auto"/>
                                <w:right w:val="none" w:sz="0" w:space="0" w:color="auto"/>
                              </w:divBdr>
                              <w:divsChild>
                                <w:div w:id="382094881">
                                  <w:marLeft w:val="0"/>
                                  <w:marRight w:val="0"/>
                                  <w:marTop w:val="0"/>
                                  <w:marBottom w:val="0"/>
                                  <w:divBdr>
                                    <w:top w:val="none" w:sz="0" w:space="0" w:color="auto"/>
                                    <w:left w:val="none" w:sz="0" w:space="0" w:color="auto"/>
                                    <w:bottom w:val="none" w:sz="0" w:space="0" w:color="auto"/>
                                    <w:right w:val="none" w:sz="0" w:space="0" w:color="auto"/>
                                  </w:divBdr>
                                  <w:divsChild>
                                    <w:div w:id="1941375504">
                                      <w:marLeft w:val="0"/>
                                      <w:marRight w:val="0"/>
                                      <w:marTop w:val="0"/>
                                      <w:marBottom w:val="0"/>
                                      <w:divBdr>
                                        <w:top w:val="none" w:sz="0" w:space="0" w:color="auto"/>
                                        <w:left w:val="none" w:sz="0" w:space="0" w:color="auto"/>
                                        <w:bottom w:val="none" w:sz="0" w:space="0" w:color="auto"/>
                                        <w:right w:val="none" w:sz="0" w:space="0" w:color="auto"/>
                                      </w:divBdr>
                                      <w:divsChild>
                                        <w:div w:id="1784374993">
                                          <w:marLeft w:val="0"/>
                                          <w:marRight w:val="0"/>
                                          <w:marTop w:val="0"/>
                                          <w:marBottom w:val="0"/>
                                          <w:divBdr>
                                            <w:top w:val="none" w:sz="0" w:space="0" w:color="auto"/>
                                            <w:left w:val="none" w:sz="0" w:space="0" w:color="auto"/>
                                            <w:bottom w:val="none" w:sz="0" w:space="0" w:color="auto"/>
                                            <w:right w:val="none" w:sz="0" w:space="0" w:color="auto"/>
                                          </w:divBdr>
                                          <w:divsChild>
                                            <w:div w:id="178397239">
                                              <w:marLeft w:val="0"/>
                                              <w:marRight w:val="0"/>
                                              <w:marTop w:val="0"/>
                                              <w:marBottom w:val="0"/>
                                              <w:divBdr>
                                                <w:top w:val="none" w:sz="0" w:space="0" w:color="auto"/>
                                                <w:left w:val="none" w:sz="0" w:space="0" w:color="auto"/>
                                                <w:bottom w:val="none" w:sz="0" w:space="0" w:color="auto"/>
                                                <w:right w:val="none" w:sz="0" w:space="0" w:color="auto"/>
                                              </w:divBdr>
                                              <w:divsChild>
                                                <w:div w:id="1021783243">
                                                  <w:marLeft w:val="0"/>
                                                  <w:marRight w:val="0"/>
                                                  <w:marTop w:val="0"/>
                                                  <w:marBottom w:val="0"/>
                                                  <w:divBdr>
                                                    <w:top w:val="none" w:sz="0" w:space="0" w:color="auto"/>
                                                    <w:left w:val="none" w:sz="0" w:space="0" w:color="auto"/>
                                                    <w:bottom w:val="none" w:sz="0" w:space="0" w:color="auto"/>
                                                    <w:right w:val="none" w:sz="0" w:space="0" w:color="auto"/>
                                                  </w:divBdr>
                                                  <w:divsChild>
                                                    <w:div w:id="538862871">
                                                      <w:marLeft w:val="0"/>
                                                      <w:marRight w:val="0"/>
                                                      <w:marTop w:val="0"/>
                                                      <w:marBottom w:val="0"/>
                                                      <w:divBdr>
                                                        <w:top w:val="none" w:sz="0" w:space="0" w:color="auto"/>
                                                        <w:left w:val="none" w:sz="0" w:space="0" w:color="auto"/>
                                                        <w:bottom w:val="none" w:sz="0" w:space="0" w:color="auto"/>
                                                        <w:right w:val="none" w:sz="0" w:space="0" w:color="auto"/>
                                                      </w:divBdr>
                                                      <w:divsChild>
                                                        <w:div w:id="1402218923">
                                                          <w:marLeft w:val="0"/>
                                                          <w:marRight w:val="0"/>
                                                          <w:marTop w:val="0"/>
                                                          <w:marBottom w:val="0"/>
                                                          <w:divBdr>
                                                            <w:top w:val="none" w:sz="0" w:space="0" w:color="auto"/>
                                                            <w:left w:val="none" w:sz="0" w:space="0" w:color="auto"/>
                                                            <w:bottom w:val="none" w:sz="0" w:space="0" w:color="auto"/>
                                                            <w:right w:val="none" w:sz="0" w:space="0" w:color="auto"/>
                                                          </w:divBdr>
                                                          <w:divsChild>
                                                            <w:div w:id="5901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6585098">
      <w:bodyDiv w:val="1"/>
      <w:marLeft w:val="0"/>
      <w:marRight w:val="0"/>
      <w:marTop w:val="0"/>
      <w:marBottom w:val="0"/>
      <w:divBdr>
        <w:top w:val="none" w:sz="0" w:space="0" w:color="auto"/>
        <w:left w:val="none" w:sz="0" w:space="0" w:color="auto"/>
        <w:bottom w:val="none" w:sz="0" w:space="0" w:color="auto"/>
        <w:right w:val="none" w:sz="0" w:space="0" w:color="auto"/>
      </w:divBdr>
      <w:divsChild>
        <w:div w:id="2131319250">
          <w:marLeft w:val="0"/>
          <w:marRight w:val="0"/>
          <w:marTop w:val="0"/>
          <w:marBottom w:val="0"/>
          <w:divBdr>
            <w:top w:val="none" w:sz="0" w:space="0" w:color="auto"/>
            <w:left w:val="none" w:sz="0" w:space="0" w:color="auto"/>
            <w:bottom w:val="none" w:sz="0" w:space="0" w:color="auto"/>
            <w:right w:val="none" w:sz="0" w:space="0" w:color="auto"/>
          </w:divBdr>
          <w:divsChild>
            <w:div w:id="1577863917">
              <w:marLeft w:val="0"/>
              <w:marRight w:val="0"/>
              <w:marTop w:val="0"/>
              <w:marBottom w:val="0"/>
              <w:divBdr>
                <w:top w:val="none" w:sz="0" w:space="0" w:color="auto"/>
                <w:left w:val="none" w:sz="0" w:space="0" w:color="auto"/>
                <w:bottom w:val="none" w:sz="0" w:space="0" w:color="auto"/>
                <w:right w:val="none" w:sz="0" w:space="0" w:color="auto"/>
              </w:divBdr>
              <w:divsChild>
                <w:div w:id="1451195413">
                  <w:marLeft w:val="0"/>
                  <w:marRight w:val="0"/>
                  <w:marTop w:val="0"/>
                  <w:marBottom w:val="0"/>
                  <w:divBdr>
                    <w:top w:val="none" w:sz="0" w:space="0" w:color="auto"/>
                    <w:left w:val="none" w:sz="0" w:space="0" w:color="auto"/>
                    <w:bottom w:val="none" w:sz="0" w:space="0" w:color="auto"/>
                    <w:right w:val="none" w:sz="0" w:space="0" w:color="auto"/>
                  </w:divBdr>
                  <w:divsChild>
                    <w:div w:id="310327916">
                      <w:marLeft w:val="0"/>
                      <w:marRight w:val="0"/>
                      <w:marTop w:val="0"/>
                      <w:marBottom w:val="0"/>
                      <w:divBdr>
                        <w:top w:val="none" w:sz="0" w:space="0" w:color="auto"/>
                        <w:left w:val="none" w:sz="0" w:space="0" w:color="auto"/>
                        <w:bottom w:val="none" w:sz="0" w:space="0" w:color="auto"/>
                        <w:right w:val="none" w:sz="0" w:space="0" w:color="auto"/>
                      </w:divBdr>
                      <w:divsChild>
                        <w:div w:id="1133869202">
                          <w:marLeft w:val="0"/>
                          <w:marRight w:val="0"/>
                          <w:marTop w:val="0"/>
                          <w:marBottom w:val="0"/>
                          <w:divBdr>
                            <w:top w:val="none" w:sz="0" w:space="0" w:color="auto"/>
                            <w:left w:val="none" w:sz="0" w:space="0" w:color="auto"/>
                            <w:bottom w:val="none" w:sz="0" w:space="0" w:color="auto"/>
                            <w:right w:val="none" w:sz="0" w:space="0" w:color="auto"/>
                          </w:divBdr>
                          <w:divsChild>
                            <w:div w:id="406928176">
                              <w:marLeft w:val="0"/>
                              <w:marRight w:val="0"/>
                              <w:marTop w:val="0"/>
                              <w:marBottom w:val="0"/>
                              <w:divBdr>
                                <w:top w:val="none" w:sz="0" w:space="0" w:color="auto"/>
                                <w:left w:val="none" w:sz="0" w:space="0" w:color="auto"/>
                                <w:bottom w:val="none" w:sz="0" w:space="0" w:color="auto"/>
                                <w:right w:val="none" w:sz="0" w:space="0" w:color="auto"/>
                              </w:divBdr>
                              <w:divsChild>
                                <w:div w:id="1739941282">
                                  <w:marLeft w:val="0"/>
                                  <w:marRight w:val="0"/>
                                  <w:marTop w:val="0"/>
                                  <w:marBottom w:val="0"/>
                                  <w:divBdr>
                                    <w:top w:val="none" w:sz="0" w:space="0" w:color="auto"/>
                                    <w:left w:val="none" w:sz="0" w:space="0" w:color="auto"/>
                                    <w:bottom w:val="none" w:sz="0" w:space="0" w:color="auto"/>
                                    <w:right w:val="none" w:sz="0" w:space="0" w:color="auto"/>
                                  </w:divBdr>
                                  <w:divsChild>
                                    <w:div w:id="1336765700">
                                      <w:marLeft w:val="0"/>
                                      <w:marRight w:val="0"/>
                                      <w:marTop w:val="0"/>
                                      <w:marBottom w:val="0"/>
                                      <w:divBdr>
                                        <w:top w:val="none" w:sz="0" w:space="0" w:color="auto"/>
                                        <w:left w:val="none" w:sz="0" w:space="0" w:color="auto"/>
                                        <w:bottom w:val="none" w:sz="0" w:space="0" w:color="auto"/>
                                        <w:right w:val="none" w:sz="0" w:space="0" w:color="auto"/>
                                      </w:divBdr>
                                      <w:divsChild>
                                        <w:div w:id="365568838">
                                          <w:marLeft w:val="0"/>
                                          <w:marRight w:val="0"/>
                                          <w:marTop w:val="0"/>
                                          <w:marBottom w:val="0"/>
                                          <w:divBdr>
                                            <w:top w:val="none" w:sz="0" w:space="0" w:color="auto"/>
                                            <w:left w:val="none" w:sz="0" w:space="0" w:color="auto"/>
                                            <w:bottom w:val="none" w:sz="0" w:space="0" w:color="auto"/>
                                            <w:right w:val="none" w:sz="0" w:space="0" w:color="auto"/>
                                          </w:divBdr>
                                          <w:divsChild>
                                            <w:div w:id="1850833128">
                                              <w:marLeft w:val="0"/>
                                              <w:marRight w:val="0"/>
                                              <w:marTop w:val="0"/>
                                              <w:marBottom w:val="0"/>
                                              <w:divBdr>
                                                <w:top w:val="none" w:sz="0" w:space="0" w:color="auto"/>
                                                <w:left w:val="none" w:sz="0" w:space="0" w:color="auto"/>
                                                <w:bottom w:val="none" w:sz="0" w:space="0" w:color="auto"/>
                                                <w:right w:val="none" w:sz="0" w:space="0" w:color="auto"/>
                                              </w:divBdr>
                                              <w:divsChild>
                                                <w:div w:id="1555972540">
                                                  <w:marLeft w:val="0"/>
                                                  <w:marRight w:val="0"/>
                                                  <w:marTop w:val="0"/>
                                                  <w:marBottom w:val="0"/>
                                                  <w:divBdr>
                                                    <w:top w:val="none" w:sz="0" w:space="0" w:color="auto"/>
                                                    <w:left w:val="none" w:sz="0" w:space="0" w:color="auto"/>
                                                    <w:bottom w:val="none" w:sz="0" w:space="0" w:color="auto"/>
                                                    <w:right w:val="none" w:sz="0" w:space="0" w:color="auto"/>
                                                  </w:divBdr>
                                                  <w:divsChild>
                                                    <w:div w:id="1615288585">
                                                      <w:marLeft w:val="0"/>
                                                      <w:marRight w:val="0"/>
                                                      <w:marTop w:val="0"/>
                                                      <w:marBottom w:val="0"/>
                                                      <w:divBdr>
                                                        <w:top w:val="none" w:sz="0" w:space="0" w:color="auto"/>
                                                        <w:left w:val="none" w:sz="0" w:space="0" w:color="auto"/>
                                                        <w:bottom w:val="none" w:sz="0" w:space="0" w:color="auto"/>
                                                        <w:right w:val="none" w:sz="0" w:space="0" w:color="auto"/>
                                                      </w:divBdr>
                                                      <w:divsChild>
                                                        <w:div w:id="722096400">
                                                          <w:marLeft w:val="0"/>
                                                          <w:marRight w:val="0"/>
                                                          <w:marTop w:val="0"/>
                                                          <w:marBottom w:val="0"/>
                                                          <w:divBdr>
                                                            <w:top w:val="none" w:sz="0" w:space="0" w:color="auto"/>
                                                            <w:left w:val="none" w:sz="0" w:space="0" w:color="auto"/>
                                                            <w:bottom w:val="none" w:sz="0" w:space="0" w:color="auto"/>
                                                            <w:right w:val="none" w:sz="0" w:space="0" w:color="auto"/>
                                                          </w:divBdr>
                                                          <w:divsChild>
                                                            <w:div w:id="170682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80833165">
      <w:bodyDiv w:val="1"/>
      <w:marLeft w:val="0"/>
      <w:marRight w:val="0"/>
      <w:marTop w:val="0"/>
      <w:marBottom w:val="0"/>
      <w:divBdr>
        <w:top w:val="none" w:sz="0" w:space="0" w:color="auto"/>
        <w:left w:val="none" w:sz="0" w:space="0" w:color="auto"/>
        <w:bottom w:val="none" w:sz="0" w:space="0" w:color="auto"/>
        <w:right w:val="none" w:sz="0" w:space="0" w:color="auto"/>
      </w:divBdr>
      <w:divsChild>
        <w:div w:id="646664417">
          <w:marLeft w:val="0"/>
          <w:marRight w:val="0"/>
          <w:marTop w:val="0"/>
          <w:marBottom w:val="0"/>
          <w:divBdr>
            <w:top w:val="none" w:sz="0" w:space="0" w:color="auto"/>
            <w:left w:val="none" w:sz="0" w:space="0" w:color="auto"/>
            <w:bottom w:val="none" w:sz="0" w:space="0" w:color="auto"/>
            <w:right w:val="none" w:sz="0" w:space="0" w:color="auto"/>
          </w:divBdr>
          <w:divsChild>
            <w:div w:id="967979209">
              <w:marLeft w:val="0"/>
              <w:marRight w:val="0"/>
              <w:marTop w:val="0"/>
              <w:marBottom w:val="0"/>
              <w:divBdr>
                <w:top w:val="none" w:sz="0" w:space="0" w:color="auto"/>
                <w:left w:val="none" w:sz="0" w:space="0" w:color="auto"/>
                <w:bottom w:val="none" w:sz="0" w:space="0" w:color="auto"/>
                <w:right w:val="none" w:sz="0" w:space="0" w:color="auto"/>
              </w:divBdr>
              <w:divsChild>
                <w:div w:id="1810593101">
                  <w:marLeft w:val="0"/>
                  <w:marRight w:val="0"/>
                  <w:marTop w:val="0"/>
                  <w:marBottom w:val="0"/>
                  <w:divBdr>
                    <w:top w:val="none" w:sz="0" w:space="0" w:color="auto"/>
                    <w:left w:val="none" w:sz="0" w:space="0" w:color="auto"/>
                    <w:bottom w:val="none" w:sz="0" w:space="0" w:color="auto"/>
                    <w:right w:val="none" w:sz="0" w:space="0" w:color="auto"/>
                  </w:divBdr>
                  <w:divsChild>
                    <w:div w:id="991180533">
                      <w:marLeft w:val="0"/>
                      <w:marRight w:val="0"/>
                      <w:marTop w:val="0"/>
                      <w:marBottom w:val="0"/>
                      <w:divBdr>
                        <w:top w:val="none" w:sz="0" w:space="0" w:color="auto"/>
                        <w:left w:val="none" w:sz="0" w:space="0" w:color="auto"/>
                        <w:bottom w:val="none" w:sz="0" w:space="0" w:color="auto"/>
                        <w:right w:val="none" w:sz="0" w:space="0" w:color="auto"/>
                      </w:divBdr>
                      <w:divsChild>
                        <w:div w:id="1807117798">
                          <w:marLeft w:val="0"/>
                          <w:marRight w:val="0"/>
                          <w:marTop w:val="0"/>
                          <w:marBottom w:val="0"/>
                          <w:divBdr>
                            <w:top w:val="none" w:sz="0" w:space="0" w:color="auto"/>
                            <w:left w:val="none" w:sz="0" w:space="0" w:color="auto"/>
                            <w:bottom w:val="none" w:sz="0" w:space="0" w:color="auto"/>
                            <w:right w:val="none" w:sz="0" w:space="0" w:color="auto"/>
                          </w:divBdr>
                          <w:divsChild>
                            <w:div w:id="281767967">
                              <w:marLeft w:val="0"/>
                              <w:marRight w:val="0"/>
                              <w:marTop w:val="0"/>
                              <w:marBottom w:val="0"/>
                              <w:divBdr>
                                <w:top w:val="none" w:sz="0" w:space="0" w:color="auto"/>
                                <w:left w:val="none" w:sz="0" w:space="0" w:color="auto"/>
                                <w:bottom w:val="none" w:sz="0" w:space="0" w:color="auto"/>
                                <w:right w:val="none" w:sz="0" w:space="0" w:color="auto"/>
                              </w:divBdr>
                              <w:divsChild>
                                <w:div w:id="1190023905">
                                  <w:marLeft w:val="0"/>
                                  <w:marRight w:val="0"/>
                                  <w:marTop w:val="0"/>
                                  <w:marBottom w:val="0"/>
                                  <w:divBdr>
                                    <w:top w:val="none" w:sz="0" w:space="0" w:color="auto"/>
                                    <w:left w:val="none" w:sz="0" w:space="0" w:color="auto"/>
                                    <w:bottom w:val="none" w:sz="0" w:space="0" w:color="auto"/>
                                    <w:right w:val="none" w:sz="0" w:space="0" w:color="auto"/>
                                  </w:divBdr>
                                  <w:divsChild>
                                    <w:div w:id="481770886">
                                      <w:marLeft w:val="0"/>
                                      <w:marRight w:val="0"/>
                                      <w:marTop w:val="0"/>
                                      <w:marBottom w:val="0"/>
                                      <w:divBdr>
                                        <w:top w:val="none" w:sz="0" w:space="0" w:color="auto"/>
                                        <w:left w:val="none" w:sz="0" w:space="0" w:color="auto"/>
                                        <w:bottom w:val="none" w:sz="0" w:space="0" w:color="auto"/>
                                        <w:right w:val="none" w:sz="0" w:space="0" w:color="auto"/>
                                      </w:divBdr>
                                      <w:divsChild>
                                        <w:div w:id="1399089954">
                                          <w:marLeft w:val="0"/>
                                          <w:marRight w:val="0"/>
                                          <w:marTop w:val="0"/>
                                          <w:marBottom w:val="0"/>
                                          <w:divBdr>
                                            <w:top w:val="none" w:sz="0" w:space="0" w:color="auto"/>
                                            <w:left w:val="none" w:sz="0" w:space="0" w:color="auto"/>
                                            <w:bottom w:val="none" w:sz="0" w:space="0" w:color="auto"/>
                                            <w:right w:val="none" w:sz="0" w:space="0" w:color="auto"/>
                                          </w:divBdr>
                                          <w:divsChild>
                                            <w:div w:id="1214579454">
                                              <w:marLeft w:val="0"/>
                                              <w:marRight w:val="0"/>
                                              <w:marTop w:val="0"/>
                                              <w:marBottom w:val="0"/>
                                              <w:divBdr>
                                                <w:top w:val="none" w:sz="0" w:space="0" w:color="auto"/>
                                                <w:left w:val="none" w:sz="0" w:space="0" w:color="auto"/>
                                                <w:bottom w:val="none" w:sz="0" w:space="0" w:color="auto"/>
                                                <w:right w:val="none" w:sz="0" w:space="0" w:color="auto"/>
                                              </w:divBdr>
                                              <w:divsChild>
                                                <w:div w:id="712195588">
                                                  <w:marLeft w:val="0"/>
                                                  <w:marRight w:val="0"/>
                                                  <w:marTop w:val="0"/>
                                                  <w:marBottom w:val="0"/>
                                                  <w:divBdr>
                                                    <w:top w:val="none" w:sz="0" w:space="0" w:color="auto"/>
                                                    <w:left w:val="none" w:sz="0" w:space="0" w:color="auto"/>
                                                    <w:bottom w:val="none" w:sz="0" w:space="0" w:color="auto"/>
                                                    <w:right w:val="none" w:sz="0" w:space="0" w:color="auto"/>
                                                  </w:divBdr>
                                                  <w:divsChild>
                                                    <w:div w:id="1512522447">
                                                      <w:marLeft w:val="0"/>
                                                      <w:marRight w:val="0"/>
                                                      <w:marTop w:val="0"/>
                                                      <w:marBottom w:val="0"/>
                                                      <w:divBdr>
                                                        <w:top w:val="none" w:sz="0" w:space="0" w:color="auto"/>
                                                        <w:left w:val="none" w:sz="0" w:space="0" w:color="auto"/>
                                                        <w:bottom w:val="none" w:sz="0" w:space="0" w:color="auto"/>
                                                        <w:right w:val="none" w:sz="0" w:space="0" w:color="auto"/>
                                                      </w:divBdr>
                                                      <w:divsChild>
                                                        <w:div w:id="751195901">
                                                          <w:marLeft w:val="0"/>
                                                          <w:marRight w:val="0"/>
                                                          <w:marTop w:val="0"/>
                                                          <w:marBottom w:val="0"/>
                                                          <w:divBdr>
                                                            <w:top w:val="none" w:sz="0" w:space="0" w:color="auto"/>
                                                            <w:left w:val="none" w:sz="0" w:space="0" w:color="auto"/>
                                                            <w:bottom w:val="none" w:sz="0" w:space="0" w:color="auto"/>
                                                            <w:right w:val="none" w:sz="0" w:space="0" w:color="auto"/>
                                                          </w:divBdr>
                                                          <w:divsChild>
                                                            <w:div w:id="11135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31478651">
      <w:bodyDiv w:val="1"/>
      <w:marLeft w:val="0"/>
      <w:marRight w:val="0"/>
      <w:marTop w:val="0"/>
      <w:marBottom w:val="0"/>
      <w:divBdr>
        <w:top w:val="none" w:sz="0" w:space="0" w:color="auto"/>
        <w:left w:val="none" w:sz="0" w:space="0" w:color="auto"/>
        <w:bottom w:val="none" w:sz="0" w:space="0" w:color="auto"/>
        <w:right w:val="none" w:sz="0" w:space="0" w:color="auto"/>
      </w:divBdr>
      <w:divsChild>
        <w:div w:id="1077899622">
          <w:marLeft w:val="0"/>
          <w:marRight w:val="0"/>
          <w:marTop w:val="0"/>
          <w:marBottom w:val="0"/>
          <w:divBdr>
            <w:top w:val="none" w:sz="0" w:space="0" w:color="auto"/>
            <w:left w:val="none" w:sz="0" w:space="0" w:color="auto"/>
            <w:bottom w:val="none" w:sz="0" w:space="0" w:color="auto"/>
            <w:right w:val="none" w:sz="0" w:space="0" w:color="auto"/>
          </w:divBdr>
          <w:divsChild>
            <w:div w:id="716511082">
              <w:marLeft w:val="0"/>
              <w:marRight w:val="0"/>
              <w:marTop w:val="0"/>
              <w:marBottom w:val="0"/>
              <w:divBdr>
                <w:top w:val="none" w:sz="0" w:space="0" w:color="auto"/>
                <w:left w:val="none" w:sz="0" w:space="0" w:color="auto"/>
                <w:bottom w:val="none" w:sz="0" w:space="0" w:color="auto"/>
                <w:right w:val="none" w:sz="0" w:space="0" w:color="auto"/>
              </w:divBdr>
              <w:divsChild>
                <w:div w:id="1171793443">
                  <w:marLeft w:val="0"/>
                  <w:marRight w:val="0"/>
                  <w:marTop w:val="0"/>
                  <w:marBottom w:val="0"/>
                  <w:divBdr>
                    <w:top w:val="none" w:sz="0" w:space="0" w:color="auto"/>
                    <w:left w:val="none" w:sz="0" w:space="0" w:color="auto"/>
                    <w:bottom w:val="none" w:sz="0" w:space="0" w:color="auto"/>
                    <w:right w:val="none" w:sz="0" w:space="0" w:color="auto"/>
                  </w:divBdr>
                  <w:divsChild>
                    <w:div w:id="159740351">
                      <w:marLeft w:val="0"/>
                      <w:marRight w:val="0"/>
                      <w:marTop w:val="0"/>
                      <w:marBottom w:val="0"/>
                      <w:divBdr>
                        <w:top w:val="none" w:sz="0" w:space="0" w:color="auto"/>
                        <w:left w:val="none" w:sz="0" w:space="0" w:color="auto"/>
                        <w:bottom w:val="none" w:sz="0" w:space="0" w:color="auto"/>
                        <w:right w:val="none" w:sz="0" w:space="0" w:color="auto"/>
                      </w:divBdr>
                      <w:divsChild>
                        <w:div w:id="970786717">
                          <w:marLeft w:val="0"/>
                          <w:marRight w:val="0"/>
                          <w:marTop w:val="0"/>
                          <w:marBottom w:val="0"/>
                          <w:divBdr>
                            <w:top w:val="none" w:sz="0" w:space="0" w:color="auto"/>
                            <w:left w:val="none" w:sz="0" w:space="0" w:color="auto"/>
                            <w:bottom w:val="none" w:sz="0" w:space="0" w:color="auto"/>
                            <w:right w:val="none" w:sz="0" w:space="0" w:color="auto"/>
                          </w:divBdr>
                          <w:divsChild>
                            <w:div w:id="1965769544">
                              <w:marLeft w:val="0"/>
                              <w:marRight w:val="0"/>
                              <w:marTop w:val="0"/>
                              <w:marBottom w:val="0"/>
                              <w:divBdr>
                                <w:top w:val="none" w:sz="0" w:space="0" w:color="auto"/>
                                <w:left w:val="none" w:sz="0" w:space="0" w:color="auto"/>
                                <w:bottom w:val="none" w:sz="0" w:space="0" w:color="auto"/>
                                <w:right w:val="none" w:sz="0" w:space="0" w:color="auto"/>
                              </w:divBdr>
                              <w:divsChild>
                                <w:div w:id="1680349505">
                                  <w:marLeft w:val="0"/>
                                  <w:marRight w:val="0"/>
                                  <w:marTop w:val="0"/>
                                  <w:marBottom w:val="0"/>
                                  <w:divBdr>
                                    <w:top w:val="none" w:sz="0" w:space="0" w:color="auto"/>
                                    <w:left w:val="none" w:sz="0" w:space="0" w:color="auto"/>
                                    <w:bottom w:val="none" w:sz="0" w:space="0" w:color="auto"/>
                                    <w:right w:val="none" w:sz="0" w:space="0" w:color="auto"/>
                                  </w:divBdr>
                                  <w:divsChild>
                                    <w:div w:id="589391555">
                                      <w:marLeft w:val="0"/>
                                      <w:marRight w:val="0"/>
                                      <w:marTop w:val="0"/>
                                      <w:marBottom w:val="0"/>
                                      <w:divBdr>
                                        <w:top w:val="none" w:sz="0" w:space="0" w:color="auto"/>
                                        <w:left w:val="none" w:sz="0" w:space="0" w:color="auto"/>
                                        <w:bottom w:val="none" w:sz="0" w:space="0" w:color="auto"/>
                                        <w:right w:val="none" w:sz="0" w:space="0" w:color="auto"/>
                                      </w:divBdr>
                                      <w:divsChild>
                                        <w:div w:id="1857187325">
                                          <w:marLeft w:val="0"/>
                                          <w:marRight w:val="0"/>
                                          <w:marTop w:val="0"/>
                                          <w:marBottom w:val="0"/>
                                          <w:divBdr>
                                            <w:top w:val="none" w:sz="0" w:space="0" w:color="auto"/>
                                            <w:left w:val="none" w:sz="0" w:space="0" w:color="auto"/>
                                            <w:bottom w:val="none" w:sz="0" w:space="0" w:color="auto"/>
                                            <w:right w:val="none" w:sz="0" w:space="0" w:color="auto"/>
                                          </w:divBdr>
                                          <w:divsChild>
                                            <w:div w:id="2048606168">
                                              <w:marLeft w:val="0"/>
                                              <w:marRight w:val="0"/>
                                              <w:marTop w:val="0"/>
                                              <w:marBottom w:val="0"/>
                                              <w:divBdr>
                                                <w:top w:val="none" w:sz="0" w:space="0" w:color="auto"/>
                                                <w:left w:val="none" w:sz="0" w:space="0" w:color="auto"/>
                                                <w:bottom w:val="none" w:sz="0" w:space="0" w:color="auto"/>
                                                <w:right w:val="none" w:sz="0" w:space="0" w:color="auto"/>
                                              </w:divBdr>
                                              <w:divsChild>
                                                <w:div w:id="123621051">
                                                  <w:marLeft w:val="0"/>
                                                  <w:marRight w:val="0"/>
                                                  <w:marTop w:val="0"/>
                                                  <w:marBottom w:val="0"/>
                                                  <w:divBdr>
                                                    <w:top w:val="none" w:sz="0" w:space="0" w:color="auto"/>
                                                    <w:left w:val="none" w:sz="0" w:space="0" w:color="auto"/>
                                                    <w:bottom w:val="none" w:sz="0" w:space="0" w:color="auto"/>
                                                    <w:right w:val="none" w:sz="0" w:space="0" w:color="auto"/>
                                                  </w:divBdr>
                                                  <w:divsChild>
                                                    <w:div w:id="1543521051">
                                                      <w:marLeft w:val="0"/>
                                                      <w:marRight w:val="0"/>
                                                      <w:marTop w:val="0"/>
                                                      <w:marBottom w:val="0"/>
                                                      <w:divBdr>
                                                        <w:top w:val="none" w:sz="0" w:space="0" w:color="auto"/>
                                                        <w:left w:val="none" w:sz="0" w:space="0" w:color="auto"/>
                                                        <w:bottom w:val="none" w:sz="0" w:space="0" w:color="auto"/>
                                                        <w:right w:val="none" w:sz="0" w:space="0" w:color="auto"/>
                                                      </w:divBdr>
                                                      <w:divsChild>
                                                        <w:div w:id="1114251108">
                                                          <w:marLeft w:val="0"/>
                                                          <w:marRight w:val="0"/>
                                                          <w:marTop w:val="0"/>
                                                          <w:marBottom w:val="0"/>
                                                          <w:divBdr>
                                                            <w:top w:val="none" w:sz="0" w:space="0" w:color="auto"/>
                                                            <w:left w:val="none" w:sz="0" w:space="0" w:color="auto"/>
                                                            <w:bottom w:val="none" w:sz="0" w:space="0" w:color="auto"/>
                                                            <w:right w:val="none" w:sz="0" w:space="0" w:color="auto"/>
                                                          </w:divBdr>
                                                          <w:divsChild>
                                                            <w:div w:id="122784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0148863">
      <w:bodyDiv w:val="1"/>
      <w:marLeft w:val="0"/>
      <w:marRight w:val="0"/>
      <w:marTop w:val="0"/>
      <w:marBottom w:val="0"/>
      <w:divBdr>
        <w:top w:val="none" w:sz="0" w:space="0" w:color="auto"/>
        <w:left w:val="none" w:sz="0" w:space="0" w:color="auto"/>
        <w:bottom w:val="none" w:sz="0" w:space="0" w:color="auto"/>
        <w:right w:val="none" w:sz="0" w:space="0" w:color="auto"/>
      </w:divBdr>
      <w:divsChild>
        <w:div w:id="1150634689">
          <w:marLeft w:val="0"/>
          <w:marRight w:val="0"/>
          <w:marTop w:val="0"/>
          <w:marBottom w:val="0"/>
          <w:divBdr>
            <w:top w:val="none" w:sz="0" w:space="0" w:color="auto"/>
            <w:left w:val="none" w:sz="0" w:space="0" w:color="auto"/>
            <w:bottom w:val="none" w:sz="0" w:space="0" w:color="auto"/>
            <w:right w:val="none" w:sz="0" w:space="0" w:color="auto"/>
          </w:divBdr>
          <w:divsChild>
            <w:div w:id="1032923688">
              <w:marLeft w:val="0"/>
              <w:marRight w:val="0"/>
              <w:marTop w:val="0"/>
              <w:marBottom w:val="0"/>
              <w:divBdr>
                <w:top w:val="none" w:sz="0" w:space="0" w:color="auto"/>
                <w:left w:val="none" w:sz="0" w:space="0" w:color="auto"/>
                <w:bottom w:val="none" w:sz="0" w:space="0" w:color="auto"/>
                <w:right w:val="none" w:sz="0" w:space="0" w:color="auto"/>
              </w:divBdr>
              <w:divsChild>
                <w:div w:id="431053215">
                  <w:marLeft w:val="0"/>
                  <w:marRight w:val="0"/>
                  <w:marTop w:val="0"/>
                  <w:marBottom w:val="0"/>
                  <w:divBdr>
                    <w:top w:val="none" w:sz="0" w:space="0" w:color="auto"/>
                    <w:left w:val="none" w:sz="0" w:space="0" w:color="auto"/>
                    <w:bottom w:val="none" w:sz="0" w:space="0" w:color="auto"/>
                    <w:right w:val="none" w:sz="0" w:space="0" w:color="auto"/>
                  </w:divBdr>
                  <w:divsChild>
                    <w:div w:id="330839001">
                      <w:marLeft w:val="0"/>
                      <w:marRight w:val="0"/>
                      <w:marTop w:val="0"/>
                      <w:marBottom w:val="0"/>
                      <w:divBdr>
                        <w:top w:val="none" w:sz="0" w:space="0" w:color="auto"/>
                        <w:left w:val="none" w:sz="0" w:space="0" w:color="auto"/>
                        <w:bottom w:val="none" w:sz="0" w:space="0" w:color="auto"/>
                        <w:right w:val="none" w:sz="0" w:space="0" w:color="auto"/>
                      </w:divBdr>
                      <w:divsChild>
                        <w:div w:id="845443464">
                          <w:marLeft w:val="0"/>
                          <w:marRight w:val="0"/>
                          <w:marTop w:val="0"/>
                          <w:marBottom w:val="0"/>
                          <w:divBdr>
                            <w:top w:val="none" w:sz="0" w:space="0" w:color="auto"/>
                            <w:left w:val="none" w:sz="0" w:space="0" w:color="auto"/>
                            <w:bottom w:val="none" w:sz="0" w:space="0" w:color="auto"/>
                            <w:right w:val="none" w:sz="0" w:space="0" w:color="auto"/>
                          </w:divBdr>
                          <w:divsChild>
                            <w:div w:id="1480421355">
                              <w:marLeft w:val="0"/>
                              <w:marRight w:val="0"/>
                              <w:marTop w:val="0"/>
                              <w:marBottom w:val="0"/>
                              <w:divBdr>
                                <w:top w:val="none" w:sz="0" w:space="0" w:color="auto"/>
                                <w:left w:val="none" w:sz="0" w:space="0" w:color="auto"/>
                                <w:bottom w:val="none" w:sz="0" w:space="0" w:color="auto"/>
                                <w:right w:val="none" w:sz="0" w:space="0" w:color="auto"/>
                              </w:divBdr>
                              <w:divsChild>
                                <w:div w:id="1837068785">
                                  <w:marLeft w:val="0"/>
                                  <w:marRight w:val="0"/>
                                  <w:marTop w:val="0"/>
                                  <w:marBottom w:val="0"/>
                                  <w:divBdr>
                                    <w:top w:val="none" w:sz="0" w:space="0" w:color="auto"/>
                                    <w:left w:val="none" w:sz="0" w:space="0" w:color="auto"/>
                                    <w:bottom w:val="none" w:sz="0" w:space="0" w:color="auto"/>
                                    <w:right w:val="none" w:sz="0" w:space="0" w:color="auto"/>
                                  </w:divBdr>
                                  <w:divsChild>
                                    <w:div w:id="1997148054">
                                      <w:marLeft w:val="0"/>
                                      <w:marRight w:val="0"/>
                                      <w:marTop w:val="0"/>
                                      <w:marBottom w:val="0"/>
                                      <w:divBdr>
                                        <w:top w:val="none" w:sz="0" w:space="0" w:color="auto"/>
                                        <w:left w:val="none" w:sz="0" w:space="0" w:color="auto"/>
                                        <w:bottom w:val="none" w:sz="0" w:space="0" w:color="auto"/>
                                        <w:right w:val="none" w:sz="0" w:space="0" w:color="auto"/>
                                      </w:divBdr>
                                      <w:divsChild>
                                        <w:div w:id="815024156">
                                          <w:marLeft w:val="0"/>
                                          <w:marRight w:val="0"/>
                                          <w:marTop w:val="0"/>
                                          <w:marBottom w:val="0"/>
                                          <w:divBdr>
                                            <w:top w:val="none" w:sz="0" w:space="0" w:color="auto"/>
                                            <w:left w:val="none" w:sz="0" w:space="0" w:color="auto"/>
                                            <w:bottom w:val="none" w:sz="0" w:space="0" w:color="auto"/>
                                            <w:right w:val="none" w:sz="0" w:space="0" w:color="auto"/>
                                          </w:divBdr>
                                          <w:divsChild>
                                            <w:div w:id="539706250">
                                              <w:marLeft w:val="0"/>
                                              <w:marRight w:val="0"/>
                                              <w:marTop w:val="0"/>
                                              <w:marBottom w:val="0"/>
                                              <w:divBdr>
                                                <w:top w:val="none" w:sz="0" w:space="0" w:color="auto"/>
                                                <w:left w:val="none" w:sz="0" w:space="0" w:color="auto"/>
                                                <w:bottom w:val="none" w:sz="0" w:space="0" w:color="auto"/>
                                                <w:right w:val="none" w:sz="0" w:space="0" w:color="auto"/>
                                              </w:divBdr>
                                              <w:divsChild>
                                                <w:div w:id="1753119183">
                                                  <w:marLeft w:val="0"/>
                                                  <w:marRight w:val="0"/>
                                                  <w:marTop w:val="0"/>
                                                  <w:marBottom w:val="0"/>
                                                  <w:divBdr>
                                                    <w:top w:val="none" w:sz="0" w:space="0" w:color="auto"/>
                                                    <w:left w:val="none" w:sz="0" w:space="0" w:color="auto"/>
                                                    <w:bottom w:val="none" w:sz="0" w:space="0" w:color="auto"/>
                                                    <w:right w:val="none" w:sz="0" w:space="0" w:color="auto"/>
                                                  </w:divBdr>
                                                  <w:divsChild>
                                                    <w:div w:id="126705433">
                                                      <w:marLeft w:val="0"/>
                                                      <w:marRight w:val="0"/>
                                                      <w:marTop w:val="0"/>
                                                      <w:marBottom w:val="0"/>
                                                      <w:divBdr>
                                                        <w:top w:val="none" w:sz="0" w:space="0" w:color="auto"/>
                                                        <w:left w:val="none" w:sz="0" w:space="0" w:color="auto"/>
                                                        <w:bottom w:val="none" w:sz="0" w:space="0" w:color="auto"/>
                                                        <w:right w:val="none" w:sz="0" w:space="0" w:color="auto"/>
                                                      </w:divBdr>
                                                      <w:divsChild>
                                                        <w:div w:id="2032800316">
                                                          <w:marLeft w:val="0"/>
                                                          <w:marRight w:val="0"/>
                                                          <w:marTop w:val="0"/>
                                                          <w:marBottom w:val="0"/>
                                                          <w:divBdr>
                                                            <w:top w:val="none" w:sz="0" w:space="0" w:color="auto"/>
                                                            <w:left w:val="none" w:sz="0" w:space="0" w:color="auto"/>
                                                            <w:bottom w:val="none" w:sz="0" w:space="0" w:color="auto"/>
                                                            <w:right w:val="none" w:sz="0" w:space="0" w:color="auto"/>
                                                          </w:divBdr>
                                                          <w:divsChild>
                                                            <w:div w:id="165382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1693759">
      <w:bodyDiv w:val="1"/>
      <w:marLeft w:val="0"/>
      <w:marRight w:val="0"/>
      <w:marTop w:val="0"/>
      <w:marBottom w:val="0"/>
      <w:divBdr>
        <w:top w:val="none" w:sz="0" w:space="0" w:color="auto"/>
        <w:left w:val="none" w:sz="0" w:space="0" w:color="auto"/>
        <w:bottom w:val="none" w:sz="0" w:space="0" w:color="auto"/>
        <w:right w:val="none" w:sz="0" w:space="0" w:color="auto"/>
      </w:divBdr>
      <w:divsChild>
        <w:div w:id="1558053848">
          <w:marLeft w:val="0"/>
          <w:marRight w:val="0"/>
          <w:marTop w:val="0"/>
          <w:marBottom w:val="0"/>
          <w:divBdr>
            <w:top w:val="none" w:sz="0" w:space="0" w:color="auto"/>
            <w:left w:val="none" w:sz="0" w:space="0" w:color="auto"/>
            <w:bottom w:val="none" w:sz="0" w:space="0" w:color="auto"/>
            <w:right w:val="none" w:sz="0" w:space="0" w:color="auto"/>
          </w:divBdr>
          <w:divsChild>
            <w:div w:id="400104422">
              <w:marLeft w:val="0"/>
              <w:marRight w:val="0"/>
              <w:marTop w:val="0"/>
              <w:marBottom w:val="0"/>
              <w:divBdr>
                <w:top w:val="none" w:sz="0" w:space="0" w:color="auto"/>
                <w:left w:val="none" w:sz="0" w:space="0" w:color="auto"/>
                <w:bottom w:val="none" w:sz="0" w:space="0" w:color="auto"/>
                <w:right w:val="none" w:sz="0" w:space="0" w:color="auto"/>
              </w:divBdr>
              <w:divsChild>
                <w:div w:id="144468503">
                  <w:marLeft w:val="0"/>
                  <w:marRight w:val="0"/>
                  <w:marTop w:val="0"/>
                  <w:marBottom w:val="0"/>
                  <w:divBdr>
                    <w:top w:val="none" w:sz="0" w:space="0" w:color="auto"/>
                    <w:left w:val="none" w:sz="0" w:space="0" w:color="auto"/>
                    <w:bottom w:val="none" w:sz="0" w:space="0" w:color="auto"/>
                    <w:right w:val="none" w:sz="0" w:space="0" w:color="auto"/>
                  </w:divBdr>
                  <w:divsChild>
                    <w:div w:id="504593800">
                      <w:marLeft w:val="0"/>
                      <w:marRight w:val="0"/>
                      <w:marTop w:val="0"/>
                      <w:marBottom w:val="0"/>
                      <w:divBdr>
                        <w:top w:val="none" w:sz="0" w:space="0" w:color="auto"/>
                        <w:left w:val="none" w:sz="0" w:space="0" w:color="auto"/>
                        <w:bottom w:val="none" w:sz="0" w:space="0" w:color="auto"/>
                        <w:right w:val="none" w:sz="0" w:space="0" w:color="auto"/>
                      </w:divBdr>
                      <w:divsChild>
                        <w:div w:id="1779831273">
                          <w:marLeft w:val="0"/>
                          <w:marRight w:val="0"/>
                          <w:marTop w:val="0"/>
                          <w:marBottom w:val="0"/>
                          <w:divBdr>
                            <w:top w:val="none" w:sz="0" w:space="0" w:color="auto"/>
                            <w:left w:val="none" w:sz="0" w:space="0" w:color="auto"/>
                            <w:bottom w:val="none" w:sz="0" w:space="0" w:color="auto"/>
                            <w:right w:val="none" w:sz="0" w:space="0" w:color="auto"/>
                          </w:divBdr>
                          <w:divsChild>
                            <w:div w:id="1614359107">
                              <w:marLeft w:val="0"/>
                              <w:marRight w:val="0"/>
                              <w:marTop w:val="0"/>
                              <w:marBottom w:val="0"/>
                              <w:divBdr>
                                <w:top w:val="none" w:sz="0" w:space="0" w:color="auto"/>
                                <w:left w:val="none" w:sz="0" w:space="0" w:color="auto"/>
                                <w:bottom w:val="none" w:sz="0" w:space="0" w:color="auto"/>
                                <w:right w:val="none" w:sz="0" w:space="0" w:color="auto"/>
                              </w:divBdr>
                              <w:divsChild>
                                <w:div w:id="1217623885">
                                  <w:marLeft w:val="0"/>
                                  <w:marRight w:val="0"/>
                                  <w:marTop w:val="0"/>
                                  <w:marBottom w:val="0"/>
                                  <w:divBdr>
                                    <w:top w:val="none" w:sz="0" w:space="0" w:color="auto"/>
                                    <w:left w:val="none" w:sz="0" w:space="0" w:color="auto"/>
                                    <w:bottom w:val="none" w:sz="0" w:space="0" w:color="auto"/>
                                    <w:right w:val="none" w:sz="0" w:space="0" w:color="auto"/>
                                  </w:divBdr>
                                  <w:divsChild>
                                    <w:div w:id="549994616">
                                      <w:marLeft w:val="0"/>
                                      <w:marRight w:val="0"/>
                                      <w:marTop w:val="0"/>
                                      <w:marBottom w:val="0"/>
                                      <w:divBdr>
                                        <w:top w:val="none" w:sz="0" w:space="0" w:color="auto"/>
                                        <w:left w:val="none" w:sz="0" w:space="0" w:color="auto"/>
                                        <w:bottom w:val="none" w:sz="0" w:space="0" w:color="auto"/>
                                        <w:right w:val="none" w:sz="0" w:space="0" w:color="auto"/>
                                      </w:divBdr>
                                      <w:divsChild>
                                        <w:div w:id="887381797">
                                          <w:marLeft w:val="0"/>
                                          <w:marRight w:val="0"/>
                                          <w:marTop w:val="0"/>
                                          <w:marBottom w:val="0"/>
                                          <w:divBdr>
                                            <w:top w:val="none" w:sz="0" w:space="0" w:color="auto"/>
                                            <w:left w:val="none" w:sz="0" w:space="0" w:color="auto"/>
                                            <w:bottom w:val="none" w:sz="0" w:space="0" w:color="auto"/>
                                            <w:right w:val="none" w:sz="0" w:space="0" w:color="auto"/>
                                          </w:divBdr>
                                          <w:divsChild>
                                            <w:div w:id="1507819350">
                                              <w:marLeft w:val="0"/>
                                              <w:marRight w:val="0"/>
                                              <w:marTop w:val="0"/>
                                              <w:marBottom w:val="0"/>
                                              <w:divBdr>
                                                <w:top w:val="none" w:sz="0" w:space="0" w:color="auto"/>
                                                <w:left w:val="none" w:sz="0" w:space="0" w:color="auto"/>
                                                <w:bottom w:val="none" w:sz="0" w:space="0" w:color="auto"/>
                                                <w:right w:val="none" w:sz="0" w:space="0" w:color="auto"/>
                                              </w:divBdr>
                                              <w:divsChild>
                                                <w:div w:id="613748442">
                                                  <w:marLeft w:val="0"/>
                                                  <w:marRight w:val="0"/>
                                                  <w:marTop w:val="0"/>
                                                  <w:marBottom w:val="0"/>
                                                  <w:divBdr>
                                                    <w:top w:val="none" w:sz="0" w:space="0" w:color="auto"/>
                                                    <w:left w:val="none" w:sz="0" w:space="0" w:color="auto"/>
                                                    <w:bottom w:val="none" w:sz="0" w:space="0" w:color="auto"/>
                                                    <w:right w:val="none" w:sz="0" w:space="0" w:color="auto"/>
                                                  </w:divBdr>
                                                  <w:divsChild>
                                                    <w:div w:id="1069113745">
                                                      <w:marLeft w:val="0"/>
                                                      <w:marRight w:val="0"/>
                                                      <w:marTop w:val="0"/>
                                                      <w:marBottom w:val="0"/>
                                                      <w:divBdr>
                                                        <w:top w:val="none" w:sz="0" w:space="0" w:color="auto"/>
                                                        <w:left w:val="none" w:sz="0" w:space="0" w:color="auto"/>
                                                        <w:bottom w:val="none" w:sz="0" w:space="0" w:color="auto"/>
                                                        <w:right w:val="none" w:sz="0" w:space="0" w:color="auto"/>
                                                      </w:divBdr>
                                                      <w:divsChild>
                                                        <w:div w:id="776217491">
                                                          <w:marLeft w:val="0"/>
                                                          <w:marRight w:val="0"/>
                                                          <w:marTop w:val="0"/>
                                                          <w:marBottom w:val="0"/>
                                                          <w:divBdr>
                                                            <w:top w:val="none" w:sz="0" w:space="0" w:color="auto"/>
                                                            <w:left w:val="none" w:sz="0" w:space="0" w:color="auto"/>
                                                            <w:bottom w:val="none" w:sz="0" w:space="0" w:color="auto"/>
                                                            <w:right w:val="none" w:sz="0" w:space="0" w:color="auto"/>
                                                          </w:divBdr>
                                                          <w:divsChild>
                                                            <w:div w:id="81896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6579706">
      <w:bodyDiv w:val="1"/>
      <w:marLeft w:val="0"/>
      <w:marRight w:val="0"/>
      <w:marTop w:val="0"/>
      <w:marBottom w:val="0"/>
      <w:divBdr>
        <w:top w:val="none" w:sz="0" w:space="0" w:color="auto"/>
        <w:left w:val="none" w:sz="0" w:space="0" w:color="auto"/>
        <w:bottom w:val="none" w:sz="0" w:space="0" w:color="auto"/>
        <w:right w:val="none" w:sz="0" w:space="0" w:color="auto"/>
      </w:divBdr>
      <w:divsChild>
        <w:div w:id="2000843690">
          <w:marLeft w:val="0"/>
          <w:marRight w:val="0"/>
          <w:marTop w:val="0"/>
          <w:marBottom w:val="0"/>
          <w:divBdr>
            <w:top w:val="none" w:sz="0" w:space="0" w:color="auto"/>
            <w:left w:val="none" w:sz="0" w:space="0" w:color="auto"/>
            <w:bottom w:val="none" w:sz="0" w:space="0" w:color="auto"/>
            <w:right w:val="none" w:sz="0" w:space="0" w:color="auto"/>
          </w:divBdr>
          <w:divsChild>
            <w:div w:id="914751681">
              <w:marLeft w:val="0"/>
              <w:marRight w:val="0"/>
              <w:marTop w:val="0"/>
              <w:marBottom w:val="0"/>
              <w:divBdr>
                <w:top w:val="none" w:sz="0" w:space="0" w:color="auto"/>
                <w:left w:val="none" w:sz="0" w:space="0" w:color="auto"/>
                <w:bottom w:val="none" w:sz="0" w:space="0" w:color="auto"/>
                <w:right w:val="none" w:sz="0" w:space="0" w:color="auto"/>
              </w:divBdr>
              <w:divsChild>
                <w:div w:id="403264679">
                  <w:marLeft w:val="0"/>
                  <w:marRight w:val="0"/>
                  <w:marTop w:val="0"/>
                  <w:marBottom w:val="0"/>
                  <w:divBdr>
                    <w:top w:val="none" w:sz="0" w:space="0" w:color="auto"/>
                    <w:left w:val="none" w:sz="0" w:space="0" w:color="auto"/>
                    <w:bottom w:val="none" w:sz="0" w:space="0" w:color="auto"/>
                    <w:right w:val="none" w:sz="0" w:space="0" w:color="auto"/>
                  </w:divBdr>
                  <w:divsChild>
                    <w:div w:id="752627736">
                      <w:marLeft w:val="0"/>
                      <w:marRight w:val="0"/>
                      <w:marTop w:val="0"/>
                      <w:marBottom w:val="0"/>
                      <w:divBdr>
                        <w:top w:val="none" w:sz="0" w:space="0" w:color="auto"/>
                        <w:left w:val="none" w:sz="0" w:space="0" w:color="auto"/>
                        <w:bottom w:val="none" w:sz="0" w:space="0" w:color="auto"/>
                        <w:right w:val="none" w:sz="0" w:space="0" w:color="auto"/>
                      </w:divBdr>
                      <w:divsChild>
                        <w:div w:id="2073238304">
                          <w:marLeft w:val="0"/>
                          <w:marRight w:val="0"/>
                          <w:marTop w:val="0"/>
                          <w:marBottom w:val="0"/>
                          <w:divBdr>
                            <w:top w:val="none" w:sz="0" w:space="0" w:color="auto"/>
                            <w:left w:val="none" w:sz="0" w:space="0" w:color="auto"/>
                            <w:bottom w:val="none" w:sz="0" w:space="0" w:color="auto"/>
                            <w:right w:val="none" w:sz="0" w:space="0" w:color="auto"/>
                          </w:divBdr>
                          <w:divsChild>
                            <w:div w:id="1096246292">
                              <w:marLeft w:val="0"/>
                              <w:marRight w:val="0"/>
                              <w:marTop w:val="0"/>
                              <w:marBottom w:val="0"/>
                              <w:divBdr>
                                <w:top w:val="none" w:sz="0" w:space="0" w:color="auto"/>
                                <w:left w:val="none" w:sz="0" w:space="0" w:color="auto"/>
                                <w:bottom w:val="none" w:sz="0" w:space="0" w:color="auto"/>
                                <w:right w:val="none" w:sz="0" w:space="0" w:color="auto"/>
                              </w:divBdr>
                              <w:divsChild>
                                <w:div w:id="709034873">
                                  <w:marLeft w:val="0"/>
                                  <w:marRight w:val="0"/>
                                  <w:marTop w:val="0"/>
                                  <w:marBottom w:val="0"/>
                                  <w:divBdr>
                                    <w:top w:val="none" w:sz="0" w:space="0" w:color="auto"/>
                                    <w:left w:val="none" w:sz="0" w:space="0" w:color="auto"/>
                                    <w:bottom w:val="none" w:sz="0" w:space="0" w:color="auto"/>
                                    <w:right w:val="none" w:sz="0" w:space="0" w:color="auto"/>
                                  </w:divBdr>
                                  <w:divsChild>
                                    <w:div w:id="1947231830">
                                      <w:marLeft w:val="0"/>
                                      <w:marRight w:val="0"/>
                                      <w:marTop w:val="0"/>
                                      <w:marBottom w:val="0"/>
                                      <w:divBdr>
                                        <w:top w:val="none" w:sz="0" w:space="0" w:color="auto"/>
                                        <w:left w:val="none" w:sz="0" w:space="0" w:color="auto"/>
                                        <w:bottom w:val="none" w:sz="0" w:space="0" w:color="auto"/>
                                        <w:right w:val="none" w:sz="0" w:space="0" w:color="auto"/>
                                      </w:divBdr>
                                      <w:divsChild>
                                        <w:div w:id="1407921215">
                                          <w:marLeft w:val="0"/>
                                          <w:marRight w:val="0"/>
                                          <w:marTop w:val="0"/>
                                          <w:marBottom w:val="0"/>
                                          <w:divBdr>
                                            <w:top w:val="none" w:sz="0" w:space="0" w:color="auto"/>
                                            <w:left w:val="none" w:sz="0" w:space="0" w:color="auto"/>
                                            <w:bottom w:val="none" w:sz="0" w:space="0" w:color="auto"/>
                                            <w:right w:val="none" w:sz="0" w:space="0" w:color="auto"/>
                                          </w:divBdr>
                                          <w:divsChild>
                                            <w:div w:id="2074235428">
                                              <w:marLeft w:val="0"/>
                                              <w:marRight w:val="0"/>
                                              <w:marTop w:val="0"/>
                                              <w:marBottom w:val="0"/>
                                              <w:divBdr>
                                                <w:top w:val="none" w:sz="0" w:space="0" w:color="auto"/>
                                                <w:left w:val="none" w:sz="0" w:space="0" w:color="auto"/>
                                                <w:bottom w:val="none" w:sz="0" w:space="0" w:color="auto"/>
                                                <w:right w:val="none" w:sz="0" w:space="0" w:color="auto"/>
                                              </w:divBdr>
                                              <w:divsChild>
                                                <w:div w:id="114565769">
                                                  <w:marLeft w:val="0"/>
                                                  <w:marRight w:val="0"/>
                                                  <w:marTop w:val="0"/>
                                                  <w:marBottom w:val="0"/>
                                                  <w:divBdr>
                                                    <w:top w:val="none" w:sz="0" w:space="0" w:color="auto"/>
                                                    <w:left w:val="none" w:sz="0" w:space="0" w:color="auto"/>
                                                    <w:bottom w:val="none" w:sz="0" w:space="0" w:color="auto"/>
                                                    <w:right w:val="none" w:sz="0" w:space="0" w:color="auto"/>
                                                  </w:divBdr>
                                                  <w:divsChild>
                                                    <w:div w:id="1639677250">
                                                      <w:marLeft w:val="0"/>
                                                      <w:marRight w:val="0"/>
                                                      <w:marTop w:val="0"/>
                                                      <w:marBottom w:val="0"/>
                                                      <w:divBdr>
                                                        <w:top w:val="none" w:sz="0" w:space="0" w:color="auto"/>
                                                        <w:left w:val="none" w:sz="0" w:space="0" w:color="auto"/>
                                                        <w:bottom w:val="none" w:sz="0" w:space="0" w:color="auto"/>
                                                        <w:right w:val="none" w:sz="0" w:space="0" w:color="auto"/>
                                                      </w:divBdr>
                                                      <w:divsChild>
                                                        <w:div w:id="1987392034">
                                                          <w:marLeft w:val="0"/>
                                                          <w:marRight w:val="0"/>
                                                          <w:marTop w:val="0"/>
                                                          <w:marBottom w:val="0"/>
                                                          <w:divBdr>
                                                            <w:top w:val="none" w:sz="0" w:space="0" w:color="auto"/>
                                                            <w:left w:val="none" w:sz="0" w:space="0" w:color="auto"/>
                                                            <w:bottom w:val="none" w:sz="0" w:space="0" w:color="auto"/>
                                                            <w:right w:val="none" w:sz="0" w:space="0" w:color="auto"/>
                                                          </w:divBdr>
                                                          <w:divsChild>
                                                            <w:div w:id="211328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57907962">
      <w:bodyDiv w:val="1"/>
      <w:marLeft w:val="0"/>
      <w:marRight w:val="0"/>
      <w:marTop w:val="0"/>
      <w:marBottom w:val="0"/>
      <w:divBdr>
        <w:top w:val="none" w:sz="0" w:space="0" w:color="auto"/>
        <w:left w:val="none" w:sz="0" w:space="0" w:color="auto"/>
        <w:bottom w:val="none" w:sz="0" w:space="0" w:color="auto"/>
        <w:right w:val="none" w:sz="0" w:space="0" w:color="auto"/>
      </w:divBdr>
      <w:divsChild>
        <w:div w:id="433328272">
          <w:marLeft w:val="0"/>
          <w:marRight w:val="0"/>
          <w:marTop w:val="0"/>
          <w:marBottom w:val="0"/>
          <w:divBdr>
            <w:top w:val="none" w:sz="0" w:space="0" w:color="auto"/>
            <w:left w:val="none" w:sz="0" w:space="0" w:color="auto"/>
            <w:bottom w:val="none" w:sz="0" w:space="0" w:color="auto"/>
            <w:right w:val="none" w:sz="0" w:space="0" w:color="auto"/>
          </w:divBdr>
          <w:divsChild>
            <w:div w:id="1495683162">
              <w:marLeft w:val="0"/>
              <w:marRight w:val="0"/>
              <w:marTop w:val="0"/>
              <w:marBottom w:val="0"/>
              <w:divBdr>
                <w:top w:val="none" w:sz="0" w:space="0" w:color="auto"/>
                <w:left w:val="none" w:sz="0" w:space="0" w:color="auto"/>
                <w:bottom w:val="none" w:sz="0" w:space="0" w:color="auto"/>
                <w:right w:val="none" w:sz="0" w:space="0" w:color="auto"/>
              </w:divBdr>
              <w:divsChild>
                <w:div w:id="514349281">
                  <w:marLeft w:val="0"/>
                  <w:marRight w:val="0"/>
                  <w:marTop w:val="0"/>
                  <w:marBottom w:val="0"/>
                  <w:divBdr>
                    <w:top w:val="none" w:sz="0" w:space="0" w:color="auto"/>
                    <w:left w:val="none" w:sz="0" w:space="0" w:color="auto"/>
                    <w:bottom w:val="none" w:sz="0" w:space="0" w:color="auto"/>
                    <w:right w:val="none" w:sz="0" w:space="0" w:color="auto"/>
                  </w:divBdr>
                  <w:divsChild>
                    <w:div w:id="799764478">
                      <w:marLeft w:val="0"/>
                      <w:marRight w:val="0"/>
                      <w:marTop w:val="0"/>
                      <w:marBottom w:val="0"/>
                      <w:divBdr>
                        <w:top w:val="none" w:sz="0" w:space="0" w:color="auto"/>
                        <w:left w:val="none" w:sz="0" w:space="0" w:color="auto"/>
                        <w:bottom w:val="none" w:sz="0" w:space="0" w:color="auto"/>
                        <w:right w:val="none" w:sz="0" w:space="0" w:color="auto"/>
                      </w:divBdr>
                      <w:divsChild>
                        <w:div w:id="573127819">
                          <w:marLeft w:val="0"/>
                          <w:marRight w:val="0"/>
                          <w:marTop w:val="0"/>
                          <w:marBottom w:val="0"/>
                          <w:divBdr>
                            <w:top w:val="none" w:sz="0" w:space="0" w:color="auto"/>
                            <w:left w:val="none" w:sz="0" w:space="0" w:color="auto"/>
                            <w:bottom w:val="none" w:sz="0" w:space="0" w:color="auto"/>
                            <w:right w:val="none" w:sz="0" w:space="0" w:color="auto"/>
                          </w:divBdr>
                          <w:divsChild>
                            <w:div w:id="193620069">
                              <w:marLeft w:val="0"/>
                              <w:marRight w:val="0"/>
                              <w:marTop w:val="0"/>
                              <w:marBottom w:val="0"/>
                              <w:divBdr>
                                <w:top w:val="none" w:sz="0" w:space="0" w:color="auto"/>
                                <w:left w:val="none" w:sz="0" w:space="0" w:color="auto"/>
                                <w:bottom w:val="none" w:sz="0" w:space="0" w:color="auto"/>
                                <w:right w:val="none" w:sz="0" w:space="0" w:color="auto"/>
                              </w:divBdr>
                              <w:divsChild>
                                <w:div w:id="1946303903">
                                  <w:marLeft w:val="0"/>
                                  <w:marRight w:val="0"/>
                                  <w:marTop w:val="0"/>
                                  <w:marBottom w:val="0"/>
                                  <w:divBdr>
                                    <w:top w:val="none" w:sz="0" w:space="0" w:color="auto"/>
                                    <w:left w:val="none" w:sz="0" w:space="0" w:color="auto"/>
                                    <w:bottom w:val="none" w:sz="0" w:space="0" w:color="auto"/>
                                    <w:right w:val="none" w:sz="0" w:space="0" w:color="auto"/>
                                  </w:divBdr>
                                  <w:divsChild>
                                    <w:div w:id="1687949987">
                                      <w:marLeft w:val="0"/>
                                      <w:marRight w:val="0"/>
                                      <w:marTop w:val="0"/>
                                      <w:marBottom w:val="0"/>
                                      <w:divBdr>
                                        <w:top w:val="none" w:sz="0" w:space="0" w:color="auto"/>
                                        <w:left w:val="none" w:sz="0" w:space="0" w:color="auto"/>
                                        <w:bottom w:val="none" w:sz="0" w:space="0" w:color="auto"/>
                                        <w:right w:val="none" w:sz="0" w:space="0" w:color="auto"/>
                                      </w:divBdr>
                                      <w:divsChild>
                                        <w:div w:id="1971857780">
                                          <w:marLeft w:val="0"/>
                                          <w:marRight w:val="0"/>
                                          <w:marTop w:val="0"/>
                                          <w:marBottom w:val="0"/>
                                          <w:divBdr>
                                            <w:top w:val="none" w:sz="0" w:space="0" w:color="auto"/>
                                            <w:left w:val="none" w:sz="0" w:space="0" w:color="auto"/>
                                            <w:bottom w:val="none" w:sz="0" w:space="0" w:color="auto"/>
                                            <w:right w:val="none" w:sz="0" w:space="0" w:color="auto"/>
                                          </w:divBdr>
                                          <w:divsChild>
                                            <w:div w:id="1717704638">
                                              <w:marLeft w:val="0"/>
                                              <w:marRight w:val="0"/>
                                              <w:marTop w:val="0"/>
                                              <w:marBottom w:val="0"/>
                                              <w:divBdr>
                                                <w:top w:val="none" w:sz="0" w:space="0" w:color="auto"/>
                                                <w:left w:val="none" w:sz="0" w:space="0" w:color="auto"/>
                                                <w:bottom w:val="none" w:sz="0" w:space="0" w:color="auto"/>
                                                <w:right w:val="none" w:sz="0" w:space="0" w:color="auto"/>
                                              </w:divBdr>
                                              <w:divsChild>
                                                <w:div w:id="28848274">
                                                  <w:marLeft w:val="0"/>
                                                  <w:marRight w:val="0"/>
                                                  <w:marTop w:val="0"/>
                                                  <w:marBottom w:val="0"/>
                                                  <w:divBdr>
                                                    <w:top w:val="none" w:sz="0" w:space="0" w:color="auto"/>
                                                    <w:left w:val="none" w:sz="0" w:space="0" w:color="auto"/>
                                                    <w:bottom w:val="none" w:sz="0" w:space="0" w:color="auto"/>
                                                    <w:right w:val="none" w:sz="0" w:space="0" w:color="auto"/>
                                                  </w:divBdr>
                                                  <w:divsChild>
                                                    <w:div w:id="1720549018">
                                                      <w:marLeft w:val="0"/>
                                                      <w:marRight w:val="0"/>
                                                      <w:marTop w:val="0"/>
                                                      <w:marBottom w:val="0"/>
                                                      <w:divBdr>
                                                        <w:top w:val="none" w:sz="0" w:space="0" w:color="auto"/>
                                                        <w:left w:val="none" w:sz="0" w:space="0" w:color="auto"/>
                                                        <w:bottom w:val="none" w:sz="0" w:space="0" w:color="auto"/>
                                                        <w:right w:val="none" w:sz="0" w:space="0" w:color="auto"/>
                                                      </w:divBdr>
                                                      <w:divsChild>
                                                        <w:div w:id="1677078200">
                                                          <w:marLeft w:val="0"/>
                                                          <w:marRight w:val="0"/>
                                                          <w:marTop w:val="0"/>
                                                          <w:marBottom w:val="0"/>
                                                          <w:divBdr>
                                                            <w:top w:val="none" w:sz="0" w:space="0" w:color="auto"/>
                                                            <w:left w:val="none" w:sz="0" w:space="0" w:color="auto"/>
                                                            <w:bottom w:val="none" w:sz="0" w:space="0" w:color="auto"/>
                                                            <w:right w:val="none" w:sz="0" w:space="0" w:color="auto"/>
                                                          </w:divBdr>
                                                          <w:divsChild>
                                                            <w:div w:id="200913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5986873">
      <w:bodyDiv w:val="1"/>
      <w:marLeft w:val="0"/>
      <w:marRight w:val="0"/>
      <w:marTop w:val="0"/>
      <w:marBottom w:val="0"/>
      <w:divBdr>
        <w:top w:val="none" w:sz="0" w:space="0" w:color="auto"/>
        <w:left w:val="none" w:sz="0" w:space="0" w:color="auto"/>
        <w:bottom w:val="none" w:sz="0" w:space="0" w:color="auto"/>
        <w:right w:val="none" w:sz="0" w:space="0" w:color="auto"/>
      </w:divBdr>
      <w:divsChild>
        <w:div w:id="995761747">
          <w:marLeft w:val="0"/>
          <w:marRight w:val="0"/>
          <w:marTop w:val="0"/>
          <w:marBottom w:val="0"/>
          <w:divBdr>
            <w:top w:val="none" w:sz="0" w:space="0" w:color="auto"/>
            <w:left w:val="none" w:sz="0" w:space="0" w:color="auto"/>
            <w:bottom w:val="none" w:sz="0" w:space="0" w:color="auto"/>
            <w:right w:val="none" w:sz="0" w:space="0" w:color="auto"/>
          </w:divBdr>
          <w:divsChild>
            <w:div w:id="1514687621">
              <w:marLeft w:val="0"/>
              <w:marRight w:val="0"/>
              <w:marTop w:val="0"/>
              <w:marBottom w:val="0"/>
              <w:divBdr>
                <w:top w:val="none" w:sz="0" w:space="0" w:color="auto"/>
                <w:left w:val="none" w:sz="0" w:space="0" w:color="auto"/>
                <w:bottom w:val="none" w:sz="0" w:space="0" w:color="auto"/>
                <w:right w:val="none" w:sz="0" w:space="0" w:color="auto"/>
              </w:divBdr>
              <w:divsChild>
                <w:div w:id="2042509295">
                  <w:marLeft w:val="0"/>
                  <w:marRight w:val="0"/>
                  <w:marTop w:val="0"/>
                  <w:marBottom w:val="0"/>
                  <w:divBdr>
                    <w:top w:val="none" w:sz="0" w:space="0" w:color="auto"/>
                    <w:left w:val="none" w:sz="0" w:space="0" w:color="auto"/>
                    <w:bottom w:val="none" w:sz="0" w:space="0" w:color="auto"/>
                    <w:right w:val="none" w:sz="0" w:space="0" w:color="auto"/>
                  </w:divBdr>
                  <w:divsChild>
                    <w:div w:id="265314434">
                      <w:marLeft w:val="0"/>
                      <w:marRight w:val="0"/>
                      <w:marTop w:val="0"/>
                      <w:marBottom w:val="0"/>
                      <w:divBdr>
                        <w:top w:val="none" w:sz="0" w:space="0" w:color="auto"/>
                        <w:left w:val="none" w:sz="0" w:space="0" w:color="auto"/>
                        <w:bottom w:val="none" w:sz="0" w:space="0" w:color="auto"/>
                        <w:right w:val="none" w:sz="0" w:space="0" w:color="auto"/>
                      </w:divBdr>
                      <w:divsChild>
                        <w:div w:id="1419865993">
                          <w:marLeft w:val="0"/>
                          <w:marRight w:val="0"/>
                          <w:marTop w:val="0"/>
                          <w:marBottom w:val="0"/>
                          <w:divBdr>
                            <w:top w:val="none" w:sz="0" w:space="0" w:color="auto"/>
                            <w:left w:val="none" w:sz="0" w:space="0" w:color="auto"/>
                            <w:bottom w:val="none" w:sz="0" w:space="0" w:color="auto"/>
                            <w:right w:val="none" w:sz="0" w:space="0" w:color="auto"/>
                          </w:divBdr>
                          <w:divsChild>
                            <w:div w:id="1878660643">
                              <w:marLeft w:val="0"/>
                              <w:marRight w:val="0"/>
                              <w:marTop w:val="0"/>
                              <w:marBottom w:val="0"/>
                              <w:divBdr>
                                <w:top w:val="none" w:sz="0" w:space="0" w:color="auto"/>
                                <w:left w:val="none" w:sz="0" w:space="0" w:color="auto"/>
                                <w:bottom w:val="none" w:sz="0" w:space="0" w:color="auto"/>
                                <w:right w:val="none" w:sz="0" w:space="0" w:color="auto"/>
                              </w:divBdr>
                              <w:divsChild>
                                <w:div w:id="853227580">
                                  <w:marLeft w:val="0"/>
                                  <w:marRight w:val="0"/>
                                  <w:marTop w:val="0"/>
                                  <w:marBottom w:val="0"/>
                                  <w:divBdr>
                                    <w:top w:val="none" w:sz="0" w:space="0" w:color="auto"/>
                                    <w:left w:val="none" w:sz="0" w:space="0" w:color="auto"/>
                                    <w:bottom w:val="none" w:sz="0" w:space="0" w:color="auto"/>
                                    <w:right w:val="none" w:sz="0" w:space="0" w:color="auto"/>
                                  </w:divBdr>
                                  <w:divsChild>
                                    <w:div w:id="1168403798">
                                      <w:marLeft w:val="0"/>
                                      <w:marRight w:val="0"/>
                                      <w:marTop w:val="0"/>
                                      <w:marBottom w:val="0"/>
                                      <w:divBdr>
                                        <w:top w:val="none" w:sz="0" w:space="0" w:color="auto"/>
                                        <w:left w:val="none" w:sz="0" w:space="0" w:color="auto"/>
                                        <w:bottom w:val="none" w:sz="0" w:space="0" w:color="auto"/>
                                        <w:right w:val="none" w:sz="0" w:space="0" w:color="auto"/>
                                      </w:divBdr>
                                      <w:divsChild>
                                        <w:div w:id="42215118">
                                          <w:marLeft w:val="0"/>
                                          <w:marRight w:val="0"/>
                                          <w:marTop w:val="0"/>
                                          <w:marBottom w:val="0"/>
                                          <w:divBdr>
                                            <w:top w:val="none" w:sz="0" w:space="0" w:color="auto"/>
                                            <w:left w:val="none" w:sz="0" w:space="0" w:color="auto"/>
                                            <w:bottom w:val="none" w:sz="0" w:space="0" w:color="auto"/>
                                            <w:right w:val="none" w:sz="0" w:space="0" w:color="auto"/>
                                          </w:divBdr>
                                          <w:divsChild>
                                            <w:div w:id="1141927046">
                                              <w:marLeft w:val="0"/>
                                              <w:marRight w:val="0"/>
                                              <w:marTop w:val="0"/>
                                              <w:marBottom w:val="0"/>
                                              <w:divBdr>
                                                <w:top w:val="none" w:sz="0" w:space="0" w:color="auto"/>
                                                <w:left w:val="none" w:sz="0" w:space="0" w:color="auto"/>
                                                <w:bottom w:val="none" w:sz="0" w:space="0" w:color="auto"/>
                                                <w:right w:val="none" w:sz="0" w:space="0" w:color="auto"/>
                                              </w:divBdr>
                                              <w:divsChild>
                                                <w:div w:id="129636882">
                                                  <w:marLeft w:val="0"/>
                                                  <w:marRight w:val="0"/>
                                                  <w:marTop w:val="0"/>
                                                  <w:marBottom w:val="0"/>
                                                  <w:divBdr>
                                                    <w:top w:val="none" w:sz="0" w:space="0" w:color="auto"/>
                                                    <w:left w:val="none" w:sz="0" w:space="0" w:color="auto"/>
                                                    <w:bottom w:val="none" w:sz="0" w:space="0" w:color="auto"/>
                                                    <w:right w:val="none" w:sz="0" w:space="0" w:color="auto"/>
                                                  </w:divBdr>
                                                  <w:divsChild>
                                                    <w:div w:id="2007123292">
                                                      <w:marLeft w:val="0"/>
                                                      <w:marRight w:val="0"/>
                                                      <w:marTop w:val="0"/>
                                                      <w:marBottom w:val="0"/>
                                                      <w:divBdr>
                                                        <w:top w:val="none" w:sz="0" w:space="0" w:color="auto"/>
                                                        <w:left w:val="none" w:sz="0" w:space="0" w:color="auto"/>
                                                        <w:bottom w:val="none" w:sz="0" w:space="0" w:color="auto"/>
                                                        <w:right w:val="none" w:sz="0" w:space="0" w:color="auto"/>
                                                      </w:divBdr>
                                                      <w:divsChild>
                                                        <w:div w:id="1803881379">
                                                          <w:marLeft w:val="0"/>
                                                          <w:marRight w:val="0"/>
                                                          <w:marTop w:val="0"/>
                                                          <w:marBottom w:val="0"/>
                                                          <w:divBdr>
                                                            <w:top w:val="none" w:sz="0" w:space="0" w:color="auto"/>
                                                            <w:left w:val="none" w:sz="0" w:space="0" w:color="auto"/>
                                                            <w:bottom w:val="none" w:sz="0" w:space="0" w:color="auto"/>
                                                            <w:right w:val="none" w:sz="0" w:space="0" w:color="auto"/>
                                                          </w:divBdr>
                                                          <w:divsChild>
                                                            <w:div w:id="19832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63285251">
      <w:bodyDiv w:val="1"/>
      <w:marLeft w:val="0"/>
      <w:marRight w:val="0"/>
      <w:marTop w:val="0"/>
      <w:marBottom w:val="0"/>
      <w:divBdr>
        <w:top w:val="none" w:sz="0" w:space="0" w:color="auto"/>
        <w:left w:val="none" w:sz="0" w:space="0" w:color="auto"/>
        <w:bottom w:val="none" w:sz="0" w:space="0" w:color="auto"/>
        <w:right w:val="none" w:sz="0" w:space="0" w:color="auto"/>
      </w:divBdr>
      <w:divsChild>
        <w:div w:id="1014575067">
          <w:marLeft w:val="0"/>
          <w:marRight w:val="0"/>
          <w:marTop w:val="0"/>
          <w:marBottom w:val="0"/>
          <w:divBdr>
            <w:top w:val="none" w:sz="0" w:space="0" w:color="auto"/>
            <w:left w:val="none" w:sz="0" w:space="0" w:color="auto"/>
            <w:bottom w:val="none" w:sz="0" w:space="0" w:color="auto"/>
            <w:right w:val="none" w:sz="0" w:space="0" w:color="auto"/>
          </w:divBdr>
          <w:divsChild>
            <w:div w:id="2036496174">
              <w:marLeft w:val="0"/>
              <w:marRight w:val="0"/>
              <w:marTop w:val="0"/>
              <w:marBottom w:val="0"/>
              <w:divBdr>
                <w:top w:val="none" w:sz="0" w:space="0" w:color="auto"/>
                <w:left w:val="none" w:sz="0" w:space="0" w:color="auto"/>
                <w:bottom w:val="none" w:sz="0" w:space="0" w:color="auto"/>
                <w:right w:val="none" w:sz="0" w:space="0" w:color="auto"/>
              </w:divBdr>
              <w:divsChild>
                <w:div w:id="738555285">
                  <w:marLeft w:val="0"/>
                  <w:marRight w:val="0"/>
                  <w:marTop w:val="0"/>
                  <w:marBottom w:val="0"/>
                  <w:divBdr>
                    <w:top w:val="none" w:sz="0" w:space="0" w:color="auto"/>
                    <w:left w:val="none" w:sz="0" w:space="0" w:color="auto"/>
                    <w:bottom w:val="none" w:sz="0" w:space="0" w:color="auto"/>
                    <w:right w:val="none" w:sz="0" w:space="0" w:color="auto"/>
                  </w:divBdr>
                  <w:divsChild>
                    <w:div w:id="65568611">
                      <w:marLeft w:val="0"/>
                      <w:marRight w:val="0"/>
                      <w:marTop w:val="0"/>
                      <w:marBottom w:val="0"/>
                      <w:divBdr>
                        <w:top w:val="none" w:sz="0" w:space="0" w:color="auto"/>
                        <w:left w:val="none" w:sz="0" w:space="0" w:color="auto"/>
                        <w:bottom w:val="none" w:sz="0" w:space="0" w:color="auto"/>
                        <w:right w:val="none" w:sz="0" w:space="0" w:color="auto"/>
                      </w:divBdr>
                      <w:divsChild>
                        <w:div w:id="534776839">
                          <w:marLeft w:val="0"/>
                          <w:marRight w:val="0"/>
                          <w:marTop w:val="0"/>
                          <w:marBottom w:val="0"/>
                          <w:divBdr>
                            <w:top w:val="none" w:sz="0" w:space="0" w:color="auto"/>
                            <w:left w:val="none" w:sz="0" w:space="0" w:color="auto"/>
                            <w:bottom w:val="none" w:sz="0" w:space="0" w:color="auto"/>
                            <w:right w:val="none" w:sz="0" w:space="0" w:color="auto"/>
                          </w:divBdr>
                          <w:divsChild>
                            <w:div w:id="1298991185">
                              <w:marLeft w:val="0"/>
                              <w:marRight w:val="0"/>
                              <w:marTop w:val="0"/>
                              <w:marBottom w:val="0"/>
                              <w:divBdr>
                                <w:top w:val="none" w:sz="0" w:space="0" w:color="auto"/>
                                <w:left w:val="none" w:sz="0" w:space="0" w:color="auto"/>
                                <w:bottom w:val="none" w:sz="0" w:space="0" w:color="auto"/>
                                <w:right w:val="none" w:sz="0" w:space="0" w:color="auto"/>
                              </w:divBdr>
                              <w:divsChild>
                                <w:div w:id="1828743791">
                                  <w:marLeft w:val="0"/>
                                  <w:marRight w:val="0"/>
                                  <w:marTop w:val="0"/>
                                  <w:marBottom w:val="0"/>
                                  <w:divBdr>
                                    <w:top w:val="none" w:sz="0" w:space="0" w:color="auto"/>
                                    <w:left w:val="none" w:sz="0" w:space="0" w:color="auto"/>
                                    <w:bottom w:val="none" w:sz="0" w:space="0" w:color="auto"/>
                                    <w:right w:val="none" w:sz="0" w:space="0" w:color="auto"/>
                                  </w:divBdr>
                                  <w:divsChild>
                                    <w:div w:id="2075203565">
                                      <w:marLeft w:val="0"/>
                                      <w:marRight w:val="0"/>
                                      <w:marTop w:val="0"/>
                                      <w:marBottom w:val="0"/>
                                      <w:divBdr>
                                        <w:top w:val="none" w:sz="0" w:space="0" w:color="auto"/>
                                        <w:left w:val="none" w:sz="0" w:space="0" w:color="auto"/>
                                        <w:bottom w:val="none" w:sz="0" w:space="0" w:color="auto"/>
                                        <w:right w:val="none" w:sz="0" w:space="0" w:color="auto"/>
                                      </w:divBdr>
                                      <w:divsChild>
                                        <w:div w:id="1954245012">
                                          <w:marLeft w:val="0"/>
                                          <w:marRight w:val="0"/>
                                          <w:marTop w:val="0"/>
                                          <w:marBottom w:val="0"/>
                                          <w:divBdr>
                                            <w:top w:val="none" w:sz="0" w:space="0" w:color="auto"/>
                                            <w:left w:val="none" w:sz="0" w:space="0" w:color="auto"/>
                                            <w:bottom w:val="none" w:sz="0" w:space="0" w:color="auto"/>
                                            <w:right w:val="none" w:sz="0" w:space="0" w:color="auto"/>
                                          </w:divBdr>
                                          <w:divsChild>
                                            <w:div w:id="92670049">
                                              <w:marLeft w:val="0"/>
                                              <w:marRight w:val="0"/>
                                              <w:marTop w:val="0"/>
                                              <w:marBottom w:val="0"/>
                                              <w:divBdr>
                                                <w:top w:val="none" w:sz="0" w:space="0" w:color="auto"/>
                                                <w:left w:val="none" w:sz="0" w:space="0" w:color="auto"/>
                                                <w:bottom w:val="none" w:sz="0" w:space="0" w:color="auto"/>
                                                <w:right w:val="none" w:sz="0" w:space="0" w:color="auto"/>
                                              </w:divBdr>
                                              <w:divsChild>
                                                <w:div w:id="1039937656">
                                                  <w:marLeft w:val="0"/>
                                                  <w:marRight w:val="0"/>
                                                  <w:marTop w:val="0"/>
                                                  <w:marBottom w:val="0"/>
                                                  <w:divBdr>
                                                    <w:top w:val="none" w:sz="0" w:space="0" w:color="auto"/>
                                                    <w:left w:val="none" w:sz="0" w:space="0" w:color="auto"/>
                                                    <w:bottom w:val="none" w:sz="0" w:space="0" w:color="auto"/>
                                                    <w:right w:val="none" w:sz="0" w:space="0" w:color="auto"/>
                                                  </w:divBdr>
                                                  <w:divsChild>
                                                    <w:div w:id="2077315740">
                                                      <w:marLeft w:val="0"/>
                                                      <w:marRight w:val="0"/>
                                                      <w:marTop w:val="0"/>
                                                      <w:marBottom w:val="0"/>
                                                      <w:divBdr>
                                                        <w:top w:val="none" w:sz="0" w:space="0" w:color="auto"/>
                                                        <w:left w:val="none" w:sz="0" w:space="0" w:color="auto"/>
                                                        <w:bottom w:val="none" w:sz="0" w:space="0" w:color="auto"/>
                                                        <w:right w:val="none" w:sz="0" w:space="0" w:color="auto"/>
                                                      </w:divBdr>
                                                      <w:divsChild>
                                                        <w:div w:id="1427266323">
                                                          <w:marLeft w:val="0"/>
                                                          <w:marRight w:val="0"/>
                                                          <w:marTop w:val="0"/>
                                                          <w:marBottom w:val="0"/>
                                                          <w:divBdr>
                                                            <w:top w:val="none" w:sz="0" w:space="0" w:color="auto"/>
                                                            <w:left w:val="none" w:sz="0" w:space="0" w:color="auto"/>
                                                            <w:bottom w:val="none" w:sz="0" w:space="0" w:color="auto"/>
                                                            <w:right w:val="none" w:sz="0" w:space="0" w:color="auto"/>
                                                          </w:divBdr>
                                                          <w:divsChild>
                                                            <w:div w:id="99734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olea\Dropbox%20(digEcor)\All%20QMS%20Approved%20Documents\Templates\Vertical%20Form%20Template_Brian%20Olea_201218.dotx" TargetMode="External"/></Relationships>
</file>

<file path=word/theme/theme1.xml><?xml version="1.0" encoding="utf-8"?>
<a:theme xmlns:a="http://schemas.openxmlformats.org/drawingml/2006/main" name="Office Theme">
  <a:themeElements>
    <a:clrScheme name="Custom 23">
      <a:dk1>
        <a:srgbClr val="231F20"/>
      </a:dk1>
      <a:lt1>
        <a:sysClr val="window" lastClr="FFFFFF"/>
      </a:lt1>
      <a:dk2>
        <a:srgbClr val="41B6E6"/>
      </a:dk2>
      <a:lt2>
        <a:srgbClr val="333333"/>
      </a:lt2>
      <a:accent1>
        <a:srgbClr val="606EB2"/>
      </a:accent1>
      <a:accent2>
        <a:srgbClr val="41B6E6"/>
      </a:accent2>
      <a:accent3>
        <a:srgbClr val="0AA08B"/>
      </a:accent3>
      <a:accent4>
        <a:srgbClr val="EDD378"/>
      </a:accent4>
      <a:accent5>
        <a:srgbClr val="FC7753"/>
      </a:accent5>
      <a:accent6>
        <a:srgbClr val="A80064"/>
      </a:accent6>
      <a:hlink>
        <a:srgbClr val="333333"/>
      </a:hlink>
      <a:folHlink>
        <a:srgbClr val="333333"/>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140E97DB-36EC-4581-96EE-9FE1D8E7B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Vertical Form Template_Brian Olea_201218</Template>
  <TotalTime>85</TotalTime>
  <Pages>14</Pages>
  <Words>3877</Words>
  <Characters>21324</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Burrana</Company>
  <LinksUpToDate>false</LinksUpToDate>
  <CharactersWithSpaces>25151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 Olea</dc:creator>
  <cp:keywords/>
  <dc:description/>
  <cp:lastModifiedBy>Sarai Siordia</cp:lastModifiedBy>
  <cp:revision>34</cp:revision>
  <cp:lastPrinted>2023-05-10T20:27:00Z</cp:lastPrinted>
  <dcterms:created xsi:type="dcterms:W3CDTF">2023-05-06T20:47:00Z</dcterms:created>
  <dcterms:modified xsi:type="dcterms:W3CDTF">2024-09-03T16:32:00Z</dcterms:modified>
  <cp:category>Letter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Title">
    <vt:lpwstr>HeaderTitle</vt:lpwstr>
  </property>
</Properties>
</file>