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4"/>
        </w:rPr>
      </w:pPr>
    </w:p>
    <w:p>
      <w:pPr>
        <w:pStyle w:val="Heading1"/>
      </w:pPr>
      <w:bookmarkStart w:name="QSP 9.5 Maintenance and Inspection of Eq" w:id="1"/>
      <w:bookmarkEnd w:id="1"/>
      <w:r>
        <w:rPr>
          <w:b w:val="0"/>
        </w:rPr>
      </w:r>
      <w:r>
        <w:rPr/>
        <w:t>Purpose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Scope</w:t>
      </w:r>
    </w:p>
    <w:p>
      <w:pPr>
        <w:pStyle w:val="BodyText"/>
        <w:spacing w:before="116"/>
        <w:ind w:left="112" w:right="151"/>
      </w:pP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safe and correct use of equipment.</w:t>
      </w:r>
    </w:p>
    <w:p>
      <w:pPr>
        <w:pStyle w:val="BodyText"/>
        <w:rPr>
          <w:sz w:val="28"/>
        </w:rPr>
      </w:pPr>
    </w:p>
    <w:p>
      <w:pPr>
        <w:pStyle w:val="Heading1"/>
        <w:spacing w:before="234"/>
      </w:pPr>
      <w:r>
        <w:rPr/>
        <w:t>Process</w:t>
      </w:r>
      <w:r>
        <w:rPr>
          <w:spacing w:val="-10"/>
        </w:rPr>
        <w:t>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118" w:after="0"/>
        <w:ind w:left="472" w:right="0" w:hanging="361"/>
        <w:jc w:val="left"/>
        <w:rPr>
          <w:sz w:val="25"/>
        </w:rPr>
      </w:pPr>
      <w:r>
        <w:rPr>
          <w:sz w:val="25"/>
        </w:rPr>
        <w:t>Identifying</w:t>
      </w:r>
      <w:r>
        <w:rPr>
          <w:spacing w:val="-9"/>
          <w:sz w:val="25"/>
        </w:rPr>
        <w:t> </w:t>
      </w:r>
      <w:r>
        <w:rPr>
          <w:sz w:val="25"/>
        </w:rPr>
        <w:t>Key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Equipment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4"/>
        <w:gridCol w:w="7761"/>
      </w:tblGrid>
      <w:tr>
        <w:trPr>
          <w:trHeight w:val="657" w:hRule="atLeast"/>
        </w:trPr>
        <w:tc>
          <w:tcPr>
            <w:tcW w:w="2134" w:type="dxa"/>
          </w:tcPr>
          <w:p>
            <w:pPr>
              <w:pStyle w:val="TableParagraph"/>
              <w:ind w:left="367" w:hanging="260"/>
              <w:rPr>
                <w:sz w:val="25"/>
              </w:rPr>
            </w:pPr>
            <w:r>
              <w:rPr>
                <w:sz w:val="25"/>
              </w:rPr>
              <w:t>1.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Warehouse </w:t>
            </w:r>
            <w:r>
              <w:rPr>
                <w:spacing w:val="-2"/>
                <w:sz w:val="25"/>
              </w:rPr>
              <w:t>Manager</w:t>
            </w:r>
          </w:p>
        </w:tc>
        <w:tc>
          <w:tcPr>
            <w:tcW w:w="7761" w:type="dxa"/>
          </w:tcPr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Identifies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Key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Equipment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(see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Procedure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Statement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A).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Notifies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Quality Administrator and Lead Mechanic of equipment particulars.</w:t>
            </w:r>
          </w:p>
        </w:tc>
      </w:tr>
      <w:tr>
        <w:trPr>
          <w:trHeight w:val="1516" w:hRule="atLeast"/>
        </w:trPr>
        <w:tc>
          <w:tcPr>
            <w:tcW w:w="2134" w:type="dxa"/>
          </w:tcPr>
          <w:p>
            <w:pPr>
              <w:pStyle w:val="TableParagraph"/>
              <w:spacing w:line="284" w:lineRule="exact"/>
              <w:ind w:left="108"/>
              <w:rPr>
                <w:sz w:val="25"/>
              </w:rPr>
            </w:pPr>
            <w:r>
              <w:rPr>
                <w:sz w:val="25"/>
              </w:rPr>
              <w:t>2.</w:t>
            </w:r>
            <w:r>
              <w:rPr>
                <w:spacing w:val="4"/>
                <w:sz w:val="25"/>
              </w:rPr>
              <w:t> </w:t>
            </w:r>
            <w:r>
              <w:rPr>
                <w:sz w:val="25"/>
              </w:rPr>
              <w:t>Process</w:t>
            </w:r>
            <w:r>
              <w:rPr>
                <w:spacing w:val="-4"/>
                <w:sz w:val="25"/>
              </w:rPr>
              <w:t> Owner</w:t>
            </w:r>
          </w:p>
        </w:tc>
        <w:tc>
          <w:tcPr>
            <w:tcW w:w="7761" w:type="dxa"/>
          </w:tcPr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Identifies/updates needed operator checkouts and their schedule. Prepares/updates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Operator's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Daily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Checklist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forms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as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per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QSP </w:t>
            </w:r>
            <w:r>
              <w:rPr>
                <w:spacing w:val="-4"/>
                <w:sz w:val="25"/>
              </w:rPr>
              <w:t>5.1.</w:t>
            </w:r>
          </w:p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Identifies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needed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preventive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maintenance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lubrication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actions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for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key equipment and their schedule.</w:t>
            </w:r>
          </w:p>
        </w:tc>
      </w:tr>
      <w:tr>
        <w:trPr>
          <w:trHeight w:val="654" w:hRule="atLeast"/>
        </w:trPr>
        <w:tc>
          <w:tcPr>
            <w:tcW w:w="2134" w:type="dxa"/>
          </w:tcPr>
          <w:p>
            <w:pPr>
              <w:pStyle w:val="TableParagraph"/>
              <w:ind w:left="367" w:hanging="260"/>
              <w:rPr>
                <w:sz w:val="25"/>
              </w:rPr>
            </w:pPr>
            <w:r>
              <w:rPr>
                <w:sz w:val="25"/>
              </w:rPr>
              <w:t>3. Quality </w:t>
            </w:r>
            <w:r>
              <w:rPr>
                <w:spacing w:val="-2"/>
                <w:sz w:val="25"/>
              </w:rPr>
              <w:t>Administrator</w:t>
            </w:r>
          </w:p>
        </w:tc>
        <w:tc>
          <w:tcPr>
            <w:tcW w:w="7761" w:type="dxa"/>
          </w:tcPr>
          <w:p>
            <w:pPr>
              <w:pStyle w:val="TableParagraph"/>
              <w:ind w:right="2825"/>
              <w:rPr>
                <w:sz w:val="25"/>
              </w:rPr>
            </w:pPr>
            <w:r>
              <w:rPr>
                <w:sz w:val="25"/>
              </w:rPr>
              <w:t>Creates/updates Equipment List. Creates/updates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Work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Order</w:t>
            </w:r>
            <w:r>
              <w:rPr>
                <w:spacing w:val="-13"/>
                <w:sz w:val="25"/>
              </w:rPr>
              <w:t> </w:t>
            </w:r>
            <w:r>
              <w:rPr>
                <w:sz w:val="25"/>
              </w:rPr>
              <w:t>tasks.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750794</wp:posOffset>
            </wp:positionH>
            <wp:positionV relativeFrom="paragraph">
              <wp:posOffset>222897</wp:posOffset>
            </wp:positionV>
            <wp:extent cx="6188336" cy="3114294"/>
            <wp:effectExtent l="0" t="0" r="0" b="0"/>
            <wp:wrapTopAndBottom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336" cy="311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8"/>
        </w:rPr>
        <w:sectPr>
          <w:headerReference w:type="default" r:id="rId5"/>
          <w:footerReference w:type="default" r:id="rId6"/>
          <w:type w:val="continuous"/>
          <w:pgSz w:w="12240" w:h="15840"/>
          <w:pgMar w:header="37" w:footer="474" w:top="1760" w:bottom="660" w:left="1040" w:right="1060"/>
          <w:pgNumType w:start="1"/>
        </w:sectPr>
      </w:pP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90" w:after="0"/>
        <w:ind w:left="472" w:right="0" w:hanging="361"/>
        <w:jc w:val="left"/>
        <w:rPr>
          <w:sz w:val="25"/>
        </w:rPr>
      </w:pPr>
      <w:r>
        <w:rPr>
          <w:sz w:val="25"/>
        </w:rPr>
        <w:t>Operator</w:t>
      </w:r>
      <w:r>
        <w:rPr>
          <w:spacing w:val="-9"/>
          <w:sz w:val="25"/>
        </w:rPr>
        <w:t> </w:t>
      </w:r>
      <w:r>
        <w:rPr>
          <w:sz w:val="25"/>
        </w:rPr>
        <w:t>Preventive</w:t>
      </w:r>
      <w:r>
        <w:rPr>
          <w:spacing w:val="-8"/>
          <w:sz w:val="25"/>
        </w:rPr>
        <w:t> </w:t>
      </w:r>
      <w:r>
        <w:rPr>
          <w:sz w:val="25"/>
        </w:rPr>
        <w:t>Maintenance</w:t>
      </w:r>
      <w:r>
        <w:rPr>
          <w:spacing w:val="-10"/>
          <w:sz w:val="25"/>
        </w:rPr>
        <w:t> </w:t>
      </w:r>
      <w:r>
        <w:rPr>
          <w:sz w:val="25"/>
        </w:rPr>
        <w:t>of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Equipment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7768"/>
      </w:tblGrid>
      <w:tr>
        <w:trPr>
          <w:trHeight w:val="2666" w:hRule="atLeast"/>
        </w:trPr>
        <w:tc>
          <w:tcPr>
            <w:tcW w:w="2127" w:type="dxa"/>
          </w:tcPr>
          <w:p>
            <w:pPr>
              <w:pStyle w:val="TableParagraph"/>
              <w:ind w:left="367" w:hanging="260"/>
              <w:rPr>
                <w:sz w:val="25"/>
              </w:rPr>
            </w:pPr>
            <w:r>
              <w:rPr>
                <w:sz w:val="25"/>
              </w:rPr>
              <w:t>1.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Equipment </w:t>
            </w:r>
            <w:r>
              <w:rPr>
                <w:spacing w:val="-2"/>
                <w:sz w:val="25"/>
              </w:rPr>
              <w:t>Operator</w:t>
            </w:r>
          </w:p>
        </w:tc>
        <w:tc>
          <w:tcPr>
            <w:tcW w:w="7768" w:type="dxa"/>
          </w:tcPr>
          <w:p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assigned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operator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on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each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shift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performs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Preventive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Maintenance (PM) using the appropriate </w:t>
            </w:r>
            <w:r>
              <w:rPr>
                <w:color w:val="0462C1"/>
                <w:sz w:val="25"/>
                <w:u w:val="single" w:color="0462C1"/>
              </w:rPr>
              <w:t>Operator's Daily Checklist form</w:t>
            </w:r>
            <w:r>
              <w:rPr>
                <w:sz w:val="25"/>
              </w:rPr>
              <w:t>.</w:t>
            </w:r>
          </w:p>
          <w:p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Completes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all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required/open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checklists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unless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equipment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formally tagged Out of Service (OOS) / Lock Out Tag Out status (LOTO).</w:t>
            </w:r>
          </w:p>
          <w:p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The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operator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fills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out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one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column,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checking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items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off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as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completed.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If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 item needs repair the box is marked with an “R”. If that line item is</w:t>
            </w:r>
          </w:p>
          <w:p>
            <w:pPr>
              <w:pStyle w:val="TableParagraph"/>
              <w:ind w:left="105" w:right="192"/>
              <w:rPr>
                <w:sz w:val="25"/>
              </w:rPr>
            </w:pPr>
            <w:r>
              <w:rPr>
                <w:sz w:val="25"/>
              </w:rPr>
              <w:t>designated as a safety repair with “*”, the Warehouse Manager or Shift Supervisor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is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immediately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notified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documented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in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daily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checklist. Mark CLOSED on days where applicable.</w:t>
            </w:r>
          </w:p>
        </w:tc>
      </w:tr>
      <w:tr>
        <w:trPr>
          <w:trHeight w:val="292" w:hRule="atLeast"/>
        </w:trPr>
        <w:tc>
          <w:tcPr>
            <w:tcW w:w="2127" w:type="dxa"/>
            <w:tcBorders>
              <w:bottom w:val="nil"/>
            </w:tcBorders>
          </w:tcPr>
          <w:p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z w:val="25"/>
              </w:rPr>
              <w:t>2.</w:t>
            </w:r>
            <w:r>
              <w:rPr>
                <w:spacing w:val="7"/>
                <w:sz w:val="25"/>
              </w:rPr>
              <w:t> </w:t>
            </w:r>
            <w:r>
              <w:rPr>
                <w:spacing w:val="-2"/>
                <w:sz w:val="25"/>
              </w:rPr>
              <w:t>Warehouse</w:t>
            </w:r>
          </w:p>
        </w:tc>
        <w:tc>
          <w:tcPr>
            <w:tcW w:w="7768" w:type="dxa"/>
            <w:tcBorders>
              <w:bottom w:val="nil"/>
            </w:tcBorders>
          </w:tcPr>
          <w:p>
            <w:pPr>
              <w:pStyle w:val="TableParagraph"/>
              <w:spacing w:line="272" w:lineRule="exact"/>
              <w:ind w:left="105"/>
              <w:rPr>
                <w:sz w:val="25"/>
              </w:rPr>
            </w:pPr>
            <w:r>
              <w:rPr>
                <w:sz w:val="25"/>
              </w:rPr>
              <w:t>If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item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designated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safety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item,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Warehouse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Manager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or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Shift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Supervisor</w:t>
            </w:r>
          </w:p>
        </w:tc>
      </w:tr>
      <w:tr>
        <w:trPr>
          <w:trHeight w:val="288" w:hRule="atLeast"/>
        </w:trPr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367"/>
              <w:rPr>
                <w:sz w:val="25"/>
              </w:rPr>
            </w:pPr>
            <w:r>
              <w:rPr>
                <w:sz w:val="25"/>
              </w:rPr>
              <w:t>Manager,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2"/>
                <w:sz w:val="25"/>
              </w:rPr>
              <w:t>Shift</w:t>
            </w:r>
          </w:p>
        </w:tc>
        <w:tc>
          <w:tcPr>
            <w:tcW w:w="77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105"/>
              <w:rPr>
                <w:sz w:val="25"/>
              </w:rPr>
            </w:pPr>
            <w:r>
              <w:rPr>
                <w:sz w:val="25"/>
              </w:rPr>
              <w:t>must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complete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MR001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either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repair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immediately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or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follow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proper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4"/>
                <w:sz w:val="25"/>
              </w:rPr>
              <w:t>lock</w:t>
            </w:r>
          </w:p>
        </w:tc>
      </w:tr>
      <w:tr>
        <w:trPr>
          <w:trHeight w:val="287" w:hRule="atLeast"/>
        </w:trPr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367"/>
              <w:rPr>
                <w:sz w:val="25"/>
              </w:rPr>
            </w:pPr>
            <w:r>
              <w:rPr>
                <w:sz w:val="25"/>
              </w:rPr>
              <w:t>Supervisor,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5"/>
                <w:sz w:val="25"/>
              </w:rPr>
              <w:t>or</w:t>
            </w:r>
          </w:p>
        </w:tc>
        <w:tc>
          <w:tcPr>
            <w:tcW w:w="77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105"/>
              <w:rPr>
                <w:sz w:val="25"/>
              </w:rPr>
            </w:pPr>
            <w:r>
              <w:rPr>
                <w:sz w:val="25"/>
              </w:rPr>
              <w:t>out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procedure.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Then,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request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logged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in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Maintenance/Repair</w:t>
            </w:r>
          </w:p>
        </w:tc>
      </w:tr>
      <w:tr>
        <w:trPr>
          <w:trHeight w:val="362" w:hRule="atLeast"/>
        </w:trPr>
        <w:tc>
          <w:tcPr>
            <w:tcW w:w="2127" w:type="dxa"/>
            <w:tcBorders>
              <w:top w:val="nil"/>
            </w:tcBorders>
          </w:tcPr>
          <w:p>
            <w:pPr>
              <w:pStyle w:val="TableParagraph"/>
              <w:spacing w:line="282" w:lineRule="exact"/>
              <w:ind w:left="367"/>
              <w:rPr>
                <w:sz w:val="25"/>
              </w:rPr>
            </w:pPr>
            <w:r>
              <w:rPr>
                <w:spacing w:val="-2"/>
                <w:sz w:val="25"/>
              </w:rPr>
              <w:t>designee</w:t>
            </w:r>
          </w:p>
        </w:tc>
        <w:tc>
          <w:tcPr>
            <w:tcW w:w="7768" w:type="dxa"/>
            <w:tcBorders>
              <w:top w:val="nil"/>
            </w:tcBorders>
          </w:tcPr>
          <w:p>
            <w:pPr>
              <w:pStyle w:val="TableParagraph"/>
              <w:spacing w:line="282" w:lineRule="exact"/>
              <w:ind w:left="105"/>
              <w:rPr>
                <w:sz w:val="25"/>
              </w:rPr>
            </w:pPr>
            <w:r>
              <w:rPr>
                <w:sz w:val="25"/>
              </w:rPr>
              <w:t>Request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Log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(MR002).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  <w:r>
        <w:rPr/>
        <w:pict>
          <v:group style="position:absolute;margin-left:90.75pt;margin-top:10.875977pt;width:430.1pt;height:332.7pt;mso-position-horizontal-relative:page;mso-position-vertical-relative:paragraph;z-index:-15728128;mso-wrap-distance-left:0;mso-wrap-distance-right:0" id="docshapegroup11" coordorigin="1815,218" coordsize="8602,6654">
            <v:shape style="position:absolute;left:2082;top:398;width:8068;height:6307" type="#_x0000_t75" id="docshape12" stroked="false">
              <v:imagedata r:id="rId8" o:title=""/>
            </v:shape>
            <v:rect style="position:absolute;left:1822;top:225;width:8587;height:6639" id="docshape13" filled="false" stroked="true" strokeweight=".75pt" strokecolor="#7e7e7e">
              <v:stroke dashstyle="solid"/>
            </v:rect>
            <w10:wrap type="topAndBottom"/>
          </v:group>
        </w:pict>
      </w:r>
    </w:p>
    <w:p>
      <w:pPr>
        <w:spacing w:after="0"/>
        <w:rPr>
          <w:sz w:val="16"/>
        </w:rPr>
        <w:sectPr>
          <w:pgSz w:w="12240" w:h="15840"/>
          <w:pgMar w:header="37" w:footer="474" w:top="1760" w:bottom="660" w:left="1040" w:right="1060"/>
        </w:sectPr>
      </w:pP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90" w:after="0"/>
        <w:ind w:left="472" w:right="0" w:hanging="361"/>
        <w:jc w:val="left"/>
        <w:rPr>
          <w:sz w:val="25"/>
        </w:rPr>
      </w:pPr>
      <w:r>
        <w:rPr>
          <w:sz w:val="25"/>
        </w:rPr>
        <w:t>Preventive</w:t>
      </w:r>
      <w:r>
        <w:rPr>
          <w:spacing w:val="-9"/>
          <w:sz w:val="25"/>
        </w:rPr>
        <w:t> </w:t>
      </w:r>
      <w:r>
        <w:rPr>
          <w:sz w:val="25"/>
        </w:rPr>
        <w:t>Maintenance</w:t>
      </w:r>
      <w:r>
        <w:rPr>
          <w:spacing w:val="-6"/>
          <w:sz w:val="25"/>
        </w:rPr>
        <w:t> </w:t>
      </w:r>
      <w:r>
        <w:rPr>
          <w:sz w:val="25"/>
        </w:rPr>
        <w:t>of</w:t>
      </w:r>
      <w:r>
        <w:rPr>
          <w:spacing w:val="-8"/>
          <w:sz w:val="25"/>
        </w:rPr>
        <w:t> </w:t>
      </w:r>
      <w:r>
        <w:rPr>
          <w:sz w:val="25"/>
        </w:rPr>
        <w:t>Key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Equipment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4"/>
        <w:gridCol w:w="7761"/>
      </w:tblGrid>
      <w:tr>
        <w:trPr>
          <w:trHeight w:val="942" w:hRule="atLeast"/>
        </w:trPr>
        <w:tc>
          <w:tcPr>
            <w:tcW w:w="2134" w:type="dxa"/>
          </w:tcPr>
          <w:p>
            <w:pPr>
              <w:pStyle w:val="TableParagraph"/>
              <w:ind w:left="367" w:right="192" w:hanging="260"/>
              <w:rPr>
                <w:sz w:val="25"/>
              </w:rPr>
            </w:pPr>
            <w:r>
              <w:rPr>
                <w:sz w:val="25"/>
              </w:rPr>
              <w:t>1. Quality </w:t>
            </w:r>
            <w:r>
              <w:rPr>
                <w:spacing w:val="-2"/>
                <w:sz w:val="25"/>
              </w:rPr>
              <w:t>Administrator </w:t>
            </w:r>
            <w:r>
              <w:rPr>
                <w:sz w:val="25"/>
              </w:rPr>
              <w:t>or designee</w:t>
            </w:r>
          </w:p>
        </w:tc>
        <w:tc>
          <w:tcPr>
            <w:tcW w:w="7761" w:type="dxa"/>
          </w:tcPr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For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Key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Equipment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other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than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trucks,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generates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prints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out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PM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Work Order tasks monthly.</w:t>
            </w:r>
          </w:p>
          <w:p>
            <w:pPr>
              <w:pStyle w:val="TableParagraph"/>
              <w:spacing w:line="286" w:lineRule="exact"/>
              <w:rPr>
                <w:sz w:val="25"/>
              </w:rPr>
            </w:pPr>
            <w:r>
              <w:rPr>
                <w:sz w:val="25"/>
              </w:rPr>
              <w:t>Files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records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completed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PM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Work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2"/>
                <w:sz w:val="25"/>
              </w:rPr>
              <w:t>Orders.</w:t>
            </w:r>
          </w:p>
        </w:tc>
      </w:tr>
      <w:tr>
        <w:trPr>
          <w:trHeight w:val="1228" w:hRule="atLeast"/>
        </w:trPr>
        <w:tc>
          <w:tcPr>
            <w:tcW w:w="2134" w:type="dxa"/>
          </w:tcPr>
          <w:p>
            <w:pPr>
              <w:pStyle w:val="TableParagraph"/>
              <w:ind w:left="367" w:right="239" w:hanging="260"/>
              <w:rPr>
                <w:sz w:val="25"/>
              </w:rPr>
            </w:pPr>
            <w:r>
              <w:rPr>
                <w:sz w:val="25"/>
              </w:rPr>
              <w:t>2. Warehouse Manager,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Lea</w:t>
            </w:r>
            <w:r>
              <w:rPr>
                <w:sz w:val="25"/>
              </w:rPr>
              <w:t>d</w:t>
            </w:r>
            <w:r>
              <w:rPr>
                <w:sz w:val="25"/>
              </w:rPr>
              <w:t> Mechanic, or </w:t>
            </w:r>
            <w:r>
              <w:rPr>
                <w:spacing w:val="-2"/>
                <w:sz w:val="25"/>
              </w:rPr>
              <w:t>designee</w:t>
            </w:r>
          </w:p>
        </w:tc>
        <w:tc>
          <w:tcPr>
            <w:tcW w:w="7761" w:type="dxa"/>
          </w:tcPr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Plans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preventive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maintenance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actions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according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PM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Work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Orders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and regular truck maintenance schedule.</w:t>
            </w:r>
          </w:p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Purchases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parts,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supplies,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equipment,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or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outside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services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for preventive maintenance per QSP 6.2.</w:t>
            </w:r>
          </w:p>
        </w:tc>
      </w:tr>
      <w:tr>
        <w:trPr>
          <w:trHeight w:val="2093" w:hRule="atLeast"/>
        </w:trPr>
        <w:tc>
          <w:tcPr>
            <w:tcW w:w="2134" w:type="dxa"/>
          </w:tcPr>
          <w:p>
            <w:pPr>
              <w:pStyle w:val="TableParagraph"/>
              <w:ind w:left="367" w:right="239" w:hanging="260"/>
              <w:rPr>
                <w:sz w:val="25"/>
              </w:rPr>
            </w:pPr>
            <w:r>
              <w:rPr>
                <w:sz w:val="25"/>
              </w:rPr>
              <w:t>3. Warehouse Manager,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Lea</w:t>
            </w:r>
            <w:r>
              <w:rPr>
                <w:sz w:val="25"/>
              </w:rPr>
              <w:t>d</w:t>
            </w:r>
            <w:r>
              <w:rPr>
                <w:sz w:val="25"/>
              </w:rPr>
              <w:t> Mechanic, or </w:t>
            </w:r>
            <w:r>
              <w:rPr>
                <w:spacing w:val="-2"/>
                <w:sz w:val="25"/>
              </w:rPr>
              <w:t>Vendor</w:t>
            </w:r>
          </w:p>
        </w:tc>
        <w:tc>
          <w:tcPr>
            <w:tcW w:w="7761" w:type="dxa"/>
          </w:tcPr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For Trucks owned and maintained by IMS, performs preventive maintenance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if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by</w:t>
            </w:r>
            <w:r>
              <w:rPr>
                <w:spacing w:val="-5"/>
                <w:sz w:val="25"/>
              </w:rPr>
              <w:t> </w:t>
            </w:r>
            <w:hyperlink r:id="rId9">
              <w:r>
                <w:rPr>
                  <w:color w:val="0462C1"/>
                  <w:sz w:val="25"/>
                  <w:u w:val="single" w:color="0462C1"/>
                </w:rPr>
                <w:t>Truck</w:t>
              </w:r>
              <w:r>
                <w:rPr>
                  <w:color w:val="0462C1"/>
                  <w:spacing w:val="-6"/>
                  <w:sz w:val="25"/>
                  <w:u w:val="single" w:color="0462C1"/>
                </w:rPr>
                <w:t> </w:t>
              </w:r>
              <w:r>
                <w:rPr>
                  <w:color w:val="0462C1"/>
                  <w:sz w:val="25"/>
                  <w:u w:val="single" w:color="0462C1"/>
                </w:rPr>
                <w:t>and/or</w:t>
              </w:r>
              <w:r>
                <w:rPr>
                  <w:color w:val="0462C1"/>
                  <w:spacing w:val="-5"/>
                  <w:sz w:val="25"/>
                  <w:u w:val="single" w:color="0462C1"/>
                </w:rPr>
                <w:t> </w:t>
              </w:r>
              <w:r>
                <w:rPr>
                  <w:color w:val="0462C1"/>
                  <w:sz w:val="25"/>
                  <w:u w:val="single" w:color="0462C1"/>
                </w:rPr>
                <w:t>Tractor</w:t>
              </w:r>
              <w:r>
                <w:rPr>
                  <w:color w:val="0462C1"/>
                  <w:spacing w:val="-5"/>
                  <w:sz w:val="25"/>
                  <w:u w:val="single" w:color="0462C1"/>
                </w:rPr>
                <w:t> </w:t>
              </w:r>
              <w:r>
                <w:rPr>
                  <w:color w:val="0462C1"/>
                  <w:sz w:val="25"/>
                  <w:u w:val="single" w:color="0462C1"/>
                </w:rPr>
                <w:t>Maintenance</w:t>
              </w:r>
              <w:r>
                <w:rPr>
                  <w:color w:val="0462C1"/>
                  <w:spacing w:val="-6"/>
                  <w:sz w:val="25"/>
                  <w:u w:val="single" w:color="0462C1"/>
                </w:rPr>
                <w:t> </w:t>
              </w:r>
              <w:r>
                <w:rPr>
                  <w:color w:val="0462C1"/>
                  <w:sz w:val="25"/>
                  <w:u w:val="single" w:color="0462C1"/>
                </w:rPr>
                <w:t>&amp;</w:t>
              </w:r>
              <w:r>
                <w:rPr>
                  <w:color w:val="0462C1"/>
                  <w:spacing w:val="-6"/>
                  <w:sz w:val="25"/>
                  <w:u w:val="single" w:color="0462C1"/>
                </w:rPr>
                <w:t> </w:t>
              </w:r>
              <w:r>
                <w:rPr>
                  <w:color w:val="0462C1"/>
                  <w:sz w:val="25"/>
                  <w:u w:val="single" w:color="0462C1"/>
                </w:rPr>
                <w:t>Safety</w:t>
              </w:r>
            </w:hyperlink>
            <w:r>
              <w:rPr>
                <w:color w:val="0462C1"/>
                <w:sz w:val="25"/>
              </w:rPr>
              <w:t> </w:t>
            </w:r>
            <w:hyperlink r:id="rId9">
              <w:r>
                <w:rPr>
                  <w:color w:val="0462C1"/>
                  <w:sz w:val="25"/>
                  <w:u w:val="single" w:color="0462C1"/>
                </w:rPr>
                <w:t>Inspection (California only) (CHP 108)</w:t>
              </w:r>
            </w:hyperlink>
            <w:r>
              <w:rPr>
                <w:sz w:val="25"/>
              </w:rPr>
              <w:t>, recording on form.</w:t>
            </w:r>
          </w:p>
          <w:p>
            <w:pPr>
              <w:pStyle w:val="TableParagraph"/>
              <w:spacing w:before="1"/>
              <w:ind w:right="215"/>
              <w:rPr>
                <w:sz w:val="25"/>
              </w:rPr>
            </w:pPr>
            <w:r>
              <w:rPr>
                <w:sz w:val="25"/>
              </w:rPr>
              <w:t>For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other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key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equipment,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performs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preventive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maintenance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as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by PM Work Order checking off completed tasks per needed frequency.</w:t>
            </w:r>
          </w:p>
          <w:p>
            <w:pPr>
              <w:pStyle w:val="TableParagraph"/>
              <w:ind w:right="215"/>
              <w:rPr>
                <w:sz w:val="25"/>
              </w:rPr>
            </w:pPr>
            <w:r>
              <w:rPr>
                <w:sz w:val="25"/>
              </w:rPr>
              <w:t>Verifies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that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all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items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are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documented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forwards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Quality </w:t>
            </w:r>
            <w:r>
              <w:rPr>
                <w:spacing w:val="-2"/>
                <w:sz w:val="25"/>
              </w:rPr>
              <w:t>Administrator.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  <w:r>
        <w:rPr/>
        <w:pict>
          <v:group style="position:absolute;margin-left:142.505005pt;margin-top:10.980976pt;width:326.9pt;height:372.3pt;mso-position-horizontal-relative:page;mso-position-vertical-relative:paragraph;z-index:-15727616;mso-wrap-distance-left:0;mso-wrap-distance-right:0" id="docshapegroup14" coordorigin="2850,220" coordsize="6538,7446">
            <v:shape style="position:absolute;left:3218;top:472;width:5809;height:6617" type="#_x0000_t75" id="docshape15" stroked="false">
              <v:imagedata r:id="rId10" o:title=""/>
            </v:shape>
            <v:rect style="position:absolute;left:2857;top:227;width:6523;height:7431" id="docshape16" filled="false" stroked="true" strokeweight=".75pt" strokecolor="#7e7e7e">
              <v:stroke dashstyle="solid"/>
            </v:rect>
            <w10:wrap type="topAndBottom"/>
          </v:group>
        </w:pict>
      </w:r>
    </w:p>
    <w:p>
      <w:pPr>
        <w:spacing w:after="0"/>
        <w:rPr>
          <w:sz w:val="16"/>
        </w:rPr>
        <w:sectPr>
          <w:pgSz w:w="12240" w:h="15840"/>
          <w:pgMar w:header="37" w:footer="474" w:top="1760" w:bottom="660" w:left="1040" w:right="1060"/>
        </w:sectPr>
      </w:pP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90" w:after="0"/>
        <w:ind w:left="472" w:right="0" w:hanging="361"/>
        <w:jc w:val="left"/>
        <w:rPr>
          <w:sz w:val="25"/>
        </w:rPr>
      </w:pPr>
      <w:r>
        <w:rPr>
          <w:sz w:val="25"/>
        </w:rPr>
        <w:t>Repair</w:t>
      </w:r>
      <w:r>
        <w:rPr>
          <w:spacing w:val="-5"/>
          <w:sz w:val="25"/>
        </w:rPr>
        <w:t> </w:t>
      </w:r>
      <w:r>
        <w:rPr>
          <w:sz w:val="25"/>
        </w:rPr>
        <w:t>of</w:t>
      </w:r>
      <w:r>
        <w:rPr>
          <w:spacing w:val="-5"/>
          <w:sz w:val="25"/>
        </w:rPr>
        <w:t> </w:t>
      </w:r>
      <w:r>
        <w:rPr>
          <w:sz w:val="25"/>
        </w:rPr>
        <w:t>Key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Equipment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4"/>
        <w:gridCol w:w="7770"/>
      </w:tblGrid>
      <w:tr>
        <w:trPr>
          <w:trHeight w:val="292" w:hRule="atLeast"/>
        </w:trPr>
        <w:tc>
          <w:tcPr>
            <w:tcW w:w="2124" w:type="dxa"/>
            <w:tcBorders>
              <w:bottom w:val="nil"/>
            </w:tcBorders>
          </w:tcPr>
          <w:p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z w:val="25"/>
              </w:rPr>
              <w:t>1.</w:t>
            </w:r>
            <w:r>
              <w:rPr>
                <w:spacing w:val="7"/>
                <w:sz w:val="25"/>
              </w:rPr>
              <w:t> </w:t>
            </w:r>
            <w:r>
              <w:rPr>
                <w:spacing w:val="-2"/>
                <w:sz w:val="25"/>
              </w:rPr>
              <w:t>Warehouse</w:t>
            </w:r>
          </w:p>
        </w:tc>
        <w:tc>
          <w:tcPr>
            <w:tcW w:w="7770" w:type="dxa"/>
            <w:tcBorders>
              <w:bottom w:val="nil"/>
            </w:tcBorders>
          </w:tcPr>
          <w:p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z w:val="25"/>
              </w:rPr>
              <w:t>If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necessary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repair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equipment,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purchases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parts,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supplies,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2"/>
                <w:sz w:val="25"/>
              </w:rPr>
              <w:t>equipment,</w:t>
            </w:r>
          </w:p>
        </w:tc>
      </w:tr>
      <w:tr>
        <w:trPr>
          <w:trHeight w:val="286" w:hRule="atLeast"/>
        </w:trPr>
        <w:tc>
          <w:tcPr>
            <w:tcW w:w="212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7" w:lineRule="exact"/>
              <w:ind w:left="367"/>
              <w:rPr>
                <w:sz w:val="25"/>
              </w:rPr>
            </w:pPr>
            <w:r>
              <w:rPr>
                <w:sz w:val="25"/>
              </w:rPr>
              <w:t>Manager,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4"/>
                <w:sz w:val="25"/>
              </w:rPr>
              <w:t>Lead</w:t>
            </w:r>
          </w:p>
        </w:tc>
        <w:tc>
          <w:tcPr>
            <w:tcW w:w="77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7" w:lineRule="exact"/>
              <w:ind w:left="108"/>
              <w:rPr>
                <w:sz w:val="25"/>
              </w:rPr>
            </w:pPr>
            <w:r>
              <w:rPr>
                <w:sz w:val="25"/>
              </w:rPr>
              <w:t>tools,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or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outside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services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per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QSP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4"/>
                <w:sz w:val="25"/>
              </w:rPr>
              <w:t>6.2.</w:t>
            </w:r>
          </w:p>
        </w:tc>
      </w:tr>
      <w:tr>
        <w:trPr>
          <w:trHeight w:val="286" w:hRule="atLeast"/>
        </w:trPr>
        <w:tc>
          <w:tcPr>
            <w:tcW w:w="212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7" w:lineRule="exact"/>
              <w:ind w:left="367"/>
              <w:rPr>
                <w:sz w:val="25"/>
              </w:rPr>
            </w:pPr>
            <w:r>
              <w:rPr>
                <w:sz w:val="25"/>
              </w:rPr>
              <w:t>Mechanic,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5"/>
                <w:sz w:val="25"/>
              </w:rPr>
              <w:t>or</w:t>
            </w:r>
          </w:p>
        </w:tc>
        <w:tc>
          <w:tcPr>
            <w:tcW w:w="77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7" w:lineRule="exact"/>
              <w:ind w:left="108"/>
              <w:rPr>
                <w:sz w:val="25"/>
              </w:rPr>
            </w:pPr>
            <w:r>
              <w:rPr>
                <w:sz w:val="25"/>
              </w:rPr>
              <w:t>Performs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repairs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as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through</w:t>
            </w:r>
            <w:r>
              <w:rPr>
                <w:spacing w:val="-9"/>
                <w:sz w:val="25"/>
              </w:rPr>
              <w:t> </w:t>
            </w:r>
            <w:r>
              <w:rPr>
                <w:color w:val="0462C1"/>
                <w:sz w:val="25"/>
                <w:u w:val="single" w:color="0462C1"/>
              </w:rPr>
              <w:t>Maintenance/Repair</w:t>
            </w:r>
            <w:r>
              <w:rPr>
                <w:color w:val="0462C1"/>
                <w:spacing w:val="-8"/>
                <w:sz w:val="25"/>
                <w:u w:val="single" w:color="0462C1"/>
              </w:rPr>
              <w:t> </w:t>
            </w:r>
            <w:r>
              <w:rPr>
                <w:color w:val="0462C1"/>
                <w:spacing w:val="-2"/>
                <w:sz w:val="25"/>
                <w:u w:val="single" w:color="0462C1"/>
              </w:rPr>
              <w:t>Request</w:t>
            </w:r>
          </w:p>
        </w:tc>
      </w:tr>
      <w:tr>
        <w:trPr>
          <w:trHeight w:val="288" w:hRule="atLeast"/>
        </w:trPr>
        <w:tc>
          <w:tcPr>
            <w:tcW w:w="212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367"/>
              <w:rPr>
                <w:sz w:val="25"/>
              </w:rPr>
            </w:pPr>
            <w:r>
              <w:rPr>
                <w:spacing w:val="-2"/>
                <w:sz w:val="25"/>
              </w:rPr>
              <w:t>Vendor</w:t>
            </w:r>
          </w:p>
        </w:tc>
        <w:tc>
          <w:tcPr>
            <w:tcW w:w="77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5"/>
              </w:rPr>
            </w:pPr>
            <w:r>
              <w:rPr>
                <w:color w:val="0462C1"/>
                <w:spacing w:val="-2"/>
                <w:sz w:val="25"/>
                <w:u w:val="single" w:color="0462C1"/>
              </w:rPr>
              <w:t>(MR001)</w:t>
            </w:r>
            <w:r>
              <w:rPr>
                <w:spacing w:val="-2"/>
                <w:sz w:val="25"/>
              </w:rPr>
              <w:t>.</w:t>
            </w:r>
          </w:p>
        </w:tc>
      </w:tr>
      <w:tr>
        <w:trPr>
          <w:trHeight w:val="287" w:hRule="atLeast"/>
        </w:trPr>
        <w:tc>
          <w:tcPr>
            <w:tcW w:w="212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77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5"/>
              </w:rPr>
            </w:pPr>
            <w:r>
              <w:rPr>
                <w:sz w:val="25"/>
              </w:rPr>
              <w:t>Marks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repair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as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complete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in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the</w:t>
            </w:r>
            <w:r>
              <w:rPr>
                <w:spacing w:val="-6"/>
                <w:sz w:val="25"/>
              </w:rPr>
              <w:t> </w:t>
            </w:r>
            <w:r>
              <w:rPr>
                <w:color w:val="0462C1"/>
                <w:sz w:val="25"/>
                <w:u w:val="single" w:color="0462C1"/>
              </w:rPr>
              <w:t>Maintenance/Repair</w:t>
            </w:r>
            <w:r>
              <w:rPr>
                <w:color w:val="0462C1"/>
                <w:spacing w:val="-8"/>
                <w:sz w:val="25"/>
                <w:u w:val="single" w:color="0462C1"/>
              </w:rPr>
              <w:t> </w:t>
            </w:r>
            <w:r>
              <w:rPr>
                <w:color w:val="0462C1"/>
                <w:sz w:val="25"/>
                <w:u w:val="single" w:color="0462C1"/>
              </w:rPr>
              <w:t>Request</w:t>
            </w:r>
            <w:r>
              <w:rPr>
                <w:color w:val="0462C1"/>
                <w:spacing w:val="-8"/>
                <w:sz w:val="25"/>
                <w:u w:val="single" w:color="0462C1"/>
              </w:rPr>
              <w:t> </w:t>
            </w:r>
            <w:r>
              <w:rPr>
                <w:color w:val="0462C1"/>
                <w:spacing w:val="-5"/>
                <w:sz w:val="25"/>
                <w:u w:val="single" w:color="0462C1"/>
              </w:rPr>
              <w:t>Log</w:t>
            </w:r>
          </w:p>
        </w:tc>
      </w:tr>
      <w:tr>
        <w:trPr>
          <w:trHeight w:val="362" w:hRule="atLeast"/>
        </w:trPr>
        <w:tc>
          <w:tcPr>
            <w:tcW w:w="212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70" w:type="dxa"/>
            <w:tcBorders>
              <w:top w:val="nil"/>
            </w:tcBorders>
          </w:tcPr>
          <w:p>
            <w:pPr>
              <w:pStyle w:val="TableParagraph"/>
              <w:spacing w:line="282" w:lineRule="exact"/>
              <w:ind w:left="108"/>
              <w:rPr>
                <w:sz w:val="25"/>
              </w:rPr>
            </w:pPr>
            <w:r>
              <w:rPr>
                <w:color w:val="0462C1"/>
                <w:spacing w:val="-2"/>
                <w:sz w:val="25"/>
                <w:u w:val="single" w:color="0462C1"/>
              </w:rPr>
              <w:t>(MR002)</w:t>
            </w:r>
            <w:r>
              <w:rPr>
                <w:spacing w:val="-2"/>
                <w:sz w:val="25"/>
              </w:rPr>
              <w:t>.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4"/>
        </w:rPr>
      </w:pPr>
    </w:p>
    <w:p>
      <w:pPr>
        <w:pStyle w:val="Heading1"/>
        <w:spacing w:before="1"/>
      </w:pPr>
      <w:r>
        <w:rPr/>
        <w:t>Procedure</w:t>
      </w:r>
      <w:r>
        <w:rPr>
          <w:spacing w:val="-10"/>
        </w:rPr>
        <w:t> </w:t>
      </w:r>
      <w:r>
        <w:rPr>
          <w:spacing w:val="-2"/>
        </w:rPr>
        <w:t>Statements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16" w:after="0"/>
        <w:ind w:left="472" w:right="280" w:hanging="361"/>
        <w:jc w:val="left"/>
        <w:rPr>
          <w:sz w:val="25"/>
        </w:rPr>
      </w:pPr>
      <w:r>
        <w:rPr>
          <w:sz w:val="25"/>
        </w:rPr>
        <w:t>The Warehouse Manager maintains a list of “key” equipment that requires preventive maintenance</w:t>
      </w:r>
      <w:r>
        <w:rPr>
          <w:spacing w:val="-2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inspection</w:t>
      </w:r>
      <w:r>
        <w:rPr>
          <w:spacing w:val="-2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facilitate</w:t>
      </w:r>
      <w:r>
        <w:rPr>
          <w:spacing w:val="-4"/>
          <w:sz w:val="25"/>
        </w:rPr>
        <w:t> </w:t>
      </w:r>
      <w:r>
        <w:rPr>
          <w:sz w:val="25"/>
        </w:rPr>
        <w:t>minimal</w:t>
      </w:r>
      <w:r>
        <w:rPr>
          <w:spacing w:val="-4"/>
          <w:sz w:val="25"/>
        </w:rPr>
        <w:t> </w:t>
      </w:r>
      <w:r>
        <w:rPr>
          <w:sz w:val="25"/>
        </w:rPr>
        <w:t>downtime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impact</w:t>
      </w:r>
      <w:r>
        <w:rPr>
          <w:spacing w:val="-4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manufacturing.</w:t>
      </w:r>
      <w:r>
        <w:rPr>
          <w:spacing w:val="-4"/>
          <w:sz w:val="25"/>
        </w:rPr>
        <w:t> </w:t>
      </w:r>
      <w:r>
        <w:rPr>
          <w:sz w:val="25"/>
        </w:rPr>
        <w:t>The Key equipment is defined as any equipment that is:</w:t>
      </w:r>
    </w:p>
    <w:p>
      <w:pPr>
        <w:pStyle w:val="ListParagraph"/>
        <w:numPr>
          <w:ilvl w:val="1"/>
          <w:numId w:val="2"/>
        </w:numPr>
        <w:tabs>
          <w:tab w:pos="832" w:val="left" w:leader="none"/>
          <w:tab w:pos="833" w:val="left" w:leader="none"/>
        </w:tabs>
        <w:spacing w:line="306" w:lineRule="exact" w:before="62" w:after="0"/>
        <w:ind w:left="832" w:right="0" w:hanging="361"/>
        <w:jc w:val="left"/>
        <w:rPr>
          <w:sz w:val="25"/>
        </w:rPr>
      </w:pPr>
      <w:r>
        <w:rPr>
          <w:sz w:val="25"/>
        </w:rPr>
        <w:t>Operated</w:t>
      </w:r>
      <w:r>
        <w:rPr>
          <w:spacing w:val="-7"/>
          <w:sz w:val="25"/>
        </w:rPr>
        <w:t> </w:t>
      </w:r>
      <w:r>
        <w:rPr>
          <w:sz w:val="25"/>
        </w:rPr>
        <w:t>at</w:t>
      </w:r>
      <w:r>
        <w:rPr>
          <w:spacing w:val="-6"/>
          <w:sz w:val="25"/>
        </w:rPr>
        <w:t> </w:t>
      </w:r>
      <w:r>
        <w:rPr>
          <w:sz w:val="25"/>
        </w:rPr>
        <w:t>least</w:t>
      </w:r>
      <w:r>
        <w:rPr>
          <w:spacing w:val="-6"/>
          <w:sz w:val="25"/>
        </w:rPr>
        <w:t> </w:t>
      </w:r>
      <w:r>
        <w:rPr>
          <w:sz w:val="25"/>
        </w:rPr>
        <w:t>weekly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6"/>
          <w:sz w:val="25"/>
        </w:rPr>
        <w:t> </w:t>
      </w:r>
      <w:r>
        <w:rPr>
          <w:sz w:val="25"/>
        </w:rPr>
        <w:t>satisfy</w:t>
      </w:r>
      <w:r>
        <w:rPr>
          <w:spacing w:val="-6"/>
          <w:sz w:val="25"/>
        </w:rPr>
        <w:t> </w:t>
      </w:r>
      <w:r>
        <w:rPr>
          <w:sz w:val="25"/>
        </w:rPr>
        <w:t>customer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orders,</w:t>
      </w:r>
    </w:p>
    <w:p>
      <w:pPr>
        <w:pStyle w:val="ListParagraph"/>
        <w:numPr>
          <w:ilvl w:val="1"/>
          <w:numId w:val="2"/>
        </w:numPr>
        <w:tabs>
          <w:tab w:pos="832" w:val="left" w:leader="none"/>
          <w:tab w:pos="833" w:val="left" w:leader="none"/>
        </w:tabs>
        <w:spacing w:line="305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Offers</w:t>
      </w:r>
      <w:r>
        <w:rPr>
          <w:spacing w:val="-6"/>
          <w:sz w:val="25"/>
        </w:rPr>
        <w:t> </w:t>
      </w:r>
      <w:r>
        <w:rPr>
          <w:sz w:val="25"/>
        </w:rPr>
        <w:t>primary</w:t>
      </w:r>
      <w:r>
        <w:rPr>
          <w:spacing w:val="-8"/>
          <w:sz w:val="25"/>
        </w:rPr>
        <w:t> </w:t>
      </w:r>
      <w:r>
        <w:rPr>
          <w:sz w:val="25"/>
        </w:rPr>
        <w:t>processing</w:t>
      </w:r>
      <w:r>
        <w:rPr>
          <w:spacing w:val="-8"/>
          <w:sz w:val="25"/>
        </w:rPr>
        <w:t> </w:t>
      </w:r>
      <w:r>
        <w:rPr>
          <w:sz w:val="25"/>
        </w:rPr>
        <w:t>services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our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customers,</w:t>
      </w:r>
    </w:p>
    <w:p>
      <w:pPr>
        <w:pStyle w:val="ListParagraph"/>
        <w:numPr>
          <w:ilvl w:val="1"/>
          <w:numId w:val="2"/>
        </w:numPr>
        <w:tabs>
          <w:tab w:pos="832" w:val="left" w:leader="none"/>
          <w:tab w:pos="833" w:val="left" w:leader="none"/>
        </w:tabs>
        <w:spacing w:line="306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Required</w:t>
      </w:r>
      <w:r>
        <w:rPr>
          <w:spacing w:val="-6"/>
          <w:sz w:val="25"/>
        </w:rPr>
        <w:t> </w:t>
      </w:r>
      <w:r>
        <w:rPr>
          <w:sz w:val="25"/>
        </w:rPr>
        <w:t>by</w:t>
      </w:r>
      <w:r>
        <w:rPr>
          <w:spacing w:val="-6"/>
          <w:sz w:val="25"/>
        </w:rPr>
        <w:t> </w:t>
      </w:r>
      <w:r>
        <w:rPr>
          <w:sz w:val="25"/>
        </w:rPr>
        <w:t>law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6"/>
          <w:sz w:val="25"/>
        </w:rPr>
        <w:t> </w:t>
      </w:r>
      <w:r>
        <w:rPr>
          <w:sz w:val="25"/>
        </w:rPr>
        <w:t>be</w:t>
      </w:r>
      <w:r>
        <w:rPr>
          <w:spacing w:val="-5"/>
          <w:sz w:val="25"/>
        </w:rPr>
        <w:t> </w:t>
      </w:r>
      <w:r>
        <w:rPr>
          <w:sz w:val="25"/>
        </w:rPr>
        <w:t>inspected</w:t>
      </w:r>
      <w:r>
        <w:rPr>
          <w:spacing w:val="-5"/>
          <w:sz w:val="25"/>
        </w:rPr>
        <w:t> </w:t>
      </w:r>
      <w:r>
        <w:rPr>
          <w:sz w:val="25"/>
        </w:rPr>
        <w:t>(i.e.,</w:t>
      </w:r>
      <w:r>
        <w:rPr>
          <w:spacing w:val="-6"/>
          <w:sz w:val="25"/>
        </w:rPr>
        <w:t> </w:t>
      </w:r>
      <w:r>
        <w:rPr>
          <w:sz w:val="25"/>
        </w:rPr>
        <w:t>powered</w:t>
      </w:r>
      <w:r>
        <w:rPr>
          <w:spacing w:val="-6"/>
          <w:sz w:val="25"/>
        </w:rPr>
        <w:t> </w:t>
      </w:r>
      <w:r>
        <w:rPr>
          <w:sz w:val="25"/>
        </w:rPr>
        <w:t>lift</w:t>
      </w:r>
      <w:r>
        <w:rPr>
          <w:spacing w:val="-5"/>
          <w:sz w:val="25"/>
        </w:rPr>
        <w:t> </w:t>
      </w:r>
      <w:r>
        <w:rPr>
          <w:sz w:val="25"/>
        </w:rPr>
        <w:t>equipment</w:t>
      </w:r>
      <w:r>
        <w:rPr>
          <w:spacing w:val="-6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cranes),</w:t>
      </w:r>
    </w:p>
    <w:p>
      <w:pPr>
        <w:pStyle w:val="ListParagraph"/>
        <w:numPr>
          <w:ilvl w:val="1"/>
          <w:numId w:val="2"/>
        </w:numPr>
        <w:tabs>
          <w:tab w:pos="832" w:val="left" w:leader="none"/>
          <w:tab w:pos="833" w:val="left" w:leader="none"/>
        </w:tabs>
        <w:spacing w:line="306" w:lineRule="exact" w:before="1" w:after="0"/>
        <w:ind w:left="832" w:right="0" w:hanging="361"/>
        <w:jc w:val="left"/>
        <w:rPr>
          <w:sz w:val="25"/>
        </w:rPr>
      </w:pPr>
      <w:r>
        <w:rPr>
          <w:sz w:val="25"/>
        </w:rPr>
        <w:t>Required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5"/>
        </w:rPr>
        <w:t>be</w:t>
      </w:r>
      <w:r>
        <w:rPr>
          <w:spacing w:val="-7"/>
          <w:sz w:val="25"/>
        </w:rPr>
        <w:t> </w:t>
      </w:r>
      <w:r>
        <w:rPr>
          <w:sz w:val="25"/>
        </w:rPr>
        <w:t>inspected</w:t>
      </w:r>
      <w:r>
        <w:rPr>
          <w:spacing w:val="-5"/>
          <w:sz w:val="25"/>
        </w:rPr>
        <w:t> </w:t>
      </w:r>
      <w:r>
        <w:rPr>
          <w:sz w:val="25"/>
        </w:rPr>
        <w:t>for</w:t>
      </w:r>
      <w:r>
        <w:rPr>
          <w:spacing w:val="-5"/>
          <w:sz w:val="25"/>
        </w:rPr>
        <w:t> </w:t>
      </w:r>
      <w:r>
        <w:rPr>
          <w:sz w:val="25"/>
        </w:rPr>
        <w:t>reasons</w:t>
      </w:r>
      <w:r>
        <w:rPr>
          <w:spacing w:val="-6"/>
          <w:sz w:val="25"/>
        </w:rPr>
        <w:t> </w:t>
      </w:r>
      <w:r>
        <w:rPr>
          <w:sz w:val="25"/>
        </w:rPr>
        <w:t>of</w:t>
      </w:r>
      <w:r>
        <w:rPr>
          <w:spacing w:val="-6"/>
          <w:sz w:val="25"/>
        </w:rPr>
        <w:t> </w:t>
      </w:r>
      <w:r>
        <w:rPr>
          <w:sz w:val="25"/>
        </w:rPr>
        <w:t>employee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safety,</w:t>
      </w:r>
    </w:p>
    <w:p>
      <w:pPr>
        <w:pStyle w:val="ListParagraph"/>
        <w:numPr>
          <w:ilvl w:val="1"/>
          <w:numId w:val="2"/>
        </w:numPr>
        <w:tabs>
          <w:tab w:pos="832" w:val="left" w:leader="none"/>
          <w:tab w:pos="833" w:val="left" w:leader="none"/>
        </w:tabs>
        <w:spacing w:line="237" w:lineRule="auto" w:before="2" w:after="0"/>
        <w:ind w:left="832" w:right="904" w:hanging="360"/>
        <w:jc w:val="left"/>
        <w:rPr>
          <w:sz w:val="25"/>
        </w:rPr>
      </w:pPr>
      <w:r>
        <w:rPr>
          <w:sz w:val="25"/>
        </w:rPr>
        <w:t>Other</w:t>
      </w:r>
      <w:r>
        <w:rPr>
          <w:spacing w:val="-4"/>
          <w:sz w:val="25"/>
        </w:rPr>
        <w:t> </w:t>
      </w:r>
      <w:r>
        <w:rPr>
          <w:sz w:val="25"/>
        </w:rPr>
        <w:t>than</w:t>
      </w:r>
      <w:r>
        <w:rPr>
          <w:spacing w:val="-3"/>
          <w:sz w:val="25"/>
        </w:rPr>
        <w:t> </w:t>
      </w:r>
      <w:r>
        <w:rPr>
          <w:sz w:val="25"/>
        </w:rPr>
        <w:t>hand</w:t>
      </w:r>
      <w:r>
        <w:rPr>
          <w:spacing w:val="-4"/>
          <w:sz w:val="25"/>
        </w:rPr>
        <w:t> </w:t>
      </w:r>
      <w:r>
        <w:rPr>
          <w:sz w:val="25"/>
        </w:rPr>
        <w:t>tools,</w:t>
      </w:r>
      <w:r>
        <w:rPr>
          <w:spacing w:val="-4"/>
          <w:sz w:val="25"/>
        </w:rPr>
        <w:t> </w:t>
      </w:r>
      <w:r>
        <w:rPr>
          <w:sz w:val="25"/>
        </w:rPr>
        <w:t>hand</w:t>
      </w:r>
      <w:r>
        <w:rPr>
          <w:spacing w:val="-4"/>
          <w:sz w:val="25"/>
        </w:rPr>
        <w:t> </w:t>
      </w:r>
      <w:r>
        <w:rPr>
          <w:sz w:val="25"/>
        </w:rPr>
        <w:t>power</w:t>
      </w:r>
      <w:r>
        <w:rPr>
          <w:spacing w:val="-3"/>
          <w:sz w:val="25"/>
        </w:rPr>
        <w:t> </w:t>
      </w:r>
      <w:r>
        <w:rPr>
          <w:sz w:val="25"/>
        </w:rPr>
        <w:t>tools,</w:t>
      </w:r>
      <w:r>
        <w:rPr>
          <w:spacing w:val="-4"/>
          <w:sz w:val="25"/>
        </w:rPr>
        <w:t> </w:t>
      </w:r>
      <w:r>
        <w:rPr>
          <w:sz w:val="25"/>
        </w:rPr>
        <w:t>carts,</w:t>
      </w:r>
      <w:r>
        <w:rPr>
          <w:spacing w:val="-4"/>
          <w:sz w:val="25"/>
        </w:rPr>
        <w:t> </w:t>
      </w:r>
      <w:r>
        <w:rPr>
          <w:sz w:val="25"/>
        </w:rPr>
        <w:t>strapping</w:t>
      </w:r>
      <w:r>
        <w:rPr>
          <w:spacing w:val="-4"/>
          <w:sz w:val="25"/>
        </w:rPr>
        <w:t> </w:t>
      </w:r>
      <w:r>
        <w:rPr>
          <w:sz w:val="25"/>
        </w:rPr>
        <w:t>devices,</w:t>
      </w:r>
      <w:r>
        <w:rPr>
          <w:spacing w:val="-4"/>
          <w:sz w:val="25"/>
        </w:rPr>
        <w:t> </w:t>
      </w:r>
      <w:r>
        <w:rPr>
          <w:sz w:val="25"/>
        </w:rPr>
        <w:t>or</w:t>
      </w:r>
      <w:r>
        <w:rPr>
          <w:spacing w:val="-3"/>
          <w:sz w:val="25"/>
        </w:rPr>
        <w:t> </w:t>
      </w:r>
      <w:r>
        <w:rPr>
          <w:sz w:val="25"/>
        </w:rPr>
        <w:t>equivalent</w:t>
      </w:r>
      <w:r>
        <w:rPr>
          <w:spacing w:val="-4"/>
          <w:sz w:val="25"/>
        </w:rPr>
        <w:t> </w:t>
      </w:r>
      <w:r>
        <w:rPr>
          <w:sz w:val="25"/>
        </w:rPr>
        <w:t>type </w:t>
      </w:r>
      <w:r>
        <w:rPr>
          <w:spacing w:val="-2"/>
          <w:sz w:val="25"/>
        </w:rPr>
        <w:t>equipment.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22" w:after="0"/>
        <w:ind w:left="472" w:right="213" w:hanging="361"/>
        <w:jc w:val="left"/>
        <w:rPr>
          <w:sz w:val="25"/>
        </w:rPr>
      </w:pPr>
      <w:r>
        <w:rPr>
          <w:sz w:val="25"/>
        </w:rPr>
        <w:t>Replacement</w:t>
      </w:r>
      <w:r>
        <w:rPr>
          <w:spacing w:val="-4"/>
          <w:sz w:val="25"/>
        </w:rPr>
        <w:t> </w:t>
      </w:r>
      <w:r>
        <w:rPr>
          <w:sz w:val="25"/>
        </w:rPr>
        <w:t>parts</w:t>
      </w:r>
      <w:r>
        <w:rPr>
          <w:spacing w:val="-2"/>
          <w:sz w:val="25"/>
        </w:rPr>
        <w:t> </w:t>
      </w:r>
      <w:r>
        <w:rPr>
          <w:sz w:val="25"/>
        </w:rPr>
        <w:t>are</w:t>
      </w:r>
      <w:r>
        <w:rPr>
          <w:spacing w:val="-4"/>
          <w:sz w:val="25"/>
        </w:rPr>
        <w:t> </w:t>
      </w:r>
      <w:r>
        <w:rPr>
          <w:sz w:val="25"/>
        </w:rPr>
        <w:t>procured</w:t>
      </w:r>
      <w:r>
        <w:rPr>
          <w:spacing w:val="-4"/>
          <w:sz w:val="25"/>
        </w:rPr>
        <w:t> </w:t>
      </w:r>
      <w:r>
        <w:rPr>
          <w:sz w:val="25"/>
        </w:rPr>
        <w:t>as</w:t>
      </w:r>
      <w:r>
        <w:rPr>
          <w:spacing w:val="-3"/>
          <w:sz w:val="25"/>
        </w:rPr>
        <w:t> </w:t>
      </w:r>
      <w:r>
        <w:rPr>
          <w:sz w:val="25"/>
        </w:rPr>
        <w:t>required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2"/>
          <w:sz w:val="25"/>
        </w:rPr>
        <w:t> </w:t>
      </w:r>
      <w:r>
        <w:rPr>
          <w:sz w:val="25"/>
        </w:rPr>
        <w:t>sufficient</w:t>
      </w:r>
      <w:r>
        <w:rPr>
          <w:spacing w:val="-4"/>
          <w:sz w:val="25"/>
        </w:rPr>
        <w:t> </w:t>
      </w:r>
      <w:r>
        <w:rPr>
          <w:sz w:val="25"/>
        </w:rPr>
        <w:t>inventory</w:t>
      </w:r>
      <w:r>
        <w:rPr>
          <w:spacing w:val="-4"/>
          <w:sz w:val="25"/>
        </w:rPr>
        <w:t> </w:t>
      </w:r>
      <w:r>
        <w:rPr>
          <w:sz w:val="25"/>
        </w:rPr>
        <w:t>is</w:t>
      </w:r>
      <w:r>
        <w:rPr>
          <w:spacing w:val="-3"/>
          <w:sz w:val="25"/>
        </w:rPr>
        <w:t> </w:t>
      </w:r>
      <w:r>
        <w:rPr>
          <w:sz w:val="25"/>
        </w:rPr>
        <w:t>maintained</w:t>
      </w:r>
      <w:r>
        <w:rPr>
          <w:spacing w:val="-4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minimize impact to order processing.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18" w:after="0"/>
        <w:ind w:left="472" w:right="201" w:hanging="361"/>
        <w:jc w:val="left"/>
        <w:rPr>
          <w:sz w:val="25"/>
        </w:rPr>
      </w:pPr>
      <w:r>
        <w:rPr>
          <w:sz w:val="25"/>
        </w:rPr>
        <w:t>Contracts</w:t>
      </w:r>
      <w:r>
        <w:rPr>
          <w:spacing w:val="-1"/>
          <w:sz w:val="25"/>
        </w:rPr>
        <w:t> </w:t>
      </w:r>
      <w:r>
        <w:rPr>
          <w:sz w:val="25"/>
        </w:rPr>
        <w:t>are</w:t>
      </w:r>
      <w:r>
        <w:rPr>
          <w:spacing w:val="-3"/>
          <w:sz w:val="25"/>
        </w:rPr>
        <w:t> </w:t>
      </w:r>
      <w:r>
        <w:rPr>
          <w:sz w:val="25"/>
        </w:rPr>
        <w:t>in</w:t>
      </w:r>
      <w:r>
        <w:rPr>
          <w:spacing w:val="-3"/>
          <w:sz w:val="25"/>
        </w:rPr>
        <w:t> </w:t>
      </w:r>
      <w:r>
        <w:rPr>
          <w:sz w:val="25"/>
        </w:rPr>
        <w:t>place</w:t>
      </w:r>
      <w:r>
        <w:rPr>
          <w:spacing w:val="-1"/>
          <w:sz w:val="25"/>
        </w:rPr>
        <w:t> </w:t>
      </w:r>
      <w:r>
        <w:rPr>
          <w:sz w:val="25"/>
        </w:rPr>
        <w:t>with</w:t>
      </w:r>
      <w:r>
        <w:rPr>
          <w:spacing w:val="-3"/>
          <w:sz w:val="25"/>
        </w:rPr>
        <w:t> </w:t>
      </w:r>
      <w:r>
        <w:rPr>
          <w:sz w:val="25"/>
        </w:rPr>
        <w:t>vendors</w:t>
      </w:r>
      <w:r>
        <w:rPr>
          <w:spacing w:val="-2"/>
          <w:sz w:val="25"/>
        </w:rPr>
        <w:t> </w:t>
      </w:r>
      <w:r>
        <w:rPr>
          <w:sz w:val="25"/>
        </w:rPr>
        <w:t>for</w:t>
      </w:r>
      <w:r>
        <w:rPr>
          <w:spacing w:val="-2"/>
          <w:sz w:val="25"/>
        </w:rPr>
        <w:t> </w:t>
      </w:r>
      <w:r>
        <w:rPr>
          <w:sz w:val="25"/>
        </w:rPr>
        <w:t>some</w:t>
      </w:r>
      <w:r>
        <w:rPr>
          <w:spacing w:val="-3"/>
          <w:sz w:val="25"/>
        </w:rPr>
        <w:t> </w:t>
      </w:r>
      <w:r>
        <w:rPr>
          <w:sz w:val="25"/>
        </w:rPr>
        <w:t>maintenance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3"/>
          <w:sz w:val="25"/>
        </w:rPr>
        <w:t> </w:t>
      </w:r>
      <w:r>
        <w:rPr>
          <w:sz w:val="25"/>
        </w:rPr>
        <w:t>repair</w:t>
      </w:r>
      <w:r>
        <w:rPr>
          <w:spacing w:val="-2"/>
          <w:sz w:val="25"/>
        </w:rPr>
        <w:t> </w:t>
      </w:r>
      <w:r>
        <w:rPr>
          <w:sz w:val="25"/>
        </w:rPr>
        <w:t>services</w:t>
      </w:r>
      <w:r>
        <w:rPr>
          <w:spacing w:val="-2"/>
          <w:sz w:val="25"/>
        </w:rPr>
        <w:t> </w:t>
      </w:r>
      <w:r>
        <w:rPr>
          <w:sz w:val="25"/>
        </w:rPr>
        <w:t>for</w:t>
      </w:r>
      <w:r>
        <w:rPr>
          <w:spacing w:val="-2"/>
          <w:sz w:val="25"/>
        </w:rPr>
        <w:t> </w:t>
      </w:r>
      <w:r>
        <w:rPr>
          <w:sz w:val="25"/>
        </w:rPr>
        <w:t>key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3"/>
          <w:sz w:val="25"/>
        </w:rPr>
        <w:t> </w:t>
      </w:r>
      <w:r>
        <w:rPr>
          <w:sz w:val="25"/>
        </w:rPr>
        <w:t>non- key equipment per QSP 6.2.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21" w:after="0"/>
        <w:ind w:left="472" w:right="226" w:hanging="361"/>
        <w:jc w:val="left"/>
        <w:rPr>
          <w:sz w:val="25"/>
        </w:rPr>
      </w:pPr>
      <w:r>
        <w:rPr>
          <w:sz w:val="25"/>
        </w:rPr>
        <w:t>For</w:t>
      </w:r>
      <w:r>
        <w:rPr>
          <w:spacing w:val="-4"/>
          <w:sz w:val="25"/>
        </w:rPr>
        <w:t> </w:t>
      </w:r>
      <w:r>
        <w:rPr>
          <w:sz w:val="25"/>
        </w:rPr>
        <w:t>non-key</w:t>
      </w:r>
      <w:r>
        <w:rPr>
          <w:spacing w:val="-5"/>
          <w:sz w:val="25"/>
        </w:rPr>
        <w:t> </w:t>
      </w:r>
      <w:r>
        <w:rPr>
          <w:sz w:val="25"/>
        </w:rPr>
        <w:t>equipment,</w:t>
      </w:r>
      <w:r>
        <w:rPr>
          <w:spacing w:val="-2"/>
          <w:sz w:val="25"/>
        </w:rPr>
        <w:t> </w:t>
      </w:r>
      <w:r>
        <w:rPr>
          <w:sz w:val="25"/>
        </w:rPr>
        <w:t>the</w:t>
      </w:r>
      <w:r>
        <w:rPr>
          <w:spacing w:val="-5"/>
          <w:sz w:val="25"/>
        </w:rPr>
        <w:t> </w:t>
      </w:r>
      <w:r>
        <w:rPr>
          <w:sz w:val="25"/>
        </w:rPr>
        <w:t>Warehouse</w:t>
      </w:r>
      <w:r>
        <w:rPr>
          <w:spacing w:val="-5"/>
          <w:sz w:val="25"/>
        </w:rPr>
        <w:t> </w:t>
      </w:r>
      <w:r>
        <w:rPr>
          <w:sz w:val="25"/>
        </w:rPr>
        <w:t>Manager,</w:t>
      </w:r>
      <w:r>
        <w:rPr>
          <w:spacing w:val="-5"/>
          <w:sz w:val="25"/>
        </w:rPr>
        <w:t> </w:t>
      </w:r>
      <w:r>
        <w:rPr>
          <w:sz w:val="25"/>
        </w:rPr>
        <w:t>Lead</w:t>
      </w:r>
      <w:r>
        <w:rPr>
          <w:spacing w:val="-5"/>
          <w:sz w:val="25"/>
        </w:rPr>
        <w:t> </w:t>
      </w:r>
      <w:r>
        <w:rPr>
          <w:sz w:val="25"/>
        </w:rPr>
        <w:t>Mechanic,</w:t>
      </w:r>
      <w:r>
        <w:rPr>
          <w:spacing w:val="-5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z w:val="25"/>
        </w:rPr>
        <w:t>Vendor</w:t>
      </w:r>
      <w:r>
        <w:rPr>
          <w:spacing w:val="-4"/>
          <w:sz w:val="25"/>
        </w:rPr>
        <w:t> </w:t>
      </w:r>
      <w:r>
        <w:rPr>
          <w:sz w:val="25"/>
        </w:rPr>
        <w:t>performs</w:t>
      </w:r>
      <w:r>
        <w:rPr>
          <w:spacing w:val="-3"/>
          <w:sz w:val="25"/>
        </w:rPr>
        <w:t> </w:t>
      </w:r>
      <w:r>
        <w:rPr>
          <w:sz w:val="25"/>
        </w:rPr>
        <w:t>repairs or replaces equipment as required.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21" w:after="0"/>
        <w:ind w:left="472" w:right="0" w:hanging="361"/>
        <w:jc w:val="left"/>
        <w:rPr>
          <w:sz w:val="25"/>
        </w:rPr>
      </w:pPr>
      <w:r>
        <w:rPr>
          <w:sz w:val="25"/>
        </w:rPr>
        <w:t>Records</w:t>
      </w:r>
      <w:r>
        <w:rPr>
          <w:spacing w:val="-7"/>
          <w:sz w:val="25"/>
        </w:rPr>
        <w:t> </w:t>
      </w:r>
      <w:r>
        <w:rPr>
          <w:sz w:val="25"/>
        </w:rPr>
        <w:t>of</w:t>
      </w:r>
      <w:r>
        <w:rPr>
          <w:spacing w:val="-7"/>
          <w:sz w:val="25"/>
        </w:rPr>
        <w:t> </w:t>
      </w:r>
      <w:r>
        <w:rPr>
          <w:sz w:val="25"/>
        </w:rPr>
        <w:t>preventive</w:t>
      </w:r>
      <w:r>
        <w:rPr>
          <w:spacing w:val="-5"/>
          <w:sz w:val="25"/>
        </w:rPr>
        <w:t> </w:t>
      </w:r>
      <w:r>
        <w:rPr>
          <w:sz w:val="25"/>
        </w:rPr>
        <w:t>maintenance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repair</w:t>
      </w:r>
      <w:r>
        <w:rPr>
          <w:spacing w:val="-5"/>
          <w:sz w:val="25"/>
        </w:rPr>
        <w:t> </w:t>
      </w:r>
      <w:r>
        <w:rPr>
          <w:sz w:val="25"/>
        </w:rPr>
        <w:t>are</w:t>
      </w:r>
      <w:r>
        <w:rPr>
          <w:spacing w:val="-8"/>
          <w:sz w:val="25"/>
        </w:rPr>
        <w:t> </w:t>
      </w:r>
      <w:r>
        <w:rPr>
          <w:sz w:val="25"/>
        </w:rPr>
        <w:t>maintained</w:t>
      </w:r>
      <w:r>
        <w:rPr>
          <w:spacing w:val="-8"/>
          <w:sz w:val="25"/>
        </w:rPr>
        <w:t> </w:t>
      </w:r>
      <w:r>
        <w:rPr>
          <w:sz w:val="25"/>
        </w:rPr>
        <w:t>in</w:t>
      </w:r>
      <w:r>
        <w:rPr>
          <w:spacing w:val="-7"/>
          <w:sz w:val="25"/>
        </w:rPr>
        <w:t> </w:t>
      </w:r>
      <w:r>
        <w:rPr>
          <w:sz w:val="25"/>
        </w:rPr>
        <w:t>accordance</w:t>
      </w:r>
      <w:r>
        <w:rPr>
          <w:spacing w:val="-8"/>
          <w:sz w:val="25"/>
        </w:rPr>
        <w:t> </w:t>
      </w:r>
      <w:r>
        <w:rPr>
          <w:sz w:val="25"/>
        </w:rPr>
        <w:t>with</w:t>
      </w:r>
      <w:r>
        <w:rPr>
          <w:spacing w:val="-8"/>
          <w:sz w:val="25"/>
        </w:rPr>
        <w:t> </w:t>
      </w:r>
      <w:r>
        <w:rPr>
          <w:sz w:val="25"/>
        </w:rPr>
        <w:t>QSP</w:t>
      </w:r>
      <w:r>
        <w:rPr>
          <w:spacing w:val="-4"/>
          <w:sz w:val="25"/>
        </w:rPr>
        <w:t> 5.1.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19" w:after="0"/>
        <w:ind w:left="472" w:right="437" w:hanging="361"/>
        <w:jc w:val="left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Quality</w:t>
      </w:r>
      <w:r>
        <w:rPr>
          <w:spacing w:val="-4"/>
          <w:sz w:val="25"/>
        </w:rPr>
        <w:t> </w:t>
      </w:r>
      <w:r>
        <w:rPr>
          <w:sz w:val="25"/>
        </w:rPr>
        <w:t>Administrator</w:t>
      </w:r>
      <w:r>
        <w:rPr>
          <w:spacing w:val="-4"/>
          <w:sz w:val="25"/>
        </w:rPr>
        <w:t> </w:t>
      </w:r>
      <w:r>
        <w:rPr>
          <w:sz w:val="25"/>
        </w:rPr>
        <w:t>or</w:t>
      </w:r>
      <w:r>
        <w:rPr>
          <w:spacing w:val="-2"/>
          <w:sz w:val="25"/>
        </w:rPr>
        <w:t> </w:t>
      </w:r>
      <w:r>
        <w:rPr>
          <w:sz w:val="25"/>
        </w:rPr>
        <w:t>designee</w:t>
      </w:r>
      <w:r>
        <w:rPr>
          <w:spacing w:val="-4"/>
          <w:sz w:val="25"/>
        </w:rPr>
        <w:t> </w:t>
      </w:r>
      <w:r>
        <w:rPr>
          <w:sz w:val="25"/>
        </w:rPr>
        <w:t>is</w:t>
      </w:r>
      <w:r>
        <w:rPr>
          <w:spacing w:val="-3"/>
          <w:sz w:val="25"/>
        </w:rPr>
        <w:t> </w:t>
      </w:r>
      <w:r>
        <w:rPr>
          <w:sz w:val="25"/>
        </w:rPr>
        <w:t>responsible</w:t>
      </w:r>
      <w:r>
        <w:rPr>
          <w:spacing w:val="-4"/>
          <w:sz w:val="25"/>
        </w:rPr>
        <w:t> </w:t>
      </w:r>
      <w:r>
        <w:rPr>
          <w:sz w:val="25"/>
        </w:rPr>
        <w:t>for</w:t>
      </w:r>
      <w:r>
        <w:rPr>
          <w:spacing w:val="-3"/>
          <w:sz w:val="25"/>
        </w:rPr>
        <w:t> </w:t>
      </w:r>
      <w:r>
        <w:rPr>
          <w:sz w:val="25"/>
        </w:rPr>
        <w:t>gathering</w:t>
      </w:r>
      <w:r>
        <w:rPr>
          <w:spacing w:val="-4"/>
          <w:sz w:val="25"/>
        </w:rPr>
        <w:t> </w:t>
      </w:r>
      <w:r>
        <w:rPr>
          <w:sz w:val="25"/>
        </w:rPr>
        <w:t>evidence</w:t>
      </w:r>
      <w:r>
        <w:rPr>
          <w:spacing w:val="-5"/>
          <w:sz w:val="25"/>
        </w:rPr>
        <w:t> </w:t>
      </w:r>
      <w:r>
        <w:rPr>
          <w:sz w:val="25"/>
        </w:rPr>
        <w:t>required</w:t>
      </w:r>
      <w:r>
        <w:rPr>
          <w:spacing w:val="-4"/>
          <w:sz w:val="25"/>
        </w:rPr>
        <w:t> </w:t>
      </w:r>
      <w:r>
        <w:rPr>
          <w:sz w:val="25"/>
        </w:rPr>
        <w:t>for</w:t>
      </w:r>
      <w:r>
        <w:rPr>
          <w:spacing w:val="-3"/>
          <w:sz w:val="25"/>
        </w:rPr>
        <w:t> </w:t>
      </w:r>
      <w:r>
        <w:rPr>
          <w:sz w:val="25"/>
        </w:rPr>
        <w:t>the On-Time Performance reporting based on work order completion date on documents.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21" w:after="0"/>
        <w:ind w:left="472" w:right="762" w:hanging="361"/>
        <w:jc w:val="left"/>
        <w:rPr>
          <w:sz w:val="25"/>
        </w:rPr>
      </w:pPr>
      <w:r>
        <w:rPr>
          <w:sz w:val="25"/>
        </w:rPr>
        <w:t>Leased</w:t>
      </w:r>
      <w:r>
        <w:rPr>
          <w:spacing w:val="-4"/>
          <w:sz w:val="25"/>
        </w:rPr>
        <w:t> </w:t>
      </w:r>
      <w:r>
        <w:rPr>
          <w:sz w:val="25"/>
        </w:rPr>
        <w:t>equipment,</w:t>
      </w:r>
      <w:r>
        <w:rPr>
          <w:spacing w:val="-4"/>
          <w:sz w:val="25"/>
        </w:rPr>
        <w:t> </w:t>
      </w:r>
      <w:r>
        <w:rPr>
          <w:sz w:val="25"/>
        </w:rPr>
        <w:t>such</w:t>
      </w:r>
      <w:r>
        <w:rPr>
          <w:spacing w:val="-2"/>
          <w:sz w:val="25"/>
        </w:rPr>
        <w:t> </w:t>
      </w:r>
      <w:r>
        <w:rPr>
          <w:sz w:val="25"/>
        </w:rPr>
        <w:t>as</w:t>
      </w:r>
      <w:r>
        <w:rPr>
          <w:spacing w:val="-3"/>
          <w:sz w:val="25"/>
        </w:rPr>
        <w:t> </w:t>
      </w:r>
      <w:r>
        <w:rPr>
          <w:sz w:val="25"/>
        </w:rPr>
        <w:t>leased</w:t>
      </w:r>
      <w:r>
        <w:rPr>
          <w:spacing w:val="-4"/>
          <w:sz w:val="25"/>
        </w:rPr>
        <w:t> </w:t>
      </w:r>
      <w:r>
        <w:rPr>
          <w:sz w:val="25"/>
        </w:rPr>
        <w:t>trucks,</w:t>
      </w:r>
      <w:r>
        <w:rPr>
          <w:spacing w:val="-4"/>
          <w:sz w:val="25"/>
        </w:rPr>
        <w:t> </w:t>
      </w:r>
      <w:r>
        <w:rPr>
          <w:sz w:val="25"/>
        </w:rPr>
        <w:t>are</w:t>
      </w:r>
      <w:r>
        <w:rPr>
          <w:spacing w:val="-4"/>
          <w:sz w:val="25"/>
        </w:rPr>
        <w:t> </w:t>
      </w:r>
      <w:r>
        <w:rPr>
          <w:sz w:val="25"/>
        </w:rPr>
        <w:t>maintained</w:t>
      </w:r>
      <w:r>
        <w:rPr>
          <w:spacing w:val="-4"/>
          <w:sz w:val="25"/>
        </w:rPr>
        <w:t> </w:t>
      </w:r>
      <w:r>
        <w:rPr>
          <w:sz w:val="25"/>
        </w:rPr>
        <w:t>by</w:t>
      </w:r>
      <w:r>
        <w:rPr>
          <w:spacing w:val="-4"/>
          <w:sz w:val="25"/>
        </w:rPr>
        <w:t> </w:t>
      </w:r>
      <w:r>
        <w:rPr>
          <w:sz w:val="25"/>
        </w:rPr>
        <w:t>Lessor,</w:t>
      </w:r>
      <w:r>
        <w:rPr>
          <w:spacing w:val="-4"/>
          <w:sz w:val="25"/>
        </w:rPr>
        <w:t> </w:t>
      </w:r>
      <w:r>
        <w:rPr>
          <w:sz w:val="25"/>
        </w:rPr>
        <w:t>who</w:t>
      </w:r>
      <w:r>
        <w:rPr>
          <w:spacing w:val="-4"/>
          <w:sz w:val="25"/>
        </w:rPr>
        <w:t> </w:t>
      </w:r>
      <w:r>
        <w:rPr>
          <w:sz w:val="25"/>
        </w:rPr>
        <w:t>keeps</w:t>
      </w:r>
      <w:r>
        <w:rPr>
          <w:spacing w:val="-3"/>
          <w:sz w:val="25"/>
        </w:rPr>
        <w:t> </w:t>
      </w:r>
      <w:r>
        <w:rPr>
          <w:sz w:val="25"/>
        </w:rPr>
        <w:t>necessary </w:t>
      </w:r>
      <w:r>
        <w:rPr>
          <w:spacing w:val="-2"/>
          <w:sz w:val="25"/>
        </w:rPr>
        <w:t>records.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19" w:after="0"/>
        <w:ind w:left="472" w:right="1006" w:hanging="361"/>
        <w:jc w:val="left"/>
        <w:rPr>
          <w:sz w:val="25"/>
        </w:rPr>
      </w:pPr>
      <w:r>
        <w:rPr>
          <w:sz w:val="25"/>
        </w:rPr>
        <w:t>Repairs</w:t>
      </w:r>
      <w:r>
        <w:rPr>
          <w:spacing w:val="-3"/>
          <w:sz w:val="25"/>
        </w:rPr>
        <w:t> </w:t>
      </w:r>
      <w:r>
        <w:rPr>
          <w:sz w:val="25"/>
        </w:rPr>
        <w:t>to</w:t>
      </w:r>
      <w:r>
        <w:rPr>
          <w:spacing w:val="-4"/>
          <w:sz w:val="25"/>
        </w:rPr>
        <w:t> </w:t>
      </w:r>
      <w:r>
        <w:rPr>
          <w:sz w:val="25"/>
        </w:rPr>
        <w:t>equipment</w:t>
      </w:r>
      <w:r>
        <w:rPr>
          <w:spacing w:val="-4"/>
          <w:sz w:val="25"/>
        </w:rPr>
        <w:t> </w:t>
      </w:r>
      <w:r>
        <w:rPr>
          <w:sz w:val="25"/>
        </w:rPr>
        <w:t>must</w:t>
      </w:r>
      <w:r>
        <w:rPr>
          <w:spacing w:val="-4"/>
          <w:sz w:val="25"/>
        </w:rPr>
        <w:t> </w:t>
      </w:r>
      <w:r>
        <w:rPr>
          <w:sz w:val="25"/>
        </w:rPr>
        <w:t>be</w:t>
      </w:r>
      <w:r>
        <w:rPr>
          <w:spacing w:val="-4"/>
          <w:sz w:val="25"/>
        </w:rPr>
        <w:t> </w:t>
      </w:r>
      <w:r>
        <w:rPr>
          <w:sz w:val="25"/>
        </w:rPr>
        <w:t>evaluated</w:t>
      </w:r>
      <w:r>
        <w:rPr>
          <w:spacing w:val="-4"/>
          <w:sz w:val="25"/>
        </w:rPr>
        <w:t> </w:t>
      </w:r>
      <w:r>
        <w:rPr>
          <w:sz w:val="25"/>
        </w:rPr>
        <w:t>within</w:t>
      </w:r>
      <w:r>
        <w:rPr>
          <w:spacing w:val="-1"/>
          <w:sz w:val="25"/>
        </w:rPr>
        <w:t> </w:t>
      </w:r>
      <w:r>
        <w:rPr>
          <w:sz w:val="25"/>
        </w:rPr>
        <w:t>30</w:t>
      </w:r>
      <w:r>
        <w:rPr>
          <w:spacing w:val="-4"/>
          <w:sz w:val="25"/>
        </w:rPr>
        <w:t> </w:t>
      </w:r>
      <w:r>
        <w:rPr>
          <w:sz w:val="25"/>
        </w:rPr>
        <w:t>days</w:t>
      </w:r>
      <w:r>
        <w:rPr>
          <w:spacing w:val="-3"/>
          <w:sz w:val="25"/>
        </w:rPr>
        <w:t> </w:t>
      </w:r>
      <w:r>
        <w:rPr>
          <w:sz w:val="25"/>
        </w:rPr>
        <w:t>of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date</w:t>
      </w:r>
      <w:r>
        <w:rPr>
          <w:spacing w:val="-4"/>
          <w:sz w:val="25"/>
        </w:rPr>
        <w:t> </w:t>
      </w:r>
      <w:r>
        <w:rPr>
          <w:sz w:val="25"/>
        </w:rPr>
        <w:t>that</w:t>
      </w:r>
      <w:r>
        <w:rPr>
          <w:spacing w:val="-1"/>
          <w:sz w:val="25"/>
        </w:rPr>
        <w:t> </w:t>
      </w:r>
      <w:r>
        <w:rPr>
          <w:sz w:val="25"/>
        </w:rPr>
        <w:t>equipment</w:t>
      </w:r>
      <w:r>
        <w:rPr>
          <w:spacing w:val="-4"/>
          <w:sz w:val="25"/>
        </w:rPr>
        <w:t> </w:t>
      </w:r>
      <w:r>
        <w:rPr>
          <w:sz w:val="25"/>
        </w:rPr>
        <w:t>was </w:t>
      </w:r>
      <w:r>
        <w:rPr>
          <w:spacing w:val="-2"/>
          <w:sz w:val="25"/>
        </w:rPr>
        <w:t>checked.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  <w:tab w:pos="473" w:val="left" w:leader="none"/>
        </w:tabs>
        <w:spacing w:line="240" w:lineRule="auto" w:before="121" w:after="0"/>
        <w:ind w:left="472" w:right="688" w:hanging="361"/>
        <w:jc w:val="left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Shift</w:t>
      </w:r>
      <w:r>
        <w:rPr>
          <w:spacing w:val="-4"/>
          <w:sz w:val="25"/>
        </w:rPr>
        <w:t> </w:t>
      </w:r>
      <w:r>
        <w:rPr>
          <w:sz w:val="25"/>
        </w:rPr>
        <w:t>Supervisor</w:t>
      </w:r>
      <w:r>
        <w:rPr>
          <w:spacing w:val="-2"/>
          <w:sz w:val="25"/>
        </w:rPr>
        <w:t> </w:t>
      </w:r>
      <w:r>
        <w:rPr>
          <w:sz w:val="25"/>
        </w:rPr>
        <w:t>is</w:t>
      </w:r>
      <w:r>
        <w:rPr>
          <w:spacing w:val="-5"/>
          <w:sz w:val="25"/>
        </w:rPr>
        <w:t> </w:t>
      </w:r>
      <w:r>
        <w:rPr>
          <w:sz w:val="25"/>
        </w:rPr>
        <w:t>responsible</w:t>
      </w:r>
      <w:r>
        <w:rPr>
          <w:spacing w:val="-4"/>
          <w:sz w:val="25"/>
        </w:rPr>
        <w:t> </w:t>
      </w:r>
      <w:r>
        <w:rPr>
          <w:sz w:val="25"/>
        </w:rPr>
        <w:t>for</w:t>
      </w:r>
      <w:r>
        <w:rPr>
          <w:spacing w:val="-3"/>
          <w:sz w:val="25"/>
        </w:rPr>
        <w:t> </w:t>
      </w:r>
      <w:r>
        <w:rPr>
          <w:sz w:val="25"/>
        </w:rPr>
        <w:t>checking</w:t>
      </w:r>
      <w:r>
        <w:rPr>
          <w:spacing w:val="-4"/>
          <w:sz w:val="25"/>
        </w:rPr>
        <w:t> </w:t>
      </w:r>
      <w:r>
        <w:rPr>
          <w:sz w:val="25"/>
        </w:rPr>
        <w:t>all</w:t>
      </w:r>
      <w:r>
        <w:rPr>
          <w:spacing w:val="-4"/>
          <w:sz w:val="25"/>
        </w:rPr>
        <w:t> </w:t>
      </w:r>
      <w:r>
        <w:rPr>
          <w:sz w:val="25"/>
        </w:rPr>
        <w:t>daily</w:t>
      </w:r>
      <w:r>
        <w:rPr>
          <w:spacing w:val="-4"/>
          <w:sz w:val="25"/>
        </w:rPr>
        <w:t> </w:t>
      </w:r>
      <w:r>
        <w:rPr>
          <w:sz w:val="25"/>
        </w:rPr>
        <w:t>inspection</w:t>
      </w:r>
      <w:r>
        <w:rPr>
          <w:spacing w:val="-4"/>
          <w:sz w:val="25"/>
        </w:rPr>
        <w:t> </w:t>
      </w:r>
      <w:r>
        <w:rPr>
          <w:sz w:val="25"/>
        </w:rPr>
        <w:t>records</w:t>
      </w:r>
      <w:r>
        <w:rPr>
          <w:spacing w:val="-2"/>
          <w:sz w:val="25"/>
        </w:rPr>
        <w:t> </w:t>
      </w:r>
      <w:r>
        <w:rPr>
          <w:sz w:val="25"/>
        </w:rPr>
        <w:t>each</w:t>
      </w:r>
      <w:r>
        <w:rPr>
          <w:spacing w:val="-4"/>
          <w:sz w:val="25"/>
        </w:rPr>
        <w:t> </w:t>
      </w:r>
      <w:r>
        <w:rPr>
          <w:sz w:val="25"/>
        </w:rPr>
        <w:t>shift</w:t>
      </w:r>
      <w:r>
        <w:rPr>
          <w:spacing w:val="-4"/>
          <w:sz w:val="25"/>
        </w:rPr>
        <w:t> </w:t>
      </w:r>
      <w:r>
        <w:rPr>
          <w:sz w:val="25"/>
        </w:rPr>
        <w:t>for completion, and confirm all repairs designated as safety repairs are addressed.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21" w:after="0"/>
        <w:ind w:left="472" w:right="400" w:hanging="361"/>
        <w:jc w:val="left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Warehouse</w:t>
      </w:r>
      <w:r>
        <w:rPr>
          <w:spacing w:val="-4"/>
          <w:sz w:val="25"/>
        </w:rPr>
        <w:t> </w:t>
      </w:r>
      <w:r>
        <w:rPr>
          <w:sz w:val="25"/>
        </w:rPr>
        <w:t>Manager</w:t>
      </w:r>
      <w:r>
        <w:rPr>
          <w:spacing w:val="-3"/>
          <w:sz w:val="25"/>
        </w:rPr>
        <w:t> </w:t>
      </w:r>
      <w:r>
        <w:rPr>
          <w:sz w:val="25"/>
        </w:rPr>
        <w:t>is</w:t>
      </w:r>
      <w:r>
        <w:rPr>
          <w:spacing w:val="-2"/>
          <w:sz w:val="25"/>
        </w:rPr>
        <w:t> </w:t>
      </w:r>
      <w:r>
        <w:rPr>
          <w:sz w:val="25"/>
        </w:rPr>
        <w:t>ultimately</w:t>
      </w:r>
      <w:r>
        <w:rPr>
          <w:spacing w:val="-4"/>
          <w:sz w:val="25"/>
        </w:rPr>
        <w:t> </w:t>
      </w:r>
      <w:r>
        <w:rPr>
          <w:sz w:val="25"/>
        </w:rPr>
        <w:t>responsible</w:t>
      </w:r>
      <w:r>
        <w:rPr>
          <w:spacing w:val="-4"/>
          <w:sz w:val="25"/>
        </w:rPr>
        <w:t> </w:t>
      </w:r>
      <w:r>
        <w:rPr>
          <w:sz w:val="25"/>
        </w:rPr>
        <w:t>for</w:t>
      </w:r>
      <w:r>
        <w:rPr>
          <w:spacing w:val="-2"/>
          <w:sz w:val="25"/>
        </w:rPr>
        <w:t> </w:t>
      </w: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entire</w:t>
      </w:r>
      <w:r>
        <w:rPr>
          <w:spacing w:val="-4"/>
          <w:sz w:val="25"/>
        </w:rPr>
        <w:t> </w:t>
      </w:r>
      <w:r>
        <w:rPr>
          <w:sz w:val="25"/>
        </w:rPr>
        <w:t>process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for</w:t>
      </w:r>
      <w:r>
        <w:rPr>
          <w:spacing w:val="-3"/>
          <w:sz w:val="25"/>
        </w:rPr>
        <w:t> </w:t>
      </w:r>
      <w:r>
        <w:rPr>
          <w:sz w:val="25"/>
        </w:rPr>
        <w:t>making</w:t>
      </w:r>
      <w:r>
        <w:rPr>
          <w:spacing w:val="-4"/>
          <w:sz w:val="25"/>
        </w:rPr>
        <w:t> </w:t>
      </w:r>
      <w:r>
        <w:rPr>
          <w:sz w:val="25"/>
        </w:rPr>
        <w:t>sure equipment is maintained.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</w:tabs>
        <w:spacing w:line="240" w:lineRule="auto" w:before="119" w:after="0"/>
        <w:ind w:left="472" w:right="0" w:hanging="361"/>
        <w:jc w:val="left"/>
        <w:rPr>
          <w:sz w:val="25"/>
        </w:rPr>
      </w:pPr>
      <w:r>
        <w:rPr>
          <w:sz w:val="25"/>
        </w:rPr>
        <w:t>All</w:t>
      </w:r>
      <w:r>
        <w:rPr>
          <w:spacing w:val="-5"/>
          <w:sz w:val="25"/>
        </w:rPr>
        <w:t> </w:t>
      </w:r>
      <w:r>
        <w:rPr>
          <w:sz w:val="25"/>
        </w:rPr>
        <w:t>Warehouse</w:t>
      </w:r>
      <w:r>
        <w:rPr>
          <w:spacing w:val="-6"/>
          <w:sz w:val="25"/>
        </w:rPr>
        <w:t> </w:t>
      </w:r>
      <w:r>
        <w:rPr>
          <w:sz w:val="25"/>
        </w:rPr>
        <w:t>personnel</w:t>
      </w:r>
      <w:r>
        <w:rPr>
          <w:spacing w:val="-6"/>
          <w:sz w:val="25"/>
        </w:rPr>
        <w:t> </w:t>
      </w:r>
      <w:r>
        <w:rPr>
          <w:sz w:val="25"/>
        </w:rPr>
        <w:t>must</w:t>
      </w:r>
      <w:r>
        <w:rPr>
          <w:spacing w:val="-5"/>
          <w:sz w:val="25"/>
        </w:rPr>
        <w:t> </w:t>
      </w:r>
      <w:r>
        <w:rPr>
          <w:sz w:val="25"/>
        </w:rPr>
        <w:t>be</w:t>
      </w:r>
      <w:r>
        <w:rPr>
          <w:spacing w:val="-6"/>
          <w:sz w:val="25"/>
        </w:rPr>
        <w:t> </w:t>
      </w:r>
      <w:r>
        <w:rPr>
          <w:sz w:val="25"/>
        </w:rPr>
        <w:t>trained</w:t>
      </w:r>
      <w:r>
        <w:rPr>
          <w:spacing w:val="-6"/>
          <w:sz w:val="25"/>
        </w:rPr>
        <w:t> </w:t>
      </w:r>
      <w:r>
        <w:rPr>
          <w:sz w:val="25"/>
        </w:rPr>
        <w:t>in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Lock</w:t>
      </w:r>
      <w:r>
        <w:rPr>
          <w:spacing w:val="-6"/>
          <w:sz w:val="25"/>
        </w:rPr>
        <w:t> </w:t>
      </w:r>
      <w:r>
        <w:rPr>
          <w:sz w:val="25"/>
        </w:rPr>
        <w:t>Out</w:t>
      </w:r>
      <w:r>
        <w:rPr>
          <w:spacing w:val="-6"/>
          <w:sz w:val="25"/>
        </w:rPr>
        <w:t> </w:t>
      </w:r>
      <w:r>
        <w:rPr>
          <w:sz w:val="25"/>
        </w:rPr>
        <w:t>Tag</w:t>
      </w:r>
      <w:r>
        <w:rPr>
          <w:spacing w:val="-6"/>
          <w:sz w:val="25"/>
        </w:rPr>
        <w:t> </w:t>
      </w:r>
      <w:r>
        <w:rPr>
          <w:sz w:val="25"/>
        </w:rPr>
        <w:t>Out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policy.</w:t>
      </w:r>
    </w:p>
    <w:p>
      <w:pPr>
        <w:spacing w:after="0" w:line="240" w:lineRule="auto"/>
        <w:jc w:val="left"/>
        <w:rPr>
          <w:sz w:val="25"/>
        </w:rPr>
        <w:sectPr>
          <w:pgSz w:w="12240" w:h="15840"/>
          <w:pgMar w:header="37" w:footer="474" w:top="1760" w:bottom="660" w:left="1040" w:right="106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Heading1"/>
      </w:pPr>
      <w:r>
        <w:rPr/>
        <w:t>Risks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Mitigations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7"/>
        <w:gridCol w:w="4947"/>
      </w:tblGrid>
      <w:tr>
        <w:trPr>
          <w:trHeight w:val="431" w:hRule="atLeast"/>
        </w:trPr>
        <w:tc>
          <w:tcPr>
            <w:tcW w:w="4947" w:type="dxa"/>
          </w:tcPr>
          <w:p>
            <w:pPr>
              <w:pStyle w:val="TableParagraph"/>
              <w:spacing w:before="71"/>
              <w:ind w:left="1884" w:right="187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Risks</w:t>
            </w:r>
          </w:p>
        </w:tc>
        <w:tc>
          <w:tcPr>
            <w:tcW w:w="4947" w:type="dxa"/>
          </w:tcPr>
          <w:p>
            <w:pPr>
              <w:pStyle w:val="TableParagraph"/>
              <w:spacing w:before="71"/>
              <w:ind w:left="1887" w:right="1879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Mitigations</w:t>
            </w:r>
          </w:p>
        </w:tc>
      </w:tr>
      <w:tr>
        <w:trPr>
          <w:trHeight w:val="1228" w:hRule="atLeast"/>
        </w:trPr>
        <w:tc>
          <w:tcPr>
            <w:tcW w:w="4947" w:type="dxa"/>
          </w:tcPr>
          <w:p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Inaction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when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measuring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equipment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is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found to be unfit for its intended purpose and its impact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on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previous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measurement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results.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Out of tolerance finding.</w:t>
            </w:r>
          </w:p>
        </w:tc>
        <w:tc>
          <w:tcPr>
            <w:tcW w:w="4947" w:type="dxa"/>
          </w:tcPr>
          <w:p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Managerial oversight on assignment of all calibrated equipment. Any order review findings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on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non-conforming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tools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are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resolved through Corrective Action if needed.</w:t>
            </w:r>
          </w:p>
        </w:tc>
      </w:tr>
      <w:tr>
        <w:trPr>
          <w:trHeight w:val="1519" w:hRule="atLeast"/>
        </w:trPr>
        <w:tc>
          <w:tcPr>
            <w:tcW w:w="4947" w:type="dxa"/>
          </w:tcPr>
          <w:p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Not</w:t>
            </w:r>
            <w:r>
              <w:rPr>
                <w:spacing w:val="-9"/>
                <w:sz w:val="25"/>
              </w:rPr>
              <w:t> </w:t>
            </w:r>
            <w:r>
              <w:rPr>
                <w:sz w:val="25"/>
              </w:rPr>
              <w:t>having</w:t>
            </w:r>
            <w:r>
              <w:rPr>
                <w:spacing w:val="-9"/>
                <w:sz w:val="25"/>
              </w:rPr>
              <w:t> </w:t>
            </w:r>
            <w:r>
              <w:rPr>
                <w:sz w:val="25"/>
              </w:rPr>
              <w:t>adequate</w:t>
            </w:r>
            <w:r>
              <w:rPr>
                <w:spacing w:val="-9"/>
                <w:sz w:val="25"/>
              </w:rPr>
              <w:t> </w:t>
            </w:r>
            <w:r>
              <w:rPr>
                <w:sz w:val="25"/>
              </w:rPr>
              <w:t>supply</w:t>
            </w:r>
            <w:r>
              <w:rPr>
                <w:spacing w:val="-9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replacement parts or blades.</w:t>
            </w:r>
          </w:p>
        </w:tc>
        <w:tc>
          <w:tcPr>
            <w:tcW w:w="4947" w:type="dxa"/>
          </w:tcPr>
          <w:p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Maintenance schedule in place for all items and planned PM performed prior to each shift to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identify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specific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needs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for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parts</w:t>
            </w:r>
            <w:r>
              <w:rPr>
                <w:spacing w:val="-1"/>
                <w:sz w:val="25"/>
              </w:rPr>
              <w:t> </w:t>
            </w:r>
            <w:r>
              <w:rPr>
                <w:sz w:val="25"/>
              </w:rPr>
              <w:t>or</w:t>
            </w:r>
            <w:r>
              <w:rPr>
                <w:spacing w:val="-2"/>
                <w:sz w:val="25"/>
              </w:rPr>
              <w:t> </w:t>
            </w:r>
            <w:r>
              <w:rPr>
                <w:sz w:val="25"/>
              </w:rPr>
              <w:t>blades</w:t>
            </w:r>
            <w:r>
              <w:rPr>
                <w:spacing w:val="-3"/>
                <w:sz w:val="25"/>
              </w:rPr>
              <w:t> </w:t>
            </w:r>
            <w:r>
              <w:rPr>
                <w:sz w:val="25"/>
              </w:rPr>
              <w:t>in a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timely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fashion.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Stock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maintained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by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location or through vendor service.</w:t>
            </w:r>
          </w:p>
        </w:tc>
      </w:tr>
      <w:tr>
        <w:trPr>
          <w:trHeight w:val="1228" w:hRule="atLeast"/>
        </w:trPr>
        <w:tc>
          <w:tcPr>
            <w:tcW w:w="4947" w:type="dxa"/>
          </w:tcPr>
          <w:p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Excessive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time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required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fulfill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orders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if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key equipment breaks down.</w:t>
            </w:r>
          </w:p>
        </w:tc>
        <w:tc>
          <w:tcPr>
            <w:tcW w:w="4947" w:type="dxa"/>
          </w:tcPr>
          <w:p>
            <w:pPr>
              <w:pStyle w:val="TableParagraph"/>
              <w:ind w:left="105" w:right="173"/>
              <w:rPr>
                <w:sz w:val="25"/>
              </w:rPr>
            </w:pPr>
            <w:r>
              <w:rPr>
                <w:sz w:val="25"/>
              </w:rPr>
              <w:t>Predetermined vendors for emergency repair as well as company mechanic on call. Lead time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communication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sister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branch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support offer alternative lead times.</w:t>
            </w:r>
          </w:p>
        </w:tc>
      </w:tr>
      <w:tr>
        <w:trPr>
          <w:trHeight w:val="654" w:hRule="atLeast"/>
        </w:trPr>
        <w:tc>
          <w:tcPr>
            <w:tcW w:w="4947" w:type="dxa"/>
          </w:tcPr>
          <w:p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Not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enough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people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trained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in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proper maintenance technique.</w:t>
            </w:r>
          </w:p>
        </w:tc>
        <w:tc>
          <w:tcPr>
            <w:tcW w:w="4947" w:type="dxa"/>
          </w:tcPr>
          <w:p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Designated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qualified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company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mechanic/ associate and outside vendors.</w:t>
            </w:r>
          </w:p>
        </w:tc>
      </w:tr>
      <w:tr>
        <w:trPr>
          <w:trHeight w:val="943" w:hRule="atLeast"/>
        </w:trPr>
        <w:tc>
          <w:tcPr>
            <w:tcW w:w="4947" w:type="dxa"/>
          </w:tcPr>
          <w:p>
            <w:pPr>
              <w:pStyle w:val="TableParagraph"/>
              <w:ind w:left="108" w:right="163"/>
              <w:rPr>
                <w:sz w:val="25"/>
              </w:rPr>
            </w:pPr>
            <w:r>
              <w:rPr>
                <w:sz w:val="25"/>
              </w:rPr>
              <w:t>High workload level prevents planned maintenance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from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occurring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per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schedule.</w:t>
            </w:r>
          </w:p>
        </w:tc>
        <w:tc>
          <w:tcPr>
            <w:tcW w:w="4947" w:type="dxa"/>
          </w:tcPr>
          <w:p>
            <w:pPr>
              <w:pStyle w:val="TableParagraph"/>
              <w:ind w:left="105" w:right="163"/>
              <w:rPr>
                <w:sz w:val="25"/>
              </w:rPr>
            </w:pPr>
            <w:r>
              <w:rPr>
                <w:sz w:val="25"/>
              </w:rPr>
              <w:t>Planned preventive maintenance program in place: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daily,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monthly,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quarterly,</w:t>
            </w:r>
            <w:r>
              <w:rPr>
                <w:spacing w:val="-10"/>
                <w:sz w:val="25"/>
              </w:rPr>
              <w:t> </w:t>
            </w:r>
            <w:r>
              <w:rPr>
                <w:sz w:val="25"/>
              </w:rPr>
              <w:t>semi-annual, </w:t>
            </w:r>
            <w:r>
              <w:rPr>
                <w:spacing w:val="-2"/>
                <w:sz w:val="25"/>
              </w:rPr>
              <w:t>annual.</w:t>
            </w:r>
          </w:p>
        </w:tc>
      </w:tr>
      <w:tr>
        <w:trPr>
          <w:trHeight w:val="942" w:hRule="atLeast"/>
        </w:trPr>
        <w:tc>
          <w:tcPr>
            <w:tcW w:w="4947" w:type="dxa"/>
          </w:tcPr>
          <w:p>
            <w:pPr>
              <w:pStyle w:val="TableParagraph"/>
              <w:ind w:left="108"/>
              <w:rPr>
                <w:sz w:val="25"/>
              </w:rPr>
            </w:pPr>
            <w:r>
              <w:rPr>
                <w:sz w:val="25"/>
              </w:rPr>
              <w:t>Financial loss due to not following preventive maintenance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schedules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causing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further</w:t>
            </w:r>
            <w:r>
              <w:rPr>
                <w:spacing w:val="-11"/>
                <w:sz w:val="25"/>
              </w:rPr>
              <w:t> </w:t>
            </w:r>
            <w:r>
              <w:rPr>
                <w:sz w:val="25"/>
              </w:rPr>
              <w:t>damage to equipment.</w:t>
            </w:r>
          </w:p>
        </w:tc>
        <w:tc>
          <w:tcPr>
            <w:tcW w:w="4947" w:type="dxa"/>
          </w:tcPr>
          <w:p>
            <w:pPr>
              <w:pStyle w:val="TableParagraph"/>
              <w:ind w:left="105"/>
              <w:rPr>
                <w:sz w:val="25"/>
              </w:rPr>
            </w:pPr>
            <w:r>
              <w:rPr>
                <w:sz w:val="25"/>
              </w:rPr>
              <w:t>Supervisors and Warehouse Manager accountable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checking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status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all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inspection </w:t>
            </w:r>
            <w:r>
              <w:rPr>
                <w:spacing w:val="-2"/>
                <w:sz w:val="25"/>
              </w:rPr>
              <w:t>records.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spacing w:before="235"/>
        <w:ind w:left="112" w:right="0" w:firstLine="0"/>
        <w:jc w:val="left"/>
        <w:rPr>
          <w:b/>
          <w:sz w:val="26"/>
        </w:rPr>
      </w:pPr>
      <w:r>
        <w:rPr>
          <w:b/>
          <w:sz w:val="26"/>
        </w:rPr>
        <w:t>Reference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Applicable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Documents</w:t>
      </w:r>
    </w:p>
    <w:p>
      <w:pPr>
        <w:pStyle w:val="BodyText"/>
        <w:spacing w:before="118"/>
        <w:ind w:left="112" w:right="4340"/>
      </w:pPr>
      <w:r>
        <w:rPr/>
        <w:t>Quality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Manual</w:t>
      </w:r>
      <w:r>
        <w:rPr>
          <w:spacing w:val="-8"/>
        </w:rPr>
        <w:t> </w:t>
      </w:r>
      <w:r>
        <w:rPr/>
        <w:t>(QSM-9000) Documented Information (QSP 5.1)</w:t>
      </w:r>
    </w:p>
    <w:p>
      <w:pPr>
        <w:pStyle w:val="BodyText"/>
        <w:ind w:left="112" w:right="4340"/>
      </w:pPr>
      <w:r>
        <w:rPr/>
        <w:t>Purchasing and Supplier Evaluation (QSP 6.2) Validation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Measuring</w:t>
      </w:r>
      <w:r>
        <w:rPr>
          <w:spacing w:val="-7"/>
        </w:rPr>
        <w:t> </w:t>
      </w:r>
      <w:r>
        <w:rPr/>
        <w:t>Devices</w:t>
      </w:r>
      <w:r>
        <w:rPr>
          <w:spacing w:val="-3"/>
        </w:rPr>
        <w:t> </w:t>
      </w:r>
      <w:r>
        <w:rPr/>
        <w:t>(Appendix</w:t>
      </w:r>
      <w:r>
        <w:rPr>
          <w:spacing w:val="-7"/>
        </w:rPr>
        <w:t> </w:t>
      </w:r>
      <w:r>
        <w:rPr/>
        <w:t>1)</w:t>
      </w:r>
    </w:p>
    <w:p>
      <w:pPr>
        <w:spacing w:after="0"/>
        <w:sectPr>
          <w:pgSz w:w="12240" w:h="15840"/>
          <w:pgMar w:header="37" w:footer="474" w:top="1760" w:bottom="660" w:left="1040" w:right="1060"/>
        </w:sectPr>
      </w:pPr>
    </w:p>
    <w:p>
      <w:pPr>
        <w:pStyle w:val="BodyText"/>
        <w:spacing w:before="2"/>
        <w:rPr>
          <w:sz w:val="13"/>
        </w:rPr>
      </w:pPr>
    </w:p>
    <w:p>
      <w:pPr>
        <w:pStyle w:val="ListParagraph"/>
        <w:numPr>
          <w:ilvl w:val="1"/>
          <w:numId w:val="2"/>
        </w:numPr>
        <w:tabs>
          <w:tab w:pos="472" w:val="left" w:leader="none"/>
          <w:tab w:pos="473" w:val="left" w:leader="none"/>
        </w:tabs>
        <w:spacing w:line="240" w:lineRule="auto" w:before="100" w:after="0"/>
        <w:ind w:left="472" w:right="0" w:hanging="361"/>
        <w:jc w:val="left"/>
        <w:rPr>
          <w:sz w:val="25"/>
        </w:rPr>
      </w:pPr>
      <w:r>
        <w:rPr>
          <w:sz w:val="25"/>
        </w:rPr>
        <w:t>Performed</w:t>
      </w:r>
      <w:r>
        <w:rPr>
          <w:spacing w:val="-9"/>
          <w:sz w:val="25"/>
        </w:rPr>
        <w:t> </w:t>
      </w:r>
      <w:r>
        <w:rPr>
          <w:sz w:val="25"/>
        </w:rPr>
        <w:t>by</w:t>
      </w:r>
      <w:r>
        <w:rPr>
          <w:spacing w:val="-9"/>
          <w:sz w:val="25"/>
        </w:rPr>
        <w:t> </w:t>
      </w:r>
      <w:r>
        <w:rPr>
          <w:sz w:val="25"/>
        </w:rPr>
        <w:t>Machine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Operator</w:t>
      </w:r>
    </w:p>
    <w:p>
      <w:pPr>
        <w:pStyle w:val="BodyText"/>
        <w:spacing w:before="58"/>
        <w:ind w:left="472" w:right="3182"/>
      </w:pPr>
      <w:r>
        <w:rPr/>
        <w:t>Operator's</w:t>
      </w:r>
      <w:r>
        <w:rPr>
          <w:spacing w:val="-5"/>
        </w:rPr>
        <w:t> </w:t>
      </w:r>
      <w:r>
        <w:rPr/>
        <w:t>Daily</w:t>
      </w:r>
      <w:r>
        <w:rPr>
          <w:spacing w:val="-7"/>
        </w:rPr>
        <w:t> </w:t>
      </w:r>
      <w:r>
        <w:rPr/>
        <w:t>Checklist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Piston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Compressor</w:t>
      </w:r>
      <w:r>
        <w:rPr>
          <w:spacing w:val="-4"/>
        </w:rPr>
        <w:t> </w:t>
      </w:r>
      <w:r>
        <w:rPr/>
        <w:t>(AC001) Operator's</w:t>
      </w:r>
      <w:r>
        <w:rPr>
          <w:spacing w:val="-5"/>
        </w:rPr>
        <w:t> </w:t>
      </w:r>
      <w:r>
        <w:rPr/>
        <w:t>Daily</w:t>
      </w:r>
      <w:r>
        <w:rPr>
          <w:spacing w:val="-6"/>
        </w:rPr>
        <w:t> </w:t>
      </w:r>
      <w:r>
        <w:rPr/>
        <w:t>Checklist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Screw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Compressor</w:t>
      </w:r>
      <w:r>
        <w:rPr>
          <w:spacing w:val="-4"/>
        </w:rPr>
        <w:t> </w:t>
      </w:r>
      <w:r>
        <w:rPr/>
        <w:t>(AC002) Operator's Daily Checklist – Bridgeport Mill (BM001) Operator's Daily Checklist – Band Saw (BS001)</w:t>
      </w:r>
    </w:p>
    <w:p>
      <w:pPr>
        <w:pStyle w:val="BodyText"/>
        <w:ind w:left="472" w:right="3182"/>
      </w:pPr>
      <w:r>
        <w:rPr/>
        <w:t>Operator's</w:t>
      </w:r>
      <w:r>
        <w:rPr>
          <w:spacing w:val="-5"/>
        </w:rPr>
        <w:t> </w:t>
      </w:r>
      <w:r>
        <w:rPr/>
        <w:t>Daily</w:t>
      </w:r>
      <w:r>
        <w:rPr>
          <w:spacing w:val="-7"/>
        </w:rPr>
        <w:t> </w:t>
      </w:r>
      <w:r>
        <w:rPr/>
        <w:t>Checklist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Aluminum</w:t>
      </w:r>
      <w:r>
        <w:rPr>
          <w:spacing w:val="-7"/>
        </w:rPr>
        <w:t> </w:t>
      </w:r>
      <w:r>
        <w:rPr/>
        <w:t>Chop</w:t>
      </w:r>
      <w:r>
        <w:rPr>
          <w:spacing w:val="-7"/>
        </w:rPr>
        <w:t> </w:t>
      </w:r>
      <w:r>
        <w:rPr/>
        <w:t>Saw</w:t>
      </w:r>
      <w:r>
        <w:rPr>
          <w:spacing w:val="-6"/>
        </w:rPr>
        <w:t> </w:t>
      </w:r>
      <w:r>
        <w:rPr/>
        <w:t>(CH001) Operator's Daily Checklist – Steel Chop Saw (CH002)</w:t>
      </w:r>
    </w:p>
    <w:p>
      <w:pPr>
        <w:pStyle w:val="BodyText"/>
        <w:ind w:left="472" w:right="2967"/>
      </w:pPr>
      <w:r>
        <w:rPr/>
        <w:t>Operator's</w:t>
      </w:r>
      <w:r>
        <w:rPr>
          <w:spacing w:val="-4"/>
        </w:rPr>
        <w:t> </w:t>
      </w:r>
      <w:r>
        <w:rPr/>
        <w:t>Daily</w:t>
      </w:r>
      <w:r>
        <w:rPr>
          <w:spacing w:val="-6"/>
        </w:rPr>
        <w:t> </w:t>
      </w:r>
      <w:r>
        <w:rPr/>
        <w:t>Checklist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Cutoff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(Bar</w:t>
      </w:r>
      <w:r>
        <w:rPr>
          <w:spacing w:val="-6"/>
        </w:rPr>
        <w:t> </w:t>
      </w:r>
      <w:r>
        <w:rPr/>
        <w:t>Saw)</w:t>
      </w:r>
      <w:r>
        <w:rPr>
          <w:spacing w:val="-3"/>
        </w:rPr>
        <w:t> </w:t>
      </w:r>
      <w:r>
        <w:rPr/>
        <w:t>(CM001) Operator's Daily Checklist – Do-All Circle Saw (CS002) Operator's Daily Checklist – Forklift (FL001)</w:t>
      </w:r>
    </w:p>
    <w:p>
      <w:pPr>
        <w:pStyle w:val="BodyText"/>
        <w:ind w:left="472" w:right="3586"/>
      </w:pPr>
      <w:r>
        <w:rPr/>
        <w:t>Operator's Daily Checklist – Iron Worker (IR001)</w:t>
      </w:r>
      <w:r>
        <w:rPr>
          <w:spacing w:val="40"/>
        </w:rPr>
        <w:t> </w:t>
      </w:r>
      <w:r>
        <w:rPr/>
        <w:t>Operator's</w:t>
      </w:r>
      <w:r>
        <w:rPr>
          <w:spacing w:val="-5"/>
        </w:rPr>
        <w:t> </w:t>
      </w:r>
      <w:r>
        <w:rPr/>
        <w:t>Daily</w:t>
      </w:r>
      <w:r>
        <w:rPr>
          <w:spacing w:val="-7"/>
        </w:rPr>
        <w:t> </w:t>
      </w:r>
      <w:r>
        <w:rPr/>
        <w:t>Checklist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Jib</w:t>
      </w:r>
      <w:r>
        <w:rPr>
          <w:spacing w:val="-7"/>
        </w:rPr>
        <w:t> </w:t>
      </w:r>
      <w:r>
        <w:rPr/>
        <w:t>Crane/Vacuum</w:t>
      </w:r>
      <w:r>
        <w:rPr>
          <w:spacing w:val="-5"/>
        </w:rPr>
        <w:t> </w:t>
      </w:r>
      <w:r>
        <w:rPr/>
        <w:t>Lift</w:t>
      </w:r>
      <w:r>
        <w:rPr>
          <w:spacing w:val="-5"/>
        </w:rPr>
        <w:t> </w:t>
      </w:r>
      <w:r>
        <w:rPr/>
        <w:t>(JC001) Operator's Daily Checklist – Overhead Crane (OC001) Operator's Daily Checklist – Order Picker (OP001) Operator's Daily Checklist – Precision Saw (PS001) Operator's Daily Checklist – PVC Machine (PV001) Operator's Daily Checklist – Shear (SH001)</w:t>
      </w:r>
    </w:p>
    <w:p>
      <w:pPr>
        <w:pStyle w:val="BodyText"/>
        <w:spacing w:before="1"/>
        <w:ind w:left="472" w:right="3648"/>
      </w:pPr>
      <w:r>
        <w:rPr/>
        <w:t>Operator's Daily Checklist – AccurShear (SH002) Operator's Daily Checklist – Scissor Lifter (SL006) Operator's Daily Checklist – Side Loader (SL009) Operator's Daily Checklist – Stack U Rack (SR001) Operator's</w:t>
      </w:r>
      <w:r>
        <w:rPr>
          <w:spacing w:val="-5"/>
        </w:rPr>
        <w:t> </w:t>
      </w:r>
      <w:r>
        <w:rPr/>
        <w:t>Daily</w:t>
      </w:r>
      <w:r>
        <w:rPr>
          <w:spacing w:val="-7"/>
        </w:rPr>
        <w:t> </w:t>
      </w:r>
      <w:r>
        <w:rPr/>
        <w:t>Checklist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Tsune</w:t>
      </w:r>
      <w:r>
        <w:rPr>
          <w:spacing w:val="-7"/>
        </w:rPr>
        <w:t> </w:t>
      </w:r>
      <w:r>
        <w:rPr/>
        <w:t>Cutoff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(TC001)</w:t>
      </w:r>
    </w:p>
    <w:p>
      <w:pPr>
        <w:pStyle w:val="BodyText"/>
        <w:spacing w:before="1"/>
        <w:ind w:left="472"/>
      </w:pPr>
      <w:r>
        <w:rPr/>
        <w:t>PacLease</w:t>
      </w:r>
      <w:r>
        <w:rPr>
          <w:spacing w:val="-8"/>
        </w:rPr>
        <w:t> </w:t>
      </w:r>
      <w:r>
        <w:rPr/>
        <w:t>form:</w:t>
      </w:r>
      <w:r>
        <w:rPr>
          <w:spacing w:val="-8"/>
        </w:rPr>
        <w:t> </w:t>
      </w:r>
      <w:r>
        <w:rPr/>
        <w:t>Post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Pre-Trip</w:t>
      </w:r>
      <w:r>
        <w:rPr>
          <w:spacing w:val="-8"/>
        </w:rPr>
        <w:t> </w:t>
      </w:r>
      <w:r>
        <w:rPr/>
        <w:t>Inspection</w:t>
      </w:r>
      <w:r>
        <w:rPr>
          <w:spacing w:val="-8"/>
        </w:rPr>
        <w:t> </w:t>
      </w:r>
      <w:r>
        <w:rPr/>
        <w:t>(or</w:t>
      </w:r>
      <w:r>
        <w:rPr>
          <w:spacing w:val="-6"/>
        </w:rPr>
        <w:t> </w:t>
      </w:r>
      <w:r>
        <w:rPr/>
        <w:t>equivalent)</w:t>
      </w:r>
      <w:r>
        <w:rPr>
          <w:spacing w:val="-5"/>
        </w:rPr>
        <w:t> </w:t>
      </w:r>
      <w:r>
        <w:rPr/>
        <w:t>(ETR</w:t>
      </w:r>
      <w:r>
        <w:rPr>
          <w:spacing w:val="-9"/>
        </w:rPr>
        <w:t> </w:t>
      </w:r>
      <w:r>
        <w:rPr>
          <w:spacing w:val="-2"/>
        </w:rPr>
        <w:t>3496)</w:t>
      </w:r>
    </w:p>
    <w:p>
      <w:pPr>
        <w:pStyle w:val="ListParagraph"/>
        <w:numPr>
          <w:ilvl w:val="1"/>
          <w:numId w:val="2"/>
        </w:numPr>
        <w:tabs>
          <w:tab w:pos="472" w:val="left" w:leader="none"/>
          <w:tab w:pos="473" w:val="left" w:leader="none"/>
        </w:tabs>
        <w:spacing w:line="285" w:lineRule="auto" w:before="119" w:after="0"/>
        <w:ind w:left="472" w:right="3134" w:hanging="361"/>
        <w:jc w:val="left"/>
        <w:rPr>
          <w:sz w:val="25"/>
        </w:rPr>
      </w:pPr>
      <w:r>
        <w:rPr>
          <w:sz w:val="25"/>
        </w:rPr>
        <w:t>Performed</w:t>
      </w:r>
      <w:r>
        <w:rPr>
          <w:spacing w:val="-6"/>
          <w:sz w:val="25"/>
        </w:rPr>
        <w:t> </w:t>
      </w:r>
      <w:r>
        <w:rPr>
          <w:sz w:val="25"/>
        </w:rPr>
        <w:t>by</w:t>
      </w:r>
      <w:r>
        <w:rPr>
          <w:spacing w:val="-6"/>
          <w:sz w:val="25"/>
        </w:rPr>
        <w:t> </w:t>
      </w:r>
      <w:r>
        <w:rPr>
          <w:sz w:val="25"/>
        </w:rPr>
        <w:t>Warehouse</w:t>
      </w:r>
      <w:r>
        <w:rPr>
          <w:spacing w:val="-6"/>
          <w:sz w:val="25"/>
        </w:rPr>
        <w:t> </w:t>
      </w:r>
      <w:r>
        <w:rPr>
          <w:sz w:val="25"/>
        </w:rPr>
        <w:t>Manager,</w:t>
      </w:r>
      <w:r>
        <w:rPr>
          <w:spacing w:val="-6"/>
          <w:sz w:val="25"/>
        </w:rPr>
        <w:t> </w:t>
      </w:r>
      <w:r>
        <w:rPr>
          <w:sz w:val="25"/>
        </w:rPr>
        <w:t>Shift</w:t>
      </w:r>
      <w:r>
        <w:rPr>
          <w:spacing w:val="-6"/>
          <w:sz w:val="25"/>
        </w:rPr>
        <w:t> </w:t>
      </w:r>
      <w:r>
        <w:rPr>
          <w:sz w:val="25"/>
        </w:rPr>
        <w:t>Supervisor,</w:t>
      </w:r>
      <w:r>
        <w:rPr>
          <w:spacing w:val="-6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z w:val="25"/>
        </w:rPr>
        <w:t>designee Maintenance/Repair Request (MR001)</w:t>
      </w:r>
    </w:p>
    <w:p>
      <w:pPr>
        <w:pStyle w:val="BodyText"/>
        <w:spacing w:line="232" w:lineRule="exact"/>
        <w:ind w:left="472"/>
      </w:pPr>
      <w:r>
        <w:rPr/>
        <w:t>Maintenance/Repair</w:t>
      </w:r>
      <w:r>
        <w:rPr>
          <w:spacing w:val="-11"/>
        </w:rPr>
        <w:t> </w:t>
      </w:r>
      <w:r>
        <w:rPr/>
        <w:t>Request</w:t>
      </w:r>
      <w:r>
        <w:rPr>
          <w:spacing w:val="-12"/>
        </w:rPr>
        <w:t> </w:t>
      </w:r>
      <w:r>
        <w:rPr/>
        <w:t>Log</w:t>
      </w:r>
      <w:r>
        <w:rPr>
          <w:spacing w:val="-9"/>
        </w:rPr>
        <w:t> </w:t>
      </w:r>
      <w:r>
        <w:rPr>
          <w:spacing w:val="-2"/>
        </w:rPr>
        <w:t>(MR002)</w:t>
      </w:r>
    </w:p>
    <w:p>
      <w:pPr>
        <w:pStyle w:val="ListParagraph"/>
        <w:numPr>
          <w:ilvl w:val="1"/>
          <w:numId w:val="2"/>
        </w:numPr>
        <w:tabs>
          <w:tab w:pos="472" w:val="left" w:leader="none"/>
          <w:tab w:pos="473" w:val="left" w:leader="none"/>
        </w:tabs>
        <w:spacing w:line="240" w:lineRule="auto" w:before="122" w:after="0"/>
        <w:ind w:left="472" w:right="0" w:hanging="361"/>
        <w:jc w:val="left"/>
        <w:rPr>
          <w:sz w:val="25"/>
        </w:rPr>
      </w:pPr>
      <w:r>
        <w:rPr>
          <w:sz w:val="25"/>
        </w:rPr>
        <w:t>Performed</w:t>
      </w:r>
      <w:r>
        <w:rPr>
          <w:spacing w:val="-9"/>
          <w:sz w:val="25"/>
        </w:rPr>
        <w:t> </w:t>
      </w:r>
      <w:r>
        <w:rPr>
          <w:sz w:val="25"/>
        </w:rPr>
        <w:t>by</w:t>
      </w:r>
      <w:r>
        <w:rPr>
          <w:spacing w:val="-8"/>
          <w:sz w:val="25"/>
        </w:rPr>
        <w:t> </w:t>
      </w:r>
      <w:r>
        <w:rPr>
          <w:sz w:val="25"/>
        </w:rPr>
        <w:t>Warehouse</w:t>
      </w:r>
      <w:r>
        <w:rPr>
          <w:spacing w:val="-9"/>
          <w:sz w:val="25"/>
        </w:rPr>
        <w:t> </w:t>
      </w:r>
      <w:r>
        <w:rPr>
          <w:sz w:val="25"/>
        </w:rPr>
        <w:t>Manager,</w:t>
      </w:r>
      <w:r>
        <w:rPr>
          <w:spacing w:val="-8"/>
          <w:sz w:val="25"/>
        </w:rPr>
        <w:t> </w:t>
      </w:r>
      <w:r>
        <w:rPr>
          <w:sz w:val="25"/>
        </w:rPr>
        <w:t>Lead</w:t>
      </w:r>
      <w:r>
        <w:rPr>
          <w:spacing w:val="-9"/>
          <w:sz w:val="25"/>
        </w:rPr>
        <w:t> </w:t>
      </w:r>
      <w:r>
        <w:rPr>
          <w:sz w:val="25"/>
        </w:rPr>
        <w:t>Mechanic,</w:t>
      </w:r>
      <w:r>
        <w:rPr>
          <w:spacing w:val="-8"/>
          <w:sz w:val="25"/>
        </w:rPr>
        <w:t> </w:t>
      </w:r>
      <w:r>
        <w:rPr>
          <w:sz w:val="25"/>
        </w:rPr>
        <w:t>or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Vendor</w:t>
      </w:r>
    </w:p>
    <w:p>
      <w:pPr>
        <w:pStyle w:val="BodyText"/>
        <w:spacing w:before="57"/>
        <w:ind w:left="472"/>
      </w:pPr>
      <w:r>
        <w:rPr/>
        <w:t>Truck</w:t>
      </w:r>
      <w:r>
        <w:rPr>
          <w:spacing w:val="-8"/>
        </w:rPr>
        <w:t> </w:t>
      </w:r>
      <w:r>
        <w:rPr/>
        <w:t>and/or</w:t>
      </w:r>
      <w:r>
        <w:rPr>
          <w:spacing w:val="-8"/>
        </w:rPr>
        <w:t> </w:t>
      </w:r>
      <w:r>
        <w:rPr/>
        <w:t>Tractor</w:t>
      </w:r>
      <w:r>
        <w:rPr>
          <w:spacing w:val="-7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Safety</w:t>
      </w:r>
      <w:r>
        <w:rPr>
          <w:spacing w:val="-8"/>
        </w:rPr>
        <w:t> </w:t>
      </w:r>
      <w:r>
        <w:rPr/>
        <w:t>Inspection</w:t>
      </w:r>
      <w:r>
        <w:rPr>
          <w:spacing w:val="-8"/>
        </w:rPr>
        <w:t> </w:t>
      </w:r>
      <w:r>
        <w:rPr/>
        <w:t>(California</w:t>
      </w:r>
      <w:r>
        <w:rPr>
          <w:spacing w:val="-8"/>
        </w:rPr>
        <w:t> </w:t>
      </w:r>
      <w:r>
        <w:rPr/>
        <w:t>only)</w:t>
      </w:r>
      <w:r>
        <w:rPr>
          <w:spacing w:val="-6"/>
        </w:rPr>
        <w:t> </w:t>
      </w:r>
      <w:r>
        <w:rPr/>
        <w:t>(CHP</w:t>
      </w:r>
      <w:r>
        <w:rPr>
          <w:spacing w:val="-8"/>
        </w:rPr>
        <w:t> </w:t>
      </w:r>
      <w:r>
        <w:rPr>
          <w:spacing w:val="-4"/>
        </w:rPr>
        <w:t>108)</w:t>
      </w:r>
    </w:p>
    <w:p>
      <w:pPr>
        <w:pStyle w:val="BodyText"/>
        <w:rPr>
          <w:sz w:val="28"/>
        </w:rPr>
      </w:pPr>
    </w:p>
    <w:p>
      <w:pPr>
        <w:pStyle w:val="Heading1"/>
        <w:spacing w:before="234"/>
      </w:pPr>
      <w:r>
        <w:rPr/>
        <w:t>Personnel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Trained</w:t>
      </w:r>
    </w:p>
    <w:p>
      <w:pPr>
        <w:pStyle w:val="BodyText"/>
        <w:spacing w:before="119"/>
        <w:ind w:left="112" w:right="7069"/>
      </w:pPr>
      <w:r>
        <w:rPr/>
        <w:t>Warehouse Personnel Counter</w:t>
      </w:r>
      <w:r>
        <w:rPr>
          <w:spacing w:val="-16"/>
        </w:rPr>
        <w:t> </w:t>
      </w:r>
      <w:r>
        <w:rPr/>
        <w:t>Sales</w:t>
      </w:r>
      <w:r>
        <w:rPr>
          <w:spacing w:val="-16"/>
        </w:rPr>
        <w:t> </w:t>
      </w:r>
      <w:r>
        <w:rPr/>
        <w:t>Personnel Quality Administrator</w:t>
      </w:r>
    </w:p>
    <w:p>
      <w:pPr>
        <w:spacing w:after="0"/>
        <w:sectPr>
          <w:pgSz w:w="12240" w:h="15840"/>
          <w:pgMar w:header="37" w:footer="474" w:top="1760" w:bottom="660" w:left="1040" w:right="106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Heading1"/>
      </w:pPr>
      <w:r>
        <w:rPr/>
        <w:t>Revisions</w:t>
      </w:r>
      <w:r>
        <w:rPr>
          <w:spacing w:val="-10"/>
        </w:rPr>
        <w:t> </w:t>
      </w:r>
      <w:r>
        <w:rPr>
          <w:spacing w:val="-2"/>
        </w:rPr>
        <w:t>Table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6661"/>
        <w:gridCol w:w="2161"/>
      </w:tblGrid>
      <w:tr>
        <w:trPr>
          <w:trHeight w:val="431" w:hRule="atLeast"/>
        </w:trPr>
        <w:tc>
          <w:tcPr>
            <w:tcW w:w="1076" w:type="dxa"/>
          </w:tcPr>
          <w:p>
            <w:pPr>
              <w:pStyle w:val="TableParagraph"/>
              <w:spacing w:before="71"/>
              <w:ind w:left="141" w:right="13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Date</w:t>
            </w:r>
          </w:p>
        </w:tc>
        <w:tc>
          <w:tcPr>
            <w:tcW w:w="6661" w:type="dxa"/>
          </w:tcPr>
          <w:p>
            <w:pPr>
              <w:pStyle w:val="TableParagraph"/>
              <w:spacing w:before="71"/>
              <w:ind w:left="2189" w:right="2183"/>
              <w:jc w:val="center"/>
              <w:rPr>
                <w:sz w:val="25"/>
              </w:rPr>
            </w:pPr>
            <w:r>
              <w:rPr>
                <w:sz w:val="25"/>
              </w:rPr>
              <w:t>Description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of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2"/>
                <w:sz w:val="25"/>
              </w:rPr>
              <w:t>Change</w:t>
            </w:r>
          </w:p>
        </w:tc>
        <w:tc>
          <w:tcPr>
            <w:tcW w:w="2161" w:type="dxa"/>
          </w:tcPr>
          <w:p>
            <w:pPr>
              <w:pStyle w:val="TableParagraph"/>
              <w:spacing w:before="71"/>
              <w:ind w:left="0" w:right="416"/>
              <w:jc w:val="right"/>
              <w:rPr>
                <w:sz w:val="25"/>
              </w:rPr>
            </w:pPr>
            <w:r>
              <w:rPr>
                <w:sz w:val="25"/>
              </w:rPr>
              <w:t>Approved</w:t>
            </w:r>
            <w:r>
              <w:rPr>
                <w:spacing w:val="-11"/>
                <w:sz w:val="25"/>
              </w:rPr>
              <w:t> </w:t>
            </w:r>
            <w:r>
              <w:rPr>
                <w:spacing w:val="-5"/>
                <w:sz w:val="25"/>
              </w:rPr>
              <w:t>by</w:t>
            </w:r>
          </w:p>
        </w:tc>
      </w:tr>
      <w:tr>
        <w:trPr>
          <w:trHeight w:val="942" w:hRule="atLeast"/>
        </w:trPr>
        <w:tc>
          <w:tcPr>
            <w:tcW w:w="1076" w:type="dxa"/>
          </w:tcPr>
          <w:p>
            <w:pPr>
              <w:pStyle w:val="TableParagraph"/>
              <w:spacing w:line="287" w:lineRule="exact"/>
              <w:ind w:left="145" w:right="1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9/27/21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Updated document format, created Bridgeport Mill daily checklist,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added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Appendix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to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replace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QSI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11.1.1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QSI </w:t>
            </w:r>
            <w:r>
              <w:rPr>
                <w:spacing w:val="-2"/>
                <w:sz w:val="25"/>
              </w:rPr>
              <w:t>11.1.2.</w:t>
            </w:r>
          </w:p>
        </w:tc>
        <w:tc>
          <w:tcPr>
            <w:tcW w:w="2161" w:type="dxa"/>
          </w:tcPr>
          <w:p>
            <w:pPr>
              <w:pStyle w:val="TableParagraph"/>
              <w:ind w:right="395"/>
              <w:jc w:val="both"/>
              <w:rPr>
                <w:sz w:val="25"/>
              </w:rPr>
            </w:pPr>
            <w:r>
              <w:rPr>
                <w:sz w:val="25"/>
              </w:rPr>
              <w:t>Melissa</w:t>
            </w:r>
            <w:r>
              <w:rPr>
                <w:spacing w:val="-16"/>
                <w:sz w:val="25"/>
              </w:rPr>
              <w:t> </w:t>
            </w:r>
            <w:r>
              <w:rPr>
                <w:sz w:val="25"/>
              </w:rPr>
              <w:t>DaSilva Lonnie Johnson Victor Lopez</w:t>
            </w:r>
          </w:p>
        </w:tc>
      </w:tr>
      <w:tr>
        <w:trPr>
          <w:trHeight w:val="366" w:hRule="atLeast"/>
        </w:trPr>
        <w:tc>
          <w:tcPr>
            <w:tcW w:w="1076" w:type="dxa"/>
          </w:tcPr>
          <w:p>
            <w:pPr>
              <w:pStyle w:val="TableParagraph"/>
              <w:spacing w:line="287" w:lineRule="exact"/>
              <w:ind w:left="145" w:right="1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8/15/22</w:t>
            </w:r>
          </w:p>
        </w:tc>
        <w:tc>
          <w:tcPr>
            <w:tcW w:w="6661" w:type="dxa"/>
          </w:tcPr>
          <w:p>
            <w:pPr>
              <w:pStyle w:val="TableParagraph"/>
              <w:spacing w:line="287" w:lineRule="exact"/>
              <w:rPr>
                <w:sz w:val="25"/>
              </w:rPr>
            </w:pPr>
            <w:r>
              <w:rPr>
                <w:sz w:val="25"/>
              </w:rPr>
              <w:t>Initial</w:t>
            </w:r>
            <w:r>
              <w:rPr>
                <w:spacing w:val="-8"/>
                <w:sz w:val="25"/>
              </w:rPr>
              <w:t> </w:t>
            </w:r>
            <w:r>
              <w:rPr>
                <w:sz w:val="25"/>
              </w:rPr>
              <w:t>release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SH002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Operator's</w:t>
            </w:r>
            <w:r>
              <w:rPr>
                <w:spacing w:val="-6"/>
                <w:sz w:val="25"/>
              </w:rPr>
              <w:t> </w:t>
            </w:r>
            <w:r>
              <w:rPr>
                <w:sz w:val="25"/>
              </w:rPr>
              <w:t>Daily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Checklist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–</w:t>
            </w:r>
            <w:r>
              <w:rPr>
                <w:spacing w:val="-7"/>
                <w:sz w:val="25"/>
              </w:rPr>
              <w:t> </w:t>
            </w:r>
            <w:r>
              <w:rPr>
                <w:spacing w:val="-2"/>
                <w:sz w:val="25"/>
              </w:rPr>
              <w:t>AccurShear.</w:t>
            </w:r>
          </w:p>
        </w:tc>
        <w:tc>
          <w:tcPr>
            <w:tcW w:w="2161" w:type="dxa"/>
          </w:tcPr>
          <w:p>
            <w:pPr>
              <w:pStyle w:val="TableParagraph"/>
              <w:spacing w:line="287" w:lineRule="exact"/>
              <w:ind w:left="0" w:right="450"/>
              <w:jc w:val="right"/>
              <w:rPr>
                <w:sz w:val="25"/>
              </w:rPr>
            </w:pPr>
            <w:r>
              <w:rPr>
                <w:sz w:val="25"/>
              </w:rPr>
              <w:t>Lonnie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2"/>
                <w:sz w:val="25"/>
              </w:rPr>
              <w:t>Johnson</w:t>
            </w:r>
          </w:p>
        </w:tc>
      </w:tr>
      <w:tr>
        <w:trPr>
          <w:trHeight w:val="654" w:hRule="atLeast"/>
        </w:trPr>
        <w:tc>
          <w:tcPr>
            <w:tcW w:w="1076" w:type="dxa"/>
          </w:tcPr>
          <w:p>
            <w:pPr>
              <w:pStyle w:val="TableParagraph"/>
              <w:spacing w:line="287" w:lineRule="exact"/>
              <w:ind w:left="145" w:right="1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8/19/22</w:t>
            </w:r>
          </w:p>
        </w:tc>
        <w:tc>
          <w:tcPr>
            <w:tcW w:w="6661" w:type="dxa"/>
          </w:tcPr>
          <w:p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Updated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format,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references,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links,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and</w:t>
            </w:r>
            <w:r>
              <w:rPr>
                <w:spacing w:val="-7"/>
                <w:sz w:val="25"/>
              </w:rPr>
              <w:t> </w:t>
            </w:r>
            <w:r>
              <w:rPr>
                <w:sz w:val="25"/>
              </w:rPr>
              <w:t>included</w:t>
            </w:r>
            <w:r>
              <w:rPr>
                <w:spacing w:val="-4"/>
                <w:sz w:val="25"/>
              </w:rPr>
              <w:t> </w:t>
            </w:r>
            <w:r>
              <w:rPr>
                <w:sz w:val="25"/>
              </w:rPr>
              <w:t>new</w:t>
            </w:r>
            <w:r>
              <w:rPr>
                <w:spacing w:val="-5"/>
                <w:sz w:val="25"/>
              </w:rPr>
              <w:t> </w:t>
            </w:r>
            <w:r>
              <w:rPr>
                <w:sz w:val="25"/>
              </w:rPr>
              <w:t>equipment </w:t>
            </w:r>
            <w:r>
              <w:rPr>
                <w:spacing w:val="-2"/>
                <w:sz w:val="25"/>
              </w:rPr>
              <w:t>requirements.</w:t>
            </w:r>
          </w:p>
        </w:tc>
        <w:tc>
          <w:tcPr>
            <w:tcW w:w="2161" w:type="dxa"/>
          </w:tcPr>
          <w:p>
            <w:pPr>
              <w:pStyle w:val="TableParagraph"/>
              <w:spacing w:line="287" w:lineRule="exact"/>
              <w:ind w:left="0" w:right="450"/>
              <w:jc w:val="right"/>
              <w:rPr>
                <w:sz w:val="25"/>
              </w:rPr>
            </w:pPr>
            <w:r>
              <w:rPr>
                <w:sz w:val="25"/>
              </w:rPr>
              <w:t>Lonnie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2"/>
                <w:sz w:val="25"/>
              </w:rPr>
              <w:t>Johnson</w:t>
            </w:r>
          </w:p>
        </w:tc>
      </w:tr>
    </w:tbl>
    <w:p>
      <w:pPr>
        <w:spacing w:after="0" w:line="287" w:lineRule="exact"/>
        <w:jc w:val="right"/>
        <w:rPr>
          <w:sz w:val="25"/>
        </w:rPr>
        <w:sectPr>
          <w:pgSz w:w="12240" w:h="15840"/>
          <w:pgMar w:header="37" w:footer="474" w:top="1760" w:bottom="660" w:left="1040" w:right="1060"/>
        </w:sectPr>
      </w:pP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before="89"/>
        <w:ind w:left="112" w:right="151"/>
      </w:pPr>
      <w:bookmarkStart w:name="Appendix 1 - Validation of Static Measur" w:id="2"/>
      <w:bookmarkEnd w:id="2"/>
      <w:r>
        <w:rPr/>
      </w:r>
      <w:r>
        <w:rPr/>
        <w:t>Manager or Supervisors issue and record new Tape Measures and Slide Calipers going into service.</w:t>
      </w:r>
      <w:r>
        <w:rPr>
          <w:spacing w:val="-3"/>
        </w:rPr>
        <w:t> </w:t>
      </w:r>
      <w:r>
        <w:rPr/>
        <w:t>Supervisor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Tape</w:t>
      </w:r>
      <w:r>
        <w:rPr>
          <w:spacing w:val="-2"/>
        </w:rPr>
        <w:t> </w:t>
      </w:r>
      <w:r>
        <w:rPr/>
        <w:t>Measure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Slide</w:t>
      </w:r>
      <w:r>
        <w:rPr>
          <w:spacing w:val="-4"/>
        </w:rPr>
        <w:t> </w:t>
      </w:r>
      <w:r>
        <w:rPr/>
        <w:t>Caliper</w:t>
      </w:r>
      <w:r>
        <w:rPr>
          <w:spacing w:val="-4"/>
        </w:rPr>
        <w:t> </w:t>
      </w:r>
      <w:r>
        <w:rPr/>
        <w:t>meet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fail</w:t>
      </w:r>
      <w:r>
        <w:rPr>
          <w:spacing w:val="-4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via Visual and Dimensional check.</w:t>
      </w:r>
    </w:p>
    <w:p>
      <w:pPr>
        <w:pStyle w:val="BodyText"/>
        <w:spacing w:before="120"/>
        <w:ind w:left="112"/>
      </w:pPr>
      <w:r>
        <w:rPr/>
        <w:t>Associates</w:t>
      </w:r>
      <w:r>
        <w:rPr>
          <w:spacing w:val="-3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 routine</w:t>
      </w:r>
      <w:r>
        <w:rPr>
          <w:spacing w:val="-4"/>
        </w:rPr>
        <w:t> </w:t>
      </w:r>
      <w:r>
        <w:rPr/>
        <w:t>examination/check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measuring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if they feel their device is no longer accurate or it is damaged.</w:t>
      </w:r>
    </w:p>
    <w:p>
      <w:pPr>
        <w:pStyle w:val="BodyText"/>
        <w:spacing w:before="121"/>
        <w:ind w:left="112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lost,</w:t>
      </w:r>
      <w:r>
        <w:rPr>
          <w:spacing w:val="-5"/>
        </w:rPr>
        <w:t> </w:t>
      </w:r>
      <w:r>
        <w:rPr/>
        <w:t>broken,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terminated,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device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removed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service.</w:t>
      </w:r>
    </w:p>
    <w:p>
      <w:pPr>
        <w:pStyle w:val="BodyText"/>
        <w:spacing w:before="1"/>
      </w:pPr>
    </w:p>
    <w:p>
      <w:pPr>
        <w:pStyle w:val="Heading1"/>
        <w:spacing w:before="0"/>
      </w:pPr>
      <w:r>
        <w:rPr/>
        <w:t>Associate</w:t>
      </w:r>
      <w:r>
        <w:rPr>
          <w:spacing w:val="-6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check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240" w:lineRule="auto" w:before="119" w:after="0"/>
        <w:ind w:left="832" w:right="0" w:hanging="361"/>
        <w:jc w:val="left"/>
        <w:rPr>
          <w:sz w:val="25"/>
        </w:rPr>
      </w:pPr>
      <w:r>
        <w:rPr>
          <w:sz w:val="25"/>
        </w:rPr>
        <w:t>Tape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Measures</w:t>
      </w:r>
    </w:p>
    <w:p>
      <w:pPr>
        <w:pStyle w:val="BodyText"/>
        <w:spacing w:before="120"/>
        <w:ind w:left="832"/>
      </w:pPr>
      <w:r>
        <w:rPr/>
        <w:t>Examines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rivets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holes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tip.</w:t>
      </w:r>
      <w:r>
        <w:rPr>
          <w:spacing w:val="-4"/>
        </w:rPr>
        <w:t> </w:t>
      </w:r>
      <w:r>
        <w:rPr/>
        <w:t>Either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conditions constitute a “Fail” condition: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61" w:after="0"/>
        <w:ind w:left="1192" w:right="0" w:hanging="361"/>
        <w:jc w:val="left"/>
        <w:rPr>
          <w:sz w:val="25"/>
        </w:rPr>
      </w:pPr>
      <w:r>
        <w:rPr>
          <w:sz w:val="25"/>
        </w:rPr>
        <w:t>Missing,</w:t>
      </w:r>
      <w:r>
        <w:rPr>
          <w:spacing w:val="-6"/>
          <w:sz w:val="25"/>
        </w:rPr>
        <w:t> </w:t>
      </w:r>
      <w:r>
        <w:rPr>
          <w:sz w:val="25"/>
        </w:rPr>
        <w:t>bent</w:t>
      </w:r>
      <w:r>
        <w:rPr>
          <w:spacing w:val="-6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z w:val="25"/>
        </w:rPr>
        <w:t>broken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rivet.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0" w:after="0"/>
        <w:ind w:left="1192" w:right="0" w:hanging="361"/>
        <w:jc w:val="left"/>
        <w:rPr>
          <w:sz w:val="25"/>
        </w:rPr>
      </w:pPr>
      <w:r>
        <w:rPr>
          <w:sz w:val="25"/>
        </w:rPr>
        <w:t>Missing,</w:t>
      </w:r>
      <w:r>
        <w:rPr>
          <w:spacing w:val="-6"/>
          <w:sz w:val="25"/>
        </w:rPr>
        <w:t> </w:t>
      </w:r>
      <w:r>
        <w:rPr>
          <w:sz w:val="25"/>
        </w:rPr>
        <w:t>bent</w:t>
      </w:r>
      <w:r>
        <w:rPr>
          <w:spacing w:val="-6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z w:val="25"/>
        </w:rPr>
        <w:t>broken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hook.</w:t>
      </w:r>
    </w:p>
    <w:p>
      <w:pPr>
        <w:pStyle w:val="BodyText"/>
        <w:spacing w:before="118"/>
        <w:ind w:left="832"/>
      </w:pPr>
      <w:r>
        <w:rPr/>
        <w:t>Examines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markings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tape</w:t>
      </w:r>
      <w:r>
        <w:rPr>
          <w:spacing w:val="-4"/>
        </w:rPr>
        <w:t> </w:t>
      </w:r>
      <w:r>
        <w:rPr/>
        <w:t>body.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of the</w:t>
      </w:r>
      <w:r>
        <w:rPr>
          <w:spacing w:val="-4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constitute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“Fail” </w:t>
      </w:r>
      <w:r>
        <w:rPr>
          <w:spacing w:val="-2"/>
        </w:rPr>
        <w:t>condition: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63" w:after="0"/>
        <w:ind w:left="1192" w:right="0" w:hanging="361"/>
        <w:jc w:val="left"/>
        <w:rPr>
          <w:sz w:val="25"/>
        </w:rPr>
      </w:pPr>
      <w:r>
        <w:rPr>
          <w:sz w:val="25"/>
        </w:rPr>
        <w:t>Illegible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markings.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0" w:after="0"/>
        <w:ind w:left="1192" w:right="0" w:hanging="361"/>
        <w:jc w:val="left"/>
        <w:rPr>
          <w:sz w:val="25"/>
        </w:rPr>
      </w:pPr>
      <w:r>
        <w:rPr>
          <w:sz w:val="25"/>
        </w:rPr>
        <w:t>Bend</w:t>
      </w:r>
      <w:r>
        <w:rPr>
          <w:spacing w:val="-6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z w:val="25"/>
        </w:rPr>
        <w:t>crease</w:t>
      </w:r>
      <w:r>
        <w:rPr>
          <w:spacing w:val="-5"/>
          <w:sz w:val="25"/>
        </w:rPr>
        <w:t> </w:t>
      </w:r>
      <w:r>
        <w:rPr>
          <w:sz w:val="25"/>
        </w:rPr>
        <w:t>in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tape.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240" w:lineRule="auto" w:before="118" w:after="0"/>
        <w:ind w:left="832" w:right="0" w:hanging="361"/>
        <w:jc w:val="left"/>
        <w:rPr>
          <w:sz w:val="25"/>
        </w:rPr>
      </w:pPr>
      <w:r>
        <w:rPr>
          <w:sz w:val="25"/>
        </w:rPr>
        <w:t>Slide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Calipers</w:t>
      </w:r>
    </w:p>
    <w:p>
      <w:pPr>
        <w:pStyle w:val="BodyText"/>
        <w:spacing w:before="120"/>
        <w:ind w:left="832"/>
      </w:pPr>
      <w:r>
        <w:rPr/>
        <w:t>Either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constitute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“Fail”</w:t>
      </w:r>
      <w:r>
        <w:rPr>
          <w:spacing w:val="-8"/>
        </w:rPr>
        <w:t> </w:t>
      </w:r>
      <w:r>
        <w:rPr>
          <w:spacing w:val="-2"/>
        </w:rPr>
        <w:t>condition: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62" w:after="0"/>
        <w:ind w:left="1192" w:right="0" w:hanging="361"/>
        <w:jc w:val="left"/>
        <w:rPr>
          <w:sz w:val="25"/>
        </w:rPr>
      </w:pPr>
      <w:r>
        <w:rPr>
          <w:sz w:val="25"/>
        </w:rPr>
        <w:t>Illegible</w:t>
      </w:r>
      <w:r>
        <w:rPr>
          <w:spacing w:val="-8"/>
          <w:sz w:val="25"/>
        </w:rPr>
        <w:t> </w:t>
      </w:r>
      <w:r>
        <w:rPr>
          <w:sz w:val="25"/>
        </w:rPr>
        <w:t>markings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failure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5"/>
        </w:rPr>
        <w:t>read</w:t>
      </w:r>
      <w:r>
        <w:rPr>
          <w:spacing w:val="-8"/>
          <w:sz w:val="25"/>
        </w:rPr>
        <w:t> </w:t>
      </w:r>
      <w:r>
        <w:rPr>
          <w:sz w:val="25"/>
        </w:rPr>
        <w:t>within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1/16”.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1" w:after="0"/>
        <w:ind w:left="1192" w:right="0" w:hanging="361"/>
        <w:jc w:val="left"/>
        <w:rPr>
          <w:sz w:val="25"/>
        </w:rPr>
      </w:pPr>
      <w:r>
        <w:rPr>
          <w:sz w:val="25"/>
        </w:rPr>
        <w:t>Bend</w:t>
      </w:r>
      <w:r>
        <w:rPr>
          <w:spacing w:val="-5"/>
          <w:sz w:val="25"/>
        </w:rPr>
        <w:t> </w:t>
      </w:r>
      <w:r>
        <w:rPr>
          <w:sz w:val="25"/>
        </w:rPr>
        <w:t>or</w:t>
      </w:r>
      <w:r>
        <w:rPr>
          <w:spacing w:val="-5"/>
          <w:sz w:val="25"/>
        </w:rPr>
        <w:t> </w:t>
      </w:r>
      <w:r>
        <w:rPr>
          <w:sz w:val="25"/>
        </w:rPr>
        <w:t>crease</w:t>
      </w:r>
      <w:r>
        <w:rPr>
          <w:spacing w:val="-5"/>
          <w:sz w:val="25"/>
        </w:rPr>
        <w:t> </w:t>
      </w:r>
      <w:r>
        <w:rPr>
          <w:sz w:val="25"/>
        </w:rPr>
        <w:t>in</w:t>
      </w:r>
      <w:r>
        <w:rPr>
          <w:spacing w:val="-5"/>
          <w:sz w:val="25"/>
        </w:rPr>
        <w:t> </w:t>
      </w:r>
      <w:r>
        <w:rPr>
          <w:sz w:val="25"/>
        </w:rPr>
        <w:t>slide</w:t>
      </w:r>
      <w:r>
        <w:rPr>
          <w:spacing w:val="-5"/>
          <w:sz w:val="25"/>
        </w:rPr>
        <w:t> </w:t>
      </w:r>
      <w:r>
        <w:rPr>
          <w:sz w:val="25"/>
        </w:rPr>
        <w:t>rule</w:t>
      </w:r>
      <w:r>
        <w:rPr>
          <w:spacing w:val="-5"/>
          <w:sz w:val="25"/>
        </w:rPr>
        <w:t> </w:t>
      </w:r>
      <w:r>
        <w:rPr>
          <w:sz w:val="25"/>
        </w:rPr>
        <w:t>or</w:t>
      </w:r>
      <w:r>
        <w:rPr>
          <w:spacing w:val="-4"/>
          <w:sz w:val="25"/>
        </w:rPr>
        <w:t> </w:t>
      </w:r>
      <w:r>
        <w:rPr>
          <w:sz w:val="25"/>
        </w:rPr>
        <w:t>damage</w:t>
      </w:r>
      <w:r>
        <w:rPr>
          <w:spacing w:val="-5"/>
          <w:sz w:val="25"/>
        </w:rPr>
        <w:t> </w:t>
      </w:r>
      <w:r>
        <w:rPr>
          <w:sz w:val="25"/>
        </w:rPr>
        <w:t>jaw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blade.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240" w:lineRule="auto" w:before="118" w:after="0"/>
        <w:ind w:left="832" w:right="0" w:hanging="361"/>
        <w:jc w:val="left"/>
        <w:rPr>
          <w:sz w:val="25"/>
        </w:rPr>
      </w:pPr>
      <w:r>
        <w:rPr>
          <w:sz w:val="25"/>
        </w:rPr>
        <w:t>If</w:t>
      </w:r>
      <w:r>
        <w:rPr>
          <w:spacing w:val="-7"/>
          <w:sz w:val="25"/>
        </w:rPr>
        <w:t> </w:t>
      </w:r>
      <w:r>
        <w:rPr>
          <w:sz w:val="25"/>
        </w:rPr>
        <w:t>any</w:t>
      </w:r>
      <w:r>
        <w:rPr>
          <w:spacing w:val="-7"/>
          <w:sz w:val="25"/>
        </w:rPr>
        <w:t> </w:t>
      </w:r>
      <w:r>
        <w:rPr>
          <w:sz w:val="25"/>
        </w:rPr>
        <w:t>“Fail”</w:t>
      </w:r>
      <w:r>
        <w:rPr>
          <w:spacing w:val="-7"/>
          <w:sz w:val="25"/>
        </w:rPr>
        <w:t> </w:t>
      </w:r>
      <w:r>
        <w:rPr>
          <w:sz w:val="25"/>
        </w:rPr>
        <w:t>condition</w:t>
      </w:r>
      <w:r>
        <w:rPr>
          <w:spacing w:val="-4"/>
          <w:sz w:val="25"/>
        </w:rPr>
        <w:t> </w:t>
      </w:r>
      <w:r>
        <w:rPr>
          <w:sz w:val="25"/>
        </w:rPr>
        <w:t>was</w:t>
      </w:r>
      <w:r>
        <w:rPr>
          <w:spacing w:val="-7"/>
          <w:sz w:val="25"/>
        </w:rPr>
        <w:t> </w:t>
      </w:r>
      <w:r>
        <w:rPr>
          <w:sz w:val="25"/>
        </w:rPr>
        <w:t>identified,</w:t>
      </w:r>
      <w:r>
        <w:rPr>
          <w:spacing w:val="-7"/>
          <w:sz w:val="25"/>
        </w:rPr>
        <w:t> </w:t>
      </w:r>
      <w:r>
        <w:rPr>
          <w:sz w:val="25"/>
        </w:rPr>
        <w:t>do</w:t>
      </w:r>
      <w:r>
        <w:rPr>
          <w:spacing w:val="-8"/>
          <w:sz w:val="25"/>
        </w:rPr>
        <w:t> </w:t>
      </w:r>
      <w:r>
        <w:rPr>
          <w:sz w:val="25"/>
        </w:rPr>
        <w:t>not</w:t>
      </w:r>
      <w:r>
        <w:rPr>
          <w:spacing w:val="-7"/>
          <w:sz w:val="25"/>
        </w:rPr>
        <w:t> </w:t>
      </w:r>
      <w:r>
        <w:rPr>
          <w:sz w:val="25"/>
        </w:rPr>
        <w:t>continue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validation.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62" w:after="0"/>
        <w:ind w:left="1192" w:right="0" w:hanging="361"/>
        <w:jc w:val="left"/>
        <w:rPr>
          <w:sz w:val="25"/>
        </w:rPr>
      </w:pPr>
      <w:r>
        <w:rPr>
          <w:sz w:val="25"/>
        </w:rPr>
        <w:t>Request</w:t>
      </w:r>
      <w:r>
        <w:rPr>
          <w:spacing w:val="-7"/>
          <w:sz w:val="25"/>
        </w:rPr>
        <w:t> </w:t>
      </w:r>
      <w:r>
        <w:rPr>
          <w:sz w:val="25"/>
        </w:rPr>
        <w:t>Supervisor</w:t>
      </w:r>
      <w:r>
        <w:rPr>
          <w:spacing w:val="-7"/>
          <w:sz w:val="25"/>
        </w:rPr>
        <w:t> </w:t>
      </w:r>
      <w:r>
        <w:rPr>
          <w:sz w:val="25"/>
        </w:rPr>
        <w:t>issues</w:t>
      </w:r>
      <w:r>
        <w:rPr>
          <w:spacing w:val="-8"/>
          <w:sz w:val="25"/>
        </w:rPr>
        <w:t> </w:t>
      </w:r>
      <w:r>
        <w:rPr>
          <w:sz w:val="25"/>
        </w:rPr>
        <w:t>new</w:t>
      </w:r>
      <w:r>
        <w:rPr>
          <w:spacing w:val="-6"/>
          <w:sz w:val="25"/>
        </w:rPr>
        <w:t> </w:t>
      </w:r>
      <w:r>
        <w:rPr>
          <w:sz w:val="25"/>
        </w:rPr>
        <w:t>Tape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Measure.</w:t>
      </w:r>
    </w:p>
    <w:p>
      <w:pPr>
        <w:pStyle w:val="ListParagraph"/>
        <w:numPr>
          <w:ilvl w:val="1"/>
          <w:numId w:val="3"/>
        </w:numPr>
        <w:tabs>
          <w:tab w:pos="1192" w:val="left" w:leader="none"/>
          <w:tab w:pos="1193" w:val="left" w:leader="none"/>
        </w:tabs>
        <w:spacing w:line="240" w:lineRule="auto" w:before="0" w:after="0"/>
        <w:ind w:left="1192" w:right="0" w:hanging="361"/>
        <w:jc w:val="left"/>
        <w:rPr>
          <w:sz w:val="25"/>
        </w:rPr>
      </w:pPr>
      <w:r>
        <w:rPr>
          <w:sz w:val="25"/>
        </w:rPr>
        <w:t>Manager/Supervisor</w:t>
      </w:r>
      <w:r>
        <w:rPr>
          <w:spacing w:val="-11"/>
          <w:sz w:val="25"/>
        </w:rPr>
        <w:t> </w:t>
      </w:r>
      <w:r>
        <w:rPr>
          <w:sz w:val="25"/>
        </w:rPr>
        <w:t>conducts</w:t>
      </w:r>
      <w:r>
        <w:rPr>
          <w:spacing w:val="-10"/>
          <w:sz w:val="25"/>
        </w:rPr>
        <w:t> </w:t>
      </w:r>
      <w:r>
        <w:rPr>
          <w:sz w:val="25"/>
        </w:rPr>
        <w:t>impact</w:t>
      </w:r>
      <w:r>
        <w:rPr>
          <w:spacing w:val="-12"/>
          <w:sz w:val="25"/>
        </w:rPr>
        <w:t> </w:t>
      </w:r>
      <w:r>
        <w:rPr>
          <w:sz w:val="25"/>
        </w:rPr>
        <w:t>assessment</w:t>
      </w:r>
      <w:r>
        <w:rPr>
          <w:spacing w:val="-12"/>
          <w:sz w:val="25"/>
        </w:rPr>
        <w:t> </w:t>
      </w:r>
      <w:r>
        <w:rPr>
          <w:sz w:val="25"/>
        </w:rPr>
        <w:t>per</w:t>
      </w:r>
      <w:r>
        <w:rPr>
          <w:spacing w:val="-11"/>
          <w:sz w:val="25"/>
        </w:rPr>
        <w:t> </w:t>
      </w:r>
      <w:r>
        <w:rPr>
          <w:sz w:val="25"/>
        </w:rPr>
        <w:t>QSM-</w:t>
      </w:r>
      <w:r>
        <w:rPr>
          <w:spacing w:val="-2"/>
          <w:sz w:val="25"/>
        </w:rPr>
        <w:t>9000.</w:t>
      </w:r>
    </w:p>
    <w:p>
      <w:pPr>
        <w:pStyle w:val="BodyText"/>
        <w:spacing w:before="1"/>
      </w:pPr>
    </w:p>
    <w:p>
      <w:pPr>
        <w:pStyle w:val="Heading1"/>
        <w:spacing w:before="0"/>
      </w:pPr>
      <w:r>
        <w:rPr/>
        <w:t>Associate</w:t>
      </w:r>
      <w:r>
        <w:rPr>
          <w:spacing w:val="-7"/>
        </w:rPr>
        <w:t> </w:t>
      </w:r>
      <w:r>
        <w:rPr/>
        <w:t>performs</w:t>
      </w:r>
      <w:r>
        <w:rPr>
          <w:spacing w:val="-8"/>
        </w:rPr>
        <w:t> </w:t>
      </w:r>
      <w:r>
        <w:rPr/>
        <w:t>Dimensional</w:t>
      </w:r>
      <w:r>
        <w:rPr>
          <w:spacing w:val="-9"/>
        </w:rPr>
        <w:t> </w:t>
      </w:r>
      <w:r>
        <w:rPr/>
        <w:t>check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16" w:after="0"/>
        <w:ind w:left="839" w:right="0" w:hanging="361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3599815</wp:posOffset>
            </wp:positionH>
            <wp:positionV relativeFrom="paragraph">
              <wp:posOffset>189660</wp:posOffset>
            </wp:positionV>
            <wp:extent cx="3273044" cy="2459354"/>
            <wp:effectExtent l="0" t="0" r="0" b="0"/>
            <wp:wrapNone/>
            <wp:docPr id="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044" cy="2459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Tape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Measures</w:t>
      </w:r>
    </w:p>
    <w:p>
      <w:pPr>
        <w:pStyle w:val="BodyText"/>
        <w:spacing w:before="61"/>
        <w:ind w:left="839" w:right="5792"/>
      </w:pPr>
      <w:r>
        <w:rPr/>
        <w:t>Hook the tip of the tape over the 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Standard/Ruler.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the Standard/Ruler to measure the length of your tape.</w:t>
      </w:r>
    </w:p>
    <w:p>
      <w:pPr>
        <w:spacing w:after="0"/>
        <w:sectPr>
          <w:headerReference w:type="default" r:id="rId11"/>
          <w:footerReference w:type="default" r:id="rId12"/>
          <w:pgSz w:w="12240" w:h="15840"/>
          <w:pgMar w:header="586" w:footer="474" w:top="940" w:bottom="660" w:left="1040" w:right="1060"/>
          <w:pgNumType w:start="1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Associate</w:t>
      </w:r>
      <w:r>
        <w:rPr>
          <w:spacing w:val="-7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Dimensional</w:t>
      </w:r>
      <w:r>
        <w:rPr>
          <w:spacing w:val="-9"/>
        </w:rPr>
        <w:t> </w:t>
      </w:r>
      <w:r>
        <w:rPr/>
        <w:t>check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2"/>
        </w:rPr>
        <w:t>follows:</w:t>
      </w:r>
    </w:p>
    <w:p>
      <w:pPr>
        <w:pStyle w:val="BodyText"/>
        <w:spacing w:before="119"/>
        <w:ind w:left="839"/>
      </w:pPr>
      <w:r>
        <w:rPr/>
        <w:pict>
          <v:group style="position:absolute;margin-left:283.450012pt;margin-top:15.009936pt;width:257.75pt;height:193.65pt;mso-position-horizontal-relative:page;mso-position-vertical-relative:paragraph;z-index:15731200" id="docshapegroup23" coordorigin="5669,300" coordsize="5155,3873">
            <v:shape style="position:absolute;left:5669;top:300;width:5155;height:3873" type="#_x0000_t75" id="docshape24" stroked="false">
              <v:imagedata r:id="rId14" o:title=""/>
            </v:shape>
            <v:shape style="position:absolute;left:8226;top:3277;width:257;height:349" type="#_x0000_t75" id="docshape25" stroked="false">
              <v:imagedata r:id="rId15" o:title=""/>
            </v:shape>
            <w10:wrap type="none"/>
          </v:group>
        </w:pict>
      </w:r>
      <w:r>
        <w:rPr/>
        <w:t>Tape</w:t>
      </w:r>
      <w:r>
        <w:rPr>
          <w:spacing w:val="-6"/>
        </w:rPr>
        <w:t> </w:t>
      </w:r>
      <w:r>
        <w:rPr>
          <w:spacing w:val="-2"/>
        </w:rPr>
        <w:t>Measures</w:t>
      </w:r>
    </w:p>
    <w:p>
      <w:pPr>
        <w:pStyle w:val="BodyText"/>
        <w:spacing w:before="58"/>
        <w:ind w:left="839"/>
      </w:pPr>
      <w:r>
        <w:rPr/>
        <w:t>Check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length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hook</w:t>
      </w:r>
      <w:r>
        <w:rPr>
          <w:spacing w:val="-6"/>
        </w:rPr>
        <w:t> </w:t>
      </w:r>
      <w:r>
        <w:rPr>
          <w:spacing w:val="-5"/>
        </w:rPr>
        <w:t>to:</w:t>
      </w:r>
    </w:p>
    <w:p>
      <w:pPr>
        <w:pStyle w:val="BodyText"/>
        <w:spacing w:before="61"/>
        <w:ind w:left="839"/>
      </w:pPr>
      <w:r>
        <w:rPr/>
        <w:t>The</w:t>
      </w:r>
      <w:r>
        <w:rPr>
          <w:spacing w:val="-8"/>
        </w:rPr>
        <w:t> </w:t>
      </w:r>
      <w:r>
        <w:rPr/>
        <w:t>Tape</w:t>
      </w:r>
      <w:r>
        <w:rPr>
          <w:spacing w:val="-8"/>
        </w:rPr>
        <w:t> </w:t>
      </w:r>
      <w:r>
        <w:rPr/>
        <w:t>Measure’s</w:t>
      </w:r>
      <w:r>
        <w:rPr>
          <w:spacing w:val="-6"/>
        </w:rPr>
        <w:t> </w:t>
      </w:r>
      <w:r>
        <w:rPr/>
        <w:t>12”</w:t>
      </w:r>
      <w:r>
        <w:rPr>
          <w:spacing w:val="-7"/>
        </w:rPr>
        <w:t> </w:t>
      </w:r>
      <w:r>
        <w:rPr>
          <w:spacing w:val="-2"/>
        </w:rPr>
        <w:t>marking.</w:t>
      </w:r>
    </w:p>
    <w:p>
      <w:pPr>
        <w:pStyle w:val="BodyText"/>
        <w:ind w:left="839" w:right="5792"/>
      </w:pPr>
      <w:r>
        <w:rPr/>
        <w:t>An</w:t>
      </w:r>
      <w:r>
        <w:rPr>
          <w:spacing w:val="-10"/>
        </w:rPr>
        <w:t> </w:t>
      </w:r>
      <w:r>
        <w:rPr/>
        <w:t>acceptable</w:t>
      </w:r>
      <w:r>
        <w:rPr>
          <w:spacing w:val="-10"/>
        </w:rPr>
        <w:t> </w:t>
      </w:r>
      <w:r>
        <w:rPr/>
        <w:t>measurement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if the 12” mark on your tape lies</w:t>
      </w:r>
    </w:p>
    <w:p>
      <w:pPr>
        <w:pStyle w:val="BodyText"/>
        <w:ind w:left="839" w:right="5457"/>
      </w:pPr>
      <w:r>
        <w:rPr/>
        <w:t>between</w:t>
      </w:r>
      <w:r>
        <w:rPr>
          <w:spacing w:val="-10"/>
        </w:rPr>
        <w:t> </w:t>
      </w:r>
      <w:r>
        <w:rPr/>
        <w:t>11-31/32”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12-1/32”</w:t>
      </w:r>
      <w:r>
        <w:rPr>
          <w:spacing w:val="-10"/>
        </w:rPr>
        <w:t> </w:t>
      </w:r>
      <w:r>
        <w:rPr/>
        <w:t>on the Standard/Ruler.</w:t>
      </w:r>
    </w:p>
    <w:p>
      <w:pPr>
        <w:pStyle w:val="BodyText"/>
        <w:spacing w:before="60"/>
        <w:ind w:left="839"/>
      </w:pPr>
      <w:r>
        <w:rPr/>
        <w:t>The</w:t>
      </w:r>
      <w:r>
        <w:rPr>
          <w:spacing w:val="-8"/>
        </w:rPr>
        <w:t> </w:t>
      </w:r>
      <w:r>
        <w:rPr/>
        <w:t>Tape</w:t>
      </w:r>
      <w:r>
        <w:rPr>
          <w:spacing w:val="-8"/>
        </w:rPr>
        <w:t> </w:t>
      </w:r>
      <w:r>
        <w:rPr/>
        <w:t>Measure’s</w:t>
      </w:r>
      <w:r>
        <w:rPr>
          <w:spacing w:val="-6"/>
        </w:rPr>
        <w:t> </w:t>
      </w:r>
      <w:r>
        <w:rPr/>
        <w:t>32”</w:t>
      </w:r>
      <w:r>
        <w:rPr>
          <w:spacing w:val="-7"/>
        </w:rPr>
        <w:t> </w:t>
      </w:r>
      <w:r>
        <w:rPr>
          <w:spacing w:val="-2"/>
        </w:rPr>
        <w:t>marking.</w:t>
      </w:r>
    </w:p>
    <w:p>
      <w:pPr>
        <w:pStyle w:val="BodyText"/>
        <w:spacing w:before="1"/>
        <w:ind w:left="839" w:right="5792"/>
      </w:pPr>
      <w:r>
        <w:rPr/>
        <w:t>An</w:t>
      </w:r>
      <w:r>
        <w:rPr>
          <w:spacing w:val="-10"/>
        </w:rPr>
        <w:t> </w:t>
      </w:r>
      <w:r>
        <w:rPr/>
        <w:t>acceptable</w:t>
      </w:r>
      <w:r>
        <w:rPr>
          <w:spacing w:val="-10"/>
        </w:rPr>
        <w:t> </w:t>
      </w:r>
      <w:r>
        <w:rPr/>
        <w:t>measurement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if the 32” mark on your tape lies</w:t>
      </w:r>
    </w:p>
    <w:p>
      <w:pPr>
        <w:pStyle w:val="BodyText"/>
        <w:ind w:left="839" w:right="5457"/>
      </w:pPr>
      <w:r>
        <w:rPr/>
        <w:t>between</w:t>
      </w:r>
      <w:r>
        <w:rPr>
          <w:spacing w:val="-10"/>
        </w:rPr>
        <w:t> </w:t>
      </w:r>
      <w:r>
        <w:rPr/>
        <w:t>31-15/16”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32-1/16”</w:t>
      </w:r>
      <w:r>
        <w:rPr>
          <w:spacing w:val="-10"/>
        </w:rPr>
        <w:t> </w:t>
      </w:r>
      <w:r>
        <w:rPr/>
        <w:t>on the Standard/Ruler.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5"/>
        </w:rPr>
      </w:pPr>
      <w:r>
        <w:rPr/>
        <w:pict>
          <v:group style="position:absolute;margin-left:283.450012pt;margin-top:9.019920pt;width:257.75pt;height:193.65pt;mso-position-horizontal-relative:page;mso-position-vertical-relative:paragraph;z-index:15730688" id="docshapegroup26" coordorigin="5669,180" coordsize="5155,3873">
            <v:shape style="position:absolute;left:5669;top:180;width:5155;height:3873" type="#_x0000_t75" id="docshape27" stroked="false">
              <v:imagedata r:id="rId16" o:title=""/>
            </v:shape>
            <v:shape style="position:absolute;left:7644;top:1678;width:257;height:349" type="#_x0000_t75" id="docshape28" stroked="false">
              <v:imagedata r:id="rId17" o:title=""/>
            </v:shape>
            <w10:wrap type="none"/>
          </v:group>
        </w:pict>
      </w:r>
      <w:r>
        <w:rPr>
          <w:sz w:val="25"/>
        </w:rPr>
        <w:t>Slide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Calipers</w:t>
      </w:r>
    </w:p>
    <w:p>
      <w:pPr>
        <w:pStyle w:val="BodyText"/>
        <w:spacing w:before="60"/>
        <w:ind w:left="839" w:right="5720"/>
      </w:pPr>
      <w:r>
        <w:rPr/>
        <w:t>Insert a 0.500 inch (12.7 mm) standard gauge block between the jaws used to measure outer diameters. Both the jaws should be in</w:t>
      </w:r>
      <w:r>
        <w:rPr>
          <w:spacing w:val="-2"/>
        </w:rPr>
        <w:t> </w:t>
      </w:r>
      <w:r>
        <w:rPr/>
        <w:t>contact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 block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 press the jaws too tightly on the surface.</w:t>
      </w:r>
      <w:r>
        <w:rPr>
          <w:spacing w:val="-9"/>
        </w:rPr>
        <w:t> </w:t>
      </w:r>
      <w:r>
        <w:rPr/>
        <w:t>Take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readings to eliminate any inconsistency while measuring.</w:t>
      </w:r>
    </w:p>
    <w:p>
      <w:pPr>
        <w:pStyle w:val="BodyText"/>
        <w:spacing w:before="61"/>
        <w:ind w:left="839" w:right="5457"/>
      </w:pPr>
      <w:r>
        <w:rPr/>
        <w:t>Repeat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1.000</w:t>
      </w:r>
      <w:r>
        <w:rPr>
          <w:spacing w:val="-7"/>
        </w:rPr>
        <w:t> </w:t>
      </w:r>
      <w:r>
        <w:rPr/>
        <w:t>inch</w:t>
      </w:r>
      <w:r>
        <w:rPr>
          <w:spacing w:val="-7"/>
        </w:rPr>
        <w:t> </w:t>
      </w:r>
      <w:r>
        <w:rPr/>
        <w:t>(25.4</w:t>
      </w:r>
      <w:r>
        <w:rPr>
          <w:spacing w:val="-7"/>
        </w:rPr>
        <w:t> </w:t>
      </w:r>
      <w:r>
        <w:rPr/>
        <w:t>mm) gauge block.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3"/>
        <w:ind w:left="832"/>
      </w:pPr>
      <w:r>
        <w:rPr/>
        <w:t>Either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constitute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“Fail”</w:t>
      </w:r>
      <w:r>
        <w:rPr>
          <w:spacing w:val="-8"/>
        </w:rPr>
        <w:t> </w:t>
      </w:r>
      <w:r>
        <w:rPr>
          <w:spacing w:val="-2"/>
        </w:rPr>
        <w:t>condition:</w:t>
      </w:r>
    </w:p>
    <w:p>
      <w:pPr>
        <w:pStyle w:val="ListParagraph"/>
        <w:numPr>
          <w:ilvl w:val="1"/>
          <w:numId w:val="4"/>
        </w:numPr>
        <w:tabs>
          <w:tab w:pos="1192" w:val="left" w:leader="none"/>
          <w:tab w:pos="1193" w:val="left" w:leader="none"/>
        </w:tabs>
        <w:spacing w:line="240" w:lineRule="auto" w:before="60" w:after="0"/>
        <w:ind w:left="1192" w:right="0" w:hanging="361"/>
        <w:jc w:val="left"/>
        <w:rPr>
          <w:sz w:val="25"/>
        </w:rPr>
      </w:pPr>
      <w:r>
        <w:rPr>
          <w:sz w:val="25"/>
        </w:rPr>
        <w:t>Inability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6"/>
          <w:sz w:val="25"/>
        </w:rPr>
        <w:t> </w:t>
      </w:r>
      <w:r>
        <w:rPr>
          <w:sz w:val="25"/>
        </w:rPr>
        <w:t>reach</w:t>
      </w:r>
      <w:r>
        <w:rPr>
          <w:spacing w:val="-5"/>
          <w:sz w:val="25"/>
        </w:rPr>
        <w:t> </w:t>
      </w:r>
      <w:r>
        <w:rPr>
          <w:sz w:val="25"/>
        </w:rPr>
        <w:t>consistency</w:t>
      </w:r>
      <w:r>
        <w:rPr>
          <w:spacing w:val="-6"/>
          <w:sz w:val="25"/>
        </w:rPr>
        <w:t> </w:t>
      </w:r>
      <w:r>
        <w:rPr>
          <w:sz w:val="25"/>
        </w:rPr>
        <w:t>in</w:t>
      </w:r>
      <w:r>
        <w:rPr>
          <w:spacing w:val="-6"/>
          <w:sz w:val="25"/>
        </w:rPr>
        <w:t> </w:t>
      </w:r>
      <w:r>
        <w:rPr>
          <w:sz w:val="25"/>
        </w:rPr>
        <w:t>at</w:t>
      </w:r>
      <w:r>
        <w:rPr>
          <w:spacing w:val="-6"/>
          <w:sz w:val="25"/>
        </w:rPr>
        <w:t> </w:t>
      </w:r>
      <w:r>
        <w:rPr>
          <w:sz w:val="25"/>
        </w:rPr>
        <w:t>least</w:t>
      </w:r>
      <w:r>
        <w:rPr>
          <w:spacing w:val="-6"/>
          <w:sz w:val="25"/>
        </w:rPr>
        <w:t> </w:t>
      </w:r>
      <w:r>
        <w:rPr>
          <w:sz w:val="25"/>
        </w:rPr>
        <w:t>two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readings.</w:t>
      </w:r>
    </w:p>
    <w:p>
      <w:pPr>
        <w:pStyle w:val="ListParagraph"/>
        <w:numPr>
          <w:ilvl w:val="1"/>
          <w:numId w:val="4"/>
        </w:numPr>
        <w:tabs>
          <w:tab w:pos="1192" w:val="left" w:leader="none"/>
          <w:tab w:pos="1193" w:val="left" w:leader="none"/>
        </w:tabs>
        <w:spacing w:line="240" w:lineRule="auto" w:before="3" w:after="0"/>
        <w:ind w:left="1192" w:right="0" w:hanging="361"/>
        <w:jc w:val="left"/>
        <w:rPr>
          <w:sz w:val="25"/>
        </w:rPr>
      </w:pPr>
      <w:r>
        <w:rPr>
          <w:sz w:val="25"/>
        </w:rPr>
        <w:t>Bent</w:t>
      </w:r>
      <w:r>
        <w:rPr>
          <w:spacing w:val="-6"/>
          <w:sz w:val="25"/>
        </w:rPr>
        <w:t> </w:t>
      </w:r>
      <w:r>
        <w:rPr>
          <w:sz w:val="25"/>
        </w:rPr>
        <w:t>or</w:t>
      </w:r>
      <w:r>
        <w:rPr>
          <w:spacing w:val="-6"/>
          <w:sz w:val="25"/>
        </w:rPr>
        <w:t> </w:t>
      </w:r>
      <w:r>
        <w:rPr>
          <w:sz w:val="25"/>
        </w:rPr>
        <w:t>loose</w:t>
      </w:r>
      <w:r>
        <w:rPr>
          <w:spacing w:val="-6"/>
          <w:sz w:val="25"/>
        </w:rPr>
        <w:t> </w:t>
      </w:r>
      <w:r>
        <w:rPr>
          <w:sz w:val="25"/>
        </w:rPr>
        <w:t>slide</w:t>
      </w:r>
      <w:r>
        <w:rPr>
          <w:spacing w:val="-6"/>
          <w:sz w:val="25"/>
        </w:rPr>
        <w:t> </w:t>
      </w:r>
      <w:r>
        <w:rPr>
          <w:sz w:val="25"/>
        </w:rPr>
        <w:t>rule;</w:t>
      </w:r>
      <w:r>
        <w:rPr>
          <w:spacing w:val="-6"/>
          <w:sz w:val="25"/>
        </w:rPr>
        <w:t> </w:t>
      </w:r>
      <w:r>
        <w:rPr>
          <w:sz w:val="25"/>
        </w:rPr>
        <w:t>inability</w:t>
      </w:r>
      <w:r>
        <w:rPr>
          <w:spacing w:val="-6"/>
          <w:sz w:val="25"/>
        </w:rPr>
        <w:t> </w:t>
      </w:r>
      <w:r>
        <w:rPr>
          <w:sz w:val="25"/>
        </w:rPr>
        <w:t>for</w:t>
      </w:r>
      <w:r>
        <w:rPr>
          <w:spacing w:val="-5"/>
          <w:sz w:val="25"/>
        </w:rPr>
        <w:t> </w:t>
      </w:r>
      <w:r>
        <w:rPr>
          <w:sz w:val="25"/>
        </w:rPr>
        <w:t>jaws</w:t>
      </w:r>
      <w:r>
        <w:rPr>
          <w:spacing w:val="-5"/>
          <w:sz w:val="25"/>
        </w:rPr>
        <w:t> </w:t>
      </w:r>
      <w:r>
        <w:rPr>
          <w:sz w:val="25"/>
        </w:rPr>
        <w:t>to</w:t>
      </w:r>
      <w:r>
        <w:rPr>
          <w:spacing w:val="-6"/>
          <w:sz w:val="25"/>
        </w:rPr>
        <w:t> </w:t>
      </w:r>
      <w:r>
        <w:rPr>
          <w:sz w:val="25"/>
        </w:rPr>
        <w:t>make</w:t>
      </w:r>
      <w:r>
        <w:rPr>
          <w:spacing w:val="-6"/>
          <w:sz w:val="25"/>
        </w:rPr>
        <w:t> </w:t>
      </w:r>
      <w:r>
        <w:rPr>
          <w:sz w:val="25"/>
        </w:rPr>
        <w:t>necessary</w:t>
      </w:r>
      <w:r>
        <w:rPr>
          <w:spacing w:val="-6"/>
          <w:sz w:val="25"/>
        </w:rPr>
        <w:t> </w:t>
      </w:r>
      <w:r>
        <w:rPr>
          <w:sz w:val="25"/>
        </w:rPr>
        <w:t>contacts</w:t>
      </w:r>
      <w:r>
        <w:rPr>
          <w:spacing w:val="-5"/>
          <w:sz w:val="25"/>
        </w:rPr>
        <w:t> </w:t>
      </w:r>
      <w:r>
        <w:rPr>
          <w:sz w:val="25"/>
        </w:rPr>
        <w:t>to</w:t>
      </w:r>
      <w:r>
        <w:rPr>
          <w:spacing w:val="-3"/>
          <w:sz w:val="25"/>
        </w:rPr>
        <w:t> </w:t>
      </w:r>
      <w:r>
        <w:rPr>
          <w:sz w:val="25"/>
        </w:rPr>
        <w:t>gauge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blocks.</w:t>
      </w:r>
    </w:p>
    <w:p>
      <w:pPr>
        <w:pStyle w:val="ListParagraph"/>
        <w:numPr>
          <w:ilvl w:val="0"/>
          <w:numId w:val="4"/>
        </w:numPr>
        <w:tabs>
          <w:tab w:pos="833" w:val="left" w:leader="none"/>
        </w:tabs>
        <w:spacing w:line="240" w:lineRule="auto" w:before="118" w:after="0"/>
        <w:ind w:left="832" w:right="0" w:hanging="361"/>
        <w:jc w:val="left"/>
        <w:rPr>
          <w:sz w:val="25"/>
        </w:rPr>
      </w:pPr>
      <w:r>
        <w:rPr>
          <w:sz w:val="25"/>
        </w:rPr>
        <w:t>If</w:t>
      </w:r>
      <w:r>
        <w:rPr>
          <w:spacing w:val="-7"/>
          <w:sz w:val="25"/>
        </w:rPr>
        <w:t> </w:t>
      </w:r>
      <w:r>
        <w:rPr>
          <w:sz w:val="25"/>
        </w:rPr>
        <w:t>any</w:t>
      </w:r>
      <w:r>
        <w:rPr>
          <w:spacing w:val="-7"/>
          <w:sz w:val="25"/>
        </w:rPr>
        <w:t> </w:t>
      </w:r>
      <w:r>
        <w:rPr>
          <w:sz w:val="25"/>
        </w:rPr>
        <w:t>“Fail”</w:t>
      </w:r>
      <w:r>
        <w:rPr>
          <w:spacing w:val="-7"/>
          <w:sz w:val="25"/>
        </w:rPr>
        <w:t> </w:t>
      </w:r>
      <w:r>
        <w:rPr>
          <w:sz w:val="25"/>
        </w:rPr>
        <w:t>condition</w:t>
      </w:r>
      <w:r>
        <w:rPr>
          <w:spacing w:val="-4"/>
          <w:sz w:val="25"/>
        </w:rPr>
        <w:t> </w:t>
      </w:r>
      <w:r>
        <w:rPr>
          <w:sz w:val="25"/>
        </w:rPr>
        <w:t>was</w:t>
      </w:r>
      <w:r>
        <w:rPr>
          <w:spacing w:val="-7"/>
          <w:sz w:val="25"/>
        </w:rPr>
        <w:t> </w:t>
      </w:r>
      <w:r>
        <w:rPr>
          <w:sz w:val="25"/>
        </w:rPr>
        <w:t>identified,</w:t>
      </w:r>
      <w:r>
        <w:rPr>
          <w:spacing w:val="-7"/>
          <w:sz w:val="25"/>
        </w:rPr>
        <w:t> </w:t>
      </w:r>
      <w:r>
        <w:rPr>
          <w:sz w:val="25"/>
        </w:rPr>
        <w:t>do</w:t>
      </w:r>
      <w:r>
        <w:rPr>
          <w:spacing w:val="-8"/>
          <w:sz w:val="25"/>
        </w:rPr>
        <w:t> </w:t>
      </w:r>
      <w:r>
        <w:rPr>
          <w:sz w:val="25"/>
        </w:rPr>
        <w:t>not</w:t>
      </w:r>
      <w:r>
        <w:rPr>
          <w:spacing w:val="-7"/>
          <w:sz w:val="25"/>
        </w:rPr>
        <w:t> </w:t>
      </w:r>
      <w:r>
        <w:rPr>
          <w:sz w:val="25"/>
        </w:rPr>
        <w:t>continue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validation.</w:t>
      </w:r>
    </w:p>
    <w:p>
      <w:pPr>
        <w:pStyle w:val="ListParagraph"/>
        <w:numPr>
          <w:ilvl w:val="1"/>
          <w:numId w:val="4"/>
        </w:numPr>
        <w:tabs>
          <w:tab w:pos="1192" w:val="left" w:leader="none"/>
          <w:tab w:pos="1193" w:val="left" w:leader="none"/>
        </w:tabs>
        <w:spacing w:line="240" w:lineRule="auto" w:before="60" w:after="0"/>
        <w:ind w:left="1192" w:right="0" w:hanging="361"/>
        <w:jc w:val="left"/>
        <w:rPr>
          <w:sz w:val="25"/>
        </w:rPr>
      </w:pPr>
      <w:r>
        <w:rPr>
          <w:sz w:val="25"/>
        </w:rPr>
        <w:t>Request</w:t>
      </w:r>
      <w:r>
        <w:rPr>
          <w:spacing w:val="-8"/>
          <w:sz w:val="25"/>
        </w:rPr>
        <w:t> </w:t>
      </w:r>
      <w:r>
        <w:rPr>
          <w:sz w:val="25"/>
        </w:rPr>
        <w:t>Supervisor</w:t>
      </w:r>
      <w:r>
        <w:rPr>
          <w:spacing w:val="-7"/>
          <w:sz w:val="25"/>
        </w:rPr>
        <w:t> </w:t>
      </w:r>
      <w:r>
        <w:rPr>
          <w:sz w:val="25"/>
        </w:rPr>
        <w:t>issues</w:t>
      </w:r>
      <w:r>
        <w:rPr>
          <w:spacing w:val="-7"/>
          <w:sz w:val="25"/>
        </w:rPr>
        <w:t> </w:t>
      </w:r>
      <w:r>
        <w:rPr>
          <w:sz w:val="25"/>
        </w:rPr>
        <w:t>new</w:t>
      </w:r>
      <w:r>
        <w:rPr>
          <w:spacing w:val="-6"/>
          <w:sz w:val="25"/>
        </w:rPr>
        <w:t> </w:t>
      </w:r>
      <w:r>
        <w:rPr>
          <w:sz w:val="25"/>
        </w:rPr>
        <w:t>Slide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Caliper.</w:t>
      </w:r>
    </w:p>
    <w:p>
      <w:pPr>
        <w:pStyle w:val="ListParagraph"/>
        <w:numPr>
          <w:ilvl w:val="1"/>
          <w:numId w:val="4"/>
        </w:numPr>
        <w:tabs>
          <w:tab w:pos="1192" w:val="left" w:leader="none"/>
          <w:tab w:pos="1193" w:val="left" w:leader="none"/>
        </w:tabs>
        <w:spacing w:line="240" w:lineRule="auto" w:before="0" w:after="0"/>
        <w:ind w:left="1192" w:right="0" w:hanging="361"/>
        <w:jc w:val="left"/>
        <w:rPr>
          <w:sz w:val="25"/>
        </w:rPr>
      </w:pPr>
      <w:r>
        <w:rPr>
          <w:sz w:val="25"/>
        </w:rPr>
        <w:t>Manager/Supervisor</w:t>
      </w:r>
      <w:r>
        <w:rPr>
          <w:spacing w:val="-11"/>
          <w:sz w:val="25"/>
        </w:rPr>
        <w:t> </w:t>
      </w:r>
      <w:r>
        <w:rPr>
          <w:sz w:val="25"/>
        </w:rPr>
        <w:t>conducts</w:t>
      </w:r>
      <w:r>
        <w:rPr>
          <w:spacing w:val="-10"/>
          <w:sz w:val="25"/>
        </w:rPr>
        <w:t> </w:t>
      </w:r>
      <w:r>
        <w:rPr>
          <w:sz w:val="25"/>
        </w:rPr>
        <w:t>impact</w:t>
      </w:r>
      <w:r>
        <w:rPr>
          <w:spacing w:val="-12"/>
          <w:sz w:val="25"/>
        </w:rPr>
        <w:t> </w:t>
      </w:r>
      <w:r>
        <w:rPr>
          <w:sz w:val="25"/>
        </w:rPr>
        <w:t>assessment</w:t>
      </w:r>
      <w:r>
        <w:rPr>
          <w:spacing w:val="-12"/>
          <w:sz w:val="25"/>
        </w:rPr>
        <w:t> </w:t>
      </w:r>
      <w:r>
        <w:rPr>
          <w:sz w:val="25"/>
        </w:rPr>
        <w:t>per</w:t>
      </w:r>
      <w:r>
        <w:rPr>
          <w:spacing w:val="-11"/>
          <w:sz w:val="25"/>
        </w:rPr>
        <w:t> </w:t>
      </w:r>
      <w:r>
        <w:rPr>
          <w:sz w:val="25"/>
        </w:rPr>
        <w:t>QSM-</w:t>
      </w:r>
      <w:r>
        <w:rPr>
          <w:spacing w:val="-2"/>
          <w:sz w:val="25"/>
        </w:rPr>
        <w:t>9000.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ind w:left="112" w:right="151"/>
      </w:pPr>
      <w:r>
        <w:rPr/>
        <w:t>All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tools</w:t>
      </w:r>
      <w:r>
        <w:rPr>
          <w:spacing w:val="-2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certified</w:t>
      </w:r>
      <w:r>
        <w:rPr>
          <w:spacing w:val="-4"/>
        </w:rPr>
        <w:t> </w:t>
      </w:r>
      <w:r>
        <w:rPr/>
        <w:t>calibration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calibration</w:t>
      </w:r>
      <w:r>
        <w:rPr>
          <w:spacing w:val="-4"/>
        </w:rPr>
        <w:t> </w:t>
      </w:r>
      <w:r>
        <w:rPr/>
        <w:t>laboratory per the standard.</w:t>
      </w:r>
    </w:p>
    <w:sectPr>
      <w:pgSz w:w="12240" w:h="15840"/>
      <w:pgMar w:header="586" w:footer="474" w:top="940" w:bottom="660" w:left="104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599998pt;margin-top:757.282104pt;width:51.95pt;height:14.25pt;mso-position-horizontal-relative:page;mso-position-vertical-relative:page;z-index:-15959040" type="#_x0000_t202" id="docshape8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Page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>
                    <w:sz w:val="22"/>
                  </w:rPr>
                  <w:fldChar w:fldCharType="separate"/>
                </w:r>
                <w:r>
                  <w:rPr>
                    <w:sz w:val="22"/>
                  </w:rPr>
                  <w:t>1</w:t>
                </w:r>
                <w:r>
                  <w:rPr>
                    <w:sz w:val="22"/>
                  </w:rPr>
                  <w:fldChar w:fldCharType="end"/>
                </w:r>
                <w:r>
                  <w:rPr>
                    <w:spacing w:val="-1"/>
                    <w:sz w:val="22"/>
                  </w:rPr>
                  <w:t> </w:t>
                </w:r>
                <w:r>
                  <w:rPr>
                    <w:sz w:val="22"/>
                  </w:rPr>
                  <w:t>of </w:t>
                </w:r>
                <w:r>
                  <w:rPr>
                    <w:spacing w:val="-10"/>
                    <w:sz w:val="22"/>
                  </w:rPr>
                  <w:t>7</w:t>
                </w:r>
              </w:p>
            </w:txbxContent>
          </v:textbox>
          <w10:wrap type="none"/>
        </v:shape>
      </w:pict>
    </w:r>
    <w:r>
      <w:rPr/>
      <w:pict>
        <v:shape style="position:absolute;margin-left:246.729996pt;margin-top:757.282104pt;width:118.85pt;height:14.25pt;mso-position-horizontal-relative:page;mso-position-vertical-relative:page;z-index:-15958528" type="#_x0000_t202" id="docshape9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FF0000"/>
                    <w:sz w:val="22"/>
                  </w:rPr>
                  <w:t>Printouts</w:t>
                </w:r>
                <w:r>
                  <w:rPr>
                    <w:color w:val="FF0000"/>
                    <w:spacing w:val="-4"/>
                    <w:sz w:val="22"/>
                  </w:rPr>
                  <w:t> </w:t>
                </w:r>
                <w:r>
                  <w:rPr>
                    <w:color w:val="FF0000"/>
                    <w:sz w:val="22"/>
                  </w:rPr>
                  <w:t>are</w:t>
                </w:r>
                <w:r>
                  <w:rPr>
                    <w:color w:val="FF0000"/>
                    <w:spacing w:val="-3"/>
                    <w:sz w:val="22"/>
                  </w:rPr>
                  <w:t> </w:t>
                </w:r>
                <w:r>
                  <w:rPr>
                    <w:color w:val="FF0000"/>
                    <w:spacing w:val="-2"/>
                    <w:sz w:val="22"/>
                  </w:rPr>
                  <w:t>Uncontrolled</w:t>
                </w:r>
              </w:p>
            </w:txbxContent>
          </v:textbox>
          <w10:wrap type="none"/>
        </v:shape>
      </w:pict>
    </w:r>
    <w:r>
      <w:rPr/>
      <w:pict>
        <v:shape style="position:absolute;margin-left:499.380005pt;margin-top:757.282104pt;width:56.25pt;height:14.25pt;mso-position-horizontal-relative:page;mso-position-vertical-relative:page;z-index:-15958016" type="#_x0000_t202" id="docshape10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Rev</w:t>
                </w:r>
                <w:r>
                  <w:rPr>
                    <w:spacing w:val="-1"/>
                    <w:sz w:val="22"/>
                  </w:rPr>
                  <w:t> </w:t>
                </w:r>
                <w:r>
                  <w:rPr>
                    <w:spacing w:val="-2"/>
                    <w:sz w:val="22"/>
                  </w:rPr>
                  <w:t>8/19/22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599998pt;margin-top:757.282104pt;width:51.95pt;height:14.25pt;mso-position-horizontal-relative:page;mso-position-vertical-relative:page;z-index:-15955968" type="#_x0000_t202" id="docshape20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Page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>
                    <w:sz w:val="22"/>
                  </w:rPr>
                  <w:fldChar w:fldCharType="separate"/>
                </w:r>
                <w:r>
                  <w:rPr>
                    <w:sz w:val="22"/>
                  </w:rPr>
                  <w:t>1</w:t>
                </w:r>
                <w:r>
                  <w:rPr>
                    <w:sz w:val="22"/>
                  </w:rPr>
                  <w:fldChar w:fldCharType="end"/>
                </w:r>
                <w:r>
                  <w:rPr>
                    <w:spacing w:val="-1"/>
                    <w:sz w:val="22"/>
                  </w:rPr>
                  <w:t> </w:t>
                </w:r>
                <w:r>
                  <w:rPr>
                    <w:sz w:val="22"/>
                  </w:rPr>
                  <w:t>of </w:t>
                </w:r>
                <w:r>
                  <w:rPr>
                    <w:spacing w:val="-10"/>
                    <w:sz w:val="2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246.729996pt;margin-top:757.282104pt;width:118.85pt;height:14.25pt;mso-position-horizontal-relative:page;mso-position-vertical-relative:page;z-index:-15955456" type="#_x0000_t202" id="docshape21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FF0000"/>
                    <w:sz w:val="22"/>
                  </w:rPr>
                  <w:t>Printouts</w:t>
                </w:r>
                <w:r>
                  <w:rPr>
                    <w:color w:val="FF0000"/>
                    <w:spacing w:val="-4"/>
                    <w:sz w:val="22"/>
                  </w:rPr>
                  <w:t> </w:t>
                </w:r>
                <w:r>
                  <w:rPr>
                    <w:color w:val="FF0000"/>
                    <w:sz w:val="22"/>
                  </w:rPr>
                  <w:t>are</w:t>
                </w:r>
                <w:r>
                  <w:rPr>
                    <w:color w:val="FF0000"/>
                    <w:spacing w:val="-3"/>
                    <w:sz w:val="22"/>
                  </w:rPr>
                  <w:t> </w:t>
                </w:r>
                <w:r>
                  <w:rPr>
                    <w:color w:val="FF0000"/>
                    <w:spacing w:val="-2"/>
                    <w:sz w:val="22"/>
                  </w:rPr>
                  <w:t>Uncontrolled</w:t>
                </w:r>
              </w:p>
            </w:txbxContent>
          </v:textbox>
          <w10:wrap type="none"/>
        </v:shape>
      </w:pict>
    </w:r>
    <w:r>
      <w:rPr/>
      <w:pict>
        <v:shape style="position:absolute;margin-left:519.900024pt;margin-top:757.282104pt;width:35.75pt;height:14.25pt;mso-position-horizontal-relative:page;mso-position-vertical-relative:page;z-index:-15954944" type="#_x0000_t202" id="docshape2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pacing w:val="-2"/>
                    <w:sz w:val="22"/>
                  </w:rPr>
                  <w:t>8/19/22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1.85pt;width:612pt;height:86.4pt;mso-position-horizontal-relative:page;mso-position-vertical-relative:page;z-index:-15961088" id="docshapegroup1" coordorigin="0,37" coordsize="12240,1728">
          <v:rect style="position:absolute;left:0;top:263;width:12240;height:1296" id="docshape2" filled="true" fillcolor="#173975" stroked="false">
            <v:fill type="solid"/>
          </v:rect>
          <v:shape style="position:absolute;left:934;top:37;width:1720;height:1728" type="#_x0000_t75" id="docshape3" stroked="false">
            <v:imagedata r:id="rId1" o:title=""/>
          </v:shape>
          <v:shape style="position:absolute;left:2765;top:630;width:2470;height:561" type="#_x0000_t75" id="docshape4" stroked="false">
            <v:imagedata r:id="rId2" o:title="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6.570007pt;margin-top:28.713301pt;width:275.75pt;height:36.3pt;mso-position-horizontal-relative:page;mso-position-vertical-relative:page;z-index:-15960576" type="#_x0000_t202" id="docshape5" filled="false" stroked="false">
          <v:textbox inset="0,0,0,0">
            <w:txbxContent>
              <w:p>
                <w:pPr>
                  <w:spacing w:before="7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b/>
                    <w:color w:val="FFFFFF"/>
                    <w:sz w:val="30"/>
                  </w:rPr>
                  <w:t>Maintenance</w:t>
                </w:r>
                <w:r>
                  <w:rPr>
                    <w:b/>
                    <w:color w:val="FFFFFF"/>
                    <w:spacing w:val="-8"/>
                    <w:sz w:val="30"/>
                  </w:rPr>
                  <w:t> </w:t>
                </w:r>
                <w:r>
                  <w:rPr>
                    <w:b/>
                    <w:color w:val="FFFFFF"/>
                    <w:sz w:val="30"/>
                  </w:rPr>
                  <w:t>and</w:t>
                </w:r>
                <w:r>
                  <w:rPr>
                    <w:b/>
                    <w:color w:val="FFFFFF"/>
                    <w:spacing w:val="-7"/>
                    <w:sz w:val="30"/>
                  </w:rPr>
                  <w:t> </w:t>
                </w:r>
                <w:r>
                  <w:rPr>
                    <w:b/>
                    <w:color w:val="FFFFFF"/>
                    <w:sz w:val="30"/>
                  </w:rPr>
                  <w:t>Inspection</w:t>
                </w:r>
                <w:r>
                  <w:rPr>
                    <w:b/>
                    <w:color w:val="FFFFFF"/>
                    <w:spacing w:val="-7"/>
                    <w:sz w:val="30"/>
                  </w:rPr>
                  <w:t> </w:t>
                </w:r>
                <w:r>
                  <w:rPr>
                    <w:b/>
                    <w:color w:val="FFFFFF"/>
                    <w:sz w:val="30"/>
                  </w:rPr>
                  <w:t>of</w:t>
                </w:r>
                <w:r>
                  <w:rPr>
                    <w:b/>
                    <w:color w:val="FFFFFF"/>
                    <w:spacing w:val="-7"/>
                    <w:sz w:val="30"/>
                  </w:rPr>
                  <w:t> </w:t>
                </w:r>
                <w:r>
                  <w:rPr>
                    <w:b/>
                    <w:color w:val="FFFFFF"/>
                    <w:spacing w:val="-2"/>
                    <w:sz w:val="30"/>
                  </w:rPr>
                  <w:t>Equipment</w:t>
                </w:r>
              </w:p>
              <w:p>
                <w:pPr>
                  <w:spacing w:before="43"/>
                  <w:ind w:left="0" w:right="18" w:firstLine="0"/>
                  <w:jc w:val="right"/>
                  <w:rPr>
                    <w:b/>
                    <w:sz w:val="27"/>
                  </w:rPr>
                </w:pPr>
                <w:r>
                  <w:rPr>
                    <w:b/>
                    <w:color w:val="FFFFFF"/>
                    <w:sz w:val="27"/>
                  </w:rPr>
                  <w:t>QSP</w:t>
                </w:r>
                <w:r>
                  <w:rPr>
                    <w:b/>
                    <w:color w:val="FFFFFF"/>
                    <w:spacing w:val="-3"/>
                    <w:sz w:val="27"/>
                  </w:rPr>
                  <w:t> </w:t>
                </w:r>
                <w:r>
                  <w:rPr>
                    <w:b/>
                    <w:color w:val="FFFFFF"/>
                    <w:spacing w:val="-5"/>
                    <w:sz w:val="27"/>
                  </w:rPr>
                  <w:t>9.5</w:t>
                </w:r>
              </w:p>
            </w:txbxContent>
          </v:textbox>
          <w10:wrap type="none"/>
        </v:shape>
      </w:pict>
    </w:r>
    <w:r>
      <w:rPr/>
      <w:pict>
        <v:shape style="position:absolute;margin-left:605.840027pt;margin-top:34.915451pt;width:4.7pt;height:10.95pt;mso-position-horizontal-relative:page;mso-position-vertical-relative:page;z-index:-15960064" type="#_x0000_t202" id="docshape6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0D2A86"/>
                    <w:w w:val="100"/>
                    <w:sz w:val="16"/>
                  </w:rPr>
                  <w:t>‘</w:t>
                </w:r>
              </w:p>
            </w:txbxContent>
          </v:textbox>
          <w10:wrap type="none"/>
        </v:shape>
      </w:pict>
    </w:r>
    <w:r>
      <w:rPr/>
      <w:pict>
        <v:shape style="position:absolute;margin-left:605.719971pt;margin-top:52.915451pt;width:4.7pt;height:10.95pt;mso-position-horizontal-relative:page;mso-position-vertical-relative:page;z-index:-15959552" type="#_x0000_t202" id="docshape7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0D2A86"/>
                    <w:w w:val="100"/>
                    <w:sz w:val="16"/>
                  </w:rPr>
                  <w:t>‘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6.16pt;margin-top:47.040001pt;width:499.78pt;height:.48pt;mso-position-horizontal-relative:page;mso-position-vertical-relative:page;z-index:-15957504" id="docshape17" filled="true" fillcolor="#000000" stroked="false">
          <v:fill type="solid"/>
          <w10:wrap type="none"/>
        </v:rect>
      </w:pict>
    </w:r>
    <w:r>
      <w:rPr/>
      <w:pict>
        <v:shape style="position:absolute;margin-left:56.599998pt;margin-top:28.318907pt;width:63.5pt;height:15.85pt;mso-position-horizontal-relative:page;mso-position-vertical-relative:page;z-index:-15956992" type="#_x0000_t202" id="docshape18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b/>
                    <w:sz w:val="25"/>
                  </w:rPr>
                </w:pPr>
                <w:r>
                  <w:rPr>
                    <w:b/>
                    <w:sz w:val="25"/>
                  </w:rPr>
                  <w:t>Appendix</w:t>
                </w:r>
                <w:r>
                  <w:rPr>
                    <w:b/>
                    <w:spacing w:val="-11"/>
                    <w:sz w:val="25"/>
                  </w:rPr>
                  <w:t> </w:t>
                </w:r>
                <w:r>
                  <w:rPr>
                    <w:b/>
                    <w:spacing w:val="-10"/>
                    <w:sz w:val="25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345.75pt;margin-top:28.318907pt;width:209.5pt;height:15.85pt;mso-position-horizontal-relative:page;mso-position-vertical-relative:page;z-index:-15956480" type="#_x0000_t202" id="docshape1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b/>
                    <w:sz w:val="25"/>
                  </w:rPr>
                </w:pPr>
                <w:r>
                  <w:rPr>
                    <w:b/>
                    <w:sz w:val="25"/>
                  </w:rPr>
                  <w:t>Validation</w:t>
                </w:r>
                <w:r>
                  <w:rPr>
                    <w:b/>
                    <w:spacing w:val="-9"/>
                    <w:sz w:val="25"/>
                  </w:rPr>
                  <w:t> </w:t>
                </w:r>
                <w:r>
                  <w:rPr>
                    <w:b/>
                    <w:sz w:val="25"/>
                  </w:rPr>
                  <w:t>of</w:t>
                </w:r>
                <w:r>
                  <w:rPr>
                    <w:b/>
                    <w:spacing w:val="-6"/>
                    <w:sz w:val="25"/>
                  </w:rPr>
                  <w:t> </w:t>
                </w:r>
                <w:r>
                  <w:rPr>
                    <w:b/>
                    <w:sz w:val="25"/>
                  </w:rPr>
                  <w:t>Static</w:t>
                </w:r>
                <w:r>
                  <w:rPr>
                    <w:b/>
                    <w:spacing w:val="-8"/>
                    <w:sz w:val="25"/>
                  </w:rPr>
                  <w:t> </w:t>
                </w:r>
                <w:r>
                  <w:rPr>
                    <w:b/>
                    <w:sz w:val="25"/>
                  </w:rPr>
                  <w:t>Measuring</w:t>
                </w:r>
                <w:r>
                  <w:rPr>
                    <w:b/>
                    <w:spacing w:val="-8"/>
                    <w:sz w:val="25"/>
                  </w:rPr>
                  <w:t> </w:t>
                </w:r>
                <w:r>
                  <w:rPr>
                    <w:b/>
                    <w:spacing w:val="-2"/>
                    <w:sz w:val="25"/>
                  </w:rPr>
                  <w:t>Devices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3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92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3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92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7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7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1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20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hyperlink" Target="https://www.chp.ca.gov/CommercialVehicleSectionSite/Documents/A%20chp108.pdf" TargetMode="External"/><Relationship Id="rId10" Type="http://schemas.openxmlformats.org/officeDocument/2006/relationships/image" Target="media/image5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2023-02-26T16:05:36Z</dcterms:created>
  <dcterms:modified xsi:type="dcterms:W3CDTF">2023-02-26T16:05:36Z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2023-02-26T00:00:00Z</vt:filetime>
  </property>
</Properties>
</file>