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P-710-01 Resource Management (ISO 9001 Version)</w:t>
      </w:r>
    </w:p>
    <w:p>
      <w:r>
        <w:t>Objective</w:t>
      </w:r>
    </w:p>
    <w:p>
      <w:r>
        <w:t>This procedure explains how [The Organization] determines, provides, and maintains the resources—people, infrastructure, work environment, monitoring-and-measuring resources, information-and-communication technology, and organizational knowledge—required to operate and continually improve the QMS and to deliver conforming products and services in accordance with AS 9100 D Clause 7.1.</w:t>
      </w:r>
    </w:p>
    <w:p>
      <w:r>
        <w:t>Scope</w:t>
      </w:r>
    </w:p>
    <w:p>
      <w:r>
        <w:t>The procedure applies to every function, location, and activity within the QMS scope that relies on resources to plan, design, produce, inspect, deliver, or service aviation, space, or defense products.</w:t>
      </w:r>
    </w:p>
    <w:p>
      <w:r>
        <w:t>Responsibilities</w:t>
      </w:r>
    </w:p>
    <w:p>
      <w:r>
        <w:t>Top Management reviews overall resource sufficiency and endorses this procedure.</w:t>
      </w:r>
    </w:p>
    <w:p>
      <w:r>
        <w:br/>
        <w:t>The Operations Manager allocates resources and reports status during Management Review.</w:t>
      </w:r>
    </w:p>
    <w:p>
      <w:r>
        <w:br/>
        <w:t>The Quality Team / AS Steering Committee evaluates resource needs whenever strategic or operational planning takes place.</w:t>
      </w:r>
    </w:p>
    <w:p>
      <w:r>
        <w:br/>
        <w:t>The Maintenance Manager provides and maintains infrastructure and preventive-maintenance records.</w:t>
      </w:r>
    </w:p>
    <w:p>
      <w:r>
        <w:br/>
        <w:t>The Equipment Coordinator controls monitoring-and-measuring resources in line with P-715-01.</w:t>
      </w:r>
    </w:p>
    <w:p>
      <w:r>
        <w:br/>
        <w:t>The IT Manager maintains ICT assets, cybersecurity controls, and backup evidence, and reports ICT status in Management Review.</w:t>
      </w:r>
    </w:p>
    <w:p>
      <w:r>
        <w:br/>
        <w:t>The Human Resources Manager retains competence records and resolves skill gaps.</w:t>
        <w:br/>
        <w:t>Process owners identify environmental and knowledge needs in their areas.</w:t>
      </w:r>
    </w:p>
    <w:p>
      <w:r>
        <w:t>Definitions</w:t>
      </w:r>
    </w:p>
    <w:p>
      <w:r>
        <w:t>Procedure</w:t>
      </w:r>
    </w:p>
    <w:p>
      <w:r>
        <w:t>People resources are reviewed against forecast workload each year and whenever significant changes occur. Competence is developed or acquired under P-720-01.</w:t>
      </w:r>
    </w:p>
    <w:p>
      <w:r>
        <w:t>Infrastructure requirements are identified during operational planning. The Maintenance Manager schedules tasks in the Preventive-Maintenance Register (F-710-002) and records completion in maintenance logs. Unscheduled issues are reported on the Equipment Problem Report (F-710-001).</w:t>
      </w:r>
    </w:p>
    <w:p>
      <w:r>
        <w:t>Work-environment conditions such as temperature, humidity, ESD control, and cleanliness are defined by process owners. Conditions are monitored and recorded in accordance with WI-710-002 Environmental Condition Monitoring.</w:t>
      </w:r>
    </w:p>
    <w:p>
      <w:r>
        <w:t>Monitoring-and-measuring resources are selected, calibrated, verified, and safeguarded under P-715-01; status and intervals are shown in the Calibration Register (F-715-002) and on device labels.</w:t>
      </w:r>
    </w:p>
    <w:p>
      <w:r>
        <w:t>Information-and-Communication Technology &amp; Cybersecurity</w:t>
      </w:r>
    </w:p>
    <w:p>
      <w:r>
        <w:t>ICT is treated as part of infrastructure and is managed by the IT Manager. ICT resources are determined, provided, and maintained to ensure availability, confidentiality, and integrity of QMS data.</w:t>
      </w:r>
    </w:p>
    <w:p>
      <w:r>
        <w:t>ICT assets are listed in the IT Asset &amp; Configuration Register (F-712-001), which includes hardware, software, and cloud services.</w:t>
      </w:r>
    </w:p>
    <w:p>
      <w:r>
        <w:t>Daily incremental and weekly full backups of QMS-related data are performed; successful restoration tests are logged in the Backup Verification Log (F-712-002).</w:t>
      </w:r>
    </w:p>
    <w:p>
      <w:r>
        <w:t>Security controls include firewalls, endpoint protection, multi-factor authentication for remote access, and role-based permissions.</w:t>
      </w:r>
    </w:p>
    <w:p>
      <w:r>
        <w:t>Operating-system and application patches are applied within vendor-recommended timelines; completion is recorded in the Patch-Status section of F-712-001.</w:t>
      </w:r>
    </w:p>
    <w:p>
      <w:r>
        <w:t>Cyber-risk assessments are carried out annually; findings and mitigation actions are documented on the Cyber-Risk Worksheet (F-712-003) and reviewed in Management Review.</w:t>
      </w:r>
    </w:p>
    <w:p>
      <w:r>
        <w:t>Suspected or confirmed cybersecurity incidents are recorded in the Cyber-Incident Log (F-712-004) and investigated per Corrective-Action Procedure P-880-01.</w:t>
      </w:r>
    </w:p>
    <w:p>
      <w:r>
        <w:t>All personnel receive annual cybersecurity awareness training; attendance is captured in training records (F-720 series).</w:t>
      </w:r>
    </w:p>
    <w:p>
      <w:r>
        <w:t>Organizational knowledge (lessons learned, field-failure feedback, standards) is captured and made available through WI-710-003 Organizational Knowledge Capture. When new knowledge is required, the Quality Team arranges training, hires expertise, or obtains external information.</w:t>
      </w:r>
    </w:p>
    <w:p>
      <w:r>
        <w:t>Resource-related risks and opportunities are documented on the Risk &amp; Opportunity Worksheet (F-610-001). Actions are reviewed for effectiveness during Management Review.</w:t>
      </w:r>
    </w:p>
    <w:p>
      <w:r>
        <w:t>References</w:t>
      </w:r>
    </w:p>
    <w:p>
      <w:r>
        <w:t>AS 9100 D Clause 7.1 Resources</w:t>
        <w:br/>
        <w:t>P-600-01 Planning of the QMS</w:t>
        <w:br/>
        <w:t>P-715-01 Control of Monitoring &amp; Measuring Equipment</w:t>
        <w:br/>
        <w:t>P-720-01 Competence and Awareness</w:t>
        <w:br/>
        <w:t>P-750-01 Control of Documented Information</w:t>
        <w:br/>
        <w:t>WI-710-002 Environmental Condition Monitoring</w:t>
        <w:br/>
        <w:t>WI-710-003 Organizational Knowledge Capture</w:t>
        <w:br/>
        <w:t>P-880-01 Corrective Action</w:t>
      </w:r>
    </w:p>
    <w:p>
      <w:r>
        <w:t>Documented Information</w:t>
      </w:r>
    </w:p>
    <w:p>
      <w:r>
        <w:t>Revision History</w:t>
      </w:r>
    </w:p>
    <w:p>
      <w:r>
        <w:br/>
        <w:t>Additional Best Practices Incorporated from Alternate Version:</w:t>
      </w:r>
    </w:p>
    <w:p>
      <w:r>
        <w:t>This procedure applies to every function, location, and activity within the QMS scope that relies on resources to plan, design, produce, inspect, deliver, or service aviation, space, or defense products. This includes both tangible and intangible resources that contribute to the quality of outputs.</w:t>
      </w:r>
    </w:p>
    <w:p>
      <w:r>
        <w:t>Top Management: Reviews overall resource sufficiency and endorses this procedure. Top Management allocates strategic resources and ensures that the necessary provisions are in place to meet QMS requirements and objectives.</w:t>
      </w:r>
    </w:p>
    <w:p>
      <w:r>
        <w:t>Operations Manager: Allocates operational resources and reports resource status during Management Review. This role ensures daily resource needs are met for production and service delivery.</w:t>
      </w:r>
    </w:p>
    <w:p>
      <w:r>
        <w:t>Quality Team / AS Steering Committee: Evaluates resource needs whenever strategic or operational planning takes place. This committee identifies resource gaps and proposes solutions to ensure QMS effectiveness.</w:t>
      </w:r>
    </w:p>
    <w:p>
      <w:r>
        <w:t>Maintenance Manager: Provides and maintains infrastructure and retains preventive-maintenance records. This role ensures the physical environment and equipment are suitable for operations.</w:t>
      </w:r>
    </w:p>
    <w:p>
      <w:r>
        <w:t>Equipment Coordinator: Controls monitoring-and-measuring resources in line with the Control of Monitoring &amp; Measuring Equipment Procedure (P-715-01). This includes calibration and verification activities.</w:t>
      </w:r>
    </w:p>
    <w:p>
      <w:r>
        <w:t>IT Manager: Maintains Information and Communication Technology (ICT) assets, cybersecurity controls, and backup evidence, and reports ICT status in Management Review. This role ensures the integrity and availability of digital resources.</w:t>
      </w:r>
    </w:p>
    <w:p>
      <w:r>
        <w:t>Human Resources Manager: Retains competence records and resolves skill gaps. This role manages the human resource aspect of the QMS, including recruitment, training, and development.</w:t>
      </w:r>
    </w:p>
    <w:p>
      <w:r>
        <w:t>Process Owners: Identify environmental and knowledge needs in their respective areas. They ensure their processes have the specific resources required for optimal performance.</w:t>
      </w:r>
    </w:p>
    <w:p>
      <w:r>
        <w:t>[Organization Name] systematically determines and provides the resources necessary for the establishment, implementation, maintenance, and continual improvement of the Quality Management2 System, as well as for the delivery of conforming products and services. The planning of resources is integrated into the QMS planning process, detailed in P-600-01 Planning of the QMS, taking into account identified risks and opportunities.</w:t>
      </w:r>
    </w:p>
    <w:p>
      <w:r>
        <w:t>[Organization Name] determines and provides the persons necessary for the effective implementation of its QMS and for the operation and control of its processes.3 Personnel are assigned roles, responsibilities, and authorities as defined in the Responsibility Matrix (A-500-002) and are managed according to the Competence, Training, and Awareness Procedure (P-720-01). This includes ensuring personnel have the necessary competence based on appropriate education, training, or experience, with competence records maintained via F-720-001 Training Record.</w:t>
      </w:r>
    </w:p>
    <w:p>
      <w:r>
        <w:t>[Organization Name] determines, provides, and maintains the infrastructure necessary for the operation of its processes to achieve conformity of products and services.4 Infrastructure includes buildings, utilities, equipment (hardware and software), transportation resources, and information and communication technology (ICT). Infrastructure needs are identified during process planning using the Process Identification Worksheet (F-400-003) and managed via the Equipment &amp; Facilities Register (F-710-002) and the Preventive-Maintenance Register (F-710-003). Any equipment problems are reported using the Equipment Problem Report (F-710-001).</w:t>
      </w:r>
    </w:p>
    <w:p>
      <w:r>
        <w:t>[Organization Name] determines, provides, and maintains the environment necessary for the operation of its processes and to achieve conformity of products and services.5 This environment includes human and physical factors, such as social (non-discriminatory, calm, non-confrontational), psychological (reducing stress, burnout prevention, emotionally protective), and physical (temperature, heat, humidity, light, airflow, hygiene, noise) aspects. Work instructions like WI-710-002 Environmental Condition Monitoring guide the control of specific environmental conditions, ensuring suitability for product realization.</w:t>
      </w:r>
    </w:p>
    <w:p>
      <w:r>
        <w:t>[Organization Name] determines and provides the resources needed to ensure valid and reliable results when monitoring or measuring is used to verify the conformity of products and services to requirements.6 This includes establishing calibration intervals, maintaining a Calibration Register (F-715-002), and ensuring traceability to international or national measurement standards. The requirements for monitoring and measuring resources are detailed in the Control of Monitoring &amp; Measuring Equipment Procedure (P-715-01).</w:t>
      </w:r>
    </w:p>
    <w:p>
      <w:r>
        <w:t>[Organization Name] determines the knowledge necessary for the operation of its processes and to achieve conformity of products and services.7 This organizational knowledge is maintained and made available to the extent necessary. This includes knowledge gained from experience, lessons learned from nonconformities (F-870-005 Nonconformance Log) and corrective actions (P-880-01 Corrective Action), intellectual property, and knowledge acquired from external sources (e.g., standards, academic conferences). Organizational knowledge is captured and retained through mechanisms such as the Work Instruction WI-710-003 Organizational Knowledge Capture, which includes post-project reviews and documentation of best practices. When changes occur or new knowledge is required, the Quality Team arranges additional training (P-720-01), hires expertise, or obtains external information to ensure continuity and enhancement of knowledge.</w:t>
      </w:r>
    </w:p>
    <w:p>
      <w:r>
        <w:t>[Organization Name] determines, provides, and maintains robust ICT infrastructure adequate to support the secure operation and control of its processes, including the QMS itself. This encompasses all hardware, software, network components, and data storage solutions critical for achieving product and service conformity. Cybersecurity is an integral aspect of ICT management, with controls implemented to protect information confidentiality, integrity, and availability from unauthorized access, use, disclosure, disruption, modification, or destruction.8</w:t>
      </w:r>
    </w:p>
    <w:p>
      <w:r>
        <w:t>Cyber-risk is systematically assessed annually through the Cyber-Risk Worksheet (F-712-003), identifying potential vulnerabilities and threats to information systems. Identified risks are prioritized, and mitigation actions are implemented, with their effectiveness reviewed as part of the overall risk management process. Cybersecurity incidents, including suspected breaches or attacks, are promptly reported and recorded in the Cyber-Incident Log (F-712-004), leading to forensic analysis and corrective actions as needed. ICT assets are meticulously documented in the IT Asset &amp; Configuration Register (F-712-001), detailing their configuration, security baselines, and patch status to ensure ongoing security posture. Regular data backup and recovery procedures are established, with verification evidenced by the Backup Verification Log (F-712-002), ensuring business continuity and data resilience. Furthermore, [Organization Name] actively monitors developments in information assurance standards, including the upcoming IA9100, and will adapt its cybersecurity framework to align with future requirements upon its release, ensuring continued compliance and enhanced protection of critical information.</w:t>
      </w:r>
    </w:p>
    <w:p>
      <w:r>
        <w:t>Resource-related risks and opportunities are identified and documented on the Risk &amp; Opportunity Worksheet (F-610-001) as part of the overall QMS planning process, as detailed in P-600-01 Planning of the QMS. Actions taken to address these risks and opportunities are regularly reviewed for effectiveness during Management Review Meetings (e.g., Management Review Meeting Minutes - Pending Creation). This ensures that resource planning proactively supports the achievement of QMS objectives and minimizes potential negative impacts.</w:t>
      </w:r>
    </w:p>
    <w:p>
      <w:r>
        <w:t>Planning of the QMS Procedure P-600-01.</w:t>
      </w:r>
    </w:p>
    <w:p>
      <w:r>
        <w:t>Control of Monitoring &amp; Measuring Equipment Procedure P-715-01.</w:t>
      </w:r>
    </w:p>
    <w:p>
      <w:r>
        <w:t>Competence, Training, and Awareness Procedure P-720-01.</w:t>
      </w:r>
    </w:p>
    <w:p>
      <w:r>
        <w:t>Control of Documented Information Procedure P-750-01.</w:t>
      </w:r>
    </w:p>
    <w:p>
      <w:r>
        <w:t>Work Instruction WI-710-002 Environmental Condition Monitoring.</w:t>
      </w:r>
    </w:p>
    <w:p>
      <w:r>
        <w:t>Work Instruction WI-710-003 Organizational Knowledge Capture.</w:t>
      </w:r>
    </w:p>
    <w:p>
      <w:r>
        <w:t>Procedure for Management Review (P-900-01) (Pending Creation - not found in Master Document List).</w:t>
      </w:r>
    </w:p>
    <w:p>
      <w:r>
        <w:t>Future reference to IA9100 upon its release for specific cybersecurity requirements.</w:t>
      </w:r>
    </w:p>
    <w:p>
      <w:r>
        <w:t>[Organization Name] maintains documented information necessary to support the operation of this procedure, including: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