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AFFFA" w14:textId="27C4BD93" w:rsidR="00440CCC" w:rsidRDefault="000B35B0">
      <w:pPr>
        <w:pStyle w:val="BodyText"/>
        <w:spacing w:before="22"/>
        <w:rPr>
          <w:rFonts w:ascii="Times New Roman"/>
        </w:rPr>
      </w:pPr>
      <w:r>
        <w:rPr>
          <w:rFonts w:ascii="Times New Roman"/>
        </w:rPr>
        <w:t xml:space="preserve"> </w:t>
      </w:r>
    </w:p>
    <w:p w14:paraId="48AAFFFB" w14:textId="77777777" w:rsidR="00440CCC" w:rsidRDefault="00BC219B">
      <w:pPr>
        <w:tabs>
          <w:tab w:val="left" w:pos="2322"/>
        </w:tabs>
        <w:ind w:left="266"/>
        <w:rPr>
          <w:rFonts w:ascii="Times New Roman"/>
          <w:sz w:val="20"/>
        </w:rPr>
      </w:pPr>
      <w:r>
        <w:rPr>
          <w:rFonts w:ascii="Times New Roman"/>
          <w:noProof/>
          <w:position w:val="250"/>
          <w:sz w:val="20"/>
        </w:rPr>
        <w:drawing>
          <wp:inline distT="0" distB="0" distL="0" distR="0" wp14:anchorId="48AB09A7" wp14:editId="48AB09A8">
            <wp:extent cx="1070329" cy="704087"/>
            <wp:effectExtent l="0" t="0" r="0" b="0"/>
            <wp:docPr id="2" name="Image 2" descr="sae_r_vrt_dbl_rgb_pos_m cop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ae_r_vrt_dbl_rgb_pos_m copy"/>
                    <pic:cNvPicPr/>
                  </pic:nvPicPr>
                  <pic:blipFill>
                    <a:blip r:embed="rId7" cstate="print"/>
                    <a:stretch>
                      <a:fillRect/>
                    </a:stretch>
                  </pic:blipFill>
                  <pic:spPr>
                    <a:xfrm>
                      <a:off x="0" y="0"/>
                      <a:ext cx="1070329" cy="704087"/>
                    </a:xfrm>
                    <a:prstGeom prst="rect">
                      <a:avLst/>
                    </a:prstGeom>
                  </pic:spPr>
                </pic:pic>
              </a:graphicData>
            </a:graphic>
          </wp:inline>
        </w:drawing>
      </w:r>
      <w:r>
        <w:rPr>
          <w:rFonts w:ascii="Times New Roman"/>
          <w:position w:val="250"/>
          <w:sz w:val="20"/>
        </w:rPr>
        <w:tab/>
      </w:r>
      <w:r>
        <w:rPr>
          <w:rFonts w:ascii="Times New Roman"/>
          <w:noProof/>
          <w:sz w:val="20"/>
        </w:rPr>
        <mc:AlternateContent>
          <mc:Choice Requires="wps">
            <w:drawing>
              <wp:inline distT="0" distB="0" distL="0" distR="0" wp14:anchorId="48AB09A9" wp14:editId="48AB09AA">
                <wp:extent cx="5605780" cy="2247900"/>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5780" cy="2247900"/>
                        </a:xfrm>
                        <a:prstGeom prst="rect">
                          <a:avLst/>
                        </a:prstGeom>
                      </wps:spPr>
                      <wps:txbx>
                        <w:txbxContent>
                          <w:tbl>
                            <w:tblPr>
                              <w:tblW w:w="0" w:type="auto"/>
                              <w:tblInd w:w="22" w:type="dxa"/>
                              <w:tblBorders>
                                <w:top w:val="single" w:sz="18" w:space="0" w:color="01A0E9"/>
                                <w:left w:val="single" w:sz="18" w:space="0" w:color="01A0E9"/>
                                <w:bottom w:val="single" w:sz="18" w:space="0" w:color="01A0E9"/>
                                <w:right w:val="single" w:sz="18" w:space="0" w:color="01A0E9"/>
                                <w:insideH w:val="single" w:sz="18" w:space="0" w:color="01A0E9"/>
                                <w:insideV w:val="single" w:sz="18" w:space="0" w:color="01A0E9"/>
                              </w:tblBorders>
                              <w:tblLayout w:type="fixed"/>
                              <w:tblCellMar>
                                <w:left w:w="0" w:type="dxa"/>
                                <w:right w:w="0" w:type="dxa"/>
                              </w:tblCellMar>
                              <w:tblLook w:val="01E0" w:firstRow="1" w:lastRow="1" w:firstColumn="1" w:lastColumn="1" w:noHBand="0" w:noVBand="0"/>
                            </w:tblPr>
                            <w:tblGrid>
                              <w:gridCol w:w="5143"/>
                              <w:gridCol w:w="2369"/>
                              <w:gridCol w:w="1272"/>
                            </w:tblGrid>
                            <w:tr w:rsidR="00440CCC" w14:paraId="48AB0A30" w14:textId="77777777">
                              <w:trPr>
                                <w:trHeight w:val="612"/>
                              </w:trPr>
                              <w:tc>
                                <w:tcPr>
                                  <w:tcW w:w="5143" w:type="dxa"/>
                                  <w:vMerge w:val="restart"/>
                                </w:tcPr>
                                <w:p w14:paraId="48AB0A2D" w14:textId="77777777" w:rsidR="00440CCC" w:rsidRDefault="00BC219B">
                                  <w:pPr>
                                    <w:pStyle w:val="TableParagraph"/>
                                    <w:spacing w:before="211"/>
                                    <w:ind w:left="143" w:right="2672"/>
                                    <w:rPr>
                                      <w:b/>
                                      <w:sz w:val="36"/>
                                    </w:rPr>
                                  </w:pPr>
                                  <w:r>
                                    <w:rPr>
                                      <w:b/>
                                      <w:spacing w:val="-2"/>
                                      <w:sz w:val="36"/>
                                    </w:rPr>
                                    <w:t>AEROSPACE STANDARD</w:t>
                                  </w:r>
                                </w:p>
                              </w:tc>
                              <w:tc>
                                <w:tcPr>
                                  <w:tcW w:w="2369" w:type="dxa"/>
                                </w:tcPr>
                                <w:p w14:paraId="48AB0A2E" w14:textId="77777777" w:rsidR="00440CCC" w:rsidRDefault="00BC219B">
                                  <w:pPr>
                                    <w:pStyle w:val="TableParagraph"/>
                                    <w:spacing w:before="212"/>
                                    <w:ind w:left="112"/>
                                    <w:rPr>
                                      <w:b/>
                                    </w:rPr>
                                  </w:pPr>
                                  <w:r>
                                    <w:rPr>
                                      <w:b/>
                                      <w:spacing w:val="-2"/>
                                    </w:rPr>
                                    <w:t>AS9110™</w:t>
                                  </w:r>
                                </w:p>
                              </w:tc>
                              <w:tc>
                                <w:tcPr>
                                  <w:tcW w:w="1272" w:type="dxa"/>
                                </w:tcPr>
                                <w:p w14:paraId="48AB0A2F" w14:textId="77777777" w:rsidR="00440CCC" w:rsidRDefault="00BC219B">
                                  <w:pPr>
                                    <w:pStyle w:val="TableParagraph"/>
                                    <w:spacing w:before="212"/>
                                    <w:ind w:left="277"/>
                                    <w:rPr>
                                      <w:b/>
                                    </w:rPr>
                                  </w:pPr>
                                  <w:r>
                                    <w:rPr>
                                      <w:b/>
                                    </w:rPr>
                                    <w:t>REV.</w:t>
                                  </w:r>
                                  <w:r>
                                    <w:rPr>
                                      <w:b/>
                                      <w:spacing w:val="-2"/>
                                    </w:rPr>
                                    <w:t xml:space="preserve"> </w:t>
                                  </w:r>
                                  <w:r>
                                    <w:rPr>
                                      <w:b/>
                                      <w:spacing w:val="-12"/>
                                    </w:rPr>
                                    <w:t>C</w:t>
                                  </w:r>
                                </w:p>
                              </w:tc>
                            </w:tr>
                            <w:tr w:rsidR="00440CCC" w14:paraId="48AB0A35" w14:textId="77777777">
                              <w:trPr>
                                <w:trHeight w:val="1135"/>
                              </w:trPr>
                              <w:tc>
                                <w:tcPr>
                                  <w:tcW w:w="5143" w:type="dxa"/>
                                  <w:vMerge/>
                                  <w:tcBorders>
                                    <w:top w:val="nil"/>
                                  </w:tcBorders>
                                </w:tcPr>
                                <w:p w14:paraId="48AB0A31" w14:textId="77777777" w:rsidR="00440CCC" w:rsidRDefault="00440CCC">
                                  <w:pPr>
                                    <w:rPr>
                                      <w:sz w:val="2"/>
                                      <w:szCs w:val="2"/>
                                    </w:rPr>
                                  </w:pPr>
                                </w:p>
                              </w:tc>
                              <w:tc>
                                <w:tcPr>
                                  <w:tcW w:w="3641" w:type="dxa"/>
                                  <w:gridSpan w:val="2"/>
                                </w:tcPr>
                                <w:p w14:paraId="48AB0A32" w14:textId="77777777" w:rsidR="00440CCC" w:rsidRDefault="00BC219B">
                                  <w:pPr>
                                    <w:pStyle w:val="TableParagraph"/>
                                    <w:tabs>
                                      <w:tab w:val="right" w:pos="2300"/>
                                    </w:tabs>
                                    <w:spacing w:before="142"/>
                                    <w:ind w:left="112"/>
                                    <w:rPr>
                                      <w:sz w:val="20"/>
                                    </w:rPr>
                                  </w:pPr>
                                  <w:r>
                                    <w:rPr>
                                      <w:spacing w:val="-2"/>
                                      <w:sz w:val="20"/>
                                    </w:rPr>
                                    <w:t>Issued</w:t>
                                  </w:r>
                                  <w:r>
                                    <w:rPr>
                                      <w:sz w:val="20"/>
                                    </w:rPr>
                                    <w:tab/>
                                  </w:r>
                                  <w:r>
                                    <w:rPr>
                                      <w:spacing w:val="-2"/>
                                      <w:sz w:val="20"/>
                                    </w:rPr>
                                    <w:t>2003-</w:t>
                                  </w:r>
                                  <w:r>
                                    <w:rPr>
                                      <w:spacing w:val="-4"/>
                                      <w:sz w:val="20"/>
                                    </w:rPr>
                                    <w:t>01</w:t>
                                  </w:r>
                                </w:p>
                                <w:p w14:paraId="48AB0A33" w14:textId="77777777" w:rsidR="00440CCC" w:rsidRDefault="00BC219B">
                                  <w:pPr>
                                    <w:pStyle w:val="TableParagraph"/>
                                    <w:tabs>
                                      <w:tab w:val="right" w:pos="2300"/>
                                    </w:tabs>
                                    <w:spacing w:before="1"/>
                                    <w:ind w:left="112"/>
                                    <w:rPr>
                                      <w:sz w:val="20"/>
                                    </w:rPr>
                                  </w:pPr>
                                  <w:r>
                                    <w:rPr>
                                      <w:spacing w:val="-2"/>
                                      <w:sz w:val="20"/>
                                    </w:rPr>
                                    <w:t>Revised</w:t>
                                  </w:r>
                                  <w:r>
                                    <w:rPr>
                                      <w:sz w:val="20"/>
                                    </w:rPr>
                                    <w:tab/>
                                  </w:r>
                                  <w:r>
                                    <w:rPr>
                                      <w:spacing w:val="-2"/>
                                      <w:sz w:val="20"/>
                                    </w:rPr>
                                    <w:t>2016-</w:t>
                                  </w:r>
                                  <w:r>
                                    <w:rPr>
                                      <w:spacing w:val="-4"/>
                                      <w:sz w:val="20"/>
                                    </w:rPr>
                                    <w:t>11</w:t>
                                  </w:r>
                                </w:p>
                                <w:p w14:paraId="48AB0A34" w14:textId="77777777" w:rsidR="00440CCC" w:rsidRDefault="00BC219B">
                                  <w:pPr>
                                    <w:pStyle w:val="TableParagraph"/>
                                    <w:spacing w:before="228"/>
                                    <w:ind w:left="112"/>
                                    <w:rPr>
                                      <w:sz w:val="20"/>
                                    </w:rPr>
                                  </w:pPr>
                                  <w:r>
                                    <w:rPr>
                                      <w:sz w:val="20"/>
                                    </w:rPr>
                                    <w:t>Superseding</w:t>
                                  </w:r>
                                  <w:r>
                                    <w:rPr>
                                      <w:spacing w:val="-13"/>
                                      <w:sz w:val="20"/>
                                    </w:rPr>
                                    <w:t xml:space="preserve"> </w:t>
                                  </w:r>
                                  <w:r>
                                    <w:rPr>
                                      <w:spacing w:val="-2"/>
                                      <w:sz w:val="20"/>
                                    </w:rPr>
                                    <w:t>AS9110B</w:t>
                                  </w:r>
                                </w:p>
                              </w:tc>
                            </w:tr>
                            <w:tr w:rsidR="00440CCC" w14:paraId="48AB0A38" w14:textId="77777777">
                              <w:trPr>
                                <w:trHeight w:val="677"/>
                              </w:trPr>
                              <w:tc>
                                <w:tcPr>
                                  <w:tcW w:w="5143" w:type="dxa"/>
                                  <w:vMerge/>
                                  <w:tcBorders>
                                    <w:top w:val="nil"/>
                                  </w:tcBorders>
                                </w:tcPr>
                                <w:p w14:paraId="48AB0A36" w14:textId="77777777" w:rsidR="00440CCC" w:rsidRDefault="00440CCC">
                                  <w:pPr>
                                    <w:rPr>
                                      <w:sz w:val="2"/>
                                      <w:szCs w:val="2"/>
                                    </w:rPr>
                                  </w:pPr>
                                </w:p>
                              </w:tc>
                              <w:tc>
                                <w:tcPr>
                                  <w:tcW w:w="3641" w:type="dxa"/>
                                  <w:gridSpan w:val="2"/>
                                </w:tcPr>
                                <w:p w14:paraId="48AB0A37" w14:textId="77777777" w:rsidR="00440CCC" w:rsidRDefault="00BC219B">
                                  <w:pPr>
                                    <w:pStyle w:val="TableParagraph"/>
                                    <w:spacing w:before="142"/>
                                    <w:ind w:left="112"/>
                                    <w:rPr>
                                      <w:sz w:val="20"/>
                                    </w:rPr>
                                  </w:pPr>
                                  <w:r>
                                    <w:rPr>
                                      <w:sz w:val="20"/>
                                    </w:rPr>
                                    <w:t>Technically</w:t>
                                  </w:r>
                                  <w:r>
                                    <w:rPr>
                                      <w:spacing w:val="-14"/>
                                      <w:sz w:val="20"/>
                                    </w:rPr>
                                    <w:t xml:space="preserve"> </w:t>
                                  </w:r>
                                  <w:r>
                                    <w:rPr>
                                      <w:sz w:val="20"/>
                                    </w:rPr>
                                    <w:t>equivalent</w:t>
                                  </w:r>
                                  <w:r>
                                    <w:rPr>
                                      <w:spacing w:val="-14"/>
                                      <w:sz w:val="20"/>
                                    </w:rPr>
                                    <w:t xml:space="preserve"> </w:t>
                                  </w:r>
                                  <w:r>
                                    <w:rPr>
                                      <w:sz w:val="20"/>
                                    </w:rPr>
                                    <w:t xml:space="preserve">writings published in all IAQG </w:t>
                                  </w:r>
                                  <w:r>
                                    <w:rPr>
                                      <w:spacing w:val="-2"/>
                                      <w:sz w:val="20"/>
                                    </w:rPr>
                                    <w:t>sectors.</w:t>
                                  </w:r>
                                </w:p>
                              </w:tc>
                            </w:tr>
                            <w:tr w:rsidR="00440CCC" w14:paraId="48AB0A3A" w14:textId="77777777">
                              <w:trPr>
                                <w:trHeight w:val="890"/>
                              </w:trPr>
                              <w:tc>
                                <w:tcPr>
                                  <w:tcW w:w="8784" w:type="dxa"/>
                                  <w:gridSpan w:val="3"/>
                                </w:tcPr>
                                <w:p w14:paraId="48AB0A39" w14:textId="77777777" w:rsidR="00440CCC" w:rsidRDefault="00BC219B">
                                  <w:pPr>
                                    <w:pStyle w:val="TableParagraph"/>
                                    <w:spacing w:before="188"/>
                                    <w:ind w:left="1753" w:right="1259" w:firstLine="892"/>
                                  </w:pPr>
                                  <w:r>
                                    <w:t>(R) Quality Management Systems – Requirements</w:t>
                                  </w:r>
                                  <w:r>
                                    <w:rPr>
                                      <w:spacing w:val="-12"/>
                                    </w:rPr>
                                    <w:t xml:space="preserve"> </w:t>
                                  </w:r>
                                  <w:r>
                                    <w:t>for</w:t>
                                  </w:r>
                                  <w:r>
                                    <w:rPr>
                                      <w:spacing w:val="-7"/>
                                    </w:rPr>
                                    <w:t xml:space="preserve"> </w:t>
                                  </w:r>
                                  <w:r>
                                    <w:t>Aviation</w:t>
                                  </w:r>
                                  <w:r>
                                    <w:rPr>
                                      <w:spacing w:val="-9"/>
                                    </w:rPr>
                                    <w:t xml:space="preserve"> </w:t>
                                  </w:r>
                                  <w:r>
                                    <w:t>Maintenance</w:t>
                                  </w:r>
                                  <w:r>
                                    <w:rPr>
                                      <w:spacing w:val="-9"/>
                                    </w:rPr>
                                    <w:t xml:space="preserve"> </w:t>
                                  </w:r>
                                  <w:r>
                                    <w:t>Organizations</w:t>
                                  </w:r>
                                </w:p>
                              </w:tc>
                            </w:tr>
                          </w:tbl>
                          <w:p w14:paraId="48AB0A3B" w14:textId="77777777" w:rsidR="00440CCC" w:rsidRDefault="00440CCC">
                            <w:pPr>
                              <w:pStyle w:val="BodyText"/>
                            </w:pPr>
                          </w:p>
                        </w:txbxContent>
                      </wps:txbx>
                      <wps:bodyPr wrap="square" lIns="0" tIns="0" rIns="0" bIns="0" rtlCol="0">
                        <a:noAutofit/>
                      </wps:bodyPr>
                    </wps:wsp>
                  </a:graphicData>
                </a:graphic>
              </wp:inline>
            </w:drawing>
          </mc:Choice>
          <mc:Fallback>
            <w:pict>
              <v:shapetype w14:anchorId="48AB09A9" id="_x0000_t202" coordsize="21600,21600" o:spt="202" path="m,l,21600r21600,l21600,xe">
                <v:stroke joinstyle="miter"/>
                <v:path gradientshapeok="t" o:connecttype="rect"/>
              </v:shapetype>
              <v:shape id="Textbox 3" o:spid="_x0000_s1026" type="#_x0000_t202" style="width:441.4pt;height:1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" filled="f" stroked="f">
                <v:textbox inset="0,0,0,0">
                  <w:txbxContent>
                    <w:tbl>
                      <w:tblPr>
                        <w:tblW w:w="0" w:type="auto"/>
                        <w:tblInd w:w="22" w:type="dxa"/>
                        <w:tblBorders>
                          <w:top w:val="single" w:sz="18" w:space="0" w:color="01A0E9"/>
                          <w:left w:val="single" w:sz="18" w:space="0" w:color="01A0E9"/>
                          <w:bottom w:val="single" w:sz="18" w:space="0" w:color="01A0E9"/>
                          <w:right w:val="single" w:sz="18" w:space="0" w:color="01A0E9"/>
                          <w:insideH w:val="single" w:sz="18" w:space="0" w:color="01A0E9"/>
                          <w:insideV w:val="single" w:sz="18" w:space="0" w:color="01A0E9"/>
                        </w:tblBorders>
                        <w:tblLayout w:type="fixed"/>
                        <w:tblCellMar>
                          <w:left w:w="0" w:type="dxa"/>
                          <w:right w:w="0" w:type="dxa"/>
                        </w:tblCellMar>
                        <w:tblLook w:val="01E0" w:firstRow="1" w:lastRow="1" w:firstColumn="1" w:lastColumn="1" w:noHBand="0" w:noVBand="0"/>
                      </w:tblPr>
                      <w:tblGrid>
                        <w:gridCol w:w="5143"/>
                        <w:gridCol w:w="2369"/>
                        <w:gridCol w:w="1272"/>
                      </w:tblGrid>
                      <w:tr w:rsidR="00440CCC" w14:paraId="48AB0A30" w14:textId="77777777">
                        <w:trPr>
                          <w:trHeight w:val="612"/>
                        </w:trPr>
                        <w:tc>
                          <w:tcPr>
                            <w:tcW w:w="5143" w:type="dxa"/>
                            <w:vMerge w:val="restart"/>
                          </w:tcPr>
                          <w:p w14:paraId="48AB0A2D" w14:textId="77777777" w:rsidR="00440CCC" w:rsidRDefault="00BC219B">
                            <w:pPr>
                              <w:pStyle w:val="TableParagraph"/>
                              <w:spacing w:before="211"/>
                              <w:ind w:left="143" w:right="2672"/>
                              <w:rPr>
                                <w:b/>
                                <w:sz w:val="36"/>
                              </w:rPr>
                            </w:pPr>
                            <w:r>
                              <w:rPr>
                                <w:b/>
                                <w:spacing w:val="-2"/>
                                <w:sz w:val="36"/>
                              </w:rPr>
                              <w:t>AEROSPACE STANDARD</w:t>
                            </w:r>
                          </w:p>
                        </w:tc>
                        <w:tc>
                          <w:tcPr>
                            <w:tcW w:w="2369" w:type="dxa"/>
                          </w:tcPr>
                          <w:p w14:paraId="48AB0A2E" w14:textId="77777777" w:rsidR="00440CCC" w:rsidRDefault="00BC219B">
                            <w:pPr>
                              <w:pStyle w:val="TableParagraph"/>
                              <w:spacing w:before="212"/>
                              <w:ind w:left="112"/>
                              <w:rPr>
                                <w:b/>
                              </w:rPr>
                            </w:pPr>
                            <w:r>
                              <w:rPr>
                                <w:b/>
                                <w:spacing w:val="-2"/>
                              </w:rPr>
                              <w:t>AS9110™</w:t>
                            </w:r>
                          </w:p>
                        </w:tc>
                        <w:tc>
                          <w:tcPr>
                            <w:tcW w:w="1272" w:type="dxa"/>
                          </w:tcPr>
                          <w:p w14:paraId="48AB0A2F" w14:textId="77777777" w:rsidR="00440CCC" w:rsidRDefault="00BC219B">
                            <w:pPr>
                              <w:pStyle w:val="TableParagraph"/>
                              <w:spacing w:before="212"/>
                              <w:ind w:left="277"/>
                              <w:rPr>
                                <w:b/>
                              </w:rPr>
                            </w:pPr>
                            <w:r>
                              <w:rPr>
                                <w:b/>
                              </w:rPr>
                              <w:t>REV.</w:t>
                            </w:r>
                            <w:r>
                              <w:rPr>
                                <w:b/>
                                <w:spacing w:val="-2"/>
                              </w:rPr>
                              <w:t xml:space="preserve"> </w:t>
                            </w:r>
                            <w:r>
                              <w:rPr>
                                <w:b/>
                                <w:spacing w:val="-12"/>
                              </w:rPr>
                              <w:t>C</w:t>
                            </w:r>
                          </w:p>
                        </w:tc>
                      </w:tr>
                      <w:tr w:rsidR="00440CCC" w14:paraId="48AB0A35" w14:textId="77777777">
                        <w:trPr>
                          <w:trHeight w:val="1135"/>
                        </w:trPr>
                        <w:tc>
                          <w:tcPr>
                            <w:tcW w:w="5143" w:type="dxa"/>
                            <w:vMerge/>
                            <w:tcBorders>
                              <w:top w:val="nil"/>
                            </w:tcBorders>
                          </w:tcPr>
                          <w:p w14:paraId="48AB0A31" w14:textId="77777777" w:rsidR="00440CCC" w:rsidRDefault="00440CCC">
                            <w:pPr>
                              <w:rPr>
                                <w:sz w:val="2"/>
                                <w:szCs w:val="2"/>
                              </w:rPr>
                            </w:pPr>
                          </w:p>
                        </w:tc>
                        <w:tc>
                          <w:tcPr>
                            <w:tcW w:w="3641" w:type="dxa"/>
                            <w:gridSpan w:val="2"/>
                          </w:tcPr>
                          <w:p w14:paraId="48AB0A32" w14:textId="77777777" w:rsidR="00440CCC" w:rsidRDefault="00BC219B">
                            <w:pPr>
                              <w:pStyle w:val="TableParagraph"/>
                              <w:tabs>
                                <w:tab w:val="right" w:pos="2300"/>
                              </w:tabs>
                              <w:spacing w:before="142"/>
                              <w:ind w:left="112"/>
                              <w:rPr>
                                <w:sz w:val="20"/>
                              </w:rPr>
                            </w:pPr>
                            <w:r>
                              <w:rPr>
                                <w:spacing w:val="-2"/>
                                <w:sz w:val="20"/>
                              </w:rPr>
                              <w:t>Issued</w:t>
                            </w:r>
                            <w:r>
                              <w:rPr>
                                <w:sz w:val="20"/>
                              </w:rPr>
                              <w:tab/>
                            </w:r>
                            <w:r>
                              <w:rPr>
                                <w:spacing w:val="-2"/>
                                <w:sz w:val="20"/>
                              </w:rPr>
                              <w:t>2003-</w:t>
                            </w:r>
                            <w:r>
                              <w:rPr>
                                <w:spacing w:val="-4"/>
                                <w:sz w:val="20"/>
                              </w:rPr>
                              <w:t>01</w:t>
                            </w:r>
                          </w:p>
                          <w:p w14:paraId="48AB0A33" w14:textId="77777777" w:rsidR="00440CCC" w:rsidRDefault="00BC219B">
                            <w:pPr>
                              <w:pStyle w:val="TableParagraph"/>
                              <w:tabs>
                                <w:tab w:val="right" w:pos="2300"/>
                              </w:tabs>
                              <w:spacing w:before="1"/>
                              <w:ind w:left="112"/>
                              <w:rPr>
                                <w:sz w:val="20"/>
                              </w:rPr>
                            </w:pPr>
                            <w:r>
                              <w:rPr>
                                <w:spacing w:val="-2"/>
                                <w:sz w:val="20"/>
                              </w:rPr>
                              <w:t>Revised</w:t>
                            </w:r>
                            <w:r>
                              <w:rPr>
                                <w:sz w:val="20"/>
                              </w:rPr>
                              <w:tab/>
                            </w:r>
                            <w:r>
                              <w:rPr>
                                <w:spacing w:val="-2"/>
                                <w:sz w:val="20"/>
                              </w:rPr>
                              <w:t>2016-</w:t>
                            </w:r>
                            <w:r>
                              <w:rPr>
                                <w:spacing w:val="-4"/>
                                <w:sz w:val="20"/>
                              </w:rPr>
                              <w:t>11</w:t>
                            </w:r>
                          </w:p>
                          <w:p w14:paraId="48AB0A34" w14:textId="77777777" w:rsidR="00440CCC" w:rsidRDefault="00BC219B">
                            <w:pPr>
                              <w:pStyle w:val="TableParagraph"/>
                              <w:spacing w:before="228"/>
                              <w:ind w:left="112"/>
                              <w:rPr>
                                <w:sz w:val="20"/>
                              </w:rPr>
                            </w:pPr>
                            <w:r>
                              <w:rPr>
                                <w:sz w:val="20"/>
                              </w:rPr>
                              <w:t>Superseding</w:t>
                            </w:r>
                            <w:r>
                              <w:rPr>
                                <w:spacing w:val="-13"/>
                                <w:sz w:val="20"/>
                              </w:rPr>
                              <w:t xml:space="preserve"> </w:t>
                            </w:r>
                            <w:r>
                              <w:rPr>
                                <w:spacing w:val="-2"/>
                                <w:sz w:val="20"/>
                              </w:rPr>
                              <w:t>AS9110B</w:t>
                            </w:r>
                          </w:p>
                        </w:tc>
                      </w:tr>
                      <w:tr w:rsidR="00440CCC" w14:paraId="48AB0A38" w14:textId="77777777">
                        <w:trPr>
                          <w:trHeight w:val="677"/>
                        </w:trPr>
                        <w:tc>
                          <w:tcPr>
                            <w:tcW w:w="5143" w:type="dxa"/>
                            <w:vMerge/>
                            <w:tcBorders>
                              <w:top w:val="nil"/>
                            </w:tcBorders>
                          </w:tcPr>
                          <w:p w14:paraId="48AB0A36" w14:textId="77777777" w:rsidR="00440CCC" w:rsidRDefault="00440CCC">
                            <w:pPr>
                              <w:rPr>
                                <w:sz w:val="2"/>
                                <w:szCs w:val="2"/>
                              </w:rPr>
                            </w:pPr>
                          </w:p>
                        </w:tc>
                        <w:tc>
                          <w:tcPr>
                            <w:tcW w:w="3641" w:type="dxa"/>
                            <w:gridSpan w:val="2"/>
                          </w:tcPr>
                          <w:p w14:paraId="48AB0A37" w14:textId="77777777" w:rsidR="00440CCC" w:rsidRDefault="00BC219B">
                            <w:pPr>
                              <w:pStyle w:val="TableParagraph"/>
                              <w:spacing w:before="142"/>
                              <w:ind w:left="112"/>
                              <w:rPr>
                                <w:sz w:val="20"/>
                              </w:rPr>
                            </w:pPr>
                            <w:r>
                              <w:rPr>
                                <w:sz w:val="20"/>
                              </w:rPr>
                              <w:t>Technically</w:t>
                            </w:r>
                            <w:r>
                              <w:rPr>
                                <w:spacing w:val="-14"/>
                                <w:sz w:val="20"/>
                              </w:rPr>
                              <w:t xml:space="preserve"> </w:t>
                            </w:r>
                            <w:r>
                              <w:rPr>
                                <w:sz w:val="20"/>
                              </w:rPr>
                              <w:t>equivalent</w:t>
                            </w:r>
                            <w:r>
                              <w:rPr>
                                <w:spacing w:val="-14"/>
                                <w:sz w:val="20"/>
                              </w:rPr>
                              <w:t xml:space="preserve"> </w:t>
                            </w:r>
                            <w:r>
                              <w:rPr>
                                <w:sz w:val="20"/>
                              </w:rPr>
                              <w:t xml:space="preserve">writings published in all IAQG </w:t>
                            </w:r>
                            <w:r>
                              <w:rPr>
                                <w:spacing w:val="-2"/>
                                <w:sz w:val="20"/>
                              </w:rPr>
                              <w:t>sectors.</w:t>
                            </w:r>
                          </w:p>
                        </w:tc>
                      </w:tr>
                      <w:tr w:rsidR="00440CCC" w14:paraId="48AB0A3A" w14:textId="77777777">
                        <w:trPr>
                          <w:trHeight w:val="890"/>
                        </w:trPr>
                        <w:tc>
                          <w:tcPr>
                            <w:tcW w:w="8784" w:type="dxa"/>
                            <w:gridSpan w:val="3"/>
                          </w:tcPr>
                          <w:p w14:paraId="48AB0A39" w14:textId="77777777" w:rsidR="00440CCC" w:rsidRDefault="00BC219B">
                            <w:pPr>
                              <w:pStyle w:val="TableParagraph"/>
                              <w:spacing w:before="188"/>
                              <w:ind w:left="1753" w:right="1259" w:firstLine="892"/>
                            </w:pPr>
                            <w:r>
                              <w:t>(R) Quality Management Systems – Requirements</w:t>
                            </w:r>
                            <w:r>
                              <w:rPr>
                                <w:spacing w:val="-12"/>
                              </w:rPr>
                              <w:t xml:space="preserve"> </w:t>
                            </w:r>
                            <w:r>
                              <w:t>for</w:t>
                            </w:r>
                            <w:r>
                              <w:rPr>
                                <w:spacing w:val="-7"/>
                              </w:rPr>
                              <w:t xml:space="preserve"> </w:t>
                            </w:r>
                            <w:r>
                              <w:t>Aviation</w:t>
                            </w:r>
                            <w:r>
                              <w:rPr>
                                <w:spacing w:val="-9"/>
                              </w:rPr>
                              <w:t xml:space="preserve"> </w:t>
                            </w:r>
                            <w:r>
                              <w:t>Maintenance</w:t>
                            </w:r>
                            <w:r>
                              <w:rPr>
                                <w:spacing w:val="-9"/>
                              </w:rPr>
                              <w:t xml:space="preserve"> </w:t>
                            </w:r>
                            <w:r>
                              <w:t>Organizations</w:t>
                            </w:r>
                          </w:p>
                        </w:tc>
                      </w:tr>
                    </w:tbl>
                    <w:p w14:paraId="48AB0A3B" w14:textId="77777777" w:rsidR="00440CCC" w:rsidRDefault="00440CCC">
                      <w:pPr>
                        <w:pStyle w:val="BodyText"/>
                      </w:pPr>
                    </w:p>
                  </w:txbxContent>
                </v:textbox>
                <w10:anchorlock/>
              </v:shape>
            </w:pict>
          </mc:Fallback>
        </mc:AlternateContent>
      </w:r>
    </w:p>
    <w:p w14:paraId="48AAFFFC" w14:textId="77777777" w:rsidR="00440CCC" w:rsidRDefault="00440CCC">
      <w:pPr>
        <w:pStyle w:val="BodyText"/>
        <w:spacing w:before="4"/>
        <w:rPr>
          <w:rFonts w:ascii="Times New Roman"/>
        </w:rPr>
      </w:pPr>
    </w:p>
    <w:p w14:paraId="48AAFFFD" w14:textId="77777777" w:rsidR="00440CCC" w:rsidRDefault="00BC219B">
      <w:pPr>
        <w:pStyle w:val="Heading1"/>
        <w:spacing w:before="1"/>
        <w:ind w:left="0" w:right="139" w:firstLine="0"/>
        <w:jc w:val="center"/>
      </w:pPr>
      <w:bookmarkStart w:id="0" w:name="_TOC_250004"/>
      <w:bookmarkEnd w:id="0"/>
      <w:r>
        <w:rPr>
          <w:spacing w:val="-2"/>
        </w:rPr>
        <w:t>RATIONALE</w:t>
      </w:r>
    </w:p>
    <w:p w14:paraId="48AAFFFE" w14:textId="77777777" w:rsidR="00440CCC" w:rsidRDefault="00440CCC">
      <w:pPr>
        <w:pStyle w:val="BodyText"/>
        <w:spacing w:before="12"/>
        <w:rPr>
          <w:b/>
        </w:rPr>
      </w:pPr>
    </w:p>
    <w:p w14:paraId="48AAFFFF" w14:textId="77777777" w:rsidR="00440CCC" w:rsidRDefault="00BC219B">
      <w:pPr>
        <w:ind w:left="159" w:right="298"/>
        <w:jc w:val="both"/>
        <w:rPr>
          <w:b/>
          <w:i/>
          <w:sz w:val="20"/>
        </w:rPr>
      </w:pPr>
      <w:r>
        <w:rPr>
          <w:b/>
          <w:i/>
          <w:sz w:val="20"/>
        </w:rPr>
        <w:t>This</w:t>
      </w:r>
      <w:r>
        <w:rPr>
          <w:b/>
          <w:i/>
          <w:spacing w:val="-4"/>
          <w:sz w:val="20"/>
        </w:rPr>
        <w:t xml:space="preserve"> </w:t>
      </w:r>
      <w:r>
        <w:rPr>
          <w:b/>
          <w:i/>
          <w:sz w:val="20"/>
        </w:rPr>
        <w:t>standard</w:t>
      </w:r>
      <w:r>
        <w:rPr>
          <w:b/>
          <w:i/>
          <w:spacing w:val="-4"/>
          <w:sz w:val="20"/>
        </w:rPr>
        <w:t xml:space="preserve"> </w:t>
      </w:r>
      <w:r>
        <w:rPr>
          <w:b/>
          <w:i/>
          <w:sz w:val="20"/>
        </w:rPr>
        <w:t>has</w:t>
      </w:r>
      <w:r>
        <w:rPr>
          <w:b/>
          <w:i/>
          <w:spacing w:val="-4"/>
          <w:sz w:val="20"/>
        </w:rPr>
        <w:t xml:space="preserve"> </w:t>
      </w:r>
      <w:r>
        <w:rPr>
          <w:b/>
          <w:i/>
          <w:sz w:val="20"/>
        </w:rPr>
        <w:t>been</w:t>
      </w:r>
      <w:r>
        <w:rPr>
          <w:b/>
          <w:i/>
          <w:spacing w:val="-4"/>
          <w:sz w:val="20"/>
        </w:rPr>
        <w:t xml:space="preserve"> </w:t>
      </w:r>
      <w:r>
        <w:rPr>
          <w:b/>
          <w:i/>
          <w:sz w:val="20"/>
        </w:rPr>
        <w:t>revised</w:t>
      </w:r>
      <w:r>
        <w:rPr>
          <w:b/>
          <w:i/>
          <w:spacing w:val="-4"/>
          <w:sz w:val="20"/>
        </w:rPr>
        <w:t xml:space="preserve"> </w:t>
      </w:r>
      <w:r>
        <w:rPr>
          <w:b/>
          <w:i/>
          <w:sz w:val="20"/>
        </w:rPr>
        <w:t>to</w:t>
      </w:r>
      <w:r>
        <w:rPr>
          <w:b/>
          <w:i/>
          <w:spacing w:val="-4"/>
          <w:sz w:val="20"/>
        </w:rPr>
        <w:t xml:space="preserve"> </w:t>
      </w:r>
      <w:r>
        <w:rPr>
          <w:b/>
          <w:i/>
          <w:sz w:val="20"/>
        </w:rPr>
        <w:t>incorporate</w:t>
      </w:r>
      <w:r>
        <w:rPr>
          <w:b/>
          <w:i/>
          <w:spacing w:val="-4"/>
          <w:sz w:val="20"/>
        </w:rPr>
        <w:t xml:space="preserve"> </w:t>
      </w:r>
      <w:r>
        <w:rPr>
          <w:b/>
          <w:i/>
          <w:sz w:val="20"/>
        </w:rPr>
        <w:t>the</w:t>
      </w:r>
      <w:r>
        <w:rPr>
          <w:b/>
          <w:i/>
          <w:spacing w:val="-3"/>
          <w:sz w:val="20"/>
        </w:rPr>
        <w:t xml:space="preserve"> </w:t>
      </w:r>
      <w:r>
        <w:rPr>
          <w:b/>
          <w:i/>
          <w:sz w:val="20"/>
        </w:rPr>
        <w:t>new</w:t>
      </w:r>
      <w:r>
        <w:rPr>
          <w:b/>
          <w:i/>
          <w:spacing w:val="-4"/>
          <w:sz w:val="20"/>
        </w:rPr>
        <w:t xml:space="preserve"> </w:t>
      </w:r>
      <w:r>
        <w:rPr>
          <w:b/>
          <w:i/>
          <w:sz w:val="20"/>
        </w:rPr>
        <w:t>clause</w:t>
      </w:r>
      <w:r>
        <w:rPr>
          <w:b/>
          <w:i/>
          <w:spacing w:val="-3"/>
          <w:sz w:val="20"/>
        </w:rPr>
        <w:t xml:space="preserve"> </w:t>
      </w:r>
      <w:r>
        <w:rPr>
          <w:b/>
          <w:i/>
          <w:sz w:val="20"/>
        </w:rPr>
        <w:t>structure</w:t>
      </w:r>
      <w:r>
        <w:rPr>
          <w:b/>
          <w:i/>
          <w:spacing w:val="-3"/>
          <w:sz w:val="20"/>
        </w:rPr>
        <w:t xml:space="preserve"> </w:t>
      </w:r>
      <w:r>
        <w:rPr>
          <w:b/>
          <w:i/>
          <w:sz w:val="20"/>
        </w:rPr>
        <w:t>and</w:t>
      </w:r>
      <w:r>
        <w:rPr>
          <w:b/>
          <w:i/>
          <w:spacing w:val="-4"/>
          <w:sz w:val="20"/>
        </w:rPr>
        <w:t xml:space="preserve"> </w:t>
      </w:r>
      <w:r>
        <w:rPr>
          <w:b/>
          <w:i/>
          <w:sz w:val="20"/>
        </w:rPr>
        <w:t>content</w:t>
      </w:r>
      <w:r>
        <w:rPr>
          <w:b/>
          <w:i/>
          <w:spacing w:val="-4"/>
          <w:sz w:val="20"/>
        </w:rPr>
        <w:t xml:space="preserve"> </w:t>
      </w:r>
      <w:r>
        <w:rPr>
          <w:b/>
          <w:i/>
          <w:sz w:val="20"/>
        </w:rPr>
        <w:t>of</w:t>
      </w:r>
      <w:r>
        <w:rPr>
          <w:b/>
          <w:i/>
          <w:spacing w:val="-4"/>
          <w:sz w:val="20"/>
        </w:rPr>
        <w:t xml:space="preserve"> </w:t>
      </w:r>
      <w:r>
        <w:rPr>
          <w:b/>
          <w:i/>
          <w:sz w:val="20"/>
        </w:rPr>
        <w:t>ISO</w:t>
      </w:r>
      <w:r>
        <w:rPr>
          <w:b/>
          <w:i/>
          <w:spacing w:val="-4"/>
          <w:sz w:val="20"/>
        </w:rPr>
        <w:t xml:space="preserve"> </w:t>
      </w:r>
      <w:r>
        <w:rPr>
          <w:b/>
          <w:i/>
          <w:sz w:val="20"/>
        </w:rPr>
        <w:t>9001:2015.</w:t>
      </w:r>
      <w:r>
        <w:rPr>
          <w:b/>
          <w:i/>
          <w:spacing w:val="-3"/>
          <w:sz w:val="20"/>
        </w:rPr>
        <w:t xml:space="preserve"> </w:t>
      </w:r>
      <w:r>
        <w:rPr>
          <w:b/>
          <w:i/>
          <w:sz w:val="20"/>
        </w:rPr>
        <w:t>In</w:t>
      </w:r>
      <w:r>
        <w:rPr>
          <w:b/>
          <w:i/>
          <w:spacing w:val="-4"/>
          <w:sz w:val="20"/>
        </w:rPr>
        <w:t xml:space="preserve"> </w:t>
      </w:r>
      <w:r>
        <w:rPr>
          <w:b/>
          <w:i/>
          <w:sz w:val="20"/>
        </w:rPr>
        <w:t>addition, industry requirements, definitions, and notes have been revised in response to both ISO 9001 revisions and stakeholder needs.</w:t>
      </w:r>
    </w:p>
    <w:p w14:paraId="48AB0000" w14:textId="77777777" w:rsidR="00440CCC" w:rsidRDefault="00440CCC">
      <w:pPr>
        <w:pStyle w:val="BodyText"/>
        <w:spacing w:before="7"/>
        <w:rPr>
          <w:b/>
          <w:i/>
        </w:rPr>
      </w:pPr>
    </w:p>
    <w:p w14:paraId="48AB0001" w14:textId="77777777" w:rsidR="00440CCC" w:rsidRDefault="00BC219B">
      <w:pPr>
        <w:pStyle w:val="Heading1"/>
        <w:ind w:left="0" w:right="140" w:firstLine="0"/>
        <w:jc w:val="center"/>
      </w:pPr>
      <w:bookmarkStart w:id="1" w:name="_TOC_250003"/>
      <w:bookmarkEnd w:id="1"/>
      <w:r>
        <w:rPr>
          <w:spacing w:val="-2"/>
        </w:rPr>
        <w:t>FOREWORD</w:t>
      </w:r>
    </w:p>
    <w:p w14:paraId="48AB0002" w14:textId="77777777" w:rsidR="00440CCC" w:rsidRDefault="00440CCC">
      <w:pPr>
        <w:pStyle w:val="BodyText"/>
        <w:spacing w:before="12"/>
        <w:rPr>
          <w:b/>
        </w:rPr>
      </w:pPr>
    </w:p>
    <w:p w14:paraId="48AB0003" w14:textId="77777777" w:rsidR="00440CCC" w:rsidRDefault="00BC219B">
      <w:pPr>
        <w:spacing w:before="1"/>
        <w:ind w:left="159" w:right="296"/>
        <w:jc w:val="both"/>
        <w:rPr>
          <w:b/>
          <w:i/>
          <w:sz w:val="20"/>
        </w:rPr>
      </w:pPr>
      <w:r>
        <w:rPr>
          <w:b/>
          <w:i/>
          <w:sz w:val="20"/>
        </w:rPr>
        <w:t>To assure customer satisfaction, aviation, space, and defense organizations must provide, and continually improve, safe and reliable products and services that meet or exceed customer and applicable statutory and regulatory requirements. The globalization of the industry and the resulting diversity of regional and national requirements and expectations have complicated this objective. Organizations have the challenge of purchasing products</w:t>
      </w:r>
      <w:r>
        <w:rPr>
          <w:b/>
          <w:i/>
          <w:spacing w:val="-3"/>
          <w:sz w:val="20"/>
        </w:rPr>
        <w:t xml:space="preserve"> </w:t>
      </w:r>
      <w:r>
        <w:rPr>
          <w:b/>
          <w:i/>
          <w:sz w:val="20"/>
        </w:rPr>
        <w:t>and services</w:t>
      </w:r>
      <w:r>
        <w:rPr>
          <w:b/>
          <w:i/>
          <w:spacing w:val="-3"/>
          <w:sz w:val="20"/>
        </w:rPr>
        <w:t xml:space="preserve"> </w:t>
      </w:r>
      <w:r>
        <w:rPr>
          <w:b/>
          <w:i/>
          <w:sz w:val="20"/>
        </w:rPr>
        <w:t>from</w:t>
      </w:r>
      <w:r>
        <w:rPr>
          <w:b/>
          <w:i/>
          <w:spacing w:val="-2"/>
          <w:sz w:val="20"/>
        </w:rPr>
        <w:t xml:space="preserve"> </w:t>
      </w:r>
      <w:r>
        <w:rPr>
          <w:b/>
          <w:i/>
          <w:sz w:val="20"/>
        </w:rPr>
        <w:t>external</w:t>
      </w:r>
      <w:r>
        <w:rPr>
          <w:b/>
          <w:i/>
          <w:spacing w:val="-3"/>
          <w:sz w:val="20"/>
        </w:rPr>
        <w:t xml:space="preserve"> </w:t>
      </w:r>
      <w:r>
        <w:rPr>
          <w:b/>
          <w:i/>
          <w:sz w:val="20"/>
        </w:rPr>
        <w:t>providers</w:t>
      </w:r>
      <w:r>
        <w:rPr>
          <w:b/>
          <w:i/>
          <w:spacing w:val="-1"/>
          <w:sz w:val="20"/>
        </w:rPr>
        <w:t xml:space="preserve"> </w:t>
      </w:r>
      <w:r>
        <w:rPr>
          <w:b/>
          <w:i/>
          <w:sz w:val="20"/>
        </w:rPr>
        <w:t>throughout</w:t>
      </w:r>
      <w:r>
        <w:rPr>
          <w:b/>
          <w:i/>
          <w:spacing w:val="-2"/>
          <w:sz w:val="20"/>
        </w:rPr>
        <w:t xml:space="preserve"> </w:t>
      </w:r>
      <w:r>
        <w:rPr>
          <w:b/>
          <w:i/>
          <w:sz w:val="20"/>
        </w:rPr>
        <w:t>the</w:t>
      </w:r>
      <w:r>
        <w:rPr>
          <w:b/>
          <w:i/>
          <w:spacing w:val="-3"/>
          <w:sz w:val="20"/>
        </w:rPr>
        <w:t xml:space="preserve"> </w:t>
      </w:r>
      <w:r>
        <w:rPr>
          <w:b/>
          <w:i/>
          <w:sz w:val="20"/>
        </w:rPr>
        <w:t>world</w:t>
      </w:r>
      <w:r>
        <w:rPr>
          <w:b/>
          <w:i/>
          <w:spacing w:val="-2"/>
          <w:sz w:val="20"/>
        </w:rPr>
        <w:t xml:space="preserve"> </w:t>
      </w:r>
      <w:r>
        <w:rPr>
          <w:b/>
          <w:i/>
          <w:sz w:val="20"/>
        </w:rPr>
        <w:t>and at</w:t>
      </w:r>
      <w:r>
        <w:rPr>
          <w:b/>
          <w:i/>
          <w:spacing w:val="-2"/>
          <w:sz w:val="20"/>
        </w:rPr>
        <w:t xml:space="preserve"> </w:t>
      </w:r>
      <w:r>
        <w:rPr>
          <w:b/>
          <w:i/>
          <w:sz w:val="20"/>
        </w:rPr>
        <w:t>all</w:t>
      </w:r>
      <w:r>
        <w:rPr>
          <w:b/>
          <w:i/>
          <w:spacing w:val="-3"/>
          <w:sz w:val="20"/>
        </w:rPr>
        <w:t xml:space="preserve"> </w:t>
      </w:r>
      <w:r>
        <w:rPr>
          <w:b/>
          <w:i/>
          <w:sz w:val="20"/>
        </w:rPr>
        <w:t>levels</w:t>
      </w:r>
      <w:r>
        <w:rPr>
          <w:b/>
          <w:i/>
          <w:spacing w:val="-1"/>
          <w:sz w:val="20"/>
        </w:rPr>
        <w:t xml:space="preserve"> </w:t>
      </w:r>
      <w:r>
        <w:rPr>
          <w:b/>
          <w:i/>
          <w:sz w:val="20"/>
        </w:rPr>
        <w:t>of</w:t>
      </w:r>
      <w:r>
        <w:rPr>
          <w:b/>
          <w:i/>
          <w:spacing w:val="-2"/>
          <w:sz w:val="20"/>
        </w:rPr>
        <w:t xml:space="preserve"> </w:t>
      </w:r>
      <w:r>
        <w:rPr>
          <w:b/>
          <w:i/>
          <w:sz w:val="20"/>
        </w:rPr>
        <w:t>the</w:t>
      </w:r>
      <w:r>
        <w:rPr>
          <w:b/>
          <w:i/>
          <w:spacing w:val="-1"/>
          <w:sz w:val="20"/>
        </w:rPr>
        <w:t xml:space="preserve"> </w:t>
      </w:r>
      <w:r>
        <w:rPr>
          <w:b/>
          <w:i/>
          <w:sz w:val="20"/>
        </w:rPr>
        <w:t>supply</w:t>
      </w:r>
      <w:r>
        <w:rPr>
          <w:b/>
          <w:i/>
          <w:spacing w:val="-3"/>
          <w:sz w:val="20"/>
        </w:rPr>
        <w:t xml:space="preserve"> </w:t>
      </w:r>
      <w:r>
        <w:rPr>
          <w:b/>
          <w:i/>
          <w:sz w:val="20"/>
        </w:rPr>
        <w:t>chain.</w:t>
      </w:r>
      <w:r>
        <w:rPr>
          <w:b/>
          <w:i/>
          <w:spacing w:val="-3"/>
          <w:sz w:val="20"/>
        </w:rPr>
        <w:t xml:space="preserve"> </w:t>
      </w:r>
      <w:r>
        <w:rPr>
          <w:b/>
          <w:i/>
          <w:sz w:val="20"/>
        </w:rPr>
        <w:t>External providers have the challenge of delivering products and services to multiple customers having varying quality requirements and expectations.</w:t>
      </w:r>
    </w:p>
    <w:p w14:paraId="48AB0004" w14:textId="77777777" w:rsidR="00440CCC" w:rsidRDefault="00440CCC">
      <w:pPr>
        <w:pStyle w:val="BodyText"/>
        <w:spacing w:before="10"/>
        <w:rPr>
          <w:b/>
          <w:i/>
        </w:rPr>
      </w:pPr>
    </w:p>
    <w:p w14:paraId="48AB0005" w14:textId="77777777" w:rsidR="00440CCC" w:rsidRDefault="00BC219B">
      <w:pPr>
        <w:ind w:left="159" w:right="297"/>
        <w:jc w:val="both"/>
        <w:rPr>
          <w:b/>
          <w:i/>
          <w:sz w:val="20"/>
        </w:rPr>
      </w:pPr>
      <w:r>
        <w:rPr>
          <w:b/>
          <w:i/>
          <w:sz w:val="20"/>
        </w:rPr>
        <w:t>Industry has established the International Aerospace Quality Group (IAQG), with representatives from aviation, space, and defense companies in the Americas, Asia/Pacific, and Europe, to implement initiatives that make significant improvements in quality and reductions in cost throughout the value stream. This standard has been prepared by the IAQG.</w:t>
      </w:r>
    </w:p>
    <w:p w14:paraId="48AB0006" w14:textId="77777777" w:rsidR="00440CCC" w:rsidRDefault="00440CCC">
      <w:pPr>
        <w:pStyle w:val="BodyText"/>
        <w:spacing w:before="10"/>
        <w:rPr>
          <w:b/>
          <w:i/>
        </w:rPr>
      </w:pPr>
    </w:p>
    <w:p w14:paraId="48AB0007" w14:textId="77777777" w:rsidR="00440CCC" w:rsidRDefault="00BC219B">
      <w:pPr>
        <w:ind w:left="159" w:right="298"/>
        <w:jc w:val="both"/>
        <w:rPr>
          <w:b/>
          <w:i/>
          <w:sz w:val="20"/>
        </w:rPr>
      </w:pPr>
      <w:r>
        <w:rPr>
          <w:b/>
          <w:i/>
          <w:sz w:val="20"/>
        </w:rPr>
        <w:t>This</w:t>
      </w:r>
      <w:r>
        <w:rPr>
          <w:b/>
          <w:i/>
          <w:spacing w:val="-4"/>
          <w:sz w:val="20"/>
        </w:rPr>
        <w:t xml:space="preserve"> </w:t>
      </w:r>
      <w:r>
        <w:rPr>
          <w:b/>
          <w:i/>
          <w:sz w:val="20"/>
        </w:rPr>
        <w:t>document</w:t>
      </w:r>
      <w:r>
        <w:rPr>
          <w:b/>
          <w:i/>
          <w:spacing w:val="-3"/>
          <w:sz w:val="20"/>
        </w:rPr>
        <w:t xml:space="preserve"> </w:t>
      </w:r>
      <w:r>
        <w:rPr>
          <w:b/>
          <w:i/>
          <w:sz w:val="20"/>
        </w:rPr>
        <w:t>standardizes</w:t>
      </w:r>
      <w:r>
        <w:rPr>
          <w:b/>
          <w:i/>
          <w:spacing w:val="-4"/>
          <w:sz w:val="20"/>
        </w:rPr>
        <w:t xml:space="preserve"> </w:t>
      </w:r>
      <w:r>
        <w:rPr>
          <w:b/>
          <w:i/>
          <w:sz w:val="20"/>
        </w:rPr>
        <w:t>quality</w:t>
      </w:r>
      <w:r>
        <w:rPr>
          <w:b/>
          <w:i/>
          <w:spacing w:val="-4"/>
          <w:sz w:val="20"/>
        </w:rPr>
        <w:t xml:space="preserve"> </w:t>
      </w:r>
      <w:r>
        <w:rPr>
          <w:b/>
          <w:i/>
          <w:sz w:val="20"/>
        </w:rPr>
        <w:t>management</w:t>
      </w:r>
      <w:r>
        <w:rPr>
          <w:b/>
          <w:i/>
          <w:spacing w:val="-3"/>
          <w:sz w:val="20"/>
        </w:rPr>
        <w:t xml:space="preserve"> </w:t>
      </w:r>
      <w:r>
        <w:rPr>
          <w:b/>
          <w:i/>
          <w:sz w:val="20"/>
        </w:rPr>
        <w:t>system</w:t>
      </w:r>
      <w:r>
        <w:rPr>
          <w:b/>
          <w:i/>
          <w:spacing w:val="-1"/>
          <w:sz w:val="20"/>
        </w:rPr>
        <w:t xml:space="preserve"> </w:t>
      </w:r>
      <w:r>
        <w:rPr>
          <w:b/>
          <w:i/>
          <w:sz w:val="20"/>
        </w:rPr>
        <w:t>requirements</w:t>
      </w:r>
      <w:r>
        <w:rPr>
          <w:b/>
          <w:i/>
          <w:spacing w:val="-4"/>
          <w:sz w:val="20"/>
        </w:rPr>
        <w:t xml:space="preserve"> </w:t>
      </w:r>
      <w:r>
        <w:rPr>
          <w:b/>
          <w:i/>
          <w:sz w:val="20"/>
        </w:rPr>
        <w:t>to</w:t>
      </w:r>
      <w:r>
        <w:rPr>
          <w:b/>
          <w:i/>
          <w:spacing w:val="-3"/>
          <w:sz w:val="20"/>
        </w:rPr>
        <w:t xml:space="preserve"> </w:t>
      </w:r>
      <w:r>
        <w:rPr>
          <w:b/>
          <w:i/>
          <w:sz w:val="20"/>
        </w:rPr>
        <w:t>the</w:t>
      </w:r>
      <w:r>
        <w:rPr>
          <w:b/>
          <w:i/>
          <w:spacing w:val="-4"/>
          <w:sz w:val="20"/>
        </w:rPr>
        <w:t xml:space="preserve"> </w:t>
      </w:r>
      <w:r>
        <w:rPr>
          <w:b/>
          <w:i/>
          <w:sz w:val="20"/>
        </w:rPr>
        <w:t>greatest</w:t>
      </w:r>
      <w:r>
        <w:rPr>
          <w:b/>
          <w:i/>
          <w:spacing w:val="-3"/>
          <w:sz w:val="20"/>
        </w:rPr>
        <w:t xml:space="preserve"> </w:t>
      </w:r>
      <w:r>
        <w:rPr>
          <w:b/>
          <w:i/>
          <w:sz w:val="20"/>
        </w:rPr>
        <w:t>extent</w:t>
      </w:r>
      <w:r>
        <w:rPr>
          <w:b/>
          <w:i/>
          <w:spacing w:val="-3"/>
          <w:sz w:val="20"/>
        </w:rPr>
        <w:t xml:space="preserve"> </w:t>
      </w:r>
      <w:r>
        <w:rPr>
          <w:b/>
          <w:i/>
          <w:sz w:val="20"/>
        </w:rPr>
        <w:t>possible</w:t>
      </w:r>
      <w:r>
        <w:rPr>
          <w:b/>
          <w:i/>
          <w:spacing w:val="-4"/>
          <w:sz w:val="20"/>
        </w:rPr>
        <w:t xml:space="preserve"> </w:t>
      </w:r>
      <w:r>
        <w:rPr>
          <w:b/>
          <w:i/>
          <w:sz w:val="20"/>
        </w:rPr>
        <w:t>and</w:t>
      </w:r>
      <w:r>
        <w:rPr>
          <w:b/>
          <w:i/>
          <w:spacing w:val="-3"/>
          <w:sz w:val="20"/>
        </w:rPr>
        <w:t xml:space="preserve"> </w:t>
      </w:r>
      <w:r>
        <w:rPr>
          <w:b/>
          <w:i/>
          <w:sz w:val="20"/>
        </w:rPr>
        <w:t>can</w:t>
      </w:r>
      <w:r>
        <w:rPr>
          <w:b/>
          <w:i/>
          <w:spacing w:val="-3"/>
          <w:sz w:val="20"/>
        </w:rPr>
        <w:t xml:space="preserve"> </w:t>
      </w:r>
      <w:r>
        <w:rPr>
          <w:b/>
          <w:i/>
          <w:sz w:val="20"/>
        </w:rPr>
        <w:t>be used</w:t>
      </w:r>
      <w:r>
        <w:rPr>
          <w:b/>
          <w:i/>
          <w:spacing w:val="-2"/>
          <w:sz w:val="20"/>
        </w:rPr>
        <w:t xml:space="preserve"> </w:t>
      </w:r>
      <w:r>
        <w:rPr>
          <w:b/>
          <w:i/>
          <w:sz w:val="20"/>
        </w:rPr>
        <w:t>at all</w:t>
      </w:r>
      <w:r>
        <w:rPr>
          <w:b/>
          <w:i/>
          <w:spacing w:val="-1"/>
          <w:sz w:val="20"/>
        </w:rPr>
        <w:t xml:space="preserve"> </w:t>
      </w:r>
      <w:r>
        <w:rPr>
          <w:b/>
          <w:i/>
          <w:sz w:val="20"/>
        </w:rPr>
        <w:t>levels</w:t>
      </w:r>
      <w:r>
        <w:rPr>
          <w:b/>
          <w:i/>
          <w:spacing w:val="-3"/>
          <w:sz w:val="20"/>
        </w:rPr>
        <w:t xml:space="preserve"> </w:t>
      </w:r>
      <w:r>
        <w:rPr>
          <w:b/>
          <w:i/>
          <w:sz w:val="20"/>
        </w:rPr>
        <w:t>of</w:t>
      </w:r>
      <w:r>
        <w:rPr>
          <w:b/>
          <w:i/>
          <w:spacing w:val="-2"/>
          <w:sz w:val="20"/>
        </w:rPr>
        <w:t xml:space="preserve"> </w:t>
      </w:r>
      <w:r>
        <w:rPr>
          <w:b/>
          <w:i/>
          <w:sz w:val="20"/>
        </w:rPr>
        <w:t>the</w:t>
      </w:r>
      <w:r>
        <w:rPr>
          <w:b/>
          <w:i/>
          <w:spacing w:val="-1"/>
          <w:sz w:val="20"/>
        </w:rPr>
        <w:t xml:space="preserve"> </w:t>
      </w:r>
      <w:r>
        <w:rPr>
          <w:b/>
          <w:i/>
          <w:sz w:val="20"/>
        </w:rPr>
        <w:t>supply</w:t>
      </w:r>
      <w:r>
        <w:rPr>
          <w:b/>
          <w:i/>
          <w:spacing w:val="-3"/>
          <w:sz w:val="20"/>
        </w:rPr>
        <w:t xml:space="preserve"> </w:t>
      </w:r>
      <w:r>
        <w:rPr>
          <w:b/>
          <w:i/>
          <w:sz w:val="20"/>
        </w:rPr>
        <w:t>chain by</w:t>
      </w:r>
      <w:r>
        <w:rPr>
          <w:b/>
          <w:i/>
          <w:spacing w:val="-3"/>
          <w:sz w:val="20"/>
        </w:rPr>
        <w:t xml:space="preserve"> </w:t>
      </w:r>
      <w:r>
        <w:rPr>
          <w:b/>
          <w:i/>
          <w:sz w:val="20"/>
        </w:rPr>
        <w:t>organizations</w:t>
      </w:r>
      <w:r>
        <w:rPr>
          <w:b/>
          <w:i/>
          <w:spacing w:val="-3"/>
          <w:sz w:val="20"/>
        </w:rPr>
        <w:t xml:space="preserve"> </w:t>
      </w:r>
      <w:r>
        <w:rPr>
          <w:b/>
          <w:i/>
          <w:sz w:val="20"/>
        </w:rPr>
        <w:t>around</w:t>
      </w:r>
      <w:r>
        <w:rPr>
          <w:b/>
          <w:i/>
          <w:spacing w:val="-2"/>
          <w:sz w:val="20"/>
        </w:rPr>
        <w:t xml:space="preserve"> </w:t>
      </w:r>
      <w:r>
        <w:rPr>
          <w:b/>
          <w:i/>
          <w:sz w:val="20"/>
        </w:rPr>
        <w:t>the</w:t>
      </w:r>
      <w:r>
        <w:rPr>
          <w:b/>
          <w:i/>
          <w:spacing w:val="-1"/>
          <w:sz w:val="20"/>
        </w:rPr>
        <w:t xml:space="preserve"> </w:t>
      </w:r>
      <w:r>
        <w:rPr>
          <w:b/>
          <w:i/>
          <w:sz w:val="20"/>
        </w:rPr>
        <w:t>world.</w:t>
      </w:r>
      <w:r>
        <w:rPr>
          <w:b/>
          <w:i/>
          <w:spacing w:val="-1"/>
          <w:sz w:val="20"/>
        </w:rPr>
        <w:t xml:space="preserve"> </w:t>
      </w:r>
      <w:r>
        <w:rPr>
          <w:b/>
          <w:i/>
          <w:sz w:val="20"/>
        </w:rPr>
        <w:t>Its</w:t>
      </w:r>
      <w:r>
        <w:rPr>
          <w:b/>
          <w:i/>
          <w:spacing w:val="-1"/>
          <w:sz w:val="20"/>
        </w:rPr>
        <w:t xml:space="preserve"> </w:t>
      </w:r>
      <w:r>
        <w:rPr>
          <w:b/>
          <w:i/>
          <w:sz w:val="20"/>
        </w:rPr>
        <w:t>use</w:t>
      </w:r>
      <w:r>
        <w:rPr>
          <w:b/>
          <w:i/>
          <w:spacing w:val="-3"/>
          <w:sz w:val="20"/>
        </w:rPr>
        <w:t xml:space="preserve"> </w:t>
      </w:r>
      <w:r>
        <w:rPr>
          <w:b/>
          <w:i/>
          <w:sz w:val="20"/>
        </w:rPr>
        <w:t>should result</w:t>
      </w:r>
      <w:r>
        <w:rPr>
          <w:b/>
          <w:i/>
          <w:spacing w:val="-2"/>
          <w:sz w:val="20"/>
        </w:rPr>
        <w:t xml:space="preserve"> </w:t>
      </w:r>
      <w:r>
        <w:rPr>
          <w:b/>
          <w:i/>
          <w:sz w:val="20"/>
        </w:rPr>
        <w:t>in</w:t>
      </w:r>
      <w:r>
        <w:rPr>
          <w:b/>
          <w:i/>
          <w:spacing w:val="-2"/>
          <w:sz w:val="20"/>
        </w:rPr>
        <w:t xml:space="preserve"> </w:t>
      </w:r>
      <w:r>
        <w:rPr>
          <w:b/>
          <w:i/>
          <w:sz w:val="20"/>
        </w:rPr>
        <w:t>improved</w:t>
      </w:r>
      <w:r>
        <w:rPr>
          <w:b/>
          <w:i/>
          <w:spacing w:val="-2"/>
          <w:sz w:val="20"/>
        </w:rPr>
        <w:t xml:space="preserve"> </w:t>
      </w:r>
      <w:r>
        <w:rPr>
          <w:b/>
          <w:i/>
          <w:sz w:val="20"/>
        </w:rPr>
        <w:t>quality, cost,</w:t>
      </w:r>
      <w:r>
        <w:rPr>
          <w:b/>
          <w:i/>
          <w:spacing w:val="-14"/>
          <w:sz w:val="20"/>
        </w:rPr>
        <w:t xml:space="preserve"> </w:t>
      </w:r>
      <w:r>
        <w:rPr>
          <w:b/>
          <w:i/>
          <w:sz w:val="20"/>
        </w:rPr>
        <w:t>and</w:t>
      </w:r>
      <w:r>
        <w:rPr>
          <w:b/>
          <w:i/>
          <w:spacing w:val="-13"/>
          <w:sz w:val="20"/>
        </w:rPr>
        <w:t xml:space="preserve"> </w:t>
      </w:r>
      <w:r>
        <w:rPr>
          <w:b/>
          <w:i/>
          <w:sz w:val="20"/>
        </w:rPr>
        <w:t>delivery</w:t>
      </w:r>
      <w:r>
        <w:rPr>
          <w:b/>
          <w:i/>
          <w:spacing w:val="-14"/>
          <w:sz w:val="20"/>
        </w:rPr>
        <w:t xml:space="preserve"> </w:t>
      </w:r>
      <w:r>
        <w:rPr>
          <w:b/>
          <w:i/>
          <w:sz w:val="20"/>
        </w:rPr>
        <w:t>performance</w:t>
      </w:r>
      <w:r>
        <w:rPr>
          <w:b/>
          <w:i/>
          <w:spacing w:val="-14"/>
          <w:sz w:val="20"/>
        </w:rPr>
        <w:t xml:space="preserve"> </w:t>
      </w:r>
      <w:r>
        <w:rPr>
          <w:b/>
          <w:i/>
          <w:sz w:val="20"/>
        </w:rPr>
        <w:t>through</w:t>
      </w:r>
      <w:r>
        <w:rPr>
          <w:b/>
          <w:i/>
          <w:spacing w:val="-12"/>
          <w:sz w:val="20"/>
        </w:rPr>
        <w:t xml:space="preserve"> </w:t>
      </w:r>
      <w:r>
        <w:rPr>
          <w:b/>
          <w:i/>
          <w:sz w:val="20"/>
        </w:rPr>
        <w:t>the</w:t>
      </w:r>
      <w:r>
        <w:rPr>
          <w:b/>
          <w:i/>
          <w:spacing w:val="-11"/>
          <w:sz w:val="20"/>
        </w:rPr>
        <w:t xml:space="preserve"> </w:t>
      </w:r>
      <w:r>
        <w:rPr>
          <w:b/>
          <w:i/>
          <w:sz w:val="20"/>
        </w:rPr>
        <w:t>reduction</w:t>
      </w:r>
      <w:r>
        <w:rPr>
          <w:b/>
          <w:i/>
          <w:spacing w:val="-13"/>
          <w:sz w:val="20"/>
        </w:rPr>
        <w:t xml:space="preserve"> </w:t>
      </w:r>
      <w:r>
        <w:rPr>
          <w:b/>
          <w:i/>
          <w:sz w:val="20"/>
        </w:rPr>
        <w:t>or</w:t>
      </w:r>
      <w:r>
        <w:rPr>
          <w:b/>
          <w:i/>
          <w:spacing w:val="-14"/>
          <w:sz w:val="20"/>
        </w:rPr>
        <w:t xml:space="preserve"> </w:t>
      </w:r>
      <w:r>
        <w:rPr>
          <w:b/>
          <w:i/>
          <w:sz w:val="20"/>
        </w:rPr>
        <w:t>elimination</w:t>
      </w:r>
      <w:r>
        <w:rPr>
          <w:b/>
          <w:i/>
          <w:spacing w:val="-13"/>
          <w:sz w:val="20"/>
        </w:rPr>
        <w:t xml:space="preserve"> </w:t>
      </w:r>
      <w:r>
        <w:rPr>
          <w:b/>
          <w:i/>
          <w:sz w:val="20"/>
        </w:rPr>
        <w:t>of</w:t>
      </w:r>
      <w:r>
        <w:rPr>
          <w:b/>
          <w:i/>
          <w:spacing w:val="-13"/>
          <w:sz w:val="20"/>
        </w:rPr>
        <w:t xml:space="preserve"> </w:t>
      </w:r>
      <w:r>
        <w:rPr>
          <w:b/>
          <w:i/>
          <w:sz w:val="20"/>
        </w:rPr>
        <w:t>organization-unique</w:t>
      </w:r>
      <w:r>
        <w:rPr>
          <w:b/>
          <w:i/>
          <w:spacing w:val="-14"/>
          <w:sz w:val="20"/>
        </w:rPr>
        <w:t xml:space="preserve"> </w:t>
      </w:r>
      <w:r>
        <w:rPr>
          <w:b/>
          <w:i/>
          <w:sz w:val="20"/>
        </w:rPr>
        <w:t>requirements,</w:t>
      </w:r>
      <w:r>
        <w:rPr>
          <w:b/>
          <w:i/>
          <w:spacing w:val="-14"/>
          <w:sz w:val="20"/>
        </w:rPr>
        <w:t xml:space="preserve"> </w:t>
      </w:r>
      <w:r>
        <w:rPr>
          <w:b/>
          <w:i/>
          <w:sz w:val="20"/>
        </w:rPr>
        <w:t>effective implementation of the quality management system, and wider application of good practice. While primarily developed</w:t>
      </w:r>
      <w:r>
        <w:rPr>
          <w:b/>
          <w:i/>
          <w:spacing w:val="-4"/>
          <w:sz w:val="20"/>
        </w:rPr>
        <w:t xml:space="preserve"> </w:t>
      </w:r>
      <w:r>
        <w:rPr>
          <w:b/>
          <w:i/>
          <w:sz w:val="20"/>
        </w:rPr>
        <w:t>for</w:t>
      </w:r>
      <w:r>
        <w:rPr>
          <w:b/>
          <w:i/>
          <w:spacing w:val="-6"/>
          <w:sz w:val="20"/>
        </w:rPr>
        <w:t xml:space="preserve"> </w:t>
      </w:r>
      <w:r>
        <w:rPr>
          <w:b/>
          <w:i/>
          <w:sz w:val="20"/>
        </w:rPr>
        <w:t>civil</w:t>
      </w:r>
      <w:r>
        <w:rPr>
          <w:b/>
          <w:i/>
          <w:spacing w:val="-5"/>
          <w:sz w:val="20"/>
        </w:rPr>
        <w:t xml:space="preserve"> </w:t>
      </w:r>
      <w:r>
        <w:rPr>
          <w:b/>
          <w:i/>
          <w:sz w:val="20"/>
        </w:rPr>
        <w:t>and</w:t>
      </w:r>
      <w:r>
        <w:rPr>
          <w:b/>
          <w:i/>
          <w:spacing w:val="-4"/>
          <w:sz w:val="20"/>
        </w:rPr>
        <w:t xml:space="preserve"> </w:t>
      </w:r>
      <w:r>
        <w:rPr>
          <w:b/>
          <w:i/>
          <w:sz w:val="20"/>
        </w:rPr>
        <w:t>military</w:t>
      </w:r>
      <w:r>
        <w:rPr>
          <w:b/>
          <w:i/>
          <w:spacing w:val="-5"/>
          <w:sz w:val="20"/>
        </w:rPr>
        <w:t xml:space="preserve"> </w:t>
      </w:r>
      <w:r>
        <w:rPr>
          <w:b/>
          <w:i/>
          <w:sz w:val="20"/>
        </w:rPr>
        <w:t>aviation</w:t>
      </w:r>
      <w:r>
        <w:rPr>
          <w:b/>
          <w:i/>
          <w:spacing w:val="-4"/>
          <w:sz w:val="20"/>
        </w:rPr>
        <w:t xml:space="preserve"> </w:t>
      </w:r>
      <w:r>
        <w:rPr>
          <w:b/>
          <w:i/>
          <w:sz w:val="20"/>
        </w:rPr>
        <w:t>industry</w:t>
      </w:r>
      <w:r>
        <w:rPr>
          <w:b/>
          <w:i/>
          <w:spacing w:val="-5"/>
          <w:sz w:val="20"/>
        </w:rPr>
        <w:t xml:space="preserve"> </w:t>
      </w:r>
      <w:r>
        <w:rPr>
          <w:b/>
          <w:i/>
          <w:sz w:val="20"/>
        </w:rPr>
        <w:t>organizations</w:t>
      </w:r>
      <w:r>
        <w:rPr>
          <w:b/>
          <w:i/>
          <w:spacing w:val="-5"/>
          <w:sz w:val="20"/>
        </w:rPr>
        <w:t xml:space="preserve"> </w:t>
      </w:r>
      <w:r>
        <w:rPr>
          <w:b/>
          <w:i/>
          <w:sz w:val="20"/>
        </w:rPr>
        <w:t>providing</w:t>
      </w:r>
      <w:r>
        <w:rPr>
          <w:b/>
          <w:i/>
          <w:spacing w:val="-4"/>
          <w:sz w:val="20"/>
        </w:rPr>
        <w:t xml:space="preserve"> </w:t>
      </w:r>
      <w:r>
        <w:rPr>
          <w:b/>
          <w:i/>
          <w:sz w:val="20"/>
        </w:rPr>
        <w:t>maintenance</w:t>
      </w:r>
      <w:r>
        <w:rPr>
          <w:b/>
          <w:i/>
          <w:spacing w:val="-5"/>
          <w:sz w:val="20"/>
        </w:rPr>
        <w:t xml:space="preserve"> </w:t>
      </w:r>
      <w:r>
        <w:rPr>
          <w:b/>
          <w:i/>
          <w:sz w:val="20"/>
        </w:rPr>
        <w:t>services,</w:t>
      </w:r>
      <w:r>
        <w:rPr>
          <w:b/>
          <w:i/>
          <w:spacing w:val="-5"/>
          <w:sz w:val="20"/>
        </w:rPr>
        <w:t xml:space="preserve"> </w:t>
      </w:r>
      <w:r>
        <w:rPr>
          <w:b/>
          <w:i/>
          <w:sz w:val="20"/>
        </w:rPr>
        <w:t>this</w:t>
      </w:r>
      <w:r>
        <w:rPr>
          <w:b/>
          <w:i/>
          <w:spacing w:val="-5"/>
          <w:sz w:val="20"/>
        </w:rPr>
        <w:t xml:space="preserve"> </w:t>
      </w:r>
      <w:r>
        <w:rPr>
          <w:b/>
          <w:i/>
          <w:sz w:val="20"/>
        </w:rPr>
        <w:t>standard</w:t>
      </w:r>
      <w:r>
        <w:rPr>
          <w:b/>
          <w:i/>
          <w:spacing w:val="-4"/>
          <w:sz w:val="20"/>
        </w:rPr>
        <w:t xml:space="preserve"> </w:t>
      </w:r>
      <w:r>
        <w:rPr>
          <w:b/>
          <w:i/>
          <w:sz w:val="20"/>
        </w:rPr>
        <w:t>can also be used in other industry sectors when a quality management system with additional requirements over an ISO 9001</w:t>
      </w:r>
      <w:r>
        <w:rPr>
          <w:b/>
          <w:i/>
          <w:spacing w:val="-2"/>
          <w:sz w:val="20"/>
        </w:rPr>
        <w:t xml:space="preserve"> </w:t>
      </w:r>
      <w:r>
        <w:rPr>
          <w:b/>
          <w:i/>
          <w:sz w:val="20"/>
        </w:rPr>
        <w:t>system</w:t>
      </w:r>
      <w:r>
        <w:rPr>
          <w:b/>
          <w:i/>
          <w:spacing w:val="-1"/>
          <w:sz w:val="20"/>
        </w:rPr>
        <w:t xml:space="preserve"> </w:t>
      </w:r>
      <w:r>
        <w:rPr>
          <w:b/>
          <w:i/>
          <w:sz w:val="20"/>
        </w:rPr>
        <w:t>is</w:t>
      </w:r>
      <w:r>
        <w:rPr>
          <w:b/>
          <w:i/>
          <w:spacing w:val="-2"/>
          <w:sz w:val="20"/>
        </w:rPr>
        <w:t xml:space="preserve"> </w:t>
      </w:r>
      <w:proofErr w:type="spellStart"/>
      <w:r>
        <w:rPr>
          <w:b/>
          <w:i/>
          <w:sz w:val="20"/>
        </w:rPr>
        <w:t>needed.This</w:t>
      </w:r>
      <w:proofErr w:type="spellEnd"/>
      <w:r>
        <w:rPr>
          <w:b/>
          <w:i/>
          <w:spacing w:val="-2"/>
          <w:sz w:val="20"/>
        </w:rPr>
        <w:t xml:space="preserve"> </w:t>
      </w:r>
      <w:r>
        <w:rPr>
          <w:b/>
          <w:i/>
          <w:sz w:val="20"/>
        </w:rPr>
        <w:t>standard</w:t>
      </w:r>
      <w:r>
        <w:rPr>
          <w:b/>
          <w:i/>
          <w:spacing w:val="-1"/>
          <w:sz w:val="20"/>
        </w:rPr>
        <w:t xml:space="preserve"> </w:t>
      </w:r>
      <w:r>
        <w:rPr>
          <w:b/>
          <w:i/>
          <w:sz w:val="20"/>
        </w:rPr>
        <w:t>includes ISO</w:t>
      </w:r>
      <w:r>
        <w:rPr>
          <w:b/>
          <w:i/>
          <w:spacing w:val="-2"/>
          <w:sz w:val="20"/>
        </w:rPr>
        <w:t xml:space="preserve"> </w:t>
      </w:r>
      <w:r>
        <w:rPr>
          <w:b/>
          <w:i/>
          <w:sz w:val="20"/>
        </w:rPr>
        <w:t>9001:2015</w:t>
      </w:r>
      <w:hyperlink w:anchor="_bookmark0" w:history="1">
        <w:r w:rsidR="00440CCC">
          <w:rPr>
            <w:b/>
            <w:i/>
            <w:position w:val="8"/>
            <w:sz w:val="16"/>
          </w:rPr>
          <w:t>1</w:t>
        </w:r>
      </w:hyperlink>
      <w:r>
        <w:rPr>
          <w:b/>
          <w:i/>
          <w:position w:val="8"/>
          <w:sz w:val="16"/>
        </w:rPr>
        <w:t xml:space="preserve"> </w:t>
      </w:r>
      <w:r>
        <w:rPr>
          <w:b/>
          <w:i/>
          <w:sz w:val="20"/>
        </w:rPr>
        <w:t>quality</w:t>
      </w:r>
      <w:r>
        <w:rPr>
          <w:b/>
          <w:i/>
          <w:spacing w:val="-2"/>
          <w:sz w:val="20"/>
        </w:rPr>
        <w:t xml:space="preserve"> </w:t>
      </w:r>
      <w:r>
        <w:rPr>
          <w:b/>
          <w:i/>
          <w:sz w:val="20"/>
        </w:rPr>
        <w:t>management</w:t>
      </w:r>
      <w:r>
        <w:rPr>
          <w:b/>
          <w:i/>
          <w:spacing w:val="-1"/>
          <w:sz w:val="20"/>
        </w:rPr>
        <w:t xml:space="preserve"> </w:t>
      </w:r>
      <w:r>
        <w:rPr>
          <w:b/>
          <w:i/>
          <w:sz w:val="20"/>
        </w:rPr>
        <w:t>system</w:t>
      </w:r>
      <w:r>
        <w:rPr>
          <w:b/>
          <w:i/>
          <w:spacing w:val="-1"/>
          <w:sz w:val="20"/>
        </w:rPr>
        <w:t xml:space="preserve"> </w:t>
      </w:r>
      <w:r>
        <w:rPr>
          <w:b/>
          <w:i/>
          <w:sz w:val="20"/>
        </w:rPr>
        <w:t>requirements</w:t>
      </w:r>
      <w:r>
        <w:rPr>
          <w:b/>
          <w:i/>
          <w:spacing w:val="-2"/>
          <w:sz w:val="20"/>
        </w:rPr>
        <w:t xml:space="preserve"> </w:t>
      </w:r>
      <w:r>
        <w:rPr>
          <w:b/>
          <w:i/>
          <w:sz w:val="20"/>
        </w:rPr>
        <w:t>and specifies additional civil and military aviation maintenance and continuing airworthiness industry requirements, definitions, and notes as shown in bold, italic text.</w:t>
      </w:r>
    </w:p>
    <w:p w14:paraId="48AB0008" w14:textId="77777777" w:rsidR="00440CCC" w:rsidRDefault="00440CCC">
      <w:pPr>
        <w:pStyle w:val="BodyText"/>
        <w:rPr>
          <w:b/>
          <w:i/>
        </w:rPr>
      </w:pPr>
    </w:p>
    <w:p w14:paraId="48AB0009" w14:textId="77777777" w:rsidR="00440CCC" w:rsidRDefault="00BC219B">
      <w:pPr>
        <w:pStyle w:val="BodyText"/>
        <w:spacing w:before="139"/>
        <w:rPr>
          <w:b/>
          <w:i/>
        </w:rPr>
      </w:pPr>
      <w:r>
        <w:rPr>
          <w:noProof/>
        </w:rPr>
        <mc:AlternateContent>
          <mc:Choice Requires="wps">
            <w:drawing>
              <wp:anchor distT="0" distB="0" distL="0" distR="0" simplePos="0" relativeHeight="487587840" behindDoc="1" locked="0" layoutInCell="1" allowOverlap="1" wp14:anchorId="48AB09AB" wp14:editId="48AB09AC">
                <wp:simplePos x="0" y="0"/>
                <wp:positionH relativeFrom="page">
                  <wp:posOffset>457200</wp:posOffset>
                </wp:positionH>
                <wp:positionV relativeFrom="paragraph">
                  <wp:posOffset>250154</wp:posOffset>
                </wp:positionV>
                <wp:extent cx="1828800" cy="762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B3F6AA" id="Graphic 4" o:spid="_x0000_s1026" style="position:absolute;margin-left:36pt;margin-top:19.7pt;width:2in;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" path="m1828800,l,,,7619r1828800,l1828800,xe" fillcolor="black" stroked="f">
                <v:path arrowok="t"/>
                <w10:wrap type="topAndBottom" anchorx="page"/>
              </v:shape>
            </w:pict>
          </mc:Fallback>
        </mc:AlternateContent>
      </w:r>
    </w:p>
    <w:p w14:paraId="48AB000A" w14:textId="77777777" w:rsidR="00440CCC" w:rsidRDefault="00440CCC">
      <w:pPr>
        <w:pStyle w:val="BodyText"/>
        <w:rPr>
          <w:b/>
          <w:i/>
          <w:sz w:val="18"/>
        </w:rPr>
      </w:pPr>
    </w:p>
    <w:p w14:paraId="48AB000B" w14:textId="77777777" w:rsidR="00440CCC" w:rsidRDefault="00440CCC">
      <w:pPr>
        <w:pStyle w:val="BodyText"/>
        <w:spacing w:before="35"/>
        <w:rPr>
          <w:b/>
          <w:i/>
          <w:sz w:val="18"/>
        </w:rPr>
      </w:pPr>
    </w:p>
    <w:p w14:paraId="48AB000C" w14:textId="77777777" w:rsidR="00440CCC" w:rsidRDefault="00BC219B">
      <w:pPr>
        <w:ind w:left="160" w:right="252" w:hanging="1"/>
        <w:jc w:val="both"/>
        <w:rPr>
          <w:i/>
          <w:sz w:val="18"/>
        </w:rPr>
      </w:pPr>
      <w:bookmarkStart w:id="2" w:name="_bookmark0"/>
      <w:bookmarkEnd w:id="2"/>
      <w:r>
        <w:rPr>
          <w:position w:val="6"/>
          <w:sz w:val="12"/>
        </w:rPr>
        <w:t>1</w:t>
      </w:r>
      <w:r>
        <w:rPr>
          <w:spacing w:val="15"/>
          <w:position w:val="6"/>
          <w:sz w:val="12"/>
        </w:rPr>
        <w:t xml:space="preserve"> </w:t>
      </w:r>
      <w:r>
        <w:rPr>
          <w:i/>
          <w:sz w:val="18"/>
        </w:rPr>
        <w:t>With</w:t>
      </w:r>
      <w:r>
        <w:rPr>
          <w:i/>
          <w:spacing w:val="-1"/>
          <w:sz w:val="18"/>
        </w:rPr>
        <w:t xml:space="preserve"> </w:t>
      </w:r>
      <w:r>
        <w:rPr>
          <w:i/>
          <w:sz w:val="18"/>
        </w:rPr>
        <w:t>the</w:t>
      </w:r>
      <w:r>
        <w:rPr>
          <w:i/>
          <w:spacing w:val="-1"/>
          <w:sz w:val="18"/>
        </w:rPr>
        <w:t xml:space="preserve"> </w:t>
      </w:r>
      <w:r>
        <w:rPr>
          <w:i/>
          <w:sz w:val="18"/>
        </w:rPr>
        <w:t>permission</w:t>
      </w:r>
      <w:r>
        <w:rPr>
          <w:i/>
          <w:spacing w:val="-1"/>
          <w:sz w:val="18"/>
        </w:rPr>
        <w:t xml:space="preserve"> </w:t>
      </w:r>
      <w:r>
        <w:rPr>
          <w:i/>
          <w:sz w:val="18"/>
        </w:rPr>
        <w:t>of</w:t>
      </w:r>
      <w:r>
        <w:rPr>
          <w:i/>
          <w:spacing w:val="-2"/>
          <w:sz w:val="18"/>
        </w:rPr>
        <w:t xml:space="preserve"> </w:t>
      </w:r>
      <w:r>
        <w:rPr>
          <w:i/>
          <w:sz w:val="18"/>
        </w:rPr>
        <w:t>the</w:t>
      </w:r>
      <w:r>
        <w:rPr>
          <w:i/>
          <w:spacing w:val="-1"/>
          <w:sz w:val="18"/>
        </w:rPr>
        <w:t xml:space="preserve"> </w:t>
      </w:r>
      <w:r>
        <w:rPr>
          <w:i/>
          <w:sz w:val="18"/>
        </w:rPr>
        <w:t>International</w:t>
      </w:r>
      <w:r>
        <w:rPr>
          <w:i/>
          <w:spacing w:val="-1"/>
          <w:sz w:val="18"/>
        </w:rPr>
        <w:t xml:space="preserve"> </w:t>
      </w:r>
      <w:r>
        <w:rPr>
          <w:i/>
          <w:sz w:val="18"/>
        </w:rPr>
        <w:t>Organization</w:t>
      </w:r>
      <w:r>
        <w:rPr>
          <w:i/>
          <w:spacing w:val="-1"/>
          <w:sz w:val="18"/>
        </w:rPr>
        <w:t xml:space="preserve"> </w:t>
      </w:r>
      <w:r>
        <w:rPr>
          <w:i/>
          <w:sz w:val="18"/>
        </w:rPr>
        <w:t>for</w:t>
      </w:r>
      <w:r>
        <w:rPr>
          <w:i/>
          <w:spacing w:val="-2"/>
          <w:sz w:val="18"/>
        </w:rPr>
        <w:t xml:space="preserve"> </w:t>
      </w:r>
      <w:r>
        <w:rPr>
          <w:i/>
          <w:sz w:val="18"/>
        </w:rPr>
        <w:t>Standardization</w:t>
      </w:r>
      <w:r>
        <w:rPr>
          <w:i/>
          <w:spacing w:val="-1"/>
          <w:sz w:val="18"/>
        </w:rPr>
        <w:t xml:space="preserve"> </w:t>
      </w:r>
      <w:r>
        <w:rPr>
          <w:i/>
          <w:sz w:val="18"/>
        </w:rPr>
        <w:t>(ISO).</w:t>
      </w:r>
      <w:r>
        <w:rPr>
          <w:i/>
          <w:spacing w:val="-2"/>
          <w:sz w:val="18"/>
        </w:rPr>
        <w:t xml:space="preserve"> </w:t>
      </w:r>
      <w:r>
        <w:rPr>
          <w:i/>
          <w:sz w:val="18"/>
        </w:rPr>
        <w:t>The</w:t>
      </w:r>
      <w:r>
        <w:rPr>
          <w:i/>
          <w:spacing w:val="-4"/>
          <w:sz w:val="18"/>
        </w:rPr>
        <w:t xml:space="preserve"> </w:t>
      </w:r>
      <w:r>
        <w:rPr>
          <w:i/>
          <w:sz w:val="18"/>
        </w:rPr>
        <w:t>complete</w:t>
      </w:r>
      <w:r>
        <w:rPr>
          <w:i/>
          <w:spacing w:val="-1"/>
          <w:sz w:val="18"/>
        </w:rPr>
        <w:t xml:space="preserve"> </w:t>
      </w:r>
      <w:r>
        <w:rPr>
          <w:i/>
          <w:sz w:val="18"/>
        </w:rPr>
        <w:t>ISO</w:t>
      </w:r>
      <w:r>
        <w:rPr>
          <w:i/>
          <w:spacing w:val="-3"/>
          <w:sz w:val="18"/>
        </w:rPr>
        <w:t xml:space="preserve"> </w:t>
      </w:r>
      <w:r>
        <w:rPr>
          <w:i/>
          <w:sz w:val="18"/>
        </w:rPr>
        <w:t>9001</w:t>
      </w:r>
      <w:r>
        <w:rPr>
          <w:i/>
          <w:spacing w:val="-4"/>
          <w:sz w:val="18"/>
        </w:rPr>
        <w:t xml:space="preserve"> </w:t>
      </w:r>
      <w:r>
        <w:rPr>
          <w:i/>
          <w:sz w:val="18"/>
        </w:rPr>
        <w:t>standard</w:t>
      </w:r>
      <w:r>
        <w:rPr>
          <w:i/>
          <w:spacing w:val="-4"/>
          <w:sz w:val="18"/>
        </w:rPr>
        <w:t xml:space="preserve"> </w:t>
      </w:r>
      <w:r>
        <w:rPr>
          <w:i/>
          <w:sz w:val="18"/>
        </w:rPr>
        <w:t>can</w:t>
      </w:r>
      <w:r>
        <w:rPr>
          <w:i/>
          <w:spacing w:val="-4"/>
          <w:sz w:val="18"/>
        </w:rPr>
        <w:t xml:space="preserve"> </w:t>
      </w:r>
      <w:r>
        <w:rPr>
          <w:i/>
          <w:sz w:val="18"/>
        </w:rPr>
        <w:t>be</w:t>
      </w:r>
      <w:r>
        <w:rPr>
          <w:i/>
          <w:spacing w:val="-4"/>
          <w:sz w:val="18"/>
        </w:rPr>
        <w:t xml:space="preserve"> </w:t>
      </w:r>
      <w:r>
        <w:rPr>
          <w:i/>
          <w:sz w:val="18"/>
        </w:rPr>
        <w:t>obtained</w:t>
      </w:r>
      <w:r>
        <w:rPr>
          <w:i/>
          <w:spacing w:val="-4"/>
          <w:sz w:val="18"/>
        </w:rPr>
        <w:t xml:space="preserve"> </w:t>
      </w:r>
      <w:r>
        <w:rPr>
          <w:i/>
          <w:sz w:val="18"/>
        </w:rPr>
        <w:t>from any ISO</w:t>
      </w:r>
      <w:r>
        <w:rPr>
          <w:i/>
          <w:spacing w:val="-1"/>
          <w:sz w:val="18"/>
        </w:rPr>
        <w:t xml:space="preserve"> </w:t>
      </w:r>
      <w:r>
        <w:rPr>
          <w:i/>
          <w:sz w:val="18"/>
        </w:rPr>
        <w:t>member</w:t>
      </w:r>
      <w:r>
        <w:rPr>
          <w:i/>
          <w:spacing w:val="-2"/>
          <w:sz w:val="18"/>
        </w:rPr>
        <w:t xml:space="preserve"> </w:t>
      </w:r>
      <w:r>
        <w:rPr>
          <w:i/>
          <w:sz w:val="18"/>
        </w:rPr>
        <w:t>or from</w:t>
      </w:r>
      <w:r>
        <w:rPr>
          <w:i/>
          <w:spacing w:val="-1"/>
          <w:sz w:val="18"/>
        </w:rPr>
        <w:t xml:space="preserve"> </w:t>
      </w:r>
      <w:r>
        <w:rPr>
          <w:i/>
          <w:sz w:val="18"/>
        </w:rPr>
        <w:t>the ISO</w:t>
      </w:r>
      <w:r>
        <w:rPr>
          <w:i/>
          <w:spacing w:val="-1"/>
          <w:sz w:val="18"/>
        </w:rPr>
        <w:t xml:space="preserve"> </w:t>
      </w:r>
      <w:r>
        <w:rPr>
          <w:i/>
          <w:sz w:val="18"/>
        </w:rPr>
        <w:t>Central Secretariat: 1,</w:t>
      </w:r>
      <w:r>
        <w:rPr>
          <w:i/>
          <w:spacing w:val="-2"/>
          <w:sz w:val="18"/>
        </w:rPr>
        <w:t xml:space="preserve"> </w:t>
      </w:r>
      <w:proofErr w:type="spellStart"/>
      <w:r>
        <w:rPr>
          <w:i/>
          <w:sz w:val="18"/>
        </w:rPr>
        <w:t>ch.</w:t>
      </w:r>
      <w:proofErr w:type="spellEnd"/>
      <w:r>
        <w:rPr>
          <w:i/>
          <w:spacing w:val="-5"/>
          <w:sz w:val="18"/>
        </w:rPr>
        <w:t xml:space="preserve"> </w:t>
      </w:r>
      <w:r>
        <w:rPr>
          <w:i/>
          <w:sz w:val="18"/>
        </w:rPr>
        <w:t>de la</w:t>
      </w:r>
      <w:r>
        <w:rPr>
          <w:i/>
          <w:spacing w:val="-2"/>
          <w:sz w:val="18"/>
        </w:rPr>
        <w:t xml:space="preserve"> </w:t>
      </w:r>
      <w:r>
        <w:rPr>
          <w:i/>
          <w:sz w:val="18"/>
        </w:rPr>
        <w:t xml:space="preserve">Voie-Creuse, Case </w:t>
      </w:r>
      <w:proofErr w:type="spellStart"/>
      <w:r>
        <w:rPr>
          <w:i/>
          <w:sz w:val="18"/>
        </w:rPr>
        <w:t>postale</w:t>
      </w:r>
      <w:proofErr w:type="spellEnd"/>
      <w:r>
        <w:rPr>
          <w:i/>
          <w:sz w:val="18"/>
        </w:rPr>
        <w:t xml:space="preserve"> 56, CH-1211 Geneva 20, SWITZERLAND, or visit </w:t>
      </w:r>
      <w:hyperlink r:id="rId8">
        <w:r w:rsidR="00440CCC">
          <w:rPr>
            <w:i/>
            <w:sz w:val="18"/>
          </w:rPr>
          <w:t>www.iso.org.</w:t>
        </w:r>
      </w:hyperlink>
      <w:r>
        <w:rPr>
          <w:i/>
          <w:sz w:val="18"/>
        </w:rPr>
        <w:t xml:space="preserve"> Copyright remains with ISO.</w:t>
      </w:r>
    </w:p>
    <w:p w14:paraId="48AB000D" w14:textId="77777777" w:rsidR="00440CCC" w:rsidRDefault="00BC219B">
      <w:pPr>
        <w:pStyle w:val="BodyText"/>
        <w:spacing w:before="6"/>
        <w:rPr>
          <w:i/>
          <w:sz w:val="11"/>
        </w:rPr>
      </w:pPr>
      <w:r>
        <w:rPr>
          <w:noProof/>
        </w:rPr>
        <mc:AlternateContent>
          <mc:Choice Requires="wps">
            <w:drawing>
              <wp:anchor distT="0" distB="0" distL="0" distR="0" simplePos="0" relativeHeight="487588352" behindDoc="1" locked="0" layoutInCell="1" allowOverlap="1" wp14:anchorId="48AB09AD" wp14:editId="48AB09AE">
                <wp:simplePos x="0" y="0"/>
                <wp:positionH relativeFrom="page">
                  <wp:posOffset>457200</wp:posOffset>
                </wp:positionH>
                <wp:positionV relativeFrom="paragraph">
                  <wp:posOffset>99620</wp:posOffset>
                </wp:positionV>
                <wp:extent cx="682498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4980" cy="1270"/>
                        </a:xfrm>
                        <a:custGeom>
                          <a:avLst/>
                          <a:gdLst/>
                          <a:ahLst/>
                          <a:cxnLst/>
                          <a:rect l="l" t="t" r="r" b="b"/>
                          <a:pathLst>
                            <a:path w="6824980">
                              <a:moveTo>
                                <a:pt x="0" y="0"/>
                              </a:moveTo>
                              <a:lnTo>
                                <a:pt x="6824835" y="0"/>
                              </a:lnTo>
                            </a:path>
                          </a:pathLst>
                        </a:custGeom>
                        <a:ln w="55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28ADDB" id="Graphic 5" o:spid="_x0000_s1026" style="position:absolute;margin-left:36pt;margin-top:7.85pt;width:537.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824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" path="m,l6824835,e" filled="f" strokeweight=".15467mm">
                <v:path arrowok="t"/>
                <w10:wrap type="topAndBottom" anchorx="page"/>
              </v:shape>
            </w:pict>
          </mc:Fallback>
        </mc:AlternateContent>
      </w:r>
    </w:p>
    <w:p w14:paraId="48AB000E" w14:textId="77777777" w:rsidR="00440CCC" w:rsidRDefault="00BC219B">
      <w:pPr>
        <w:spacing w:before="61"/>
        <w:ind w:left="160"/>
        <w:rPr>
          <w:sz w:val="14"/>
        </w:rPr>
      </w:pPr>
      <w:r>
        <w:rPr>
          <w:sz w:val="14"/>
        </w:rPr>
        <w:t>SAE</w:t>
      </w:r>
      <w:r>
        <w:rPr>
          <w:spacing w:val="-7"/>
          <w:sz w:val="14"/>
        </w:rPr>
        <w:t xml:space="preserve"> </w:t>
      </w:r>
      <w:r>
        <w:rPr>
          <w:sz w:val="14"/>
        </w:rPr>
        <w:t>Technical</w:t>
      </w:r>
      <w:r>
        <w:rPr>
          <w:spacing w:val="-8"/>
          <w:sz w:val="14"/>
        </w:rPr>
        <w:t xml:space="preserve"> </w:t>
      </w:r>
      <w:r>
        <w:rPr>
          <w:sz w:val="14"/>
        </w:rPr>
        <w:t>Standards</w:t>
      </w:r>
      <w:r>
        <w:rPr>
          <w:spacing w:val="-8"/>
          <w:sz w:val="14"/>
        </w:rPr>
        <w:t xml:space="preserve"> </w:t>
      </w:r>
      <w:r>
        <w:rPr>
          <w:sz w:val="14"/>
        </w:rPr>
        <w:t>Board</w:t>
      </w:r>
      <w:r>
        <w:rPr>
          <w:spacing w:val="-8"/>
          <w:sz w:val="14"/>
        </w:rPr>
        <w:t xml:space="preserve"> </w:t>
      </w:r>
      <w:r>
        <w:rPr>
          <w:sz w:val="14"/>
        </w:rPr>
        <w:t>Rules</w:t>
      </w:r>
      <w:r>
        <w:rPr>
          <w:spacing w:val="-5"/>
          <w:sz w:val="14"/>
        </w:rPr>
        <w:t xml:space="preserve"> </w:t>
      </w:r>
      <w:r>
        <w:rPr>
          <w:sz w:val="14"/>
        </w:rPr>
        <w:t>provide</w:t>
      </w:r>
      <w:r>
        <w:rPr>
          <w:spacing w:val="-8"/>
          <w:sz w:val="14"/>
        </w:rPr>
        <w:t xml:space="preserve"> </w:t>
      </w:r>
      <w:r>
        <w:rPr>
          <w:sz w:val="14"/>
        </w:rPr>
        <w:t>that:</w:t>
      </w:r>
      <w:r>
        <w:rPr>
          <w:spacing w:val="-8"/>
          <w:sz w:val="14"/>
        </w:rPr>
        <w:t xml:space="preserve"> </w:t>
      </w:r>
      <w:r>
        <w:rPr>
          <w:sz w:val="14"/>
        </w:rPr>
        <w:t>“This</w:t>
      </w:r>
      <w:r>
        <w:rPr>
          <w:spacing w:val="-5"/>
          <w:sz w:val="14"/>
        </w:rPr>
        <w:t xml:space="preserve"> </w:t>
      </w:r>
      <w:r>
        <w:rPr>
          <w:sz w:val="14"/>
        </w:rPr>
        <w:t>report</w:t>
      </w:r>
      <w:r>
        <w:rPr>
          <w:spacing w:val="-8"/>
          <w:sz w:val="14"/>
        </w:rPr>
        <w:t xml:space="preserve"> </w:t>
      </w:r>
      <w:r>
        <w:rPr>
          <w:sz w:val="14"/>
        </w:rPr>
        <w:t>is</w:t>
      </w:r>
      <w:r>
        <w:rPr>
          <w:spacing w:val="-5"/>
          <w:sz w:val="14"/>
        </w:rPr>
        <w:t xml:space="preserve"> </w:t>
      </w:r>
      <w:r>
        <w:rPr>
          <w:sz w:val="14"/>
        </w:rPr>
        <w:t>published</w:t>
      </w:r>
      <w:r>
        <w:rPr>
          <w:spacing w:val="-8"/>
          <w:sz w:val="14"/>
        </w:rPr>
        <w:t xml:space="preserve"> </w:t>
      </w:r>
      <w:r>
        <w:rPr>
          <w:sz w:val="14"/>
        </w:rPr>
        <w:t>by</w:t>
      </w:r>
      <w:r>
        <w:rPr>
          <w:spacing w:val="-10"/>
          <w:sz w:val="14"/>
        </w:rPr>
        <w:t xml:space="preserve"> </w:t>
      </w:r>
      <w:r>
        <w:rPr>
          <w:sz w:val="14"/>
        </w:rPr>
        <w:t>SAE</w:t>
      </w:r>
      <w:r>
        <w:rPr>
          <w:spacing w:val="-7"/>
          <w:sz w:val="14"/>
        </w:rPr>
        <w:t xml:space="preserve"> </w:t>
      </w:r>
      <w:r>
        <w:rPr>
          <w:sz w:val="14"/>
        </w:rPr>
        <w:t>to</w:t>
      </w:r>
      <w:r>
        <w:rPr>
          <w:spacing w:val="-6"/>
          <w:sz w:val="14"/>
        </w:rPr>
        <w:t xml:space="preserve"> </w:t>
      </w:r>
      <w:r>
        <w:rPr>
          <w:sz w:val="14"/>
        </w:rPr>
        <w:t>advance</w:t>
      </w:r>
      <w:r>
        <w:rPr>
          <w:spacing w:val="-8"/>
          <w:sz w:val="14"/>
        </w:rPr>
        <w:t xml:space="preserve"> </w:t>
      </w:r>
      <w:r>
        <w:rPr>
          <w:sz w:val="14"/>
        </w:rPr>
        <w:t>the</w:t>
      </w:r>
      <w:r>
        <w:rPr>
          <w:spacing w:val="-8"/>
          <w:sz w:val="14"/>
        </w:rPr>
        <w:t xml:space="preserve"> </w:t>
      </w:r>
      <w:r>
        <w:rPr>
          <w:sz w:val="14"/>
        </w:rPr>
        <w:t>state</w:t>
      </w:r>
      <w:r>
        <w:rPr>
          <w:spacing w:val="-8"/>
          <w:sz w:val="14"/>
        </w:rPr>
        <w:t xml:space="preserve"> </w:t>
      </w:r>
      <w:r>
        <w:rPr>
          <w:sz w:val="14"/>
        </w:rPr>
        <w:t>of</w:t>
      </w:r>
      <w:r>
        <w:rPr>
          <w:spacing w:val="-8"/>
          <w:sz w:val="14"/>
        </w:rPr>
        <w:t xml:space="preserve"> </w:t>
      </w:r>
      <w:r>
        <w:rPr>
          <w:sz w:val="14"/>
        </w:rPr>
        <w:t>technical</w:t>
      </w:r>
      <w:r>
        <w:rPr>
          <w:spacing w:val="-5"/>
          <w:sz w:val="14"/>
        </w:rPr>
        <w:t xml:space="preserve"> </w:t>
      </w:r>
      <w:r>
        <w:rPr>
          <w:sz w:val="14"/>
        </w:rPr>
        <w:t>and</w:t>
      </w:r>
      <w:r>
        <w:rPr>
          <w:spacing w:val="-6"/>
          <w:sz w:val="14"/>
        </w:rPr>
        <w:t xml:space="preserve"> </w:t>
      </w:r>
      <w:r>
        <w:rPr>
          <w:sz w:val="14"/>
        </w:rPr>
        <w:t>engineering</w:t>
      </w:r>
      <w:r>
        <w:rPr>
          <w:spacing w:val="-8"/>
          <w:sz w:val="14"/>
        </w:rPr>
        <w:t xml:space="preserve"> </w:t>
      </w:r>
      <w:r>
        <w:rPr>
          <w:sz w:val="14"/>
        </w:rPr>
        <w:t>sciences.</w:t>
      </w:r>
      <w:r>
        <w:rPr>
          <w:spacing w:val="-8"/>
          <w:sz w:val="14"/>
        </w:rPr>
        <w:t xml:space="preserve"> </w:t>
      </w:r>
      <w:r>
        <w:rPr>
          <w:sz w:val="14"/>
        </w:rPr>
        <w:t>The</w:t>
      </w:r>
      <w:r>
        <w:rPr>
          <w:spacing w:val="-8"/>
          <w:sz w:val="14"/>
        </w:rPr>
        <w:t xml:space="preserve"> </w:t>
      </w:r>
      <w:r>
        <w:rPr>
          <w:sz w:val="14"/>
        </w:rPr>
        <w:t>use</w:t>
      </w:r>
      <w:r>
        <w:rPr>
          <w:spacing w:val="-6"/>
          <w:sz w:val="14"/>
        </w:rPr>
        <w:t xml:space="preserve"> </w:t>
      </w:r>
      <w:r>
        <w:rPr>
          <w:sz w:val="14"/>
        </w:rPr>
        <w:t>of</w:t>
      </w:r>
      <w:r>
        <w:rPr>
          <w:spacing w:val="-8"/>
          <w:sz w:val="14"/>
        </w:rPr>
        <w:t xml:space="preserve"> </w:t>
      </w:r>
      <w:r>
        <w:rPr>
          <w:sz w:val="14"/>
        </w:rPr>
        <w:t>this</w:t>
      </w:r>
      <w:r>
        <w:rPr>
          <w:spacing w:val="-8"/>
          <w:sz w:val="14"/>
        </w:rPr>
        <w:t xml:space="preserve"> </w:t>
      </w:r>
      <w:r>
        <w:rPr>
          <w:sz w:val="14"/>
        </w:rPr>
        <w:t>report</w:t>
      </w:r>
      <w:r>
        <w:rPr>
          <w:spacing w:val="-8"/>
          <w:sz w:val="14"/>
        </w:rPr>
        <w:t xml:space="preserve"> </w:t>
      </w:r>
      <w:r>
        <w:rPr>
          <w:sz w:val="14"/>
        </w:rPr>
        <w:t>is</w:t>
      </w:r>
      <w:r>
        <w:rPr>
          <w:spacing w:val="-5"/>
          <w:sz w:val="14"/>
        </w:rPr>
        <w:t xml:space="preserve"> </w:t>
      </w:r>
      <w:r>
        <w:rPr>
          <w:sz w:val="14"/>
        </w:rPr>
        <w:t>entirely</w:t>
      </w:r>
      <w:r>
        <w:rPr>
          <w:spacing w:val="40"/>
          <w:sz w:val="14"/>
        </w:rPr>
        <w:t xml:space="preserve"> </w:t>
      </w:r>
      <w:r>
        <w:rPr>
          <w:sz w:val="14"/>
        </w:rPr>
        <w:t>voluntary, and its applicability</w:t>
      </w:r>
      <w:r>
        <w:rPr>
          <w:spacing w:val="-1"/>
          <w:sz w:val="14"/>
        </w:rPr>
        <w:t xml:space="preserve"> </w:t>
      </w:r>
      <w:r>
        <w:rPr>
          <w:sz w:val="14"/>
        </w:rPr>
        <w:t>and suitability</w:t>
      </w:r>
      <w:r>
        <w:rPr>
          <w:spacing w:val="-1"/>
          <w:sz w:val="14"/>
        </w:rPr>
        <w:t xml:space="preserve"> </w:t>
      </w:r>
      <w:r>
        <w:rPr>
          <w:sz w:val="14"/>
        </w:rPr>
        <w:t>for any particular use, including any patent infringement arising therefrom, is the sole responsibility of the user.”</w:t>
      </w:r>
    </w:p>
    <w:p w14:paraId="48AB000F" w14:textId="77777777" w:rsidR="00440CCC" w:rsidRDefault="00BC219B">
      <w:pPr>
        <w:spacing w:before="60"/>
        <w:ind w:left="160"/>
        <w:rPr>
          <w:sz w:val="14"/>
        </w:rPr>
      </w:pPr>
      <w:r>
        <w:rPr>
          <w:sz w:val="14"/>
        </w:rPr>
        <w:t>SAE</w:t>
      </w:r>
      <w:r>
        <w:rPr>
          <w:spacing w:val="17"/>
          <w:sz w:val="14"/>
        </w:rPr>
        <w:t xml:space="preserve"> </w:t>
      </w:r>
      <w:r>
        <w:rPr>
          <w:sz w:val="14"/>
        </w:rPr>
        <w:t>reviews</w:t>
      </w:r>
      <w:r>
        <w:rPr>
          <w:spacing w:val="17"/>
          <w:sz w:val="14"/>
        </w:rPr>
        <w:t xml:space="preserve"> </w:t>
      </w:r>
      <w:r>
        <w:rPr>
          <w:sz w:val="14"/>
        </w:rPr>
        <w:t>each</w:t>
      </w:r>
      <w:r>
        <w:rPr>
          <w:spacing w:val="17"/>
          <w:sz w:val="14"/>
        </w:rPr>
        <w:t xml:space="preserve"> </w:t>
      </w:r>
      <w:r>
        <w:rPr>
          <w:sz w:val="14"/>
        </w:rPr>
        <w:t>technical</w:t>
      </w:r>
      <w:r>
        <w:rPr>
          <w:spacing w:val="19"/>
          <w:sz w:val="14"/>
        </w:rPr>
        <w:t xml:space="preserve"> </w:t>
      </w:r>
      <w:r>
        <w:rPr>
          <w:sz w:val="14"/>
        </w:rPr>
        <w:t>report</w:t>
      </w:r>
      <w:r>
        <w:rPr>
          <w:spacing w:val="17"/>
          <w:sz w:val="14"/>
        </w:rPr>
        <w:t xml:space="preserve"> </w:t>
      </w:r>
      <w:r>
        <w:rPr>
          <w:sz w:val="14"/>
        </w:rPr>
        <w:t>at</w:t>
      </w:r>
      <w:r>
        <w:rPr>
          <w:spacing w:val="18"/>
          <w:sz w:val="14"/>
        </w:rPr>
        <w:t xml:space="preserve"> </w:t>
      </w:r>
      <w:r>
        <w:rPr>
          <w:sz w:val="14"/>
        </w:rPr>
        <w:t>least</w:t>
      </w:r>
      <w:r>
        <w:rPr>
          <w:spacing w:val="18"/>
          <w:sz w:val="14"/>
        </w:rPr>
        <w:t xml:space="preserve"> </w:t>
      </w:r>
      <w:r>
        <w:rPr>
          <w:sz w:val="14"/>
        </w:rPr>
        <w:t>every</w:t>
      </w:r>
      <w:r>
        <w:rPr>
          <w:spacing w:val="15"/>
          <w:sz w:val="14"/>
        </w:rPr>
        <w:t xml:space="preserve"> </w:t>
      </w:r>
      <w:r>
        <w:rPr>
          <w:sz w:val="14"/>
        </w:rPr>
        <w:t>five</w:t>
      </w:r>
      <w:r>
        <w:rPr>
          <w:spacing w:val="18"/>
          <w:sz w:val="14"/>
        </w:rPr>
        <w:t xml:space="preserve"> </w:t>
      </w:r>
      <w:r>
        <w:rPr>
          <w:sz w:val="14"/>
        </w:rPr>
        <w:t>years</w:t>
      </w:r>
      <w:r>
        <w:rPr>
          <w:spacing w:val="17"/>
          <w:sz w:val="14"/>
        </w:rPr>
        <w:t xml:space="preserve"> </w:t>
      </w:r>
      <w:r>
        <w:rPr>
          <w:sz w:val="14"/>
        </w:rPr>
        <w:t>at</w:t>
      </w:r>
      <w:r>
        <w:rPr>
          <w:spacing w:val="18"/>
          <w:sz w:val="14"/>
        </w:rPr>
        <w:t xml:space="preserve"> </w:t>
      </w:r>
      <w:r>
        <w:rPr>
          <w:sz w:val="14"/>
        </w:rPr>
        <w:t>which</w:t>
      </w:r>
      <w:r>
        <w:rPr>
          <w:spacing w:val="18"/>
          <w:sz w:val="14"/>
        </w:rPr>
        <w:t xml:space="preserve"> </w:t>
      </w:r>
      <w:r>
        <w:rPr>
          <w:sz w:val="14"/>
        </w:rPr>
        <w:t>time</w:t>
      </w:r>
      <w:r>
        <w:rPr>
          <w:spacing w:val="17"/>
          <w:sz w:val="14"/>
        </w:rPr>
        <w:t xml:space="preserve"> </w:t>
      </w:r>
      <w:r>
        <w:rPr>
          <w:sz w:val="14"/>
        </w:rPr>
        <w:t>it</w:t>
      </w:r>
      <w:r>
        <w:rPr>
          <w:spacing w:val="18"/>
          <w:sz w:val="14"/>
        </w:rPr>
        <w:t xml:space="preserve"> </w:t>
      </w:r>
      <w:r>
        <w:rPr>
          <w:sz w:val="14"/>
        </w:rPr>
        <w:t>may</w:t>
      </w:r>
      <w:r>
        <w:rPr>
          <w:spacing w:val="15"/>
          <w:sz w:val="14"/>
        </w:rPr>
        <w:t xml:space="preserve"> </w:t>
      </w:r>
      <w:r>
        <w:rPr>
          <w:sz w:val="14"/>
        </w:rPr>
        <w:t>be</w:t>
      </w:r>
      <w:r>
        <w:rPr>
          <w:spacing w:val="18"/>
          <w:sz w:val="14"/>
        </w:rPr>
        <w:t xml:space="preserve"> </w:t>
      </w:r>
      <w:r>
        <w:rPr>
          <w:sz w:val="14"/>
        </w:rPr>
        <w:t>revised,</w:t>
      </w:r>
      <w:r>
        <w:rPr>
          <w:spacing w:val="17"/>
          <w:sz w:val="14"/>
        </w:rPr>
        <w:t xml:space="preserve"> </w:t>
      </w:r>
      <w:r>
        <w:rPr>
          <w:sz w:val="14"/>
        </w:rPr>
        <w:t>reaffirmed,</w:t>
      </w:r>
      <w:r>
        <w:rPr>
          <w:spacing w:val="18"/>
          <w:sz w:val="14"/>
        </w:rPr>
        <w:t xml:space="preserve"> </w:t>
      </w:r>
      <w:r>
        <w:rPr>
          <w:sz w:val="14"/>
        </w:rPr>
        <w:t>stabilized,</w:t>
      </w:r>
      <w:r>
        <w:rPr>
          <w:spacing w:val="17"/>
          <w:sz w:val="14"/>
        </w:rPr>
        <w:t xml:space="preserve"> </w:t>
      </w:r>
      <w:r>
        <w:rPr>
          <w:sz w:val="14"/>
        </w:rPr>
        <w:t>or</w:t>
      </w:r>
      <w:r>
        <w:rPr>
          <w:spacing w:val="16"/>
          <w:sz w:val="14"/>
        </w:rPr>
        <w:t xml:space="preserve"> </w:t>
      </w:r>
      <w:r>
        <w:rPr>
          <w:sz w:val="14"/>
        </w:rPr>
        <w:t>cancelled.</w:t>
      </w:r>
      <w:r>
        <w:rPr>
          <w:spacing w:val="17"/>
          <w:sz w:val="14"/>
        </w:rPr>
        <w:t xml:space="preserve"> </w:t>
      </w:r>
      <w:r>
        <w:rPr>
          <w:sz w:val="14"/>
        </w:rPr>
        <w:t>SAE</w:t>
      </w:r>
      <w:r>
        <w:rPr>
          <w:spacing w:val="17"/>
          <w:sz w:val="14"/>
        </w:rPr>
        <w:t xml:space="preserve"> </w:t>
      </w:r>
      <w:r>
        <w:rPr>
          <w:sz w:val="14"/>
        </w:rPr>
        <w:t>invites</w:t>
      </w:r>
      <w:r>
        <w:rPr>
          <w:spacing w:val="19"/>
          <w:sz w:val="14"/>
        </w:rPr>
        <w:t xml:space="preserve"> </w:t>
      </w:r>
      <w:r>
        <w:rPr>
          <w:sz w:val="14"/>
        </w:rPr>
        <w:t>your</w:t>
      </w:r>
      <w:r>
        <w:rPr>
          <w:spacing w:val="18"/>
          <w:sz w:val="14"/>
        </w:rPr>
        <w:t xml:space="preserve"> </w:t>
      </w:r>
      <w:r>
        <w:rPr>
          <w:sz w:val="14"/>
        </w:rPr>
        <w:t>written</w:t>
      </w:r>
      <w:r>
        <w:rPr>
          <w:spacing w:val="17"/>
          <w:sz w:val="14"/>
        </w:rPr>
        <w:t xml:space="preserve"> </w:t>
      </w:r>
      <w:r>
        <w:rPr>
          <w:sz w:val="14"/>
        </w:rPr>
        <w:t>comments</w:t>
      </w:r>
      <w:r>
        <w:rPr>
          <w:spacing w:val="17"/>
          <w:sz w:val="14"/>
        </w:rPr>
        <w:t xml:space="preserve"> </w:t>
      </w:r>
      <w:r>
        <w:rPr>
          <w:sz w:val="14"/>
        </w:rPr>
        <w:t>and</w:t>
      </w:r>
      <w:r>
        <w:rPr>
          <w:spacing w:val="40"/>
          <w:sz w:val="14"/>
        </w:rPr>
        <w:t xml:space="preserve"> </w:t>
      </w:r>
      <w:r>
        <w:rPr>
          <w:spacing w:val="-2"/>
          <w:sz w:val="14"/>
        </w:rPr>
        <w:t>suggestions.</w:t>
      </w:r>
    </w:p>
    <w:p w14:paraId="48AB0010" w14:textId="77777777" w:rsidR="00440CCC" w:rsidRDefault="00BC219B">
      <w:pPr>
        <w:spacing w:before="60"/>
        <w:ind w:left="160"/>
        <w:rPr>
          <w:sz w:val="14"/>
        </w:rPr>
      </w:pPr>
      <w:r>
        <w:rPr>
          <w:sz w:val="14"/>
        </w:rPr>
        <w:t>Copyright</w:t>
      </w:r>
      <w:r>
        <w:rPr>
          <w:spacing w:val="-5"/>
          <w:sz w:val="14"/>
        </w:rPr>
        <w:t xml:space="preserve"> </w:t>
      </w:r>
      <w:r>
        <w:rPr>
          <w:sz w:val="14"/>
        </w:rPr>
        <w:t>©</w:t>
      </w:r>
      <w:r>
        <w:rPr>
          <w:spacing w:val="-3"/>
          <w:sz w:val="14"/>
        </w:rPr>
        <w:t xml:space="preserve"> </w:t>
      </w:r>
      <w:r>
        <w:rPr>
          <w:sz w:val="14"/>
        </w:rPr>
        <w:t>2016</w:t>
      </w:r>
      <w:r>
        <w:rPr>
          <w:spacing w:val="-5"/>
          <w:sz w:val="14"/>
        </w:rPr>
        <w:t xml:space="preserve"> </w:t>
      </w:r>
      <w:r>
        <w:rPr>
          <w:sz w:val="14"/>
        </w:rPr>
        <w:t>SAE</w:t>
      </w:r>
      <w:r>
        <w:rPr>
          <w:spacing w:val="-2"/>
          <w:sz w:val="14"/>
        </w:rPr>
        <w:t xml:space="preserve"> International</w:t>
      </w:r>
    </w:p>
    <w:p w14:paraId="48AB0011" w14:textId="77777777" w:rsidR="00440CCC" w:rsidRDefault="00BC219B">
      <w:pPr>
        <w:spacing w:before="59"/>
        <w:ind w:left="160"/>
        <w:rPr>
          <w:sz w:val="14"/>
        </w:rPr>
      </w:pPr>
      <w:r>
        <w:rPr>
          <w:noProof/>
        </w:rPr>
        <mc:AlternateContent>
          <mc:Choice Requires="wps">
            <w:drawing>
              <wp:anchor distT="0" distB="0" distL="0" distR="0" simplePos="0" relativeHeight="15729664" behindDoc="0" locked="0" layoutInCell="1" allowOverlap="1" wp14:anchorId="48AB09AF" wp14:editId="48AB09B0">
                <wp:simplePos x="0" y="0"/>
                <wp:positionH relativeFrom="page">
                  <wp:posOffset>4323715</wp:posOffset>
                </wp:positionH>
                <wp:positionV relativeFrom="paragraph">
                  <wp:posOffset>220578</wp:posOffset>
                </wp:positionV>
                <wp:extent cx="2959100" cy="47498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9100" cy="474980"/>
                        </a:xfrm>
                        <a:prstGeom prst="rect">
                          <a:avLst/>
                        </a:prstGeom>
                        <a:ln w="31750" cmpd="thinThick">
                          <a:solidFill>
                            <a:srgbClr val="000000"/>
                          </a:solidFill>
                          <a:prstDash val="solid"/>
                        </a:ln>
                      </wps:spPr>
                      <wps:txbx>
                        <w:txbxContent>
                          <w:p w14:paraId="48AB0A3C" w14:textId="77777777" w:rsidR="00440CCC" w:rsidRDefault="00BC219B">
                            <w:pPr>
                              <w:spacing w:before="12" w:line="244" w:lineRule="auto"/>
                              <w:ind w:left="49" w:right="155"/>
                              <w:rPr>
                                <w:b/>
                                <w:sz w:val="16"/>
                              </w:rPr>
                            </w:pPr>
                            <w:r>
                              <w:rPr>
                                <w:b/>
                                <w:sz w:val="18"/>
                              </w:rPr>
                              <w:t>SAE</w:t>
                            </w:r>
                            <w:r>
                              <w:rPr>
                                <w:b/>
                                <w:spacing w:val="-4"/>
                                <w:sz w:val="18"/>
                              </w:rPr>
                              <w:t xml:space="preserve"> </w:t>
                            </w:r>
                            <w:r>
                              <w:rPr>
                                <w:b/>
                                <w:sz w:val="18"/>
                              </w:rPr>
                              <w:t>values</w:t>
                            </w:r>
                            <w:r>
                              <w:rPr>
                                <w:b/>
                                <w:spacing w:val="-3"/>
                                <w:sz w:val="18"/>
                              </w:rPr>
                              <w:t xml:space="preserve"> </w:t>
                            </w:r>
                            <w:r>
                              <w:rPr>
                                <w:b/>
                                <w:sz w:val="18"/>
                              </w:rPr>
                              <w:t>your</w:t>
                            </w:r>
                            <w:r>
                              <w:rPr>
                                <w:b/>
                                <w:spacing w:val="-6"/>
                                <w:sz w:val="18"/>
                              </w:rPr>
                              <w:t xml:space="preserve"> </w:t>
                            </w:r>
                            <w:r>
                              <w:rPr>
                                <w:b/>
                                <w:sz w:val="18"/>
                              </w:rPr>
                              <w:t>input.</w:t>
                            </w:r>
                            <w:r>
                              <w:rPr>
                                <w:b/>
                                <w:spacing w:val="-5"/>
                                <w:sz w:val="18"/>
                              </w:rPr>
                              <w:t xml:space="preserve"> </w:t>
                            </w:r>
                            <w:r>
                              <w:rPr>
                                <w:b/>
                                <w:sz w:val="18"/>
                              </w:rPr>
                              <w:t>To</w:t>
                            </w:r>
                            <w:r>
                              <w:rPr>
                                <w:b/>
                                <w:spacing w:val="-5"/>
                                <w:sz w:val="18"/>
                              </w:rPr>
                              <w:t xml:space="preserve"> </w:t>
                            </w:r>
                            <w:r>
                              <w:rPr>
                                <w:b/>
                                <w:sz w:val="18"/>
                              </w:rPr>
                              <w:t>provide</w:t>
                            </w:r>
                            <w:r>
                              <w:rPr>
                                <w:b/>
                                <w:spacing w:val="-4"/>
                                <w:sz w:val="18"/>
                              </w:rPr>
                              <w:t xml:space="preserve"> </w:t>
                            </w:r>
                            <w:r>
                              <w:rPr>
                                <w:b/>
                                <w:sz w:val="18"/>
                              </w:rPr>
                              <w:t>feedback</w:t>
                            </w:r>
                            <w:r>
                              <w:rPr>
                                <w:b/>
                                <w:spacing w:val="-4"/>
                                <w:sz w:val="18"/>
                              </w:rPr>
                              <w:t xml:space="preserve"> </w:t>
                            </w:r>
                            <w:r>
                              <w:rPr>
                                <w:b/>
                                <w:sz w:val="18"/>
                              </w:rPr>
                              <w:t>on</w:t>
                            </w:r>
                            <w:r>
                              <w:rPr>
                                <w:b/>
                                <w:spacing w:val="-7"/>
                                <w:sz w:val="18"/>
                              </w:rPr>
                              <w:t xml:space="preserve"> </w:t>
                            </w:r>
                            <w:r>
                              <w:rPr>
                                <w:b/>
                                <w:sz w:val="18"/>
                              </w:rPr>
                              <w:t xml:space="preserve">this Technical Report, please visit </w:t>
                            </w:r>
                            <w:hyperlink r:id="rId9">
                              <w:r w:rsidR="00440CCC">
                                <w:rPr>
                                  <w:b/>
                                  <w:color w:val="0000FF"/>
                                  <w:spacing w:val="-2"/>
                                  <w:sz w:val="16"/>
                                  <w:u w:val="single" w:color="0000FF"/>
                                </w:rPr>
                                <w:t>http://standards.sae.org/AS9110C</w:t>
                              </w:r>
                            </w:hyperlink>
                          </w:p>
                        </w:txbxContent>
                      </wps:txbx>
                      <wps:bodyPr wrap="square" lIns="0" tIns="0" rIns="0" bIns="0" rtlCol="0">
                        <a:noAutofit/>
                      </wps:bodyPr>
                    </wps:wsp>
                  </a:graphicData>
                </a:graphic>
              </wp:anchor>
            </w:drawing>
          </mc:Choice>
          <mc:Fallback>
            <w:pict>
              <v:shape w14:anchorId="48AB09AF" id="Textbox 6" o:spid="_x0000_s1027" type="#_x0000_t202" style="position:absolute;left:0;text-align:left;margin-left:340.45pt;margin-top:17.35pt;width:233pt;height:37.4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" filled="f" strokeweight="2.5pt">
                <v:stroke linestyle="thinThick"/>
                <v:path arrowok="t"/>
                <v:textbox inset="0,0,0,0">
                  <w:txbxContent>
                    <w:p w14:paraId="48AB0A3C" w14:textId="77777777" w:rsidR="00440CCC" w:rsidRDefault="00BC219B">
                      <w:pPr>
                        <w:spacing w:before="12" w:line="244" w:lineRule="auto"/>
                        <w:ind w:left="49" w:right="155"/>
                        <w:rPr>
                          <w:b/>
                          <w:sz w:val="16"/>
                        </w:rPr>
                      </w:pPr>
                      <w:r>
                        <w:rPr>
                          <w:b/>
                          <w:sz w:val="18"/>
                        </w:rPr>
                        <w:t>SAE</w:t>
                      </w:r>
                      <w:r>
                        <w:rPr>
                          <w:b/>
                          <w:spacing w:val="-4"/>
                          <w:sz w:val="18"/>
                        </w:rPr>
                        <w:t xml:space="preserve"> </w:t>
                      </w:r>
                      <w:r>
                        <w:rPr>
                          <w:b/>
                          <w:sz w:val="18"/>
                        </w:rPr>
                        <w:t>values</w:t>
                      </w:r>
                      <w:r>
                        <w:rPr>
                          <w:b/>
                          <w:spacing w:val="-3"/>
                          <w:sz w:val="18"/>
                        </w:rPr>
                        <w:t xml:space="preserve"> </w:t>
                      </w:r>
                      <w:r>
                        <w:rPr>
                          <w:b/>
                          <w:sz w:val="18"/>
                        </w:rPr>
                        <w:t>your</w:t>
                      </w:r>
                      <w:r>
                        <w:rPr>
                          <w:b/>
                          <w:spacing w:val="-6"/>
                          <w:sz w:val="18"/>
                        </w:rPr>
                        <w:t xml:space="preserve"> </w:t>
                      </w:r>
                      <w:r>
                        <w:rPr>
                          <w:b/>
                          <w:sz w:val="18"/>
                        </w:rPr>
                        <w:t>input.</w:t>
                      </w:r>
                      <w:r>
                        <w:rPr>
                          <w:b/>
                          <w:spacing w:val="-5"/>
                          <w:sz w:val="18"/>
                        </w:rPr>
                        <w:t xml:space="preserve"> </w:t>
                      </w:r>
                      <w:r>
                        <w:rPr>
                          <w:b/>
                          <w:sz w:val="18"/>
                        </w:rPr>
                        <w:t>To</w:t>
                      </w:r>
                      <w:r>
                        <w:rPr>
                          <w:b/>
                          <w:spacing w:val="-5"/>
                          <w:sz w:val="18"/>
                        </w:rPr>
                        <w:t xml:space="preserve"> </w:t>
                      </w:r>
                      <w:r>
                        <w:rPr>
                          <w:b/>
                          <w:sz w:val="18"/>
                        </w:rPr>
                        <w:t>provide</w:t>
                      </w:r>
                      <w:r>
                        <w:rPr>
                          <w:b/>
                          <w:spacing w:val="-4"/>
                          <w:sz w:val="18"/>
                        </w:rPr>
                        <w:t xml:space="preserve"> </w:t>
                      </w:r>
                      <w:r>
                        <w:rPr>
                          <w:b/>
                          <w:sz w:val="18"/>
                        </w:rPr>
                        <w:t>feedback</w:t>
                      </w:r>
                      <w:r>
                        <w:rPr>
                          <w:b/>
                          <w:spacing w:val="-4"/>
                          <w:sz w:val="18"/>
                        </w:rPr>
                        <w:t xml:space="preserve"> </w:t>
                      </w:r>
                      <w:r>
                        <w:rPr>
                          <w:b/>
                          <w:sz w:val="18"/>
                        </w:rPr>
                        <w:t>on</w:t>
                      </w:r>
                      <w:r>
                        <w:rPr>
                          <w:b/>
                          <w:spacing w:val="-7"/>
                          <w:sz w:val="18"/>
                        </w:rPr>
                        <w:t xml:space="preserve"> </w:t>
                      </w:r>
                      <w:r>
                        <w:rPr>
                          <w:b/>
                          <w:sz w:val="18"/>
                        </w:rPr>
                        <w:t xml:space="preserve">this Technical Report, please visit </w:t>
                      </w:r>
                      <w:hyperlink r:id="rId10">
                        <w:r w:rsidR="00440CCC">
                          <w:rPr>
                            <w:b/>
                            <w:color w:val="0000FF"/>
                            <w:spacing w:val="-2"/>
                            <w:sz w:val="16"/>
                            <w:u w:val="single" w:color="0000FF"/>
                          </w:rPr>
                          <w:t>http://standards.sae.org/AS9110C</w:t>
                        </w:r>
                      </w:hyperlink>
                    </w:p>
                  </w:txbxContent>
                </v:textbox>
                <w10:wrap anchorx="page"/>
              </v:shape>
            </w:pict>
          </mc:Fallback>
        </mc:AlternateContent>
      </w:r>
      <w:r>
        <w:rPr>
          <w:sz w:val="14"/>
        </w:rPr>
        <w:t>All</w:t>
      </w:r>
      <w:r>
        <w:rPr>
          <w:spacing w:val="-7"/>
          <w:sz w:val="14"/>
        </w:rPr>
        <w:t xml:space="preserve"> </w:t>
      </w:r>
      <w:r>
        <w:rPr>
          <w:sz w:val="14"/>
        </w:rPr>
        <w:t>rights</w:t>
      </w:r>
      <w:r>
        <w:rPr>
          <w:spacing w:val="-7"/>
          <w:sz w:val="14"/>
        </w:rPr>
        <w:t xml:space="preserve"> </w:t>
      </w:r>
      <w:r>
        <w:rPr>
          <w:sz w:val="14"/>
        </w:rPr>
        <w:t>reserved.</w:t>
      </w:r>
      <w:r>
        <w:rPr>
          <w:spacing w:val="-5"/>
          <w:sz w:val="14"/>
        </w:rPr>
        <w:t xml:space="preserve"> </w:t>
      </w:r>
      <w:r>
        <w:rPr>
          <w:sz w:val="14"/>
        </w:rPr>
        <w:t>No</w:t>
      </w:r>
      <w:r>
        <w:rPr>
          <w:spacing w:val="-5"/>
          <w:sz w:val="14"/>
        </w:rPr>
        <w:t xml:space="preserve"> </w:t>
      </w:r>
      <w:r>
        <w:rPr>
          <w:sz w:val="14"/>
        </w:rPr>
        <w:t>part</w:t>
      </w:r>
      <w:r>
        <w:rPr>
          <w:spacing w:val="-5"/>
          <w:sz w:val="14"/>
        </w:rPr>
        <w:t xml:space="preserve"> </w:t>
      </w:r>
      <w:r>
        <w:rPr>
          <w:sz w:val="14"/>
        </w:rPr>
        <w:t>of</w:t>
      </w:r>
      <w:r>
        <w:rPr>
          <w:spacing w:val="-7"/>
          <w:sz w:val="14"/>
        </w:rPr>
        <w:t xml:space="preserve"> </w:t>
      </w:r>
      <w:r>
        <w:rPr>
          <w:sz w:val="14"/>
        </w:rPr>
        <w:t>this</w:t>
      </w:r>
      <w:r>
        <w:rPr>
          <w:spacing w:val="-4"/>
          <w:sz w:val="14"/>
        </w:rPr>
        <w:t xml:space="preserve"> </w:t>
      </w:r>
      <w:r>
        <w:rPr>
          <w:sz w:val="14"/>
        </w:rPr>
        <w:t>publication</w:t>
      </w:r>
      <w:r>
        <w:rPr>
          <w:spacing w:val="-7"/>
          <w:sz w:val="14"/>
        </w:rPr>
        <w:t xml:space="preserve"> </w:t>
      </w:r>
      <w:r>
        <w:rPr>
          <w:sz w:val="14"/>
        </w:rPr>
        <w:t>may</w:t>
      </w:r>
      <w:r>
        <w:rPr>
          <w:spacing w:val="-7"/>
          <w:sz w:val="14"/>
        </w:rPr>
        <w:t xml:space="preserve"> </w:t>
      </w:r>
      <w:r>
        <w:rPr>
          <w:sz w:val="14"/>
        </w:rPr>
        <w:t>be</w:t>
      </w:r>
      <w:r>
        <w:rPr>
          <w:spacing w:val="-5"/>
          <w:sz w:val="14"/>
        </w:rPr>
        <w:t xml:space="preserve"> </w:t>
      </w:r>
      <w:r>
        <w:rPr>
          <w:sz w:val="14"/>
        </w:rPr>
        <w:t>reproduced,</w:t>
      </w:r>
      <w:r>
        <w:rPr>
          <w:spacing w:val="-7"/>
          <w:sz w:val="14"/>
        </w:rPr>
        <w:t xml:space="preserve"> </w:t>
      </w:r>
      <w:r>
        <w:rPr>
          <w:sz w:val="14"/>
        </w:rPr>
        <w:t>stored</w:t>
      </w:r>
      <w:r>
        <w:rPr>
          <w:spacing w:val="-7"/>
          <w:sz w:val="14"/>
        </w:rPr>
        <w:t xml:space="preserve"> </w:t>
      </w:r>
      <w:r>
        <w:rPr>
          <w:sz w:val="14"/>
        </w:rPr>
        <w:t>in</w:t>
      </w:r>
      <w:r>
        <w:rPr>
          <w:spacing w:val="-5"/>
          <w:sz w:val="14"/>
        </w:rPr>
        <w:t xml:space="preserve"> </w:t>
      </w:r>
      <w:r>
        <w:rPr>
          <w:sz w:val="14"/>
        </w:rPr>
        <w:t>a</w:t>
      </w:r>
      <w:r>
        <w:rPr>
          <w:spacing w:val="-7"/>
          <w:sz w:val="14"/>
        </w:rPr>
        <w:t xml:space="preserve"> </w:t>
      </w:r>
      <w:r>
        <w:rPr>
          <w:sz w:val="14"/>
        </w:rPr>
        <w:t>retrieval</w:t>
      </w:r>
      <w:r>
        <w:rPr>
          <w:spacing w:val="-4"/>
          <w:sz w:val="14"/>
        </w:rPr>
        <w:t xml:space="preserve"> </w:t>
      </w:r>
      <w:r>
        <w:rPr>
          <w:sz w:val="14"/>
        </w:rPr>
        <w:t>system</w:t>
      </w:r>
      <w:r>
        <w:rPr>
          <w:spacing w:val="-5"/>
          <w:sz w:val="14"/>
        </w:rPr>
        <w:t xml:space="preserve"> </w:t>
      </w:r>
      <w:r>
        <w:rPr>
          <w:sz w:val="14"/>
        </w:rPr>
        <w:t>or</w:t>
      </w:r>
      <w:r>
        <w:rPr>
          <w:spacing w:val="-8"/>
          <w:sz w:val="14"/>
        </w:rPr>
        <w:t xml:space="preserve"> </w:t>
      </w:r>
      <w:r>
        <w:rPr>
          <w:sz w:val="14"/>
        </w:rPr>
        <w:t>transmitted,</w:t>
      </w:r>
      <w:r>
        <w:rPr>
          <w:spacing w:val="-7"/>
          <w:sz w:val="14"/>
        </w:rPr>
        <w:t xml:space="preserve"> </w:t>
      </w:r>
      <w:r>
        <w:rPr>
          <w:sz w:val="14"/>
        </w:rPr>
        <w:t>in</w:t>
      </w:r>
      <w:r>
        <w:rPr>
          <w:spacing w:val="-5"/>
          <w:sz w:val="14"/>
        </w:rPr>
        <w:t xml:space="preserve"> </w:t>
      </w:r>
      <w:r>
        <w:rPr>
          <w:sz w:val="14"/>
        </w:rPr>
        <w:t>any</w:t>
      </w:r>
      <w:r>
        <w:rPr>
          <w:spacing w:val="-9"/>
          <w:sz w:val="14"/>
        </w:rPr>
        <w:t xml:space="preserve"> </w:t>
      </w:r>
      <w:r>
        <w:rPr>
          <w:sz w:val="14"/>
        </w:rPr>
        <w:t>form</w:t>
      </w:r>
      <w:r>
        <w:rPr>
          <w:spacing w:val="-4"/>
          <w:sz w:val="14"/>
        </w:rPr>
        <w:t xml:space="preserve"> </w:t>
      </w:r>
      <w:r>
        <w:rPr>
          <w:sz w:val="14"/>
        </w:rPr>
        <w:t>or</w:t>
      </w:r>
      <w:r>
        <w:rPr>
          <w:spacing w:val="-5"/>
          <w:sz w:val="14"/>
        </w:rPr>
        <w:t xml:space="preserve"> </w:t>
      </w:r>
      <w:r>
        <w:rPr>
          <w:sz w:val="14"/>
        </w:rPr>
        <w:t>by</w:t>
      </w:r>
      <w:r>
        <w:rPr>
          <w:spacing w:val="-7"/>
          <w:sz w:val="14"/>
        </w:rPr>
        <w:t xml:space="preserve"> </w:t>
      </w:r>
      <w:r>
        <w:rPr>
          <w:sz w:val="14"/>
        </w:rPr>
        <w:t>any</w:t>
      </w:r>
      <w:r>
        <w:rPr>
          <w:spacing w:val="-9"/>
          <w:sz w:val="14"/>
        </w:rPr>
        <w:t xml:space="preserve"> </w:t>
      </w:r>
      <w:r>
        <w:rPr>
          <w:sz w:val="14"/>
        </w:rPr>
        <w:t>means,</w:t>
      </w:r>
      <w:r>
        <w:rPr>
          <w:spacing w:val="-5"/>
          <w:sz w:val="14"/>
        </w:rPr>
        <w:t xml:space="preserve"> </w:t>
      </w:r>
      <w:r>
        <w:rPr>
          <w:sz w:val="14"/>
        </w:rPr>
        <w:t>electronic,</w:t>
      </w:r>
      <w:r>
        <w:rPr>
          <w:spacing w:val="-7"/>
          <w:sz w:val="14"/>
        </w:rPr>
        <w:t xml:space="preserve"> </w:t>
      </w:r>
      <w:r>
        <w:rPr>
          <w:sz w:val="14"/>
        </w:rPr>
        <w:t>mechanical,</w:t>
      </w:r>
      <w:r>
        <w:rPr>
          <w:spacing w:val="-7"/>
          <w:sz w:val="14"/>
        </w:rPr>
        <w:t xml:space="preserve"> </w:t>
      </w:r>
      <w:r>
        <w:rPr>
          <w:sz w:val="14"/>
        </w:rPr>
        <w:t>photocopying,</w:t>
      </w:r>
      <w:r>
        <w:rPr>
          <w:spacing w:val="40"/>
          <w:sz w:val="14"/>
        </w:rPr>
        <w:t xml:space="preserve"> </w:t>
      </w:r>
      <w:r>
        <w:rPr>
          <w:sz w:val="14"/>
        </w:rPr>
        <w:t>recording, or otherwise, without the prior written permission of SAE.</w:t>
      </w:r>
    </w:p>
    <w:p w14:paraId="48AB0012" w14:textId="77777777" w:rsidR="00440CCC" w:rsidRDefault="00BC219B">
      <w:pPr>
        <w:tabs>
          <w:tab w:val="left" w:pos="2679"/>
          <w:tab w:val="left" w:pos="3239"/>
        </w:tabs>
        <w:spacing w:before="60" w:line="161" w:lineRule="exact"/>
        <w:ind w:left="160"/>
        <w:rPr>
          <w:b/>
          <w:sz w:val="14"/>
        </w:rPr>
      </w:pPr>
      <w:r>
        <w:rPr>
          <w:b/>
          <w:sz w:val="14"/>
        </w:rPr>
        <w:t>TO</w:t>
      </w:r>
      <w:r>
        <w:rPr>
          <w:b/>
          <w:spacing w:val="-5"/>
          <w:sz w:val="14"/>
        </w:rPr>
        <w:t xml:space="preserve"> </w:t>
      </w:r>
      <w:r>
        <w:rPr>
          <w:b/>
          <w:sz w:val="14"/>
        </w:rPr>
        <w:t>PLACE</w:t>
      </w:r>
      <w:r>
        <w:rPr>
          <w:b/>
          <w:spacing w:val="-2"/>
          <w:sz w:val="14"/>
        </w:rPr>
        <w:t xml:space="preserve"> </w:t>
      </w:r>
      <w:r>
        <w:rPr>
          <w:b/>
          <w:sz w:val="14"/>
        </w:rPr>
        <w:t>A</w:t>
      </w:r>
      <w:r>
        <w:rPr>
          <w:b/>
          <w:spacing w:val="-5"/>
          <w:sz w:val="14"/>
        </w:rPr>
        <w:t xml:space="preserve"> </w:t>
      </w:r>
      <w:r>
        <w:rPr>
          <w:b/>
          <w:sz w:val="14"/>
        </w:rPr>
        <w:t>DOCUMENT</w:t>
      </w:r>
      <w:r>
        <w:rPr>
          <w:b/>
          <w:spacing w:val="-5"/>
          <w:sz w:val="14"/>
        </w:rPr>
        <w:t xml:space="preserve"> </w:t>
      </w:r>
      <w:r>
        <w:rPr>
          <w:b/>
          <w:spacing w:val="-2"/>
          <w:sz w:val="14"/>
        </w:rPr>
        <w:t>ORDER:</w:t>
      </w:r>
      <w:r>
        <w:rPr>
          <w:b/>
          <w:sz w:val="14"/>
        </w:rPr>
        <w:tab/>
      </w:r>
      <w:r>
        <w:rPr>
          <w:b/>
          <w:spacing w:val="-4"/>
          <w:sz w:val="14"/>
        </w:rPr>
        <w:t>Tel:</w:t>
      </w:r>
      <w:r>
        <w:rPr>
          <w:b/>
          <w:sz w:val="14"/>
        </w:rPr>
        <w:tab/>
        <w:t>877-606-7323</w:t>
      </w:r>
      <w:r>
        <w:rPr>
          <w:b/>
          <w:spacing w:val="-7"/>
          <w:sz w:val="14"/>
        </w:rPr>
        <w:t xml:space="preserve"> </w:t>
      </w:r>
      <w:r>
        <w:rPr>
          <w:b/>
          <w:sz w:val="14"/>
        </w:rPr>
        <w:t>(inside</w:t>
      </w:r>
      <w:r>
        <w:rPr>
          <w:b/>
          <w:spacing w:val="-6"/>
          <w:sz w:val="14"/>
        </w:rPr>
        <w:t xml:space="preserve"> </w:t>
      </w:r>
      <w:r>
        <w:rPr>
          <w:b/>
          <w:sz w:val="14"/>
        </w:rPr>
        <w:t>USA</w:t>
      </w:r>
      <w:r>
        <w:rPr>
          <w:b/>
          <w:spacing w:val="-6"/>
          <w:sz w:val="14"/>
        </w:rPr>
        <w:t xml:space="preserve"> </w:t>
      </w:r>
      <w:r>
        <w:rPr>
          <w:b/>
          <w:sz w:val="14"/>
        </w:rPr>
        <w:t>and</w:t>
      </w:r>
      <w:r>
        <w:rPr>
          <w:b/>
          <w:spacing w:val="-4"/>
          <w:sz w:val="14"/>
        </w:rPr>
        <w:t xml:space="preserve"> </w:t>
      </w:r>
      <w:r>
        <w:rPr>
          <w:b/>
          <w:spacing w:val="-2"/>
          <w:sz w:val="14"/>
        </w:rPr>
        <w:t>Canada)</w:t>
      </w:r>
    </w:p>
    <w:p w14:paraId="48AB0013" w14:textId="77777777" w:rsidR="00440CCC" w:rsidRDefault="00BC219B">
      <w:pPr>
        <w:tabs>
          <w:tab w:val="left" w:pos="3236"/>
        </w:tabs>
        <w:spacing w:line="161" w:lineRule="exact"/>
        <w:ind w:left="2679"/>
        <w:rPr>
          <w:b/>
          <w:sz w:val="14"/>
        </w:rPr>
      </w:pPr>
      <w:r>
        <w:rPr>
          <w:b/>
          <w:spacing w:val="-4"/>
          <w:sz w:val="14"/>
        </w:rPr>
        <w:t>Tel:</w:t>
      </w:r>
      <w:r>
        <w:rPr>
          <w:b/>
          <w:sz w:val="14"/>
        </w:rPr>
        <w:tab/>
        <w:t>+1</w:t>
      </w:r>
      <w:r>
        <w:rPr>
          <w:b/>
          <w:spacing w:val="-6"/>
          <w:sz w:val="14"/>
        </w:rPr>
        <w:t xml:space="preserve"> </w:t>
      </w:r>
      <w:r>
        <w:rPr>
          <w:b/>
          <w:sz w:val="14"/>
        </w:rPr>
        <w:t>724-776-4970</w:t>
      </w:r>
      <w:r>
        <w:rPr>
          <w:b/>
          <w:spacing w:val="-5"/>
          <w:sz w:val="14"/>
        </w:rPr>
        <w:t xml:space="preserve"> </w:t>
      </w:r>
      <w:r>
        <w:rPr>
          <w:b/>
          <w:sz w:val="14"/>
        </w:rPr>
        <w:t>(outside</w:t>
      </w:r>
      <w:r>
        <w:rPr>
          <w:b/>
          <w:spacing w:val="-5"/>
          <w:sz w:val="14"/>
        </w:rPr>
        <w:t xml:space="preserve"> </w:t>
      </w:r>
      <w:r>
        <w:rPr>
          <w:b/>
          <w:spacing w:val="-4"/>
          <w:sz w:val="14"/>
        </w:rPr>
        <w:t>USA)</w:t>
      </w:r>
    </w:p>
    <w:p w14:paraId="48AB0014" w14:textId="77777777" w:rsidR="00440CCC" w:rsidRDefault="00BC219B">
      <w:pPr>
        <w:tabs>
          <w:tab w:val="left" w:pos="3239"/>
        </w:tabs>
        <w:spacing w:line="161" w:lineRule="exact"/>
        <w:ind w:left="2680"/>
        <w:rPr>
          <w:b/>
          <w:sz w:val="14"/>
        </w:rPr>
      </w:pPr>
      <w:r>
        <w:rPr>
          <w:b/>
          <w:spacing w:val="-4"/>
          <w:sz w:val="14"/>
        </w:rPr>
        <w:t>Fax:</w:t>
      </w:r>
      <w:r>
        <w:rPr>
          <w:b/>
          <w:sz w:val="14"/>
        </w:rPr>
        <w:tab/>
      </w:r>
      <w:r>
        <w:rPr>
          <w:b/>
          <w:spacing w:val="-2"/>
          <w:sz w:val="14"/>
        </w:rPr>
        <w:t>724-776-</w:t>
      </w:r>
      <w:r>
        <w:rPr>
          <w:b/>
          <w:spacing w:val="-4"/>
          <w:sz w:val="14"/>
        </w:rPr>
        <w:t>0790</w:t>
      </w:r>
    </w:p>
    <w:p w14:paraId="48AB0015" w14:textId="77777777" w:rsidR="00440CCC" w:rsidRDefault="00BC219B">
      <w:pPr>
        <w:spacing w:line="161" w:lineRule="exact"/>
        <w:ind w:left="2679"/>
        <w:rPr>
          <w:b/>
          <w:sz w:val="14"/>
        </w:rPr>
      </w:pPr>
      <w:r>
        <w:rPr>
          <w:b/>
          <w:sz w:val="14"/>
        </w:rPr>
        <w:t>Email:</w:t>
      </w:r>
      <w:r>
        <w:rPr>
          <w:b/>
          <w:spacing w:val="34"/>
          <w:sz w:val="14"/>
        </w:rPr>
        <w:t xml:space="preserve">  </w:t>
      </w:r>
      <w:hyperlink r:id="rId11">
        <w:r w:rsidR="00440CCC">
          <w:rPr>
            <w:b/>
            <w:spacing w:val="-2"/>
            <w:sz w:val="14"/>
          </w:rPr>
          <w:t>CustomerService@sae.org</w:t>
        </w:r>
      </w:hyperlink>
    </w:p>
    <w:p w14:paraId="48AB0016" w14:textId="77777777" w:rsidR="00440CCC" w:rsidRDefault="00BC219B">
      <w:pPr>
        <w:tabs>
          <w:tab w:val="left" w:pos="2679"/>
        </w:tabs>
        <w:ind w:left="160"/>
        <w:rPr>
          <w:b/>
          <w:sz w:val="14"/>
        </w:rPr>
      </w:pPr>
      <w:r>
        <w:rPr>
          <w:b/>
          <w:sz w:val="14"/>
        </w:rPr>
        <w:t>SAE</w:t>
      </w:r>
      <w:r>
        <w:rPr>
          <w:b/>
          <w:spacing w:val="-5"/>
          <w:sz w:val="14"/>
        </w:rPr>
        <w:t xml:space="preserve"> </w:t>
      </w:r>
      <w:r>
        <w:rPr>
          <w:b/>
          <w:sz w:val="14"/>
        </w:rPr>
        <w:t>WEB</w:t>
      </w:r>
      <w:r>
        <w:rPr>
          <w:b/>
          <w:spacing w:val="-3"/>
          <w:sz w:val="14"/>
        </w:rPr>
        <w:t xml:space="preserve"> </w:t>
      </w:r>
      <w:r>
        <w:rPr>
          <w:b/>
          <w:spacing w:val="-2"/>
          <w:sz w:val="14"/>
        </w:rPr>
        <w:t>ADDRESS:</w:t>
      </w:r>
      <w:r>
        <w:rPr>
          <w:b/>
          <w:sz w:val="14"/>
        </w:rPr>
        <w:tab/>
      </w:r>
      <w:hyperlink r:id="rId12">
        <w:r w:rsidR="00440CCC">
          <w:rPr>
            <w:b/>
            <w:spacing w:val="-2"/>
            <w:sz w:val="14"/>
          </w:rPr>
          <w:t>http://www.sae.org</w:t>
        </w:r>
      </w:hyperlink>
    </w:p>
    <w:p w14:paraId="48AB0017" w14:textId="77777777" w:rsidR="00440CCC" w:rsidRDefault="00440CCC">
      <w:pPr>
        <w:rPr>
          <w:sz w:val="14"/>
        </w:rPr>
        <w:sectPr w:rsidR="00440CCC">
          <w:headerReference w:type="default" r:id="rId13"/>
          <w:type w:val="continuous"/>
          <w:pgSz w:w="12240" w:h="15840"/>
          <w:pgMar w:top="400" w:right="420" w:bottom="0" w:left="560" w:header="195" w:footer="0" w:gutter="0"/>
          <w:pgNumType w:start="1"/>
          <w:cols w:space="720"/>
        </w:sectPr>
      </w:pPr>
    </w:p>
    <w:p w14:paraId="48AB0018" w14:textId="77777777" w:rsidR="00440CCC" w:rsidRDefault="00440CCC">
      <w:pPr>
        <w:pStyle w:val="BodyText"/>
        <w:spacing w:before="189"/>
        <w:rPr>
          <w:b/>
        </w:rPr>
      </w:pPr>
    </w:p>
    <w:p w14:paraId="48AB0019" w14:textId="77777777" w:rsidR="00440CCC" w:rsidRDefault="00BC219B">
      <w:pPr>
        <w:ind w:right="137"/>
        <w:jc w:val="center"/>
        <w:rPr>
          <w:b/>
          <w:sz w:val="20"/>
        </w:rPr>
      </w:pPr>
      <w:r>
        <w:rPr>
          <w:b/>
          <w:sz w:val="20"/>
        </w:rPr>
        <w:t>TABLE</w:t>
      </w:r>
      <w:r>
        <w:rPr>
          <w:b/>
          <w:spacing w:val="-6"/>
          <w:sz w:val="20"/>
        </w:rPr>
        <w:t xml:space="preserve"> </w:t>
      </w:r>
      <w:r>
        <w:rPr>
          <w:b/>
          <w:sz w:val="20"/>
        </w:rPr>
        <w:t>OF</w:t>
      </w:r>
      <w:r>
        <w:rPr>
          <w:b/>
          <w:spacing w:val="-4"/>
          <w:sz w:val="20"/>
        </w:rPr>
        <w:t xml:space="preserve"> </w:t>
      </w:r>
      <w:r>
        <w:rPr>
          <w:b/>
          <w:spacing w:val="-2"/>
          <w:sz w:val="20"/>
        </w:rPr>
        <w:t>CONTENTS</w:t>
      </w:r>
    </w:p>
    <w:p w14:paraId="48AB001A" w14:textId="77777777" w:rsidR="00440CCC" w:rsidRDefault="00440CCC">
      <w:pPr>
        <w:jc w:val="center"/>
        <w:rPr>
          <w:sz w:val="20"/>
        </w:rPr>
        <w:sectPr w:rsidR="00440CCC">
          <w:headerReference w:type="default" r:id="rId14"/>
          <w:pgSz w:w="12240" w:h="15840"/>
          <w:pgMar w:top="820" w:right="420" w:bottom="988" w:left="560" w:header="195" w:footer="0" w:gutter="0"/>
          <w:pgNumType w:start="2"/>
          <w:cols w:space="720"/>
        </w:sectPr>
      </w:pPr>
    </w:p>
    <w:sdt>
      <w:sdtPr>
        <w:id w:val="-477303864"/>
        <w:docPartObj>
          <w:docPartGallery w:val="Table of Contents"/>
          <w:docPartUnique/>
        </w:docPartObj>
      </w:sdtPr>
      <w:sdtEndPr/>
      <w:sdtContent>
        <w:p w14:paraId="48AB001B" w14:textId="77777777" w:rsidR="00440CCC" w:rsidRDefault="00440CCC">
          <w:pPr>
            <w:pStyle w:val="TOC2"/>
            <w:tabs>
              <w:tab w:val="right" w:leader="dot" w:pos="10959"/>
            </w:tabs>
            <w:spacing w:before="241"/>
            <w:ind w:left="159" w:firstLine="0"/>
          </w:pPr>
          <w:hyperlink w:anchor="_TOC_250004" w:history="1">
            <w:r>
              <w:rPr>
                <w:spacing w:val="-2"/>
              </w:rPr>
              <w:t>RATIONALE</w:t>
            </w:r>
            <w:r>
              <w:tab/>
            </w:r>
            <w:r>
              <w:rPr>
                <w:spacing w:val="-10"/>
              </w:rPr>
              <w:t>1</w:t>
            </w:r>
          </w:hyperlink>
        </w:p>
        <w:p w14:paraId="48AB001C" w14:textId="77777777" w:rsidR="00440CCC" w:rsidRDefault="00440CCC">
          <w:pPr>
            <w:pStyle w:val="TOC2"/>
            <w:tabs>
              <w:tab w:val="right" w:leader="dot" w:pos="10959"/>
            </w:tabs>
            <w:spacing w:before="231"/>
            <w:ind w:left="159" w:firstLine="0"/>
          </w:pPr>
          <w:hyperlink w:anchor="_TOC_250003" w:history="1">
            <w:r>
              <w:rPr>
                <w:spacing w:val="-2"/>
              </w:rPr>
              <w:t>FOREWORD</w:t>
            </w:r>
            <w:r>
              <w:tab/>
            </w:r>
            <w:r>
              <w:rPr>
                <w:spacing w:val="-10"/>
              </w:rPr>
              <w:t>1</w:t>
            </w:r>
          </w:hyperlink>
        </w:p>
        <w:p w14:paraId="48AB001D" w14:textId="77777777" w:rsidR="00440CCC" w:rsidRDefault="00440CCC">
          <w:pPr>
            <w:pStyle w:val="TOC2"/>
            <w:tabs>
              <w:tab w:val="right" w:leader="dot" w:pos="10959"/>
            </w:tabs>
            <w:spacing w:before="231"/>
            <w:ind w:left="159" w:firstLine="0"/>
          </w:pPr>
          <w:hyperlink w:anchor="_TOC_250002" w:history="1">
            <w:r>
              <w:t>INTENDED</w:t>
            </w:r>
            <w:r>
              <w:rPr>
                <w:spacing w:val="-7"/>
              </w:rPr>
              <w:t xml:space="preserve"> </w:t>
            </w:r>
            <w:r>
              <w:rPr>
                <w:spacing w:val="-2"/>
              </w:rPr>
              <w:t>APPLICATION</w:t>
            </w:r>
            <w:r>
              <w:tab/>
            </w:r>
            <w:r>
              <w:rPr>
                <w:spacing w:val="-10"/>
              </w:rPr>
              <w:t>5</w:t>
            </w:r>
          </w:hyperlink>
        </w:p>
        <w:p w14:paraId="48AB001E" w14:textId="77777777" w:rsidR="00440CCC" w:rsidRDefault="00440CCC">
          <w:pPr>
            <w:pStyle w:val="TOC2"/>
            <w:tabs>
              <w:tab w:val="right" w:leader="dot" w:pos="10959"/>
            </w:tabs>
            <w:ind w:left="159" w:firstLine="0"/>
          </w:pPr>
          <w:hyperlink w:anchor="_TOC_250001" w:history="1">
            <w:r>
              <w:rPr>
                <w:spacing w:val="-2"/>
              </w:rPr>
              <w:t>INTRODUCTION</w:t>
            </w:r>
            <w:r>
              <w:tab/>
            </w:r>
            <w:r>
              <w:rPr>
                <w:spacing w:val="-10"/>
              </w:rPr>
              <w:t>5</w:t>
            </w:r>
          </w:hyperlink>
        </w:p>
        <w:p w14:paraId="48AB001F" w14:textId="77777777" w:rsidR="00440CCC" w:rsidRDefault="00BC219B">
          <w:pPr>
            <w:pStyle w:val="TOC3"/>
            <w:numPr>
              <w:ilvl w:val="1"/>
              <w:numId w:val="74"/>
            </w:numPr>
            <w:tabs>
              <w:tab w:val="left" w:pos="1599"/>
              <w:tab w:val="right" w:leader="dot" w:pos="10959"/>
            </w:tabs>
            <w:spacing w:before="234"/>
            <w:ind w:hanging="1440"/>
          </w:pPr>
          <w:r>
            <w:rPr>
              <w:spacing w:val="-2"/>
            </w:rPr>
            <w:t>General</w:t>
          </w:r>
          <w:r>
            <w:tab/>
          </w:r>
          <w:r>
            <w:rPr>
              <w:spacing w:val="-10"/>
            </w:rPr>
            <w:t>5</w:t>
          </w:r>
        </w:p>
        <w:p w14:paraId="48AB0020" w14:textId="77777777" w:rsidR="00440CCC" w:rsidRDefault="00BC219B">
          <w:pPr>
            <w:pStyle w:val="TOC3"/>
            <w:numPr>
              <w:ilvl w:val="1"/>
              <w:numId w:val="74"/>
            </w:numPr>
            <w:tabs>
              <w:tab w:val="left" w:pos="1599"/>
              <w:tab w:val="right" w:leader="dot" w:pos="10959"/>
            </w:tabs>
            <w:ind w:hanging="1440"/>
          </w:pPr>
          <w:r>
            <w:t>Quality</w:t>
          </w:r>
          <w:r>
            <w:rPr>
              <w:spacing w:val="-10"/>
            </w:rPr>
            <w:t xml:space="preserve"> </w:t>
          </w:r>
          <w:r>
            <w:t>Management</w:t>
          </w:r>
          <w:r>
            <w:rPr>
              <w:spacing w:val="-9"/>
            </w:rPr>
            <w:t xml:space="preserve"> </w:t>
          </w:r>
          <w:r>
            <w:rPr>
              <w:spacing w:val="-2"/>
            </w:rPr>
            <w:t>Principles</w:t>
          </w:r>
          <w:r>
            <w:tab/>
          </w:r>
          <w:r>
            <w:rPr>
              <w:spacing w:val="-12"/>
            </w:rPr>
            <w:t>6</w:t>
          </w:r>
        </w:p>
        <w:p w14:paraId="48AB0021" w14:textId="77777777" w:rsidR="00440CCC" w:rsidRDefault="00BC219B">
          <w:pPr>
            <w:pStyle w:val="TOC3"/>
            <w:numPr>
              <w:ilvl w:val="1"/>
              <w:numId w:val="74"/>
            </w:numPr>
            <w:tabs>
              <w:tab w:val="left" w:pos="1599"/>
              <w:tab w:val="right" w:leader="dot" w:pos="10959"/>
            </w:tabs>
            <w:spacing w:before="1" w:line="229" w:lineRule="exact"/>
            <w:ind w:hanging="1440"/>
          </w:pPr>
          <w:r>
            <w:t>Process</w:t>
          </w:r>
          <w:r>
            <w:rPr>
              <w:spacing w:val="-9"/>
            </w:rPr>
            <w:t xml:space="preserve"> </w:t>
          </w:r>
          <w:r>
            <w:rPr>
              <w:spacing w:val="-2"/>
            </w:rPr>
            <w:t>Approach</w:t>
          </w:r>
          <w:r>
            <w:tab/>
          </w:r>
          <w:r>
            <w:rPr>
              <w:spacing w:val="-12"/>
            </w:rPr>
            <w:t>6</w:t>
          </w:r>
        </w:p>
        <w:p w14:paraId="48AB0022" w14:textId="77777777" w:rsidR="00440CCC" w:rsidRDefault="00BC219B">
          <w:pPr>
            <w:pStyle w:val="TOC3"/>
            <w:numPr>
              <w:ilvl w:val="2"/>
              <w:numId w:val="74"/>
            </w:numPr>
            <w:tabs>
              <w:tab w:val="left" w:pos="1599"/>
              <w:tab w:val="right" w:leader="dot" w:pos="10959"/>
            </w:tabs>
            <w:spacing w:line="229" w:lineRule="exact"/>
            <w:ind w:hanging="1440"/>
          </w:pPr>
          <w:r>
            <w:rPr>
              <w:spacing w:val="-2"/>
            </w:rPr>
            <w:t>General</w:t>
          </w:r>
          <w:r>
            <w:tab/>
          </w:r>
          <w:r>
            <w:rPr>
              <w:spacing w:val="-10"/>
            </w:rPr>
            <w:t>6</w:t>
          </w:r>
        </w:p>
        <w:p w14:paraId="48AB0023" w14:textId="77777777" w:rsidR="00440CCC" w:rsidRDefault="00BC219B">
          <w:pPr>
            <w:pStyle w:val="TOC3"/>
            <w:numPr>
              <w:ilvl w:val="2"/>
              <w:numId w:val="74"/>
            </w:numPr>
            <w:tabs>
              <w:tab w:val="left" w:pos="1599"/>
              <w:tab w:val="right" w:leader="dot" w:pos="10959"/>
            </w:tabs>
            <w:ind w:hanging="1440"/>
          </w:pPr>
          <w:r>
            <w:rPr>
              <w:spacing w:val="-2"/>
            </w:rPr>
            <w:t>Plan-Do-Check-Act</w:t>
          </w:r>
          <w:r>
            <w:rPr>
              <w:spacing w:val="17"/>
            </w:rPr>
            <w:t xml:space="preserve"> </w:t>
          </w:r>
          <w:r>
            <w:rPr>
              <w:spacing w:val="-4"/>
            </w:rPr>
            <w:t>Cycle</w:t>
          </w:r>
          <w:r>
            <w:tab/>
          </w:r>
          <w:r>
            <w:rPr>
              <w:spacing w:val="-10"/>
            </w:rPr>
            <w:t>7</w:t>
          </w:r>
        </w:p>
        <w:p w14:paraId="48AB0024" w14:textId="77777777" w:rsidR="00440CCC" w:rsidRDefault="00BC219B">
          <w:pPr>
            <w:pStyle w:val="TOC3"/>
            <w:numPr>
              <w:ilvl w:val="2"/>
              <w:numId w:val="74"/>
            </w:numPr>
            <w:tabs>
              <w:tab w:val="left" w:pos="1598"/>
              <w:tab w:val="right" w:leader="dot" w:pos="10958"/>
            </w:tabs>
            <w:spacing w:before="1"/>
            <w:ind w:left="1598" w:hanging="1440"/>
          </w:pPr>
          <w:r>
            <w:t>Risk-Based</w:t>
          </w:r>
          <w:r>
            <w:rPr>
              <w:spacing w:val="-11"/>
            </w:rPr>
            <w:t xml:space="preserve"> </w:t>
          </w:r>
          <w:r>
            <w:rPr>
              <w:spacing w:val="-2"/>
            </w:rPr>
            <w:t>Thinking</w:t>
          </w:r>
          <w:r>
            <w:tab/>
          </w:r>
          <w:r>
            <w:rPr>
              <w:spacing w:val="-10"/>
            </w:rPr>
            <w:t>8</w:t>
          </w:r>
        </w:p>
        <w:p w14:paraId="48AB0025" w14:textId="77777777" w:rsidR="00440CCC" w:rsidRDefault="00BC219B">
          <w:pPr>
            <w:pStyle w:val="TOC3"/>
            <w:numPr>
              <w:ilvl w:val="1"/>
              <w:numId w:val="74"/>
            </w:numPr>
            <w:tabs>
              <w:tab w:val="left" w:pos="1598"/>
              <w:tab w:val="right" w:leader="dot" w:pos="10958"/>
            </w:tabs>
            <w:ind w:left="1598" w:hanging="1440"/>
          </w:pPr>
          <w:r>
            <w:t>Relationship</w:t>
          </w:r>
          <w:r>
            <w:rPr>
              <w:spacing w:val="-8"/>
            </w:rPr>
            <w:t xml:space="preserve"> </w:t>
          </w:r>
          <w:r>
            <w:t>with</w:t>
          </w:r>
          <w:r>
            <w:rPr>
              <w:spacing w:val="-9"/>
            </w:rPr>
            <w:t xml:space="preserve"> </w:t>
          </w:r>
          <w:r>
            <w:t>Other</w:t>
          </w:r>
          <w:r>
            <w:rPr>
              <w:spacing w:val="-8"/>
            </w:rPr>
            <w:t xml:space="preserve"> </w:t>
          </w:r>
          <w:r>
            <w:t>Management</w:t>
          </w:r>
          <w:r>
            <w:rPr>
              <w:spacing w:val="-10"/>
            </w:rPr>
            <w:t xml:space="preserve"> </w:t>
          </w:r>
          <w:r>
            <w:t>System</w:t>
          </w:r>
          <w:r>
            <w:rPr>
              <w:spacing w:val="-4"/>
            </w:rPr>
            <w:t xml:space="preserve"> </w:t>
          </w:r>
          <w:r>
            <w:rPr>
              <w:spacing w:val="-2"/>
            </w:rPr>
            <w:t>Standards</w:t>
          </w:r>
          <w:r>
            <w:tab/>
          </w:r>
          <w:r>
            <w:rPr>
              <w:spacing w:val="-10"/>
            </w:rPr>
            <w:t>9</w:t>
          </w:r>
        </w:p>
        <w:p w14:paraId="48AB0026" w14:textId="77777777" w:rsidR="00440CCC" w:rsidRDefault="00440CCC">
          <w:pPr>
            <w:pStyle w:val="TOC1"/>
          </w:pPr>
          <w:hyperlink w:anchor="_TOC_250000" w:history="1">
            <w:r>
              <w:t>QUALITY</w:t>
            </w:r>
            <w:r>
              <w:rPr>
                <w:spacing w:val="-11"/>
              </w:rPr>
              <w:t xml:space="preserve"> </w:t>
            </w:r>
            <w:r>
              <w:t>MANAGEMENT</w:t>
            </w:r>
            <w:r>
              <w:rPr>
                <w:spacing w:val="-5"/>
              </w:rPr>
              <w:t xml:space="preserve"> </w:t>
            </w:r>
            <w:r>
              <w:t>SYSTEMS</w:t>
            </w:r>
            <w:r>
              <w:rPr>
                <w:spacing w:val="-8"/>
              </w:rPr>
              <w:t xml:space="preserve"> </w:t>
            </w:r>
            <w:r>
              <w:t>–</w:t>
            </w:r>
            <w:r>
              <w:rPr>
                <w:spacing w:val="-7"/>
              </w:rPr>
              <w:t xml:space="preserve"> </w:t>
            </w:r>
            <w:r>
              <w:rPr>
                <w:spacing w:val="-2"/>
              </w:rPr>
              <w:t>REQUIREMENTS</w:t>
            </w:r>
          </w:hyperlink>
        </w:p>
        <w:p w14:paraId="48AB0027" w14:textId="77777777" w:rsidR="00440CCC" w:rsidRDefault="00440CCC">
          <w:pPr>
            <w:pStyle w:val="TOC2"/>
            <w:numPr>
              <w:ilvl w:val="0"/>
              <w:numId w:val="73"/>
            </w:numPr>
            <w:tabs>
              <w:tab w:val="left" w:pos="1599"/>
              <w:tab w:val="right" w:leader="dot" w:pos="10957"/>
            </w:tabs>
            <w:spacing w:before="231"/>
            <w:ind w:left="1599" w:hanging="1441"/>
          </w:pPr>
          <w:hyperlink w:anchor="_bookmark3" w:history="1">
            <w:r>
              <w:rPr>
                <w:spacing w:val="-2"/>
              </w:rPr>
              <w:t>SCOPE</w:t>
            </w:r>
            <w:r>
              <w:tab/>
            </w:r>
            <w:r>
              <w:rPr>
                <w:spacing w:val="-5"/>
              </w:rPr>
              <w:t>10</w:t>
            </w:r>
          </w:hyperlink>
        </w:p>
        <w:p w14:paraId="48AB0028" w14:textId="77777777" w:rsidR="00440CCC" w:rsidRDefault="00440CCC">
          <w:pPr>
            <w:pStyle w:val="TOC2"/>
            <w:numPr>
              <w:ilvl w:val="0"/>
              <w:numId w:val="73"/>
            </w:numPr>
            <w:tabs>
              <w:tab w:val="left" w:pos="1599"/>
              <w:tab w:val="right" w:leader="dot" w:pos="10957"/>
            </w:tabs>
            <w:spacing w:before="230"/>
            <w:ind w:left="1599" w:hanging="1439"/>
          </w:pPr>
          <w:hyperlink w:anchor="_bookmark4" w:history="1">
            <w:r>
              <w:rPr>
                <w:spacing w:val="-2"/>
              </w:rPr>
              <w:t>NORMATIVE</w:t>
            </w:r>
            <w:r>
              <w:rPr>
                <w:spacing w:val="4"/>
              </w:rPr>
              <w:t xml:space="preserve"> </w:t>
            </w:r>
            <w:r>
              <w:rPr>
                <w:spacing w:val="-2"/>
              </w:rPr>
              <w:t>REFERENCES</w:t>
            </w:r>
            <w:r>
              <w:tab/>
            </w:r>
            <w:r>
              <w:rPr>
                <w:spacing w:val="-5"/>
              </w:rPr>
              <w:t>10</w:t>
            </w:r>
          </w:hyperlink>
        </w:p>
        <w:p w14:paraId="48AB0029" w14:textId="77777777" w:rsidR="00440CCC" w:rsidRDefault="00440CCC">
          <w:pPr>
            <w:pStyle w:val="TOC2"/>
            <w:numPr>
              <w:ilvl w:val="0"/>
              <w:numId w:val="73"/>
            </w:numPr>
            <w:tabs>
              <w:tab w:val="left" w:pos="1599"/>
              <w:tab w:val="right" w:leader="dot" w:pos="10957"/>
            </w:tabs>
            <w:ind w:left="1599" w:hanging="1439"/>
          </w:pPr>
          <w:hyperlink w:anchor="_bookmark5" w:history="1">
            <w:r>
              <w:t>TERMS</w:t>
            </w:r>
            <w:r>
              <w:rPr>
                <w:spacing w:val="-6"/>
              </w:rPr>
              <w:t xml:space="preserve"> </w:t>
            </w:r>
            <w:r>
              <w:t>AND</w:t>
            </w:r>
            <w:r>
              <w:rPr>
                <w:spacing w:val="-5"/>
              </w:rPr>
              <w:t xml:space="preserve"> </w:t>
            </w:r>
            <w:r>
              <w:rPr>
                <w:spacing w:val="-2"/>
              </w:rPr>
              <w:t>DEFINITIONS</w:t>
            </w:r>
            <w:r>
              <w:tab/>
            </w:r>
            <w:r>
              <w:rPr>
                <w:spacing w:val="-5"/>
              </w:rPr>
              <w:t>10</w:t>
            </w:r>
          </w:hyperlink>
        </w:p>
        <w:p w14:paraId="48AB002A" w14:textId="77777777" w:rsidR="00440CCC" w:rsidRDefault="00440CCC">
          <w:pPr>
            <w:pStyle w:val="TOC2"/>
            <w:numPr>
              <w:ilvl w:val="0"/>
              <w:numId w:val="73"/>
            </w:numPr>
            <w:tabs>
              <w:tab w:val="left" w:pos="1599"/>
              <w:tab w:val="right" w:leader="dot" w:pos="10957"/>
            </w:tabs>
            <w:spacing w:before="231"/>
            <w:ind w:left="1599" w:hanging="1439"/>
          </w:pPr>
          <w:hyperlink w:anchor="_bookmark7" w:history="1">
            <w:r>
              <w:t>CONTEXT</w:t>
            </w:r>
            <w:r>
              <w:rPr>
                <w:spacing w:val="-2"/>
              </w:rPr>
              <w:t xml:space="preserve"> </w:t>
            </w:r>
            <w:r>
              <w:t>OF</w:t>
            </w:r>
            <w:r>
              <w:rPr>
                <w:spacing w:val="-6"/>
              </w:rPr>
              <w:t xml:space="preserve"> </w:t>
            </w:r>
            <w:r>
              <w:t>THE</w:t>
            </w:r>
            <w:r>
              <w:rPr>
                <w:spacing w:val="-6"/>
              </w:rPr>
              <w:t xml:space="preserve"> </w:t>
            </w:r>
            <w:r>
              <w:rPr>
                <w:spacing w:val="-2"/>
              </w:rPr>
              <w:t>ORGANIZATION</w:t>
            </w:r>
            <w:r>
              <w:tab/>
            </w:r>
            <w:r>
              <w:rPr>
                <w:spacing w:val="-5"/>
              </w:rPr>
              <w:t>12</w:t>
            </w:r>
          </w:hyperlink>
        </w:p>
        <w:p w14:paraId="48AB002B" w14:textId="77777777" w:rsidR="00440CCC" w:rsidRDefault="00440CCC">
          <w:pPr>
            <w:pStyle w:val="TOC3"/>
            <w:numPr>
              <w:ilvl w:val="1"/>
              <w:numId w:val="73"/>
            </w:numPr>
            <w:tabs>
              <w:tab w:val="left" w:pos="1599"/>
              <w:tab w:val="right" w:leader="dot" w:pos="10957"/>
            </w:tabs>
            <w:spacing w:before="3"/>
            <w:ind w:left="1599" w:hanging="1439"/>
          </w:pPr>
          <w:hyperlink w:anchor="_bookmark8" w:history="1">
            <w:r>
              <w:t>Understanding</w:t>
            </w:r>
            <w:r>
              <w:rPr>
                <w:spacing w:val="-8"/>
              </w:rPr>
              <w:t xml:space="preserve"> </w:t>
            </w:r>
            <w:r>
              <w:t>the</w:t>
            </w:r>
            <w:r>
              <w:rPr>
                <w:spacing w:val="-8"/>
              </w:rPr>
              <w:t xml:space="preserve"> </w:t>
            </w:r>
            <w:r>
              <w:t>Organization</w:t>
            </w:r>
            <w:r>
              <w:rPr>
                <w:spacing w:val="-8"/>
              </w:rPr>
              <w:t xml:space="preserve"> </w:t>
            </w:r>
            <w:r>
              <w:t>and</w:t>
            </w:r>
            <w:r>
              <w:rPr>
                <w:spacing w:val="-8"/>
              </w:rPr>
              <w:t xml:space="preserve"> </w:t>
            </w:r>
            <w:r>
              <w:t>Its</w:t>
            </w:r>
            <w:r>
              <w:rPr>
                <w:spacing w:val="-7"/>
              </w:rPr>
              <w:t xml:space="preserve"> </w:t>
            </w:r>
            <w:r>
              <w:rPr>
                <w:spacing w:val="-2"/>
              </w:rPr>
              <w:t>Context</w:t>
            </w:r>
            <w:r>
              <w:tab/>
            </w:r>
            <w:r>
              <w:rPr>
                <w:spacing w:val="-5"/>
              </w:rPr>
              <w:t>12</w:t>
            </w:r>
          </w:hyperlink>
        </w:p>
        <w:p w14:paraId="48AB002C" w14:textId="77777777" w:rsidR="00440CCC" w:rsidRDefault="00440CCC">
          <w:pPr>
            <w:pStyle w:val="TOC3"/>
            <w:numPr>
              <w:ilvl w:val="1"/>
              <w:numId w:val="73"/>
            </w:numPr>
            <w:tabs>
              <w:tab w:val="left" w:pos="1599"/>
              <w:tab w:val="right" w:leader="dot" w:pos="10957"/>
            </w:tabs>
            <w:ind w:left="1599" w:hanging="1439"/>
          </w:pPr>
          <w:hyperlink w:anchor="_bookmark9" w:history="1">
            <w:r>
              <w:t>Understanding</w:t>
            </w:r>
            <w:r>
              <w:rPr>
                <w:spacing w:val="-9"/>
              </w:rPr>
              <w:t xml:space="preserve"> </w:t>
            </w:r>
            <w:r>
              <w:t>the</w:t>
            </w:r>
            <w:r>
              <w:rPr>
                <w:spacing w:val="-9"/>
              </w:rPr>
              <w:t xml:space="preserve"> </w:t>
            </w:r>
            <w:r>
              <w:t>Needs</w:t>
            </w:r>
            <w:r>
              <w:rPr>
                <w:spacing w:val="-5"/>
              </w:rPr>
              <w:t xml:space="preserve"> </w:t>
            </w:r>
            <w:r>
              <w:t>and</w:t>
            </w:r>
            <w:r>
              <w:rPr>
                <w:spacing w:val="-9"/>
              </w:rPr>
              <w:t xml:space="preserve"> </w:t>
            </w:r>
            <w:r>
              <w:t>Expectations</w:t>
            </w:r>
            <w:r>
              <w:rPr>
                <w:spacing w:val="-5"/>
              </w:rPr>
              <w:t xml:space="preserve"> </w:t>
            </w:r>
            <w:r>
              <w:t>of</w:t>
            </w:r>
            <w:r>
              <w:rPr>
                <w:spacing w:val="-7"/>
              </w:rPr>
              <w:t xml:space="preserve"> </w:t>
            </w:r>
            <w:r>
              <w:t>Interested</w:t>
            </w:r>
            <w:r>
              <w:rPr>
                <w:spacing w:val="-8"/>
              </w:rPr>
              <w:t xml:space="preserve"> </w:t>
            </w:r>
            <w:r>
              <w:rPr>
                <w:spacing w:val="-2"/>
              </w:rPr>
              <w:t>Parties</w:t>
            </w:r>
            <w:r>
              <w:tab/>
            </w:r>
            <w:r>
              <w:rPr>
                <w:spacing w:val="-5"/>
              </w:rPr>
              <w:t>12</w:t>
            </w:r>
          </w:hyperlink>
        </w:p>
        <w:p w14:paraId="48AB002D" w14:textId="77777777" w:rsidR="00440CCC" w:rsidRDefault="00440CCC">
          <w:pPr>
            <w:pStyle w:val="TOC3"/>
            <w:numPr>
              <w:ilvl w:val="1"/>
              <w:numId w:val="73"/>
            </w:numPr>
            <w:tabs>
              <w:tab w:val="left" w:pos="1599"/>
              <w:tab w:val="right" w:leader="dot" w:pos="10957"/>
            </w:tabs>
            <w:spacing w:before="1" w:line="229" w:lineRule="exact"/>
            <w:ind w:left="1599" w:hanging="1439"/>
          </w:pPr>
          <w:hyperlink w:anchor="_bookmark10" w:history="1">
            <w:r>
              <w:t>Determining</w:t>
            </w:r>
            <w:r>
              <w:rPr>
                <w:spacing w:val="-6"/>
              </w:rPr>
              <w:t xml:space="preserve"> </w:t>
            </w:r>
            <w:r>
              <w:t>the</w:t>
            </w:r>
            <w:r>
              <w:rPr>
                <w:spacing w:val="-5"/>
              </w:rPr>
              <w:t xml:space="preserve"> </w:t>
            </w:r>
            <w:r>
              <w:t>Scope</w:t>
            </w:r>
            <w:r>
              <w:rPr>
                <w:spacing w:val="-7"/>
              </w:rPr>
              <w:t xml:space="preserve"> </w:t>
            </w:r>
            <w:r>
              <w:t>of</w:t>
            </w:r>
            <w:r>
              <w:rPr>
                <w:spacing w:val="-4"/>
              </w:rPr>
              <w:t xml:space="preserve"> </w:t>
            </w:r>
            <w:r>
              <w:t>the</w:t>
            </w:r>
            <w:r>
              <w:rPr>
                <w:spacing w:val="-7"/>
              </w:rPr>
              <w:t xml:space="preserve"> </w:t>
            </w:r>
            <w:r>
              <w:t>Quality</w:t>
            </w:r>
            <w:r>
              <w:rPr>
                <w:spacing w:val="-8"/>
              </w:rPr>
              <w:t xml:space="preserve"> </w:t>
            </w:r>
            <w:r>
              <w:t>Management</w:t>
            </w:r>
            <w:r>
              <w:rPr>
                <w:spacing w:val="-7"/>
              </w:rPr>
              <w:t xml:space="preserve"> </w:t>
            </w:r>
            <w:r>
              <w:rPr>
                <w:spacing w:val="-2"/>
              </w:rPr>
              <w:t>System</w:t>
            </w:r>
            <w:r>
              <w:tab/>
            </w:r>
            <w:r>
              <w:rPr>
                <w:spacing w:val="-5"/>
              </w:rPr>
              <w:t>13</w:t>
            </w:r>
          </w:hyperlink>
        </w:p>
        <w:p w14:paraId="48AB002E" w14:textId="77777777" w:rsidR="00440CCC" w:rsidRDefault="00440CCC">
          <w:pPr>
            <w:pStyle w:val="TOC3"/>
            <w:numPr>
              <w:ilvl w:val="1"/>
              <w:numId w:val="73"/>
            </w:numPr>
            <w:tabs>
              <w:tab w:val="left" w:pos="1599"/>
              <w:tab w:val="right" w:leader="dot" w:pos="10957"/>
            </w:tabs>
            <w:spacing w:line="229" w:lineRule="exact"/>
            <w:ind w:left="1599" w:hanging="1439"/>
          </w:pPr>
          <w:hyperlink w:anchor="_bookmark11" w:history="1">
            <w:r>
              <w:t>Quality</w:t>
            </w:r>
            <w:r>
              <w:rPr>
                <w:spacing w:val="-8"/>
              </w:rPr>
              <w:t xml:space="preserve"> </w:t>
            </w:r>
            <w:r>
              <w:t>Management</w:t>
            </w:r>
            <w:r>
              <w:rPr>
                <w:spacing w:val="-7"/>
              </w:rPr>
              <w:t xml:space="preserve"> </w:t>
            </w:r>
            <w:r>
              <w:t>System</w:t>
            </w:r>
            <w:r>
              <w:rPr>
                <w:spacing w:val="-3"/>
              </w:rPr>
              <w:t xml:space="preserve"> </w:t>
            </w:r>
            <w:r>
              <w:t>and</w:t>
            </w:r>
            <w:r>
              <w:rPr>
                <w:spacing w:val="-7"/>
              </w:rPr>
              <w:t xml:space="preserve"> </w:t>
            </w:r>
            <w:r>
              <w:t>Its</w:t>
            </w:r>
            <w:r>
              <w:rPr>
                <w:spacing w:val="-6"/>
              </w:rPr>
              <w:t xml:space="preserve"> </w:t>
            </w:r>
            <w:r>
              <w:rPr>
                <w:spacing w:val="-2"/>
              </w:rPr>
              <w:t>Processes</w:t>
            </w:r>
            <w:r>
              <w:tab/>
            </w:r>
            <w:r>
              <w:rPr>
                <w:spacing w:val="-5"/>
              </w:rPr>
              <w:t>13</w:t>
            </w:r>
          </w:hyperlink>
        </w:p>
        <w:p w14:paraId="48AB002F" w14:textId="77777777" w:rsidR="00440CCC" w:rsidRDefault="00440CCC">
          <w:pPr>
            <w:pStyle w:val="TOC2"/>
            <w:numPr>
              <w:ilvl w:val="0"/>
              <w:numId w:val="73"/>
            </w:numPr>
            <w:tabs>
              <w:tab w:val="left" w:pos="1599"/>
              <w:tab w:val="right" w:leader="dot" w:pos="10957"/>
            </w:tabs>
            <w:ind w:left="1599" w:hanging="1439"/>
          </w:pPr>
          <w:hyperlink w:anchor="_bookmark12" w:history="1">
            <w:r>
              <w:rPr>
                <w:spacing w:val="-2"/>
              </w:rPr>
              <w:t>LEADERSHIP</w:t>
            </w:r>
            <w:r>
              <w:tab/>
            </w:r>
            <w:r>
              <w:rPr>
                <w:spacing w:val="-5"/>
              </w:rPr>
              <w:t>14</w:t>
            </w:r>
          </w:hyperlink>
        </w:p>
        <w:p w14:paraId="48AB0030" w14:textId="77777777" w:rsidR="00440CCC" w:rsidRDefault="00440CCC">
          <w:pPr>
            <w:pStyle w:val="TOC3"/>
            <w:numPr>
              <w:ilvl w:val="1"/>
              <w:numId w:val="73"/>
            </w:numPr>
            <w:tabs>
              <w:tab w:val="left" w:pos="1599"/>
              <w:tab w:val="right" w:leader="dot" w:pos="10957"/>
            </w:tabs>
            <w:spacing w:before="3"/>
            <w:ind w:left="1599" w:hanging="1439"/>
          </w:pPr>
          <w:hyperlink w:anchor="_bookmark13" w:history="1">
            <w:r>
              <w:t>Leadership</w:t>
            </w:r>
            <w:r>
              <w:rPr>
                <w:spacing w:val="-8"/>
              </w:rPr>
              <w:t xml:space="preserve"> </w:t>
            </w:r>
            <w:r>
              <w:t>and</w:t>
            </w:r>
            <w:r>
              <w:rPr>
                <w:spacing w:val="-9"/>
              </w:rPr>
              <w:t xml:space="preserve"> </w:t>
            </w:r>
            <w:r>
              <w:rPr>
                <w:spacing w:val="-2"/>
              </w:rPr>
              <w:t>Commitment</w:t>
            </w:r>
            <w:r>
              <w:tab/>
            </w:r>
            <w:r>
              <w:rPr>
                <w:spacing w:val="-5"/>
              </w:rPr>
              <w:t>14</w:t>
            </w:r>
          </w:hyperlink>
        </w:p>
        <w:p w14:paraId="48AB0031" w14:textId="77777777" w:rsidR="00440CCC" w:rsidRDefault="00440CCC">
          <w:pPr>
            <w:pStyle w:val="TOC3"/>
            <w:numPr>
              <w:ilvl w:val="2"/>
              <w:numId w:val="73"/>
            </w:numPr>
            <w:tabs>
              <w:tab w:val="left" w:pos="1599"/>
              <w:tab w:val="right" w:leader="dot" w:pos="10957"/>
            </w:tabs>
            <w:ind w:left="1599" w:hanging="1439"/>
          </w:pPr>
          <w:hyperlink w:anchor="_bookmark14" w:history="1">
            <w:r>
              <w:rPr>
                <w:spacing w:val="-2"/>
              </w:rPr>
              <w:t>General</w:t>
            </w:r>
            <w:r>
              <w:tab/>
            </w:r>
            <w:r>
              <w:rPr>
                <w:spacing w:val="-5"/>
              </w:rPr>
              <w:t>14</w:t>
            </w:r>
          </w:hyperlink>
        </w:p>
        <w:p w14:paraId="48AB0032" w14:textId="71A46848" w:rsidR="00440CCC" w:rsidRDefault="00440CCC">
          <w:pPr>
            <w:pStyle w:val="TOC3"/>
            <w:numPr>
              <w:ilvl w:val="2"/>
              <w:numId w:val="73"/>
            </w:numPr>
            <w:tabs>
              <w:tab w:val="left" w:pos="1599"/>
              <w:tab w:val="right" w:leader="dot" w:pos="10957"/>
            </w:tabs>
            <w:spacing w:before="1" w:line="229" w:lineRule="exact"/>
            <w:ind w:left="1599" w:hanging="1439"/>
          </w:pPr>
          <w:hyperlink w:anchor="_bookmark15" w:history="1">
            <w:r>
              <w:t>Customer</w:t>
            </w:r>
            <w:r>
              <w:rPr>
                <w:spacing w:val="-8"/>
              </w:rPr>
              <w:t xml:space="preserve"> </w:t>
            </w:r>
            <w:r>
              <w:rPr>
                <w:spacing w:val="-2"/>
              </w:rPr>
              <w:t>Focus</w:t>
            </w:r>
            <w:r>
              <w:tab/>
            </w:r>
            <w:r>
              <w:rPr>
                <w:spacing w:val="-5"/>
              </w:rPr>
              <w:t>15</w:t>
            </w:r>
          </w:hyperlink>
        </w:p>
        <w:p w14:paraId="48AB0033" w14:textId="77777777" w:rsidR="00440CCC" w:rsidRDefault="00440CCC">
          <w:pPr>
            <w:pStyle w:val="TOC3"/>
            <w:numPr>
              <w:ilvl w:val="1"/>
              <w:numId w:val="73"/>
            </w:numPr>
            <w:tabs>
              <w:tab w:val="left" w:pos="1599"/>
              <w:tab w:val="right" w:leader="dot" w:pos="10957"/>
            </w:tabs>
            <w:spacing w:line="229" w:lineRule="exact"/>
            <w:ind w:left="1599" w:hanging="1439"/>
          </w:pPr>
          <w:hyperlink w:anchor="_bookmark16" w:history="1">
            <w:r>
              <w:rPr>
                <w:spacing w:val="-2"/>
              </w:rPr>
              <w:t>Policy</w:t>
            </w:r>
            <w:r>
              <w:tab/>
            </w:r>
            <w:r>
              <w:rPr>
                <w:spacing w:val="-5"/>
              </w:rPr>
              <w:t>15</w:t>
            </w:r>
          </w:hyperlink>
        </w:p>
        <w:p w14:paraId="48AB0034" w14:textId="77777777" w:rsidR="00440CCC" w:rsidRDefault="00440CCC">
          <w:pPr>
            <w:pStyle w:val="TOC3"/>
            <w:numPr>
              <w:ilvl w:val="2"/>
              <w:numId w:val="73"/>
            </w:numPr>
            <w:tabs>
              <w:tab w:val="left" w:pos="1599"/>
              <w:tab w:val="right" w:leader="dot" w:pos="10957"/>
            </w:tabs>
            <w:ind w:left="1599" w:hanging="1439"/>
          </w:pPr>
          <w:hyperlink w:anchor="_bookmark17" w:history="1">
            <w:r>
              <w:t>Establishing</w:t>
            </w:r>
            <w:r>
              <w:rPr>
                <w:spacing w:val="-6"/>
              </w:rPr>
              <w:t xml:space="preserve"> </w:t>
            </w:r>
            <w:r>
              <w:t>the</w:t>
            </w:r>
            <w:r>
              <w:rPr>
                <w:spacing w:val="-6"/>
              </w:rPr>
              <w:t xml:space="preserve"> </w:t>
            </w:r>
            <w:r>
              <w:t>Quality</w:t>
            </w:r>
            <w:r>
              <w:rPr>
                <w:spacing w:val="-8"/>
              </w:rPr>
              <w:t xml:space="preserve"> </w:t>
            </w:r>
            <w:r>
              <w:rPr>
                <w:spacing w:val="-2"/>
              </w:rPr>
              <w:t>Policy</w:t>
            </w:r>
            <w:r>
              <w:tab/>
            </w:r>
            <w:r>
              <w:rPr>
                <w:spacing w:val="-5"/>
              </w:rPr>
              <w:t>15</w:t>
            </w:r>
          </w:hyperlink>
        </w:p>
        <w:p w14:paraId="48AB0035" w14:textId="77777777" w:rsidR="00440CCC" w:rsidRDefault="00440CCC">
          <w:pPr>
            <w:pStyle w:val="TOC3"/>
            <w:numPr>
              <w:ilvl w:val="2"/>
              <w:numId w:val="73"/>
            </w:numPr>
            <w:tabs>
              <w:tab w:val="left" w:pos="1599"/>
              <w:tab w:val="right" w:leader="dot" w:pos="10957"/>
            </w:tabs>
            <w:spacing w:before="1"/>
            <w:ind w:left="1599" w:hanging="1439"/>
          </w:pPr>
          <w:hyperlink w:anchor="_bookmark18" w:history="1">
            <w:r>
              <w:t>Communicating</w:t>
            </w:r>
            <w:r>
              <w:rPr>
                <w:spacing w:val="-8"/>
              </w:rPr>
              <w:t xml:space="preserve"> </w:t>
            </w:r>
            <w:r>
              <w:t>the</w:t>
            </w:r>
            <w:r>
              <w:rPr>
                <w:spacing w:val="-8"/>
              </w:rPr>
              <w:t xml:space="preserve"> </w:t>
            </w:r>
            <w:r>
              <w:t>Quality</w:t>
            </w:r>
            <w:r>
              <w:rPr>
                <w:spacing w:val="-8"/>
              </w:rPr>
              <w:t xml:space="preserve"> </w:t>
            </w:r>
            <w:r>
              <w:rPr>
                <w:spacing w:val="-2"/>
              </w:rPr>
              <w:t>Policy</w:t>
            </w:r>
            <w:r>
              <w:tab/>
            </w:r>
            <w:r>
              <w:rPr>
                <w:spacing w:val="-5"/>
              </w:rPr>
              <w:t>15</w:t>
            </w:r>
          </w:hyperlink>
        </w:p>
        <w:p w14:paraId="48AB0036" w14:textId="77777777" w:rsidR="00440CCC" w:rsidRDefault="00440CCC">
          <w:pPr>
            <w:pStyle w:val="TOC3"/>
            <w:numPr>
              <w:ilvl w:val="2"/>
              <w:numId w:val="73"/>
            </w:numPr>
            <w:tabs>
              <w:tab w:val="left" w:pos="1599"/>
              <w:tab w:val="right" w:leader="dot" w:pos="10957"/>
            </w:tabs>
            <w:ind w:left="1599" w:hanging="1439"/>
          </w:pPr>
          <w:hyperlink w:anchor="_bookmark19" w:history="1">
            <w:r>
              <w:t>Establishing</w:t>
            </w:r>
            <w:r>
              <w:rPr>
                <w:spacing w:val="-8"/>
              </w:rPr>
              <w:t xml:space="preserve"> </w:t>
            </w:r>
            <w:r>
              <w:t>and</w:t>
            </w:r>
            <w:r>
              <w:rPr>
                <w:spacing w:val="-9"/>
              </w:rPr>
              <w:t xml:space="preserve"> </w:t>
            </w:r>
            <w:r>
              <w:t>Communicating</w:t>
            </w:r>
            <w:r>
              <w:rPr>
                <w:spacing w:val="-8"/>
              </w:rPr>
              <w:t xml:space="preserve"> </w:t>
            </w:r>
            <w:r>
              <w:t>the</w:t>
            </w:r>
            <w:r>
              <w:rPr>
                <w:spacing w:val="-7"/>
              </w:rPr>
              <w:t xml:space="preserve"> </w:t>
            </w:r>
            <w:r>
              <w:t>Safety</w:t>
            </w:r>
            <w:r>
              <w:rPr>
                <w:spacing w:val="-10"/>
              </w:rPr>
              <w:t xml:space="preserve"> </w:t>
            </w:r>
            <w:r>
              <w:rPr>
                <w:spacing w:val="-2"/>
              </w:rPr>
              <w:t>Policy</w:t>
            </w:r>
            <w:r>
              <w:tab/>
            </w:r>
            <w:r>
              <w:rPr>
                <w:spacing w:val="-5"/>
              </w:rPr>
              <w:t>15</w:t>
            </w:r>
          </w:hyperlink>
        </w:p>
        <w:p w14:paraId="48AB0037" w14:textId="77777777" w:rsidR="00440CCC" w:rsidRDefault="00440CCC">
          <w:pPr>
            <w:pStyle w:val="TOC3"/>
            <w:numPr>
              <w:ilvl w:val="1"/>
              <w:numId w:val="73"/>
            </w:numPr>
            <w:tabs>
              <w:tab w:val="left" w:pos="1599"/>
              <w:tab w:val="right" w:leader="dot" w:pos="10957"/>
            </w:tabs>
            <w:spacing w:line="229" w:lineRule="exact"/>
            <w:ind w:left="1599" w:hanging="1439"/>
          </w:pPr>
          <w:hyperlink w:anchor="_bookmark20" w:history="1">
            <w:r>
              <w:t>Organizational</w:t>
            </w:r>
            <w:r>
              <w:rPr>
                <w:spacing w:val="-11"/>
              </w:rPr>
              <w:t xml:space="preserve"> </w:t>
            </w:r>
            <w:r>
              <w:t>Roles,</w:t>
            </w:r>
            <w:r>
              <w:rPr>
                <w:spacing w:val="-11"/>
              </w:rPr>
              <w:t xml:space="preserve"> </w:t>
            </w:r>
            <w:r>
              <w:t>Responsibilities,</w:t>
            </w:r>
            <w:r>
              <w:rPr>
                <w:spacing w:val="-11"/>
              </w:rPr>
              <w:t xml:space="preserve"> </w:t>
            </w:r>
            <w:r>
              <w:t>and</w:t>
            </w:r>
            <w:r>
              <w:rPr>
                <w:spacing w:val="-10"/>
              </w:rPr>
              <w:t xml:space="preserve"> </w:t>
            </w:r>
            <w:r>
              <w:rPr>
                <w:spacing w:val="-2"/>
              </w:rPr>
              <w:t>Authorities</w:t>
            </w:r>
            <w:r>
              <w:tab/>
            </w:r>
            <w:r>
              <w:rPr>
                <w:spacing w:val="-5"/>
              </w:rPr>
              <w:t>16</w:t>
            </w:r>
          </w:hyperlink>
        </w:p>
        <w:p w14:paraId="48AB0038" w14:textId="77777777" w:rsidR="00440CCC" w:rsidRDefault="00440CCC">
          <w:pPr>
            <w:pStyle w:val="TOC3"/>
            <w:numPr>
              <w:ilvl w:val="2"/>
              <w:numId w:val="73"/>
            </w:numPr>
            <w:tabs>
              <w:tab w:val="left" w:pos="1599"/>
              <w:tab w:val="right" w:leader="dot" w:pos="10957"/>
            </w:tabs>
            <w:spacing w:line="229" w:lineRule="exact"/>
            <w:ind w:left="1599" w:hanging="1439"/>
          </w:pPr>
          <w:hyperlink w:anchor="_bookmark21" w:history="1">
            <w:r>
              <w:t>Accountable</w:t>
            </w:r>
            <w:r>
              <w:rPr>
                <w:spacing w:val="-15"/>
              </w:rPr>
              <w:t xml:space="preserve"> </w:t>
            </w:r>
            <w:r>
              <w:rPr>
                <w:spacing w:val="-2"/>
              </w:rPr>
              <w:t>Manager</w:t>
            </w:r>
            <w:r>
              <w:tab/>
            </w:r>
            <w:r>
              <w:rPr>
                <w:spacing w:val="-5"/>
              </w:rPr>
              <w:t>16</w:t>
            </w:r>
          </w:hyperlink>
        </w:p>
        <w:p w14:paraId="48AB0039" w14:textId="77777777" w:rsidR="00440CCC" w:rsidRDefault="00440CCC">
          <w:pPr>
            <w:pStyle w:val="TOC3"/>
            <w:numPr>
              <w:ilvl w:val="2"/>
              <w:numId w:val="73"/>
            </w:numPr>
            <w:tabs>
              <w:tab w:val="left" w:pos="1599"/>
              <w:tab w:val="right" w:leader="dot" w:pos="10957"/>
            </w:tabs>
            <w:spacing w:before="1"/>
            <w:ind w:left="1599" w:hanging="1439"/>
          </w:pPr>
          <w:hyperlink w:anchor="_bookmark22" w:history="1">
            <w:r>
              <w:t>Quality</w:t>
            </w:r>
            <w:r>
              <w:rPr>
                <w:spacing w:val="-9"/>
              </w:rPr>
              <w:t xml:space="preserve"> </w:t>
            </w:r>
            <w:r>
              <w:rPr>
                <w:spacing w:val="-2"/>
              </w:rPr>
              <w:t>Manager</w:t>
            </w:r>
            <w:r>
              <w:tab/>
            </w:r>
            <w:r>
              <w:rPr>
                <w:spacing w:val="-7"/>
              </w:rPr>
              <w:t>16</w:t>
            </w:r>
          </w:hyperlink>
        </w:p>
        <w:p w14:paraId="48AB003A" w14:textId="77777777" w:rsidR="00440CCC" w:rsidRDefault="00440CCC">
          <w:pPr>
            <w:pStyle w:val="TOC3"/>
            <w:numPr>
              <w:ilvl w:val="2"/>
              <w:numId w:val="73"/>
            </w:numPr>
            <w:tabs>
              <w:tab w:val="left" w:pos="1599"/>
              <w:tab w:val="right" w:leader="dot" w:pos="10957"/>
            </w:tabs>
            <w:ind w:left="1599" w:hanging="1439"/>
          </w:pPr>
          <w:hyperlink w:anchor="_bookmark23" w:history="1">
            <w:r>
              <w:t>Other</w:t>
            </w:r>
            <w:r>
              <w:rPr>
                <w:spacing w:val="-11"/>
              </w:rPr>
              <w:t xml:space="preserve"> </w:t>
            </w:r>
            <w:r>
              <w:t>Appointed</w:t>
            </w:r>
            <w:r>
              <w:rPr>
                <w:spacing w:val="-7"/>
              </w:rPr>
              <w:t xml:space="preserve"> </w:t>
            </w:r>
            <w:r>
              <w:rPr>
                <w:spacing w:val="-2"/>
              </w:rPr>
              <w:t>Manager(s)</w:t>
            </w:r>
            <w:r>
              <w:tab/>
            </w:r>
            <w:r>
              <w:rPr>
                <w:spacing w:val="-5"/>
              </w:rPr>
              <w:t>17</w:t>
            </w:r>
          </w:hyperlink>
        </w:p>
        <w:p w14:paraId="48AB003B" w14:textId="77777777" w:rsidR="00440CCC" w:rsidRDefault="00440CCC">
          <w:pPr>
            <w:pStyle w:val="TOC2"/>
            <w:numPr>
              <w:ilvl w:val="0"/>
              <w:numId w:val="73"/>
            </w:numPr>
            <w:tabs>
              <w:tab w:val="left" w:pos="1599"/>
              <w:tab w:val="right" w:leader="dot" w:pos="10957"/>
            </w:tabs>
            <w:spacing w:before="229"/>
            <w:ind w:left="1599" w:hanging="1439"/>
          </w:pPr>
          <w:hyperlink w:anchor="_bookmark24" w:history="1">
            <w:r>
              <w:rPr>
                <w:spacing w:val="-2"/>
              </w:rPr>
              <w:t>PLANNING</w:t>
            </w:r>
            <w:r>
              <w:tab/>
            </w:r>
            <w:r>
              <w:rPr>
                <w:spacing w:val="-5"/>
              </w:rPr>
              <w:t>17</w:t>
            </w:r>
          </w:hyperlink>
        </w:p>
        <w:p w14:paraId="48AB003C" w14:textId="77777777" w:rsidR="00440CCC" w:rsidRDefault="00440CCC">
          <w:pPr>
            <w:pStyle w:val="TOC3"/>
            <w:numPr>
              <w:ilvl w:val="1"/>
              <w:numId w:val="73"/>
            </w:numPr>
            <w:tabs>
              <w:tab w:val="left" w:pos="1599"/>
              <w:tab w:val="right" w:leader="dot" w:pos="10957"/>
            </w:tabs>
            <w:spacing w:before="2" w:line="229" w:lineRule="exact"/>
            <w:ind w:left="1599" w:hanging="1439"/>
          </w:pPr>
          <w:hyperlink w:anchor="_bookmark25" w:history="1">
            <w:r>
              <w:t>Actions</w:t>
            </w:r>
            <w:r>
              <w:rPr>
                <w:spacing w:val="-6"/>
              </w:rPr>
              <w:t xml:space="preserve"> </w:t>
            </w:r>
            <w:r>
              <w:t>to</w:t>
            </w:r>
            <w:r>
              <w:rPr>
                <w:spacing w:val="-6"/>
              </w:rPr>
              <w:t xml:space="preserve"> </w:t>
            </w:r>
            <w:r>
              <w:t>Address</w:t>
            </w:r>
            <w:r>
              <w:rPr>
                <w:spacing w:val="-5"/>
              </w:rPr>
              <w:t xml:space="preserve"> </w:t>
            </w:r>
            <w:r>
              <w:t>Risks</w:t>
            </w:r>
            <w:r>
              <w:rPr>
                <w:spacing w:val="-6"/>
              </w:rPr>
              <w:t xml:space="preserve"> </w:t>
            </w:r>
            <w:r>
              <w:t>and</w:t>
            </w:r>
            <w:r>
              <w:rPr>
                <w:spacing w:val="-7"/>
              </w:rPr>
              <w:t xml:space="preserve"> </w:t>
            </w:r>
            <w:r>
              <w:rPr>
                <w:spacing w:val="-2"/>
              </w:rPr>
              <w:t>Opportunities</w:t>
            </w:r>
            <w:r>
              <w:tab/>
            </w:r>
            <w:r>
              <w:rPr>
                <w:spacing w:val="-5"/>
              </w:rPr>
              <w:t>17</w:t>
            </w:r>
          </w:hyperlink>
        </w:p>
        <w:p w14:paraId="48AB003D" w14:textId="77777777" w:rsidR="00440CCC" w:rsidRDefault="00440CCC">
          <w:pPr>
            <w:pStyle w:val="TOC3"/>
            <w:numPr>
              <w:ilvl w:val="1"/>
              <w:numId w:val="73"/>
            </w:numPr>
            <w:tabs>
              <w:tab w:val="left" w:pos="1599"/>
              <w:tab w:val="right" w:leader="dot" w:pos="10957"/>
            </w:tabs>
            <w:spacing w:line="229" w:lineRule="exact"/>
            <w:ind w:left="1599" w:hanging="1439"/>
          </w:pPr>
          <w:hyperlink w:anchor="_bookmark26" w:history="1">
            <w:r>
              <w:t>Quality</w:t>
            </w:r>
            <w:r>
              <w:rPr>
                <w:spacing w:val="-10"/>
              </w:rPr>
              <w:t xml:space="preserve"> </w:t>
            </w:r>
            <w:r>
              <w:t>Objectives</w:t>
            </w:r>
            <w:r>
              <w:rPr>
                <w:spacing w:val="-6"/>
              </w:rPr>
              <w:t xml:space="preserve"> </w:t>
            </w:r>
            <w:r>
              <w:t>and</w:t>
            </w:r>
            <w:r>
              <w:rPr>
                <w:spacing w:val="-5"/>
              </w:rPr>
              <w:t xml:space="preserve"> </w:t>
            </w:r>
            <w:r>
              <w:t>Planning</w:t>
            </w:r>
            <w:r>
              <w:rPr>
                <w:spacing w:val="-7"/>
              </w:rPr>
              <w:t xml:space="preserve"> </w:t>
            </w:r>
            <w:r>
              <w:t>to</w:t>
            </w:r>
            <w:r>
              <w:rPr>
                <w:spacing w:val="-7"/>
              </w:rPr>
              <w:t xml:space="preserve"> </w:t>
            </w:r>
            <w:r>
              <w:t>Achieve</w:t>
            </w:r>
            <w:r>
              <w:rPr>
                <w:spacing w:val="-7"/>
              </w:rPr>
              <w:t xml:space="preserve"> </w:t>
            </w:r>
            <w:r>
              <w:rPr>
                <w:spacing w:val="-4"/>
              </w:rPr>
              <w:t>Them</w:t>
            </w:r>
            <w:r>
              <w:tab/>
            </w:r>
            <w:r>
              <w:rPr>
                <w:spacing w:val="-5"/>
              </w:rPr>
              <w:t>17</w:t>
            </w:r>
          </w:hyperlink>
        </w:p>
        <w:p w14:paraId="48AB003E" w14:textId="77777777" w:rsidR="00440CCC" w:rsidRDefault="00440CCC">
          <w:pPr>
            <w:pStyle w:val="TOC3"/>
            <w:numPr>
              <w:ilvl w:val="1"/>
              <w:numId w:val="73"/>
            </w:numPr>
            <w:tabs>
              <w:tab w:val="left" w:pos="1599"/>
              <w:tab w:val="right" w:leader="dot" w:pos="10957"/>
            </w:tabs>
            <w:spacing w:before="1"/>
            <w:ind w:left="1599" w:hanging="1439"/>
          </w:pPr>
          <w:hyperlink w:anchor="_bookmark27" w:history="1">
            <w:r>
              <w:t>Planning</w:t>
            </w:r>
            <w:r>
              <w:rPr>
                <w:spacing w:val="-6"/>
              </w:rPr>
              <w:t xml:space="preserve"> </w:t>
            </w:r>
            <w:r>
              <w:t>of</w:t>
            </w:r>
            <w:r>
              <w:rPr>
                <w:spacing w:val="-6"/>
              </w:rPr>
              <w:t xml:space="preserve"> </w:t>
            </w:r>
            <w:r>
              <w:rPr>
                <w:spacing w:val="-2"/>
              </w:rPr>
              <w:t>Changes</w:t>
            </w:r>
            <w:r>
              <w:tab/>
            </w:r>
            <w:r>
              <w:rPr>
                <w:spacing w:val="-7"/>
              </w:rPr>
              <w:t>18</w:t>
            </w:r>
          </w:hyperlink>
        </w:p>
        <w:p w14:paraId="48AB003F" w14:textId="77777777" w:rsidR="00440CCC" w:rsidRDefault="00440CCC">
          <w:pPr>
            <w:pStyle w:val="TOC2"/>
            <w:numPr>
              <w:ilvl w:val="0"/>
              <w:numId w:val="73"/>
            </w:numPr>
            <w:tabs>
              <w:tab w:val="left" w:pos="1599"/>
              <w:tab w:val="right" w:leader="dot" w:pos="10957"/>
            </w:tabs>
            <w:ind w:left="1599" w:hanging="1439"/>
          </w:pPr>
          <w:hyperlink w:anchor="_bookmark28" w:history="1">
            <w:r>
              <w:rPr>
                <w:spacing w:val="-2"/>
              </w:rPr>
              <w:t>SUPPORT</w:t>
            </w:r>
            <w:r>
              <w:tab/>
            </w:r>
            <w:r>
              <w:rPr>
                <w:spacing w:val="-5"/>
              </w:rPr>
              <w:t>18</w:t>
            </w:r>
          </w:hyperlink>
        </w:p>
        <w:p w14:paraId="48AB0040" w14:textId="77777777" w:rsidR="00440CCC" w:rsidRDefault="00440CCC">
          <w:pPr>
            <w:pStyle w:val="TOC3"/>
            <w:numPr>
              <w:ilvl w:val="1"/>
              <w:numId w:val="73"/>
            </w:numPr>
            <w:tabs>
              <w:tab w:val="left" w:pos="1599"/>
              <w:tab w:val="right" w:leader="dot" w:pos="10957"/>
            </w:tabs>
            <w:spacing w:before="3"/>
            <w:ind w:left="1599" w:hanging="1439"/>
          </w:pPr>
          <w:hyperlink w:anchor="_bookmark29" w:history="1">
            <w:r>
              <w:rPr>
                <w:spacing w:val="-2"/>
              </w:rPr>
              <w:t>Resources</w:t>
            </w:r>
            <w:r>
              <w:tab/>
            </w:r>
            <w:r>
              <w:rPr>
                <w:spacing w:val="-5"/>
              </w:rPr>
              <w:t>18</w:t>
            </w:r>
          </w:hyperlink>
        </w:p>
        <w:p w14:paraId="48AB0041" w14:textId="77777777" w:rsidR="00440CCC" w:rsidRDefault="00440CCC">
          <w:pPr>
            <w:pStyle w:val="TOC3"/>
            <w:numPr>
              <w:ilvl w:val="2"/>
              <w:numId w:val="73"/>
            </w:numPr>
            <w:tabs>
              <w:tab w:val="left" w:pos="1599"/>
              <w:tab w:val="right" w:leader="dot" w:pos="10957"/>
            </w:tabs>
            <w:spacing w:before="1" w:line="229" w:lineRule="exact"/>
            <w:ind w:left="1599" w:hanging="1439"/>
          </w:pPr>
          <w:hyperlink w:anchor="_bookmark30" w:history="1">
            <w:r>
              <w:rPr>
                <w:spacing w:val="-2"/>
              </w:rPr>
              <w:t>General</w:t>
            </w:r>
            <w:r>
              <w:tab/>
            </w:r>
            <w:r>
              <w:rPr>
                <w:spacing w:val="-5"/>
              </w:rPr>
              <w:t>18</w:t>
            </w:r>
          </w:hyperlink>
        </w:p>
        <w:p w14:paraId="48AB0042" w14:textId="77777777" w:rsidR="00440CCC" w:rsidRDefault="00440CCC">
          <w:pPr>
            <w:pStyle w:val="TOC3"/>
            <w:numPr>
              <w:ilvl w:val="2"/>
              <w:numId w:val="73"/>
            </w:numPr>
            <w:tabs>
              <w:tab w:val="left" w:pos="1599"/>
              <w:tab w:val="right" w:leader="dot" w:pos="10957"/>
            </w:tabs>
            <w:spacing w:line="229" w:lineRule="exact"/>
            <w:ind w:left="1599" w:hanging="1439"/>
          </w:pPr>
          <w:hyperlink w:anchor="_bookmark31" w:history="1">
            <w:r>
              <w:rPr>
                <w:spacing w:val="-2"/>
              </w:rPr>
              <w:t>People</w:t>
            </w:r>
            <w:r>
              <w:tab/>
            </w:r>
            <w:r>
              <w:rPr>
                <w:spacing w:val="-5"/>
              </w:rPr>
              <w:t>19</w:t>
            </w:r>
          </w:hyperlink>
        </w:p>
        <w:p w14:paraId="48AB0043" w14:textId="77777777" w:rsidR="00440CCC" w:rsidRDefault="00440CCC">
          <w:pPr>
            <w:pStyle w:val="TOC3"/>
            <w:numPr>
              <w:ilvl w:val="2"/>
              <w:numId w:val="73"/>
            </w:numPr>
            <w:tabs>
              <w:tab w:val="left" w:pos="1599"/>
              <w:tab w:val="right" w:leader="dot" w:pos="10957"/>
            </w:tabs>
            <w:ind w:left="1599" w:hanging="1439"/>
          </w:pPr>
          <w:hyperlink w:anchor="_bookmark32" w:history="1">
            <w:r>
              <w:rPr>
                <w:spacing w:val="-2"/>
              </w:rPr>
              <w:t>Infrastructure</w:t>
            </w:r>
            <w:r>
              <w:tab/>
            </w:r>
            <w:r>
              <w:rPr>
                <w:spacing w:val="-5"/>
              </w:rPr>
              <w:t>19</w:t>
            </w:r>
          </w:hyperlink>
        </w:p>
        <w:p w14:paraId="48AB0044" w14:textId="77777777" w:rsidR="00440CCC" w:rsidRDefault="00440CCC">
          <w:pPr>
            <w:pStyle w:val="TOC3"/>
            <w:numPr>
              <w:ilvl w:val="2"/>
              <w:numId w:val="73"/>
            </w:numPr>
            <w:tabs>
              <w:tab w:val="left" w:pos="1599"/>
              <w:tab w:val="right" w:leader="dot" w:pos="10957"/>
            </w:tabs>
            <w:ind w:left="1599" w:hanging="1439"/>
          </w:pPr>
          <w:hyperlink w:anchor="_bookmark33" w:history="1">
            <w:r>
              <w:t>Environment</w:t>
            </w:r>
            <w:r>
              <w:rPr>
                <w:spacing w:val="-8"/>
              </w:rPr>
              <w:t xml:space="preserve"> </w:t>
            </w:r>
            <w:r>
              <w:t>for</w:t>
            </w:r>
            <w:r>
              <w:rPr>
                <w:spacing w:val="-6"/>
              </w:rPr>
              <w:t xml:space="preserve"> </w:t>
            </w:r>
            <w:r>
              <w:t>the</w:t>
            </w:r>
            <w:r>
              <w:rPr>
                <w:spacing w:val="-7"/>
              </w:rPr>
              <w:t xml:space="preserve"> </w:t>
            </w:r>
            <w:r>
              <w:t>Operation</w:t>
            </w:r>
            <w:r>
              <w:rPr>
                <w:spacing w:val="-6"/>
              </w:rPr>
              <w:t xml:space="preserve"> </w:t>
            </w:r>
            <w:r>
              <w:t>of</w:t>
            </w:r>
            <w:r>
              <w:rPr>
                <w:spacing w:val="-5"/>
              </w:rPr>
              <w:t xml:space="preserve"> </w:t>
            </w:r>
            <w:r>
              <w:rPr>
                <w:spacing w:val="-2"/>
              </w:rPr>
              <w:t>Processes</w:t>
            </w:r>
            <w:r>
              <w:tab/>
            </w:r>
            <w:r>
              <w:rPr>
                <w:spacing w:val="-7"/>
              </w:rPr>
              <w:t>19</w:t>
            </w:r>
          </w:hyperlink>
        </w:p>
        <w:p w14:paraId="48AB0045" w14:textId="77777777" w:rsidR="00440CCC" w:rsidRDefault="00440CCC">
          <w:pPr>
            <w:pStyle w:val="TOC3"/>
            <w:numPr>
              <w:ilvl w:val="2"/>
              <w:numId w:val="73"/>
            </w:numPr>
            <w:tabs>
              <w:tab w:val="left" w:pos="1599"/>
              <w:tab w:val="right" w:leader="dot" w:pos="10957"/>
            </w:tabs>
            <w:spacing w:before="1"/>
            <w:ind w:left="1599" w:hanging="1439"/>
          </w:pPr>
          <w:hyperlink w:anchor="_bookmark34" w:history="1">
            <w:r>
              <w:t>Monitoring</w:t>
            </w:r>
            <w:r>
              <w:rPr>
                <w:spacing w:val="-9"/>
              </w:rPr>
              <w:t xml:space="preserve"> </w:t>
            </w:r>
            <w:r>
              <w:t>and</w:t>
            </w:r>
            <w:r>
              <w:rPr>
                <w:spacing w:val="-8"/>
              </w:rPr>
              <w:t xml:space="preserve"> </w:t>
            </w:r>
            <w:r>
              <w:t>Measuring</w:t>
            </w:r>
            <w:r>
              <w:rPr>
                <w:spacing w:val="-9"/>
              </w:rPr>
              <w:t xml:space="preserve"> </w:t>
            </w:r>
            <w:r>
              <w:rPr>
                <w:spacing w:val="-2"/>
              </w:rPr>
              <w:t>Resources</w:t>
            </w:r>
            <w:r>
              <w:tab/>
            </w:r>
            <w:r>
              <w:rPr>
                <w:spacing w:val="-5"/>
              </w:rPr>
              <w:t>19</w:t>
            </w:r>
          </w:hyperlink>
        </w:p>
        <w:p w14:paraId="48AB0046" w14:textId="77777777" w:rsidR="00440CCC" w:rsidRDefault="00440CCC">
          <w:pPr>
            <w:pStyle w:val="TOC3"/>
            <w:numPr>
              <w:ilvl w:val="2"/>
              <w:numId w:val="73"/>
            </w:numPr>
            <w:tabs>
              <w:tab w:val="left" w:pos="1599"/>
              <w:tab w:val="right" w:leader="dot" w:pos="10957"/>
            </w:tabs>
            <w:ind w:left="1599" w:hanging="1439"/>
          </w:pPr>
          <w:hyperlink w:anchor="_bookmark35" w:history="1">
            <w:r>
              <w:rPr>
                <w:spacing w:val="-2"/>
              </w:rPr>
              <w:t>Organizational</w:t>
            </w:r>
            <w:r>
              <w:rPr>
                <w:spacing w:val="11"/>
              </w:rPr>
              <w:t xml:space="preserve"> </w:t>
            </w:r>
            <w:r>
              <w:rPr>
                <w:spacing w:val="-2"/>
              </w:rPr>
              <w:t>Knowledge</w:t>
            </w:r>
            <w:r>
              <w:tab/>
            </w:r>
            <w:r>
              <w:rPr>
                <w:spacing w:val="-7"/>
              </w:rPr>
              <w:t>20</w:t>
            </w:r>
          </w:hyperlink>
        </w:p>
        <w:p w14:paraId="48AB0047" w14:textId="77777777" w:rsidR="00440CCC" w:rsidRDefault="00440CCC">
          <w:pPr>
            <w:pStyle w:val="TOC3"/>
            <w:numPr>
              <w:ilvl w:val="1"/>
              <w:numId w:val="73"/>
            </w:numPr>
            <w:tabs>
              <w:tab w:val="left" w:pos="1599"/>
              <w:tab w:val="right" w:leader="dot" w:pos="10957"/>
            </w:tabs>
            <w:spacing w:before="1" w:after="20"/>
            <w:ind w:left="1599" w:hanging="1439"/>
          </w:pPr>
          <w:hyperlink w:anchor="_bookmark36" w:history="1">
            <w:r>
              <w:rPr>
                <w:spacing w:val="-2"/>
              </w:rPr>
              <w:t>Competence</w:t>
            </w:r>
            <w:r>
              <w:tab/>
            </w:r>
            <w:r>
              <w:rPr>
                <w:spacing w:val="-5"/>
              </w:rPr>
              <w:t>21</w:t>
            </w:r>
          </w:hyperlink>
        </w:p>
        <w:p w14:paraId="48AB0048" w14:textId="77777777" w:rsidR="00440CCC" w:rsidRDefault="00440CCC">
          <w:pPr>
            <w:pStyle w:val="TOC3"/>
            <w:numPr>
              <w:ilvl w:val="1"/>
              <w:numId w:val="73"/>
            </w:numPr>
            <w:tabs>
              <w:tab w:val="left" w:pos="1599"/>
              <w:tab w:val="right" w:leader="dot" w:pos="10957"/>
            </w:tabs>
            <w:spacing w:before="422"/>
            <w:ind w:left="1599" w:hanging="1439"/>
          </w:pPr>
          <w:hyperlink w:anchor="_bookmark37" w:history="1">
            <w:r>
              <w:rPr>
                <w:spacing w:val="-2"/>
              </w:rPr>
              <w:t>Awareness</w:t>
            </w:r>
            <w:r>
              <w:tab/>
            </w:r>
            <w:r>
              <w:rPr>
                <w:spacing w:val="-5"/>
              </w:rPr>
              <w:t>21</w:t>
            </w:r>
          </w:hyperlink>
        </w:p>
        <w:p w14:paraId="48AB0049" w14:textId="77777777" w:rsidR="00440CCC" w:rsidRDefault="00440CCC">
          <w:pPr>
            <w:pStyle w:val="TOC3"/>
            <w:numPr>
              <w:ilvl w:val="1"/>
              <w:numId w:val="73"/>
            </w:numPr>
            <w:tabs>
              <w:tab w:val="left" w:pos="1599"/>
              <w:tab w:val="right" w:leader="dot" w:pos="10957"/>
            </w:tabs>
            <w:ind w:left="1599" w:hanging="1439"/>
          </w:pPr>
          <w:hyperlink w:anchor="_bookmark38" w:history="1">
            <w:r>
              <w:rPr>
                <w:spacing w:val="-2"/>
              </w:rPr>
              <w:t>Communication</w:t>
            </w:r>
            <w:r>
              <w:tab/>
            </w:r>
            <w:r>
              <w:rPr>
                <w:spacing w:val="-5"/>
              </w:rPr>
              <w:t>22</w:t>
            </w:r>
          </w:hyperlink>
        </w:p>
        <w:p w14:paraId="48AB004A" w14:textId="77777777" w:rsidR="00440CCC" w:rsidRDefault="00440CCC">
          <w:pPr>
            <w:pStyle w:val="TOC3"/>
            <w:numPr>
              <w:ilvl w:val="1"/>
              <w:numId w:val="73"/>
            </w:numPr>
            <w:tabs>
              <w:tab w:val="left" w:pos="1599"/>
              <w:tab w:val="right" w:leader="dot" w:pos="10957"/>
            </w:tabs>
            <w:spacing w:before="1"/>
            <w:ind w:left="1599" w:hanging="1439"/>
          </w:pPr>
          <w:hyperlink w:anchor="_bookmark39" w:history="1">
            <w:r>
              <w:t>Documented</w:t>
            </w:r>
            <w:r>
              <w:rPr>
                <w:spacing w:val="-14"/>
              </w:rPr>
              <w:t xml:space="preserve"> </w:t>
            </w:r>
            <w:r>
              <w:rPr>
                <w:spacing w:val="-2"/>
              </w:rPr>
              <w:t>Information</w:t>
            </w:r>
            <w:r>
              <w:tab/>
            </w:r>
            <w:r>
              <w:rPr>
                <w:spacing w:val="-5"/>
              </w:rPr>
              <w:t>22</w:t>
            </w:r>
          </w:hyperlink>
        </w:p>
        <w:p w14:paraId="48AB004B" w14:textId="77777777" w:rsidR="00440CCC" w:rsidRDefault="00440CCC">
          <w:pPr>
            <w:pStyle w:val="TOC3"/>
            <w:numPr>
              <w:ilvl w:val="2"/>
              <w:numId w:val="73"/>
            </w:numPr>
            <w:tabs>
              <w:tab w:val="left" w:pos="1599"/>
              <w:tab w:val="right" w:leader="dot" w:pos="10957"/>
            </w:tabs>
            <w:ind w:left="1599" w:hanging="1439"/>
          </w:pPr>
          <w:hyperlink w:anchor="_bookmark40" w:history="1">
            <w:r>
              <w:rPr>
                <w:spacing w:val="-2"/>
              </w:rPr>
              <w:t>General</w:t>
            </w:r>
            <w:r>
              <w:tab/>
            </w:r>
            <w:r>
              <w:rPr>
                <w:spacing w:val="-5"/>
              </w:rPr>
              <w:t>22</w:t>
            </w:r>
          </w:hyperlink>
        </w:p>
        <w:p w14:paraId="48AB004C" w14:textId="77777777" w:rsidR="00440CCC" w:rsidRDefault="00440CCC">
          <w:pPr>
            <w:pStyle w:val="TOC3"/>
            <w:numPr>
              <w:ilvl w:val="2"/>
              <w:numId w:val="73"/>
            </w:numPr>
            <w:tabs>
              <w:tab w:val="left" w:pos="1599"/>
              <w:tab w:val="right" w:leader="dot" w:pos="10957"/>
            </w:tabs>
            <w:ind w:left="1599" w:hanging="1439"/>
          </w:pPr>
          <w:hyperlink w:anchor="_bookmark41" w:history="1">
            <w:r>
              <w:t>Creating</w:t>
            </w:r>
            <w:r>
              <w:rPr>
                <w:spacing w:val="-7"/>
              </w:rPr>
              <w:t xml:space="preserve"> </w:t>
            </w:r>
            <w:r>
              <w:t>and</w:t>
            </w:r>
            <w:r>
              <w:rPr>
                <w:spacing w:val="-7"/>
              </w:rPr>
              <w:t xml:space="preserve"> </w:t>
            </w:r>
            <w:r>
              <w:rPr>
                <w:spacing w:val="-2"/>
              </w:rPr>
              <w:t>Updating</w:t>
            </w:r>
            <w:r>
              <w:tab/>
            </w:r>
            <w:r>
              <w:rPr>
                <w:spacing w:val="-5"/>
              </w:rPr>
              <w:t>22</w:t>
            </w:r>
          </w:hyperlink>
        </w:p>
        <w:p w14:paraId="48AB004D" w14:textId="77777777" w:rsidR="00440CCC" w:rsidRDefault="00440CCC">
          <w:pPr>
            <w:pStyle w:val="TOC3"/>
            <w:numPr>
              <w:ilvl w:val="2"/>
              <w:numId w:val="73"/>
            </w:numPr>
            <w:tabs>
              <w:tab w:val="left" w:pos="1599"/>
              <w:tab w:val="right" w:leader="dot" w:pos="10957"/>
            </w:tabs>
            <w:spacing w:before="1"/>
            <w:ind w:left="1599" w:hanging="1439"/>
          </w:pPr>
          <w:hyperlink w:anchor="_bookmark42" w:history="1">
            <w:r>
              <w:t>Control</w:t>
            </w:r>
            <w:r>
              <w:rPr>
                <w:spacing w:val="-10"/>
              </w:rPr>
              <w:t xml:space="preserve"> </w:t>
            </w:r>
            <w:r>
              <w:t>of</w:t>
            </w:r>
            <w:r>
              <w:rPr>
                <w:spacing w:val="-7"/>
              </w:rPr>
              <w:t xml:space="preserve"> </w:t>
            </w:r>
            <w:r>
              <w:t>Documented</w:t>
            </w:r>
            <w:r>
              <w:rPr>
                <w:spacing w:val="-8"/>
              </w:rPr>
              <w:t xml:space="preserve"> </w:t>
            </w:r>
            <w:r>
              <w:rPr>
                <w:spacing w:val="-2"/>
              </w:rPr>
              <w:t>Information</w:t>
            </w:r>
            <w:r>
              <w:tab/>
            </w:r>
            <w:r>
              <w:rPr>
                <w:spacing w:val="-5"/>
              </w:rPr>
              <w:t>23</w:t>
            </w:r>
          </w:hyperlink>
        </w:p>
        <w:p w14:paraId="48AB004E" w14:textId="77777777" w:rsidR="00440CCC" w:rsidRDefault="00440CCC">
          <w:pPr>
            <w:pStyle w:val="TOC2"/>
            <w:numPr>
              <w:ilvl w:val="0"/>
              <w:numId w:val="73"/>
            </w:numPr>
            <w:tabs>
              <w:tab w:val="left" w:pos="1599"/>
              <w:tab w:val="right" w:leader="dot" w:pos="10957"/>
            </w:tabs>
            <w:spacing w:before="226"/>
            <w:ind w:left="1599" w:hanging="1439"/>
          </w:pPr>
          <w:hyperlink w:anchor="_bookmark43" w:history="1">
            <w:r>
              <w:rPr>
                <w:spacing w:val="-2"/>
              </w:rPr>
              <w:t>OPERATION</w:t>
            </w:r>
            <w:r>
              <w:tab/>
            </w:r>
            <w:r>
              <w:rPr>
                <w:spacing w:val="-5"/>
              </w:rPr>
              <w:t>23</w:t>
            </w:r>
          </w:hyperlink>
        </w:p>
        <w:p w14:paraId="48AB004F" w14:textId="77777777" w:rsidR="00440CCC" w:rsidRDefault="00440CCC">
          <w:pPr>
            <w:pStyle w:val="TOC3"/>
            <w:numPr>
              <w:ilvl w:val="1"/>
              <w:numId w:val="73"/>
            </w:numPr>
            <w:tabs>
              <w:tab w:val="left" w:pos="1599"/>
              <w:tab w:val="right" w:leader="dot" w:pos="10957"/>
            </w:tabs>
            <w:spacing w:before="3"/>
            <w:ind w:left="1599" w:hanging="1439"/>
          </w:pPr>
          <w:hyperlink w:anchor="_bookmark44" w:history="1">
            <w:r>
              <w:t>Operational</w:t>
            </w:r>
            <w:r>
              <w:rPr>
                <w:spacing w:val="-9"/>
              </w:rPr>
              <w:t xml:space="preserve"> </w:t>
            </w:r>
            <w:r>
              <w:t>Planning</w:t>
            </w:r>
            <w:r>
              <w:rPr>
                <w:spacing w:val="-7"/>
              </w:rPr>
              <w:t xml:space="preserve"> </w:t>
            </w:r>
            <w:r>
              <w:t>and</w:t>
            </w:r>
            <w:r>
              <w:rPr>
                <w:spacing w:val="-8"/>
              </w:rPr>
              <w:t xml:space="preserve"> </w:t>
            </w:r>
            <w:r>
              <w:rPr>
                <w:spacing w:val="-2"/>
              </w:rPr>
              <w:t>Control</w:t>
            </w:r>
            <w:r>
              <w:tab/>
            </w:r>
            <w:r>
              <w:rPr>
                <w:spacing w:val="-7"/>
              </w:rPr>
              <w:t>23</w:t>
            </w:r>
          </w:hyperlink>
        </w:p>
        <w:p w14:paraId="48AB0050" w14:textId="77777777" w:rsidR="00440CCC" w:rsidRDefault="00440CCC">
          <w:pPr>
            <w:pStyle w:val="TOC3"/>
            <w:numPr>
              <w:ilvl w:val="2"/>
              <w:numId w:val="73"/>
            </w:numPr>
            <w:tabs>
              <w:tab w:val="left" w:pos="1599"/>
              <w:tab w:val="right" w:leader="dot" w:pos="10957"/>
            </w:tabs>
            <w:ind w:left="1599" w:hanging="1439"/>
          </w:pPr>
          <w:hyperlink w:anchor="_bookmark45" w:history="1">
            <w:r>
              <w:t>Operational</w:t>
            </w:r>
            <w:r>
              <w:rPr>
                <w:spacing w:val="-10"/>
              </w:rPr>
              <w:t xml:space="preserve"> </w:t>
            </w:r>
            <w:r>
              <w:t>Risk</w:t>
            </w:r>
            <w:r>
              <w:rPr>
                <w:spacing w:val="-5"/>
              </w:rPr>
              <w:t xml:space="preserve"> </w:t>
            </w:r>
            <w:r>
              <w:rPr>
                <w:spacing w:val="-2"/>
              </w:rPr>
              <w:t>Management</w:t>
            </w:r>
            <w:r>
              <w:tab/>
            </w:r>
            <w:r>
              <w:rPr>
                <w:spacing w:val="-5"/>
              </w:rPr>
              <w:t>24</w:t>
            </w:r>
          </w:hyperlink>
        </w:p>
        <w:p w14:paraId="48AB0051" w14:textId="77777777" w:rsidR="00440CCC" w:rsidRDefault="00440CCC">
          <w:pPr>
            <w:pStyle w:val="TOC3"/>
            <w:numPr>
              <w:ilvl w:val="2"/>
              <w:numId w:val="73"/>
            </w:numPr>
            <w:tabs>
              <w:tab w:val="left" w:pos="1599"/>
              <w:tab w:val="right" w:leader="dot" w:pos="10957"/>
            </w:tabs>
            <w:ind w:left="1599" w:hanging="1439"/>
          </w:pPr>
          <w:hyperlink w:anchor="_bookmark46" w:history="1">
            <w:r>
              <w:rPr>
                <w:spacing w:val="-2"/>
              </w:rPr>
              <w:t>Configuration</w:t>
            </w:r>
            <w:r>
              <w:rPr>
                <w:spacing w:val="10"/>
              </w:rPr>
              <w:t xml:space="preserve"> </w:t>
            </w:r>
            <w:r>
              <w:rPr>
                <w:spacing w:val="-2"/>
              </w:rPr>
              <w:t>Management</w:t>
            </w:r>
            <w:r>
              <w:tab/>
            </w:r>
            <w:r>
              <w:rPr>
                <w:spacing w:val="-5"/>
              </w:rPr>
              <w:t>25</w:t>
            </w:r>
          </w:hyperlink>
        </w:p>
        <w:p w14:paraId="48AB0052" w14:textId="77777777" w:rsidR="00440CCC" w:rsidRDefault="00440CCC">
          <w:pPr>
            <w:pStyle w:val="TOC3"/>
            <w:numPr>
              <w:ilvl w:val="2"/>
              <w:numId w:val="73"/>
            </w:numPr>
            <w:tabs>
              <w:tab w:val="left" w:pos="1599"/>
              <w:tab w:val="right" w:leader="dot" w:pos="10957"/>
            </w:tabs>
            <w:spacing w:before="1" w:line="229" w:lineRule="exact"/>
            <w:ind w:left="1599" w:hanging="1439"/>
          </w:pPr>
          <w:hyperlink w:anchor="_bookmark47" w:history="1">
            <w:r>
              <w:t>Product</w:t>
            </w:r>
            <w:r>
              <w:rPr>
                <w:spacing w:val="-9"/>
              </w:rPr>
              <w:t xml:space="preserve"> </w:t>
            </w:r>
            <w:r>
              <w:rPr>
                <w:spacing w:val="-2"/>
              </w:rPr>
              <w:t>Safety</w:t>
            </w:r>
            <w:r>
              <w:tab/>
            </w:r>
            <w:r>
              <w:rPr>
                <w:spacing w:val="-5"/>
              </w:rPr>
              <w:t>25</w:t>
            </w:r>
          </w:hyperlink>
        </w:p>
        <w:p w14:paraId="48AB0053" w14:textId="77777777" w:rsidR="00440CCC" w:rsidRDefault="00440CCC">
          <w:pPr>
            <w:pStyle w:val="TOC3"/>
            <w:numPr>
              <w:ilvl w:val="2"/>
              <w:numId w:val="73"/>
            </w:numPr>
            <w:tabs>
              <w:tab w:val="left" w:pos="1599"/>
              <w:tab w:val="right" w:leader="dot" w:pos="10957"/>
            </w:tabs>
            <w:spacing w:line="229" w:lineRule="exact"/>
            <w:ind w:left="1599" w:hanging="1439"/>
          </w:pPr>
          <w:hyperlink w:anchor="_bookmark48" w:history="1">
            <w:r>
              <w:t>Prevention</w:t>
            </w:r>
            <w:r>
              <w:rPr>
                <w:spacing w:val="-9"/>
              </w:rPr>
              <w:t xml:space="preserve"> </w:t>
            </w:r>
            <w:r>
              <w:t>of</w:t>
            </w:r>
            <w:r>
              <w:rPr>
                <w:spacing w:val="-9"/>
              </w:rPr>
              <w:t xml:space="preserve"> </w:t>
            </w:r>
            <w:r>
              <w:t>Counterfeit</w:t>
            </w:r>
            <w:r>
              <w:rPr>
                <w:spacing w:val="-9"/>
              </w:rPr>
              <w:t xml:space="preserve"> </w:t>
            </w:r>
            <w:r>
              <w:rPr>
                <w:spacing w:val="-2"/>
              </w:rPr>
              <w:t>Parts</w:t>
            </w:r>
            <w:r>
              <w:tab/>
            </w:r>
            <w:r>
              <w:rPr>
                <w:spacing w:val="-5"/>
              </w:rPr>
              <w:t>25</w:t>
            </w:r>
          </w:hyperlink>
        </w:p>
        <w:p w14:paraId="48AB0054" w14:textId="77777777" w:rsidR="00440CCC" w:rsidRDefault="00440CCC">
          <w:pPr>
            <w:pStyle w:val="TOC3"/>
            <w:numPr>
              <w:ilvl w:val="2"/>
              <w:numId w:val="73"/>
            </w:numPr>
            <w:tabs>
              <w:tab w:val="left" w:pos="1599"/>
              <w:tab w:val="right" w:leader="dot" w:pos="10957"/>
            </w:tabs>
            <w:ind w:left="1599" w:hanging="1439"/>
          </w:pPr>
          <w:hyperlink w:anchor="_bookmark49" w:history="1">
            <w:r>
              <w:t>Prevention</w:t>
            </w:r>
            <w:r>
              <w:rPr>
                <w:spacing w:val="-9"/>
              </w:rPr>
              <w:t xml:space="preserve"> </w:t>
            </w:r>
            <w:r>
              <w:t>of</w:t>
            </w:r>
            <w:r>
              <w:rPr>
                <w:spacing w:val="-8"/>
              </w:rPr>
              <w:t xml:space="preserve"> </w:t>
            </w:r>
            <w:r>
              <w:t>Suspected</w:t>
            </w:r>
            <w:r>
              <w:rPr>
                <w:spacing w:val="-11"/>
              </w:rPr>
              <w:t xml:space="preserve"> </w:t>
            </w:r>
            <w:r>
              <w:t>Unapproved</w:t>
            </w:r>
            <w:r>
              <w:rPr>
                <w:spacing w:val="-8"/>
              </w:rPr>
              <w:t xml:space="preserve"> </w:t>
            </w:r>
            <w:r>
              <w:rPr>
                <w:spacing w:val="-4"/>
              </w:rPr>
              <w:t>Parts</w:t>
            </w:r>
            <w:r>
              <w:tab/>
            </w:r>
            <w:r>
              <w:rPr>
                <w:spacing w:val="-5"/>
              </w:rPr>
              <w:t>26</w:t>
            </w:r>
          </w:hyperlink>
        </w:p>
        <w:p w14:paraId="48AB0055" w14:textId="77777777" w:rsidR="00440CCC" w:rsidRDefault="00440CCC">
          <w:pPr>
            <w:pStyle w:val="TOC3"/>
            <w:numPr>
              <w:ilvl w:val="2"/>
              <w:numId w:val="73"/>
            </w:numPr>
            <w:tabs>
              <w:tab w:val="left" w:pos="1599"/>
              <w:tab w:val="right" w:leader="dot" w:pos="10957"/>
            </w:tabs>
            <w:spacing w:before="1"/>
            <w:ind w:left="1599" w:hanging="1439"/>
          </w:pPr>
          <w:hyperlink w:anchor="_bookmark50" w:history="1">
            <w:r>
              <w:t>Installation</w:t>
            </w:r>
            <w:r>
              <w:rPr>
                <w:spacing w:val="-9"/>
              </w:rPr>
              <w:t xml:space="preserve"> </w:t>
            </w:r>
            <w:r>
              <w:t>of</w:t>
            </w:r>
            <w:r>
              <w:rPr>
                <w:spacing w:val="-8"/>
              </w:rPr>
              <w:t xml:space="preserve"> </w:t>
            </w:r>
            <w:r>
              <w:t>Approved</w:t>
            </w:r>
            <w:r>
              <w:rPr>
                <w:spacing w:val="-8"/>
              </w:rPr>
              <w:t xml:space="preserve"> </w:t>
            </w:r>
            <w:r>
              <w:rPr>
                <w:spacing w:val="-2"/>
              </w:rPr>
              <w:t>Parts</w:t>
            </w:r>
            <w:r>
              <w:tab/>
            </w:r>
            <w:r>
              <w:rPr>
                <w:spacing w:val="-5"/>
              </w:rPr>
              <w:t>26</w:t>
            </w:r>
          </w:hyperlink>
        </w:p>
        <w:p w14:paraId="48AB0056" w14:textId="77777777" w:rsidR="00440CCC" w:rsidRDefault="00440CCC">
          <w:pPr>
            <w:pStyle w:val="TOC3"/>
            <w:numPr>
              <w:ilvl w:val="1"/>
              <w:numId w:val="73"/>
            </w:numPr>
            <w:tabs>
              <w:tab w:val="left" w:pos="1599"/>
              <w:tab w:val="right" w:leader="dot" w:pos="10957"/>
            </w:tabs>
            <w:ind w:left="1599" w:hanging="1439"/>
          </w:pPr>
          <w:hyperlink w:anchor="_bookmark51" w:history="1">
            <w:r>
              <w:t>Requirements</w:t>
            </w:r>
            <w:r>
              <w:rPr>
                <w:spacing w:val="-9"/>
              </w:rPr>
              <w:t xml:space="preserve"> </w:t>
            </w:r>
            <w:r>
              <w:t>for</w:t>
            </w:r>
            <w:r>
              <w:rPr>
                <w:spacing w:val="-8"/>
              </w:rPr>
              <w:t xml:space="preserve"> </w:t>
            </w:r>
            <w:r>
              <w:t>Products</w:t>
            </w:r>
            <w:r>
              <w:rPr>
                <w:spacing w:val="-8"/>
              </w:rPr>
              <w:t xml:space="preserve"> </w:t>
            </w:r>
            <w:r>
              <w:t>and</w:t>
            </w:r>
            <w:r>
              <w:rPr>
                <w:spacing w:val="-8"/>
              </w:rPr>
              <w:t xml:space="preserve"> </w:t>
            </w:r>
            <w:r>
              <w:rPr>
                <w:spacing w:val="-2"/>
              </w:rPr>
              <w:t>Services</w:t>
            </w:r>
            <w:r>
              <w:tab/>
            </w:r>
            <w:r>
              <w:rPr>
                <w:spacing w:val="-5"/>
              </w:rPr>
              <w:t>26</w:t>
            </w:r>
          </w:hyperlink>
        </w:p>
        <w:p w14:paraId="48AB0057" w14:textId="77777777" w:rsidR="00440CCC" w:rsidRDefault="00440CCC">
          <w:pPr>
            <w:pStyle w:val="TOC3"/>
            <w:numPr>
              <w:ilvl w:val="2"/>
              <w:numId w:val="73"/>
            </w:numPr>
            <w:tabs>
              <w:tab w:val="left" w:pos="1599"/>
              <w:tab w:val="right" w:leader="dot" w:pos="10957"/>
            </w:tabs>
            <w:spacing w:before="1" w:line="229" w:lineRule="exact"/>
            <w:ind w:left="1599" w:hanging="1439"/>
          </w:pPr>
          <w:hyperlink w:anchor="_bookmark52" w:history="1">
            <w:r>
              <w:t>Customer</w:t>
            </w:r>
            <w:r>
              <w:rPr>
                <w:spacing w:val="-8"/>
              </w:rPr>
              <w:t xml:space="preserve"> </w:t>
            </w:r>
            <w:r>
              <w:rPr>
                <w:spacing w:val="-2"/>
              </w:rPr>
              <w:t>Communication</w:t>
            </w:r>
            <w:r>
              <w:tab/>
            </w:r>
            <w:r>
              <w:rPr>
                <w:spacing w:val="-5"/>
              </w:rPr>
              <w:t>26</w:t>
            </w:r>
          </w:hyperlink>
        </w:p>
        <w:p w14:paraId="48AB0058" w14:textId="77777777" w:rsidR="00440CCC" w:rsidRDefault="00440CCC">
          <w:pPr>
            <w:pStyle w:val="TOC3"/>
            <w:numPr>
              <w:ilvl w:val="2"/>
              <w:numId w:val="73"/>
            </w:numPr>
            <w:tabs>
              <w:tab w:val="left" w:pos="1599"/>
              <w:tab w:val="right" w:leader="dot" w:pos="10957"/>
            </w:tabs>
            <w:spacing w:line="229" w:lineRule="exact"/>
            <w:ind w:left="1599" w:hanging="1439"/>
          </w:pPr>
          <w:hyperlink w:anchor="_bookmark53" w:history="1">
            <w:r>
              <w:t>Determining</w:t>
            </w:r>
            <w:r>
              <w:rPr>
                <w:spacing w:val="-8"/>
              </w:rPr>
              <w:t xml:space="preserve"> </w:t>
            </w:r>
            <w:r>
              <w:t>the</w:t>
            </w:r>
            <w:r>
              <w:rPr>
                <w:spacing w:val="-7"/>
              </w:rPr>
              <w:t xml:space="preserve"> </w:t>
            </w:r>
            <w:r>
              <w:t>Requirements</w:t>
            </w:r>
            <w:r>
              <w:rPr>
                <w:spacing w:val="-9"/>
              </w:rPr>
              <w:t xml:space="preserve"> </w:t>
            </w:r>
            <w:r>
              <w:t>for</w:t>
            </w:r>
            <w:r>
              <w:rPr>
                <w:spacing w:val="-8"/>
              </w:rPr>
              <w:t xml:space="preserve"> </w:t>
            </w:r>
            <w:r>
              <w:t>Products</w:t>
            </w:r>
            <w:r>
              <w:rPr>
                <w:spacing w:val="-9"/>
              </w:rPr>
              <w:t xml:space="preserve"> </w:t>
            </w:r>
            <w:r>
              <w:t>and</w:t>
            </w:r>
            <w:r>
              <w:rPr>
                <w:spacing w:val="-7"/>
              </w:rPr>
              <w:t xml:space="preserve"> </w:t>
            </w:r>
            <w:r>
              <w:rPr>
                <w:spacing w:val="-2"/>
              </w:rPr>
              <w:t>Services</w:t>
            </w:r>
            <w:r>
              <w:tab/>
            </w:r>
            <w:r>
              <w:rPr>
                <w:spacing w:val="-7"/>
              </w:rPr>
              <w:t>27</w:t>
            </w:r>
          </w:hyperlink>
        </w:p>
        <w:p w14:paraId="48AB0059" w14:textId="77777777" w:rsidR="00440CCC" w:rsidRDefault="00440CCC">
          <w:pPr>
            <w:pStyle w:val="TOC3"/>
            <w:numPr>
              <w:ilvl w:val="2"/>
              <w:numId w:val="73"/>
            </w:numPr>
            <w:tabs>
              <w:tab w:val="left" w:pos="1599"/>
              <w:tab w:val="right" w:leader="dot" w:pos="10957"/>
            </w:tabs>
            <w:ind w:left="1599" w:hanging="1439"/>
          </w:pPr>
          <w:hyperlink w:anchor="_bookmark54" w:history="1">
            <w:r>
              <w:t>Review</w:t>
            </w:r>
            <w:r>
              <w:rPr>
                <w:spacing w:val="-8"/>
              </w:rPr>
              <w:t xml:space="preserve"> </w:t>
            </w:r>
            <w:r>
              <w:t>of</w:t>
            </w:r>
            <w:r>
              <w:rPr>
                <w:spacing w:val="-5"/>
              </w:rPr>
              <w:t xml:space="preserve"> </w:t>
            </w:r>
            <w:r>
              <w:t>the</w:t>
            </w:r>
            <w:r>
              <w:rPr>
                <w:spacing w:val="-8"/>
              </w:rPr>
              <w:t xml:space="preserve"> </w:t>
            </w:r>
            <w:r>
              <w:t>Requirements</w:t>
            </w:r>
            <w:r>
              <w:rPr>
                <w:spacing w:val="-6"/>
              </w:rPr>
              <w:t xml:space="preserve"> </w:t>
            </w:r>
            <w:r>
              <w:t>for</w:t>
            </w:r>
            <w:r>
              <w:rPr>
                <w:spacing w:val="-7"/>
              </w:rPr>
              <w:t xml:space="preserve"> </w:t>
            </w:r>
            <w:r>
              <w:t>Products</w:t>
            </w:r>
            <w:r>
              <w:rPr>
                <w:spacing w:val="-6"/>
              </w:rPr>
              <w:t xml:space="preserve"> </w:t>
            </w:r>
            <w:r>
              <w:t>and</w:t>
            </w:r>
            <w:r>
              <w:rPr>
                <w:spacing w:val="-6"/>
              </w:rPr>
              <w:t xml:space="preserve"> </w:t>
            </w:r>
            <w:r>
              <w:rPr>
                <w:spacing w:val="-2"/>
              </w:rPr>
              <w:t>Services</w:t>
            </w:r>
            <w:r>
              <w:tab/>
            </w:r>
            <w:r>
              <w:rPr>
                <w:spacing w:val="-5"/>
              </w:rPr>
              <w:t>27</w:t>
            </w:r>
          </w:hyperlink>
        </w:p>
        <w:p w14:paraId="48AB005A" w14:textId="77777777" w:rsidR="00440CCC" w:rsidRDefault="00440CCC">
          <w:pPr>
            <w:pStyle w:val="TOC3"/>
            <w:numPr>
              <w:ilvl w:val="2"/>
              <w:numId w:val="73"/>
            </w:numPr>
            <w:tabs>
              <w:tab w:val="left" w:pos="1599"/>
              <w:tab w:val="right" w:leader="dot" w:pos="10957"/>
            </w:tabs>
            <w:ind w:left="1599" w:hanging="1439"/>
          </w:pPr>
          <w:hyperlink w:anchor="_bookmark55" w:history="1">
            <w:r>
              <w:t>Changes</w:t>
            </w:r>
            <w:r>
              <w:rPr>
                <w:spacing w:val="-8"/>
              </w:rPr>
              <w:t xml:space="preserve"> </w:t>
            </w:r>
            <w:r>
              <w:t>to</w:t>
            </w:r>
            <w:r>
              <w:rPr>
                <w:spacing w:val="-6"/>
              </w:rPr>
              <w:t xml:space="preserve"> </w:t>
            </w:r>
            <w:r>
              <w:t>Requirements</w:t>
            </w:r>
            <w:r>
              <w:rPr>
                <w:spacing w:val="-7"/>
              </w:rPr>
              <w:t xml:space="preserve"> </w:t>
            </w:r>
            <w:r>
              <w:t>for</w:t>
            </w:r>
            <w:r>
              <w:rPr>
                <w:spacing w:val="-7"/>
              </w:rPr>
              <w:t xml:space="preserve"> </w:t>
            </w:r>
            <w:r>
              <w:t>Products</w:t>
            </w:r>
            <w:r>
              <w:rPr>
                <w:spacing w:val="-7"/>
              </w:rPr>
              <w:t xml:space="preserve"> </w:t>
            </w:r>
            <w:r>
              <w:t>and</w:t>
            </w:r>
            <w:r>
              <w:rPr>
                <w:spacing w:val="-6"/>
              </w:rPr>
              <w:t xml:space="preserve"> </w:t>
            </w:r>
            <w:r>
              <w:rPr>
                <w:spacing w:val="-2"/>
              </w:rPr>
              <w:t>Services</w:t>
            </w:r>
            <w:r>
              <w:tab/>
            </w:r>
            <w:r>
              <w:rPr>
                <w:spacing w:val="-5"/>
              </w:rPr>
              <w:t>28</w:t>
            </w:r>
          </w:hyperlink>
        </w:p>
        <w:p w14:paraId="48AB005B" w14:textId="77777777" w:rsidR="00440CCC" w:rsidRDefault="00440CCC">
          <w:pPr>
            <w:pStyle w:val="TOC3"/>
            <w:numPr>
              <w:ilvl w:val="1"/>
              <w:numId w:val="73"/>
            </w:numPr>
            <w:tabs>
              <w:tab w:val="left" w:pos="1599"/>
              <w:tab w:val="right" w:leader="dot" w:pos="10957"/>
            </w:tabs>
            <w:spacing w:before="1"/>
            <w:ind w:left="1599" w:hanging="1439"/>
          </w:pPr>
          <w:hyperlink w:anchor="_bookmark56" w:history="1">
            <w:r>
              <w:t>Design</w:t>
            </w:r>
            <w:r>
              <w:rPr>
                <w:spacing w:val="-6"/>
              </w:rPr>
              <w:t xml:space="preserve"> </w:t>
            </w:r>
            <w:r>
              <w:t>and</w:t>
            </w:r>
            <w:r>
              <w:rPr>
                <w:spacing w:val="-8"/>
              </w:rPr>
              <w:t xml:space="preserve"> </w:t>
            </w:r>
            <w:r>
              <w:t>Development</w:t>
            </w:r>
            <w:r>
              <w:rPr>
                <w:spacing w:val="-7"/>
              </w:rPr>
              <w:t xml:space="preserve"> </w:t>
            </w:r>
            <w:r>
              <w:t>of</w:t>
            </w:r>
            <w:r>
              <w:rPr>
                <w:spacing w:val="-6"/>
              </w:rPr>
              <w:t xml:space="preserve"> </w:t>
            </w:r>
            <w:r>
              <w:t>Products</w:t>
            </w:r>
            <w:r>
              <w:rPr>
                <w:spacing w:val="-7"/>
              </w:rPr>
              <w:t xml:space="preserve"> </w:t>
            </w:r>
            <w:r>
              <w:t>and</w:t>
            </w:r>
            <w:r>
              <w:rPr>
                <w:spacing w:val="-6"/>
              </w:rPr>
              <w:t xml:space="preserve"> </w:t>
            </w:r>
            <w:r>
              <w:rPr>
                <w:spacing w:val="-2"/>
              </w:rPr>
              <w:t>Services</w:t>
            </w:r>
            <w:r>
              <w:tab/>
            </w:r>
            <w:r>
              <w:rPr>
                <w:spacing w:val="-5"/>
              </w:rPr>
              <w:t>28</w:t>
            </w:r>
          </w:hyperlink>
        </w:p>
        <w:p w14:paraId="48AB005C" w14:textId="77777777" w:rsidR="00440CCC" w:rsidRDefault="00440CCC">
          <w:pPr>
            <w:pStyle w:val="TOC3"/>
            <w:numPr>
              <w:ilvl w:val="2"/>
              <w:numId w:val="73"/>
            </w:numPr>
            <w:tabs>
              <w:tab w:val="left" w:pos="1599"/>
              <w:tab w:val="right" w:leader="dot" w:pos="10957"/>
            </w:tabs>
            <w:ind w:left="1599" w:hanging="1439"/>
          </w:pPr>
          <w:hyperlink w:anchor="_bookmark57" w:history="1">
            <w:r>
              <w:rPr>
                <w:spacing w:val="-2"/>
              </w:rPr>
              <w:t>General</w:t>
            </w:r>
            <w:r>
              <w:tab/>
            </w:r>
            <w:r>
              <w:rPr>
                <w:spacing w:val="-5"/>
              </w:rPr>
              <w:t>28</w:t>
            </w:r>
          </w:hyperlink>
        </w:p>
        <w:p w14:paraId="48AB005D" w14:textId="77777777" w:rsidR="00440CCC" w:rsidRDefault="00440CCC">
          <w:pPr>
            <w:pStyle w:val="TOC3"/>
            <w:numPr>
              <w:ilvl w:val="2"/>
              <w:numId w:val="73"/>
            </w:numPr>
            <w:tabs>
              <w:tab w:val="left" w:pos="1599"/>
              <w:tab w:val="right" w:leader="dot" w:pos="10957"/>
            </w:tabs>
            <w:spacing w:before="1" w:line="229" w:lineRule="exact"/>
            <w:ind w:left="1599" w:hanging="1439"/>
          </w:pPr>
          <w:hyperlink w:anchor="_bookmark58" w:history="1">
            <w:r>
              <w:t>Design</w:t>
            </w:r>
            <w:r>
              <w:rPr>
                <w:spacing w:val="-6"/>
              </w:rPr>
              <w:t xml:space="preserve"> </w:t>
            </w:r>
            <w:r>
              <w:t>and</w:t>
            </w:r>
            <w:r>
              <w:rPr>
                <w:spacing w:val="-8"/>
              </w:rPr>
              <w:t xml:space="preserve"> </w:t>
            </w:r>
            <w:r>
              <w:t>Development</w:t>
            </w:r>
            <w:r>
              <w:rPr>
                <w:spacing w:val="-8"/>
              </w:rPr>
              <w:t xml:space="preserve"> </w:t>
            </w:r>
            <w:r>
              <w:rPr>
                <w:spacing w:val="-2"/>
              </w:rPr>
              <w:t>Planning</w:t>
            </w:r>
            <w:r>
              <w:tab/>
            </w:r>
            <w:r>
              <w:rPr>
                <w:spacing w:val="-5"/>
              </w:rPr>
              <w:t>28</w:t>
            </w:r>
          </w:hyperlink>
        </w:p>
        <w:p w14:paraId="48AB005E" w14:textId="77777777" w:rsidR="00440CCC" w:rsidRDefault="00440CCC">
          <w:pPr>
            <w:pStyle w:val="TOC3"/>
            <w:numPr>
              <w:ilvl w:val="2"/>
              <w:numId w:val="73"/>
            </w:numPr>
            <w:tabs>
              <w:tab w:val="left" w:pos="1599"/>
              <w:tab w:val="right" w:leader="dot" w:pos="10957"/>
            </w:tabs>
            <w:spacing w:line="229" w:lineRule="exact"/>
            <w:ind w:left="1599" w:hanging="1439"/>
          </w:pPr>
          <w:hyperlink w:anchor="_bookmark59" w:history="1">
            <w:r>
              <w:t>Design</w:t>
            </w:r>
            <w:r>
              <w:rPr>
                <w:spacing w:val="-6"/>
              </w:rPr>
              <w:t xml:space="preserve"> </w:t>
            </w:r>
            <w:r>
              <w:t>and</w:t>
            </w:r>
            <w:r>
              <w:rPr>
                <w:spacing w:val="-8"/>
              </w:rPr>
              <w:t xml:space="preserve"> </w:t>
            </w:r>
            <w:r>
              <w:t>Development</w:t>
            </w:r>
            <w:r>
              <w:rPr>
                <w:spacing w:val="-8"/>
              </w:rPr>
              <w:t xml:space="preserve"> </w:t>
            </w:r>
            <w:r>
              <w:rPr>
                <w:spacing w:val="-2"/>
              </w:rPr>
              <w:t>Inputs</w:t>
            </w:r>
            <w:r>
              <w:tab/>
            </w:r>
            <w:r>
              <w:rPr>
                <w:spacing w:val="-5"/>
              </w:rPr>
              <w:t>29</w:t>
            </w:r>
          </w:hyperlink>
        </w:p>
        <w:p w14:paraId="48AB005F" w14:textId="77777777" w:rsidR="00440CCC" w:rsidRDefault="00440CCC">
          <w:pPr>
            <w:pStyle w:val="TOC3"/>
            <w:numPr>
              <w:ilvl w:val="2"/>
              <w:numId w:val="73"/>
            </w:numPr>
            <w:tabs>
              <w:tab w:val="left" w:pos="1599"/>
              <w:tab w:val="right" w:leader="dot" w:pos="10957"/>
            </w:tabs>
            <w:ind w:left="1599" w:hanging="1439"/>
          </w:pPr>
          <w:hyperlink w:anchor="_bookmark60" w:history="1">
            <w:r>
              <w:t>Design</w:t>
            </w:r>
            <w:r>
              <w:rPr>
                <w:spacing w:val="-6"/>
              </w:rPr>
              <w:t xml:space="preserve"> </w:t>
            </w:r>
            <w:r>
              <w:t>and</w:t>
            </w:r>
            <w:r>
              <w:rPr>
                <w:spacing w:val="-8"/>
              </w:rPr>
              <w:t xml:space="preserve"> </w:t>
            </w:r>
            <w:r>
              <w:t>Development</w:t>
            </w:r>
            <w:r>
              <w:rPr>
                <w:spacing w:val="-8"/>
              </w:rPr>
              <w:t xml:space="preserve"> </w:t>
            </w:r>
            <w:r>
              <w:rPr>
                <w:spacing w:val="-2"/>
              </w:rPr>
              <w:t>Controls</w:t>
            </w:r>
            <w:r>
              <w:tab/>
            </w:r>
            <w:r>
              <w:rPr>
                <w:spacing w:val="-5"/>
              </w:rPr>
              <w:t>29</w:t>
            </w:r>
          </w:hyperlink>
        </w:p>
        <w:p w14:paraId="48AB0060" w14:textId="77777777" w:rsidR="00440CCC" w:rsidRDefault="00440CCC">
          <w:pPr>
            <w:pStyle w:val="TOC3"/>
            <w:numPr>
              <w:ilvl w:val="2"/>
              <w:numId w:val="73"/>
            </w:numPr>
            <w:tabs>
              <w:tab w:val="left" w:pos="1599"/>
              <w:tab w:val="right" w:leader="dot" w:pos="10957"/>
            </w:tabs>
            <w:spacing w:before="1"/>
            <w:ind w:left="1599" w:hanging="1439"/>
          </w:pPr>
          <w:hyperlink w:anchor="_bookmark61" w:history="1">
            <w:r>
              <w:t>Design</w:t>
            </w:r>
            <w:r>
              <w:rPr>
                <w:spacing w:val="-6"/>
              </w:rPr>
              <w:t xml:space="preserve"> </w:t>
            </w:r>
            <w:r>
              <w:t>and</w:t>
            </w:r>
            <w:r>
              <w:rPr>
                <w:spacing w:val="-8"/>
              </w:rPr>
              <w:t xml:space="preserve"> </w:t>
            </w:r>
            <w:r>
              <w:t>Development</w:t>
            </w:r>
            <w:r>
              <w:rPr>
                <w:spacing w:val="-8"/>
              </w:rPr>
              <w:t xml:space="preserve"> </w:t>
            </w:r>
            <w:r>
              <w:rPr>
                <w:spacing w:val="-2"/>
              </w:rPr>
              <w:t>Outputs</w:t>
            </w:r>
            <w:r>
              <w:tab/>
            </w:r>
            <w:r>
              <w:rPr>
                <w:spacing w:val="-5"/>
              </w:rPr>
              <w:t>29</w:t>
            </w:r>
          </w:hyperlink>
        </w:p>
        <w:p w14:paraId="48AB0061" w14:textId="77777777" w:rsidR="00440CCC" w:rsidRDefault="00440CCC">
          <w:pPr>
            <w:pStyle w:val="TOC3"/>
            <w:numPr>
              <w:ilvl w:val="2"/>
              <w:numId w:val="73"/>
            </w:numPr>
            <w:tabs>
              <w:tab w:val="left" w:pos="1599"/>
              <w:tab w:val="right" w:leader="dot" w:pos="10957"/>
            </w:tabs>
            <w:ind w:left="1599" w:hanging="1439"/>
          </w:pPr>
          <w:hyperlink w:anchor="_bookmark62" w:history="1">
            <w:r>
              <w:t>Design</w:t>
            </w:r>
            <w:r>
              <w:rPr>
                <w:spacing w:val="-6"/>
              </w:rPr>
              <w:t xml:space="preserve"> </w:t>
            </w:r>
            <w:r>
              <w:t>and</w:t>
            </w:r>
            <w:r>
              <w:rPr>
                <w:spacing w:val="-8"/>
              </w:rPr>
              <w:t xml:space="preserve"> </w:t>
            </w:r>
            <w:r>
              <w:t>Development</w:t>
            </w:r>
            <w:r>
              <w:rPr>
                <w:spacing w:val="-8"/>
              </w:rPr>
              <w:t xml:space="preserve"> </w:t>
            </w:r>
            <w:r>
              <w:rPr>
                <w:spacing w:val="-2"/>
              </w:rPr>
              <w:t>Changes</w:t>
            </w:r>
            <w:r>
              <w:tab/>
            </w:r>
            <w:r>
              <w:rPr>
                <w:spacing w:val="-5"/>
              </w:rPr>
              <w:t>30</w:t>
            </w:r>
          </w:hyperlink>
        </w:p>
        <w:p w14:paraId="48AB0062" w14:textId="77777777" w:rsidR="00440CCC" w:rsidRDefault="00440CCC">
          <w:pPr>
            <w:pStyle w:val="TOC3"/>
            <w:numPr>
              <w:ilvl w:val="1"/>
              <w:numId w:val="73"/>
            </w:numPr>
            <w:tabs>
              <w:tab w:val="left" w:pos="1599"/>
              <w:tab w:val="right" w:leader="dot" w:pos="10957"/>
            </w:tabs>
            <w:ind w:left="1599" w:hanging="1439"/>
          </w:pPr>
          <w:hyperlink w:anchor="_bookmark63" w:history="1">
            <w:r>
              <w:t>Control</w:t>
            </w:r>
            <w:r>
              <w:rPr>
                <w:spacing w:val="-8"/>
              </w:rPr>
              <w:t xml:space="preserve"> </w:t>
            </w:r>
            <w:r>
              <w:t>of</w:t>
            </w:r>
            <w:r>
              <w:rPr>
                <w:spacing w:val="-6"/>
              </w:rPr>
              <w:t xml:space="preserve"> </w:t>
            </w:r>
            <w:r>
              <w:t>Externally</w:t>
            </w:r>
            <w:r>
              <w:rPr>
                <w:spacing w:val="-8"/>
              </w:rPr>
              <w:t xml:space="preserve"> </w:t>
            </w:r>
            <w:r>
              <w:t>Provided</w:t>
            </w:r>
            <w:r>
              <w:rPr>
                <w:spacing w:val="-7"/>
              </w:rPr>
              <w:t xml:space="preserve"> </w:t>
            </w:r>
            <w:r>
              <w:t>Processes,</w:t>
            </w:r>
            <w:r>
              <w:rPr>
                <w:spacing w:val="-7"/>
              </w:rPr>
              <w:t xml:space="preserve"> </w:t>
            </w:r>
            <w:r>
              <w:t>Products,</w:t>
            </w:r>
            <w:r>
              <w:rPr>
                <w:spacing w:val="-7"/>
              </w:rPr>
              <w:t xml:space="preserve"> </w:t>
            </w:r>
            <w:r>
              <w:t>and</w:t>
            </w:r>
            <w:r>
              <w:rPr>
                <w:spacing w:val="-7"/>
              </w:rPr>
              <w:t xml:space="preserve"> </w:t>
            </w:r>
            <w:r>
              <w:rPr>
                <w:spacing w:val="-2"/>
              </w:rPr>
              <w:t>Services</w:t>
            </w:r>
            <w:r>
              <w:tab/>
            </w:r>
            <w:r>
              <w:rPr>
                <w:spacing w:val="-5"/>
              </w:rPr>
              <w:t>30</w:t>
            </w:r>
          </w:hyperlink>
        </w:p>
        <w:p w14:paraId="48AB0063" w14:textId="77777777" w:rsidR="00440CCC" w:rsidRDefault="00440CCC">
          <w:pPr>
            <w:pStyle w:val="TOC3"/>
            <w:numPr>
              <w:ilvl w:val="2"/>
              <w:numId w:val="73"/>
            </w:numPr>
            <w:tabs>
              <w:tab w:val="left" w:pos="1599"/>
              <w:tab w:val="right" w:leader="dot" w:pos="10957"/>
            </w:tabs>
            <w:spacing w:before="1" w:line="229" w:lineRule="exact"/>
            <w:ind w:left="1599" w:hanging="1439"/>
          </w:pPr>
          <w:hyperlink w:anchor="_bookmark64" w:history="1">
            <w:r>
              <w:rPr>
                <w:spacing w:val="-2"/>
              </w:rPr>
              <w:t>General</w:t>
            </w:r>
            <w:r>
              <w:tab/>
            </w:r>
            <w:r>
              <w:rPr>
                <w:spacing w:val="-5"/>
              </w:rPr>
              <w:t>30</w:t>
            </w:r>
          </w:hyperlink>
        </w:p>
        <w:p w14:paraId="48AB0064" w14:textId="77777777" w:rsidR="00440CCC" w:rsidRDefault="00440CCC">
          <w:pPr>
            <w:pStyle w:val="TOC3"/>
            <w:numPr>
              <w:ilvl w:val="2"/>
              <w:numId w:val="73"/>
            </w:numPr>
            <w:tabs>
              <w:tab w:val="left" w:pos="1599"/>
              <w:tab w:val="right" w:leader="dot" w:pos="10957"/>
            </w:tabs>
            <w:spacing w:line="229" w:lineRule="exact"/>
            <w:ind w:left="1599" w:hanging="1439"/>
          </w:pPr>
          <w:hyperlink w:anchor="_bookmark65" w:history="1">
            <w:r>
              <w:t>Type</w:t>
            </w:r>
            <w:r>
              <w:rPr>
                <w:spacing w:val="-5"/>
              </w:rPr>
              <w:t xml:space="preserve"> </w:t>
            </w:r>
            <w:r>
              <w:t>and</w:t>
            </w:r>
            <w:r>
              <w:rPr>
                <w:spacing w:val="-4"/>
              </w:rPr>
              <w:t xml:space="preserve"> </w:t>
            </w:r>
            <w:r>
              <w:t>Extent</w:t>
            </w:r>
            <w:r>
              <w:rPr>
                <w:spacing w:val="-6"/>
              </w:rPr>
              <w:t xml:space="preserve"> </w:t>
            </w:r>
            <w:r>
              <w:t>of</w:t>
            </w:r>
            <w:r>
              <w:rPr>
                <w:spacing w:val="-4"/>
              </w:rPr>
              <w:t xml:space="preserve"> </w:t>
            </w:r>
            <w:r>
              <w:rPr>
                <w:spacing w:val="-2"/>
              </w:rPr>
              <w:t>Control</w:t>
            </w:r>
            <w:r>
              <w:tab/>
            </w:r>
            <w:r>
              <w:rPr>
                <w:spacing w:val="-5"/>
              </w:rPr>
              <w:t>31</w:t>
            </w:r>
          </w:hyperlink>
        </w:p>
        <w:p w14:paraId="48AB0065" w14:textId="77777777" w:rsidR="00440CCC" w:rsidRDefault="00440CCC">
          <w:pPr>
            <w:pStyle w:val="TOC3"/>
            <w:numPr>
              <w:ilvl w:val="2"/>
              <w:numId w:val="73"/>
            </w:numPr>
            <w:tabs>
              <w:tab w:val="left" w:pos="1599"/>
              <w:tab w:val="right" w:leader="dot" w:pos="10957"/>
            </w:tabs>
            <w:ind w:left="1599" w:hanging="1439"/>
          </w:pPr>
          <w:hyperlink w:anchor="_bookmark66" w:history="1">
            <w:r>
              <w:t>Information</w:t>
            </w:r>
            <w:r>
              <w:rPr>
                <w:spacing w:val="-9"/>
              </w:rPr>
              <w:t xml:space="preserve"> </w:t>
            </w:r>
            <w:r>
              <w:t>for</w:t>
            </w:r>
            <w:r>
              <w:rPr>
                <w:spacing w:val="-8"/>
              </w:rPr>
              <w:t xml:space="preserve"> </w:t>
            </w:r>
            <w:r>
              <w:t>External</w:t>
            </w:r>
            <w:r>
              <w:rPr>
                <w:spacing w:val="-8"/>
              </w:rPr>
              <w:t xml:space="preserve"> </w:t>
            </w:r>
            <w:r>
              <w:rPr>
                <w:spacing w:val="-2"/>
              </w:rPr>
              <w:t>Providers</w:t>
            </w:r>
            <w:r>
              <w:tab/>
            </w:r>
            <w:r>
              <w:rPr>
                <w:spacing w:val="-5"/>
              </w:rPr>
              <w:t>32</w:t>
            </w:r>
          </w:hyperlink>
        </w:p>
        <w:p w14:paraId="48AB0066" w14:textId="77777777" w:rsidR="00440CCC" w:rsidRDefault="00440CCC">
          <w:pPr>
            <w:pStyle w:val="TOC3"/>
            <w:numPr>
              <w:ilvl w:val="1"/>
              <w:numId w:val="73"/>
            </w:numPr>
            <w:tabs>
              <w:tab w:val="left" w:pos="1599"/>
              <w:tab w:val="right" w:leader="dot" w:pos="10957"/>
            </w:tabs>
            <w:spacing w:before="1"/>
            <w:ind w:left="1599" w:hanging="1439"/>
          </w:pPr>
          <w:hyperlink w:anchor="_bookmark67" w:history="1">
            <w:r>
              <w:t>Production</w:t>
            </w:r>
            <w:r>
              <w:rPr>
                <w:spacing w:val="-7"/>
              </w:rPr>
              <w:t xml:space="preserve"> </w:t>
            </w:r>
            <w:r>
              <w:t>and</w:t>
            </w:r>
            <w:r>
              <w:rPr>
                <w:spacing w:val="-9"/>
              </w:rPr>
              <w:t xml:space="preserve"> </w:t>
            </w:r>
            <w:r>
              <w:t>Service</w:t>
            </w:r>
            <w:r>
              <w:rPr>
                <w:spacing w:val="-8"/>
              </w:rPr>
              <w:t xml:space="preserve"> </w:t>
            </w:r>
            <w:r>
              <w:rPr>
                <w:spacing w:val="-2"/>
              </w:rPr>
              <w:t>Provision</w:t>
            </w:r>
            <w:r>
              <w:tab/>
            </w:r>
            <w:r>
              <w:rPr>
                <w:spacing w:val="-5"/>
              </w:rPr>
              <w:t>33</w:t>
            </w:r>
          </w:hyperlink>
        </w:p>
        <w:p w14:paraId="48AB0067" w14:textId="77777777" w:rsidR="00440CCC" w:rsidRDefault="00440CCC">
          <w:pPr>
            <w:pStyle w:val="TOC3"/>
            <w:numPr>
              <w:ilvl w:val="2"/>
              <w:numId w:val="73"/>
            </w:numPr>
            <w:tabs>
              <w:tab w:val="left" w:pos="1599"/>
              <w:tab w:val="right" w:leader="dot" w:pos="10957"/>
            </w:tabs>
            <w:ind w:left="1599" w:hanging="1439"/>
          </w:pPr>
          <w:hyperlink w:anchor="_bookmark68" w:history="1">
            <w:r>
              <w:t>Control</w:t>
            </w:r>
            <w:r>
              <w:rPr>
                <w:spacing w:val="-9"/>
              </w:rPr>
              <w:t xml:space="preserve"> </w:t>
            </w:r>
            <w:r>
              <w:t>of</w:t>
            </w:r>
            <w:r>
              <w:rPr>
                <w:spacing w:val="-5"/>
              </w:rPr>
              <w:t xml:space="preserve"> </w:t>
            </w:r>
            <w:r>
              <w:t>Production</w:t>
            </w:r>
            <w:r>
              <w:rPr>
                <w:spacing w:val="-7"/>
              </w:rPr>
              <w:t xml:space="preserve"> </w:t>
            </w:r>
            <w:r>
              <w:t>and</w:t>
            </w:r>
            <w:r>
              <w:rPr>
                <w:spacing w:val="-6"/>
              </w:rPr>
              <w:t xml:space="preserve"> </w:t>
            </w:r>
            <w:r>
              <w:t>Service</w:t>
            </w:r>
            <w:r>
              <w:rPr>
                <w:spacing w:val="-5"/>
              </w:rPr>
              <w:t xml:space="preserve"> </w:t>
            </w:r>
            <w:r>
              <w:rPr>
                <w:spacing w:val="-2"/>
              </w:rPr>
              <w:t>Provision</w:t>
            </w:r>
            <w:r>
              <w:tab/>
            </w:r>
            <w:r>
              <w:rPr>
                <w:spacing w:val="-5"/>
              </w:rPr>
              <w:t>33</w:t>
            </w:r>
          </w:hyperlink>
        </w:p>
        <w:p w14:paraId="48AB0068" w14:textId="77777777" w:rsidR="00440CCC" w:rsidRDefault="00440CCC">
          <w:pPr>
            <w:pStyle w:val="TOC3"/>
            <w:numPr>
              <w:ilvl w:val="2"/>
              <w:numId w:val="73"/>
            </w:numPr>
            <w:tabs>
              <w:tab w:val="left" w:pos="1599"/>
              <w:tab w:val="right" w:leader="dot" w:pos="10957"/>
            </w:tabs>
            <w:ind w:left="1599" w:hanging="1439"/>
          </w:pPr>
          <w:hyperlink w:anchor="_bookmark69" w:history="1">
            <w:r>
              <w:t>Identification</w:t>
            </w:r>
            <w:r>
              <w:rPr>
                <w:spacing w:val="-11"/>
              </w:rPr>
              <w:t xml:space="preserve"> </w:t>
            </w:r>
            <w:r>
              <w:t>and</w:t>
            </w:r>
            <w:r>
              <w:rPr>
                <w:spacing w:val="-10"/>
              </w:rPr>
              <w:t xml:space="preserve"> </w:t>
            </w:r>
            <w:r>
              <w:rPr>
                <w:spacing w:val="-2"/>
              </w:rPr>
              <w:t>Traceability</w:t>
            </w:r>
            <w:r>
              <w:tab/>
            </w:r>
            <w:r>
              <w:rPr>
                <w:spacing w:val="-5"/>
              </w:rPr>
              <w:t>35</w:t>
            </w:r>
          </w:hyperlink>
        </w:p>
        <w:p w14:paraId="48AB0069" w14:textId="77777777" w:rsidR="00440CCC" w:rsidRDefault="00440CCC">
          <w:pPr>
            <w:pStyle w:val="TOC3"/>
            <w:numPr>
              <w:ilvl w:val="2"/>
              <w:numId w:val="73"/>
            </w:numPr>
            <w:tabs>
              <w:tab w:val="left" w:pos="1599"/>
              <w:tab w:val="right" w:leader="dot" w:pos="10957"/>
            </w:tabs>
            <w:spacing w:before="1" w:line="229" w:lineRule="exact"/>
            <w:ind w:left="1599" w:hanging="1439"/>
          </w:pPr>
          <w:hyperlink w:anchor="_bookmark70" w:history="1">
            <w:r>
              <w:t>Property</w:t>
            </w:r>
            <w:r>
              <w:rPr>
                <w:spacing w:val="-9"/>
              </w:rPr>
              <w:t xml:space="preserve"> </w:t>
            </w:r>
            <w:r>
              <w:t>Belonging</w:t>
            </w:r>
            <w:r>
              <w:rPr>
                <w:spacing w:val="-8"/>
              </w:rPr>
              <w:t xml:space="preserve"> </w:t>
            </w:r>
            <w:r>
              <w:t>to</w:t>
            </w:r>
            <w:r>
              <w:rPr>
                <w:spacing w:val="-5"/>
              </w:rPr>
              <w:t xml:space="preserve"> </w:t>
            </w:r>
            <w:r>
              <w:t>Customers</w:t>
            </w:r>
            <w:r>
              <w:rPr>
                <w:spacing w:val="-7"/>
              </w:rPr>
              <w:t xml:space="preserve"> </w:t>
            </w:r>
            <w:r>
              <w:t>or</w:t>
            </w:r>
            <w:r>
              <w:rPr>
                <w:spacing w:val="-7"/>
              </w:rPr>
              <w:t xml:space="preserve"> </w:t>
            </w:r>
            <w:r>
              <w:t>External</w:t>
            </w:r>
            <w:r>
              <w:rPr>
                <w:spacing w:val="-8"/>
              </w:rPr>
              <w:t xml:space="preserve"> </w:t>
            </w:r>
            <w:r>
              <w:rPr>
                <w:spacing w:val="-2"/>
              </w:rPr>
              <w:t>Providers</w:t>
            </w:r>
            <w:r>
              <w:tab/>
            </w:r>
            <w:r>
              <w:rPr>
                <w:spacing w:val="-5"/>
              </w:rPr>
              <w:t>36</w:t>
            </w:r>
          </w:hyperlink>
        </w:p>
        <w:p w14:paraId="48AB006A" w14:textId="77777777" w:rsidR="00440CCC" w:rsidRDefault="00440CCC">
          <w:pPr>
            <w:pStyle w:val="TOC3"/>
            <w:numPr>
              <w:ilvl w:val="2"/>
              <w:numId w:val="73"/>
            </w:numPr>
            <w:tabs>
              <w:tab w:val="left" w:pos="1599"/>
              <w:tab w:val="right" w:leader="dot" w:pos="10957"/>
            </w:tabs>
            <w:spacing w:line="229" w:lineRule="exact"/>
            <w:ind w:left="1599" w:hanging="1439"/>
          </w:pPr>
          <w:hyperlink w:anchor="_bookmark71" w:history="1">
            <w:r>
              <w:rPr>
                <w:spacing w:val="-2"/>
              </w:rPr>
              <w:t>Preservation</w:t>
            </w:r>
            <w:r>
              <w:tab/>
            </w:r>
            <w:r>
              <w:rPr>
                <w:spacing w:val="-5"/>
              </w:rPr>
              <w:t>36</w:t>
            </w:r>
          </w:hyperlink>
        </w:p>
        <w:p w14:paraId="48AB006B" w14:textId="77777777" w:rsidR="00440CCC" w:rsidRDefault="00440CCC">
          <w:pPr>
            <w:pStyle w:val="TOC3"/>
            <w:numPr>
              <w:ilvl w:val="2"/>
              <w:numId w:val="73"/>
            </w:numPr>
            <w:tabs>
              <w:tab w:val="left" w:pos="1599"/>
              <w:tab w:val="right" w:leader="dot" w:pos="10957"/>
            </w:tabs>
            <w:ind w:left="1599" w:hanging="1439"/>
          </w:pPr>
          <w:hyperlink w:anchor="_bookmark72" w:history="1">
            <w:r>
              <w:rPr>
                <w:spacing w:val="-2"/>
              </w:rPr>
              <w:t>Post-Delivery</w:t>
            </w:r>
            <w:r>
              <w:rPr>
                <w:spacing w:val="11"/>
              </w:rPr>
              <w:t xml:space="preserve"> </w:t>
            </w:r>
            <w:r>
              <w:rPr>
                <w:spacing w:val="-2"/>
              </w:rPr>
              <w:t>Activities</w:t>
            </w:r>
            <w:r>
              <w:tab/>
            </w:r>
            <w:r>
              <w:rPr>
                <w:spacing w:val="-5"/>
              </w:rPr>
              <w:t>36</w:t>
            </w:r>
          </w:hyperlink>
        </w:p>
        <w:p w14:paraId="48AB006C" w14:textId="77777777" w:rsidR="00440CCC" w:rsidRDefault="00440CCC">
          <w:pPr>
            <w:pStyle w:val="TOC3"/>
            <w:numPr>
              <w:ilvl w:val="2"/>
              <w:numId w:val="73"/>
            </w:numPr>
            <w:tabs>
              <w:tab w:val="left" w:pos="1599"/>
              <w:tab w:val="right" w:leader="dot" w:pos="10957"/>
            </w:tabs>
            <w:spacing w:before="1"/>
            <w:ind w:left="1599" w:hanging="1439"/>
          </w:pPr>
          <w:hyperlink w:anchor="_bookmark73" w:history="1">
            <w:r>
              <w:t>Control</w:t>
            </w:r>
            <w:r>
              <w:rPr>
                <w:spacing w:val="-7"/>
              </w:rPr>
              <w:t xml:space="preserve"> </w:t>
            </w:r>
            <w:r>
              <w:t>of</w:t>
            </w:r>
            <w:r>
              <w:rPr>
                <w:spacing w:val="-5"/>
              </w:rPr>
              <w:t xml:space="preserve"> </w:t>
            </w:r>
            <w:r>
              <w:rPr>
                <w:spacing w:val="-2"/>
              </w:rPr>
              <w:t>Changes</w:t>
            </w:r>
            <w:r>
              <w:tab/>
            </w:r>
            <w:r>
              <w:rPr>
                <w:spacing w:val="-5"/>
              </w:rPr>
              <w:t>37</w:t>
            </w:r>
          </w:hyperlink>
        </w:p>
        <w:p w14:paraId="48AB006D" w14:textId="77777777" w:rsidR="00440CCC" w:rsidRDefault="00440CCC">
          <w:pPr>
            <w:pStyle w:val="TOC3"/>
            <w:numPr>
              <w:ilvl w:val="1"/>
              <w:numId w:val="73"/>
            </w:numPr>
            <w:tabs>
              <w:tab w:val="left" w:pos="1599"/>
              <w:tab w:val="right" w:leader="dot" w:pos="10957"/>
            </w:tabs>
            <w:ind w:left="1599" w:hanging="1439"/>
          </w:pPr>
          <w:hyperlink w:anchor="_bookmark74" w:history="1">
            <w:r>
              <w:t>Release</w:t>
            </w:r>
            <w:r>
              <w:rPr>
                <w:spacing w:val="-7"/>
              </w:rPr>
              <w:t xml:space="preserve"> </w:t>
            </w:r>
            <w:r>
              <w:t>of</w:t>
            </w:r>
            <w:r>
              <w:rPr>
                <w:spacing w:val="-5"/>
              </w:rPr>
              <w:t xml:space="preserve"> </w:t>
            </w:r>
            <w:r>
              <w:t>Products</w:t>
            </w:r>
            <w:r>
              <w:rPr>
                <w:spacing w:val="-5"/>
              </w:rPr>
              <w:t xml:space="preserve"> </w:t>
            </w:r>
            <w:r>
              <w:t>and</w:t>
            </w:r>
            <w:r>
              <w:rPr>
                <w:spacing w:val="-7"/>
              </w:rPr>
              <w:t xml:space="preserve"> </w:t>
            </w:r>
            <w:r>
              <w:rPr>
                <w:spacing w:val="-2"/>
              </w:rPr>
              <w:t>Services</w:t>
            </w:r>
            <w:r>
              <w:tab/>
            </w:r>
            <w:r>
              <w:rPr>
                <w:spacing w:val="-5"/>
              </w:rPr>
              <w:t>37</w:t>
            </w:r>
          </w:hyperlink>
        </w:p>
        <w:p w14:paraId="48AB006E" w14:textId="77777777" w:rsidR="00440CCC" w:rsidRDefault="00440CCC">
          <w:pPr>
            <w:pStyle w:val="TOC3"/>
            <w:numPr>
              <w:ilvl w:val="1"/>
              <w:numId w:val="73"/>
            </w:numPr>
            <w:tabs>
              <w:tab w:val="left" w:pos="1599"/>
              <w:tab w:val="right" w:leader="dot" w:pos="10957"/>
            </w:tabs>
            <w:spacing w:before="1"/>
            <w:ind w:left="1599" w:hanging="1439"/>
          </w:pPr>
          <w:hyperlink w:anchor="_bookmark75" w:history="1">
            <w:r>
              <w:t>Control</w:t>
            </w:r>
            <w:r>
              <w:rPr>
                <w:spacing w:val="-10"/>
              </w:rPr>
              <w:t xml:space="preserve"> </w:t>
            </w:r>
            <w:r>
              <w:t>of</w:t>
            </w:r>
            <w:r>
              <w:rPr>
                <w:spacing w:val="-7"/>
              </w:rPr>
              <w:t xml:space="preserve"> </w:t>
            </w:r>
            <w:r>
              <w:t>Nonconforming</w:t>
            </w:r>
            <w:r>
              <w:rPr>
                <w:spacing w:val="-7"/>
              </w:rPr>
              <w:t xml:space="preserve"> </w:t>
            </w:r>
            <w:r>
              <w:rPr>
                <w:spacing w:val="-2"/>
              </w:rPr>
              <w:t>Outputs</w:t>
            </w:r>
            <w:r>
              <w:tab/>
            </w:r>
            <w:r>
              <w:rPr>
                <w:spacing w:val="-5"/>
              </w:rPr>
              <w:t>37</w:t>
            </w:r>
          </w:hyperlink>
        </w:p>
        <w:p w14:paraId="48AB006F" w14:textId="77777777" w:rsidR="00440CCC" w:rsidRDefault="00440CCC">
          <w:pPr>
            <w:pStyle w:val="TOC2"/>
            <w:numPr>
              <w:ilvl w:val="0"/>
              <w:numId w:val="73"/>
            </w:numPr>
            <w:tabs>
              <w:tab w:val="left" w:pos="1599"/>
              <w:tab w:val="right" w:leader="dot" w:pos="10957"/>
            </w:tabs>
            <w:spacing w:before="226"/>
            <w:ind w:left="1599" w:hanging="1439"/>
          </w:pPr>
          <w:hyperlink w:anchor="_bookmark76" w:history="1">
            <w:r>
              <w:t>PERFORMANCE</w:t>
            </w:r>
            <w:r>
              <w:rPr>
                <w:spacing w:val="-13"/>
              </w:rPr>
              <w:t xml:space="preserve"> </w:t>
            </w:r>
            <w:r>
              <w:rPr>
                <w:spacing w:val="-2"/>
              </w:rPr>
              <w:t>EVALUATION</w:t>
            </w:r>
            <w:r>
              <w:tab/>
            </w:r>
            <w:r>
              <w:rPr>
                <w:spacing w:val="-5"/>
              </w:rPr>
              <w:t>38</w:t>
            </w:r>
          </w:hyperlink>
        </w:p>
        <w:p w14:paraId="48AB0070" w14:textId="77777777" w:rsidR="00440CCC" w:rsidRDefault="00440CCC">
          <w:pPr>
            <w:pStyle w:val="TOC3"/>
            <w:numPr>
              <w:ilvl w:val="1"/>
              <w:numId w:val="73"/>
            </w:numPr>
            <w:tabs>
              <w:tab w:val="left" w:pos="1599"/>
              <w:tab w:val="right" w:leader="dot" w:pos="10957"/>
            </w:tabs>
            <w:spacing w:before="2"/>
            <w:ind w:left="1599" w:hanging="1439"/>
          </w:pPr>
          <w:hyperlink w:anchor="_bookmark77" w:history="1">
            <w:r>
              <w:t>Monitoring,</w:t>
            </w:r>
            <w:r>
              <w:rPr>
                <w:spacing w:val="-10"/>
              </w:rPr>
              <w:t xml:space="preserve"> </w:t>
            </w:r>
            <w:r>
              <w:t>Measurement,</w:t>
            </w:r>
            <w:r>
              <w:rPr>
                <w:spacing w:val="-10"/>
              </w:rPr>
              <w:t xml:space="preserve"> </w:t>
            </w:r>
            <w:r>
              <w:t>Analysis,</w:t>
            </w:r>
            <w:r>
              <w:rPr>
                <w:spacing w:val="-11"/>
              </w:rPr>
              <w:t xml:space="preserve"> </w:t>
            </w:r>
            <w:r>
              <w:t>and</w:t>
            </w:r>
            <w:r>
              <w:rPr>
                <w:spacing w:val="-11"/>
              </w:rPr>
              <w:t xml:space="preserve"> </w:t>
            </w:r>
            <w:r>
              <w:rPr>
                <w:spacing w:val="-2"/>
              </w:rPr>
              <w:t>Evaluation</w:t>
            </w:r>
            <w:r>
              <w:tab/>
            </w:r>
            <w:r>
              <w:rPr>
                <w:spacing w:val="-5"/>
              </w:rPr>
              <w:t>38</w:t>
            </w:r>
          </w:hyperlink>
        </w:p>
        <w:p w14:paraId="48AB0071" w14:textId="77777777" w:rsidR="00440CCC" w:rsidRDefault="00440CCC">
          <w:pPr>
            <w:pStyle w:val="TOC3"/>
            <w:numPr>
              <w:ilvl w:val="2"/>
              <w:numId w:val="73"/>
            </w:numPr>
            <w:tabs>
              <w:tab w:val="left" w:pos="1599"/>
              <w:tab w:val="right" w:leader="dot" w:pos="10957"/>
            </w:tabs>
            <w:spacing w:before="1"/>
            <w:ind w:left="1599" w:hanging="1439"/>
          </w:pPr>
          <w:hyperlink w:anchor="_bookmark78" w:history="1">
            <w:r>
              <w:rPr>
                <w:spacing w:val="-2"/>
              </w:rPr>
              <w:t>General</w:t>
            </w:r>
            <w:r>
              <w:tab/>
            </w:r>
            <w:r>
              <w:rPr>
                <w:spacing w:val="-5"/>
              </w:rPr>
              <w:t>38</w:t>
            </w:r>
          </w:hyperlink>
        </w:p>
        <w:p w14:paraId="48AB0072" w14:textId="77777777" w:rsidR="00440CCC" w:rsidRDefault="00440CCC">
          <w:pPr>
            <w:pStyle w:val="TOC3"/>
            <w:numPr>
              <w:ilvl w:val="2"/>
              <w:numId w:val="73"/>
            </w:numPr>
            <w:tabs>
              <w:tab w:val="left" w:pos="1599"/>
              <w:tab w:val="right" w:leader="dot" w:pos="10957"/>
            </w:tabs>
            <w:ind w:left="1599" w:hanging="1439"/>
          </w:pPr>
          <w:hyperlink w:anchor="_bookmark79" w:history="1">
            <w:r>
              <w:t>Customer</w:t>
            </w:r>
            <w:r>
              <w:rPr>
                <w:spacing w:val="-8"/>
              </w:rPr>
              <w:t xml:space="preserve"> </w:t>
            </w:r>
            <w:r>
              <w:rPr>
                <w:spacing w:val="-2"/>
              </w:rPr>
              <w:t>Satisfaction</w:t>
            </w:r>
            <w:r>
              <w:tab/>
            </w:r>
            <w:r>
              <w:rPr>
                <w:spacing w:val="-5"/>
              </w:rPr>
              <w:t>39</w:t>
            </w:r>
          </w:hyperlink>
        </w:p>
        <w:p w14:paraId="48AB0073" w14:textId="77777777" w:rsidR="00440CCC" w:rsidRDefault="00440CCC">
          <w:pPr>
            <w:pStyle w:val="TOC3"/>
            <w:numPr>
              <w:ilvl w:val="2"/>
              <w:numId w:val="73"/>
            </w:numPr>
            <w:tabs>
              <w:tab w:val="left" w:pos="1599"/>
              <w:tab w:val="right" w:leader="dot" w:pos="10957"/>
            </w:tabs>
            <w:spacing w:before="1" w:line="229" w:lineRule="exact"/>
            <w:ind w:left="1599" w:hanging="1439"/>
          </w:pPr>
          <w:hyperlink w:anchor="_bookmark80" w:history="1">
            <w:r>
              <w:t>Analysis</w:t>
            </w:r>
            <w:r>
              <w:rPr>
                <w:spacing w:val="-6"/>
              </w:rPr>
              <w:t xml:space="preserve"> </w:t>
            </w:r>
            <w:r>
              <w:t>and</w:t>
            </w:r>
            <w:r>
              <w:rPr>
                <w:spacing w:val="-7"/>
              </w:rPr>
              <w:t xml:space="preserve"> </w:t>
            </w:r>
            <w:r>
              <w:rPr>
                <w:spacing w:val="-2"/>
              </w:rPr>
              <w:t>Evaluation</w:t>
            </w:r>
            <w:r>
              <w:tab/>
            </w:r>
            <w:r>
              <w:rPr>
                <w:spacing w:val="-5"/>
              </w:rPr>
              <w:t>39</w:t>
            </w:r>
          </w:hyperlink>
        </w:p>
        <w:p w14:paraId="48AB0074" w14:textId="77777777" w:rsidR="00440CCC" w:rsidRDefault="00440CCC">
          <w:pPr>
            <w:pStyle w:val="TOC3"/>
            <w:numPr>
              <w:ilvl w:val="1"/>
              <w:numId w:val="73"/>
            </w:numPr>
            <w:tabs>
              <w:tab w:val="left" w:pos="1599"/>
              <w:tab w:val="right" w:leader="dot" w:pos="10957"/>
            </w:tabs>
            <w:spacing w:line="229" w:lineRule="exact"/>
            <w:ind w:left="1599" w:hanging="1439"/>
          </w:pPr>
          <w:hyperlink w:anchor="_bookmark81" w:history="1">
            <w:r>
              <w:t>Internal</w:t>
            </w:r>
            <w:r>
              <w:rPr>
                <w:spacing w:val="-10"/>
              </w:rPr>
              <w:t xml:space="preserve"> </w:t>
            </w:r>
            <w:r>
              <w:rPr>
                <w:spacing w:val="-2"/>
              </w:rPr>
              <w:t>Audit</w:t>
            </w:r>
            <w:r>
              <w:tab/>
            </w:r>
            <w:r>
              <w:rPr>
                <w:spacing w:val="-5"/>
              </w:rPr>
              <w:t>40</w:t>
            </w:r>
          </w:hyperlink>
        </w:p>
        <w:p w14:paraId="48AB0075" w14:textId="77777777" w:rsidR="00440CCC" w:rsidRDefault="00440CCC">
          <w:pPr>
            <w:pStyle w:val="TOC3"/>
            <w:numPr>
              <w:ilvl w:val="1"/>
              <w:numId w:val="73"/>
            </w:numPr>
            <w:tabs>
              <w:tab w:val="left" w:pos="1599"/>
              <w:tab w:val="right" w:leader="dot" w:pos="10957"/>
            </w:tabs>
            <w:ind w:left="1599" w:hanging="1439"/>
          </w:pPr>
          <w:hyperlink w:anchor="_bookmark82" w:history="1">
            <w:r>
              <w:t>Management</w:t>
            </w:r>
            <w:r>
              <w:rPr>
                <w:spacing w:val="-14"/>
              </w:rPr>
              <w:t xml:space="preserve"> </w:t>
            </w:r>
            <w:r>
              <w:rPr>
                <w:spacing w:val="-2"/>
              </w:rPr>
              <w:t>Review</w:t>
            </w:r>
            <w:r>
              <w:tab/>
            </w:r>
            <w:r>
              <w:rPr>
                <w:spacing w:val="-5"/>
              </w:rPr>
              <w:t>40</w:t>
            </w:r>
          </w:hyperlink>
        </w:p>
        <w:p w14:paraId="48AB0076" w14:textId="77777777" w:rsidR="00440CCC" w:rsidRDefault="00440CCC">
          <w:pPr>
            <w:pStyle w:val="TOC3"/>
            <w:numPr>
              <w:ilvl w:val="2"/>
              <w:numId w:val="73"/>
            </w:numPr>
            <w:tabs>
              <w:tab w:val="left" w:pos="1599"/>
              <w:tab w:val="right" w:leader="dot" w:pos="10957"/>
            </w:tabs>
            <w:ind w:left="1599" w:hanging="1439"/>
          </w:pPr>
          <w:hyperlink w:anchor="_bookmark83" w:history="1">
            <w:r>
              <w:rPr>
                <w:spacing w:val="-2"/>
              </w:rPr>
              <w:t>General</w:t>
            </w:r>
            <w:r>
              <w:tab/>
            </w:r>
            <w:r>
              <w:rPr>
                <w:spacing w:val="-5"/>
              </w:rPr>
              <w:t>40</w:t>
            </w:r>
          </w:hyperlink>
        </w:p>
        <w:p w14:paraId="48AB0077" w14:textId="77777777" w:rsidR="00440CCC" w:rsidRDefault="00440CCC">
          <w:pPr>
            <w:pStyle w:val="TOC3"/>
            <w:numPr>
              <w:ilvl w:val="2"/>
              <w:numId w:val="73"/>
            </w:numPr>
            <w:tabs>
              <w:tab w:val="left" w:pos="1599"/>
              <w:tab w:val="right" w:leader="dot" w:pos="10957"/>
            </w:tabs>
            <w:spacing w:before="1"/>
            <w:ind w:left="1599" w:hanging="1439"/>
          </w:pPr>
          <w:hyperlink w:anchor="_bookmark84" w:history="1">
            <w:r>
              <w:t>Management</w:t>
            </w:r>
            <w:r>
              <w:rPr>
                <w:spacing w:val="-10"/>
              </w:rPr>
              <w:t xml:space="preserve"> </w:t>
            </w:r>
            <w:r>
              <w:t>Review</w:t>
            </w:r>
            <w:r>
              <w:rPr>
                <w:spacing w:val="-11"/>
              </w:rPr>
              <w:t xml:space="preserve"> </w:t>
            </w:r>
            <w:r>
              <w:rPr>
                <w:spacing w:val="-2"/>
              </w:rPr>
              <w:t>Inputs</w:t>
            </w:r>
            <w:r>
              <w:tab/>
            </w:r>
            <w:r>
              <w:rPr>
                <w:spacing w:val="-5"/>
              </w:rPr>
              <w:t>40</w:t>
            </w:r>
          </w:hyperlink>
        </w:p>
        <w:p w14:paraId="48AB0078" w14:textId="77777777" w:rsidR="00440CCC" w:rsidRDefault="00440CCC">
          <w:pPr>
            <w:pStyle w:val="TOC3"/>
            <w:numPr>
              <w:ilvl w:val="2"/>
              <w:numId w:val="73"/>
            </w:numPr>
            <w:tabs>
              <w:tab w:val="left" w:pos="1599"/>
              <w:tab w:val="right" w:leader="dot" w:pos="10957"/>
            </w:tabs>
            <w:ind w:left="1599" w:hanging="1439"/>
          </w:pPr>
          <w:hyperlink w:anchor="_bookmark85" w:history="1">
            <w:r>
              <w:t>Management</w:t>
            </w:r>
            <w:r>
              <w:rPr>
                <w:spacing w:val="-10"/>
              </w:rPr>
              <w:t xml:space="preserve"> </w:t>
            </w:r>
            <w:r>
              <w:t>Review</w:t>
            </w:r>
            <w:r>
              <w:rPr>
                <w:spacing w:val="-11"/>
              </w:rPr>
              <w:t xml:space="preserve"> </w:t>
            </w:r>
            <w:r>
              <w:rPr>
                <w:spacing w:val="-2"/>
              </w:rPr>
              <w:t>Outputs</w:t>
            </w:r>
            <w:r>
              <w:tab/>
            </w:r>
            <w:r>
              <w:rPr>
                <w:spacing w:val="-5"/>
              </w:rPr>
              <w:t>41</w:t>
            </w:r>
          </w:hyperlink>
        </w:p>
        <w:p w14:paraId="48AB0079" w14:textId="77777777" w:rsidR="00440CCC" w:rsidRDefault="00440CCC">
          <w:pPr>
            <w:pStyle w:val="TOC2"/>
            <w:numPr>
              <w:ilvl w:val="0"/>
              <w:numId w:val="73"/>
            </w:numPr>
            <w:tabs>
              <w:tab w:val="left" w:pos="1599"/>
              <w:tab w:val="right" w:leader="dot" w:pos="10957"/>
            </w:tabs>
            <w:spacing w:before="226"/>
            <w:ind w:left="1599" w:hanging="1439"/>
          </w:pPr>
          <w:hyperlink w:anchor="_bookmark86" w:history="1">
            <w:r>
              <w:rPr>
                <w:spacing w:val="-2"/>
              </w:rPr>
              <w:t>IMPROVEMENT</w:t>
            </w:r>
            <w:r>
              <w:tab/>
            </w:r>
            <w:r>
              <w:rPr>
                <w:spacing w:val="-5"/>
              </w:rPr>
              <w:t>41</w:t>
            </w:r>
          </w:hyperlink>
        </w:p>
        <w:p w14:paraId="48AB007A" w14:textId="77777777" w:rsidR="00440CCC" w:rsidRDefault="00440CCC">
          <w:pPr>
            <w:pStyle w:val="TOC3"/>
            <w:numPr>
              <w:ilvl w:val="1"/>
              <w:numId w:val="73"/>
            </w:numPr>
            <w:tabs>
              <w:tab w:val="left" w:pos="1599"/>
              <w:tab w:val="right" w:leader="dot" w:pos="10957"/>
            </w:tabs>
            <w:spacing w:before="3"/>
            <w:ind w:left="1599" w:hanging="1439"/>
          </w:pPr>
          <w:hyperlink w:anchor="_bookmark87" w:history="1">
            <w:r>
              <w:rPr>
                <w:spacing w:val="-2"/>
              </w:rPr>
              <w:t>General</w:t>
            </w:r>
            <w:r>
              <w:tab/>
            </w:r>
            <w:r>
              <w:rPr>
                <w:spacing w:val="-5"/>
              </w:rPr>
              <w:t>41</w:t>
            </w:r>
          </w:hyperlink>
        </w:p>
        <w:p w14:paraId="48AB007B" w14:textId="77777777" w:rsidR="00440CCC" w:rsidRDefault="00440CCC">
          <w:pPr>
            <w:pStyle w:val="TOC3"/>
            <w:numPr>
              <w:ilvl w:val="1"/>
              <w:numId w:val="73"/>
            </w:numPr>
            <w:tabs>
              <w:tab w:val="left" w:pos="1599"/>
              <w:tab w:val="right" w:leader="dot" w:pos="10957"/>
            </w:tabs>
            <w:spacing w:before="1"/>
            <w:ind w:left="1599" w:hanging="1439"/>
          </w:pPr>
          <w:hyperlink w:anchor="_bookmark88" w:history="1">
            <w:r>
              <w:t>Nonconformity</w:t>
            </w:r>
            <w:r>
              <w:rPr>
                <w:spacing w:val="-13"/>
              </w:rPr>
              <w:t xml:space="preserve"> </w:t>
            </w:r>
            <w:r>
              <w:t>and</w:t>
            </w:r>
            <w:r>
              <w:rPr>
                <w:spacing w:val="-9"/>
              </w:rPr>
              <w:t xml:space="preserve"> </w:t>
            </w:r>
            <w:r>
              <w:t>Corrective</w:t>
            </w:r>
            <w:r>
              <w:rPr>
                <w:spacing w:val="-9"/>
              </w:rPr>
              <w:t xml:space="preserve"> </w:t>
            </w:r>
            <w:r>
              <w:rPr>
                <w:spacing w:val="-2"/>
              </w:rPr>
              <w:t>Action</w:t>
            </w:r>
            <w:r>
              <w:tab/>
            </w:r>
            <w:r>
              <w:rPr>
                <w:spacing w:val="-5"/>
              </w:rPr>
              <w:t>42</w:t>
            </w:r>
          </w:hyperlink>
        </w:p>
        <w:p w14:paraId="48AB007C" w14:textId="77777777" w:rsidR="00440CCC" w:rsidRDefault="00440CCC">
          <w:pPr>
            <w:pStyle w:val="TOC3"/>
            <w:numPr>
              <w:ilvl w:val="1"/>
              <w:numId w:val="73"/>
            </w:numPr>
            <w:tabs>
              <w:tab w:val="left" w:pos="1599"/>
              <w:tab w:val="right" w:leader="dot" w:pos="10957"/>
            </w:tabs>
            <w:ind w:left="1599" w:hanging="1439"/>
          </w:pPr>
          <w:hyperlink w:anchor="_bookmark89" w:history="1">
            <w:r>
              <w:t>Continual</w:t>
            </w:r>
            <w:r>
              <w:rPr>
                <w:spacing w:val="-13"/>
              </w:rPr>
              <w:t xml:space="preserve"> </w:t>
            </w:r>
            <w:r>
              <w:rPr>
                <w:spacing w:val="-2"/>
              </w:rPr>
              <w:t>Improvement</w:t>
            </w:r>
            <w:r>
              <w:tab/>
            </w:r>
            <w:r>
              <w:rPr>
                <w:spacing w:val="-5"/>
              </w:rPr>
              <w:t>42</w:t>
            </w:r>
          </w:hyperlink>
        </w:p>
        <w:p w14:paraId="48AB007D" w14:textId="77777777" w:rsidR="00440CCC" w:rsidRDefault="00440CCC">
          <w:pPr>
            <w:pStyle w:val="TOC2"/>
            <w:numPr>
              <w:ilvl w:val="0"/>
              <w:numId w:val="73"/>
            </w:numPr>
            <w:tabs>
              <w:tab w:val="left" w:pos="1599"/>
              <w:tab w:val="right" w:leader="dot" w:pos="10957"/>
            </w:tabs>
            <w:ind w:left="1599" w:hanging="1439"/>
          </w:pPr>
          <w:hyperlink w:anchor="_bookmark90" w:history="1">
            <w:r>
              <w:rPr>
                <w:spacing w:val="-2"/>
              </w:rPr>
              <w:t>NOTES</w:t>
            </w:r>
            <w:r>
              <w:tab/>
            </w:r>
            <w:r>
              <w:rPr>
                <w:spacing w:val="-5"/>
              </w:rPr>
              <w:t>43</w:t>
            </w:r>
          </w:hyperlink>
        </w:p>
        <w:p w14:paraId="48AB007E" w14:textId="77777777" w:rsidR="00440CCC" w:rsidRDefault="00440CCC">
          <w:pPr>
            <w:pStyle w:val="TOC3"/>
            <w:numPr>
              <w:ilvl w:val="1"/>
              <w:numId w:val="73"/>
            </w:numPr>
            <w:tabs>
              <w:tab w:val="left" w:pos="1599"/>
              <w:tab w:val="right" w:leader="dot" w:pos="10957"/>
            </w:tabs>
            <w:spacing w:before="1" w:after="32"/>
            <w:ind w:left="1599" w:hanging="1439"/>
          </w:pPr>
          <w:hyperlink w:anchor="_bookmark91" w:history="1">
            <w:r>
              <w:t>Revision</w:t>
            </w:r>
            <w:r>
              <w:rPr>
                <w:spacing w:val="-10"/>
              </w:rPr>
              <w:t xml:space="preserve"> </w:t>
            </w:r>
            <w:r>
              <w:rPr>
                <w:spacing w:val="-2"/>
              </w:rPr>
              <w:t>Indicator</w:t>
            </w:r>
            <w:r>
              <w:tab/>
            </w:r>
            <w:r>
              <w:rPr>
                <w:spacing w:val="-5"/>
              </w:rPr>
              <w:t>43</w:t>
            </w:r>
          </w:hyperlink>
        </w:p>
        <w:p w14:paraId="48AB007F" w14:textId="77777777" w:rsidR="00440CCC" w:rsidRDefault="00440CCC">
          <w:pPr>
            <w:pStyle w:val="TOC2"/>
            <w:tabs>
              <w:tab w:val="left" w:pos="1599"/>
              <w:tab w:val="left" w:leader="dot" w:pos="10736"/>
            </w:tabs>
            <w:spacing w:before="419"/>
            <w:ind w:left="160" w:firstLine="0"/>
          </w:pPr>
          <w:hyperlink w:anchor="_bookmark92" w:history="1">
            <w:r>
              <w:t>ANNEX</w:t>
            </w:r>
            <w:r>
              <w:rPr>
                <w:spacing w:val="-6"/>
              </w:rPr>
              <w:t xml:space="preserve"> </w:t>
            </w:r>
            <w:r>
              <w:rPr>
                <w:spacing w:val="-10"/>
              </w:rPr>
              <w:t>A</w:t>
            </w:r>
            <w:r>
              <w:tab/>
              <w:t>CLARIFICATION</w:t>
            </w:r>
            <w:r>
              <w:rPr>
                <w:spacing w:val="-9"/>
              </w:rPr>
              <w:t xml:space="preserve"> </w:t>
            </w:r>
            <w:r>
              <w:t>OF</w:t>
            </w:r>
            <w:r>
              <w:rPr>
                <w:spacing w:val="-9"/>
              </w:rPr>
              <w:t xml:space="preserve"> </w:t>
            </w:r>
            <w:r>
              <w:t>NEW</w:t>
            </w:r>
            <w:r>
              <w:rPr>
                <w:spacing w:val="-5"/>
              </w:rPr>
              <w:t xml:space="preserve"> </w:t>
            </w:r>
            <w:r>
              <w:t>STRUCTURE,</w:t>
            </w:r>
            <w:r>
              <w:rPr>
                <w:spacing w:val="-9"/>
              </w:rPr>
              <w:t xml:space="preserve"> </w:t>
            </w:r>
            <w:r>
              <w:t>TERMINOLOGY</w:t>
            </w:r>
            <w:r>
              <w:rPr>
                <w:spacing w:val="-6"/>
              </w:rPr>
              <w:t xml:space="preserve"> </w:t>
            </w:r>
            <w:r>
              <w:t>AND</w:t>
            </w:r>
            <w:r>
              <w:rPr>
                <w:spacing w:val="-9"/>
              </w:rPr>
              <w:t xml:space="preserve"> </w:t>
            </w:r>
            <w:r>
              <w:t>CONCEPTS</w:t>
            </w:r>
            <w:r>
              <w:rPr>
                <w:spacing w:val="-10"/>
              </w:rPr>
              <w:t xml:space="preserve"> </w:t>
            </w:r>
            <w:r>
              <w:rPr>
                <w:spacing w:val="-2"/>
              </w:rPr>
              <w:t>(INFORMATIVE)</w:t>
            </w:r>
            <w:r>
              <w:tab/>
            </w:r>
            <w:r>
              <w:rPr>
                <w:spacing w:val="-5"/>
              </w:rPr>
              <w:t>44</w:t>
            </w:r>
          </w:hyperlink>
        </w:p>
        <w:p w14:paraId="48AB0080" w14:textId="77777777" w:rsidR="00440CCC" w:rsidRDefault="00440CCC">
          <w:pPr>
            <w:pStyle w:val="TOC2"/>
            <w:tabs>
              <w:tab w:val="left" w:pos="1599"/>
              <w:tab w:val="left" w:leader="dot" w:pos="10736"/>
            </w:tabs>
            <w:spacing w:before="1"/>
            <w:ind w:left="1600" w:right="300" w:hanging="1441"/>
          </w:pPr>
          <w:hyperlink w:anchor="_bookmark93" w:history="1">
            <w:r>
              <w:t>ANNEX B</w:t>
            </w:r>
            <w:r>
              <w:tab/>
              <w:t>OTHER INTERNATIONAL STANDARDS ON QUALITY MANAGEMENT AND QUALITY</w:t>
            </w:r>
          </w:hyperlink>
          <w:r>
            <w:t xml:space="preserve"> </w:t>
          </w:r>
          <w:hyperlink w:anchor="_bookmark93" w:history="1">
            <w:r>
              <w:t>MANAGEMENT SYSTEMS DEVELOPED BY ISO/TC 176 (INFORMATIVE)</w:t>
            </w:r>
            <w:r>
              <w:tab/>
            </w:r>
            <w:r>
              <w:rPr>
                <w:spacing w:val="-6"/>
              </w:rPr>
              <w:t>48</w:t>
            </w:r>
          </w:hyperlink>
        </w:p>
        <w:p w14:paraId="48AB0081" w14:textId="77777777" w:rsidR="00440CCC" w:rsidRDefault="00440CCC">
          <w:pPr>
            <w:pStyle w:val="TOC2"/>
            <w:tabs>
              <w:tab w:val="left" w:pos="1599"/>
              <w:tab w:val="left" w:leader="dot" w:pos="10736"/>
            </w:tabs>
            <w:spacing w:before="1"/>
            <w:ind w:left="1600" w:right="300" w:hanging="1441"/>
          </w:pPr>
          <w:hyperlink w:anchor="_bookmark94" w:history="1">
            <w:r>
              <w:t>ANNEX C</w:t>
            </w:r>
            <w:r>
              <w:tab/>
              <w:t>OTHER STANDARDS ON QUALITY MANAGEMENT AND QUALITY MANAGEMENT SYSTEMS</w:t>
            </w:r>
          </w:hyperlink>
          <w:r>
            <w:t xml:space="preserve"> </w:t>
          </w:r>
          <w:hyperlink w:anchor="_bookmark94" w:history="1">
            <w:r>
              <w:t>DEVELOPED</w:t>
            </w:r>
            <w:r>
              <w:rPr>
                <w:spacing w:val="-10"/>
              </w:rPr>
              <w:t xml:space="preserve"> </w:t>
            </w:r>
            <w:r>
              <w:t>BY</w:t>
            </w:r>
            <w:r>
              <w:rPr>
                <w:spacing w:val="-7"/>
              </w:rPr>
              <w:t xml:space="preserve"> </w:t>
            </w:r>
            <w:r>
              <w:t>THE</w:t>
            </w:r>
            <w:r>
              <w:rPr>
                <w:spacing w:val="-10"/>
              </w:rPr>
              <w:t xml:space="preserve"> </w:t>
            </w:r>
            <w:r>
              <w:t>INTERNATIONAL</w:t>
            </w:r>
            <w:r>
              <w:rPr>
                <w:spacing w:val="-4"/>
              </w:rPr>
              <w:t xml:space="preserve"> </w:t>
            </w:r>
            <w:r>
              <w:t>AEROSPACE</w:t>
            </w:r>
            <w:r>
              <w:rPr>
                <w:spacing w:val="-10"/>
              </w:rPr>
              <w:t xml:space="preserve"> </w:t>
            </w:r>
            <w:r>
              <w:t>QUALITY</w:t>
            </w:r>
            <w:r>
              <w:rPr>
                <w:spacing w:val="-8"/>
              </w:rPr>
              <w:t xml:space="preserve"> </w:t>
            </w:r>
            <w:r>
              <w:t>GROUP</w:t>
            </w:r>
            <w:r>
              <w:rPr>
                <w:spacing w:val="-10"/>
              </w:rPr>
              <w:t xml:space="preserve"> </w:t>
            </w:r>
            <w:r>
              <w:rPr>
                <w:spacing w:val="-2"/>
              </w:rPr>
              <w:t>(INFORMATIVE)</w:t>
            </w:r>
            <w:r>
              <w:tab/>
            </w:r>
            <w:r>
              <w:rPr>
                <w:spacing w:val="-5"/>
              </w:rPr>
              <w:t>51</w:t>
            </w:r>
          </w:hyperlink>
        </w:p>
        <w:p w14:paraId="48AB0082" w14:textId="77777777" w:rsidR="00440CCC" w:rsidRDefault="00440CCC">
          <w:pPr>
            <w:pStyle w:val="TOC2"/>
            <w:tabs>
              <w:tab w:val="left" w:pos="1599"/>
              <w:tab w:val="left" w:leader="dot" w:pos="10736"/>
            </w:tabs>
            <w:spacing w:before="0" w:line="229" w:lineRule="exact"/>
            <w:ind w:left="160" w:firstLine="0"/>
          </w:pPr>
          <w:hyperlink w:anchor="_bookmark95" w:history="1">
            <w:r>
              <w:t>ANNEX</w:t>
            </w:r>
            <w:r>
              <w:rPr>
                <w:spacing w:val="-11"/>
              </w:rPr>
              <w:t xml:space="preserve"> </w:t>
            </w:r>
            <w:r>
              <w:rPr>
                <w:spacing w:val="-10"/>
              </w:rPr>
              <w:t>D</w:t>
            </w:r>
            <w:r>
              <w:tab/>
            </w:r>
            <w:r>
              <w:rPr>
                <w:spacing w:val="-2"/>
              </w:rPr>
              <w:t>BIBLIOGRAPHY</w:t>
            </w:r>
            <w:r>
              <w:tab/>
            </w:r>
            <w:r>
              <w:rPr>
                <w:spacing w:val="-5"/>
              </w:rPr>
              <w:t>53</w:t>
            </w:r>
          </w:hyperlink>
        </w:p>
        <w:p w14:paraId="48AB0083" w14:textId="77777777" w:rsidR="00440CCC" w:rsidRDefault="00440CCC">
          <w:pPr>
            <w:pStyle w:val="TOC2"/>
            <w:tabs>
              <w:tab w:val="left" w:pos="1599"/>
              <w:tab w:val="left" w:leader="dot" w:pos="10736"/>
            </w:tabs>
            <w:spacing w:before="0" w:line="229" w:lineRule="exact"/>
            <w:ind w:left="160" w:firstLine="0"/>
          </w:pPr>
          <w:hyperlink w:anchor="_bookmark97" w:history="1">
            <w:r>
              <w:t>ANNEX</w:t>
            </w:r>
            <w:r>
              <w:rPr>
                <w:spacing w:val="-11"/>
              </w:rPr>
              <w:t xml:space="preserve"> </w:t>
            </w:r>
            <w:r>
              <w:rPr>
                <w:spacing w:val="-10"/>
              </w:rPr>
              <w:t>E</w:t>
            </w:r>
            <w:r>
              <w:tab/>
              <w:t>AVIATION,</w:t>
            </w:r>
            <w:r>
              <w:rPr>
                <w:spacing w:val="-9"/>
              </w:rPr>
              <w:t xml:space="preserve"> </w:t>
            </w:r>
            <w:r>
              <w:t>SPACE,</w:t>
            </w:r>
            <w:r>
              <w:rPr>
                <w:spacing w:val="-6"/>
              </w:rPr>
              <w:t xml:space="preserve"> </w:t>
            </w:r>
            <w:r>
              <w:t>AND</w:t>
            </w:r>
            <w:r>
              <w:rPr>
                <w:spacing w:val="-6"/>
              </w:rPr>
              <w:t xml:space="preserve"> </w:t>
            </w:r>
            <w:r>
              <w:t>DEFENSE</w:t>
            </w:r>
            <w:r>
              <w:rPr>
                <w:spacing w:val="-11"/>
              </w:rPr>
              <w:t xml:space="preserve"> </w:t>
            </w:r>
            <w:r>
              <w:rPr>
                <w:spacing w:val="-2"/>
              </w:rPr>
              <w:t>BIBLIOGRAPHY</w:t>
            </w:r>
            <w:r>
              <w:tab/>
            </w:r>
            <w:r>
              <w:rPr>
                <w:spacing w:val="-5"/>
              </w:rPr>
              <w:t>55</w:t>
            </w:r>
          </w:hyperlink>
        </w:p>
      </w:sdtContent>
    </w:sdt>
    <w:p w14:paraId="48AB0084" w14:textId="77777777" w:rsidR="00440CCC" w:rsidRDefault="00440CCC">
      <w:pPr>
        <w:spacing w:line="229" w:lineRule="exact"/>
        <w:sectPr w:rsidR="00440CCC">
          <w:type w:val="continuous"/>
          <w:pgSz w:w="12240" w:h="15840"/>
          <w:pgMar w:top="828" w:right="420" w:bottom="988" w:left="560" w:header="195" w:footer="0" w:gutter="0"/>
          <w:cols w:space="720"/>
        </w:sectPr>
      </w:pPr>
    </w:p>
    <w:p w14:paraId="48AB0085" w14:textId="77777777" w:rsidR="00440CCC" w:rsidRDefault="00440CCC">
      <w:pPr>
        <w:tabs>
          <w:tab w:val="left" w:pos="1599"/>
          <w:tab w:val="left" w:leader="dot" w:pos="10849"/>
        </w:tabs>
        <w:spacing w:before="231"/>
        <w:ind w:left="159"/>
        <w:rPr>
          <w:b/>
          <w:sz w:val="20"/>
        </w:rPr>
      </w:pPr>
      <w:hyperlink w:anchor="_bookmark1" w:history="1">
        <w:r>
          <w:rPr>
            <w:b/>
            <w:sz w:val="20"/>
          </w:rPr>
          <w:t>FIGURE</w:t>
        </w:r>
        <w:r>
          <w:rPr>
            <w:b/>
            <w:spacing w:val="-10"/>
            <w:sz w:val="20"/>
          </w:rPr>
          <w:t xml:space="preserve"> 1</w:t>
        </w:r>
        <w:r>
          <w:rPr>
            <w:b/>
            <w:sz w:val="20"/>
          </w:rPr>
          <w:tab/>
          <w:t>SCHEMATIC</w:t>
        </w:r>
        <w:r>
          <w:rPr>
            <w:b/>
            <w:spacing w:val="-7"/>
            <w:sz w:val="20"/>
          </w:rPr>
          <w:t xml:space="preserve"> </w:t>
        </w:r>
        <w:r>
          <w:rPr>
            <w:b/>
            <w:sz w:val="20"/>
          </w:rPr>
          <w:t>REPRESENTATION</w:t>
        </w:r>
        <w:r>
          <w:rPr>
            <w:b/>
            <w:spacing w:val="-7"/>
            <w:sz w:val="20"/>
          </w:rPr>
          <w:t xml:space="preserve"> </w:t>
        </w:r>
        <w:r>
          <w:rPr>
            <w:b/>
            <w:sz w:val="20"/>
          </w:rPr>
          <w:t>OF</w:t>
        </w:r>
        <w:r>
          <w:rPr>
            <w:b/>
            <w:spacing w:val="-6"/>
            <w:sz w:val="20"/>
          </w:rPr>
          <w:t xml:space="preserve"> </w:t>
        </w:r>
        <w:r>
          <w:rPr>
            <w:b/>
            <w:sz w:val="20"/>
          </w:rPr>
          <w:t>THE</w:t>
        </w:r>
        <w:r>
          <w:rPr>
            <w:b/>
            <w:spacing w:val="-8"/>
            <w:sz w:val="20"/>
          </w:rPr>
          <w:t xml:space="preserve"> </w:t>
        </w:r>
        <w:r>
          <w:rPr>
            <w:b/>
            <w:sz w:val="20"/>
          </w:rPr>
          <w:t>ELEMENTS</w:t>
        </w:r>
        <w:r>
          <w:rPr>
            <w:b/>
            <w:spacing w:val="-8"/>
            <w:sz w:val="20"/>
          </w:rPr>
          <w:t xml:space="preserve"> </w:t>
        </w:r>
        <w:r>
          <w:rPr>
            <w:b/>
            <w:sz w:val="20"/>
          </w:rPr>
          <w:t>OF</w:t>
        </w:r>
        <w:r>
          <w:rPr>
            <w:b/>
            <w:spacing w:val="-4"/>
            <w:sz w:val="20"/>
          </w:rPr>
          <w:t xml:space="preserve"> </w:t>
        </w:r>
        <w:r>
          <w:rPr>
            <w:b/>
            <w:sz w:val="20"/>
          </w:rPr>
          <w:t>A</w:t>
        </w:r>
        <w:r>
          <w:rPr>
            <w:b/>
            <w:spacing w:val="-10"/>
            <w:sz w:val="20"/>
          </w:rPr>
          <w:t xml:space="preserve"> </w:t>
        </w:r>
        <w:r>
          <w:rPr>
            <w:b/>
            <w:sz w:val="20"/>
          </w:rPr>
          <w:t>SINGLE</w:t>
        </w:r>
        <w:r>
          <w:rPr>
            <w:b/>
            <w:spacing w:val="-5"/>
            <w:sz w:val="20"/>
          </w:rPr>
          <w:t xml:space="preserve"> </w:t>
        </w:r>
        <w:r>
          <w:rPr>
            <w:b/>
            <w:spacing w:val="-2"/>
            <w:sz w:val="20"/>
          </w:rPr>
          <w:t>PROCESS</w:t>
        </w:r>
        <w:r>
          <w:rPr>
            <w:b/>
            <w:sz w:val="20"/>
          </w:rPr>
          <w:tab/>
        </w:r>
        <w:r>
          <w:rPr>
            <w:b/>
            <w:spacing w:val="-10"/>
            <w:sz w:val="20"/>
          </w:rPr>
          <w:t>7</w:t>
        </w:r>
      </w:hyperlink>
    </w:p>
    <w:p w14:paraId="48AB0086" w14:textId="77777777" w:rsidR="00440CCC" w:rsidRDefault="00440CCC">
      <w:pPr>
        <w:tabs>
          <w:tab w:val="left" w:pos="1599"/>
        </w:tabs>
        <w:spacing w:before="1"/>
        <w:ind w:left="160"/>
        <w:rPr>
          <w:b/>
          <w:sz w:val="20"/>
        </w:rPr>
      </w:pPr>
      <w:hyperlink w:anchor="_bookmark2" w:history="1">
        <w:r>
          <w:rPr>
            <w:b/>
            <w:sz w:val="20"/>
          </w:rPr>
          <w:t>FIGURE</w:t>
        </w:r>
        <w:r>
          <w:rPr>
            <w:b/>
            <w:spacing w:val="-10"/>
            <w:sz w:val="20"/>
          </w:rPr>
          <w:t xml:space="preserve"> 2</w:t>
        </w:r>
        <w:r>
          <w:rPr>
            <w:b/>
            <w:sz w:val="20"/>
          </w:rPr>
          <w:tab/>
          <w:t>REPRESENTATION</w:t>
        </w:r>
        <w:r>
          <w:rPr>
            <w:b/>
            <w:spacing w:val="-8"/>
            <w:sz w:val="20"/>
          </w:rPr>
          <w:t xml:space="preserve"> </w:t>
        </w:r>
        <w:r>
          <w:rPr>
            <w:b/>
            <w:sz w:val="20"/>
          </w:rPr>
          <w:t>OF</w:t>
        </w:r>
        <w:r>
          <w:rPr>
            <w:b/>
            <w:spacing w:val="-8"/>
            <w:sz w:val="20"/>
          </w:rPr>
          <w:t xml:space="preserve"> </w:t>
        </w:r>
        <w:r>
          <w:rPr>
            <w:b/>
            <w:sz w:val="20"/>
          </w:rPr>
          <w:t>THE</w:t>
        </w:r>
        <w:r>
          <w:rPr>
            <w:b/>
            <w:spacing w:val="-6"/>
            <w:sz w:val="20"/>
          </w:rPr>
          <w:t xml:space="preserve"> </w:t>
        </w:r>
        <w:r>
          <w:rPr>
            <w:b/>
            <w:sz w:val="20"/>
          </w:rPr>
          <w:t>STRUCTURE</w:t>
        </w:r>
        <w:r>
          <w:rPr>
            <w:b/>
            <w:spacing w:val="-9"/>
            <w:sz w:val="20"/>
          </w:rPr>
          <w:t xml:space="preserve"> </w:t>
        </w:r>
        <w:r>
          <w:rPr>
            <w:b/>
            <w:sz w:val="20"/>
          </w:rPr>
          <w:t>OF</w:t>
        </w:r>
        <w:r>
          <w:rPr>
            <w:b/>
            <w:spacing w:val="-7"/>
            <w:sz w:val="20"/>
          </w:rPr>
          <w:t xml:space="preserve"> </w:t>
        </w:r>
        <w:r>
          <w:rPr>
            <w:b/>
            <w:sz w:val="20"/>
          </w:rPr>
          <w:t>THIS</w:t>
        </w:r>
        <w:r>
          <w:rPr>
            <w:b/>
            <w:spacing w:val="-9"/>
            <w:sz w:val="20"/>
          </w:rPr>
          <w:t xml:space="preserve"> </w:t>
        </w:r>
        <w:r>
          <w:rPr>
            <w:b/>
            <w:sz w:val="20"/>
          </w:rPr>
          <w:t>INTERNATIONAL</w:t>
        </w:r>
        <w:r>
          <w:rPr>
            <w:b/>
            <w:spacing w:val="-7"/>
            <w:sz w:val="20"/>
          </w:rPr>
          <w:t xml:space="preserve"> </w:t>
        </w:r>
        <w:r>
          <w:rPr>
            <w:b/>
            <w:spacing w:val="-2"/>
            <w:sz w:val="20"/>
          </w:rPr>
          <w:t>STANDARD</w:t>
        </w:r>
      </w:hyperlink>
    </w:p>
    <w:p w14:paraId="48AB0087" w14:textId="77777777" w:rsidR="00440CCC" w:rsidRDefault="00440CCC">
      <w:pPr>
        <w:tabs>
          <w:tab w:val="left" w:leader="dot" w:pos="10849"/>
        </w:tabs>
        <w:ind w:left="1600"/>
        <w:rPr>
          <w:b/>
          <w:sz w:val="20"/>
        </w:rPr>
      </w:pPr>
      <w:hyperlink w:anchor="_bookmark2" w:history="1">
        <w:r>
          <w:rPr>
            <w:b/>
            <w:sz w:val="20"/>
          </w:rPr>
          <w:t>IN</w:t>
        </w:r>
        <w:r>
          <w:rPr>
            <w:b/>
            <w:spacing w:val="-4"/>
            <w:sz w:val="20"/>
          </w:rPr>
          <w:t xml:space="preserve"> </w:t>
        </w:r>
        <w:r>
          <w:rPr>
            <w:b/>
            <w:sz w:val="20"/>
          </w:rPr>
          <w:t>THE</w:t>
        </w:r>
        <w:r>
          <w:rPr>
            <w:b/>
            <w:spacing w:val="-4"/>
            <w:sz w:val="20"/>
          </w:rPr>
          <w:t xml:space="preserve"> </w:t>
        </w:r>
        <w:r>
          <w:rPr>
            <w:b/>
            <w:sz w:val="20"/>
          </w:rPr>
          <w:t>PDCA</w:t>
        </w:r>
        <w:r>
          <w:rPr>
            <w:b/>
            <w:spacing w:val="-5"/>
            <w:sz w:val="20"/>
          </w:rPr>
          <w:t xml:space="preserve"> </w:t>
        </w:r>
        <w:r>
          <w:rPr>
            <w:b/>
            <w:spacing w:val="-4"/>
            <w:sz w:val="20"/>
          </w:rPr>
          <w:t>CYCLE</w:t>
        </w:r>
        <w:r>
          <w:rPr>
            <w:b/>
            <w:sz w:val="20"/>
          </w:rPr>
          <w:tab/>
        </w:r>
        <w:r>
          <w:rPr>
            <w:b/>
            <w:spacing w:val="-10"/>
            <w:sz w:val="20"/>
          </w:rPr>
          <w:t>8</w:t>
        </w:r>
      </w:hyperlink>
    </w:p>
    <w:p w14:paraId="48AB0088" w14:textId="77777777" w:rsidR="00440CCC" w:rsidRDefault="00440CCC">
      <w:pPr>
        <w:rPr>
          <w:sz w:val="20"/>
        </w:rPr>
        <w:sectPr w:rsidR="00440CCC">
          <w:type w:val="continuous"/>
          <w:pgSz w:w="12240" w:h="15840"/>
          <w:pgMar w:top="820" w:right="420" w:bottom="280" w:left="560" w:header="195" w:footer="0" w:gutter="0"/>
          <w:cols w:space="720"/>
        </w:sectPr>
      </w:pPr>
    </w:p>
    <w:p w14:paraId="48AB0089" w14:textId="77777777" w:rsidR="00440CCC" w:rsidRDefault="00440CCC">
      <w:pPr>
        <w:pStyle w:val="BodyText"/>
        <w:spacing w:before="189"/>
        <w:rPr>
          <w:b/>
        </w:rPr>
      </w:pPr>
    </w:p>
    <w:p w14:paraId="48AB008A" w14:textId="77777777" w:rsidR="00440CCC" w:rsidRDefault="00BC219B">
      <w:pPr>
        <w:pStyle w:val="Heading1"/>
        <w:ind w:left="160" w:firstLine="0"/>
      </w:pPr>
      <w:bookmarkStart w:id="3" w:name="_TOC_250002"/>
      <w:r>
        <w:t>INTENDED</w:t>
      </w:r>
      <w:r>
        <w:rPr>
          <w:spacing w:val="-7"/>
        </w:rPr>
        <w:t xml:space="preserve"> </w:t>
      </w:r>
      <w:bookmarkEnd w:id="3"/>
      <w:r>
        <w:rPr>
          <w:spacing w:val="-2"/>
        </w:rPr>
        <w:t>APPLICATION</w:t>
      </w:r>
    </w:p>
    <w:p w14:paraId="48AB008B" w14:textId="77777777" w:rsidR="00440CCC" w:rsidRDefault="00440CCC">
      <w:pPr>
        <w:pStyle w:val="BodyText"/>
        <w:spacing w:before="13"/>
        <w:rPr>
          <w:b/>
        </w:rPr>
      </w:pPr>
    </w:p>
    <w:p w14:paraId="48AB008C" w14:textId="77777777" w:rsidR="00440CCC" w:rsidRDefault="00BC219B">
      <w:pPr>
        <w:ind w:left="160" w:right="298"/>
        <w:jc w:val="both"/>
        <w:rPr>
          <w:b/>
          <w:i/>
          <w:sz w:val="20"/>
        </w:rPr>
      </w:pPr>
      <w:r>
        <w:rPr>
          <w:b/>
          <w:i/>
          <w:sz w:val="20"/>
        </w:rPr>
        <w:t>This</w:t>
      </w:r>
      <w:r>
        <w:rPr>
          <w:b/>
          <w:i/>
          <w:spacing w:val="-14"/>
          <w:sz w:val="20"/>
        </w:rPr>
        <w:t xml:space="preserve"> </w:t>
      </w:r>
      <w:r>
        <w:rPr>
          <w:b/>
          <w:i/>
          <w:sz w:val="20"/>
        </w:rPr>
        <w:t>standard</w:t>
      </w:r>
      <w:r>
        <w:rPr>
          <w:b/>
          <w:i/>
          <w:spacing w:val="-14"/>
          <w:sz w:val="20"/>
        </w:rPr>
        <w:t xml:space="preserve"> </w:t>
      </w:r>
      <w:r>
        <w:rPr>
          <w:b/>
          <w:i/>
          <w:sz w:val="20"/>
        </w:rPr>
        <w:t>is</w:t>
      </w:r>
      <w:r>
        <w:rPr>
          <w:b/>
          <w:i/>
          <w:spacing w:val="-14"/>
          <w:sz w:val="20"/>
        </w:rPr>
        <w:t xml:space="preserve"> </w:t>
      </w:r>
      <w:r>
        <w:rPr>
          <w:b/>
          <w:i/>
          <w:sz w:val="20"/>
        </w:rPr>
        <w:t>intended</w:t>
      </w:r>
      <w:r>
        <w:rPr>
          <w:b/>
          <w:i/>
          <w:spacing w:val="-14"/>
          <w:sz w:val="20"/>
        </w:rPr>
        <w:t xml:space="preserve"> </w:t>
      </w:r>
      <w:r>
        <w:rPr>
          <w:b/>
          <w:i/>
          <w:sz w:val="20"/>
        </w:rPr>
        <w:t>for</w:t>
      </w:r>
      <w:r>
        <w:rPr>
          <w:b/>
          <w:i/>
          <w:spacing w:val="-14"/>
          <w:sz w:val="20"/>
        </w:rPr>
        <w:t xml:space="preserve"> </w:t>
      </w:r>
      <w:r>
        <w:rPr>
          <w:b/>
          <w:i/>
          <w:sz w:val="20"/>
        </w:rPr>
        <w:t>use</w:t>
      </w:r>
      <w:r>
        <w:rPr>
          <w:b/>
          <w:i/>
          <w:spacing w:val="-14"/>
          <w:sz w:val="20"/>
        </w:rPr>
        <w:t xml:space="preserve"> </w:t>
      </w:r>
      <w:r>
        <w:rPr>
          <w:b/>
          <w:i/>
          <w:sz w:val="20"/>
        </w:rPr>
        <w:t>by</w:t>
      </w:r>
      <w:r>
        <w:rPr>
          <w:b/>
          <w:i/>
          <w:spacing w:val="-14"/>
          <w:sz w:val="20"/>
        </w:rPr>
        <w:t xml:space="preserve"> </w:t>
      </w:r>
      <w:r>
        <w:rPr>
          <w:b/>
          <w:i/>
          <w:sz w:val="20"/>
        </w:rPr>
        <w:t>organizations</w:t>
      </w:r>
      <w:r>
        <w:rPr>
          <w:b/>
          <w:i/>
          <w:spacing w:val="-14"/>
          <w:sz w:val="20"/>
        </w:rPr>
        <w:t xml:space="preserve"> </w:t>
      </w:r>
      <w:r>
        <w:rPr>
          <w:b/>
          <w:i/>
          <w:sz w:val="20"/>
        </w:rPr>
        <w:t>whose</w:t>
      </w:r>
      <w:r>
        <w:rPr>
          <w:b/>
          <w:i/>
          <w:spacing w:val="-14"/>
          <w:sz w:val="20"/>
        </w:rPr>
        <w:t xml:space="preserve"> </w:t>
      </w:r>
      <w:r>
        <w:rPr>
          <w:b/>
          <w:i/>
          <w:sz w:val="20"/>
        </w:rPr>
        <w:t>primary</w:t>
      </w:r>
      <w:r>
        <w:rPr>
          <w:b/>
          <w:i/>
          <w:spacing w:val="-13"/>
          <w:sz w:val="20"/>
        </w:rPr>
        <w:t xml:space="preserve"> </w:t>
      </w:r>
      <w:r>
        <w:rPr>
          <w:b/>
          <w:i/>
          <w:sz w:val="20"/>
        </w:rPr>
        <w:t>business</w:t>
      </w:r>
      <w:r>
        <w:rPr>
          <w:b/>
          <w:i/>
          <w:spacing w:val="-14"/>
          <w:sz w:val="20"/>
        </w:rPr>
        <w:t xml:space="preserve"> </w:t>
      </w:r>
      <w:r>
        <w:rPr>
          <w:b/>
          <w:i/>
          <w:sz w:val="20"/>
        </w:rPr>
        <w:t>is</w:t>
      </w:r>
      <w:r>
        <w:rPr>
          <w:b/>
          <w:i/>
          <w:spacing w:val="-14"/>
          <w:sz w:val="20"/>
        </w:rPr>
        <w:t xml:space="preserve"> </w:t>
      </w:r>
      <w:r>
        <w:rPr>
          <w:b/>
          <w:i/>
          <w:sz w:val="20"/>
        </w:rPr>
        <w:t>providing</w:t>
      </w:r>
      <w:r>
        <w:rPr>
          <w:b/>
          <w:i/>
          <w:spacing w:val="-14"/>
          <w:sz w:val="20"/>
        </w:rPr>
        <w:t xml:space="preserve"> </w:t>
      </w:r>
      <w:r>
        <w:rPr>
          <w:b/>
          <w:i/>
          <w:sz w:val="20"/>
        </w:rPr>
        <w:t>maintenance</w:t>
      </w:r>
      <w:r>
        <w:rPr>
          <w:b/>
          <w:i/>
          <w:spacing w:val="-14"/>
          <w:sz w:val="20"/>
        </w:rPr>
        <w:t xml:space="preserve"> </w:t>
      </w:r>
      <w:r>
        <w:rPr>
          <w:b/>
          <w:i/>
          <w:sz w:val="20"/>
        </w:rPr>
        <w:t>or</w:t>
      </w:r>
      <w:r>
        <w:rPr>
          <w:b/>
          <w:i/>
          <w:spacing w:val="-14"/>
          <w:sz w:val="20"/>
        </w:rPr>
        <w:t xml:space="preserve"> </w:t>
      </w:r>
      <w:r>
        <w:rPr>
          <w:b/>
          <w:i/>
          <w:sz w:val="20"/>
        </w:rPr>
        <w:t>continuing airworthiness management services for civil or military aviation articles and products; and by original equipment manufacturers with maintenance, repair, and overhaul operations that are operated autonomously, or that are substantially different from their production operations.</w:t>
      </w:r>
    </w:p>
    <w:p w14:paraId="48AB008D" w14:textId="77777777" w:rsidR="00440CCC" w:rsidRDefault="00440CCC">
      <w:pPr>
        <w:pStyle w:val="BodyText"/>
        <w:spacing w:before="12"/>
        <w:rPr>
          <w:b/>
          <w:i/>
        </w:rPr>
      </w:pPr>
    </w:p>
    <w:p w14:paraId="48AB008E" w14:textId="77777777" w:rsidR="00440CCC" w:rsidRDefault="00BC219B">
      <w:pPr>
        <w:ind w:left="160" w:right="300"/>
        <w:jc w:val="both"/>
        <w:rPr>
          <w:b/>
          <w:i/>
          <w:sz w:val="20"/>
        </w:rPr>
      </w:pPr>
      <w:r>
        <w:rPr>
          <w:b/>
          <w:i/>
          <w:sz w:val="20"/>
        </w:rPr>
        <w:t>Organizations that design, develop, or provide aviation, space, and defense products and services; and by organizations providing post-delivery activities, including the provision of maintenance, spare parts, or</w:t>
      </w:r>
      <w:r>
        <w:rPr>
          <w:b/>
          <w:i/>
          <w:spacing w:val="-1"/>
          <w:sz w:val="20"/>
        </w:rPr>
        <w:t xml:space="preserve"> </w:t>
      </w:r>
      <w:r>
        <w:rPr>
          <w:b/>
          <w:i/>
          <w:sz w:val="20"/>
        </w:rPr>
        <w:t xml:space="preserve">materials for their own products and services should use the IAQG-developed 9100 </w:t>
      </w:r>
      <w:proofErr w:type="gramStart"/>
      <w:r>
        <w:rPr>
          <w:b/>
          <w:i/>
          <w:sz w:val="20"/>
        </w:rPr>
        <w:t>standard</w:t>
      </w:r>
      <w:proofErr w:type="gramEnd"/>
      <w:r>
        <w:rPr>
          <w:b/>
          <w:i/>
          <w:sz w:val="20"/>
        </w:rPr>
        <w:t xml:space="preserve"> (see Bibliography).</w:t>
      </w:r>
    </w:p>
    <w:p w14:paraId="48AB008F" w14:textId="77777777" w:rsidR="00440CCC" w:rsidRDefault="00440CCC">
      <w:pPr>
        <w:pStyle w:val="BodyText"/>
        <w:spacing w:before="9"/>
        <w:rPr>
          <w:b/>
          <w:i/>
        </w:rPr>
      </w:pPr>
    </w:p>
    <w:p w14:paraId="48AB0090" w14:textId="77777777" w:rsidR="00440CCC" w:rsidRDefault="00BC219B">
      <w:pPr>
        <w:ind w:left="159" w:right="297"/>
        <w:jc w:val="both"/>
        <w:rPr>
          <w:b/>
          <w:i/>
          <w:sz w:val="20"/>
        </w:rPr>
      </w:pPr>
      <w:r>
        <w:rPr>
          <w:b/>
          <w:i/>
          <w:sz w:val="20"/>
        </w:rPr>
        <w:t xml:space="preserve">Organizations that procure parts, materials, and assemblies and </w:t>
      </w:r>
      <w:proofErr w:type="gramStart"/>
      <w:r>
        <w:rPr>
          <w:b/>
          <w:i/>
          <w:sz w:val="20"/>
        </w:rPr>
        <w:t>resells</w:t>
      </w:r>
      <w:proofErr w:type="gramEnd"/>
      <w:r>
        <w:rPr>
          <w:b/>
          <w:i/>
          <w:sz w:val="20"/>
        </w:rPr>
        <w:t xml:space="preserve"> these products to a customer in the aviation, space, and defense industry should use the IAQG-developed 9120 </w:t>
      </w:r>
      <w:proofErr w:type="gramStart"/>
      <w:r>
        <w:rPr>
          <w:b/>
          <w:i/>
          <w:sz w:val="20"/>
        </w:rPr>
        <w:t>standard</w:t>
      </w:r>
      <w:proofErr w:type="gramEnd"/>
      <w:r>
        <w:rPr>
          <w:b/>
          <w:i/>
          <w:sz w:val="20"/>
        </w:rPr>
        <w:t xml:space="preserve"> (see Bibliography). This includes organizations that procure products and split them into smaller quantities, as well as those that coordinate a customer or regulatory controlled process on the product.</w:t>
      </w:r>
    </w:p>
    <w:p w14:paraId="48AB0091" w14:textId="77777777" w:rsidR="00440CCC" w:rsidRDefault="00440CCC">
      <w:pPr>
        <w:pStyle w:val="BodyText"/>
        <w:spacing w:before="7"/>
        <w:rPr>
          <w:b/>
          <w:i/>
        </w:rPr>
      </w:pPr>
    </w:p>
    <w:p w14:paraId="48AB0092" w14:textId="77777777" w:rsidR="00440CCC" w:rsidRDefault="00BC219B">
      <w:pPr>
        <w:pStyle w:val="Heading1"/>
        <w:ind w:left="159" w:firstLine="0"/>
      </w:pPr>
      <w:bookmarkStart w:id="4" w:name="_TOC_250001"/>
      <w:bookmarkEnd w:id="4"/>
      <w:r>
        <w:rPr>
          <w:spacing w:val="-2"/>
        </w:rPr>
        <w:t>INTRODUCTION</w:t>
      </w:r>
    </w:p>
    <w:p w14:paraId="48AB0093" w14:textId="77777777" w:rsidR="00440CCC" w:rsidRDefault="00440CCC">
      <w:pPr>
        <w:pStyle w:val="BodyText"/>
        <w:spacing w:before="12"/>
        <w:rPr>
          <w:b/>
        </w:rPr>
      </w:pPr>
    </w:p>
    <w:p w14:paraId="48AB0094" w14:textId="77777777" w:rsidR="00440CCC" w:rsidRDefault="00BC219B">
      <w:pPr>
        <w:pStyle w:val="ListParagraph"/>
        <w:numPr>
          <w:ilvl w:val="1"/>
          <w:numId w:val="72"/>
        </w:numPr>
        <w:tabs>
          <w:tab w:val="left" w:pos="699"/>
        </w:tabs>
        <w:spacing w:before="1"/>
        <w:ind w:left="699" w:hanging="540"/>
        <w:rPr>
          <w:sz w:val="20"/>
        </w:rPr>
      </w:pPr>
      <w:r>
        <w:rPr>
          <w:spacing w:val="-2"/>
          <w:sz w:val="20"/>
        </w:rPr>
        <w:t>General</w:t>
      </w:r>
    </w:p>
    <w:p w14:paraId="48AB0095" w14:textId="77777777" w:rsidR="00440CCC" w:rsidRDefault="00440CCC">
      <w:pPr>
        <w:pStyle w:val="BodyText"/>
        <w:spacing w:before="10"/>
      </w:pPr>
    </w:p>
    <w:p w14:paraId="48AB0096" w14:textId="77777777" w:rsidR="00440CCC" w:rsidRDefault="00BC219B">
      <w:pPr>
        <w:pStyle w:val="BodyText"/>
        <w:ind w:left="159" w:right="299"/>
        <w:jc w:val="both"/>
      </w:pPr>
      <w:r>
        <w:t>The</w:t>
      </w:r>
      <w:r>
        <w:rPr>
          <w:spacing w:val="-8"/>
        </w:rPr>
        <w:t xml:space="preserve"> </w:t>
      </w:r>
      <w:r>
        <w:t>adoption</w:t>
      </w:r>
      <w:r>
        <w:rPr>
          <w:spacing w:val="-6"/>
        </w:rPr>
        <w:t xml:space="preserve"> </w:t>
      </w:r>
      <w:r>
        <w:t>of</w:t>
      </w:r>
      <w:r>
        <w:rPr>
          <w:spacing w:val="-5"/>
        </w:rPr>
        <w:t xml:space="preserve"> </w:t>
      </w:r>
      <w:r>
        <w:t>a</w:t>
      </w:r>
      <w:r>
        <w:rPr>
          <w:spacing w:val="-6"/>
        </w:rPr>
        <w:t xml:space="preserve"> </w:t>
      </w:r>
      <w:r>
        <w:t>quality</w:t>
      </w:r>
      <w:r>
        <w:rPr>
          <w:spacing w:val="-11"/>
        </w:rPr>
        <w:t xml:space="preserve"> </w:t>
      </w:r>
      <w:r>
        <w:t>management</w:t>
      </w:r>
      <w:r>
        <w:rPr>
          <w:spacing w:val="-8"/>
        </w:rPr>
        <w:t xml:space="preserve"> </w:t>
      </w:r>
      <w:r>
        <w:t>system</w:t>
      </w:r>
      <w:r>
        <w:rPr>
          <w:spacing w:val="-3"/>
        </w:rPr>
        <w:t xml:space="preserve"> </w:t>
      </w:r>
      <w:r>
        <w:t>is</w:t>
      </w:r>
      <w:r>
        <w:rPr>
          <w:spacing w:val="-6"/>
        </w:rPr>
        <w:t xml:space="preserve"> </w:t>
      </w:r>
      <w:r>
        <w:t>a</w:t>
      </w:r>
      <w:r>
        <w:rPr>
          <w:spacing w:val="-6"/>
        </w:rPr>
        <w:t xml:space="preserve"> </w:t>
      </w:r>
      <w:r>
        <w:t>strategic</w:t>
      </w:r>
      <w:r>
        <w:rPr>
          <w:spacing w:val="-4"/>
        </w:rPr>
        <w:t xml:space="preserve"> </w:t>
      </w:r>
      <w:r>
        <w:t>decision</w:t>
      </w:r>
      <w:r>
        <w:rPr>
          <w:spacing w:val="-6"/>
        </w:rPr>
        <w:t xml:space="preserve"> </w:t>
      </w:r>
      <w:r>
        <w:t>for</w:t>
      </w:r>
      <w:r>
        <w:rPr>
          <w:spacing w:val="-7"/>
        </w:rPr>
        <w:t xml:space="preserve"> </w:t>
      </w:r>
      <w:r>
        <w:t>an</w:t>
      </w:r>
      <w:r>
        <w:rPr>
          <w:spacing w:val="-5"/>
        </w:rPr>
        <w:t xml:space="preserve"> </w:t>
      </w:r>
      <w:r>
        <w:t>organization</w:t>
      </w:r>
      <w:r>
        <w:rPr>
          <w:spacing w:val="-6"/>
        </w:rPr>
        <w:t xml:space="preserve"> </w:t>
      </w:r>
      <w:r>
        <w:t>that</w:t>
      </w:r>
      <w:r>
        <w:rPr>
          <w:spacing w:val="-5"/>
        </w:rPr>
        <w:t xml:space="preserve"> </w:t>
      </w:r>
      <w:r>
        <w:t>can</w:t>
      </w:r>
      <w:r>
        <w:rPr>
          <w:spacing w:val="-6"/>
        </w:rPr>
        <w:t xml:space="preserve"> </w:t>
      </w:r>
      <w:r>
        <w:t>help</w:t>
      </w:r>
      <w:r>
        <w:rPr>
          <w:spacing w:val="-6"/>
        </w:rPr>
        <w:t xml:space="preserve"> </w:t>
      </w:r>
      <w:r>
        <w:t>to</w:t>
      </w:r>
      <w:r>
        <w:rPr>
          <w:spacing w:val="-3"/>
        </w:rPr>
        <w:t xml:space="preserve"> </w:t>
      </w:r>
      <w:r>
        <w:t>improve</w:t>
      </w:r>
      <w:r>
        <w:rPr>
          <w:spacing w:val="-3"/>
        </w:rPr>
        <w:t xml:space="preserve"> </w:t>
      </w:r>
      <w:r>
        <w:t>its</w:t>
      </w:r>
      <w:r>
        <w:rPr>
          <w:spacing w:val="-6"/>
        </w:rPr>
        <w:t xml:space="preserve"> </w:t>
      </w:r>
      <w:r>
        <w:t>overall performance and provide a sound basis for sustainable development initiatives.</w:t>
      </w:r>
    </w:p>
    <w:p w14:paraId="48AB0097" w14:textId="77777777" w:rsidR="00440CCC" w:rsidRDefault="00440CCC">
      <w:pPr>
        <w:pStyle w:val="BodyText"/>
        <w:spacing w:before="11"/>
      </w:pPr>
    </w:p>
    <w:p w14:paraId="48AB0098" w14:textId="77777777" w:rsidR="00440CCC" w:rsidRDefault="00BC219B">
      <w:pPr>
        <w:pStyle w:val="BodyText"/>
        <w:ind w:left="159" w:right="300"/>
        <w:jc w:val="both"/>
      </w:pPr>
      <w:r>
        <w:t>The</w:t>
      </w:r>
      <w:r>
        <w:rPr>
          <w:spacing w:val="-14"/>
        </w:rPr>
        <w:t xml:space="preserve"> </w:t>
      </w:r>
      <w:r>
        <w:t>potential</w:t>
      </w:r>
      <w:r>
        <w:rPr>
          <w:spacing w:val="-14"/>
        </w:rPr>
        <w:t xml:space="preserve"> </w:t>
      </w:r>
      <w:r>
        <w:t>benefits</w:t>
      </w:r>
      <w:r>
        <w:rPr>
          <w:spacing w:val="-14"/>
        </w:rPr>
        <w:t xml:space="preserve"> </w:t>
      </w:r>
      <w:r>
        <w:t>to</w:t>
      </w:r>
      <w:r>
        <w:rPr>
          <w:spacing w:val="-14"/>
        </w:rPr>
        <w:t xml:space="preserve"> </w:t>
      </w:r>
      <w:r>
        <w:t>an</w:t>
      </w:r>
      <w:r>
        <w:rPr>
          <w:spacing w:val="-14"/>
        </w:rPr>
        <w:t xml:space="preserve"> </w:t>
      </w:r>
      <w:r>
        <w:t>organization</w:t>
      </w:r>
      <w:r>
        <w:rPr>
          <w:spacing w:val="-14"/>
        </w:rPr>
        <w:t xml:space="preserve"> </w:t>
      </w:r>
      <w:r>
        <w:t>of</w:t>
      </w:r>
      <w:r>
        <w:rPr>
          <w:spacing w:val="-14"/>
        </w:rPr>
        <w:t xml:space="preserve"> </w:t>
      </w:r>
      <w:r>
        <w:t>implementing</w:t>
      </w:r>
      <w:r>
        <w:rPr>
          <w:spacing w:val="-14"/>
        </w:rPr>
        <w:t xml:space="preserve"> </w:t>
      </w:r>
      <w:r>
        <w:t>a</w:t>
      </w:r>
      <w:r>
        <w:rPr>
          <w:spacing w:val="-14"/>
        </w:rPr>
        <w:t xml:space="preserve"> </w:t>
      </w:r>
      <w:r>
        <w:t>quality</w:t>
      </w:r>
      <w:r>
        <w:rPr>
          <w:spacing w:val="-13"/>
        </w:rPr>
        <w:t xml:space="preserve"> </w:t>
      </w:r>
      <w:r>
        <w:t>management</w:t>
      </w:r>
      <w:r>
        <w:rPr>
          <w:spacing w:val="-14"/>
        </w:rPr>
        <w:t xml:space="preserve"> </w:t>
      </w:r>
      <w:r>
        <w:t>system</w:t>
      </w:r>
      <w:r>
        <w:rPr>
          <w:spacing w:val="-14"/>
        </w:rPr>
        <w:t xml:space="preserve"> </w:t>
      </w:r>
      <w:r>
        <w:t>based</w:t>
      </w:r>
      <w:r>
        <w:rPr>
          <w:spacing w:val="-14"/>
        </w:rPr>
        <w:t xml:space="preserve"> </w:t>
      </w:r>
      <w:r>
        <w:t>on</w:t>
      </w:r>
      <w:r>
        <w:rPr>
          <w:spacing w:val="-14"/>
        </w:rPr>
        <w:t xml:space="preserve"> </w:t>
      </w:r>
      <w:r>
        <w:t>this</w:t>
      </w:r>
      <w:r>
        <w:rPr>
          <w:spacing w:val="-14"/>
        </w:rPr>
        <w:t xml:space="preserve"> </w:t>
      </w:r>
      <w:r>
        <w:t>International</w:t>
      </w:r>
      <w:r>
        <w:rPr>
          <w:spacing w:val="-14"/>
        </w:rPr>
        <w:t xml:space="preserve"> </w:t>
      </w:r>
      <w:r>
        <w:t xml:space="preserve">Standard </w:t>
      </w:r>
      <w:r>
        <w:rPr>
          <w:spacing w:val="-4"/>
        </w:rPr>
        <w:t>are:</w:t>
      </w:r>
    </w:p>
    <w:p w14:paraId="48AB0099" w14:textId="77777777" w:rsidR="00440CCC" w:rsidRDefault="00440CCC">
      <w:pPr>
        <w:pStyle w:val="BodyText"/>
        <w:spacing w:before="8"/>
      </w:pPr>
    </w:p>
    <w:p w14:paraId="48AB009A" w14:textId="77777777" w:rsidR="00440CCC" w:rsidRDefault="00BC219B">
      <w:pPr>
        <w:pStyle w:val="ListParagraph"/>
        <w:numPr>
          <w:ilvl w:val="0"/>
          <w:numId w:val="71"/>
        </w:numPr>
        <w:tabs>
          <w:tab w:val="left" w:pos="517"/>
          <w:tab w:val="left" w:pos="519"/>
        </w:tabs>
        <w:ind w:right="295"/>
        <w:rPr>
          <w:sz w:val="20"/>
        </w:rPr>
      </w:pPr>
      <w:r>
        <w:rPr>
          <w:sz w:val="20"/>
        </w:rPr>
        <w:t>the ability to consistently provide products and services that meet customer and applicable statutory and regulatory</w:t>
      </w:r>
      <w:r>
        <w:rPr>
          <w:spacing w:val="40"/>
          <w:sz w:val="20"/>
        </w:rPr>
        <w:t xml:space="preserve"> </w:t>
      </w:r>
      <w:proofErr w:type="gramStart"/>
      <w:r>
        <w:rPr>
          <w:spacing w:val="-2"/>
          <w:sz w:val="20"/>
        </w:rPr>
        <w:t>requirements;</w:t>
      </w:r>
      <w:proofErr w:type="gramEnd"/>
    </w:p>
    <w:p w14:paraId="48AB009B" w14:textId="77777777" w:rsidR="00440CCC" w:rsidRDefault="00440CCC">
      <w:pPr>
        <w:pStyle w:val="BodyText"/>
        <w:spacing w:before="11"/>
      </w:pPr>
    </w:p>
    <w:p w14:paraId="48AB009C" w14:textId="77777777" w:rsidR="00440CCC" w:rsidRDefault="00BC219B">
      <w:pPr>
        <w:pStyle w:val="ListParagraph"/>
        <w:numPr>
          <w:ilvl w:val="0"/>
          <w:numId w:val="71"/>
        </w:numPr>
        <w:tabs>
          <w:tab w:val="left" w:pos="517"/>
        </w:tabs>
        <w:ind w:left="517" w:hanging="358"/>
        <w:rPr>
          <w:sz w:val="20"/>
        </w:rPr>
      </w:pPr>
      <w:r>
        <w:rPr>
          <w:sz w:val="20"/>
        </w:rPr>
        <w:t>facilitating</w:t>
      </w:r>
      <w:r>
        <w:rPr>
          <w:spacing w:val="-10"/>
          <w:sz w:val="20"/>
        </w:rPr>
        <w:t xml:space="preserve"> </w:t>
      </w:r>
      <w:r>
        <w:rPr>
          <w:sz w:val="20"/>
        </w:rPr>
        <w:t>opportunities</w:t>
      </w:r>
      <w:r>
        <w:rPr>
          <w:spacing w:val="-9"/>
          <w:sz w:val="20"/>
        </w:rPr>
        <w:t xml:space="preserve"> </w:t>
      </w:r>
      <w:r>
        <w:rPr>
          <w:sz w:val="20"/>
        </w:rPr>
        <w:t>to</w:t>
      </w:r>
      <w:r>
        <w:rPr>
          <w:spacing w:val="-7"/>
          <w:sz w:val="20"/>
        </w:rPr>
        <w:t xml:space="preserve"> </w:t>
      </w:r>
      <w:r>
        <w:rPr>
          <w:sz w:val="20"/>
        </w:rPr>
        <w:t>enhance</w:t>
      </w:r>
      <w:r>
        <w:rPr>
          <w:spacing w:val="-10"/>
          <w:sz w:val="20"/>
        </w:rPr>
        <w:t xml:space="preserve"> </w:t>
      </w:r>
      <w:r>
        <w:rPr>
          <w:sz w:val="20"/>
        </w:rPr>
        <w:t>customer</w:t>
      </w:r>
      <w:r>
        <w:rPr>
          <w:spacing w:val="-8"/>
          <w:sz w:val="20"/>
        </w:rPr>
        <w:t xml:space="preserve"> </w:t>
      </w:r>
      <w:proofErr w:type="gramStart"/>
      <w:r>
        <w:rPr>
          <w:spacing w:val="-2"/>
          <w:sz w:val="20"/>
        </w:rPr>
        <w:t>satisfaction;</w:t>
      </w:r>
      <w:proofErr w:type="gramEnd"/>
    </w:p>
    <w:p w14:paraId="48AB009D" w14:textId="77777777" w:rsidR="00440CCC" w:rsidRDefault="00440CCC">
      <w:pPr>
        <w:pStyle w:val="BodyText"/>
        <w:spacing w:before="10"/>
      </w:pPr>
    </w:p>
    <w:p w14:paraId="48AB009E" w14:textId="77777777" w:rsidR="00440CCC" w:rsidRDefault="00BC219B">
      <w:pPr>
        <w:pStyle w:val="ListParagraph"/>
        <w:numPr>
          <w:ilvl w:val="0"/>
          <w:numId w:val="71"/>
        </w:numPr>
        <w:tabs>
          <w:tab w:val="left" w:pos="519"/>
        </w:tabs>
        <w:rPr>
          <w:sz w:val="20"/>
        </w:rPr>
      </w:pPr>
      <w:r>
        <w:rPr>
          <w:sz w:val="20"/>
        </w:rPr>
        <w:t>addressing</w:t>
      </w:r>
      <w:r>
        <w:rPr>
          <w:spacing w:val="-9"/>
          <w:sz w:val="20"/>
        </w:rPr>
        <w:t xml:space="preserve"> </w:t>
      </w:r>
      <w:r>
        <w:rPr>
          <w:sz w:val="20"/>
        </w:rPr>
        <w:t>risks</w:t>
      </w:r>
      <w:r>
        <w:rPr>
          <w:spacing w:val="-7"/>
          <w:sz w:val="20"/>
        </w:rPr>
        <w:t xml:space="preserve"> </w:t>
      </w:r>
      <w:r>
        <w:rPr>
          <w:sz w:val="20"/>
        </w:rPr>
        <w:t>and</w:t>
      </w:r>
      <w:r>
        <w:rPr>
          <w:spacing w:val="-9"/>
          <w:sz w:val="20"/>
        </w:rPr>
        <w:t xml:space="preserve"> </w:t>
      </w:r>
      <w:r>
        <w:rPr>
          <w:sz w:val="20"/>
        </w:rPr>
        <w:t>opportunities</w:t>
      </w:r>
      <w:r>
        <w:rPr>
          <w:spacing w:val="-4"/>
          <w:sz w:val="20"/>
        </w:rPr>
        <w:t xml:space="preserve"> </w:t>
      </w:r>
      <w:r>
        <w:rPr>
          <w:sz w:val="20"/>
        </w:rPr>
        <w:t>associated</w:t>
      </w:r>
      <w:r>
        <w:rPr>
          <w:spacing w:val="-7"/>
          <w:sz w:val="20"/>
        </w:rPr>
        <w:t xml:space="preserve"> </w:t>
      </w:r>
      <w:r>
        <w:rPr>
          <w:sz w:val="20"/>
        </w:rPr>
        <w:t>with</w:t>
      </w:r>
      <w:r>
        <w:rPr>
          <w:spacing w:val="-7"/>
          <w:sz w:val="20"/>
        </w:rPr>
        <w:t xml:space="preserve"> </w:t>
      </w:r>
      <w:r>
        <w:rPr>
          <w:sz w:val="20"/>
        </w:rPr>
        <w:t>its</w:t>
      </w:r>
      <w:r>
        <w:rPr>
          <w:spacing w:val="-4"/>
          <w:sz w:val="20"/>
        </w:rPr>
        <w:t xml:space="preserve"> </w:t>
      </w:r>
      <w:r>
        <w:rPr>
          <w:sz w:val="20"/>
        </w:rPr>
        <w:t>context</w:t>
      </w:r>
      <w:r>
        <w:rPr>
          <w:spacing w:val="-9"/>
          <w:sz w:val="20"/>
        </w:rPr>
        <w:t xml:space="preserve"> </w:t>
      </w:r>
      <w:r>
        <w:rPr>
          <w:sz w:val="20"/>
        </w:rPr>
        <w:t>and</w:t>
      </w:r>
      <w:r>
        <w:rPr>
          <w:spacing w:val="-8"/>
          <w:sz w:val="20"/>
        </w:rPr>
        <w:t xml:space="preserve"> </w:t>
      </w:r>
      <w:proofErr w:type="gramStart"/>
      <w:r>
        <w:rPr>
          <w:spacing w:val="-2"/>
          <w:sz w:val="20"/>
        </w:rPr>
        <w:t>objectives;</w:t>
      </w:r>
      <w:proofErr w:type="gramEnd"/>
    </w:p>
    <w:p w14:paraId="48AB009F" w14:textId="77777777" w:rsidR="00440CCC" w:rsidRDefault="00440CCC">
      <w:pPr>
        <w:pStyle w:val="BodyText"/>
        <w:spacing w:before="11"/>
      </w:pPr>
    </w:p>
    <w:p w14:paraId="48AB00A0" w14:textId="77777777" w:rsidR="00440CCC" w:rsidRDefault="00BC219B">
      <w:pPr>
        <w:pStyle w:val="ListParagraph"/>
        <w:numPr>
          <w:ilvl w:val="0"/>
          <w:numId w:val="71"/>
        </w:numPr>
        <w:tabs>
          <w:tab w:val="left" w:pos="517"/>
        </w:tabs>
        <w:ind w:left="517" w:hanging="358"/>
        <w:rPr>
          <w:sz w:val="20"/>
        </w:rPr>
      </w:pPr>
      <w:r>
        <w:rPr>
          <w:sz w:val="20"/>
        </w:rPr>
        <w:t>the</w:t>
      </w:r>
      <w:r>
        <w:rPr>
          <w:spacing w:val="-7"/>
          <w:sz w:val="20"/>
        </w:rPr>
        <w:t xml:space="preserve"> </w:t>
      </w:r>
      <w:r>
        <w:rPr>
          <w:sz w:val="20"/>
        </w:rPr>
        <w:t>ability</w:t>
      </w:r>
      <w:r>
        <w:rPr>
          <w:spacing w:val="-10"/>
          <w:sz w:val="20"/>
        </w:rPr>
        <w:t xml:space="preserve"> </w:t>
      </w:r>
      <w:r>
        <w:rPr>
          <w:sz w:val="20"/>
        </w:rPr>
        <w:t>to</w:t>
      </w:r>
      <w:r>
        <w:rPr>
          <w:spacing w:val="-7"/>
          <w:sz w:val="20"/>
        </w:rPr>
        <w:t xml:space="preserve"> </w:t>
      </w:r>
      <w:r>
        <w:rPr>
          <w:sz w:val="20"/>
        </w:rPr>
        <w:t>demonstrate</w:t>
      </w:r>
      <w:r>
        <w:rPr>
          <w:spacing w:val="-7"/>
          <w:sz w:val="20"/>
        </w:rPr>
        <w:t xml:space="preserve"> </w:t>
      </w:r>
      <w:r>
        <w:rPr>
          <w:sz w:val="20"/>
        </w:rPr>
        <w:t>conformity</w:t>
      </w:r>
      <w:r>
        <w:rPr>
          <w:spacing w:val="-9"/>
          <w:sz w:val="20"/>
        </w:rPr>
        <w:t xml:space="preserve"> </w:t>
      </w:r>
      <w:r>
        <w:rPr>
          <w:sz w:val="20"/>
        </w:rPr>
        <w:t>to</w:t>
      </w:r>
      <w:r>
        <w:rPr>
          <w:spacing w:val="-6"/>
          <w:sz w:val="20"/>
        </w:rPr>
        <w:t xml:space="preserve"> </w:t>
      </w:r>
      <w:r>
        <w:rPr>
          <w:sz w:val="20"/>
        </w:rPr>
        <w:t>specified</w:t>
      </w:r>
      <w:r>
        <w:rPr>
          <w:spacing w:val="-5"/>
          <w:sz w:val="20"/>
        </w:rPr>
        <w:t xml:space="preserve"> </w:t>
      </w:r>
      <w:r>
        <w:rPr>
          <w:sz w:val="20"/>
        </w:rPr>
        <w:t>quality</w:t>
      </w:r>
      <w:r>
        <w:rPr>
          <w:spacing w:val="-9"/>
          <w:sz w:val="20"/>
        </w:rPr>
        <w:t xml:space="preserve"> </w:t>
      </w:r>
      <w:r>
        <w:rPr>
          <w:sz w:val="20"/>
        </w:rPr>
        <w:t>management</w:t>
      </w:r>
      <w:r>
        <w:rPr>
          <w:spacing w:val="-7"/>
          <w:sz w:val="20"/>
        </w:rPr>
        <w:t xml:space="preserve"> </w:t>
      </w:r>
      <w:r>
        <w:rPr>
          <w:sz w:val="20"/>
        </w:rPr>
        <w:t>system</w:t>
      </w:r>
      <w:r>
        <w:rPr>
          <w:spacing w:val="-3"/>
          <w:sz w:val="20"/>
        </w:rPr>
        <w:t xml:space="preserve"> </w:t>
      </w:r>
      <w:r>
        <w:rPr>
          <w:spacing w:val="-2"/>
          <w:sz w:val="20"/>
        </w:rPr>
        <w:t>requirements.</w:t>
      </w:r>
    </w:p>
    <w:p w14:paraId="48AB00A1" w14:textId="77777777" w:rsidR="00440CCC" w:rsidRDefault="00440CCC">
      <w:pPr>
        <w:pStyle w:val="BodyText"/>
        <w:spacing w:before="8"/>
      </w:pPr>
    </w:p>
    <w:p w14:paraId="48AB00A2" w14:textId="77777777" w:rsidR="00440CCC" w:rsidRDefault="00BC219B">
      <w:pPr>
        <w:pStyle w:val="BodyText"/>
        <w:spacing w:line="491" w:lineRule="auto"/>
        <w:ind w:left="159" w:right="4661"/>
      </w:pPr>
      <w:r>
        <w:t>This</w:t>
      </w:r>
      <w:r>
        <w:rPr>
          <w:spacing w:val="-4"/>
        </w:rPr>
        <w:t xml:space="preserve"> </w:t>
      </w:r>
      <w:r>
        <w:t>International</w:t>
      </w:r>
      <w:r>
        <w:rPr>
          <w:spacing w:val="-3"/>
        </w:rPr>
        <w:t xml:space="preserve"> </w:t>
      </w:r>
      <w:r>
        <w:t>Standard</w:t>
      </w:r>
      <w:r>
        <w:rPr>
          <w:spacing w:val="-3"/>
        </w:rPr>
        <w:t xml:space="preserve"> </w:t>
      </w:r>
      <w:r>
        <w:t>can</w:t>
      </w:r>
      <w:r>
        <w:rPr>
          <w:spacing w:val="-5"/>
        </w:rPr>
        <w:t xml:space="preserve"> </w:t>
      </w:r>
      <w:r>
        <w:t>be</w:t>
      </w:r>
      <w:r>
        <w:rPr>
          <w:spacing w:val="-3"/>
        </w:rPr>
        <w:t xml:space="preserve"> </w:t>
      </w:r>
      <w:r>
        <w:t>used</w:t>
      </w:r>
      <w:r>
        <w:rPr>
          <w:spacing w:val="-3"/>
        </w:rPr>
        <w:t xml:space="preserve"> </w:t>
      </w:r>
      <w:r>
        <w:t>by</w:t>
      </w:r>
      <w:r>
        <w:rPr>
          <w:spacing w:val="-6"/>
        </w:rPr>
        <w:t xml:space="preserve"> </w:t>
      </w:r>
      <w:r>
        <w:t>internal</w:t>
      </w:r>
      <w:r>
        <w:rPr>
          <w:spacing w:val="-6"/>
        </w:rPr>
        <w:t xml:space="preserve"> </w:t>
      </w:r>
      <w:r>
        <w:t>and</w:t>
      </w:r>
      <w:r>
        <w:rPr>
          <w:spacing w:val="-5"/>
        </w:rPr>
        <w:t xml:space="preserve"> </w:t>
      </w:r>
      <w:r>
        <w:t>external</w:t>
      </w:r>
      <w:r>
        <w:rPr>
          <w:spacing w:val="-6"/>
        </w:rPr>
        <w:t xml:space="preserve"> </w:t>
      </w:r>
      <w:r>
        <w:t>parties. It is not the intent of this International Standard to imply the need for:</w:t>
      </w:r>
    </w:p>
    <w:p w14:paraId="48AB00A3" w14:textId="77777777" w:rsidR="00440CCC" w:rsidRDefault="00BC219B">
      <w:pPr>
        <w:pStyle w:val="BodyText"/>
        <w:spacing w:line="228" w:lineRule="exact"/>
        <w:ind w:left="159"/>
        <w:jc w:val="both"/>
      </w:pPr>
      <w:r>
        <w:t>−</w:t>
      </w:r>
      <w:r>
        <w:rPr>
          <w:spacing w:val="56"/>
        </w:rPr>
        <w:t xml:space="preserve">  </w:t>
      </w:r>
      <w:r>
        <w:t>uniformity</w:t>
      </w:r>
      <w:r>
        <w:rPr>
          <w:spacing w:val="-7"/>
        </w:rPr>
        <w:t xml:space="preserve"> </w:t>
      </w:r>
      <w:r>
        <w:t>in</w:t>
      </w:r>
      <w:r>
        <w:rPr>
          <w:spacing w:val="-3"/>
        </w:rPr>
        <w:t xml:space="preserve"> </w:t>
      </w:r>
      <w:r>
        <w:t>the</w:t>
      </w:r>
      <w:r>
        <w:rPr>
          <w:spacing w:val="-5"/>
        </w:rPr>
        <w:t xml:space="preserve"> </w:t>
      </w:r>
      <w:r>
        <w:t>structure</w:t>
      </w:r>
      <w:r>
        <w:rPr>
          <w:spacing w:val="-5"/>
        </w:rPr>
        <w:t xml:space="preserve"> </w:t>
      </w:r>
      <w:r>
        <w:t>of</w:t>
      </w:r>
      <w:r>
        <w:rPr>
          <w:spacing w:val="-3"/>
        </w:rPr>
        <w:t xml:space="preserve"> </w:t>
      </w:r>
      <w:r>
        <w:t>different</w:t>
      </w:r>
      <w:r>
        <w:rPr>
          <w:spacing w:val="-5"/>
        </w:rPr>
        <w:t xml:space="preserve"> </w:t>
      </w:r>
      <w:r>
        <w:t>quality</w:t>
      </w:r>
      <w:r>
        <w:rPr>
          <w:spacing w:val="-8"/>
        </w:rPr>
        <w:t xml:space="preserve"> </w:t>
      </w:r>
      <w:r>
        <w:t>management</w:t>
      </w:r>
      <w:r>
        <w:rPr>
          <w:spacing w:val="-5"/>
        </w:rPr>
        <w:t xml:space="preserve"> </w:t>
      </w:r>
      <w:proofErr w:type="gramStart"/>
      <w:r>
        <w:rPr>
          <w:spacing w:val="-2"/>
        </w:rPr>
        <w:t>systems;</w:t>
      </w:r>
      <w:proofErr w:type="gramEnd"/>
    </w:p>
    <w:p w14:paraId="48AB00A4" w14:textId="77777777" w:rsidR="00440CCC" w:rsidRDefault="00440CCC">
      <w:pPr>
        <w:pStyle w:val="BodyText"/>
        <w:spacing w:before="10"/>
      </w:pPr>
    </w:p>
    <w:p w14:paraId="48AB00A5" w14:textId="77777777" w:rsidR="00440CCC" w:rsidRDefault="00BC219B">
      <w:pPr>
        <w:pStyle w:val="BodyText"/>
        <w:ind w:left="159"/>
        <w:jc w:val="both"/>
      </w:pPr>
      <w:r>
        <w:t>−</w:t>
      </w:r>
      <w:r>
        <w:rPr>
          <w:spacing w:val="55"/>
        </w:rPr>
        <w:t xml:space="preserve">  </w:t>
      </w:r>
      <w:r>
        <w:t>alignment</w:t>
      </w:r>
      <w:r>
        <w:rPr>
          <w:spacing w:val="-5"/>
        </w:rPr>
        <w:t xml:space="preserve"> </w:t>
      </w:r>
      <w:r>
        <w:t>of</w:t>
      </w:r>
      <w:r>
        <w:rPr>
          <w:spacing w:val="-4"/>
        </w:rPr>
        <w:t xml:space="preserve"> </w:t>
      </w:r>
      <w:r>
        <w:t>documentation</w:t>
      </w:r>
      <w:r>
        <w:rPr>
          <w:spacing w:val="-6"/>
        </w:rPr>
        <w:t xml:space="preserve"> </w:t>
      </w:r>
      <w:r>
        <w:t>to</w:t>
      </w:r>
      <w:r>
        <w:rPr>
          <w:spacing w:val="-5"/>
        </w:rPr>
        <w:t xml:space="preserve"> </w:t>
      </w:r>
      <w:r>
        <w:t>the</w:t>
      </w:r>
      <w:r>
        <w:rPr>
          <w:spacing w:val="-6"/>
        </w:rPr>
        <w:t xml:space="preserve"> </w:t>
      </w:r>
      <w:r>
        <w:t>clause</w:t>
      </w:r>
      <w:r>
        <w:rPr>
          <w:spacing w:val="-6"/>
        </w:rPr>
        <w:t xml:space="preserve"> </w:t>
      </w:r>
      <w:r>
        <w:t>structure</w:t>
      </w:r>
      <w:r>
        <w:rPr>
          <w:spacing w:val="-3"/>
        </w:rPr>
        <w:t xml:space="preserve"> </w:t>
      </w:r>
      <w:r>
        <w:t>of</w:t>
      </w:r>
      <w:r>
        <w:rPr>
          <w:spacing w:val="-4"/>
        </w:rPr>
        <w:t xml:space="preserve"> </w:t>
      </w:r>
      <w:r>
        <w:t>this</w:t>
      </w:r>
      <w:r>
        <w:rPr>
          <w:spacing w:val="-5"/>
        </w:rPr>
        <w:t xml:space="preserve"> </w:t>
      </w:r>
      <w:r>
        <w:t>International</w:t>
      </w:r>
      <w:r>
        <w:rPr>
          <w:spacing w:val="-6"/>
        </w:rPr>
        <w:t xml:space="preserve"> </w:t>
      </w:r>
      <w:proofErr w:type="gramStart"/>
      <w:r>
        <w:rPr>
          <w:spacing w:val="-2"/>
        </w:rPr>
        <w:t>Standard;</w:t>
      </w:r>
      <w:proofErr w:type="gramEnd"/>
    </w:p>
    <w:p w14:paraId="48AB00A6" w14:textId="77777777" w:rsidR="00440CCC" w:rsidRDefault="00440CCC">
      <w:pPr>
        <w:pStyle w:val="BodyText"/>
        <w:spacing w:before="10"/>
      </w:pPr>
    </w:p>
    <w:p w14:paraId="48AB00A7" w14:textId="77777777" w:rsidR="00440CCC" w:rsidRDefault="00BC219B">
      <w:pPr>
        <w:pStyle w:val="BodyText"/>
        <w:ind w:left="159"/>
        <w:jc w:val="both"/>
      </w:pPr>
      <w:r>
        <w:t>−</w:t>
      </w:r>
      <w:r>
        <w:rPr>
          <w:spacing w:val="55"/>
        </w:rPr>
        <w:t xml:space="preserve">  </w:t>
      </w:r>
      <w:r>
        <w:t>the</w:t>
      </w:r>
      <w:r>
        <w:rPr>
          <w:spacing w:val="-5"/>
        </w:rPr>
        <w:t xml:space="preserve"> </w:t>
      </w:r>
      <w:r>
        <w:t>use</w:t>
      </w:r>
      <w:r>
        <w:rPr>
          <w:spacing w:val="-4"/>
        </w:rPr>
        <w:t xml:space="preserve"> </w:t>
      </w:r>
      <w:r>
        <w:t>of</w:t>
      </w:r>
      <w:r>
        <w:rPr>
          <w:spacing w:val="-4"/>
        </w:rPr>
        <w:t xml:space="preserve"> </w:t>
      </w:r>
      <w:r>
        <w:t>the</w:t>
      </w:r>
      <w:r>
        <w:rPr>
          <w:spacing w:val="-6"/>
        </w:rPr>
        <w:t xml:space="preserve"> </w:t>
      </w:r>
      <w:r>
        <w:t>specific</w:t>
      </w:r>
      <w:r>
        <w:rPr>
          <w:spacing w:val="-4"/>
        </w:rPr>
        <w:t xml:space="preserve"> </w:t>
      </w:r>
      <w:r>
        <w:t>terminology</w:t>
      </w:r>
      <w:r>
        <w:rPr>
          <w:spacing w:val="-9"/>
        </w:rPr>
        <w:t xml:space="preserve"> </w:t>
      </w:r>
      <w:r>
        <w:t>of</w:t>
      </w:r>
      <w:r>
        <w:rPr>
          <w:spacing w:val="-4"/>
        </w:rPr>
        <w:t xml:space="preserve"> </w:t>
      </w:r>
      <w:r>
        <w:t>this</w:t>
      </w:r>
      <w:r>
        <w:rPr>
          <w:spacing w:val="-4"/>
        </w:rPr>
        <w:t xml:space="preserve"> </w:t>
      </w:r>
      <w:r>
        <w:t>International</w:t>
      </w:r>
      <w:r>
        <w:rPr>
          <w:spacing w:val="-5"/>
        </w:rPr>
        <w:t xml:space="preserve"> </w:t>
      </w:r>
      <w:r>
        <w:t>Standard</w:t>
      </w:r>
      <w:r>
        <w:rPr>
          <w:spacing w:val="-4"/>
        </w:rPr>
        <w:t xml:space="preserve"> </w:t>
      </w:r>
      <w:r>
        <w:t>within</w:t>
      </w:r>
      <w:r>
        <w:rPr>
          <w:spacing w:val="-4"/>
        </w:rPr>
        <w:t xml:space="preserve"> </w:t>
      </w:r>
      <w:r>
        <w:t>the</w:t>
      </w:r>
      <w:r>
        <w:rPr>
          <w:spacing w:val="-3"/>
        </w:rPr>
        <w:t xml:space="preserve"> </w:t>
      </w:r>
      <w:r>
        <w:rPr>
          <w:spacing w:val="-2"/>
        </w:rPr>
        <w:t>organization.</w:t>
      </w:r>
    </w:p>
    <w:p w14:paraId="48AB00A8" w14:textId="77777777" w:rsidR="00440CCC" w:rsidRDefault="00440CCC">
      <w:pPr>
        <w:pStyle w:val="BodyText"/>
        <w:spacing w:before="11"/>
      </w:pPr>
    </w:p>
    <w:p w14:paraId="48AB00A9" w14:textId="77777777" w:rsidR="00440CCC" w:rsidRDefault="00BC219B">
      <w:pPr>
        <w:pStyle w:val="BodyText"/>
        <w:ind w:left="159" w:right="298"/>
        <w:jc w:val="both"/>
      </w:pPr>
      <w:r>
        <w:t>The</w:t>
      </w:r>
      <w:r>
        <w:rPr>
          <w:spacing w:val="-2"/>
        </w:rPr>
        <w:t xml:space="preserve"> </w:t>
      </w:r>
      <w:r>
        <w:t>quality</w:t>
      </w:r>
      <w:r>
        <w:rPr>
          <w:spacing w:val="-5"/>
        </w:rPr>
        <w:t xml:space="preserve"> </w:t>
      </w:r>
      <w:r>
        <w:t>management</w:t>
      </w:r>
      <w:r>
        <w:rPr>
          <w:spacing w:val="-2"/>
        </w:rPr>
        <w:t xml:space="preserve"> </w:t>
      </w:r>
      <w:r>
        <w:t>system requirements specified</w:t>
      </w:r>
      <w:r>
        <w:rPr>
          <w:spacing w:val="-2"/>
        </w:rPr>
        <w:t xml:space="preserve"> </w:t>
      </w:r>
      <w:r>
        <w:t>in</w:t>
      </w:r>
      <w:r>
        <w:rPr>
          <w:spacing w:val="-2"/>
        </w:rPr>
        <w:t xml:space="preserve"> </w:t>
      </w:r>
      <w:r>
        <w:t>this International Standard</w:t>
      </w:r>
      <w:r>
        <w:rPr>
          <w:spacing w:val="-2"/>
        </w:rPr>
        <w:t xml:space="preserve"> </w:t>
      </w:r>
      <w:r>
        <w:t>are</w:t>
      </w:r>
      <w:r>
        <w:rPr>
          <w:spacing w:val="-2"/>
        </w:rPr>
        <w:t xml:space="preserve"> </w:t>
      </w:r>
      <w:r>
        <w:t>complementary</w:t>
      </w:r>
      <w:r>
        <w:rPr>
          <w:spacing w:val="-5"/>
        </w:rPr>
        <w:t xml:space="preserve"> </w:t>
      </w:r>
      <w:r>
        <w:t>to requirements for products and services.</w:t>
      </w:r>
    </w:p>
    <w:p w14:paraId="48AB00AA" w14:textId="77777777" w:rsidR="00440CCC" w:rsidRDefault="00440CCC">
      <w:pPr>
        <w:pStyle w:val="BodyText"/>
        <w:spacing w:before="8"/>
      </w:pPr>
    </w:p>
    <w:p w14:paraId="48AB00AB" w14:textId="77777777" w:rsidR="00440CCC" w:rsidRDefault="00BC219B">
      <w:pPr>
        <w:pStyle w:val="BodyText"/>
        <w:ind w:left="159" w:right="298"/>
        <w:jc w:val="both"/>
      </w:pPr>
      <w:r>
        <w:t>This International Standard employs the process approach, which incorporates the Plan-Do-Check-Act (PDCA) cycle and risk-based thinking.</w:t>
      </w:r>
    </w:p>
    <w:p w14:paraId="48AB00AC" w14:textId="77777777" w:rsidR="00440CCC" w:rsidRDefault="00440CCC">
      <w:pPr>
        <w:pStyle w:val="BodyText"/>
        <w:spacing w:before="11"/>
      </w:pPr>
    </w:p>
    <w:p w14:paraId="48AB00AD" w14:textId="77777777" w:rsidR="00440CCC" w:rsidRDefault="00BC219B">
      <w:pPr>
        <w:pStyle w:val="BodyText"/>
        <w:ind w:left="159"/>
        <w:jc w:val="both"/>
      </w:pPr>
      <w:r>
        <w:t>The</w:t>
      </w:r>
      <w:r>
        <w:rPr>
          <w:spacing w:val="-7"/>
        </w:rPr>
        <w:t xml:space="preserve"> </w:t>
      </w:r>
      <w:r>
        <w:t>process</w:t>
      </w:r>
      <w:r>
        <w:rPr>
          <w:spacing w:val="-7"/>
        </w:rPr>
        <w:t xml:space="preserve"> </w:t>
      </w:r>
      <w:r>
        <w:t>approach</w:t>
      </w:r>
      <w:r>
        <w:rPr>
          <w:spacing w:val="-5"/>
        </w:rPr>
        <w:t xml:space="preserve"> </w:t>
      </w:r>
      <w:r>
        <w:t>enables</w:t>
      </w:r>
      <w:r>
        <w:rPr>
          <w:spacing w:val="-6"/>
        </w:rPr>
        <w:t xml:space="preserve"> </w:t>
      </w:r>
      <w:r>
        <w:t>an</w:t>
      </w:r>
      <w:r>
        <w:rPr>
          <w:spacing w:val="-7"/>
        </w:rPr>
        <w:t xml:space="preserve"> </w:t>
      </w:r>
      <w:r>
        <w:t>organization</w:t>
      </w:r>
      <w:r>
        <w:rPr>
          <w:spacing w:val="-7"/>
        </w:rPr>
        <w:t xml:space="preserve"> </w:t>
      </w:r>
      <w:r>
        <w:t>to</w:t>
      </w:r>
      <w:r>
        <w:rPr>
          <w:spacing w:val="-7"/>
        </w:rPr>
        <w:t xml:space="preserve"> </w:t>
      </w:r>
      <w:r>
        <w:t>plan</w:t>
      </w:r>
      <w:r>
        <w:rPr>
          <w:spacing w:val="-5"/>
        </w:rPr>
        <w:t xml:space="preserve"> </w:t>
      </w:r>
      <w:r>
        <w:t>its</w:t>
      </w:r>
      <w:r>
        <w:rPr>
          <w:spacing w:val="-6"/>
        </w:rPr>
        <w:t xml:space="preserve"> </w:t>
      </w:r>
      <w:r>
        <w:t>processes</w:t>
      </w:r>
      <w:r>
        <w:rPr>
          <w:spacing w:val="-6"/>
        </w:rPr>
        <w:t xml:space="preserve"> </w:t>
      </w:r>
      <w:r>
        <w:t>and</w:t>
      </w:r>
      <w:r>
        <w:rPr>
          <w:spacing w:val="-7"/>
        </w:rPr>
        <w:t xml:space="preserve"> </w:t>
      </w:r>
      <w:r>
        <w:t>their</w:t>
      </w:r>
      <w:r>
        <w:rPr>
          <w:spacing w:val="-4"/>
        </w:rPr>
        <w:t xml:space="preserve"> </w:t>
      </w:r>
      <w:r>
        <w:rPr>
          <w:spacing w:val="-2"/>
        </w:rPr>
        <w:t>interactions.</w:t>
      </w:r>
    </w:p>
    <w:p w14:paraId="48AB00AE" w14:textId="77777777" w:rsidR="00440CCC" w:rsidRDefault="00440CCC">
      <w:pPr>
        <w:pStyle w:val="BodyText"/>
        <w:spacing w:before="10"/>
      </w:pPr>
    </w:p>
    <w:p w14:paraId="48AB00AF" w14:textId="77777777" w:rsidR="00440CCC" w:rsidRDefault="00BC219B">
      <w:pPr>
        <w:pStyle w:val="BodyText"/>
        <w:ind w:left="159" w:right="302"/>
        <w:jc w:val="both"/>
      </w:pPr>
      <w:r>
        <w:t>The PDCA cycle enables an organization to ensure that its processes are adequately resourced and managed, and that opportunities for improvement are determined and acted on.</w:t>
      </w:r>
    </w:p>
    <w:p w14:paraId="48AB00B0" w14:textId="77777777" w:rsidR="00440CCC" w:rsidRDefault="00440CCC">
      <w:pPr>
        <w:jc w:val="both"/>
        <w:sectPr w:rsidR="00440CCC">
          <w:pgSz w:w="12240" w:h="15840"/>
          <w:pgMar w:top="820" w:right="420" w:bottom="280" w:left="560" w:header="195" w:footer="0" w:gutter="0"/>
          <w:cols w:space="720"/>
        </w:sectPr>
      </w:pPr>
    </w:p>
    <w:p w14:paraId="48AB00B1" w14:textId="77777777" w:rsidR="00440CCC" w:rsidRDefault="00440CCC">
      <w:pPr>
        <w:pStyle w:val="BodyText"/>
        <w:spacing w:before="192"/>
      </w:pPr>
    </w:p>
    <w:p w14:paraId="48AB00B2" w14:textId="77777777" w:rsidR="00440CCC" w:rsidRDefault="00BC219B">
      <w:pPr>
        <w:pStyle w:val="BodyText"/>
        <w:ind w:left="160" w:right="296"/>
        <w:jc w:val="both"/>
      </w:pPr>
      <w:r>
        <w:t>Risk-based thinking enables an organization to determine the factors that could cause its processes and its quality management system to deviate from the planned results, to put in place preventive controls to minimize negative effects and to make maximum use of opportunities as they arise (see clause A.4).</w:t>
      </w:r>
    </w:p>
    <w:p w14:paraId="48AB00B3" w14:textId="77777777" w:rsidR="00440CCC" w:rsidRDefault="00440CCC">
      <w:pPr>
        <w:pStyle w:val="BodyText"/>
        <w:spacing w:before="11"/>
      </w:pPr>
    </w:p>
    <w:p w14:paraId="48AB00B4" w14:textId="77777777" w:rsidR="00440CCC" w:rsidRDefault="00BC219B">
      <w:pPr>
        <w:pStyle w:val="BodyText"/>
        <w:ind w:left="160" w:right="298"/>
        <w:jc w:val="both"/>
      </w:pPr>
      <w:r>
        <w:t>Consistently meeting requirements and addressing future needs and expectations poses a challenge for organizations in an increasingly dynamic and complex environment. To achieve this objective, the organization might find it necessary to adopt various forms of improvement in addition to correction and continual improvement, such as breakthrough change, innovation, and re-organization.</w:t>
      </w:r>
    </w:p>
    <w:p w14:paraId="48AB00B5" w14:textId="77777777" w:rsidR="00440CCC" w:rsidRDefault="00440CCC">
      <w:pPr>
        <w:pStyle w:val="BodyText"/>
        <w:spacing w:before="9"/>
      </w:pPr>
    </w:p>
    <w:p w14:paraId="48AB00B6" w14:textId="77777777" w:rsidR="00440CCC" w:rsidRDefault="00BC219B">
      <w:pPr>
        <w:pStyle w:val="BodyText"/>
        <w:spacing w:before="1"/>
        <w:ind w:left="160"/>
        <w:jc w:val="both"/>
      </w:pPr>
      <w:r>
        <w:t>In</w:t>
      </w:r>
      <w:r>
        <w:rPr>
          <w:spacing w:val="-7"/>
        </w:rPr>
        <w:t xml:space="preserve"> </w:t>
      </w:r>
      <w:r>
        <w:t>this</w:t>
      </w:r>
      <w:r>
        <w:rPr>
          <w:spacing w:val="-7"/>
        </w:rPr>
        <w:t xml:space="preserve"> </w:t>
      </w:r>
      <w:r>
        <w:t>International</w:t>
      </w:r>
      <w:r>
        <w:rPr>
          <w:spacing w:val="-6"/>
        </w:rPr>
        <w:t xml:space="preserve"> </w:t>
      </w:r>
      <w:r>
        <w:t>Standard,</w:t>
      </w:r>
      <w:r>
        <w:rPr>
          <w:spacing w:val="-7"/>
        </w:rPr>
        <w:t xml:space="preserve"> </w:t>
      </w:r>
      <w:r>
        <w:t>the</w:t>
      </w:r>
      <w:r>
        <w:rPr>
          <w:spacing w:val="-7"/>
        </w:rPr>
        <w:t xml:space="preserve"> </w:t>
      </w:r>
      <w:r>
        <w:t>following</w:t>
      </w:r>
      <w:r>
        <w:rPr>
          <w:spacing w:val="-5"/>
        </w:rPr>
        <w:t xml:space="preserve"> </w:t>
      </w:r>
      <w:r>
        <w:t>verbal</w:t>
      </w:r>
      <w:r>
        <w:rPr>
          <w:spacing w:val="-8"/>
        </w:rPr>
        <w:t xml:space="preserve"> </w:t>
      </w:r>
      <w:r>
        <w:t>forms</w:t>
      </w:r>
      <w:r>
        <w:rPr>
          <w:spacing w:val="-6"/>
        </w:rPr>
        <w:t xml:space="preserve"> </w:t>
      </w:r>
      <w:r>
        <w:t>are</w:t>
      </w:r>
      <w:r>
        <w:rPr>
          <w:spacing w:val="-7"/>
        </w:rPr>
        <w:t xml:space="preserve"> </w:t>
      </w:r>
      <w:r>
        <w:rPr>
          <w:spacing w:val="-2"/>
        </w:rPr>
        <w:t>used:</w:t>
      </w:r>
    </w:p>
    <w:p w14:paraId="48AB00B7" w14:textId="77777777" w:rsidR="00440CCC" w:rsidRDefault="00440CCC">
      <w:pPr>
        <w:pStyle w:val="BodyText"/>
        <w:spacing w:before="10"/>
      </w:pPr>
    </w:p>
    <w:p w14:paraId="48AB00B8" w14:textId="77777777" w:rsidR="00440CCC" w:rsidRDefault="00BC219B">
      <w:pPr>
        <w:pStyle w:val="BodyText"/>
        <w:ind w:left="160"/>
        <w:jc w:val="both"/>
      </w:pPr>
      <w:r>
        <w:t>−</w:t>
      </w:r>
      <w:r>
        <w:rPr>
          <w:spacing w:val="58"/>
        </w:rPr>
        <w:t xml:space="preserve">  </w:t>
      </w:r>
      <w:r>
        <w:t>“shall”</w:t>
      </w:r>
      <w:r>
        <w:rPr>
          <w:spacing w:val="-2"/>
        </w:rPr>
        <w:t xml:space="preserve"> </w:t>
      </w:r>
      <w:r>
        <w:t>indicates</w:t>
      </w:r>
      <w:r>
        <w:rPr>
          <w:spacing w:val="-3"/>
        </w:rPr>
        <w:t xml:space="preserve"> </w:t>
      </w:r>
      <w:r>
        <w:t>a</w:t>
      </w:r>
      <w:r>
        <w:rPr>
          <w:spacing w:val="-3"/>
        </w:rPr>
        <w:t xml:space="preserve"> </w:t>
      </w:r>
      <w:proofErr w:type="gramStart"/>
      <w:r>
        <w:rPr>
          <w:spacing w:val="-2"/>
        </w:rPr>
        <w:t>requirement;</w:t>
      </w:r>
      <w:proofErr w:type="gramEnd"/>
    </w:p>
    <w:p w14:paraId="48AB00B9" w14:textId="77777777" w:rsidR="00440CCC" w:rsidRDefault="00440CCC">
      <w:pPr>
        <w:pStyle w:val="BodyText"/>
        <w:spacing w:before="10"/>
      </w:pPr>
    </w:p>
    <w:p w14:paraId="48AB00BA" w14:textId="77777777" w:rsidR="00440CCC" w:rsidRDefault="00BC219B">
      <w:pPr>
        <w:pStyle w:val="BodyText"/>
        <w:ind w:left="160"/>
        <w:jc w:val="both"/>
      </w:pPr>
      <w:r>
        <w:t>−</w:t>
      </w:r>
      <w:r>
        <w:rPr>
          <w:spacing w:val="57"/>
        </w:rPr>
        <w:t xml:space="preserve">  </w:t>
      </w:r>
      <w:r>
        <w:t>“should”</w:t>
      </w:r>
      <w:r>
        <w:rPr>
          <w:spacing w:val="-1"/>
        </w:rPr>
        <w:t xml:space="preserve"> </w:t>
      </w:r>
      <w:r>
        <w:t>indicates</w:t>
      </w:r>
      <w:r>
        <w:rPr>
          <w:spacing w:val="-1"/>
        </w:rPr>
        <w:t xml:space="preserve"> </w:t>
      </w:r>
      <w:r>
        <w:t>a</w:t>
      </w:r>
      <w:r>
        <w:rPr>
          <w:spacing w:val="-4"/>
        </w:rPr>
        <w:t xml:space="preserve"> </w:t>
      </w:r>
      <w:proofErr w:type="gramStart"/>
      <w:r>
        <w:rPr>
          <w:spacing w:val="-2"/>
        </w:rPr>
        <w:t>recommendation;</w:t>
      </w:r>
      <w:proofErr w:type="gramEnd"/>
    </w:p>
    <w:p w14:paraId="48AB00BB" w14:textId="77777777" w:rsidR="00440CCC" w:rsidRDefault="00440CCC">
      <w:pPr>
        <w:pStyle w:val="BodyText"/>
        <w:spacing w:before="10"/>
      </w:pPr>
    </w:p>
    <w:p w14:paraId="48AB00BC" w14:textId="77777777" w:rsidR="00440CCC" w:rsidRDefault="00BC219B">
      <w:pPr>
        <w:pStyle w:val="BodyText"/>
        <w:spacing w:before="1"/>
        <w:ind w:left="160"/>
        <w:jc w:val="both"/>
      </w:pPr>
      <w:r>
        <w:t>−</w:t>
      </w:r>
      <w:r>
        <w:rPr>
          <w:spacing w:val="59"/>
        </w:rPr>
        <w:t xml:space="preserve">  </w:t>
      </w:r>
      <w:r>
        <w:t>“may”</w:t>
      </w:r>
      <w:r>
        <w:rPr>
          <w:spacing w:val="-1"/>
        </w:rPr>
        <w:t xml:space="preserve"> </w:t>
      </w:r>
      <w:r>
        <w:t>indicates a</w:t>
      </w:r>
      <w:r>
        <w:rPr>
          <w:spacing w:val="-4"/>
        </w:rPr>
        <w:t xml:space="preserve"> </w:t>
      </w:r>
      <w:proofErr w:type="gramStart"/>
      <w:r>
        <w:rPr>
          <w:spacing w:val="-2"/>
        </w:rPr>
        <w:t>permission;</w:t>
      </w:r>
      <w:proofErr w:type="gramEnd"/>
    </w:p>
    <w:p w14:paraId="48AB00BD" w14:textId="77777777" w:rsidR="00440CCC" w:rsidRDefault="00440CCC">
      <w:pPr>
        <w:pStyle w:val="BodyText"/>
        <w:spacing w:before="10"/>
      </w:pPr>
    </w:p>
    <w:p w14:paraId="48AB00BE" w14:textId="77777777" w:rsidR="00440CCC" w:rsidRDefault="00BC219B">
      <w:pPr>
        <w:pStyle w:val="BodyText"/>
        <w:ind w:left="160"/>
        <w:jc w:val="both"/>
      </w:pPr>
      <w:r>
        <w:t>−</w:t>
      </w:r>
      <w:r>
        <w:rPr>
          <w:spacing w:val="58"/>
        </w:rPr>
        <w:t xml:space="preserve">  </w:t>
      </w:r>
      <w:r>
        <w:t>“can”</w:t>
      </w:r>
      <w:r>
        <w:rPr>
          <w:spacing w:val="-2"/>
        </w:rPr>
        <w:t xml:space="preserve"> </w:t>
      </w:r>
      <w:r>
        <w:t>indicates</w:t>
      </w:r>
      <w:r>
        <w:rPr>
          <w:spacing w:val="-3"/>
        </w:rPr>
        <w:t xml:space="preserve"> </w:t>
      </w:r>
      <w:r>
        <w:t>a</w:t>
      </w:r>
      <w:r>
        <w:rPr>
          <w:spacing w:val="-2"/>
        </w:rPr>
        <w:t xml:space="preserve"> </w:t>
      </w:r>
      <w:r>
        <w:t>possibility</w:t>
      </w:r>
      <w:r>
        <w:rPr>
          <w:spacing w:val="-5"/>
        </w:rPr>
        <w:t xml:space="preserve"> </w:t>
      </w:r>
      <w:r>
        <w:t>or</w:t>
      </w:r>
      <w:r>
        <w:rPr>
          <w:spacing w:val="-3"/>
        </w:rPr>
        <w:t xml:space="preserve"> </w:t>
      </w:r>
      <w:r>
        <w:t>a</w:t>
      </w:r>
      <w:r>
        <w:rPr>
          <w:spacing w:val="-4"/>
        </w:rPr>
        <w:t xml:space="preserve"> </w:t>
      </w:r>
      <w:r>
        <w:rPr>
          <w:spacing w:val="-2"/>
        </w:rPr>
        <w:t>capability.</w:t>
      </w:r>
    </w:p>
    <w:p w14:paraId="48AB00BF" w14:textId="77777777" w:rsidR="00440CCC" w:rsidRDefault="00440CCC">
      <w:pPr>
        <w:pStyle w:val="BodyText"/>
        <w:spacing w:before="8"/>
      </w:pPr>
    </w:p>
    <w:p w14:paraId="48AB00C0" w14:textId="77777777" w:rsidR="00440CCC" w:rsidRDefault="00BC219B">
      <w:pPr>
        <w:pStyle w:val="BodyText"/>
        <w:ind w:left="160"/>
        <w:jc w:val="both"/>
      </w:pPr>
      <w:r>
        <w:t>Information</w:t>
      </w:r>
      <w:r>
        <w:rPr>
          <w:spacing w:val="-8"/>
        </w:rPr>
        <w:t xml:space="preserve"> </w:t>
      </w:r>
      <w:r>
        <w:t>marked</w:t>
      </w:r>
      <w:r>
        <w:rPr>
          <w:spacing w:val="-7"/>
        </w:rPr>
        <w:t xml:space="preserve"> </w:t>
      </w:r>
      <w:r>
        <w:t>as</w:t>
      </w:r>
      <w:r>
        <w:rPr>
          <w:spacing w:val="-7"/>
        </w:rPr>
        <w:t xml:space="preserve"> </w:t>
      </w:r>
      <w:r>
        <w:t>“NOTE”</w:t>
      </w:r>
      <w:r>
        <w:rPr>
          <w:spacing w:val="-6"/>
        </w:rPr>
        <w:t xml:space="preserve"> </w:t>
      </w:r>
      <w:r>
        <w:t>is</w:t>
      </w:r>
      <w:r>
        <w:rPr>
          <w:spacing w:val="-7"/>
        </w:rPr>
        <w:t xml:space="preserve"> </w:t>
      </w:r>
      <w:r>
        <w:t>for</w:t>
      </w:r>
      <w:r>
        <w:rPr>
          <w:spacing w:val="-6"/>
        </w:rPr>
        <w:t xml:space="preserve"> </w:t>
      </w:r>
      <w:r>
        <w:t>guidance</w:t>
      </w:r>
      <w:r>
        <w:rPr>
          <w:spacing w:val="-6"/>
        </w:rPr>
        <w:t xml:space="preserve"> </w:t>
      </w:r>
      <w:r>
        <w:t>in</w:t>
      </w:r>
      <w:r>
        <w:rPr>
          <w:spacing w:val="-5"/>
        </w:rPr>
        <w:t xml:space="preserve"> </w:t>
      </w:r>
      <w:r>
        <w:t>understanding</w:t>
      </w:r>
      <w:r>
        <w:rPr>
          <w:spacing w:val="-8"/>
        </w:rPr>
        <w:t xml:space="preserve"> </w:t>
      </w:r>
      <w:r>
        <w:t>or</w:t>
      </w:r>
      <w:r>
        <w:rPr>
          <w:spacing w:val="-6"/>
        </w:rPr>
        <w:t xml:space="preserve"> </w:t>
      </w:r>
      <w:r>
        <w:t>clarifying</w:t>
      </w:r>
      <w:r>
        <w:rPr>
          <w:spacing w:val="-7"/>
        </w:rPr>
        <w:t xml:space="preserve"> </w:t>
      </w:r>
      <w:r>
        <w:t>the</w:t>
      </w:r>
      <w:r>
        <w:rPr>
          <w:spacing w:val="-6"/>
        </w:rPr>
        <w:t xml:space="preserve"> </w:t>
      </w:r>
      <w:r>
        <w:t>associated</w:t>
      </w:r>
      <w:r>
        <w:rPr>
          <w:spacing w:val="-7"/>
        </w:rPr>
        <w:t xml:space="preserve"> </w:t>
      </w:r>
      <w:r>
        <w:rPr>
          <w:spacing w:val="-2"/>
        </w:rPr>
        <w:t>requirement.</w:t>
      </w:r>
    </w:p>
    <w:p w14:paraId="48AB00C1" w14:textId="77777777" w:rsidR="00440CCC" w:rsidRDefault="00440CCC">
      <w:pPr>
        <w:pStyle w:val="BodyText"/>
        <w:spacing w:before="10"/>
      </w:pPr>
    </w:p>
    <w:p w14:paraId="48AB00C2" w14:textId="77777777" w:rsidR="00440CCC" w:rsidRDefault="00BC219B">
      <w:pPr>
        <w:pStyle w:val="ListParagraph"/>
        <w:numPr>
          <w:ilvl w:val="1"/>
          <w:numId w:val="72"/>
        </w:numPr>
        <w:tabs>
          <w:tab w:val="left" w:pos="699"/>
        </w:tabs>
        <w:ind w:left="699" w:hanging="539"/>
        <w:rPr>
          <w:sz w:val="20"/>
        </w:rPr>
      </w:pPr>
      <w:r>
        <w:rPr>
          <w:sz w:val="20"/>
        </w:rPr>
        <w:t>Quality</w:t>
      </w:r>
      <w:r>
        <w:rPr>
          <w:spacing w:val="-10"/>
          <w:sz w:val="20"/>
        </w:rPr>
        <w:t xml:space="preserve"> </w:t>
      </w:r>
      <w:r>
        <w:rPr>
          <w:sz w:val="20"/>
        </w:rPr>
        <w:t>Management</w:t>
      </w:r>
      <w:r>
        <w:rPr>
          <w:spacing w:val="-9"/>
          <w:sz w:val="20"/>
        </w:rPr>
        <w:t xml:space="preserve"> </w:t>
      </w:r>
      <w:r>
        <w:rPr>
          <w:spacing w:val="-2"/>
          <w:sz w:val="20"/>
        </w:rPr>
        <w:t>Principles</w:t>
      </w:r>
    </w:p>
    <w:p w14:paraId="48AB00C3" w14:textId="77777777" w:rsidR="00440CCC" w:rsidRDefault="00440CCC">
      <w:pPr>
        <w:pStyle w:val="BodyText"/>
        <w:spacing w:before="10"/>
      </w:pPr>
    </w:p>
    <w:p w14:paraId="48AB00C4" w14:textId="77777777" w:rsidR="00440CCC" w:rsidRDefault="00BC219B">
      <w:pPr>
        <w:pStyle w:val="BodyText"/>
        <w:spacing w:before="1"/>
        <w:ind w:left="160" w:right="297"/>
        <w:jc w:val="both"/>
      </w:pPr>
      <w:r>
        <w:t>This</w:t>
      </w:r>
      <w:r>
        <w:rPr>
          <w:spacing w:val="-6"/>
        </w:rPr>
        <w:t xml:space="preserve"> </w:t>
      </w:r>
      <w:r>
        <w:t>International</w:t>
      </w:r>
      <w:r>
        <w:rPr>
          <w:spacing w:val="-6"/>
        </w:rPr>
        <w:t xml:space="preserve"> </w:t>
      </w:r>
      <w:r>
        <w:t>Standard</w:t>
      </w:r>
      <w:r>
        <w:rPr>
          <w:spacing w:val="-6"/>
        </w:rPr>
        <w:t xml:space="preserve"> </w:t>
      </w:r>
      <w:r>
        <w:t>is</w:t>
      </w:r>
      <w:r>
        <w:rPr>
          <w:spacing w:val="-6"/>
        </w:rPr>
        <w:t xml:space="preserve"> </w:t>
      </w:r>
      <w:r>
        <w:t>based</w:t>
      </w:r>
      <w:r>
        <w:rPr>
          <w:spacing w:val="-8"/>
        </w:rPr>
        <w:t xml:space="preserve"> </w:t>
      </w:r>
      <w:r>
        <w:t>on</w:t>
      </w:r>
      <w:r>
        <w:rPr>
          <w:spacing w:val="-6"/>
        </w:rPr>
        <w:t xml:space="preserve"> </w:t>
      </w:r>
      <w:r>
        <w:t>the</w:t>
      </w:r>
      <w:r>
        <w:rPr>
          <w:spacing w:val="-8"/>
        </w:rPr>
        <w:t xml:space="preserve"> </w:t>
      </w:r>
      <w:r>
        <w:t>quality</w:t>
      </w:r>
      <w:r>
        <w:rPr>
          <w:spacing w:val="-11"/>
        </w:rPr>
        <w:t xml:space="preserve"> </w:t>
      </w:r>
      <w:r>
        <w:t>management</w:t>
      </w:r>
      <w:r>
        <w:rPr>
          <w:spacing w:val="-8"/>
        </w:rPr>
        <w:t xml:space="preserve"> </w:t>
      </w:r>
      <w:r>
        <w:t>principles</w:t>
      </w:r>
      <w:r>
        <w:rPr>
          <w:spacing w:val="-6"/>
        </w:rPr>
        <w:t xml:space="preserve"> </w:t>
      </w:r>
      <w:r>
        <w:t>described</w:t>
      </w:r>
      <w:r>
        <w:rPr>
          <w:spacing w:val="-8"/>
        </w:rPr>
        <w:t xml:space="preserve"> </w:t>
      </w:r>
      <w:r>
        <w:t>in</w:t>
      </w:r>
      <w:r>
        <w:rPr>
          <w:spacing w:val="-8"/>
        </w:rPr>
        <w:t xml:space="preserve"> </w:t>
      </w:r>
      <w:r>
        <w:t>ISO</w:t>
      </w:r>
      <w:r>
        <w:rPr>
          <w:spacing w:val="-7"/>
        </w:rPr>
        <w:t xml:space="preserve"> </w:t>
      </w:r>
      <w:r>
        <w:t>9000.</w:t>
      </w:r>
      <w:r>
        <w:rPr>
          <w:spacing w:val="-5"/>
        </w:rPr>
        <w:t xml:space="preserve"> </w:t>
      </w:r>
      <w:r>
        <w:t>The</w:t>
      </w:r>
      <w:r>
        <w:rPr>
          <w:spacing w:val="-8"/>
        </w:rPr>
        <w:t xml:space="preserve"> </w:t>
      </w:r>
      <w:r>
        <w:t>descriptions</w:t>
      </w:r>
      <w:r>
        <w:rPr>
          <w:spacing w:val="-6"/>
        </w:rPr>
        <w:t xml:space="preserve"> </w:t>
      </w:r>
      <w:r>
        <w:t>include a statement of each principle, a rationale of why</w:t>
      </w:r>
      <w:r>
        <w:rPr>
          <w:spacing w:val="-2"/>
        </w:rPr>
        <w:t xml:space="preserve"> </w:t>
      </w:r>
      <w:r>
        <w:t>the principle is important for the organization, some examples of benefits associated</w:t>
      </w:r>
      <w:r>
        <w:rPr>
          <w:spacing w:val="-5"/>
        </w:rPr>
        <w:t xml:space="preserve"> </w:t>
      </w:r>
      <w:r>
        <w:t>with</w:t>
      </w:r>
      <w:r>
        <w:rPr>
          <w:spacing w:val="-7"/>
        </w:rPr>
        <w:t xml:space="preserve"> </w:t>
      </w:r>
      <w:r>
        <w:t>the</w:t>
      </w:r>
      <w:r>
        <w:rPr>
          <w:spacing w:val="-7"/>
        </w:rPr>
        <w:t xml:space="preserve"> </w:t>
      </w:r>
      <w:r>
        <w:t>principle,</w:t>
      </w:r>
      <w:r>
        <w:rPr>
          <w:spacing w:val="-6"/>
        </w:rPr>
        <w:t xml:space="preserve"> </w:t>
      </w:r>
      <w:r>
        <w:t>and</w:t>
      </w:r>
      <w:r>
        <w:rPr>
          <w:spacing w:val="-5"/>
        </w:rPr>
        <w:t xml:space="preserve"> </w:t>
      </w:r>
      <w:r>
        <w:t>examples</w:t>
      </w:r>
      <w:r>
        <w:rPr>
          <w:spacing w:val="-5"/>
        </w:rPr>
        <w:t xml:space="preserve"> </w:t>
      </w:r>
      <w:r>
        <w:t>of</w:t>
      </w:r>
      <w:r>
        <w:rPr>
          <w:spacing w:val="-5"/>
        </w:rPr>
        <w:t xml:space="preserve"> </w:t>
      </w:r>
      <w:r>
        <w:t>typical</w:t>
      </w:r>
      <w:r>
        <w:rPr>
          <w:spacing w:val="-5"/>
        </w:rPr>
        <w:t xml:space="preserve"> </w:t>
      </w:r>
      <w:r>
        <w:t>actions</w:t>
      </w:r>
      <w:r>
        <w:rPr>
          <w:spacing w:val="-6"/>
        </w:rPr>
        <w:t xml:space="preserve"> </w:t>
      </w:r>
      <w:r>
        <w:t>to</w:t>
      </w:r>
      <w:r>
        <w:rPr>
          <w:spacing w:val="-5"/>
        </w:rPr>
        <w:t xml:space="preserve"> </w:t>
      </w:r>
      <w:r>
        <w:t>improve</w:t>
      </w:r>
      <w:r>
        <w:rPr>
          <w:spacing w:val="-7"/>
        </w:rPr>
        <w:t xml:space="preserve"> </w:t>
      </w:r>
      <w:r>
        <w:t>the</w:t>
      </w:r>
      <w:r>
        <w:rPr>
          <w:spacing w:val="-5"/>
        </w:rPr>
        <w:t xml:space="preserve"> </w:t>
      </w:r>
      <w:r>
        <w:t>organization’s</w:t>
      </w:r>
      <w:r>
        <w:rPr>
          <w:spacing w:val="-5"/>
        </w:rPr>
        <w:t xml:space="preserve"> </w:t>
      </w:r>
      <w:r>
        <w:t>performance</w:t>
      </w:r>
      <w:r>
        <w:rPr>
          <w:spacing w:val="-7"/>
        </w:rPr>
        <w:t xml:space="preserve"> </w:t>
      </w:r>
      <w:r>
        <w:t>when</w:t>
      </w:r>
      <w:r>
        <w:rPr>
          <w:spacing w:val="-7"/>
        </w:rPr>
        <w:t xml:space="preserve"> </w:t>
      </w:r>
      <w:r>
        <w:t>applying</w:t>
      </w:r>
      <w:r>
        <w:rPr>
          <w:spacing w:val="-7"/>
        </w:rPr>
        <w:t xml:space="preserve"> </w:t>
      </w:r>
      <w:r>
        <w:t xml:space="preserve">the </w:t>
      </w:r>
      <w:r>
        <w:rPr>
          <w:spacing w:val="-2"/>
        </w:rPr>
        <w:t>principle.</w:t>
      </w:r>
    </w:p>
    <w:p w14:paraId="48AB00C5" w14:textId="77777777" w:rsidR="00440CCC" w:rsidRDefault="00440CCC">
      <w:pPr>
        <w:pStyle w:val="BodyText"/>
        <w:spacing w:before="9"/>
      </w:pPr>
    </w:p>
    <w:p w14:paraId="48AB00C6" w14:textId="77777777" w:rsidR="00440CCC" w:rsidRDefault="00BC219B">
      <w:pPr>
        <w:pStyle w:val="BodyText"/>
        <w:ind w:left="160"/>
        <w:jc w:val="both"/>
      </w:pPr>
      <w:r>
        <w:t>The</w:t>
      </w:r>
      <w:r>
        <w:rPr>
          <w:spacing w:val="-9"/>
        </w:rPr>
        <w:t xml:space="preserve"> </w:t>
      </w:r>
      <w:r>
        <w:t>quality</w:t>
      </w:r>
      <w:r>
        <w:rPr>
          <w:spacing w:val="-11"/>
        </w:rPr>
        <w:t xml:space="preserve"> </w:t>
      </w:r>
      <w:r>
        <w:t>management</w:t>
      </w:r>
      <w:r>
        <w:rPr>
          <w:spacing w:val="-8"/>
        </w:rPr>
        <w:t xml:space="preserve"> </w:t>
      </w:r>
      <w:r>
        <w:t>principles</w:t>
      </w:r>
      <w:r>
        <w:rPr>
          <w:spacing w:val="-8"/>
        </w:rPr>
        <w:t xml:space="preserve"> </w:t>
      </w:r>
      <w:r>
        <w:rPr>
          <w:spacing w:val="-4"/>
        </w:rPr>
        <w:t>are:</w:t>
      </w:r>
    </w:p>
    <w:p w14:paraId="48AB00C7" w14:textId="77777777" w:rsidR="00440CCC" w:rsidRDefault="00440CCC">
      <w:pPr>
        <w:pStyle w:val="BodyText"/>
        <w:spacing w:before="10"/>
      </w:pPr>
    </w:p>
    <w:p w14:paraId="48AB00C8" w14:textId="77777777" w:rsidR="00440CCC" w:rsidRDefault="00BC219B">
      <w:pPr>
        <w:pStyle w:val="BodyText"/>
        <w:ind w:left="160"/>
        <w:jc w:val="both"/>
      </w:pPr>
      <w:r>
        <w:t>−</w:t>
      </w:r>
      <w:r>
        <w:rPr>
          <w:spacing w:val="62"/>
        </w:rPr>
        <w:t xml:space="preserve">  </w:t>
      </w:r>
      <w:r>
        <w:t>customer</w:t>
      </w:r>
      <w:r>
        <w:rPr>
          <w:spacing w:val="-2"/>
        </w:rPr>
        <w:t xml:space="preserve"> </w:t>
      </w:r>
      <w:proofErr w:type="gramStart"/>
      <w:r>
        <w:rPr>
          <w:spacing w:val="-2"/>
        </w:rPr>
        <w:t>focus;</w:t>
      </w:r>
      <w:proofErr w:type="gramEnd"/>
    </w:p>
    <w:p w14:paraId="48AB00C9" w14:textId="77777777" w:rsidR="00440CCC" w:rsidRDefault="00440CCC">
      <w:pPr>
        <w:pStyle w:val="BodyText"/>
        <w:spacing w:before="11"/>
      </w:pPr>
    </w:p>
    <w:p w14:paraId="48AB00CA" w14:textId="77777777" w:rsidR="00440CCC" w:rsidRDefault="00BC219B">
      <w:pPr>
        <w:pStyle w:val="BodyText"/>
        <w:ind w:left="160"/>
        <w:jc w:val="both"/>
      </w:pPr>
      <w:r>
        <w:t>−</w:t>
      </w:r>
      <w:r>
        <w:rPr>
          <w:spacing w:val="65"/>
        </w:rPr>
        <w:t xml:space="preserve">  </w:t>
      </w:r>
      <w:proofErr w:type="gramStart"/>
      <w:r>
        <w:rPr>
          <w:spacing w:val="-2"/>
        </w:rPr>
        <w:t>leadership;</w:t>
      </w:r>
      <w:proofErr w:type="gramEnd"/>
    </w:p>
    <w:p w14:paraId="48AB00CB" w14:textId="77777777" w:rsidR="00440CCC" w:rsidRDefault="00440CCC">
      <w:pPr>
        <w:pStyle w:val="BodyText"/>
        <w:spacing w:before="10"/>
      </w:pPr>
    </w:p>
    <w:p w14:paraId="48AB00CC" w14:textId="77777777" w:rsidR="00440CCC" w:rsidRDefault="00BC219B">
      <w:pPr>
        <w:pStyle w:val="BodyText"/>
        <w:ind w:left="160"/>
        <w:jc w:val="both"/>
      </w:pPr>
      <w:r>
        <w:t>−</w:t>
      </w:r>
      <w:r>
        <w:rPr>
          <w:spacing w:val="60"/>
        </w:rPr>
        <w:t xml:space="preserve">  </w:t>
      </w:r>
      <w:r>
        <w:t>engagement</w:t>
      </w:r>
      <w:r>
        <w:rPr>
          <w:spacing w:val="-3"/>
        </w:rPr>
        <w:t xml:space="preserve"> </w:t>
      </w:r>
      <w:r>
        <w:t>of</w:t>
      </w:r>
      <w:r>
        <w:rPr>
          <w:spacing w:val="-2"/>
        </w:rPr>
        <w:t xml:space="preserve"> </w:t>
      </w:r>
      <w:proofErr w:type="gramStart"/>
      <w:r>
        <w:rPr>
          <w:spacing w:val="-2"/>
        </w:rPr>
        <w:t>people;</w:t>
      </w:r>
      <w:proofErr w:type="gramEnd"/>
    </w:p>
    <w:p w14:paraId="48AB00CD" w14:textId="77777777" w:rsidR="00440CCC" w:rsidRDefault="00440CCC">
      <w:pPr>
        <w:pStyle w:val="BodyText"/>
        <w:spacing w:before="10"/>
      </w:pPr>
    </w:p>
    <w:p w14:paraId="48AB00CE" w14:textId="77777777" w:rsidR="00440CCC" w:rsidRDefault="00BC219B">
      <w:pPr>
        <w:pStyle w:val="BodyText"/>
        <w:ind w:left="160"/>
        <w:jc w:val="both"/>
      </w:pPr>
      <w:r>
        <w:t>−</w:t>
      </w:r>
      <w:r>
        <w:rPr>
          <w:spacing w:val="61"/>
        </w:rPr>
        <w:t xml:space="preserve">  </w:t>
      </w:r>
      <w:r>
        <w:t xml:space="preserve">process </w:t>
      </w:r>
      <w:proofErr w:type="gramStart"/>
      <w:r>
        <w:rPr>
          <w:spacing w:val="-2"/>
        </w:rPr>
        <w:t>approach;</w:t>
      </w:r>
      <w:proofErr w:type="gramEnd"/>
    </w:p>
    <w:p w14:paraId="48AB00CF" w14:textId="77777777" w:rsidR="00440CCC" w:rsidRDefault="00440CCC">
      <w:pPr>
        <w:pStyle w:val="BodyText"/>
        <w:spacing w:before="8"/>
      </w:pPr>
    </w:p>
    <w:p w14:paraId="48AB00D0" w14:textId="77777777" w:rsidR="00440CCC" w:rsidRDefault="00BC219B">
      <w:pPr>
        <w:pStyle w:val="BodyText"/>
        <w:ind w:left="160"/>
        <w:jc w:val="both"/>
      </w:pPr>
      <w:r>
        <w:t>−</w:t>
      </w:r>
      <w:r>
        <w:rPr>
          <w:spacing w:val="65"/>
        </w:rPr>
        <w:t xml:space="preserve">  </w:t>
      </w:r>
      <w:proofErr w:type="gramStart"/>
      <w:r>
        <w:rPr>
          <w:spacing w:val="-2"/>
        </w:rPr>
        <w:t>improvement;</w:t>
      </w:r>
      <w:proofErr w:type="gramEnd"/>
    </w:p>
    <w:p w14:paraId="48AB00D1" w14:textId="77777777" w:rsidR="00440CCC" w:rsidRDefault="00440CCC">
      <w:pPr>
        <w:pStyle w:val="BodyText"/>
        <w:spacing w:before="11"/>
      </w:pPr>
    </w:p>
    <w:p w14:paraId="48AB00D2" w14:textId="77777777" w:rsidR="00440CCC" w:rsidRDefault="00BC219B">
      <w:pPr>
        <w:pStyle w:val="BodyText"/>
        <w:ind w:left="160"/>
        <w:jc w:val="both"/>
      </w:pPr>
      <w:r>
        <w:t>−</w:t>
      </w:r>
      <w:r>
        <w:rPr>
          <w:spacing w:val="55"/>
        </w:rPr>
        <w:t xml:space="preserve">  </w:t>
      </w:r>
      <w:r>
        <w:t>evidence-based</w:t>
      </w:r>
      <w:r>
        <w:rPr>
          <w:spacing w:val="-3"/>
        </w:rPr>
        <w:t xml:space="preserve"> </w:t>
      </w:r>
      <w:r>
        <w:t>decision</w:t>
      </w:r>
      <w:r>
        <w:rPr>
          <w:spacing w:val="-4"/>
        </w:rPr>
        <w:t xml:space="preserve"> </w:t>
      </w:r>
      <w:proofErr w:type="gramStart"/>
      <w:r>
        <w:rPr>
          <w:spacing w:val="-2"/>
        </w:rPr>
        <w:t>making;</w:t>
      </w:r>
      <w:proofErr w:type="gramEnd"/>
    </w:p>
    <w:p w14:paraId="48AB00D3" w14:textId="77777777" w:rsidR="00440CCC" w:rsidRDefault="00440CCC">
      <w:pPr>
        <w:pStyle w:val="BodyText"/>
        <w:spacing w:before="10"/>
      </w:pPr>
    </w:p>
    <w:p w14:paraId="48AB00D4" w14:textId="77777777" w:rsidR="00440CCC" w:rsidRDefault="00BC219B">
      <w:pPr>
        <w:pStyle w:val="BodyText"/>
        <w:ind w:left="159"/>
        <w:jc w:val="both"/>
      </w:pPr>
      <w:r>
        <w:t>−</w:t>
      </w:r>
      <w:r>
        <w:rPr>
          <w:spacing w:val="59"/>
        </w:rPr>
        <w:t xml:space="preserve">  </w:t>
      </w:r>
      <w:r>
        <w:t>relationship</w:t>
      </w:r>
      <w:r>
        <w:rPr>
          <w:spacing w:val="-4"/>
        </w:rPr>
        <w:t xml:space="preserve"> </w:t>
      </w:r>
      <w:r>
        <w:rPr>
          <w:spacing w:val="-2"/>
        </w:rPr>
        <w:t>management.</w:t>
      </w:r>
    </w:p>
    <w:p w14:paraId="48AB00D5" w14:textId="77777777" w:rsidR="00440CCC" w:rsidRDefault="00440CCC">
      <w:pPr>
        <w:pStyle w:val="BodyText"/>
        <w:spacing w:before="10"/>
      </w:pPr>
    </w:p>
    <w:p w14:paraId="48AB00D6" w14:textId="77777777" w:rsidR="00440CCC" w:rsidRDefault="00BC219B">
      <w:pPr>
        <w:pStyle w:val="ListParagraph"/>
        <w:numPr>
          <w:ilvl w:val="1"/>
          <w:numId w:val="72"/>
        </w:numPr>
        <w:tabs>
          <w:tab w:val="left" w:pos="699"/>
        </w:tabs>
        <w:ind w:left="699" w:hanging="540"/>
        <w:rPr>
          <w:sz w:val="20"/>
        </w:rPr>
      </w:pPr>
      <w:r>
        <w:rPr>
          <w:sz w:val="20"/>
        </w:rPr>
        <w:t>Process</w:t>
      </w:r>
      <w:r>
        <w:rPr>
          <w:spacing w:val="-9"/>
          <w:sz w:val="20"/>
        </w:rPr>
        <w:t xml:space="preserve"> </w:t>
      </w:r>
      <w:r>
        <w:rPr>
          <w:spacing w:val="-2"/>
          <w:sz w:val="20"/>
        </w:rPr>
        <w:t>Approach</w:t>
      </w:r>
    </w:p>
    <w:p w14:paraId="48AB00D7" w14:textId="77777777" w:rsidR="00440CCC" w:rsidRDefault="00440CCC">
      <w:pPr>
        <w:pStyle w:val="BodyText"/>
        <w:spacing w:before="11"/>
      </w:pPr>
    </w:p>
    <w:p w14:paraId="48AB00D8" w14:textId="77777777" w:rsidR="00440CCC" w:rsidRDefault="00BC219B">
      <w:pPr>
        <w:pStyle w:val="ListParagraph"/>
        <w:numPr>
          <w:ilvl w:val="2"/>
          <w:numId w:val="72"/>
        </w:numPr>
        <w:tabs>
          <w:tab w:val="left" w:pos="879"/>
        </w:tabs>
        <w:ind w:hanging="720"/>
        <w:rPr>
          <w:sz w:val="20"/>
        </w:rPr>
      </w:pPr>
      <w:r>
        <w:rPr>
          <w:spacing w:val="-2"/>
          <w:sz w:val="20"/>
        </w:rPr>
        <w:t>General</w:t>
      </w:r>
    </w:p>
    <w:p w14:paraId="48AB00D9" w14:textId="77777777" w:rsidR="00440CCC" w:rsidRDefault="00440CCC">
      <w:pPr>
        <w:pStyle w:val="BodyText"/>
        <w:spacing w:before="10"/>
      </w:pPr>
    </w:p>
    <w:p w14:paraId="48AB00DA" w14:textId="77777777" w:rsidR="00440CCC" w:rsidRDefault="00BC219B">
      <w:pPr>
        <w:pStyle w:val="BodyText"/>
        <w:ind w:left="159" w:right="298"/>
        <w:jc w:val="both"/>
      </w:pPr>
      <w:r>
        <w:t>This International Standard promotes the adoption of a process approach when developing, implementing, and improving the effectiveness of a quality management system, to enhance customer satisfaction by meeting customer requirements. Specific requirements considered essential to the adoption of a process approach are included in 4.4.</w:t>
      </w:r>
    </w:p>
    <w:p w14:paraId="48AB00DB" w14:textId="77777777" w:rsidR="00440CCC" w:rsidRDefault="00440CCC">
      <w:pPr>
        <w:pStyle w:val="BodyText"/>
        <w:spacing w:before="9"/>
      </w:pPr>
    </w:p>
    <w:p w14:paraId="48AB00DC" w14:textId="77777777" w:rsidR="00440CCC" w:rsidRDefault="00BC219B">
      <w:pPr>
        <w:pStyle w:val="BodyText"/>
        <w:ind w:left="159" w:right="297"/>
        <w:jc w:val="both"/>
      </w:pPr>
      <w:r>
        <w:t xml:space="preserve">Understanding and managing interrelated processes as a system contributes to the organization’s effectiveness and efficiency in achieving its intended results. This approach enables the organization to control the interrelationships and interdependencies among the processes of the system, so that the overall performance of the organization can be </w:t>
      </w:r>
      <w:r>
        <w:rPr>
          <w:spacing w:val="-2"/>
        </w:rPr>
        <w:t>enhanced.</w:t>
      </w:r>
    </w:p>
    <w:p w14:paraId="48AB00DD" w14:textId="77777777" w:rsidR="00440CCC" w:rsidRDefault="00440CCC">
      <w:pPr>
        <w:jc w:val="both"/>
        <w:sectPr w:rsidR="00440CCC">
          <w:pgSz w:w="12240" w:h="15840"/>
          <w:pgMar w:top="820" w:right="420" w:bottom="280" w:left="560" w:header="195" w:footer="0" w:gutter="0"/>
          <w:cols w:space="720"/>
        </w:sectPr>
      </w:pPr>
    </w:p>
    <w:p w14:paraId="48AB00DE" w14:textId="77777777" w:rsidR="00440CCC" w:rsidRDefault="00440CCC">
      <w:pPr>
        <w:pStyle w:val="BodyText"/>
        <w:spacing w:before="192"/>
      </w:pPr>
    </w:p>
    <w:p w14:paraId="48AB00DF" w14:textId="77777777" w:rsidR="00440CCC" w:rsidRDefault="00BC219B">
      <w:pPr>
        <w:pStyle w:val="BodyText"/>
        <w:ind w:left="160" w:right="298"/>
        <w:jc w:val="both"/>
      </w:pPr>
      <w:r>
        <w:t>The process approach involves the systematic definition and management of processes, and their interactions, so as to achieve the intended results in accordance with the quality policy and strategic direction of the organization. Management of the processes and the system as a whole can be achieved using the PDCA cycle (see 0.3.2) with an overall focus on risk-based thinking (see 0.3.3) aimed at taking advantage of opportunities and preventing undesirable results.</w:t>
      </w:r>
    </w:p>
    <w:p w14:paraId="48AB00E0" w14:textId="77777777" w:rsidR="00440CCC" w:rsidRDefault="00440CCC">
      <w:pPr>
        <w:pStyle w:val="BodyText"/>
        <w:spacing w:before="11"/>
      </w:pPr>
    </w:p>
    <w:p w14:paraId="48AB00E1" w14:textId="77777777" w:rsidR="00440CCC" w:rsidRDefault="00BC219B">
      <w:pPr>
        <w:pStyle w:val="BodyText"/>
        <w:spacing w:before="1"/>
        <w:ind w:left="159"/>
        <w:jc w:val="both"/>
      </w:pPr>
      <w:r>
        <w:t>The</w:t>
      </w:r>
      <w:r>
        <w:rPr>
          <w:spacing w:val="-7"/>
        </w:rPr>
        <w:t xml:space="preserve"> </w:t>
      </w:r>
      <w:r>
        <w:t>application</w:t>
      </w:r>
      <w:r>
        <w:rPr>
          <w:spacing w:val="-5"/>
        </w:rPr>
        <w:t xml:space="preserve"> </w:t>
      </w:r>
      <w:r>
        <w:t>of</w:t>
      </w:r>
      <w:r>
        <w:rPr>
          <w:spacing w:val="-5"/>
        </w:rPr>
        <w:t xml:space="preserve"> </w:t>
      </w:r>
      <w:r>
        <w:t>the</w:t>
      </w:r>
      <w:r>
        <w:rPr>
          <w:spacing w:val="-6"/>
        </w:rPr>
        <w:t xml:space="preserve"> </w:t>
      </w:r>
      <w:r>
        <w:t>process</w:t>
      </w:r>
      <w:r>
        <w:rPr>
          <w:spacing w:val="-6"/>
        </w:rPr>
        <w:t xml:space="preserve"> </w:t>
      </w:r>
      <w:r>
        <w:t>approach</w:t>
      </w:r>
      <w:r>
        <w:rPr>
          <w:spacing w:val="-5"/>
        </w:rPr>
        <w:t xml:space="preserve"> </w:t>
      </w:r>
      <w:r>
        <w:t>in</w:t>
      </w:r>
      <w:r>
        <w:rPr>
          <w:spacing w:val="-5"/>
        </w:rPr>
        <w:t xml:space="preserve"> </w:t>
      </w:r>
      <w:r>
        <w:t>a</w:t>
      </w:r>
      <w:r>
        <w:rPr>
          <w:spacing w:val="-7"/>
        </w:rPr>
        <w:t xml:space="preserve"> </w:t>
      </w:r>
      <w:r>
        <w:t>quality</w:t>
      </w:r>
      <w:r>
        <w:rPr>
          <w:spacing w:val="-9"/>
        </w:rPr>
        <w:t xml:space="preserve"> </w:t>
      </w:r>
      <w:r>
        <w:t>management</w:t>
      </w:r>
      <w:r>
        <w:rPr>
          <w:spacing w:val="-7"/>
        </w:rPr>
        <w:t xml:space="preserve"> </w:t>
      </w:r>
      <w:r>
        <w:t>system</w:t>
      </w:r>
      <w:r>
        <w:rPr>
          <w:spacing w:val="-2"/>
        </w:rPr>
        <w:t xml:space="preserve"> enables:</w:t>
      </w:r>
    </w:p>
    <w:p w14:paraId="48AB00E2" w14:textId="77777777" w:rsidR="00440CCC" w:rsidRDefault="00440CCC">
      <w:pPr>
        <w:pStyle w:val="BodyText"/>
        <w:spacing w:before="10"/>
      </w:pPr>
    </w:p>
    <w:p w14:paraId="48AB00E3" w14:textId="77777777" w:rsidR="00440CCC" w:rsidRDefault="00BC219B">
      <w:pPr>
        <w:pStyle w:val="ListParagraph"/>
        <w:numPr>
          <w:ilvl w:val="0"/>
          <w:numId w:val="70"/>
        </w:numPr>
        <w:tabs>
          <w:tab w:val="left" w:pos="517"/>
        </w:tabs>
        <w:ind w:left="517" w:hanging="358"/>
        <w:rPr>
          <w:sz w:val="20"/>
        </w:rPr>
      </w:pPr>
      <w:r>
        <w:rPr>
          <w:sz w:val="20"/>
        </w:rPr>
        <w:t>understanding</w:t>
      </w:r>
      <w:r>
        <w:rPr>
          <w:spacing w:val="-8"/>
          <w:sz w:val="20"/>
        </w:rPr>
        <w:t xml:space="preserve"> </w:t>
      </w:r>
      <w:r>
        <w:rPr>
          <w:sz w:val="20"/>
        </w:rPr>
        <w:t>and</w:t>
      </w:r>
      <w:r>
        <w:rPr>
          <w:spacing w:val="-7"/>
          <w:sz w:val="20"/>
        </w:rPr>
        <w:t xml:space="preserve"> </w:t>
      </w:r>
      <w:r>
        <w:rPr>
          <w:sz w:val="20"/>
        </w:rPr>
        <w:t>consistency</w:t>
      </w:r>
      <w:r>
        <w:rPr>
          <w:spacing w:val="-11"/>
          <w:sz w:val="20"/>
        </w:rPr>
        <w:t xml:space="preserve"> </w:t>
      </w:r>
      <w:r>
        <w:rPr>
          <w:sz w:val="20"/>
        </w:rPr>
        <w:t>in</w:t>
      </w:r>
      <w:r>
        <w:rPr>
          <w:spacing w:val="-9"/>
          <w:sz w:val="20"/>
        </w:rPr>
        <w:t xml:space="preserve"> </w:t>
      </w:r>
      <w:r>
        <w:rPr>
          <w:sz w:val="20"/>
        </w:rPr>
        <w:t>meeting</w:t>
      </w:r>
      <w:r>
        <w:rPr>
          <w:spacing w:val="-8"/>
          <w:sz w:val="20"/>
        </w:rPr>
        <w:t xml:space="preserve"> </w:t>
      </w:r>
      <w:proofErr w:type="gramStart"/>
      <w:r>
        <w:rPr>
          <w:spacing w:val="-2"/>
          <w:sz w:val="20"/>
        </w:rPr>
        <w:t>requirements;</w:t>
      </w:r>
      <w:proofErr w:type="gramEnd"/>
    </w:p>
    <w:p w14:paraId="48AB00E4" w14:textId="77777777" w:rsidR="00440CCC" w:rsidRDefault="00440CCC">
      <w:pPr>
        <w:pStyle w:val="BodyText"/>
        <w:spacing w:before="8"/>
      </w:pPr>
    </w:p>
    <w:p w14:paraId="48AB00E5" w14:textId="77777777" w:rsidR="00440CCC" w:rsidRDefault="00BC219B">
      <w:pPr>
        <w:pStyle w:val="ListParagraph"/>
        <w:numPr>
          <w:ilvl w:val="0"/>
          <w:numId w:val="70"/>
        </w:numPr>
        <w:tabs>
          <w:tab w:val="left" w:pos="517"/>
        </w:tabs>
        <w:ind w:left="517" w:hanging="358"/>
        <w:rPr>
          <w:sz w:val="20"/>
        </w:rPr>
      </w:pPr>
      <w:r>
        <w:rPr>
          <w:sz w:val="20"/>
        </w:rPr>
        <w:t>the</w:t>
      </w:r>
      <w:r>
        <w:rPr>
          <w:spacing w:val="-7"/>
          <w:sz w:val="20"/>
        </w:rPr>
        <w:t xml:space="preserve"> </w:t>
      </w:r>
      <w:r>
        <w:rPr>
          <w:sz w:val="20"/>
        </w:rPr>
        <w:t>consideration</w:t>
      </w:r>
      <w:r>
        <w:rPr>
          <w:spacing w:val="-7"/>
          <w:sz w:val="20"/>
        </w:rPr>
        <w:t xml:space="preserve"> </w:t>
      </w:r>
      <w:r>
        <w:rPr>
          <w:sz w:val="20"/>
        </w:rPr>
        <w:t>of</w:t>
      </w:r>
      <w:r>
        <w:rPr>
          <w:spacing w:val="-5"/>
          <w:sz w:val="20"/>
        </w:rPr>
        <w:t xml:space="preserve"> </w:t>
      </w:r>
      <w:r>
        <w:rPr>
          <w:sz w:val="20"/>
        </w:rPr>
        <w:t>processes</w:t>
      </w:r>
      <w:r>
        <w:rPr>
          <w:spacing w:val="-6"/>
          <w:sz w:val="20"/>
        </w:rPr>
        <w:t xml:space="preserve"> </w:t>
      </w:r>
      <w:r>
        <w:rPr>
          <w:sz w:val="20"/>
        </w:rPr>
        <w:t>in</w:t>
      </w:r>
      <w:r>
        <w:rPr>
          <w:spacing w:val="-7"/>
          <w:sz w:val="20"/>
        </w:rPr>
        <w:t xml:space="preserve"> </w:t>
      </w:r>
      <w:r>
        <w:rPr>
          <w:sz w:val="20"/>
        </w:rPr>
        <w:t>terms</w:t>
      </w:r>
      <w:r>
        <w:rPr>
          <w:spacing w:val="-6"/>
          <w:sz w:val="20"/>
        </w:rPr>
        <w:t xml:space="preserve"> </w:t>
      </w:r>
      <w:r>
        <w:rPr>
          <w:sz w:val="20"/>
        </w:rPr>
        <w:t>of</w:t>
      </w:r>
      <w:r>
        <w:rPr>
          <w:spacing w:val="-5"/>
          <w:sz w:val="20"/>
        </w:rPr>
        <w:t xml:space="preserve"> </w:t>
      </w:r>
      <w:r>
        <w:rPr>
          <w:sz w:val="20"/>
        </w:rPr>
        <w:t>added</w:t>
      </w:r>
      <w:r>
        <w:rPr>
          <w:spacing w:val="-5"/>
          <w:sz w:val="20"/>
        </w:rPr>
        <w:t xml:space="preserve"> </w:t>
      </w:r>
      <w:proofErr w:type="gramStart"/>
      <w:r>
        <w:rPr>
          <w:spacing w:val="-2"/>
          <w:sz w:val="20"/>
        </w:rPr>
        <w:t>value;</w:t>
      </w:r>
      <w:proofErr w:type="gramEnd"/>
    </w:p>
    <w:p w14:paraId="48AB00E6" w14:textId="77777777" w:rsidR="00440CCC" w:rsidRDefault="00440CCC">
      <w:pPr>
        <w:pStyle w:val="BodyText"/>
        <w:spacing w:before="10"/>
      </w:pPr>
    </w:p>
    <w:p w14:paraId="48AB00E7" w14:textId="77777777" w:rsidR="00440CCC" w:rsidRDefault="00BC219B">
      <w:pPr>
        <w:pStyle w:val="ListParagraph"/>
        <w:numPr>
          <w:ilvl w:val="0"/>
          <w:numId w:val="70"/>
        </w:numPr>
        <w:tabs>
          <w:tab w:val="left" w:pos="519"/>
        </w:tabs>
        <w:rPr>
          <w:sz w:val="20"/>
        </w:rPr>
      </w:pPr>
      <w:r>
        <w:rPr>
          <w:sz w:val="20"/>
        </w:rPr>
        <w:t>the</w:t>
      </w:r>
      <w:r>
        <w:rPr>
          <w:spacing w:val="-8"/>
          <w:sz w:val="20"/>
        </w:rPr>
        <w:t xml:space="preserve"> </w:t>
      </w:r>
      <w:r>
        <w:rPr>
          <w:sz w:val="20"/>
        </w:rPr>
        <w:t>achievement</w:t>
      </w:r>
      <w:r>
        <w:rPr>
          <w:spacing w:val="-8"/>
          <w:sz w:val="20"/>
        </w:rPr>
        <w:t xml:space="preserve"> </w:t>
      </w:r>
      <w:r>
        <w:rPr>
          <w:sz w:val="20"/>
        </w:rPr>
        <w:t>of</w:t>
      </w:r>
      <w:r>
        <w:rPr>
          <w:spacing w:val="-7"/>
          <w:sz w:val="20"/>
        </w:rPr>
        <w:t xml:space="preserve"> </w:t>
      </w:r>
      <w:r>
        <w:rPr>
          <w:sz w:val="20"/>
        </w:rPr>
        <w:t>effective</w:t>
      </w:r>
      <w:r>
        <w:rPr>
          <w:spacing w:val="-8"/>
          <w:sz w:val="20"/>
        </w:rPr>
        <w:t xml:space="preserve"> </w:t>
      </w:r>
      <w:r>
        <w:rPr>
          <w:sz w:val="20"/>
        </w:rPr>
        <w:t>process</w:t>
      </w:r>
      <w:r>
        <w:rPr>
          <w:spacing w:val="-7"/>
          <w:sz w:val="20"/>
        </w:rPr>
        <w:t xml:space="preserve"> </w:t>
      </w:r>
      <w:proofErr w:type="gramStart"/>
      <w:r>
        <w:rPr>
          <w:spacing w:val="-2"/>
          <w:sz w:val="20"/>
        </w:rPr>
        <w:t>performance;</w:t>
      </w:r>
      <w:proofErr w:type="gramEnd"/>
    </w:p>
    <w:p w14:paraId="48AB00E8" w14:textId="77777777" w:rsidR="00440CCC" w:rsidRDefault="00440CCC">
      <w:pPr>
        <w:pStyle w:val="BodyText"/>
        <w:spacing w:before="10"/>
      </w:pPr>
    </w:p>
    <w:p w14:paraId="48AB00E9" w14:textId="77777777" w:rsidR="00440CCC" w:rsidRDefault="00BC219B">
      <w:pPr>
        <w:pStyle w:val="ListParagraph"/>
        <w:numPr>
          <w:ilvl w:val="0"/>
          <w:numId w:val="70"/>
        </w:numPr>
        <w:tabs>
          <w:tab w:val="left" w:pos="517"/>
        </w:tabs>
        <w:spacing w:before="1"/>
        <w:ind w:left="517" w:hanging="358"/>
        <w:rPr>
          <w:sz w:val="20"/>
        </w:rPr>
      </w:pPr>
      <w:r>
        <w:rPr>
          <w:sz w:val="20"/>
        </w:rPr>
        <w:t>improvement</w:t>
      </w:r>
      <w:r>
        <w:rPr>
          <w:spacing w:val="-7"/>
          <w:sz w:val="20"/>
        </w:rPr>
        <w:t xml:space="preserve"> </w:t>
      </w:r>
      <w:r>
        <w:rPr>
          <w:sz w:val="20"/>
        </w:rPr>
        <w:t>of</w:t>
      </w:r>
      <w:r>
        <w:rPr>
          <w:spacing w:val="-6"/>
          <w:sz w:val="20"/>
        </w:rPr>
        <w:t xml:space="preserve"> </w:t>
      </w:r>
      <w:r>
        <w:rPr>
          <w:sz w:val="20"/>
        </w:rPr>
        <w:t>processes</w:t>
      </w:r>
      <w:r>
        <w:rPr>
          <w:spacing w:val="-7"/>
          <w:sz w:val="20"/>
        </w:rPr>
        <w:t xml:space="preserve"> </w:t>
      </w:r>
      <w:r>
        <w:rPr>
          <w:sz w:val="20"/>
        </w:rPr>
        <w:t>based</w:t>
      </w:r>
      <w:r>
        <w:rPr>
          <w:spacing w:val="-5"/>
          <w:sz w:val="20"/>
        </w:rPr>
        <w:t xml:space="preserve"> </w:t>
      </w:r>
      <w:r>
        <w:rPr>
          <w:sz w:val="20"/>
        </w:rPr>
        <w:t>on</w:t>
      </w:r>
      <w:r>
        <w:rPr>
          <w:spacing w:val="-7"/>
          <w:sz w:val="20"/>
        </w:rPr>
        <w:t xml:space="preserve"> </w:t>
      </w:r>
      <w:r>
        <w:rPr>
          <w:sz w:val="20"/>
        </w:rPr>
        <w:t>evaluation</w:t>
      </w:r>
      <w:r>
        <w:rPr>
          <w:spacing w:val="-6"/>
          <w:sz w:val="20"/>
        </w:rPr>
        <w:t xml:space="preserve"> </w:t>
      </w:r>
      <w:r>
        <w:rPr>
          <w:sz w:val="20"/>
        </w:rPr>
        <w:t>of</w:t>
      </w:r>
      <w:r>
        <w:rPr>
          <w:spacing w:val="-5"/>
          <w:sz w:val="20"/>
        </w:rPr>
        <w:t xml:space="preserve"> </w:t>
      </w:r>
      <w:r>
        <w:rPr>
          <w:sz w:val="20"/>
        </w:rPr>
        <w:t>data</w:t>
      </w:r>
      <w:r>
        <w:rPr>
          <w:spacing w:val="-7"/>
          <w:sz w:val="20"/>
        </w:rPr>
        <w:t xml:space="preserve"> </w:t>
      </w:r>
      <w:r>
        <w:rPr>
          <w:sz w:val="20"/>
        </w:rPr>
        <w:t>and</w:t>
      </w:r>
      <w:r>
        <w:rPr>
          <w:spacing w:val="-7"/>
          <w:sz w:val="20"/>
        </w:rPr>
        <w:t xml:space="preserve"> </w:t>
      </w:r>
      <w:r>
        <w:rPr>
          <w:spacing w:val="-2"/>
          <w:sz w:val="20"/>
        </w:rPr>
        <w:t>information.</w:t>
      </w:r>
    </w:p>
    <w:p w14:paraId="48AB00EA" w14:textId="77777777" w:rsidR="00440CCC" w:rsidRDefault="00440CCC">
      <w:pPr>
        <w:pStyle w:val="BodyText"/>
        <w:spacing w:before="10"/>
      </w:pPr>
    </w:p>
    <w:p w14:paraId="48AB00EB" w14:textId="77777777" w:rsidR="00440CCC" w:rsidRDefault="00BC219B">
      <w:pPr>
        <w:pStyle w:val="BodyText"/>
        <w:ind w:left="159" w:right="300"/>
        <w:jc w:val="both"/>
      </w:pPr>
      <w:r>
        <w:t>Figure 1 gives a schematic representation of any process and shows the interaction of its elements. The monitoring and measuring check points, which are necessary for control, are specific to each process, and will vary depending on the related risks.</w:t>
      </w:r>
    </w:p>
    <w:p w14:paraId="48AB00EC" w14:textId="77777777" w:rsidR="00440CCC" w:rsidRDefault="00440CCC">
      <w:pPr>
        <w:pStyle w:val="BodyText"/>
      </w:pPr>
    </w:p>
    <w:p w14:paraId="48AB00ED" w14:textId="77777777" w:rsidR="00440CCC" w:rsidRDefault="00BC219B">
      <w:pPr>
        <w:pStyle w:val="BodyText"/>
        <w:spacing w:before="35"/>
      </w:pPr>
      <w:r>
        <w:rPr>
          <w:noProof/>
        </w:rPr>
        <w:drawing>
          <wp:anchor distT="0" distB="0" distL="0" distR="0" simplePos="0" relativeHeight="487589376" behindDoc="1" locked="0" layoutInCell="1" allowOverlap="1" wp14:anchorId="48AB09B1" wp14:editId="48AB09B2">
            <wp:simplePos x="0" y="0"/>
            <wp:positionH relativeFrom="page">
              <wp:posOffset>1057275</wp:posOffset>
            </wp:positionH>
            <wp:positionV relativeFrom="paragraph">
              <wp:posOffset>183546</wp:posOffset>
            </wp:positionV>
            <wp:extent cx="5686519" cy="306324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686519" cy="3063240"/>
                    </a:xfrm>
                    <a:prstGeom prst="rect">
                      <a:avLst/>
                    </a:prstGeom>
                  </pic:spPr>
                </pic:pic>
              </a:graphicData>
            </a:graphic>
          </wp:anchor>
        </w:drawing>
      </w:r>
    </w:p>
    <w:p w14:paraId="48AB00EE" w14:textId="77777777" w:rsidR="00440CCC" w:rsidRDefault="00BC219B">
      <w:pPr>
        <w:pStyle w:val="Heading2"/>
        <w:spacing w:before="212"/>
        <w:ind w:left="0" w:right="140"/>
        <w:jc w:val="center"/>
      </w:pPr>
      <w:bookmarkStart w:id="5" w:name="Figure_1_–_Schematic_representation_of_t"/>
      <w:bookmarkStart w:id="6" w:name="_bookmark1"/>
      <w:bookmarkEnd w:id="5"/>
      <w:bookmarkEnd w:id="6"/>
      <w:r>
        <w:t>Figure</w:t>
      </w:r>
      <w:r>
        <w:rPr>
          <w:spacing w:val="-7"/>
        </w:rPr>
        <w:t xml:space="preserve"> </w:t>
      </w:r>
      <w:r>
        <w:t>1</w:t>
      </w:r>
      <w:r>
        <w:rPr>
          <w:spacing w:val="-4"/>
        </w:rPr>
        <w:t xml:space="preserve"> </w:t>
      </w:r>
      <w:r>
        <w:t>–</w:t>
      </w:r>
      <w:r>
        <w:rPr>
          <w:spacing w:val="-7"/>
        </w:rPr>
        <w:t xml:space="preserve"> </w:t>
      </w:r>
      <w:r>
        <w:t>Schematic</w:t>
      </w:r>
      <w:r>
        <w:rPr>
          <w:spacing w:val="-6"/>
        </w:rPr>
        <w:t xml:space="preserve"> </w:t>
      </w:r>
      <w:r>
        <w:t>representation</w:t>
      </w:r>
      <w:r>
        <w:rPr>
          <w:spacing w:val="-5"/>
        </w:rPr>
        <w:t xml:space="preserve"> </w:t>
      </w:r>
      <w:r>
        <w:t>of</w:t>
      </w:r>
      <w:r>
        <w:rPr>
          <w:spacing w:val="-6"/>
        </w:rPr>
        <w:t xml:space="preserve"> </w:t>
      </w:r>
      <w:r>
        <w:t>the</w:t>
      </w:r>
      <w:r>
        <w:rPr>
          <w:spacing w:val="-6"/>
        </w:rPr>
        <w:t xml:space="preserve"> </w:t>
      </w:r>
      <w:r>
        <w:t>elements</w:t>
      </w:r>
      <w:r>
        <w:rPr>
          <w:spacing w:val="-6"/>
        </w:rPr>
        <w:t xml:space="preserve"> </w:t>
      </w:r>
      <w:r>
        <w:t>of</w:t>
      </w:r>
      <w:r>
        <w:rPr>
          <w:spacing w:val="-5"/>
        </w:rPr>
        <w:t xml:space="preserve"> </w:t>
      </w:r>
      <w:r>
        <w:t>a</w:t>
      </w:r>
      <w:r>
        <w:rPr>
          <w:spacing w:val="-7"/>
        </w:rPr>
        <w:t xml:space="preserve"> </w:t>
      </w:r>
      <w:r>
        <w:t>single</w:t>
      </w:r>
      <w:r>
        <w:rPr>
          <w:spacing w:val="-6"/>
        </w:rPr>
        <w:t xml:space="preserve"> </w:t>
      </w:r>
      <w:r>
        <w:rPr>
          <w:spacing w:val="-2"/>
        </w:rPr>
        <w:t>process</w:t>
      </w:r>
    </w:p>
    <w:p w14:paraId="48AB00EF" w14:textId="77777777" w:rsidR="00440CCC" w:rsidRDefault="00440CCC">
      <w:pPr>
        <w:pStyle w:val="BodyText"/>
        <w:spacing w:before="10"/>
        <w:rPr>
          <w:b/>
          <w:i/>
        </w:rPr>
      </w:pPr>
    </w:p>
    <w:p w14:paraId="48AB00F0" w14:textId="77777777" w:rsidR="00440CCC" w:rsidRDefault="00BC219B">
      <w:pPr>
        <w:pStyle w:val="ListParagraph"/>
        <w:numPr>
          <w:ilvl w:val="2"/>
          <w:numId w:val="72"/>
        </w:numPr>
        <w:tabs>
          <w:tab w:val="left" w:pos="879"/>
        </w:tabs>
        <w:ind w:hanging="720"/>
        <w:rPr>
          <w:sz w:val="20"/>
        </w:rPr>
      </w:pPr>
      <w:r>
        <w:rPr>
          <w:spacing w:val="-2"/>
          <w:sz w:val="20"/>
        </w:rPr>
        <w:t>Plan-Do-Check-Act</w:t>
      </w:r>
      <w:r>
        <w:rPr>
          <w:spacing w:val="17"/>
          <w:sz w:val="20"/>
        </w:rPr>
        <w:t xml:space="preserve"> </w:t>
      </w:r>
      <w:r>
        <w:rPr>
          <w:spacing w:val="-4"/>
          <w:sz w:val="20"/>
        </w:rPr>
        <w:t>Cycle</w:t>
      </w:r>
    </w:p>
    <w:p w14:paraId="48AB00F1" w14:textId="77777777" w:rsidR="00440CCC" w:rsidRDefault="00440CCC">
      <w:pPr>
        <w:pStyle w:val="BodyText"/>
        <w:spacing w:before="11"/>
      </w:pPr>
    </w:p>
    <w:p w14:paraId="48AB00F2" w14:textId="77777777" w:rsidR="00440CCC" w:rsidRDefault="00BC219B">
      <w:pPr>
        <w:pStyle w:val="BodyText"/>
        <w:ind w:left="159" w:right="299"/>
        <w:jc w:val="both"/>
      </w:pPr>
      <w:r>
        <w:t>The</w:t>
      </w:r>
      <w:r>
        <w:rPr>
          <w:spacing w:val="-10"/>
        </w:rPr>
        <w:t xml:space="preserve"> </w:t>
      </w:r>
      <w:r>
        <w:t>PDCA</w:t>
      </w:r>
      <w:r>
        <w:rPr>
          <w:spacing w:val="-11"/>
        </w:rPr>
        <w:t xml:space="preserve"> </w:t>
      </w:r>
      <w:r>
        <w:t>cycle</w:t>
      </w:r>
      <w:r>
        <w:rPr>
          <w:spacing w:val="-10"/>
        </w:rPr>
        <w:t xml:space="preserve"> </w:t>
      </w:r>
      <w:r>
        <w:t>can</w:t>
      </w:r>
      <w:r>
        <w:rPr>
          <w:spacing w:val="-10"/>
        </w:rPr>
        <w:t xml:space="preserve"> </w:t>
      </w:r>
      <w:r>
        <w:t>be</w:t>
      </w:r>
      <w:r>
        <w:rPr>
          <w:spacing w:val="-10"/>
        </w:rPr>
        <w:t xml:space="preserve"> </w:t>
      </w:r>
      <w:r>
        <w:t>applied</w:t>
      </w:r>
      <w:r>
        <w:rPr>
          <w:spacing w:val="-8"/>
        </w:rPr>
        <w:t xml:space="preserve"> </w:t>
      </w:r>
      <w:r>
        <w:t>to</w:t>
      </w:r>
      <w:r>
        <w:rPr>
          <w:spacing w:val="-8"/>
        </w:rPr>
        <w:t xml:space="preserve"> </w:t>
      </w:r>
      <w:r>
        <w:t>all</w:t>
      </w:r>
      <w:r>
        <w:rPr>
          <w:spacing w:val="-9"/>
        </w:rPr>
        <w:t xml:space="preserve"> </w:t>
      </w:r>
      <w:r>
        <w:t>processes</w:t>
      </w:r>
      <w:r>
        <w:rPr>
          <w:spacing w:val="-9"/>
        </w:rPr>
        <w:t xml:space="preserve"> </w:t>
      </w:r>
      <w:r>
        <w:t>and</w:t>
      </w:r>
      <w:r>
        <w:rPr>
          <w:spacing w:val="-8"/>
        </w:rPr>
        <w:t xml:space="preserve"> </w:t>
      </w:r>
      <w:r>
        <w:t>to</w:t>
      </w:r>
      <w:r>
        <w:rPr>
          <w:spacing w:val="-8"/>
        </w:rPr>
        <w:t xml:space="preserve"> </w:t>
      </w:r>
      <w:r>
        <w:t>the</w:t>
      </w:r>
      <w:r>
        <w:rPr>
          <w:spacing w:val="-8"/>
        </w:rPr>
        <w:t xml:space="preserve"> </w:t>
      </w:r>
      <w:r>
        <w:t>quality</w:t>
      </w:r>
      <w:r>
        <w:rPr>
          <w:spacing w:val="-14"/>
        </w:rPr>
        <w:t xml:space="preserve"> </w:t>
      </w:r>
      <w:r>
        <w:t>management</w:t>
      </w:r>
      <w:r>
        <w:rPr>
          <w:spacing w:val="-10"/>
        </w:rPr>
        <w:t xml:space="preserve"> </w:t>
      </w:r>
      <w:r>
        <w:t>system</w:t>
      </w:r>
      <w:r>
        <w:rPr>
          <w:spacing w:val="-6"/>
        </w:rPr>
        <w:t xml:space="preserve"> </w:t>
      </w:r>
      <w:r>
        <w:t>as</w:t>
      </w:r>
      <w:r>
        <w:rPr>
          <w:spacing w:val="-9"/>
        </w:rPr>
        <w:t xml:space="preserve"> </w:t>
      </w:r>
      <w:r>
        <w:t>a</w:t>
      </w:r>
      <w:r>
        <w:rPr>
          <w:spacing w:val="-10"/>
        </w:rPr>
        <w:t xml:space="preserve"> </w:t>
      </w:r>
      <w:r>
        <w:t>whole.</w:t>
      </w:r>
      <w:r>
        <w:rPr>
          <w:spacing w:val="-10"/>
        </w:rPr>
        <w:t xml:space="preserve"> </w:t>
      </w:r>
      <w:r>
        <w:t>Figure</w:t>
      </w:r>
      <w:r>
        <w:rPr>
          <w:spacing w:val="-10"/>
        </w:rPr>
        <w:t xml:space="preserve"> </w:t>
      </w:r>
      <w:r>
        <w:t>2</w:t>
      </w:r>
      <w:r>
        <w:rPr>
          <w:spacing w:val="-8"/>
        </w:rPr>
        <w:t xml:space="preserve"> </w:t>
      </w:r>
      <w:r>
        <w:t>illustrates</w:t>
      </w:r>
      <w:r>
        <w:rPr>
          <w:spacing w:val="-9"/>
        </w:rPr>
        <w:t xml:space="preserve"> </w:t>
      </w:r>
      <w:r>
        <w:t>how clauses 4 to 10 can be grouped in relation to the PDCA cycle.</w:t>
      </w:r>
    </w:p>
    <w:p w14:paraId="48AB00F3" w14:textId="77777777" w:rsidR="00440CCC" w:rsidRDefault="00440CCC">
      <w:pPr>
        <w:pStyle w:val="BodyText"/>
        <w:spacing w:before="10"/>
      </w:pPr>
    </w:p>
    <w:p w14:paraId="48AB00F4" w14:textId="77777777" w:rsidR="00440CCC" w:rsidRDefault="00BC219B">
      <w:pPr>
        <w:pStyle w:val="BodyText"/>
        <w:spacing w:before="1"/>
        <w:ind w:left="159"/>
        <w:jc w:val="both"/>
      </w:pPr>
      <w:r>
        <w:t>The</w:t>
      </w:r>
      <w:r>
        <w:rPr>
          <w:spacing w:val="-5"/>
        </w:rPr>
        <w:t xml:space="preserve"> </w:t>
      </w:r>
      <w:r>
        <w:t>PDCA</w:t>
      </w:r>
      <w:r>
        <w:rPr>
          <w:spacing w:val="-6"/>
        </w:rPr>
        <w:t xml:space="preserve"> </w:t>
      </w:r>
      <w:r>
        <w:t>cycle</w:t>
      </w:r>
      <w:r>
        <w:rPr>
          <w:spacing w:val="-4"/>
        </w:rPr>
        <w:t xml:space="preserve"> </w:t>
      </w:r>
      <w:r>
        <w:t>can</w:t>
      </w:r>
      <w:r>
        <w:rPr>
          <w:spacing w:val="-5"/>
        </w:rPr>
        <w:t xml:space="preserve"> </w:t>
      </w:r>
      <w:r>
        <w:t>be</w:t>
      </w:r>
      <w:r>
        <w:rPr>
          <w:spacing w:val="-5"/>
        </w:rPr>
        <w:t xml:space="preserve"> </w:t>
      </w:r>
      <w:r>
        <w:t>briefly</w:t>
      </w:r>
      <w:r>
        <w:rPr>
          <w:spacing w:val="-7"/>
        </w:rPr>
        <w:t xml:space="preserve"> </w:t>
      </w:r>
      <w:r>
        <w:t>described</w:t>
      </w:r>
      <w:r>
        <w:rPr>
          <w:spacing w:val="-3"/>
        </w:rPr>
        <w:t xml:space="preserve"> </w:t>
      </w:r>
      <w:r>
        <w:t>as</w:t>
      </w:r>
      <w:r>
        <w:rPr>
          <w:spacing w:val="-4"/>
        </w:rPr>
        <w:t xml:space="preserve"> </w:t>
      </w:r>
      <w:r>
        <w:rPr>
          <w:spacing w:val="-2"/>
        </w:rPr>
        <w:t>follows:</w:t>
      </w:r>
    </w:p>
    <w:p w14:paraId="48AB00F5" w14:textId="77777777" w:rsidR="00440CCC" w:rsidRDefault="00440CCC">
      <w:pPr>
        <w:pStyle w:val="BodyText"/>
        <w:spacing w:before="8"/>
      </w:pPr>
    </w:p>
    <w:p w14:paraId="48AB00F6" w14:textId="77777777" w:rsidR="00440CCC" w:rsidRDefault="00BC219B">
      <w:pPr>
        <w:pStyle w:val="BodyText"/>
        <w:tabs>
          <w:tab w:val="left" w:pos="519"/>
        </w:tabs>
        <w:ind w:left="520" w:right="299" w:hanging="360"/>
      </w:pPr>
      <w:r>
        <w:rPr>
          <w:spacing w:val="-10"/>
        </w:rPr>
        <w:t>−</w:t>
      </w:r>
      <w:r>
        <w:tab/>
      </w:r>
      <w:r>
        <w:rPr>
          <w:u w:val="single"/>
        </w:rPr>
        <w:t>Plan</w:t>
      </w:r>
      <w:r>
        <w:t>:</w:t>
      </w:r>
      <w:r>
        <w:rPr>
          <w:spacing w:val="-14"/>
        </w:rPr>
        <w:t xml:space="preserve"> </w:t>
      </w:r>
      <w:r>
        <w:t>establish</w:t>
      </w:r>
      <w:r>
        <w:rPr>
          <w:spacing w:val="-14"/>
        </w:rPr>
        <w:t xml:space="preserve"> </w:t>
      </w:r>
      <w:r>
        <w:t>the</w:t>
      </w:r>
      <w:r>
        <w:rPr>
          <w:spacing w:val="-14"/>
        </w:rPr>
        <w:t xml:space="preserve"> </w:t>
      </w:r>
      <w:r>
        <w:t>objectives</w:t>
      </w:r>
      <w:r>
        <w:rPr>
          <w:spacing w:val="-14"/>
        </w:rPr>
        <w:t xml:space="preserve"> </w:t>
      </w:r>
      <w:r>
        <w:t>of</w:t>
      </w:r>
      <w:r>
        <w:rPr>
          <w:spacing w:val="-14"/>
        </w:rPr>
        <w:t xml:space="preserve"> </w:t>
      </w:r>
      <w:r>
        <w:t>the</w:t>
      </w:r>
      <w:r>
        <w:rPr>
          <w:spacing w:val="-14"/>
        </w:rPr>
        <w:t xml:space="preserve"> </w:t>
      </w:r>
      <w:r>
        <w:t>system</w:t>
      </w:r>
      <w:r>
        <w:rPr>
          <w:spacing w:val="-14"/>
        </w:rPr>
        <w:t xml:space="preserve"> </w:t>
      </w:r>
      <w:r>
        <w:t>and</w:t>
      </w:r>
      <w:r>
        <w:rPr>
          <w:spacing w:val="-14"/>
        </w:rPr>
        <w:t xml:space="preserve"> </w:t>
      </w:r>
      <w:r>
        <w:t>its</w:t>
      </w:r>
      <w:r>
        <w:rPr>
          <w:spacing w:val="-14"/>
        </w:rPr>
        <w:t xml:space="preserve"> </w:t>
      </w:r>
      <w:r>
        <w:t>processes,</w:t>
      </w:r>
      <w:r>
        <w:rPr>
          <w:spacing w:val="-15"/>
        </w:rPr>
        <w:t xml:space="preserve"> </w:t>
      </w:r>
      <w:r>
        <w:t>and</w:t>
      </w:r>
      <w:r>
        <w:rPr>
          <w:spacing w:val="-14"/>
        </w:rPr>
        <w:t xml:space="preserve"> </w:t>
      </w:r>
      <w:r>
        <w:t>the</w:t>
      </w:r>
      <w:r>
        <w:rPr>
          <w:spacing w:val="-16"/>
        </w:rPr>
        <w:t xml:space="preserve"> </w:t>
      </w:r>
      <w:r>
        <w:t>resources</w:t>
      </w:r>
      <w:r>
        <w:rPr>
          <w:spacing w:val="-14"/>
        </w:rPr>
        <w:t xml:space="preserve"> </w:t>
      </w:r>
      <w:r>
        <w:t>needed</w:t>
      </w:r>
      <w:r>
        <w:rPr>
          <w:spacing w:val="-16"/>
        </w:rPr>
        <w:t xml:space="preserve"> </w:t>
      </w:r>
      <w:r>
        <w:t>to</w:t>
      </w:r>
      <w:r>
        <w:rPr>
          <w:spacing w:val="-13"/>
        </w:rPr>
        <w:t xml:space="preserve"> </w:t>
      </w:r>
      <w:r>
        <w:t>deliver</w:t>
      </w:r>
      <w:r>
        <w:rPr>
          <w:spacing w:val="-14"/>
        </w:rPr>
        <w:t xml:space="preserve"> </w:t>
      </w:r>
      <w:r>
        <w:t>results</w:t>
      </w:r>
      <w:r>
        <w:rPr>
          <w:spacing w:val="-14"/>
        </w:rPr>
        <w:t xml:space="preserve"> </w:t>
      </w:r>
      <w:r>
        <w:t>in</w:t>
      </w:r>
      <w:r>
        <w:rPr>
          <w:spacing w:val="-14"/>
        </w:rPr>
        <w:t xml:space="preserve"> </w:t>
      </w:r>
      <w:r>
        <w:t xml:space="preserve">accordance with customers’ requirements and the organization’s policies, and identify and address risks and </w:t>
      </w:r>
      <w:proofErr w:type="gramStart"/>
      <w:r>
        <w:t>opportunities;</w:t>
      </w:r>
      <w:proofErr w:type="gramEnd"/>
    </w:p>
    <w:p w14:paraId="48AB00F7" w14:textId="77777777" w:rsidR="00440CCC" w:rsidRDefault="00440CCC">
      <w:pPr>
        <w:pStyle w:val="BodyText"/>
        <w:spacing w:before="10"/>
      </w:pPr>
    </w:p>
    <w:p w14:paraId="48AB00F8" w14:textId="77777777" w:rsidR="00440CCC" w:rsidRDefault="00BC219B">
      <w:pPr>
        <w:pStyle w:val="BodyText"/>
        <w:spacing w:before="1"/>
        <w:ind w:left="160"/>
        <w:jc w:val="both"/>
      </w:pPr>
      <w:r>
        <w:t>−</w:t>
      </w:r>
      <w:r>
        <w:rPr>
          <w:spacing w:val="57"/>
        </w:rPr>
        <w:t xml:space="preserve">  </w:t>
      </w:r>
      <w:r>
        <w:rPr>
          <w:u w:val="single"/>
        </w:rPr>
        <w:t>Do</w:t>
      </w:r>
      <w:r>
        <w:t>:</w:t>
      </w:r>
      <w:r>
        <w:rPr>
          <w:spacing w:val="-4"/>
        </w:rPr>
        <w:t xml:space="preserve"> </w:t>
      </w:r>
      <w:r>
        <w:t>implement</w:t>
      </w:r>
      <w:r>
        <w:rPr>
          <w:spacing w:val="-3"/>
        </w:rPr>
        <w:t xml:space="preserve"> </w:t>
      </w:r>
      <w:r>
        <w:t>what was</w:t>
      </w:r>
      <w:r>
        <w:rPr>
          <w:spacing w:val="-3"/>
        </w:rPr>
        <w:t xml:space="preserve"> </w:t>
      </w:r>
      <w:proofErr w:type="gramStart"/>
      <w:r>
        <w:rPr>
          <w:spacing w:val="-2"/>
        </w:rPr>
        <w:t>planned;</w:t>
      </w:r>
      <w:proofErr w:type="gramEnd"/>
    </w:p>
    <w:p w14:paraId="48AB00F9" w14:textId="77777777" w:rsidR="00440CCC" w:rsidRDefault="00440CCC">
      <w:pPr>
        <w:jc w:val="both"/>
        <w:sectPr w:rsidR="00440CCC">
          <w:pgSz w:w="12240" w:h="15840"/>
          <w:pgMar w:top="820" w:right="420" w:bottom="280" w:left="560" w:header="195" w:footer="0" w:gutter="0"/>
          <w:cols w:space="720"/>
        </w:sectPr>
      </w:pPr>
    </w:p>
    <w:p w14:paraId="48AB00FA" w14:textId="77777777" w:rsidR="00440CCC" w:rsidRDefault="00440CCC">
      <w:pPr>
        <w:pStyle w:val="BodyText"/>
        <w:spacing w:before="192"/>
      </w:pPr>
    </w:p>
    <w:p w14:paraId="48AB00FB" w14:textId="77777777" w:rsidR="00440CCC" w:rsidRDefault="00BC219B">
      <w:pPr>
        <w:pStyle w:val="BodyText"/>
        <w:tabs>
          <w:tab w:val="left" w:pos="519"/>
        </w:tabs>
        <w:ind w:left="520" w:right="303" w:hanging="360"/>
      </w:pPr>
      <w:r>
        <w:rPr>
          <w:spacing w:val="-10"/>
        </w:rPr>
        <w:t>−</w:t>
      </w:r>
      <w:r>
        <w:tab/>
      </w:r>
      <w:r>
        <w:rPr>
          <w:u w:val="single"/>
        </w:rPr>
        <w:t>Check</w:t>
      </w:r>
      <w:r>
        <w:t xml:space="preserve">: monitor and (where applicable) measure processes and the resulting products and services against policies, objectives, requirements, and planned activities, and report the </w:t>
      </w:r>
      <w:proofErr w:type="gramStart"/>
      <w:r>
        <w:t>results;</w:t>
      </w:r>
      <w:proofErr w:type="gramEnd"/>
    </w:p>
    <w:p w14:paraId="48AB00FC" w14:textId="77777777" w:rsidR="00440CCC" w:rsidRDefault="00440CCC">
      <w:pPr>
        <w:pStyle w:val="BodyText"/>
        <w:spacing w:before="10"/>
      </w:pPr>
    </w:p>
    <w:p w14:paraId="48AB00FD" w14:textId="77777777" w:rsidR="00440CCC" w:rsidRDefault="00BC219B">
      <w:pPr>
        <w:pStyle w:val="BodyText"/>
        <w:tabs>
          <w:tab w:val="left" w:pos="519"/>
        </w:tabs>
        <w:spacing w:before="1"/>
        <w:ind w:left="160"/>
      </w:pPr>
      <w:r>
        <w:rPr>
          <w:spacing w:val="-10"/>
        </w:rPr>
        <w:t>−</w:t>
      </w:r>
      <w:r>
        <w:tab/>
      </w:r>
      <w:r>
        <w:rPr>
          <w:u w:val="single"/>
        </w:rPr>
        <w:t>Act</w:t>
      </w:r>
      <w:r>
        <w:t>:</w:t>
      </w:r>
      <w:r>
        <w:rPr>
          <w:spacing w:val="-7"/>
        </w:rPr>
        <w:t xml:space="preserve"> </w:t>
      </w:r>
      <w:r>
        <w:t>take</w:t>
      </w:r>
      <w:r>
        <w:rPr>
          <w:spacing w:val="-7"/>
        </w:rPr>
        <w:t xml:space="preserve"> </w:t>
      </w:r>
      <w:r>
        <w:t>actions</w:t>
      </w:r>
      <w:r>
        <w:rPr>
          <w:spacing w:val="-6"/>
        </w:rPr>
        <w:t xml:space="preserve"> </w:t>
      </w:r>
      <w:r>
        <w:t>to</w:t>
      </w:r>
      <w:r>
        <w:rPr>
          <w:spacing w:val="-5"/>
        </w:rPr>
        <w:t xml:space="preserve"> </w:t>
      </w:r>
      <w:r>
        <w:t>improve</w:t>
      </w:r>
      <w:r>
        <w:rPr>
          <w:spacing w:val="-7"/>
        </w:rPr>
        <w:t xml:space="preserve"> </w:t>
      </w:r>
      <w:r>
        <w:t>performance,</w:t>
      </w:r>
      <w:r>
        <w:rPr>
          <w:spacing w:val="-7"/>
        </w:rPr>
        <w:t xml:space="preserve"> </w:t>
      </w:r>
      <w:r>
        <w:t>as</w:t>
      </w:r>
      <w:r>
        <w:rPr>
          <w:spacing w:val="-6"/>
        </w:rPr>
        <w:t xml:space="preserve"> </w:t>
      </w:r>
      <w:r>
        <w:rPr>
          <w:spacing w:val="-2"/>
        </w:rPr>
        <w:t>necessary.</w:t>
      </w:r>
    </w:p>
    <w:p w14:paraId="48AB00FE" w14:textId="77777777" w:rsidR="00440CCC" w:rsidRDefault="00BC219B">
      <w:pPr>
        <w:pStyle w:val="BodyText"/>
        <w:spacing w:before="29"/>
      </w:pPr>
      <w:r>
        <w:rPr>
          <w:noProof/>
        </w:rPr>
        <mc:AlternateContent>
          <mc:Choice Requires="wpg">
            <w:drawing>
              <wp:anchor distT="0" distB="0" distL="0" distR="0" simplePos="0" relativeHeight="487589888" behindDoc="1" locked="0" layoutInCell="1" allowOverlap="1" wp14:anchorId="48AB09B3" wp14:editId="48AB09B4">
                <wp:simplePos x="0" y="0"/>
                <wp:positionH relativeFrom="page">
                  <wp:posOffset>1151255</wp:posOffset>
                </wp:positionH>
                <wp:positionV relativeFrom="paragraph">
                  <wp:posOffset>179688</wp:posOffset>
                </wp:positionV>
                <wp:extent cx="5453380" cy="420052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3380" cy="4200525"/>
                          <a:chOff x="0" y="0"/>
                          <a:chExt cx="5453380" cy="4200525"/>
                        </a:xfrm>
                      </wpg:grpSpPr>
                      <wps:wsp>
                        <wps:cNvPr id="14" name="Graphic 14"/>
                        <wps:cNvSpPr/>
                        <wps:spPr>
                          <a:xfrm>
                            <a:off x="398145" y="1040132"/>
                            <a:ext cx="636905" cy="358140"/>
                          </a:xfrm>
                          <a:custGeom>
                            <a:avLst/>
                            <a:gdLst/>
                            <a:ahLst/>
                            <a:cxnLst/>
                            <a:rect l="l" t="t" r="r" b="b"/>
                            <a:pathLst>
                              <a:path w="636905" h="358140">
                                <a:moveTo>
                                  <a:pt x="636905" y="358140"/>
                                </a:moveTo>
                                <a:lnTo>
                                  <a:pt x="570865" y="272415"/>
                                </a:lnTo>
                                <a:lnTo>
                                  <a:pt x="541655" y="233680"/>
                                </a:lnTo>
                                <a:lnTo>
                                  <a:pt x="518795" y="272415"/>
                                </a:lnTo>
                                <a:lnTo>
                                  <a:pt x="452755" y="233680"/>
                                </a:lnTo>
                                <a:lnTo>
                                  <a:pt x="197485" y="85725"/>
                                </a:lnTo>
                                <a:lnTo>
                                  <a:pt x="49530" y="0"/>
                                </a:lnTo>
                                <a:lnTo>
                                  <a:pt x="0" y="85725"/>
                                </a:lnTo>
                                <a:lnTo>
                                  <a:pt x="255270" y="233680"/>
                                </a:lnTo>
                                <a:lnTo>
                                  <a:pt x="321945" y="272415"/>
                                </a:lnTo>
                                <a:lnTo>
                                  <a:pt x="469265" y="358140"/>
                                </a:lnTo>
                                <a:lnTo>
                                  <a:pt x="636905" y="358140"/>
                                </a:lnTo>
                                <a:close/>
                              </a:path>
                            </a:pathLst>
                          </a:custGeom>
                          <a:solidFill>
                            <a:srgbClr val="A5A7A9"/>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6" cstate="print"/>
                          <a:stretch>
                            <a:fillRect/>
                          </a:stretch>
                        </pic:blipFill>
                        <pic:spPr>
                          <a:xfrm>
                            <a:off x="845185" y="1398269"/>
                            <a:ext cx="245110" cy="71756"/>
                          </a:xfrm>
                          <a:prstGeom prst="rect">
                            <a:avLst/>
                          </a:prstGeom>
                        </pic:spPr>
                      </pic:pic>
                      <wps:wsp>
                        <wps:cNvPr id="16" name="Graphic 16"/>
                        <wps:cNvSpPr/>
                        <wps:spPr>
                          <a:xfrm>
                            <a:off x="0" y="2"/>
                            <a:ext cx="5453380" cy="200025"/>
                          </a:xfrm>
                          <a:custGeom>
                            <a:avLst/>
                            <a:gdLst/>
                            <a:ahLst/>
                            <a:cxnLst/>
                            <a:rect l="l" t="t" r="r" b="b"/>
                            <a:pathLst>
                              <a:path w="5453380" h="200025">
                                <a:moveTo>
                                  <a:pt x="5453367" y="0"/>
                                </a:moveTo>
                                <a:lnTo>
                                  <a:pt x="0" y="0"/>
                                </a:lnTo>
                                <a:lnTo>
                                  <a:pt x="0" y="200025"/>
                                </a:lnTo>
                                <a:lnTo>
                                  <a:pt x="5453367" y="200025"/>
                                </a:lnTo>
                                <a:lnTo>
                                  <a:pt x="5453367" y="0"/>
                                </a:lnTo>
                                <a:close/>
                              </a:path>
                            </a:pathLst>
                          </a:custGeom>
                          <a:solidFill>
                            <a:srgbClr val="E2E3E4"/>
                          </a:solidFill>
                        </wps:spPr>
                        <wps:bodyPr wrap="square" lIns="0" tIns="0" rIns="0" bIns="0" rtlCol="0">
                          <a:prstTxWarp prst="textNoShape">
                            <a:avLst/>
                          </a:prstTxWarp>
                          <a:noAutofit/>
                        </wps:bodyPr>
                      </wps:wsp>
                      <wps:wsp>
                        <wps:cNvPr id="17" name="Graphic 17"/>
                        <wps:cNvSpPr/>
                        <wps:spPr>
                          <a:xfrm>
                            <a:off x="3792854" y="200660"/>
                            <a:ext cx="1660525" cy="1270"/>
                          </a:xfrm>
                          <a:custGeom>
                            <a:avLst/>
                            <a:gdLst/>
                            <a:ahLst/>
                            <a:cxnLst/>
                            <a:rect l="l" t="t" r="r" b="b"/>
                            <a:pathLst>
                              <a:path w="1660525">
                                <a:moveTo>
                                  <a:pt x="0" y="0"/>
                                </a:moveTo>
                                <a:lnTo>
                                  <a:pt x="1660525" y="0"/>
                                </a:lnTo>
                              </a:path>
                            </a:pathLst>
                          </a:custGeom>
                          <a:ln w="2705">
                            <a:solidFill>
                              <a:srgbClr val="E2E3E4"/>
                            </a:solidFill>
                            <a:prstDash val="solid"/>
                          </a:ln>
                        </wps:spPr>
                        <wps:bodyPr wrap="square" lIns="0" tIns="0" rIns="0" bIns="0" rtlCol="0">
                          <a:prstTxWarp prst="textNoShape">
                            <a:avLst/>
                          </a:prstTxWarp>
                          <a:noAutofit/>
                        </wps:bodyPr>
                      </wps:wsp>
                      <wps:wsp>
                        <wps:cNvPr id="18" name="Graphic 18"/>
                        <wps:cNvSpPr/>
                        <wps:spPr>
                          <a:xfrm>
                            <a:off x="0" y="200660"/>
                            <a:ext cx="1442720" cy="1270"/>
                          </a:xfrm>
                          <a:custGeom>
                            <a:avLst/>
                            <a:gdLst/>
                            <a:ahLst/>
                            <a:cxnLst/>
                            <a:rect l="l" t="t" r="r" b="b"/>
                            <a:pathLst>
                              <a:path w="1442720">
                                <a:moveTo>
                                  <a:pt x="0" y="0"/>
                                </a:moveTo>
                                <a:lnTo>
                                  <a:pt x="1442720" y="0"/>
                                </a:lnTo>
                              </a:path>
                            </a:pathLst>
                          </a:custGeom>
                          <a:ln w="2705">
                            <a:solidFill>
                              <a:srgbClr val="E2E3E4"/>
                            </a:solidFill>
                            <a:prstDash val="solid"/>
                          </a:ln>
                        </wps:spPr>
                        <wps:bodyPr wrap="square" lIns="0" tIns="0" rIns="0" bIns="0" rtlCol="0">
                          <a:prstTxWarp prst="textNoShape">
                            <a:avLst/>
                          </a:prstTxWarp>
                          <a:noAutofit/>
                        </wps:bodyPr>
                      </wps:wsp>
                      <wps:wsp>
                        <wps:cNvPr id="19" name="Graphic 19"/>
                        <wps:cNvSpPr/>
                        <wps:spPr>
                          <a:xfrm>
                            <a:off x="3833495" y="202566"/>
                            <a:ext cx="1619885" cy="1270"/>
                          </a:xfrm>
                          <a:custGeom>
                            <a:avLst/>
                            <a:gdLst/>
                            <a:ahLst/>
                            <a:cxnLst/>
                            <a:rect l="l" t="t" r="r" b="b"/>
                            <a:pathLst>
                              <a:path w="1619885">
                                <a:moveTo>
                                  <a:pt x="0" y="0"/>
                                </a:moveTo>
                                <a:lnTo>
                                  <a:pt x="1619885" y="0"/>
                                </a:lnTo>
                              </a:path>
                            </a:pathLst>
                          </a:custGeom>
                          <a:ln w="3073">
                            <a:solidFill>
                              <a:srgbClr val="E2E3E4"/>
                            </a:solidFill>
                            <a:prstDash val="solid"/>
                          </a:ln>
                        </wps:spPr>
                        <wps:bodyPr wrap="square" lIns="0" tIns="0" rIns="0" bIns="0" rtlCol="0">
                          <a:prstTxWarp prst="textNoShape">
                            <a:avLst/>
                          </a:prstTxWarp>
                          <a:noAutofit/>
                        </wps:bodyPr>
                      </wps:wsp>
                      <wps:wsp>
                        <wps:cNvPr id="20" name="Graphic 20"/>
                        <wps:cNvSpPr/>
                        <wps:spPr>
                          <a:xfrm>
                            <a:off x="0" y="202566"/>
                            <a:ext cx="1401445" cy="1270"/>
                          </a:xfrm>
                          <a:custGeom>
                            <a:avLst/>
                            <a:gdLst/>
                            <a:ahLst/>
                            <a:cxnLst/>
                            <a:rect l="l" t="t" r="r" b="b"/>
                            <a:pathLst>
                              <a:path w="1401445">
                                <a:moveTo>
                                  <a:pt x="0" y="0"/>
                                </a:moveTo>
                                <a:lnTo>
                                  <a:pt x="1401445" y="0"/>
                                </a:lnTo>
                              </a:path>
                            </a:pathLst>
                          </a:custGeom>
                          <a:ln w="3073">
                            <a:solidFill>
                              <a:srgbClr val="E2E3E4"/>
                            </a:solidFill>
                            <a:prstDash val="solid"/>
                          </a:ln>
                        </wps:spPr>
                        <wps:bodyPr wrap="square" lIns="0" tIns="0" rIns="0" bIns="0" rtlCol="0">
                          <a:prstTxWarp prst="textNoShape">
                            <a:avLst/>
                          </a:prstTxWarp>
                          <a:noAutofit/>
                        </wps:bodyPr>
                      </wps:wsp>
                      <wps:wsp>
                        <wps:cNvPr id="21" name="Graphic 21"/>
                        <wps:cNvSpPr/>
                        <wps:spPr>
                          <a:xfrm>
                            <a:off x="3853815" y="204470"/>
                            <a:ext cx="1599565" cy="1270"/>
                          </a:xfrm>
                          <a:custGeom>
                            <a:avLst/>
                            <a:gdLst/>
                            <a:ahLst/>
                            <a:cxnLst/>
                            <a:rect l="l" t="t" r="r" b="b"/>
                            <a:pathLst>
                              <a:path w="1599565">
                                <a:moveTo>
                                  <a:pt x="0" y="0"/>
                                </a:moveTo>
                                <a:lnTo>
                                  <a:pt x="1599565" y="0"/>
                                </a:lnTo>
                              </a:path>
                            </a:pathLst>
                          </a:custGeom>
                          <a:ln w="3784">
                            <a:solidFill>
                              <a:srgbClr val="E2E3E4"/>
                            </a:solidFill>
                            <a:prstDash val="solid"/>
                          </a:ln>
                        </wps:spPr>
                        <wps:bodyPr wrap="square" lIns="0" tIns="0" rIns="0" bIns="0" rtlCol="0">
                          <a:prstTxWarp prst="textNoShape">
                            <a:avLst/>
                          </a:prstTxWarp>
                          <a:noAutofit/>
                        </wps:bodyPr>
                      </wps:wsp>
                      <wps:wsp>
                        <wps:cNvPr id="22" name="Graphic 22"/>
                        <wps:cNvSpPr/>
                        <wps:spPr>
                          <a:xfrm>
                            <a:off x="0" y="204470"/>
                            <a:ext cx="1381125" cy="1270"/>
                          </a:xfrm>
                          <a:custGeom>
                            <a:avLst/>
                            <a:gdLst/>
                            <a:ahLst/>
                            <a:cxnLst/>
                            <a:rect l="l" t="t" r="r" b="b"/>
                            <a:pathLst>
                              <a:path w="1381125">
                                <a:moveTo>
                                  <a:pt x="0" y="0"/>
                                </a:moveTo>
                                <a:lnTo>
                                  <a:pt x="1381125" y="0"/>
                                </a:lnTo>
                              </a:path>
                            </a:pathLst>
                          </a:custGeom>
                          <a:ln w="3784">
                            <a:solidFill>
                              <a:srgbClr val="E2E3E4"/>
                            </a:solidFill>
                            <a:prstDash val="solid"/>
                          </a:ln>
                        </wps:spPr>
                        <wps:bodyPr wrap="square" lIns="0" tIns="0" rIns="0" bIns="0" rtlCol="0">
                          <a:prstTxWarp prst="textNoShape">
                            <a:avLst/>
                          </a:prstTxWarp>
                          <a:noAutofit/>
                        </wps:bodyPr>
                      </wps:wsp>
                      <wps:wsp>
                        <wps:cNvPr id="23" name="Graphic 23"/>
                        <wps:cNvSpPr/>
                        <wps:spPr>
                          <a:xfrm>
                            <a:off x="3874134" y="207646"/>
                            <a:ext cx="1579245" cy="1270"/>
                          </a:xfrm>
                          <a:custGeom>
                            <a:avLst/>
                            <a:gdLst/>
                            <a:ahLst/>
                            <a:cxnLst/>
                            <a:rect l="l" t="t" r="r" b="b"/>
                            <a:pathLst>
                              <a:path w="1579245">
                                <a:moveTo>
                                  <a:pt x="0" y="0"/>
                                </a:moveTo>
                                <a:lnTo>
                                  <a:pt x="1579245" y="0"/>
                                </a:lnTo>
                              </a:path>
                            </a:pathLst>
                          </a:custGeom>
                          <a:ln w="4508">
                            <a:solidFill>
                              <a:srgbClr val="E2E3E4"/>
                            </a:solidFill>
                            <a:prstDash val="solid"/>
                          </a:ln>
                        </wps:spPr>
                        <wps:bodyPr wrap="square" lIns="0" tIns="0" rIns="0" bIns="0" rtlCol="0">
                          <a:prstTxWarp prst="textNoShape">
                            <a:avLst/>
                          </a:prstTxWarp>
                          <a:noAutofit/>
                        </wps:bodyPr>
                      </wps:wsp>
                      <wps:wsp>
                        <wps:cNvPr id="24" name="Graphic 24"/>
                        <wps:cNvSpPr/>
                        <wps:spPr>
                          <a:xfrm>
                            <a:off x="0" y="207646"/>
                            <a:ext cx="1360805" cy="1270"/>
                          </a:xfrm>
                          <a:custGeom>
                            <a:avLst/>
                            <a:gdLst/>
                            <a:ahLst/>
                            <a:cxnLst/>
                            <a:rect l="l" t="t" r="r" b="b"/>
                            <a:pathLst>
                              <a:path w="1360805">
                                <a:moveTo>
                                  <a:pt x="0" y="0"/>
                                </a:moveTo>
                                <a:lnTo>
                                  <a:pt x="1360805" y="0"/>
                                </a:lnTo>
                              </a:path>
                            </a:pathLst>
                          </a:custGeom>
                          <a:ln w="4508">
                            <a:solidFill>
                              <a:srgbClr val="E2E3E4"/>
                            </a:solidFill>
                            <a:prstDash val="solid"/>
                          </a:ln>
                        </wps:spPr>
                        <wps:bodyPr wrap="square" lIns="0" tIns="0" rIns="0" bIns="0" rtlCol="0">
                          <a:prstTxWarp prst="textNoShape">
                            <a:avLst/>
                          </a:prstTxWarp>
                          <a:noAutofit/>
                        </wps:bodyPr>
                      </wps:wsp>
                      <wps:wsp>
                        <wps:cNvPr id="25" name="Graphic 25"/>
                        <wps:cNvSpPr/>
                        <wps:spPr>
                          <a:xfrm>
                            <a:off x="3894454" y="210821"/>
                            <a:ext cx="1558925" cy="1270"/>
                          </a:xfrm>
                          <a:custGeom>
                            <a:avLst/>
                            <a:gdLst/>
                            <a:ahLst/>
                            <a:cxnLst/>
                            <a:rect l="l" t="t" r="r" b="b"/>
                            <a:pathLst>
                              <a:path w="1558925">
                                <a:moveTo>
                                  <a:pt x="0" y="0"/>
                                </a:moveTo>
                                <a:lnTo>
                                  <a:pt x="1558925" y="0"/>
                                </a:lnTo>
                              </a:path>
                            </a:pathLst>
                          </a:custGeom>
                          <a:ln w="5054">
                            <a:solidFill>
                              <a:srgbClr val="E2E3E4"/>
                            </a:solidFill>
                            <a:prstDash val="solid"/>
                          </a:ln>
                        </wps:spPr>
                        <wps:bodyPr wrap="square" lIns="0" tIns="0" rIns="0" bIns="0" rtlCol="0">
                          <a:prstTxWarp prst="textNoShape">
                            <a:avLst/>
                          </a:prstTxWarp>
                          <a:noAutofit/>
                        </wps:bodyPr>
                      </wps:wsp>
                      <wps:wsp>
                        <wps:cNvPr id="26" name="Graphic 26"/>
                        <wps:cNvSpPr/>
                        <wps:spPr>
                          <a:xfrm>
                            <a:off x="0" y="210821"/>
                            <a:ext cx="1340485" cy="1270"/>
                          </a:xfrm>
                          <a:custGeom>
                            <a:avLst/>
                            <a:gdLst/>
                            <a:ahLst/>
                            <a:cxnLst/>
                            <a:rect l="l" t="t" r="r" b="b"/>
                            <a:pathLst>
                              <a:path w="1340485">
                                <a:moveTo>
                                  <a:pt x="0" y="0"/>
                                </a:moveTo>
                                <a:lnTo>
                                  <a:pt x="1340485" y="0"/>
                                </a:lnTo>
                              </a:path>
                            </a:pathLst>
                          </a:custGeom>
                          <a:ln w="5054">
                            <a:solidFill>
                              <a:srgbClr val="E2E3E4"/>
                            </a:solidFill>
                            <a:prstDash val="solid"/>
                          </a:ln>
                        </wps:spPr>
                        <wps:bodyPr wrap="square" lIns="0" tIns="0" rIns="0" bIns="0" rtlCol="0">
                          <a:prstTxWarp prst="textNoShape">
                            <a:avLst/>
                          </a:prstTxWarp>
                          <a:noAutofit/>
                        </wps:bodyPr>
                      </wps:wsp>
                      <wps:wsp>
                        <wps:cNvPr id="27" name="Graphic 27"/>
                        <wps:cNvSpPr/>
                        <wps:spPr>
                          <a:xfrm>
                            <a:off x="3914775" y="215266"/>
                            <a:ext cx="1538605" cy="1270"/>
                          </a:xfrm>
                          <a:custGeom>
                            <a:avLst/>
                            <a:gdLst/>
                            <a:ahLst/>
                            <a:cxnLst/>
                            <a:rect l="l" t="t" r="r" b="b"/>
                            <a:pathLst>
                              <a:path w="1538605">
                                <a:moveTo>
                                  <a:pt x="0" y="0"/>
                                </a:moveTo>
                                <a:lnTo>
                                  <a:pt x="1538605" y="0"/>
                                </a:lnTo>
                              </a:path>
                            </a:pathLst>
                          </a:custGeom>
                          <a:ln w="5943">
                            <a:solidFill>
                              <a:srgbClr val="E2E3E4"/>
                            </a:solidFill>
                            <a:prstDash val="solid"/>
                          </a:ln>
                        </wps:spPr>
                        <wps:bodyPr wrap="square" lIns="0" tIns="0" rIns="0" bIns="0" rtlCol="0">
                          <a:prstTxWarp prst="textNoShape">
                            <a:avLst/>
                          </a:prstTxWarp>
                          <a:noAutofit/>
                        </wps:bodyPr>
                      </wps:wsp>
                      <wps:wsp>
                        <wps:cNvPr id="28" name="Graphic 28"/>
                        <wps:cNvSpPr/>
                        <wps:spPr>
                          <a:xfrm>
                            <a:off x="0" y="215266"/>
                            <a:ext cx="1320800" cy="1270"/>
                          </a:xfrm>
                          <a:custGeom>
                            <a:avLst/>
                            <a:gdLst/>
                            <a:ahLst/>
                            <a:cxnLst/>
                            <a:rect l="l" t="t" r="r" b="b"/>
                            <a:pathLst>
                              <a:path w="1320800">
                                <a:moveTo>
                                  <a:pt x="0" y="0"/>
                                </a:moveTo>
                                <a:lnTo>
                                  <a:pt x="1320800" y="0"/>
                                </a:lnTo>
                              </a:path>
                            </a:pathLst>
                          </a:custGeom>
                          <a:ln w="5943">
                            <a:solidFill>
                              <a:srgbClr val="E2E3E4"/>
                            </a:solidFill>
                            <a:prstDash val="solid"/>
                          </a:ln>
                        </wps:spPr>
                        <wps:bodyPr wrap="square" lIns="0" tIns="0" rIns="0" bIns="0" rtlCol="0">
                          <a:prstTxWarp prst="textNoShape">
                            <a:avLst/>
                          </a:prstTxWarp>
                          <a:noAutofit/>
                        </wps:bodyPr>
                      </wps:wsp>
                      <wps:wsp>
                        <wps:cNvPr id="29" name="Graphic 29"/>
                        <wps:cNvSpPr/>
                        <wps:spPr>
                          <a:xfrm>
                            <a:off x="3934459" y="220346"/>
                            <a:ext cx="1518920" cy="1270"/>
                          </a:xfrm>
                          <a:custGeom>
                            <a:avLst/>
                            <a:gdLst/>
                            <a:ahLst/>
                            <a:cxnLst/>
                            <a:rect l="l" t="t" r="r" b="b"/>
                            <a:pathLst>
                              <a:path w="1518920">
                                <a:moveTo>
                                  <a:pt x="0" y="0"/>
                                </a:moveTo>
                                <a:lnTo>
                                  <a:pt x="1518920" y="0"/>
                                </a:lnTo>
                              </a:path>
                            </a:pathLst>
                          </a:custGeom>
                          <a:ln w="6489">
                            <a:solidFill>
                              <a:srgbClr val="E2E3E4"/>
                            </a:solidFill>
                            <a:prstDash val="solid"/>
                          </a:ln>
                        </wps:spPr>
                        <wps:bodyPr wrap="square" lIns="0" tIns="0" rIns="0" bIns="0" rtlCol="0">
                          <a:prstTxWarp prst="textNoShape">
                            <a:avLst/>
                          </a:prstTxWarp>
                          <a:noAutofit/>
                        </wps:bodyPr>
                      </wps:wsp>
                      <wps:wsp>
                        <wps:cNvPr id="30" name="Graphic 30"/>
                        <wps:cNvSpPr/>
                        <wps:spPr>
                          <a:xfrm>
                            <a:off x="0" y="220346"/>
                            <a:ext cx="1300480" cy="1270"/>
                          </a:xfrm>
                          <a:custGeom>
                            <a:avLst/>
                            <a:gdLst/>
                            <a:ahLst/>
                            <a:cxnLst/>
                            <a:rect l="l" t="t" r="r" b="b"/>
                            <a:pathLst>
                              <a:path w="1300480">
                                <a:moveTo>
                                  <a:pt x="0" y="0"/>
                                </a:moveTo>
                                <a:lnTo>
                                  <a:pt x="1300480" y="0"/>
                                </a:lnTo>
                              </a:path>
                            </a:pathLst>
                          </a:custGeom>
                          <a:ln w="6489">
                            <a:solidFill>
                              <a:srgbClr val="E2E3E4"/>
                            </a:solidFill>
                            <a:prstDash val="solid"/>
                          </a:ln>
                        </wps:spPr>
                        <wps:bodyPr wrap="square" lIns="0" tIns="0" rIns="0" bIns="0" rtlCol="0">
                          <a:prstTxWarp prst="textNoShape">
                            <a:avLst/>
                          </a:prstTxWarp>
                          <a:noAutofit/>
                        </wps:bodyPr>
                      </wps:wsp>
                      <wps:wsp>
                        <wps:cNvPr id="31" name="Graphic 31"/>
                        <wps:cNvSpPr/>
                        <wps:spPr>
                          <a:xfrm>
                            <a:off x="3954779" y="226059"/>
                            <a:ext cx="1498600" cy="1270"/>
                          </a:xfrm>
                          <a:custGeom>
                            <a:avLst/>
                            <a:gdLst/>
                            <a:ahLst/>
                            <a:cxnLst/>
                            <a:rect l="l" t="t" r="r" b="b"/>
                            <a:pathLst>
                              <a:path w="1498600">
                                <a:moveTo>
                                  <a:pt x="0" y="0"/>
                                </a:moveTo>
                                <a:lnTo>
                                  <a:pt x="1498600" y="0"/>
                                </a:lnTo>
                              </a:path>
                            </a:pathLst>
                          </a:custGeom>
                          <a:ln w="7391">
                            <a:solidFill>
                              <a:srgbClr val="E2E3E4"/>
                            </a:solidFill>
                            <a:prstDash val="solid"/>
                          </a:ln>
                        </wps:spPr>
                        <wps:bodyPr wrap="square" lIns="0" tIns="0" rIns="0" bIns="0" rtlCol="0">
                          <a:prstTxWarp prst="textNoShape">
                            <a:avLst/>
                          </a:prstTxWarp>
                          <a:noAutofit/>
                        </wps:bodyPr>
                      </wps:wsp>
                      <wps:wsp>
                        <wps:cNvPr id="32" name="Graphic 32"/>
                        <wps:cNvSpPr/>
                        <wps:spPr>
                          <a:xfrm>
                            <a:off x="0" y="226059"/>
                            <a:ext cx="1280795" cy="1270"/>
                          </a:xfrm>
                          <a:custGeom>
                            <a:avLst/>
                            <a:gdLst/>
                            <a:ahLst/>
                            <a:cxnLst/>
                            <a:rect l="l" t="t" r="r" b="b"/>
                            <a:pathLst>
                              <a:path w="1280795">
                                <a:moveTo>
                                  <a:pt x="0" y="0"/>
                                </a:moveTo>
                                <a:lnTo>
                                  <a:pt x="1280795" y="0"/>
                                </a:lnTo>
                              </a:path>
                            </a:pathLst>
                          </a:custGeom>
                          <a:ln w="7391">
                            <a:solidFill>
                              <a:srgbClr val="E2E3E4"/>
                            </a:solidFill>
                            <a:prstDash val="solid"/>
                          </a:ln>
                        </wps:spPr>
                        <wps:bodyPr wrap="square" lIns="0" tIns="0" rIns="0" bIns="0" rtlCol="0">
                          <a:prstTxWarp prst="textNoShape">
                            <a:avLst/>
                          </a:prstTxWarp>
                          <a:noAutofit/>
                        </wps:bodyPr>
                      </wps:wsp>
                      <wps:wsp>
                        <wps:cNvPr id="33" name="Graphic 33"/>
                        <wps:cNvSpPr/>
                        <wps:spPr>
                          <a:xfrm>
                            <a:off x="3973829" y="232409"/>
                            <a:ext cx="1479550" cy="1270"/>
                          </a:xfrm>
                          <a:custGeom>
                            <a:avLst/>
                            <a:gdLst/>
                            <a:ahLst/>
                            <a:cxnLst/>
                            <a:rect l="l" t="t" r="r" b="b"/>
                            <a:pathLst>
                              <a:path w="1479550">
                                <a:moveTo>
                                  <a:pt x="0" y="0"/>
                                </a:moveTo>
                                <a:lnTo>
                                  <a:pt x="1479550" y="0"/>
                                </a:lnTo>
                              </a:path>
                            </a:pathLst>
                          </a:custGeom>
                          <a:ln w="7924">
                            <a:solidFill>
                              <a:srgbClr val="E2E3E4"/>
                            </a:solidFill>
                            <a:prstDash val="solid"/>
                          </a:ln>
                        </wps:spPr>
                        <wps:bodyPr wrap="square" lIns="0" tIns="0" rIns="0" bIns="0" rtlCol="0">
                          <a:prstTxWarp prst="textNoShape">
                            <a:avLst/>
                          </a:prstTxWarp>
                          <a:noAutofit/>
                        </wps:bodyPr>
                      </wps:wsp>
                      <wps:wsp>
                        <wps:cNvPr id="34" name="Graphic 34"/>
                        <wps:cNvSpPr/>
                        <wps:spPr>
                          <a:xfrm>
                            <a:off x="0" y="232409"/>
                            <a:ext cx="1261110" cy="1270"/>
                          </a:xfrm>
                          <a:custGeom>
                            <a:avLst/>
                            <a:gdLst/>
                            <a:ahLst/>
                            <a:cxnLst/>
                            <a:rect l="l" t="t" r="r" b="b"/>
                            <a:pathLst>
                              <a:path w="1261110">
                                <a:moveTo>
                                  <a:pt x="0" y="0"/>
                                </a:moveTo>
                                <a:lnTo>
                                  <a:pt x="1261110" y="0"/>
                                </a:lnTo>
                              </a:path>
                            </a:pathLst>
                          </a:custGeom>
                          <a:ln w="7924">
                            <a:solidFill>
                              <a:srgbClr val="E2E3E4"/>
                            </a:solidFill>
                            <a:prstDash val="solid"/>
                          </a:ln>
                        </wps:spPr>
                        <wps:bodyPr wrap="square" lIns="0" tIns="0" rIns="0" bIns="0" rtlCol="0">
                          <a:prstTxWarp prst="textNoShape">
                            <a:avLst/>
                          </a:prstTxWarp>
                          <a:noAutofit/>
                        </wps:bodyPr>
                      </wps:wsp>
                      <wps:wsp>
                        <wps:cNvPr id="35" name="Graphic 35"/>
                        <wps:cNvSpPr/>
                        <wps:spPr>
                          <a:xfrm>
                            <a:off x="3993515" y="239396"/>
                            <a:ext cx="1459865" cy="1270"/>
                          </a:xfrm>
                          <a:custGeom>
                            <a:avLst/>
                            <a:gdLst/>
                            <a:ahLst/>
                            <a:cxnLst/>
                            <a:rect l="l" t="t" r="r" b="b"/>
                            <a:pathLst>
                              <a:path w="1459865">
                                <a:moveTo>
                                  <a:pt x="0" y="0"/>
                                </a:moveTo>
                                <a:lnTo>
                                  <a:pt x="1459865" y="0"/>
                                </a:lnTo>
                              </a:path>
                            </a:pathLst>
                          </a:custGeom>
                          <a:ln w="8648">
                            <a:solidFill>
                              <a:srgbClr val="E2E3E4"/>
                            </a:solidFill>
                            <a:prstDash val="solid"/>
                          </a:ln>
                        </wps:spPr>
                        <wps:bodyPr wrap="square" lIns="0" tIns="0" rIns="0" bIns="0" rtlCol="0">
                          <a:prstTxWarp prst="textNoShape">
                            <a:avLst/>
                          </a:prstTxWarp>
                          <a:noAutofit/>
                        </wps:bodyPr>
                      </wps:wsp>
                      <wps:wsp>
                        <wps:cNvPr id="36" name="Graphic 36"/>
                        <wps:cNvSpPr/>
                        <wps:spPr>
                          <a:xfrm>
                            <a:off x="0" y="239396"/>
                            <a:ext cx="1242060" cy="1270"/>
                          </a:xfrm>
                          <a:custGeom>
                            <a:avLst/>
                            <a:gdLst/>
                            <a:ahLst/>
                            <a:cxnLst/>
                            <a:rect l="l" t="t" r="r" b="b"/>
                            <a:pathLst>
                              <a:path w="1242060">
                                <a:moveTo>
                                  <a:pt x="0" y="0"/>
                                </a:moveTo>
                                <a:lnTo>
                                  <a:pt x="1242060" y="0"/>
                                </a:lnTo>
                              </a:path>
                            </a:pathLst>
                          </a:custGeom>
                          <a:ln w="8648">
                            <a:solidFill>
                              <a:srgbClr val="E2E3E4"/>
                            </a:solidFill>
                            <a:prstDash val="solid"/>
                          </a:ln>
                        </wps:spPr>
                        <wps:bodyPr wrap="square" lIns="0" tIns="0" rIns="0" bIns="0" rtlCol="0">
                          <a:prstTxWarp prst="textNoShape">
                            <a:avLst/>
                          </a:prstTxWarp>
                          <a:noAutofit/>
                        </wps:bodyPr>
                      </wps:wsp>
                      <wps:wsp>
                        <wps:cNvPr id="37" name="Graphic 37"/>
                        <wps:cNvSpPr/>
                        <wps:spPr>
                          <a:xfrm>
                            <a:off x="4012565" y="247016"/>
                            <a:ext cx="1440815" cy="1270"/>
                          </a:xfrm>
                          <a:custGeom>
                            <a:avLst/>
                            <a:gdLst/>
                            <a:ahLst/>
                            <a:cxnLst/>
                            <a:rect l="l" t="t" r="r" b="b"/>
                            <a:pathLst>
                              <a:path w="1440815">
                                <a:moveTo>
                                  <a:pt x="0" y="0"/>
                                </a:moveTo>
                                <a:lnTo>
                                  <a:pt x="1440815" y="0"/>
                                </a:lnTo>
                              </a:path>
                            </a:pathLst>
                          </a:custGeom>
                          <a:ln w="9182">
                            <a:solidFill>
                              <a:srgbClr val="E2E3E4"/>
                            </a:solidFill>
                            <a:prstDash val="solid"/>
                          </a:ln>
                        </wps:spPr>
                        <wps:bodyPr wrap="square" lIns="0" tIns="0" rIns="0" bIns="0" rtlCol="0">
                          <a:prstTxWarp prst="textNoShape">
                            <a:avLst/>
                          </a:prstTxWarp>
                          <a:noAutofit/>
                        </wps:bodyPr>
                      </wps:wsp>
                      <wps:wsp>
                        <wps:cNvPr id="38" name="Graphic 38"/>
                        <wps:cNvSpPr/>
                        <wps:spPr>
                          <a:xfrm>
                            <a:off x="0" y="247016"/>
                            <a:ext cx="1223010" cy="1270"/>
                          </a:xfrm>
                          <a:custGeom>
                            <a:avLst/>
                            <a:gdLst/>
                            <a:ahLst/>
                            <a:cxnLst/>
                            <a:rect l="l" t="t" r="r" b="b"/>
                            <a:pathLst>
                              <a:path w="1223010">
                                <a:moveTo>
                                  <a:pt x="0" y="0"/>
                                </a:moveTo>
                                <a:lnTo>
                                  <a:pt x="1223010" y="0"/>
                                </a:lnTo>
                              </a:path>
                            </a:pathLst>
                          </a:custGeom>
                          <a:ln w="9182">
                            <a:solidFill>
                              <a:srgbClr val="E2E3E4"/>
                            </a:solidFill>
                            <a:prstDash val="solid"/>
                          </a:ln>
                        </wps:spPr>
                        <wps:bodyPr wrap="square" lIns="0" tIns="0" rIns="0" bIns="0" rtlCol="0">
                          <a:prstTxWarp prst="textNoShape">
                            <a:avLst/>
                          </a:prstTxWarp>
                          <a:noAutofit/>
                        </wps:bodyPr>
                      </wps:wsp>
                      <wps:wsp>
                        <wps:cNvPr id="39" name="Graphic 39"/>
                        <wps:cNvSpPr/>
                        <wps:spPr>
                          <a:xfrm>
                            <a:off x="4031615" y="255271"/>
                            <a:ext cx="1421765" cy="1270"/>
                          </a:xfrm>
                          <a:custGeom>
                            <a:avLst/>
                            <a:gdLst/>
                            <a:ahLst/>
                            <a:cxnLst/>
                            <a:rect l="l" t="t" r="r" b="b"/>
                            <a:pathLst>
                              <a:path w="1421765">
                                <a:moveTo>
                                  <a:pt x="0" y="0"/>
                                </a:moveTo>
                                <a:lnTo>
                                  <a:pt x="1421765" y="0"/>
                                </a:lnTo>
                              </a:path>
                            </a:pathLst>
                          </a:custGeom>
                          <a:ln w="9906">
                            <a:solidFill>
                              <a:srgbClr val="E2E3E4"/>
                            </a:solidFill>
                            <a:prstDash val="solid"/>
                          </a:ln>
                        </wps:spPr>
                        <wps:bodyPr wrap="square" lIns="0" tIns="0" rIns="0" bIns="0" rtlCol="0">
                          <a:prstTxWarp prst="textNoShape">
                            <a:avLst/>
                          </a:prstTxWarp>
                          <a:noAutofit/>
                        </wps:bodyPr>
                      </wps:wsp>
                      <wps:wsp>
                        <wps:cNvPr id="40" name="Graphic 40"/>
                        <wps:cNvSpPr/>
                        <wps:spPr>
                          <a:xfrm>
                            <a:off x="0" y="255271"/>
                            <a:ext cx="1203960" cy="1270"/>
                          </a:xfrm>
                          <a:custGeom>
                            <a:avLst/>
                            <a:gdLst/>
                            <a:ahLst/>
                            <a:cxnLst/>
                            <a:rect l="l" t="t" r="r" b="b"/>
                            <a:pathLst>
                              <a:path w="1203960">
                                <a:moveTo>
                                  <a:pt x="0" y="0"/>
                                </a:moveTo>
                                <a:lnTo>
                                  <a:pt x="1203960" y="0"/>
                                </a:lnTo>
                              </a:path>
                            </a:pathLst>
                          </a:custGeom>
                          <a:ln w="9906">
                            <a:solidFill>
                              <a:srgbClr val="E2E3E4"/>
                            </a:solidFill>
                            <a:prstDash val="solid"/>
                          </a:ln>
                        </wps:spPr>
                        <wps:bodyPr wrap="square" lIns="0" tIns="0" rIns="0" bIns="0" rtlCol="0">
                          <a:prstTxWarp prst="textNoShape">
                            <a:avLst/>
                          </a:prstTxWarp>
                          <a:noAutofit/>
                        </wps:bodyPr>
                      </wps:wsp>
                      <wps:wsp>
                        <wps:cNvPr id="41" name="Graphic 41"/>
                        <wps:cNvSpPr/>
                        <wps:spPr>
                          <a:xfrm>
                            <a:off x="4050029" y="264159"/>
                            <a:ext cx="1403350" cy="1270"/>
                          </a:xfrm>
                          <a:custGeom>
                            <a:avLst/>
                            <a:gdLst/>
                            <a:ahLst/>
                            <a:cxnLst/>
                            <a:rect l="l" t="t" r="r" b="b"/>
                            <a:pathLst>
                              <a:path w="1403350">
                                <a:moveTo>
                                  <a:pt x="0" y="0"/>
                                </a:moveTo>
                                <a:lnTo>
                                  <a:pt x="1403350" y="0"/>
                                </a:lnTo>
                              </a:path>
                            </a:pathLst>
                          </a:custGeom>
                          <a:ln w="10630">
                            <a:solidFill>
                              <a:srgbClr val="E2E3E4"/>
                            </a:solidFill>
                            <a:prstDash val="solid"/>
                          </a:ln>
                        </wps:spPr>
                        <wps:bodyPr wrap="square" lIns="0" tIns="0" rIns="0" bIns="0" rtlCol="0">
                          <a:prstTxWarp prst="textNoShape">
                            <a:avLst/>
                          </a:prstTxWarp>
                          <a:noAutofit/>
                        </wps:bodyPr>
                      </wps:wsp>
                      <wps:wsp>
                        <wps:cNvPr id="42" name="Graphic 42"/>
                        <wps:cNvSpPr/>
                        <wps:spPr>
                          <a:xfrm>
                            <a:off x="0" y="264159"/>
                            <a:ext cx="1185545" cy="1270"/>
                          </a:xfrm>
                          <a:custGeom>
                            <a:avLst/>
                            <a:gdLst/>
                            <a:ahLst/>
                            <a:cxnLst/>
                            <a:rect l="l" t="t" r="r" b="b"/>
                            <a:pathLst>
                              <a:path w="1185545">
                                <a:moveTo>
                                  <a:pt x="0" y="0"/>
                                </a:moveTo>
                                <a:lnTo>
                                  <a:pt x="1185545" y="0"/>
                                </a:lnTo>
                              </a:path>
                            </a:pathLst>
                          </a:custGeom>
                          <a:ln w="10630">
                            <a:solidFill>
                              <a:srgbClr val="E2E3E4"/>
                            </a:solidFill>
                            <a:prstDash val="solid"/>
                          </a:ln>
                        </wps:spPr>
                        <wps:bodyPr wrap="square" lIns="0" tIns="0" rIns="0" bIns="0" rtlCol="0">
                          <a:prstTxWarp prst="textNoShape">
                            <a:avLst/>
                          </a:prstTxWarp>
                          <a:noAutofit/>
                        </wps:bodyPr>
                      </wps:wsp>
                      <wps:wsp>
                        <wps:cNvPr id="43" name="Graphic 43"/>
                        <wps:cNvSpPr/>
                        <wps:spPr>
                          <a:xfrm>
                            <a:off x="4068445" y="273684"/>
                            <a:ext cx="1384935" cy="1270"/>
                          </a:xfrm>
                          <a:custGeom>
                            <a:avLst/>
                            <a:gdLst/>
                            <a:ahLst/>
                            <a:cxnLst/>
                            <a:rect l="l" t="t" r="r" b="b"/>
                            <a:pathLst>
                              <a:path w="1384935">
                                <a:moveTo>
                                  <a:pt x="0" y="0"/>
                                </a:moveTo>
                                <a:lnTo>
                                  <a:pt x="1384935" y="0"/>
                                </a:lnTo>
                              </a:path>
                            </a:pathLst>
                          </a:custGeom>
                          <a:ln w="11163">
                            <a:solidFill>
                              <a:srgbClr val="E2E3E4"/>
                            </a:solidFill>
                            <a:prstDash val="solid"/>
                          </a:ln>
                        </wps:spPr>
                        <wps:bodyPr wrap="square" lIns="0" tIns="0" rIns="0" bIns="0" rtlCol="0">
                          <a:prstTxWarp prst="textNoShape">
                            <a:avLst/>
                          </a:prstTxWarp>
                          <a:noAutofit/>
                        </wps:bodyPr>
                      </wps:wsp>
                      <wps:wsp>
                        <wps:cNvPr id="44" name="Graphic 44"/>
                        <wps:cNvSpPr/>
                        <wps:spPr>
                          <a:xfrm>
                            <a:off x="0" y="273684"/>
                            <a:ext cx="1167130" cy="1270"/>
                          </a:xfrm>
                          <a:custGeom>
                            <a:avLst/>
                            <a:gdLst/>
                            <a:ahLst/>
                            <a:cxnLst/>
                            <a:rect l="l" t="t" r="r" b="b"/>
                            <a:pathLst>
                              <a:path w="1167130">
                                <a:moveTo>
                                  <a:pt x="0" y="0"/>
                                </a:moveTo>
                                <a:lnTo>
                                  <a:pt x="1167130" y="0"/>
                                </a:lnTo>
                              </a:path>
                            </a:pathLst>
                          </a:custGeom>
                          <a:ln w="11163">
                            <a:solidFill>
                              <a:srgbClr val="E2E3E4"/>
                            </a:solidFill>
                            <a:prstDash val="solid"/>
                          </a:ln>
                        </wps:spPr>
                        <wps:bodyPr wrap="square" lIns="0" tIns="0" rIns="0" bIns="0" rtlCol="0">
                          <a:prstTxWarp prst="textNoShape">
                            <a:avLst/>
                          </a:prstTxWarp>
                          <a:noAutofit/>
                        </wps:bodyPr>
                      </wps:wsp>
                      <wps:wsp>
                        <wps:cNvPr id="45" name="Graphic 45"/>
                        <wps:cNvSpPr/>
                        <wps:spPr>
                          <a:xfrm>
                            <a:off x="4086225" y="283846"/>
                            <a:ext cx="1367155" cy="1270"/>
                          </a:xfrm>
                          <a:custGeom>
                            <a:avLst/>
                            <a:gdLst/>
                            <a:ahLst/>
                            <a:cxnLst/>
                            <a:rect l="l" t="t" r="r" b="b"/>
                            <a:pathLst>
                              <a:path w="1367155">
                                <a:moveTo>
                                  <a:pt x="0" y="0"/>
                                </a:moveTo>
                                <a:lnTo>
                                  <a:pt x="1367155" y="0"/>
                                </a:lnTo>
                              </a:path>
                            </a:pathLst>
                          </a:custGeom>
                          <a:ln w="11874">
                            <a:solidFill>
                              <a:srgbClr val="E2E3E4"/>
                            </a:solidFill>
                            <a:prstDash val="solid"/>
                          </a:ln>
                        </wps:spPr>
                        <wps:bodyPr wrap="square" lIns="0" tIns="0" rIns="0" bIns="0" rtlCol="0">
                          <a:prstTxWarp prst="textNoShape">
                            <a:avLst/>
                          </a:prstTxWarp>
                          <a:noAutofit/>
                        </wps:bodyPr>
                      </wps:wsp>
                      <wps:wsp>
                        <wps:cNvPr id="46" name="Graphic 46"/>
                        <wps:cNvSpPr/>
                        <wps:spPr>
                          <a:xfrm>
                            <a:off x="0" y="283846"/>
                            <a:ext cx="1149350" cy="1270"/>
                          </a:xfrm>
                          <a:custGeom>
                            <a:avLst/>
                            <a:gdLst/>
                            <a:ahLst/>
                            <a:cxnLst/>
                            <a:rect l="l" t="t" r="r" b="b"/>
                            <a:pathLst>
                              <a:path w="1149350">
                                <a:moveTo>
                                  <a:pt x="0" y="0"/>
                                </a:moveTo>
                                <a:lnTo>
                                  <a:pt x="1149350" y="0"/>
                                </a:lnTo>
                              </a:path>
                            </a:pathLst>
                          </a:custGeom>
                          <a:ln w="11874">
                            <a:solidFill>
                              <a:srgbClr val="E2E3E4"/>
                            </a:solidFill>
                            <a:prstDash val="solid"/>
                          </a:ln>
                        </wps:spPr>
                        <wps:bodyPr wrap="square" lIns="0" tIns="0" rIns="0" bIns="0" rtlCol="0">
                          <a:prstTxWarp prst="textNoShape">
                            <a:avLst/>
                          </a:prstTxWarp>
                          <a:noAutofit/>
                        </wps:bodyPr>
                      </wps:wsp>
                      <wps:wsp>
                        <wps:cNvPr id="47" name="Graphic 47"/>
                        <wps:cNvSpPr/>
                        <wps:spPr>
                          <a:xfrm>
                            <a:off x="4104004" y="295275"/>
                            <a:ext cx="1349375" cy="1270"/>
                          </a:xfrm>
                          <a:custGeom>
                            <a:avLst/>
                            <a:gdLst/>
                            <a:ahLst/>
                            <a:cxnLst/>
                            <a:rect l="l" t="t" r="r" b="b"/>
                            <a:pathLst>
                              <a:path w="1349375">
                                <a:moveTo>
                                  <a:pt x="0" y="0"/>
                                </a:moveTo>
                                <a:lnTo>
                                  <a:pt x="1349375" y="0"/>
                                </a:lnTo>
                              </a:path>
                            </a:pathLst>
                          </a:custGeom>
                          <a:ln w="12433">
                            <a:solidFill>
                              <a:srgbClr val="E2E3E4"/>
                            </a:solidFill>
                            <a:prstDash val="solid"/>
                          </a:ln>
                        </wps:spPr>
                        <wps:bodyPr wrap="square" lIns="0" tIns="0" rIns="0" bIns="0" rtlCol="0">
                          <a:prstTxWarp prst="textNoShape">
                            <a:avLst/>
                          </a:prstTxWarp>
                          <a:noAutofit/>
                        </wps:bodyPr>
                      </wps:wsp>
                      <wps:wsp>
                        <wps:cNvPr id="48" name="Graphic 48"/>
                        <wps:cNvSpPr/>
                        <wps:spPr>
                          <a:xfrm>
                            <a:off x="0" y="295275"/>
                            <a:ext cx="1131570" cy="1270"/>
                          </a:xfrm>
                          <a:custGeom>
                            <a:avLst/>
                            <a:gdLst/>
                            <a:ahLst/>
                            <a:cxnLst/>
                            <a:rect l="l" t="t" r="r" b="b"/>
                            <a:pathLst>
                              <a:path w="1131570">
                                <a:moveTo>
                                  <a:pt x="0" y="0"/>
                                </a:moveTo>
                                <a:lnTo>
                                  <a:pt x="1131570" y="0"/>
                                </a:lnTo>
                              </a:path>
                            </a:pathLst>
                          </a:custGeom>
                          <a:ln w="12433">
                            <a:solidFill>
                              <a:srgbClr val="E2E3E4"/>
                            </a:solidFill>
                            <a:prstDash val="solid"/>
                          </a:ln>
                        </wps:spPr>
                        <wps:bodyPr wrap="square" lIns="0" tIns="0" rIns="0" bIns="0" rtlCol="0">
                          <a:prstTxWarp prst="textNoShape">
                            <a:avLst/>
                          </a:prstTxWarp>
                          <a:noAutofit/>
                        </wps:bodyPr>
                      </wps:wsp>
                      <wps:wsp>
                        <wps:cNvPr id="49" name="Graphic 49"/>
                        <wps:cNvSpPr/>
                        <wps:spPr>
                          <a:xfrm>
                            <a:off x="4121150" y="306706"/>
                            <a:ext cx="1332230" cy="1270"/>
                          </a:xfrm>
                          <a:custGeom>
                            <a:avLst/>
                            <a:gdLst/>
                            <a:ahLst/>
                            <a:cxnLst/>
                            <a:rect l="l" t="t" r="r" b="b"/>
                            <a:pathLst>
                              <a:path w="1332230">
                                <a:moveTo>
                                  <a:pt x="0" y="0"/>
                                </a:moveTo>
                                <a:lnTo>
                                  <a:pt x="1332230" y="0"/>
                                </a:lnTo>
                              </a:path>
                            </a:pathLst>
                          </a:custGeom>
                          <a:ln w="12966">
                            <a:solidFill>
                              <a:srgbClr val="E2E3E4"/>
                            </a:solidFill>
                            <a:prstDash val="solid"/>
                          </a:ln>
                        </wps:spPr>
                        <wps:bodyPr wrap="square" lIns="0" tIns="0" rIns="0" bIns="0" rtlCol="0">
                          <a:prstTxWarp prst="textNoShape">
                            <a:avLst/>
                          </a:prstTxWarp>
                          <a:noAutofit/>
                        </wps:bodyPr>
                      </wps:wsp>
                      <wps:wsp>
                        <wps:cNvPr id="50" name="Graphic 50"/>
                        <wps:cNvSpPr/>
                        <wps:spPr>
                          <a:xfrm>
                            <a:off x="0" y="306706"/>
                            <a:ext cx="1114425" cy="1270"/>
                          </a:xfrm>
                          <a:custGeom>
                            <a:avLst/>
                            <a:gdLst/>
                            <a:ahLst/>
                            <a:cxnLst/>
                            <a:rect l="l" t="t" r="r" b="b"/>
                            <a:pathLst>
                              <a:path w="1114425">
                                <a:moveTo>
                                  <a:pt x="0" y="0"/>
                                </a:moveTo>
                                <a:lnTo>
                                  <a:pt x="1114425" y="0"/>
                                </a:lnTo>
                              </a:path>
                            </a:pathLst>
                          </a:custGeom>
                          <a:ln w="12966">
                            <a:solidFill>
                              <a:srgbClr val="E2E3E4"/>
                            </a:solidFill>
                            <a:prstDash val="solid"/>
                          </a:ln>
                        </wps:spPr>
                        <wps:bodyPr wrap="square" lIns="0" tIns="0" rIns="0" bIns="0" rtlCol="0">
                          <a:prstTxWarp prst="textNoShape">
                            <a:avLst/>
                          </a:prstTxWarp>
                          <a:noAutofit/>
                        </wps:bodyPr>
                      </wps:wsp>
                      <wps:wsp>
                        <wps:cNvPr id="51" name="Graphic 51"/>
                        <wps:cNvSpPr/>
                        <wps:spPr>
                          <a:xfrm>
                            <a:off x="4137659" y="318770"/>
                            <a:ext cx="1315720" cy="1270"/>
                          </a:xfrm>
                          <a:custGeom>
                            <a:avLst/>
                            <a:gdLst/>
                            <a:ahLst/>
                            <a:cxnLst/>
                            <a:rect l="l" t="t" r="r" b="b"/>
                            <a:pathLst>
                              <a:path w="1315720">
                                <a:moveTo>
                                  <a:pt x="0" y="0"/>
                                </a:moveTo>
                                <a:lnTo>
                                  <a:pt x="1315720" y="0"/>
                                </a:lnTo>
                              </a:path>
                            </a:pathLst>
                          </a:custGeom>
                          <a:ln w="13690">
                            <a:solidFill>
                              <a:srgbClr val="E2E3E4"/>
                            </a:solidFill>
                            <a:prstDash val="solid"/>
                          </a:ln>
                        </wps:spPr>
                        <wps:bodyPr wrap="square" lIns="0" tIns="0" rIns="0" bIns="0" rtlCol="0">
                          <a:prstTxWarp prst="textNoShape">
                            <a:avLst/>
                          </a:prstTxWarp>
                          <a:noAutofit/>
                        </wps:bodyPr>
                      </wps:wsp>
                      <wps:wsp>
                        <wps:cNvPr id="52" name="Graphic 52"/>
                        <wps:cNvSpPr/>
                        <wps:spPr>
                          <a:xfrm>
                            <a:off x="0" y="318770"/>
                            <a:ext cx="1097280" cy="1270"/>
                          </a:xfrm>
                          <a:custGeom>
                            <a:avLst/>
                            <a:gdLst/>
                            <a:ahLst/>
                            <a:cxnLst/>
                            <a:rect l="l" t="t" r="r" b="b"/>
                            <a:pathLst>
                              <a:path w="1097280">
                                <a:moveTo>
                                  <a:pt x="0" y="0"/>
                                </a:moveTo>
                                <a:lnTo>
                                  <a:pt x="1097280" y="0"/>
                                </a:lnTo>
                              </a:path>
                            </a:pathLst>
                          </a:custGeom>
                          <a:ln w="13690">
                            <a:solidFill>
                              <a:srgbClr val="E2E3E4"/>
                            </a:solidFill>
                            <a:prstDash val="solid"/>
                          </a:ln>
                        </wps:spPr>
                        <wps:bodyPr wrap="square" lIns="0" tIns="0" rIns="0" bIns="0" rtlCol="0">
                          <a:prstTxWarp prst="textNoShape">
                            <a:avLst/>
                          </a:prstTxWarp>
                          <a:noAutofit/>
                        </wps:bodyPr>
                      </wps:wsp>
                      <wps:wsp>
                        <wps:cNvPr id="53" name="Graphic 53"/>
                        <wps:cNvSpPr/>
                        <wps:spPr>
                          <a:xfrm>
                            <a:off x="4154170" y="330834"/>
                            <a:ext cx="1299210" cy="1270"/>
                          </a:xfrm>
                          <a:custGeom>
                            <a:avLst/>
                            <a:gdLst/>
                            <a:ahLst/>
                            <a:cxnLst/>
                            <a:rect l="l" t="t" r="r" b="b"/>
                            <a:pathLst>
                              <a:path w="1299210">
                                <a:moveTo>
                                  <a:pt x="0" y="0"/>
                                </a:moveTo>
                                <a:lnTo>
                                  <a:pt x="1299210" y="0"/>
                                </a:lnTo>
                              </a:path>
                            </a:pathLst>
                          </a:custGeom>
                          <a:ln w="14046">
                            <a:solidFill>
                              <a:srgbClr val="E2E3E4"/>
                            </a:solidFill>
                            <a:prstDash val="solid"/>
                          </a:ln>
                        </wps:spPr>
                        <wps:bodyPr wrap="square" lIns="0" tIns="0" rIns="0" bIns="0" rtlCol="0">
                          <a:prstTxWarp prst="textNoShape">
                            <a:avLst/>
                          </a:prstTxWarp>
                          <a:noAutofit/>
                        </wps:bodyPr>
                      </wps:wsp>
                      <wps:wsp>
                        <wps:cNvPr id="54" name="Graphic 54"/>
                        <wps:cNvSpPr/>
                        <wps:spPr>
                          <a:xfrm>
                            <a:off x="0" y="330834"/>
                            <a:ext cx="1081405" cy="1270"/>
                          </a:xfrm>
                          <a:custGeom>
                            <a:avLst/>
                            <a:gdLst/>
                            <a:ahLst/>
                            <a:cxnLst/>
                            <a:rect l="l" t="t" r="r" b="b"/>
                            <a:pathLst>
                              <a:path w="1081405">
                                <a:moveTo>
                                  <a:pt x="0" y="0"/>
                                </a:moveTo>
                                <a:lnTo>
                                  <a:pt x="1081405" y="0"/>
                                </a:lnTo>
                              </a:path>
                            </a:pathLst>
                          </a:custGeom>
                          <a:ln w="14046">
                            <a:solidFill>
                              <a:srgbClr val="E2E3E4"/>
                            </a:solidFill>
                            <a:prstDash val="solid"/>
                          </a:ln>
                        </wps:spPr>
                        <wps:bodyPr wrap="square" lIns="0" tIns="0" rIns="0" bIns="0" rtlCol="0">
                          <a:prstTxWarp prst="textNoShape">
                            <a:avLst/>
                          </a:prstTxWarp>
                          <a:noAutofit/>
                        </wps:bodyPr>
                      </wps:wsp>
                      <wps:wsp>
                        <wps:cNvPr id="55" name="Graphic 55"/>
                        <wps:cNvSpPr/>
                        <wps:spPr>
                          <a:xfrm>
                            <a:off x="4170045" y="344171"/>
                            <a:ext cx="1283335" cy="1270"/>
                          </a:xfrm>
                          <a:custGeom>
                            <a:avLst/>
                            <a:gdLst/>
                            <a:ahLst/>
                            <a:cxnLst/>
                            <a:rect l="l" t="t" r="r" b="b"/>
                            <a:pathLst>
                              <a:path w="1283335">
                                <a:moveTo>
                                  <a:pt x="0" y="0"/>
                                </a:moveTo>
                                <a:lnTo>
                                  <a:pt x="1283335" y="0"/>
                                </a:lnTo>
                              </a:path>
                            </a:pathLst>
                          </a:custGeom>
                          <a:ln w="14769">
                            <a:solidFill>
                              <a:srgbClr val="E2E3E4"/>
                            </a:solidFill>
                            <a:prstDash val="solid"/>
                          </a:ln>
                        </wps:spPr>
                        <wps:bodyPr wrap="square" lIns="0" tIns="0" rIns="0" bIns="0" rtlCol="0">
                          <a:prstTxWarp prst="textNoShape">
                            <a:avLst/>
                          </a:prstTxWarp>
                          <a:noAutofit/>
                        </wps:bodyPr>
                      </wps:wsp>
                      <wps:wsp>
                        <wps:cNvPr id="56" name="Graphic 56"/>
                        <wps:cNvSpPr/>
                        <wps:spPr>
                          <a:xfrm>
                            <a:off x="0" y="344171"/>
                            <a:ext cx="1065530" cy="1270"/>
                          </a:xfrm>
                          <a:custGeom>
                            <a:avLst/>
                            <a:gdLst/>
                            <a:ahLst/>
                            <a:cxnLst/>
                            <a:rect l="l" t="t" r="r" b="b"/>
                            <a:pathLst>
                              <a:path w="1065530">
                                <a:moveTo>
                                  <a:pt x="0" y="0"/>
                                </a:moveTo>
                                <a:lnTo>
                                  <a:pt x="1065530" y="0"/>
                                </a:lnTo>
                              </a:path>
                            </a:pathLst>
                          </a:custGeom>
                          <a:ln w="14769">
                            <a:solidFill>
                              <a:srgbClr val="E2E3E4"/>
                            </a:solidFill>
                            <a:prstDash val="solid"/>
                          </a:ln>
                        </wps:spPr>
                        <wps:bodyPr wrap="square" lIns="0" tIns="0" rIns="0" bIns="0" rtlCol="0">
                          <a:prstTxWarp prst="textNoShape">
                            <a:avLst/>
                          </a:prstTxWarp>
                          <a:noAutofit/>
                        </wps:bodyPr>
                      </wps:wsp>
                      <wps:wsp>
                        <wps:cNvPr id="57" name="Graphic 57"/>
                        <wps:cNvSpPr/>
                        <wps:spPr>
                          <a:xfrm>
                            <a:off x="4185920" y="365125"/>
                            <a:ext cx="1267460" cy="1270"/>
                          </a:xfrm>
                          <a:custGeom>
                            <a:avLst/>
                            <a:gdLst/>
                            <a:ahLst/>
                            <a:cxnLst/>
                            <a:rect l="l" t="t" r="r" b="b"/>
                            <a:pathLst>
                              <a:path w="1267460">
                                <a:moveTo>
                                  <a:pt x="0" y="0"/>
                                </a:moveTo>
                                <a:lnTo>
                                  <a:pt x="1267460" y="0"/>
                                </a:lnTo>
                              </a:path>
                            </a:pathLst>
                          </a:custGeom>
                          <a:ln w="29705">
                            <a:solidFill>
                              <a:srgbClr val="E2E3E4"/>
                            </a:solidFill>
                            <a:prstDash val="solid"/>
                          </a:ln>
                        </wps:spPr>
                        <wps:bodyPr wrap="square" lIns="0" tIns="0" rIns="0" bIns="0" rtlCol="0">
                          <a:prstTxWarp prst="textNoShape">
                            <a:avLst/>
                          </a:prstTxWarp>
                          <a:noAutofit/>
                        </wps:bodyPr>
                      </wps:wsp>
                      <wps:wsp>
                        <wps:cNvPr id="58" name="Graphic 58"/>
                        <wps:cNvSpPr/>
                        <wps:spPr>
                          <a:xfrm>
                            <a:off x="0" y="365125"/>
                            <a:ext cx="1049655" cy="1270"/>
                          </a:xfrm>
                          <a:custGeom>
                            <a:avLst/>
                            <a:gdLst/>
                            <a:ahLst/>
                            <a:cxnLst/>
                            <a:rect l="l" t="t" r="r" b="b"/>
                            <a:pathLst>
                              <a:path w="1049655">
                                <a:moveTo>
                                  <a:pt x="0" y="0"/>
                                </a:moveTo>
                                <a:lnTo>
                                  <a:pt x="1049655" y="0"/>
                                </a:lnTo>
                              </a:path>
                            </a:pathLst>
                          </a:custGeom>
                          <a:ln w="29705">
                            <a:solidFill>
                              <a:srgbClr val="E2E3E4"/>
                            </a:solidFill>
                            <a:prstDash val="solid"/>
                          </a:ln>
                        </wps:spPr>
                        <wps:bodyPr wrap="square" lIns="0" tIns="0" rIns="0" bIns="0" rtlCol="0">
                          <a:prstTxWarp prst="textNoShape">
                            <a:avLst/>
                          </a:prstTxWarp>
                          <a:noAutofit/>
                        </wps:bodyPr>
                      </wps:wsp>
                      <wps:wsp>
                        <wps:cNvPr id="59" name="Graphic 59"/>
                        <wps:cNvSpPr/>
                        <wps:spPr>
                          <a:xfrm>
                            <a:off x="4200525" y="379731"/>
                            <a:ext cx="1252855" cy="1270"/>
                          </a:xfrm>
                          <a:custGeom>
                            <a:avLst/>
                            <a:gdLst/>
                            <a:ahLst/>
                            <a:cxnLst/>
                            <a:rect l="l" t="t" r="r" b="b"/>
                            <a:pathLst>
                              <a:path w="1252855">
                                <a:moveTo>
                                  <a:pt x="0" y="0"/>
                                </a:moveTo>
                                <a:lnTo>
                                  <a:pt x="1252855" y="0"/>
                                </a:lnTo>
                              </a:path>
                            </a:pathLst>
                          </a:custGeom>
                          <a:ln w="30619">
                            <a:solidFill>
                              <a:srgbClr val="E2E3E4"/>
                            </a:solidFill>
                            <a:prstDash val="solid"/>
                          </a:ln>
                        </wps:spPr>
                        <wps:bodyPr wrap="square" lIns="0" tIns="0" rIns="0" bIns="0" rtlCol="0">
                          <a:prstTxWarp prst="textNoShape">
                            <a:avLst/>
                          </a:prstTxWarp>
                          <a:noAutofit/>
                        </wps:bodyPr>
                      </wps:wsp>
                      <wps:wsp>
                        <wps:cNvPr id="60" name="Graphic 60"/>
                        <wps:cNvSpPr/>
                        <wps:spPr>
                          <a:xfrm>
                            <a:off x="0" y="364492"/>
                            <a:ext cx="1020444" cy="30480"/>
                          </a:xfrm>
                          <a:custGeom>
                            <a:avLst/>
                            <a:gdLst/>
                            <a:ahLst/>
                            <a:cxnLst/>
                            <a:rect l="l" t="t" r="r" b="b"/>
                            <a:pathLst>
                              <a:path w="1020444" h="30480">
                                <a:moveTo>
                                  <a:pt x="1020444" y="0"/>
                                </a:moveTo>
                                <a:lnTo>
                                  <a:pt x="0" y="0"/>
                                </a:lnTo>
                                <a:lnTo>
                                  <a:pt x="0" y="30479"/>
                                </a:lnTo>
                                <a:lnTo>
                                  <a:pt x="1020444" y="30479"/>
                                </a:lnTo>
                                <a:lnTo>
                                  <a:pt x="1020444" y="0"/>
                                </a:lnTo>
                                <a:close/>
                              </a:path>
                            </a:pathLst>
                          </a:custGeom>
                          <a:solidFill>
                            <a:srgbClr val="E2E3E4"/>
                          </a:solidFill>
                        </wps:spPr>
                        <wps:bodyPr wrap="square" lIns="0" tIns="0" rIns="0" bIns="0" rtlCol="0">
                          <a:prstTxWarp prst="textNoShape">
                            <a:avLst/>
                          </a:prstTxWarp>
                          <a:noAutofit/>
                        </wps:bodyPr>
                      </wps:wsp>
                      <wps:wsp>
                        <wps:cNvPr id="61" name="Graphic 61"/>
                        <wps:cNvSpPr/>
                        <wps:spPr>
                          <a:xfrm>
                            <a:off x="4215129" y="394970"/>
                            <a:ext cx="1238250" cy="1270"/>
                          </a:xfrm>
                          <a:custGeom>
                            <a:avLst/>
                            <a:gdLst/>
                            <a:ahLst/>
                            <a:cxnLst/>
                            <a:rect l="l" t="t" r="r" b="b"/>
                            <a:pathLst>
                              <a:path w="1238250">
                                <a:moveTo>
                                  <a:pt x="0" y="0"/>
                                </a:moveTo>
                                <a:lnTo>
                                  <a:pt x="1238250" y="0"/>
                                </a:lnTo>
                              </a:path>
                            </a:pathLst>
                          </a:custGeom>
                          <a:ln w="31711">
                            <a:solidFill>
                              <a:srgbClr val="E2E3E4"/>
                            </a:solidFill>
                            <a:prstDash val="solid"/>
                          </a:ln>
                        </wps:spPr>
                        <wps:bodyPr wrap="square" lIns="0" tIns="0" rIns="0" bIns="0" rtlCol="0">
                          <a:prstTxWarp prst="textNoShape">
                            <a:avLst/>
                          </a:prstTxWarp>
                          <a:noAutofit/>
                        </wps:bodyPr>
                      </wps:wsp>
                      <wps:wsp>
                        <wps:cNvPr id="62" name="Graphic 62"/>
                        <wps:cNvSpPr/>
                        <wps:spPr>
                          <a:xfrm>
                            <a:off x="0" y="379097"/>
                            <a:ext cx="1020444" cy="31115"/>
                          </a:xfrm>
                          <a:custGeom>
                            <a:avLst/>
                            <a:gdLst/>
                            <a:ahLst/>
                            <a:cxnLst/>
                            <a:rect l="l" t="t" r="r" b="b"/>
                            <a:pathLst>
                              <a:path w="1020444" h="31115">
                                <a:moveTo>
                                  <a:pt x="1020444" y="0"/>
                                </a:moveTo>
                                <a:lnTo>
                                  <a:pt x="0" y="0"/>
                                </a:lnTo>
                                <a:lnTo>
                                  <a:pt x="0" y="31115"/>
                                </a:lnTo>
                                <a:lnTo>
                                  <a:pt x="1020444" y="31115"/>
                                </a:lnTo>
                                <a:lnTo>
                                  <a:pt x="1020444" y="0"/>
                                </a:lnTo>
                                <a:close/>
                              </a:path>
                            </a:pathLst>
                          </a:custGeom>
                          <a:solidFill>
                            <a:srgbClr val="E2E3E4"/>
                          </a:solidFill>
                        </wps:spPr>
                        <wps:bodyPr wrap="square" lIns="0" tIns="0" rIns="0" bIns="0" rtlCol="0">
                          <a:prstTxWarp prst="textNoShape">
                            <a:avLst/>
                          </a:prstTxWarp>
                          <a:noAutofit/>
                        </wps:bodyPr>
                      </wps:wsp>
                      <wps:wsp>
                        <wps:cNvPr id="63" name="Graphic 63"/>
                        <wps:cNvSpPr/>
                        <wps:spPr>
                          <a:xfrm>
                            <a:off x="4229100" y="410209"/>
                            <a:ext cx="1224280" cy="1270"/>
                          </a:xfrm>
                          <a:custGeom>
                            <a:avLst/>
                            <a:gdLst/>
                            <a:ahLst/>
                            <a:cxnLst/>
                            <a:rect l="l" t="t" r="r" b="b"/>
                            <a:pathLst>
                              <a:path w="1224280">
                                <a:moveTo>
                                  <a:pt x="0" y="0"/>
                                </a:moveTo>
                                <a:lnTo>
                                  <a:pt x="1224280" y="0"/>
                                </a:lnTo>
                              </a:path>
                            </a:pathLst>
                          </a:custGeom>
                          <a:ln w="32753">
                            <a:solidFill>
                              <a:srgbClr val="E2E3E4"/>
                            </a:solidFill>
                            <a:prstDash val="solid"/>
                          </a:ln>
                        </wps:spPr>
                        <wps:bodyPr wrap="square" lIns="0" tIns="0" rIns="0" bIns="0" rtlCol="0">
                          <a:prstTxWarp prst="textNoShape">
                            <a:avLst/>
                          </a:prstTxWarp>
                          <a:noAutofit/>
                        </wps:bodyPr>
                      </wps:wsp>
                      <wps:wsp>
                        <wps:cNvPr id="64" name="Graphic 64"/>
                        <wps:cNvSpPr/>
                        <wps:spPr>
                          <a:xfrm>
                            <a:off x="0" y="393702"/>
                            <a:ext cx="993140" cy="33020"/>
                          </a:xfrm>
                          <a:custGeom>
                            <a:avLst/>
                            <a:gdLst/>
                            <a:ahLst/>
                            <a:cxnLst/>
                            <a:rect l="l" t="t" r="r" b="b"/>
                            <a:pathLst>
                              <a:path w="993140" h="33020">
                                <a:moveTo>
                                  <a:pt x="993140" y="0"/>
                                </a:moveTo>
                                <a:lnTo>
                                  <a:pt x="0" y="0"/>
                                </a:lnTo>
                                <a:lnTo>
                                  <a:pt x="0" y="33020"/>
                                </a:lnTo>
                                <a:lnTo>
                                  <a:pt x="993140" y="33020"/>
                                </a:lnTo>
                                <a:lnTo>
                                  <a:pt x="993140" y="0"/>
                                </a:lnTo>
                                <a:close/>
                              </a:path>
                            </a:pathLst>
                          </a:custGeom>
                          <a:solidFill>
                            <a:srgbClr val="E2E3E4"/>
                          </a:solidFill>
                        </wps:spPr>
                        <wps:bodyPr wrap="square" lIns="0" tIns="0" rIns="0" bIns="0" rtlCol="0">
                          <a:prstTxWarp prst="textNoShape">
                            <a:avLst/>
                          </a:prstTxWarp>
                          <a:noAutofit/>
                        </wps:bodyPr>
                      </wps:wsp>
                      <wps:wsp>
                        <wps:cNvPr id="65" name="Graphic 65"/>
                        <wps:cNvSpPr/>
                        <wps:spPr>
                          <a:xfrm>
                            <a:off x="4242434" y="426084"/>
                            <a:ext cx="1210945" cy="1270"/>
                          </a:xfrm>
                          <a:custGeom>
                            <a:avLst/>
                            <a:gdLst/>
                            <a:ahLst/>
                            <a:cxnLst/>
                            <a:rect l="l" t="t" r="r" b="b"/>
                            <a:pathLst>
                              <a:path w="1210945">
                                <a:moveTo>
                                  <a:pt x="0" y="0"/>
                                </a:moveTo>
                                <a:lnTo>
                                  <a:pt x="1210945" y="0"/>
                                </a:lnTo>
                              </a:path>
                            </a:pathLst>
                          </a:custGeom>
                          <a:ln w="33680">
                            <a:solidFill>
                              <a:srgbClr val="E2E3E4"/>
                            </a:solidFill>
                            <a:prstDash val="solid"/>
                          </a:ln>
                        </wps:spPr>
                        <wps:bodyPr wrap="square" lIns="0" tIns="0" rIns="0" bIns="0" rtlCol="0">
                          <a:prstTxWarp prst="textNoShape">
                            <a:avLst/>
                          </a:prstTxWarp>
                          <a:noAutofit/>
                        </wps:bodyPr>
                      </wps:wsp>
                      <wps:wsp>
                        <wps:cNvPr id="66" name="Graphic 66"/>
                        <wps:cNvSpPr/>
                        <wps:spPr>
                          <a:xfrm>
                            <a:off x="0" y="408942"/>
                            <a:ext cx="993140" cy="33655"/>
                          </a:xfrm>
                          <a:custGeom>
                            <a:avLst/>
                            <a:gdLst/>
                            <a:ahLst/>
                            <a:cxnLst/>
                            <a:rect l="l" t="t" r="r" b="b"/>
                            <a:pathLst>
                              <a:path w="993140" h="33655">
                                <a:moveTo>
                                  <a:pt x="993140" y="0"/>
                                </a:moveTo>
                                <a:lnTo>
                                  <a:pt x="0" y="0"/>
                                </a:lnTo>
                                <a:lnTo>
                                  <a:pt x="0" y="33654"/>
                                </a:lnTo>
                                <a:lnTo>
                                  <a:pt x="993140" y="33654"/>
                                </a:lnTo>
                                <a:lnTo>
                                  <a:pt x="993140" y="0"/>
                                </a:lnTo>
                                <a:close/>
                              </a:path>
                            </a:pathLst>
                          </a:custGeom>
                          <a:solidFill>
                            <a:srgbClr val="E2E3E4"/>
                          </a:solidFill>
                        </wps:spPr>
                        <wps:bodyPr wrap="square" lIns="0" tIns="0" rIns="0" bIns="0" rtlCol="0">
                          <a:prstTxWarp prst="textNoShape">
                            <a:avLst/>
                          </a:prstTxWarp>
                          <a:noAutofit/>
                        </wps:bodyPr>
                      </wps:wsp>
                      <wps:wsp>
                        <wps:cNvPr id="67" name="Graphic 67"/>
                        <wps:cNvSpPr/>
                        <wps:spPr>
                          <a:xfrm>
                            <a:off x="4255134" y="442594"/>
                            <a:ext cx="1198245" cy="1270"/>
                          </a:xfrm>
                          <a:custGeom>
                            <a:avLst/>
                            <a:gdLst/>
                            <a:ahLst/>
                            <a:cxnLst/>
                            <a:rect l="l" t="t" r="r" b="b"/>
                            <a:pathLst>
                              <a:path w="1198245">
                                <a:moveTo>
                                  <a:pt x="0" y="0"/>
                                </a:moveTo>
                                <a:lnTo>
                                  <a:pt x="1198245" y="0"/>
                                </a:lnTo>
                              </a:path>
                            </a:pathLst>
                          </a:custGeom>
                          <a:ln w="34391">
                            <a:solidFill>
                              <a:srgbClr val="E2E3E4"/>
                            </a:solidFill>
                            <a:prstDash val="solid"/>
                          </a:ln>
                        </wps:spPr>
                        <wps:bodyPr wrap="square" lIns="0" tIns="0" rIns="0" bIns="0" rtlCol="0">
                          <a:prstTxWarp prst="textNoShape">
                            <a:avLst/>
                          </a:prstTxWarp>
                          <a:noAutofit/>
                        </wps:bodyPr>
                      </wps:wsp>
                      <wps:wsp>
                        <wps:cNvPr id="68" name="Graphic 68"/>
                        <wps:cNvSpPr/>
                        <wps:spPr>
                          <a:xfrm>
                            <a:off x="0" y="425452"/>
                            <a:ext cx="967740" cy="34290"/>
                          </a:xfrm>
                          <a:custGeom>
                            <a:avLst/>
                            <a:gdLst/>
                            <a:ahLst/>
                            <a:cxnLst/>
                            <a:rect l="l" t="t" r="r" b="b"/>
                            <a:pathLst>
                              <a:path w="967740" h="34290">
                                <a:moveTo>
                                  <a:pt x="967740" y="0"/>
                                </a:moveTo>
                                <a:lnTo>
                                  <a:pt x="0" y="0"/>
                                </a:lnTo>
                                <a:lnTo>
                                  <a:pt x="0" y="34290"/>
                                </a:lnTo>
                                <a:lnTo>
                                  <a:pt x="967740" y="34290"/>
                                </a:lnTo>
                                <a:lnTo>
                                  <a:pt x="967740" y="0"/>
                                </a:lnTo>
                                <a:close/>
                              </a:path>
                            </a:pathLst>
                          </a:custGeom>
                          <a:solidFill>
                            <a:srgbClr val="E2E3E4"/>
                          </a:solidFill>
                        </wps:spPr>
                        <wps:bodyPr wrap="square" lIns="0" tIns="0" rIns="0" bIns="0" rtlCol="0">
                          <a:prstTxWarp prst="textNoShape">
                            <a:avLst/>
                          </a:prstTxWarp>
                          <a:noAutofit/>
                        </wps:bodyPr>
                      </wps:wsp>
                      <wps:wsp>
                        <wps:cNvPr id="69" name="Graphic 69"/>
                        <wps:cNvSpPr/>
                        <wps:spPr>
                          <a:xfrm>
                            <a:off x="4267834" y="459106"/>
                            <a:ext cx="1185545" cy="1270"/>
                          </a:xfrm>
                          <a:custGeom>
                            <a:avLst/>
                            <a:gdLst/>
                            <a:ahLst/>
                            <a:cxnLst/>
                            <a:rect l="l" t="t" r="r" b="b"/>
                            <a:pathLst>
                              <a:path w="1185545">
                                <a:moveTo>
                                  <a:pt x="0" y="0"/>
                                </a:moveTo>
                                <a:lnTo>
                                  <a:pt x="1185545" y="0"/>
                                </a:lnTo>
                              </a:path>
                            </a:pathLst>
                          </a:custGeom>
                          <a:ln w="35090">
                            <a:solidFill>
                              <a:srgbClr val="E2E3E4"/>
                            </a:solidFill>
                            <a:prstDash val="solid"/>
                          </a:ln>
                        </wps:spPr>
                        <wps:bodyPr wrap="square" lIns="0" tIns="0" rIns="0" bIns="0" rtlCol="0">
                          <a:prstTxWarp prst="textNoShape">
                            <a:avLst/>
                          </a:prstTxWarp>
                          <a:noAutofit/>
                        </wps:bodyPr>
                      </wps:wsp>
                      <wps:wsp>
                        <wps:cNvPr id="70" name="Graphic 70"/>
                        <wps:cNvSpPr/>
                        <wps:spPr>
                          <a:xfrm>
                            <a:off x="0" y="441339"/>
                            <a:ext cx="5453380" cy="996315"/>
                          </a:xfrm>
                          <a:custGeom>
                            <a:avLst/>
                            <a:gdLst/>
                            <a:ahLst/>
                            <a:cxnLst/>
                            <a:rect l="l" t="t" r="r" b="b"/>
                            <a:pathLst>
                              <a:path w="5453380" h="996315">
                                <a:moveTo>
                                  <a:pt x="967740" y="0"/>
                                </a:moveTo>
                                <a:lnTo>
                                  <a:pt x="0" y="0"/>
                                </a:lnTo>
                                <a:lnTo>
                                  <a:pt x="0" y="17132"/>
                                </a:lnTo>
                                <a:lnTo>
                                  <a:pt x="0" y="34290"/>
                                </a:lnTo>
                                <a:lnTo>
                                  <a:pt x="0" y="996302"/>
                                </a:lnTo>
                                <a:lnTo>
                                  <a:pt x="855345" y="996302"/>
                                </a:lnTo>
                                <a:lnTo>
                                  <a:pt x="855345" y="978535"/>
                                </a:lnTo>
                                <a:lnTo>
                                  <a:pt x="855345" y="977252"/>
                                </a:lnTo>
                                <a:lnTo>
                                  <a:pt x="855345" y="949947"/>
                                </a:lnTo>
                                <a:lnTo>
                                  <a:pt x="855345" y="949325"/>
                                </a:lnTo>
                                <a:lnTo>
                                  <a:pt x="854265" y="949325"/>
                                </a:lnTo>
                                <a:lnTo>
                                  <a:pt x="398145" y="684517"/>
                                </a:lnTo>
                                <a:lnTo>
                                  <a:pt x="447675" y="598792"/>
                                </a:lnTo>
                                <a:lnTo>
                                  <a:pt x="595630" y="684517"/>
                                </a:lnTo>
                                <a:lnTo>
                                  <a:pt x="855980" y="835647"/>
                                </a:lnTo>
                                <a:lnTo>
                                  <a:pt x="855980" y="684517"/>
                                </a:lnTo>
                                <a:lnTo>
                                  <a:pt x="855980" y="598792"/>
                                </a:lnTo>
                                <a:lnTo>
                                  <a:pt x="855345" y="598792"/>
                                </a:lnTo>
                                <a:lnTo>
                                  <a:pt x="855345" y="346710"/>
                                </a:lnTo>
                                <a:lnTo>
                                  <a:pt x="855980" y="346710"/>
                                </a:lnTo>
                                <a:lnTo>
                                  <a:pt x="857250" y="346710"/>
                                </a:lnTo>
                                <a:lnTo>
                                  <a:pt x="857250" y="326377"/>
                                </a:lnTo>
                                <a:lnTo>
                                  <a:pt x="858520" y="326377"/>
                                </a:lnTo>
                                <a:lnTo>
                                  <a:pt x="858520" y="306070"/>
                                </a:lnTo>
                                <a:lnTo>
                                  <a:pt x="861060" y="306070"/>
                                </a:lnTo>
                                <a:lnTo>
                                  <a:pt x="861060" y="285102"/>
                                </a:lnTo>
                                <a:lnTo>
                                  <a:pt x="864235" y="285102"/>
                                </a:lnTo>
                                <a:lnTo>
                                  <a:pt x="864235" y="264795"/>
                                </a:lnTo>
                                <a:lnTo>
                                  <a:pt x="868680" y="264795"/>
                                </a:lnTo>
                                <a:lnTo>
                                  <a:pt x="868680" y="244462"/>
                                </a:lnTo>
                                <a:lnTo>
                                  <a:pt x="873125" y="244462"/>
                                </a:lnTo>
                                <a:lnTo>
                                  <a:pt x="873125" y="224777"/>
                                </a:lnTo>
                                <a:lnTo>
                                  <a:pt x="878205" y="224777"/>
                                </a:lnTo>
                                <a:lnTo>
                                  <a:pt x="878205" y="204470"/>
                                </a:lnTo>
                                <a:lnTo>
                                  <a:pt x="884555" y="204470"/>
                                </a:lnTo>
                                <a:lnTo>
                                  <a:pt x="884555" y="184785"/>
                                </a:lnTo>
                                <a:lnTo>
                                  <a:pt x="890905" y="184785"/>
                                </a:lnTo>
                                <a:lnTo>
                                  <a:pt x="890905" y="165087"/>
                                </a:lnTo>
                                <a:lnTo>
                                  <a:pt x="898525" y="165087"/>
                                </a:lnTo>
                                <a:lnTo>
                                  <a:pt x="898525" y="146037"/>
                                </a:lnTo>
                                <a:lnTo>
                                  <a:pt x="906145" y="146037"/>
                                </a:lnTo>
                                <a:lnTo>
                                  <a:pt x="906145" y="126352"/>
                                </a:lnTo>
                                <a:lnTo>
                                  <a:pt x="915035" y="126352"/>
                                </a:lnTo>
                                <a:lnTo>
                                  <a:pt x="915035" y="107937"/>
                                </a:lnTo>
                                <a:lnTo>
                                  <a:pt x="923925" y="107937"/>
                                </a:lnTo>
                                <a:lnTo>
                                  <a:pt x="923925" y="89535"/>
                                </a:lnTo>
                                <a:lnTo>
                                  <a:pt x="923925" y="71120"/>
                                </a:lnTo>
                                <a:lnTo>
                                  <a:pt x="944880" y="71120"/>
                                </a:lnTo>
                                <a:lnTo>
                                  <a:pt x="944880" y="53327"/>
                                </a:lnTo>
                                <a:lnTo>
                                  <a:pt x="944880" y="35560"/>
                                </a:lnTo>
                                <a:lnTo>
                                  <a:pt x="967740" y="35560"/>
                                </a:lnTo>
                                <a:lnTo>
                                  <a:pt x="967740" y="0"/>
                                </a:lnTo>
                                <a:close/>
                              </a:path>
                              <a:path w="5453380" h="996315">
                                <a:moveTo>
                                  <a:pt x="5453380" y="17132"/>
                                </a:moveTo>
                                <a:lnTo>
                                  <a:pt x="4279265" y="17132"/>
                                </a:lnTo>
                                <a:lnTo>
                                  <a:pt x="4279265" y="53327"/>
                                </a:lnTo>
                                <a:lnTo>
                                  <a:pt x="4290695" y="53327"/>
                                </a:lnTo>
                                <a:lnTo>
                                  <a:pt x="4290695" y="71120"/>
                                </a:lnTo>
                                <a:lnTo>
                                  <a:pt x="4300842" y="71120"/>
                                </a:lnTo>
                                <a:lnTo>
                                  <a:pt x="4300842" y="89535"/>
                                </a:lnTo>
                                <a:lnTo>
                                  <a:pt x="4311015" y="89535"/>
                                </a:lnTo>
                                <a:lnTo>
                                  <a:pt x="4311015" y="107937"/>
                                </a:lnTo>
                                <a:lnTo>
                                  <a:pt x="4320540" y="107937"/>
                                </a:lnTo>
                                <a:lnTo>
                                  <a:pt x="4320540" y="126352"/>
                                </a:lnTo>
                                <a:lnTo>
                                  <a:pt x="4328795" y="126352"/>
                                </a:lnTo>
                                <a:lnTo>
                                  <a:pt x="4328795" y="146037"/>
                                </a:lnTo>
                                <a:lnTo>
                                  <a:pt x="4337037" y="146037"/>
                                </a:lnTo>
                                <a:lnTo>
                                  <a:pt x="4337037" y="165087"/>
                                </a:lnTo>
                                <a:lnTo>
                                  <a:pt x="4344670" y="165087"/>
                                </a:lnTo>
                                <a:lnTo>
                                  <a:pt x="4344670" y="184785"/>
                                </a:lnTo>
                                <a:lnTo>
                                  <a:pt x="4351020" y="184785"/>
                                </a:lnTo>
                                <a:lnTo>
                                  <a:pt x="4351020" y="204470"/>
                                </a:lnTo>
                                <a:lnTo>
                                  <a:pt x="4357370" y="204470"/>
                                </a:lnTo>
                                <a:lnTo>
                                  <a:pt x="4357370" y="224777"/>
                                </a:lnTo>
                                <a:lnTo>
                                  <a:pt x="4362437" y="224777"/>
                                </a:lnTo>
                                <a:lnTo>
                                  <a:pt x="4362437" y="244462"/>
                                </a:lnTo>
                                <a:lnTo>
                                  <a:pt x="4366895" y="244462"/>
                                </a:lnTo>
                                <a:lnTo>
                                  <a:pt x="4366895" y="264795"/>
                                </a:lnTo>
                                <a:lnTo>
                                  <a:pt x="4370692" y="264795"/>
                                </a:lnTo>
                                <a:lnTo>
                                  <a:pt x="4370692" y="285102"/>
                                </a:lnTo>
                                <a:lnTo>
                                  <a:pt x="4374515" y="285102"/>
                                </a:lnTo>
                                <a:lnTo>
                                  <a:pt x="4374515" y="306070"/>
                                </a:lnTo>
                                <a:lnTo>
                                  <a:pt x="4376420" y="306070"/>
                                </a:lnTo>
                                <a:lnTo>
                                  <a:pt x="4376420" y="326377"/>
                                </a:lnTo>
                                <a:lnTo>
                                  <a:pt x="4378312" y="326377"/>
                                </a:lnTo>
                                <a:lnTo>
                                  <a:pt x="4378312" y="346710"/>
                                </a:lnTo>
                                <a:lnTo>
                                  <a:pt x="4379595" y="346710"/>
                                </a:lnTo>
                                <a:lnTo>
                                  <a:pt x="5453367" y="346710"/>
                                </a:lnTo>
                                <a:lnTo>
                                  <a:pt x="5453367" y="326377"/>
                                </a:lnTo>
                                <a:lnTo>
                                  <a:pt x="5453367" y="325120"/>
                                </a:lnTo>
                                <a:lnTo>
                                  <a:pt x="5453367" y="306070"/>
                                </a:lnTo>
                                <a:lnTo>
                                  <a:pt x="5453380" y="263525"/>
                                </a:lnTo>
                                <a:lnTo>
                                  <a:pt x="5453367" y="244462"/>
                                </a:lnTo>
                                <a:lnTo>
                                  <a:pt x="5453367" y="126352"/>
                                </a:lnTo>
                                <a:lnTo>
                                  <a:pt x="5453380" y="107937"/>
                                </a:lnTo>
                                <a:lnTo>
                                  <a:pt x="5453380" y="88252"/>
                                </a:lnTo>
                                <a:lnTo>
                                  <a:pt x="5453380" y="69837"/>
                                </a:lnTo>
                                <a:lnTo>
                                  <a:pt x="5453367" y="53327"/>
                                </a:lnTo>
                                <a:lnTo>
                                  <a:pt x="5453380" y="17132"/>
                                </a:lnTo>
                                <a:close/>
                              </a:path>
                            </a:pathLst>
                          </a:custGeom>
                          <a:solidFill>
                            <a:srgbClr val="E2E3E4"/>
                          </a:solidFill>
                        </wps:spPr>
                        <wps:bodyPr wrap="square" lIns="0" tIns="0" rIns="0" bIns="0" rtlCol="0">
                          <a:prstTxWarp prst="textNoShape">
                            <a:avLst/>
                          </a:prstTxWarp>
                          <a:noAutofit/>
                        </wps:bodyPr>
                      </wps:wsp>
                      <wps:wsp>
                        <wps:cNvPr id="71" name="Graphic 71"/>
                        <wps:cNvSpPr/>
                        <wps:spPr>
                          <a:xfrm>
                            <a:off x="0" y="1437641"/>
                            <a:ext cx="855344" cy="1270"/>
                          </a:xfrm>
                          <a:custGeom>
                            <a:avLst/>
                            <a:gdLst/>
                            <a:ahLst/>
                            <a:cxnLst/>
                            <a:rect l="l" t="t" r="r" b="b"/>
                            <a:pathLst>
                              <a:path w="855344">
                                <a:moveTo>
                                  <a:pt x="0" y="0"/>
                                </a:moveTo>
                                <a:lnTo>
                                  <a:pt x="855344" y="0"/>
                                </a:lnTo>
                              </a:path>
                            </a:pathLst>
                          </a:custGeom>
                          <a:ln w="2705">
                            <a:solidFill>
                              <a:srgbClr val="E2E3E4"/>
                            </a:solidFill>
                            <a:prstDash val="solid"/>
                          </a:ln>
                        </wps:spPr>
                        <wps:bodyPr wrap="square" lIns="0" tIns="0" rIns="0" bIns="0" rtlCol="0">
                          <a:prstTxWarp prst="textNoShape">
                            <a:avLst/>
                          </a:prstTxWarp>
                          <a:noAutofit/>
                        </wps:bodyPr>
                      </wps:wsp>
                      <wps:wsp>
                        <wps:cNvPr id="72" name="Graphic 72"/>
                        <wps:cNvSpPr/>
                        <wps:spPr>
                          <a:xfrm>
                            <a:off x="4379582" y="787402"/>
                            <a:ext cx="1073785" cy="1061085"/>
                          </a:xfrm>
                          <a:custGeom>
                            <a:avLst/>
                            <a:gdLst/>
                            <a:ahLst/>
                            <a:cxnLst/>
                            <a:rect l="l" t="t" r="r" b="b"/>
                            <a:pathLst>
                              <a:path w="1073785" h="1061085">
                                <a:moveTo>
                                  <a:pt x="1073785" y="0"/>
                                </a:moveTo>
                                <a:lnTo>
                                  <a:pt x="12" y="0"/>
                                </a:lnTo>
                                <a:lnTo>
                                  <a:pt x="12" y="885825"/>
                                </a:lnTo>
                                <a:lnTo>
                                  <a:pt x="12" y="1061085"/>
                                </a:lnTo>
                                <a:lnTo>
                                  <a:pt x="346087" y="1061085"/>
                                </a:lnTo>
                                <a:lnTo>
                                  <a:pt x="520077" y="885825"/>
                                </a:lnTo>
                                <a:lnTo>
                                  <a:pt x="1073785" y="885825"/>
                                </a:lnTo>
                                <a:lnTo>
                                  <a:pt x="1073785" y="0"/>
                                </a:lnTo>
                                <a:close/>
                              </a:path>
                            </a:pathLst>
                          </a:custGeom>
                          <a:solidFill>
                            <a:srgbClr val="E2E3E4"/>
                          </a:solidFill>
                        </wps:spPr>
                        <wps:bodyPr wrap="square" lIns="0" tIns="0" rIns="0" bIns="0" rtlCol="0">
                          <a:prstTxWarp prst="textNoShape">
                            <a:avLst/>
                          </a:prstTxWarp>
                          <a:noAutofit/>
                        </wps:bodyPr>
                      </wps:wsp>
                      <wps:wsp>
                        <wps:cNvPr id="73" name="Graphic 73"/>
                        <wps:cNvSpPr/>
                        <wps:spPr>
                          <a:xfrm>
                            <a:off x="4379595" y="1857375"/>
                            <a:ext cx="387350" cy="1270"/>
                          </a:xfrm>
                          <a:custGeom>
                            <a:avLst/>
                            <a:gdLst/>
                            <a:ahLst/>
                            <a:cxnLst/>
                            <a:rect l="l" t="t" r="r" b="b"/>
                            <a:pathLst>
                              <a:path w="387350">
                                <a:moveTo>
                                  <a:pt x="0" y="0"/>
                                </a:moveTo>
                                <a:lnTo>
                                  <a:pt x="387350" y="0"/>
                                </a:lnTo>
                              </a:path>
                            </a:pathLst>
                          </a:custGeom>
                          <a:ln w="18186">
                            <a:solidFill>
                              <a:srgbClr val="E2E3E4"/>
                            </a:solidFill>
                            <a:prstDash val="solid"/>
                          </a:ln>
                        </wps:spPr>
                        <wps:bodyPr wrap="square" lIns="0" tIns="0" rIns="0" bIns="0" rtlCol="0">
                          <a:prstTxWarp prst="textNoShape">
                            <a:avLst/>
                          </a:prstTxWarp>
                          <a:noAutofit/>
                        </wps:bodyPr>
                      </wps:wsp>
                      <wps:wsp>
                        <wps:cNvPr id="74" name="Graphic 74"/>
                        <wps:cNvSpPr/>
                        <wps:spPr>
                          <a:xfrm>
                            <a:off x="4851400" y="1673227"/>
                            <a:ext cx="601980" cy="247015"/>
                          </a:xfrm>
                          <a:custGeom>
                            <a:avLst/>
                            <a:gdLst/>
                            <a:ahLst/>
                            <a:cxnLst/>
                            <a:rect l="l" t="t" r="r" b="b"/>
                            <a:pathLst>
                              <a:path w="601980" h="247015">
                                <a:moveTo>
                                  <a:pt x="48260" y="247015"/>
                                </a:moveTo>
                                <a:lnTo>
                                  <a:pt x="6985" y="230505"/>
                                </a:lnTo>
                                <a:lnTo>
                                  <a:pt x="0" y="247015"/>
                                </a:lnTo>
                                <a:lnTo>
                                  <a:pt x="48260" y="247015"/>
                                </a:lnTo>
                                <a:close/>
                              </a:path>
                              <a:path w="601980" h="247015">
                                <a:moveTo>
                                  <a:pt x="601967" y="0"/>
                                </a:moveTo>
                                <a:lnTo>
                                  <a:pt x="48260" y="0"/>
                                </a:lnTo>
                                <a:lnTo>
                                  <a:pt x="48260" y="230505"/>
                                </a:lnTo>
                                <a:lnTo>
                                  <a:pt x="601967" y="230505"/>
                                </a:lnTo>
                                <a:lnTo>
                                  <a:pt x="601967" y="0"/>
                                </a:lnTo>
                                <a:close/>
                              </a:path>
                            </a:pathLst>
                          </a:custGeom>
                          <a:solidFill>
                            <a:srgbClr val="E2E3E4"/>
                          </a:solidFill>
                        </wps:spPr>
                        <wps:bodyPr wrap="square" lIns="0" tIns="0" rIns="0" bIns="0" rtlCol="0">
                          <a:prstTxWarp prst="textNoShape">
                            <a:avLst/>
                          </a:prstTxWarp>
                          <a:noAutofit/>
                        </wps:bodyPr>
                      </wps:wsp>
                      <wps:wsp>
                        <wps:cNvPr id="75" name="Graphic 75"/>
                        <wps:cNvSpPr/>
                        <wps:spPr>
                          <a:xfrm>
                            <a:off x="4899659" y="1911985"/>
                            <a:ext cx="553720" cy="1270"/>
                          </a:xfrm>
                          <a:custGeom>
                            <a:avLst/>
                            <a:gdLst/>
                            <a:ahLst/>
                            <a:cxnLst/>
                            <a:rect l="l" t="t" r="r" b="b"/>
                            <a:pathLst>
                              <a:path w="553720">
                                <a:moveTo>
                                  <a:pt x="0" y="0"/>
                                </a:moveTo>
                                <a:lnTo>
                                  <a:pt x="553720" y="0"/>
                                </a:lnTo>
                              </a:path>
                            </a:pathLst>
                          </a:custGeom>
                          <a:ln w="18186">
                            <a:solidFill>
                              <a:srgbClr val="E2E3E4"/>
                            </a:solidFill>
                            <a:prstDash val="solid"/>
                          </a:ln>
                        </wps:spPr>
                        <wps:bodyPr wrap="square" lIns="0" tIns="0" rIns="0" bIns="0" rtlCol="0">
                          <a:prstTxWarp prst="textNoShape">
                            <a:avLst/>
                          </a:prstTxWarp>
                          <a:noAutofit/>
                        </wps:bodyPr>
                      </wps:wsp>
                      <wps:wsp>
                        <wps:cNvPr id="76" name="Graphic 76"/>
                        <wps:cNvSpPr/>
                        <wps:spPr>
                          <a:xfrm>
                            <a:off x="0" y="1438277"/>
                            <a:ext cx="5453380" cy="633730"/>
                          </a:xfrm>
                          <a:custGeom>
                            <a:avLst/>
                            <a:gdLst/>
                            <a:ahLst/>
                            <a:cxnLst/>
                            <a:rect l="l" t="t" r="r" b="b"/>
                            <a:pathLst>
                              <a:path w="5453380" h="633730">
                                <a:moveTo>
                                  <a:pt x="855345" y="0"/>
                                </a:moveTo>
                                <a:lnTo>
                                  <a:pt x="0" y="0"/>
                                </a:lnTo>
                                <a:lnTo>
                                  <a:pt x="0" y="567690"/>
                                </a:lnTo>
                                <a:lnTo>
                                  <a:pt x="0" y="612140"/>
                                </a:lnTo>
                                <a:lnTo>
                                  <a:pt x="788670" y="612140"/>
                                </a:lnTo>
                                <a:lnTo>
                                  <a:pt x="788670" y="567690"/>
                                </a:lnTo>
                                <a:lnTo>
                                  <a:pt x="855345" y="595630"/>
                                </a:lnTo>
                                <a:lnTo>
                                  <a:pt x="855345" y="567690"/>
                                </a:lnTo>
                                <a:lnTo>
                                  <a:pt x="855345" y="0"/>
                                </a:lnTo>
                                <a:close/>
                              </a:path>
                              <a:path w="5453380" h="633730">
                                <a:moveTo>
                                  <a:pt x="4697717" y="595642"/>
                                </a:moveTo>
                                <a:lnTo>
                                  <a:pt x="4695825" y="595642"/>
                                </a:lnTo>
                                <a:lnTo>
                                  <a:pt x="4697717" y="596912"/>
                                </a:lnTo>
                                <a:lnTo>
                                  <a:pt x="4697717" y="595642"/>
                                </a:lnTo>
                                <a:close/>
                              </a:path>
                              <a:path w="5453380" h="633730">
                                <a:moveTo>
                                  <a:pt x="4766945" y="427355"/>
                                </a:moveTo>
                                <a:lnTo>
                                  <a:pt x="4379595" y="427355"/>
                                </a:lnTo>
                                <a:lnTo>
                                  <a:pt x="4379595" y="567690"/>
                                </a:lnTo>
                                <a:lnTo>
                                  <a:pt x="4379595" y="595630"/>
                                </a:lnTo>
                                <a:lnTo>
                                  <a:pt x="4446905" y="567690"/>
                                </a:lnTo>
                                <a:lnTo>
                                  <a:pt x="4446905" y="612140"/>
                                </a:lnTo>
                                <a:lnTo>
                                  <a:pt x="4629150" y="612140"/>
                                </a:lnTo>
                                <a:lnTo>
                                  <a:pt x="4629150" y="567690"/>
                                </a:lnTo>
                                <a:lnTo>
                                  <a:pt x="4695825" y="595630"/>
                                </a:lnTo>
                                <a:lnTo>
                                  <a:pt x="4697730" y="595630"/>
                                </a:lnTo>
                                <a:lnTo>
                                  <a:pt x="4709160" y="567690"/>
                                </a:lnTo>
                                <a:lnTo>
                                  <a:pt x="4766945" y="427355"/>
                                </a:lnTo>
                                <a:close/>
                              </a:path>
                              <a:path w="5453380" h="633730">
                                <a:moveTo>
                                  <a:pt x="5453367" y="481965"/>
                                </a:moveTo>
                                <a:lnTo>
                                  <a:pt x="4851400" y="481965"/>
                                </a:lnTo>
                                <a:lnTo>
                                  <a:pt x="4789170" y="633730"/>
                                </a:lnTo>
                                <a:lnTo>
                                  <a:pt x="5453367" y="633730"/>
                                </a:lnTo>
                                <a:lnTo>
                                  <a:pt x="5453367" y="481965"/>
                                </a:lnTo>
                                <a:close/>
                              </a:path>
                            </a:pathLst>
                          </a:custGeom>
                          <a:solidFill>
                            <a:srgbClr val="E2E3E4"/>
                          </a:solidFill>
                        </wps:spPr>
                        <wps:bodyPr wrap="square" lIns="0" tIns="0" rIns="0" bIns="0" rtlCol="0">
                          <a:prstTxWarp prst="textNoShape">
                            <a:avLst/>
                          </a:prstTxWarp>
                          <a:noAutofit/>
                        </wps:bodyPr>
                      </wps:wsp>
                      <wps:wsp>
                        <wps:cNvPr id="77" name="Graphic 77"/>
                        <wps:cNvSpPr/>
                        <wps:spPr>
                          <a:xfrm>
                            <a:off x="4789170" y="2100579"/>
                            <a:ext cx="664210" cy="1270"/>
                          </a:xfrm>
                          <a:custGeom>
                            <a:avLst/>
                            <a:gdLst/>
                            <a:ahLst/>
                            <a:cxnLst/>
                            <a:rect l="l" t="t" r="r" b="b"/>
                            <a:pathLst>
                              <a:path w="664210">
                                <a:moveTo>
                                  <a:pt x="0" y="0"/>
                                </a:moveTo>
                                <a:lnTo>
                                  <a:pt x="664210" y="0"/>
                                </a:lnTo>
                              </a:path>
                            </a:pathLst>
                          </a:custGeom>
                          <a:ln w="57619">
                            <a:solidFill>
                              <a:srgbClr val="E2E3E4"/>
                            </a:solidFill>
                            <a:prstDash val="solid"/>
                          </a:ln>
                        </wps:spPr>
                        <wps:bodyPr wrap="square" lIns="0" tIns="0" rIns="0" bIns="0" rtlCol="0">
                          <a:prstTxWarp prst="textNoShape">
                            <a:avLst/>
                          </a:prstTxWarp>
                          <a:noAutofit/>
                        </wps:bodyPr>
                      </wps:wsp>
                      <wps:wsp>
                        <wps:cNvPr id="78" name="Graphic 78"/>
                        <wps:cNvSpPr/>
                        <wps:spPr>
                          <a:xfrm>
                            <a:off x="4857750" y="2114550"/>
                            <a:ext cx="595630" cy="1270"/>
                          </a:xfrm>
                          <a:custGeom>
                            <a:avLst/>
                            <a:gdLst/>
                            <a:ahLst/>
                            <a:cxnLst/>
                            <a:rect l="l" t="t" r="r" b="b"/>
                            <a:pathLst>
                              <a:path w="595630">
                                <a:moveTo>
                                  <a:pt x="0" y="0"/>
                                </a:moveTo>
                                <a:lnTo>
                                  <a:pt x="595630" y="0"/>
                                </a:lnTo>
                              </a:path>
                            </a:pathLst>
                          </a:custGeom>
                          <a:ln w="29540">
                            <a:solidFill>
                              <a:srgbClr val="E2E3E4"/>
                            </a:solidFill>
                            <a:prstDash val="solid"/>
                          </a:ln>
                        </wps:spPr>
                        <wps:bodyPr wrap="square" lIns="0" tIns="0" rIns="0" bIns="0" rtlCol="0">
                          <a:prstTxWarp prst="textNoShape">
                            <a:avLst/>
                          </a:prstTxWarp>
                          <a:noAutofit/>
                        </wps:bodyPr>
                      </wps:wsp>
                      <wps:wsp>
                        <wps:cNvPr id="79" name="Graphic 79"/>
                        <wps:cNvSpPr/>
                        <wps:spPr>
                          <a:xfrm>
                            <a:off x="0" y="2050417"/>
                            <a:ext cx="4697730" cy="144145"/>
                          </a:xfrm>
                          <a:custGeom>
                            <a:avLst/>
                            <a:gdLst/>
                            <a:ahLst/>
                            <a:cxnLst/>
                            <a:rect l="l" t="t" r="r" b="b"/>
                            <a:pathLst>
                              <a:path w="4697730" h="144145">
                                <a:moveTo>
                                  <a:pt x="697230" y="0"/>
                                </a:moveTo>
                                <a:lnTo>
                                  <a:pt x="0" y="0"/>
                                </a:lnTo>
                                <a:lnTo>
                                  <a:pt x="0" y="99060"/>
                                </a:lnTo>
                                <a:lnTo>
                                  <a:pt x="697230" y="99060"/>
                                </a:lnTo>
                                <a:lnTo>
                                  <a:pt x="697230" y="0"/>
                                </a:lnTo>
                                <a:close/>
                              </a:path>
                              <a:path w="4697730" h="144145">
                                <a:moveTo>
                                  <a:pt x="855980" y="116205"/>
                                </a:moveTo>
                                <a:lnTo>
                                  <a:pt x="788670" y="144145"/>
                                </a:lnTo>
                                <a:lnTo>
                                  <a:pt x="855980" y="144145"/>
                                </a:lnTo>
                                <a:lnTo>
                                  <a:pt x="855980" y="116205"/>
                                </a:lnTo>
                                <a:close/>
                              </a:path>
                              <a:path w="4697730" h="144145">
                                <a:moveTo>
                                  <a:pt x="4446905" y="144145"/>
                                </a:moveTo>
                                <a:lnTo>
                                  <a:pt x="4379595" y="116205"/>
                                </a:lnTo>
                                <a:lnTo>
                                  <a:pt x="4379595" y="144145"/>
                                </a:lnTo>
                                <a:lnTo>
                                  <a:pt x="4446905" y="144145"/>
                                </a:lnTo>
                                <a:close/>
                              </a:path>
                              <a:path w="4697730" h="144145">
                                <a:moveTo>
                                  <a:pt x="4697717" y="115582"/>
                                </a:moveTo>
                                <a:lnTo>
                                  <a:pt x="4695825" y="116217"/>
                                </a:lnTo>
                                <a:lnTo>
                                  <a:pt x="4697717" y="116217"/>
                                </a:lnTo>
                                <a:lnTo>
                                  <a:pt x="4697717" y="115582"/>
                                </a:lnTo>
                                <a:close/>
                              </a:path>
                            </a:pathLst>
                          </a:custGeom>
                          <a:solidFill>
                            <a:srgbClr val="E2E3E4"/>
                          </a:solidFill>
                        </wps:spPr>
                        <wps:bodyPr wrap="square" lIns="0" tIns="0" rIns="0" bIns="0" rtlCol="0">
                          <a:prstTxWarp prst="textNoShape">
                            <a:avLst/>
                          </a:prstTxWarp>
                          <a:noAutofit/>
                        </wps:bodyPr>
                      </wps:wsp>
                      <wps:wsp>
                        <wps:cNvPr id="80" name="Graphic 80"/>
                        <wps:cNvSpPr/>
                        <wps:spPr>
                          <a:xfrm>
                            <a:off x="4446904" y="2158366"/>
                            <a:ext cx="182245" cy="1270"/>
                          </a:xfrm>
                          <a:custGeom>
                            <a:avLst/>
                            <a:gdLst/>
                            <a:ahLst/>
                            <a:cxnLst/>
                            <a:rect l="l" t="t" r="r" b="b"/>
                            <a:pathLst>
                              <a:path w="182245">
                                <a:moveTo>
                                  <a:pt x="0" y="0"/>
                                </a:moveTo>
                                <a:lnTo>
                                  <a:pt x="182245" y="0"/>
                                </a:lnTo>
                              </a:path>
                            </a:pathLst>
                          </a:custGeom>
                          <a:ln w="18351">
                            <a:solidFill>
                              <a:srgbClr val="E2E3E4"/>
                            </a:solidFill>
                            <a:prstDash val="solid"/>
                          </a:ln>
                        </wps:spPr>
                        <wps:bodyPr wrap="square" lIns="0" tIns="0" rIns="0" bIns="0" rtlCol="0">
                          <a:prstTxWarp prst="textNoShape">
                            <a:avLst/>
                          </a:prstTxWarp>
                          <a:noAutofit/>
                        </wps:bodyPr>
                      </wps:wsp>
                      <wps:wsp>
                        <wps:cNvPr id="81" name="Graphic 81"/>
                        <wps:cNvSpPr/>
                        <wps:spPr>
                          <a:xfrm>
                            <a:off x="0" y="2149190"/>
                            <a:ext cx="788670" cy="18415"/>
                          </a:xfrm>
                          <a:custGeom>
                            <a:avLst/>
                            <a:gdLst/>
                            <a:ahLst/>
                            <a:cxnLst/>
                            <a:rect l="l" t="t" r="r" b="b"/>
                            <a:pathLst>
                              <a:path w="788670" h="18415">
                                <a:moveTo>
                                  <a:pt x="0" y="18351"/>
                                </a:moveTo>
                                <a:lnTo>
                                  <a:pt x="788670" y="18351"/>
                                </a:lnTo>
                                <a:lnTo>
                                  <a:pt x="788670" y="0"/>
                                </a:lnTo>
                                <a:lnTo>
                                  <a:pt x="0" y="0"/>
                                </a:lnTo>
                                <a:lnTo>
                                  <a:pt x="0" y="18351"/>
                                </a:lnTo>
                                <a:close/>
                              </a:path>
                            </a:pathLst>
                          </a:custGeom>
                          <a:solidFill>
                            <a:srgbClr val="E2E3E4"/>
                          </a:solidFill>
                        </wps:spPr>
                        <wps:bodyPr wrap="square" lIns="0" tIns="0" rIns="0" bIns="0" rtlCol="0">
                          <a:prstTxWarp prst="textNoShape">
                            <a:avLst/>
                          </a:prstTxWarp>
                          <a:noAutofit/>
                        </wps:bodyPr>
                      </wps:wsp>
                      <wps:wsp>
                        <wps:cNvPr id="82" name="Graphic 82"/>
                        <wps:cNvSpPr/>
                        <wps:spPr>
                          <a:xfrm>
                            <a:off x="4446905" y="2166622"/>
                            <a:ext cx="262255" cy="27940"/>
                          </a:xfrm>
                          <a:custGeom>
                            <a:avLst/>
                            <a:gdLst/>
                            <a:ahLst/>
                            <a:cxnLst/>
                            <a:rect l="l" t="t" r="r" b="b"/>
                            <a:pathLst>
                              <a:path w="262255" h="27940">
                                <a:moveTo>
                                  <a:pt x="182245" y="0"/>
                                </a:moveTo>
                                <a:lnTo>
                                  <a:pt x="0" y="0"/>
                                </a:lnTo>
                                <a:lnTo>
                                  <a:pt x="0" y="27940"/>
                                </a:lnTo>
                                <a:lnTo>
                                  <a:pt x="182245" y="27940"/>
                                </a:lnTo>
                                <a:lnTo>
                                  <a:pt x="182245" y="0"/>
                                </a:lnTo>
                                <a:close/>
                              </a:path>
                              <a:path w="262255" h="27940">
                                <a:moveTo>
                                  <a:pt x="262255" y="27940"/>
                                </a:moveTo>
                                <a:lnTo>
                                  <a:pt x="250825" y="0"/>
                                </a:lnTo>
                                <a:lnTo>
                                  <a:pt x="248920" y="0"/>
                                </a:lnTo>
                                <a:lnTo>
                                  <a:pt x="182245" y="27940"/>
                                </a:lnTo>
                                <a:lnTo>
                                  <a:pt x="262255" y="27940"/>
                                </a:lnTo>
                                <a:close/>
                              </a:path>
                            </a:pathLst>
                          </a:custGeom>
                          <a:solidFill>
                            <a:srgbClr val="E2E3E4"/>
                          </a:solidFill>
                        </wps:spPr>
                        <wps:bodyPr wrap="square" lIns="0" tIns="0" rIns="0" bIns="0" rtlCol="0">
                          <a:prstTxWarp prst="textNoShape">
                            <a:avLst/>
                          </a:prstTxWarp>
                          <a:noAutofit/>
                        </wps:bodyPr>
                      </wps:wsp>
                      <wps:wsp>
                        <wps:cNvPr id="83" name="Graphic 83"/>
                        <wps:cNvSpPr/>
                        <wps:spPr>
                          <a:xfrm>
                            <a:off x="0" y="2166181"/>
                            <a:ext cx="788670" cy="29209"/>
                          </a:xfrm>
                          <a:custGeom>
                            <a:avLst/>
                            <a:gdLst/>
                            <a:ahLst/>
                            <a:cxnLst/>
                            <a:rect l="l" t="t" r="r" b="b"/>
                            <a:pathLst>
                              <a:path w="788670" h="29209">
                                <a:moveTo>
                                  <a:pt x="0" y="28816"/>
                                </a:moveTo>
                                <a:lnTo>
                                  <a:pt x="788670" y="28816"/>
                                </a:lnTo>
                                <a:lnTo>
                                  <a:pt x="788670" y="0"/>
                                </a:lnTo>
                                <a:lnTo>
                                  <a:pt x="0" y="0"/>
                                </a:lnTo>
                                <a:lnTo>
                                  <a:pt x="0" y="28816"/>
                                </a:lnTo>
                                <a:close/>
                              </a:path>
                            </a:pathLst>
                          </a:custGeom>
                          <a:solidFill>
                            <a:srgbClr val="E2E3E4"/>
                          </a:solidFill>
                        </wps:spPr>
                        <wps:bodyPr wrap="square" lIns="0" tIns="0" rIns="0" bIns="0" rtlCol="0">
                          <a:prstTxWarp prst="textNoShape">
                            <a:avLst/>
                          </a:prstTxWarp>
                          <a:noAutofit/>
                        </wps:bodyPr>
                      </wps:wsp>
                      <wps:wsp>
                        <wps:cNvPr id="84" name="Graphic 84"/>
                        <wps:cNvSpPr/>
                        <wps:spPr>
                          <a:xfrm>
                            <a:off x="4379595" y="2128522"/>
                            <a:ext cx="1073785" cy="222885"/>
                          </a:xfrm>
                          <a:custGeom>
                            <a:avLst/>
                            <a:gdLst/>
                            <a:ahLst/>
                            <a:cxnLst/>
                            <a:rect l="l" t="t" r="r" b="b"/>
                            <a:pathLst>
                              <a:path w="1073785" h="222885">
                                <a:moveTo>
                                  <a:pt x="387350" y="206375"/>
                                </a:moveTo>
                                <a:lnTo>
                                  <a:pt x="329565" y="66040"/>
                                </a:lnTo>
                                <a:lnTo>
                                  <a:pt x="0" y="66040"/>
                                </a:lnTo>
                                <a:lnTo>
                                  <a:pt x="0" y="206375"/>
                                </a:lnTo>
                                <a:lnTo>
                                  <a:pt x="387350" y="206375"/>
                                </a:lnTo>
                                <a:close/>
                              </a:path>
                              <a:path w="1073785" h="222885">
                                <a:moveTo>
                                  <a:pt x="1073772" y="0"/>
                                </a:moveTo>
                                <a:lnTo>
                                  <a:pt x="409575" y="0"/>
                                </a:lnTo>
                                <a:lnTo>
                                  <a:pt x="471805" y="151765"/>
                                </a:lnTo>
                                <a:lnTo>
                                  <a:pt x="478790" y="168910"/>
                                </a:lnTo>
                                <a:lnTo>
                                  <a:pt x="520052" y="151777"/>
                                </a:lnTo>
                                <a:lnTo>
                                  <a:pt x="520065" y="222885"/>
                                </a:lnTo>
                                <a:lnTo>
                                  <a:pt x="1073772" y="222885"/>
                                </a:lnTo>
                                <a:lnTo>
                                  <a:pt x="1073772" y="151765"/>
                                </a:lnTo>
                                <a:lnTo>
                                  <a:pt x="1073772" y="0"/>
                                </a:lnTo>
                                <a:close/>
                              </a:path>
                            </a:pathLst>
                          </a:custGeom>
                          <a:solidFill>
                            <a:srgbClr val="E2E3E4"/>
                          </a:solidFill>
                        </wps:spPr>
                        <wps:bodyPr wrap="square" lIns="0" tIns="0" rIns="0" bIns="0" rtlCol="0">
                          <a:prstTxWarp prst="textNoShape">
                            <a:avLst/>
                          </a:prstTxWarp>
                          <a:noAutofit/>
                        </wps:bodyPr>
                      </wps:wsp>
                      <wps:wsp>
                        <wps:cNvPr id="85" name="Graphic 85"/>
                        <wps:cNvSpPr/>
                        <wps:spPr>
                          <a:xfrm>
                            <a:off x="4379595" y="2343150"/>
                            <a:ext cx="387350" cy="1270"/>
                          </a:xfrm>
                          <a:custGeom>
                            <a:avLst/>
                            <a:gdLst/>
                            <a:ahLst/>
                            <a:cxnLst/>
                            <a:rect l="l" t="t" r="r" b="b"/>
                            <a:pathLst>
                              <a:path w="387350">
                                <a:moveTo>
                                  <a:pt x="0" y="0"/>
                                </a:moveTo>
                                <a:lnTo>
                                  <a:pt x="387350" y="0"/>
                                </a:lnTo>
                              </a:path>
                            </a:pathLst>
                          </a:custGeom>
                          <a:ln w="18186">
                            <a:solidFill>
                              <a:srgbClr val="E2E3E4"/>
                            </a:solidFill>
                            <a:prstDash val="solid"/>
                          </a:ln>
                        </wps:spPr>
                        <wps:bodyPr wrap="square" lIns="0" tIns="0" rIns="0" bIns="0" rtlCol="0">
                          <a:prstTxWarp prst="textNoShape">
                            <a:avLst/>
                          </a:prstTxWarp>
                          <a:noAutofit/>
                        </wps:bodyPr>
                      </wps:wsp>
                      <wps:wsp>
                        <wps:cNvPr id="86" name="Graphic 86"/>
                        <wps:cNvSpPr/>
                        <wps:spPr>
                          <a:xfrm>
                            <a:off x="4379595" y="2351407"/>
                            <a:ext cx="1073785" cy="175895"/>
                          </a:xfrm>
                          <a:custGeom>
                            <a:avLst/>
                            <a:gdLst/>
                            <a:ahLst/>
                            <a:cxnLst/>
                            <a:rect l="l" t="t" r="r" b="b"/>
                            <a:pathLst>
                              <a:path w="1073785" h="175895">
                                <a:moveTo>
                                  <a:pt x="520065" y="175895"/>
                                </a:moveTo>
                                <a:lnTo>
                                  <a:pt x="346075" y="0"/>
                                </a:lnTo>
                                <a:lnTo>
                                  <a:pt x="0" y="0"/>
                                </a:lnTo>
                                <a:lnTo>
                                  <a:pt x="0" y="175895"/>
                                </a:lnTo>
                                <a:lnTo>
                                  <a:pt x="520065" y="175895"/>
                                </a:lnTo>
                                <a:close/>
                              </a:path>
                              <a:path w="1073785" h="175895">
                                <a:moveTo>
                                  <a:pt x="1073772" y="0"/>
                                </a:moveTo>
                                <a:lnTo>
                                  <a:pt x="520065" y="0"/>
                                </a:lnTo>
                                <a:lnTo>
                                  <a:pt x="520065" y="175895"/>
                                </a:lnTo>
                                <a:lnTo>
                                  <a:pt x="1073772" y="175895"/>
                                </a:lnTo>
                                <a:lnTo>
                                  <a:pt x="1073772" y="0"/>
                                </a:lnTo>
                                <a:close/>
                              </a:path>
                            </a:pathLst>
                          </a:custGeom>
                          <a:solidFill>
                            <a:srgbClr val="E2E3E4"/>
                          </a:solidFill>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17" cstate="print"/>
                          <a:stretch>
                            <a:fillRect/>
                          </a:stretch>
                        </pic:blipFill>
                        <pic:spPr>
                          <a:xfrm>
                            <a:off x="720090" y="2730500"/>
                            <a:ext cx="370205" cy="196214"/>
                          </a:xfrm>
                          <a:prstGeom prst="rect">
                            <a:avLst/>
                          </a:prstGeom>
                        </pic:spPr>
                      </pic:pic>
                      <wps:wsp>
                        <wps:cNvPr id="88" name="Graphic 88"/>
                        <wps:cNvSpPr/>
                        <wps:spPr>
                          <a:xfrm>
                            <a:off x="398145" y="2887982"/>
                            <a:ext cx="518795" cy="271780"/>
                          </a:xfrm>
                          <a:custGeom>
                            <a:avLst/>
                            <a:gdLst/>
                            <a:ahLst/>
                            <a:cxnLst/>
                            <a:rect l="l" t="t" r="r" b="b"/>
                            <a:pathLst>
                              <a:path w="518795" h="271780">
                                <a:moveTo>
                                  <a:pt x="518795" y="0"/>
                                </a:moveTo>
                                <a:lnTo>
                                  <a:pt x="321945" y="0"/>
                                </a:lnTo>
                                <a:lnTo>
                                  <a:pt x="0" y="186690"/>
                                </a:lnTo>
                                <a:lnTo>
                                  <a:pt x="49530" y="271780"/>
                                </a:lnTo>
                                <a:lnTo>
                                  <a:pt x="197485" y="186690"/>
                                </a:lnTo>
                                <a:lnTo>
                                  <a:pt x="518795" y="0"/>
                                </a:lnTo>
                                <a:close/>
                              </a:path>
                            </a:pathLst>
                          </a:custGeom>
                          <a:solidFill>
                            <a:srgbClr val="A5A7A9"/>
                          </a:solidFill>
                        </wps:spPr>
                        <wps:bodyPr wrap="square" lIns="0" tIns="0" rIns="0" bIns="0" rtlCol="0">
                          <a:prstTxWarp prst="textNoShape">
                            <a:avLst/>
                          </a:prstTxWarp>
                          <a:noAutofit/>
                        </wps:bodyPr>
                      </wps:wsp>
                      <wps:wsp>
                        <wps:cNvPr id="89" name="Graphic 89"/>
                        <wps:cNvSpPr/>
                        <wps:spPr>
                          <a:xfrm>
                            <a:off x="0" y="2194562"/>
                            <a:ext cx="855344" cy="567690"/>
                          </a:xfrm>
                          <a:custGeom>
                            <a:avLst/>
                            <a:gdLst/>
                            <a:ahLst/>
                            <a:cxnLst/>
                            <a:rect l="l" t="t" r="r" b="b"/>
                            <a:pathLst>
                              <a:path w="855344" h="567690">
                                <a:moveTo>
                                  <a:pt x="855345" y="0"/>
                                </a:moveTo>
                                <a:lnTo>
                                  <a:pt x="0" y="0"/>
                                </a:lnTo>
                                <a:lnTo>
                                  <a:pt x="0" y="567690"/>
                                </a:lnTo>
                                <a:lnTo>
                                  <a:pt x="855345" y="567690"/>
                                </a:lnTo>
                                <a:lnTo>
                                  <a:pt x="855345" y="0"/>
                                </a:lnTo>
                                <a:close/>
                              </a:path>
                            </a:pathLst>
                          </a:custGeom>
                          <a:solidFill>
                            <a:srgbClr val="E2E3E4"/>
                          </a:solidFill>
                        </wps:spPr>
                        <wps:bodyPr wrap="square" lIns="0" tIns="0" rIns="0" bIns="0" rtlCol="0">
                          <a:prstTxWarp prst="textNoShape">
                            <a:avLst/>
                          </a:prstTxWarp>
                          <a:noAutofit/>
                        </wps:bodyPr>
                      </wps:wsp>
                      <wps:wsp>
                        <wps:cNvPr id="90" name="Graphic 90"/>
                        <wps:cNvSpPr/>
                        <wps:spPr>
                          <a:xfrm>
                            <a:off x="0" y="2762886"/>
                            <a:ext cx="855344" cy="1270"/>
                          </a:xfrm>
                          <a:custGeom>
                            <a:avLst/>
                            <a:gdLst/>
                            <a:ahLst/>
                            <a:cxnLst/>
                            <a:rect l="l" t="t" r="r" b="b"/>
                            <a:pathLst>
                              <a:path w="855344">
                                <a:moveTo>
                                  <a:pt x="0" y="0"/>
                                </a:moveTo>
                                <a:lnTo>
                                  <a:pt x="855344" y="0"/>
                                </a:lnTo>
                              </a:path>
                            </a:pathLst>
                          </a:custGeom>
                          <a:ln w="2705">
                            <a:solidFill>
                              <a:srgbClr val="E2E3E4"/>
                            </a:solidFill>
                            <a:prstDash val="solid"/>
                          </a:ln>
                        </wps:spPr>
                        <wps:bodyPr wrap="square" lIns="0" tIns="0" rIns="0" bIns="0" rtlCol="0">
                          <a:prstTxWarp prst="textNoShape">
                            <a:avLst/>
                          </a:prstTxWarp>
                          <a:noAutofit/>
                        </wps:bodyPr>
                      </wps:wsp>
                      <wps:wsp>
                        <wps:cNvPr id="91" name="Graphic 91"/>
                        <wps:cNvSpPr/>
                        <wps:spPr>
                          <a:xfrm>
                            <a:off x="0" y="2762861"/>
                            <a:ext cx="855344" cy="46990"/>
                          </a:xfrm>
                          <a:custGeom>
                            <a:avLst/>
                            <a:gdLst/>
                            <a:ahLst/>
                            <a:cxnLst/>
                            <a:rect l="l" t="t" r="r" b="b"/>
                            <a:pathLst>
                              <a:path w="855344" h="46990">
                                <a:moveTo>
                                  <a:pt x="855345" y="0"/>
                                </a:moveTo>
                                <a:lnTo>
                                  <a:pt x="0" y="0"/>
                                </a:lnTo>
                                <a:lnTo>
                                  <a:pt x="0" y="17830"/>
                                </a:lnTo>
                                <a:lnTo>
                                  <a:pt x="0" y="19100"/>
                                </a:lnTo>
                                <a:lnTo>
                                  <a:pt x="0" y="46990"/>
                                </a:lnTo>
                                <a:lnTo>
                                  <a:pt x="855345" y="46990"/>
                                </a:lnTo>
                                <a:lnTo>
                                  <a:pt x="855345" y="19100"/>
                                </a:lnTo>
                                <a:lnTo>
                                  <a:pt x="855345" y="17830"/>
                                </a:lnTo>
                                <a:lnTo>
                                  <a:pt x="855345" y="0"/>
                                </a:lnTo>
                                <a:close/>
                              </a:path>
                            </a:pathLst>
                          </a:custGeom>
                          <a:solidFill>
                            <a:srgbClr val="E2E3E4"/>
                          </a:solidFill>
                        </wps:spPr>
                        <wps:bodyPr wrap="square" lIns="0" tIns="0" rIns="0" bIns="0" rtlCol="0">
                          <a:prstTxWarp prst="textNoShape">
                            <a:avLst/>
                          </a:prstTxWarp>
                          <a:noAutofit/>
                        </wps:bodyPr>
                      </wps:wsp>
                      <wps:wsp>
                        <wps:cNvPr id="92" name="Graphic 92"/>
                        <wps:cNvSpPr/>
                        <wps:spPr>
                          <a:xfrm>
                            <a:off x="0" y="2527302"/>
                            <a:ext cx="5453380" cy="1214755"/>
                          </a:xfrm>
                          <a:custGeom>
                            <a:avLst/>
                            <a:gdLst/>
                            <a:ahLst/>
                            <a:cxnLst/>
                            <a:rect l="l" t="t" r="r" b="b"/>
                            <a:pathLst>
                              <a:path w="5453380" h="1214755">
                                <a:moveTo>
                                  <a:pt x="955675" y="1178560"/>
                                </a:moveTo>
                                <a:lnTo>
                                  <a:pt x="944880" y="1178560"/>
                                </a:lnTo>
                                <a:lnTo>
                                  <a:pt x="944880" y="1160780"/>
                                </a:lnTo>
                                <a:lnTo>
                                  <a:pt x="934085" y="1160780"/>
                                </a:lnTo>
                                <a:lnTo>
                                  <a:pt x="934085" y="1142365"/>
                                </a:lnTo>
                                <a:lnTo>
                                  <a:pt x="923925" y="1142365"/>
                                </a:lnTo>
                                <a:lnTo>
                                  <a:pt x="923925" y="1123950"/>
                                </a:lnTo>
                                <a:lnTo>
                                  <a:pt x="915035" y="1123950"/>
                                </a:lnTo>
                                <a:lnTo>
                                  <a:pt x="915035" y="1104900"/>
                                </a:lnTo>
                                <a:lnTo>
                                  <a:pt x="906145" y="1104900"/>
                                </a:lnTo>
                                <a:lnTo>
                                  <a:pt x="906145" y="1085862"/>
                                </a:lnTo>
                                <a:lnTo>
                                  <a:pt x="898525" y="1085862"/>
                                </a:lnTo>
                                <a:lnTo>
                                  <a:pt x="898525" y="1066812"/>
                                </a:lnTo>
                                <a:lnTo>
                                  <a:pt x="890905" y="1066812"/>
                                </a:lnTo>
                                <a:lnTo>
                                  <a:pt x="890905" y="1047127"/>
                                </a:lnTo>
                                <a:lnTo>
                                  <a:pt x="884555" y="1047127"/>
                                </a:lnTo>
                                <a:lnTo>
                                  <a:pt x="884555" y="1027442"/>
                                </a:lnTo>
                                <a:lnTo>
                                  <a:pt x="878205" y="1027442"/>
                                </a:lnTo>
                                <a:lnTo>
                                  <a:pt x="878205" y="1007110"/>
                                </a:lnTo>
                                <a:lnTo>
                                  <a:pt x="873125" y="1007110"/>
                                </a:lnTo>
                                <a:lnTo>
                                  <a:pt x="873125" y="986790"/>
                                </a:lnTo>
                                <a:lnTo>
                                  <a:pt x="868680" y="986790"/>
                                </a:lnTo>
                                <a:lnTo>
                                  <a:pt x="868680" y="967105"/>
                                </a:lnTo>
                                <a:lnTo>
                                  <a:pt x="864235" y="967105"/>
                                </a:lnTo>
                                <a:lnTo>
                                  <a:pt x="864235" y="946785"/>
                                </a:lnTo>
                                <a:lnTo>
                                  <a:pt x="861060" y="946785"/>
                                </a:lnTo>
                                <a:lnTo>
                                  <a:pt x="861060" y="926465"/>
                                </a:lnTo>
                                <a:lnTo>
                                  <a:pt x="858520" y="926465"/>
                                </a:lnTo>
                                <a:lnTo>
                                  <a:pt x="858520" y="905510"/>
                                </a:lnTo>
                                <a:lnTo>
                                  <a:pt x="857250" y="905510"/>
                                </a:lnTo>
                                <a:lnTo>
                                  <a:pt x="857250" y="885190"/>
                                </a:lnTo>
                                <a:lnTo>
                                  <a:pt x="855345" y="885190"/>
                                </a:lnTo>
                                <a:lnTo>
                                  <a:pt x="855345" y="632460"/>
                                </a:lnTo>
                                <a:lnTo>
                                  <a:pt x="855980" y="632460"/>
                                </a:lnTo>
                                <a:lnTo>
                                  <a:pt x="855980" y="547370"/>
                                </a:lnTo>
                                <a:lnTo>
                                  <a:pt x="855980" y="396240"/>
                                </a:lnTo>
                                <a:lnTo>
                                  <a:pt x="595630" y="547370"/>
                                </a:lnTo>
                                <a:lnTo>
                                  <a:pt x="447675" y="632460"/>
                                </a:lnTo>
                                <a:lnTo>
                                  <a:pt x="398145" y="547370"/>
                                </a:lnTo>
                                <a:lnTo>
                                  <a:pt x="855345" y="281940"/>
                                </a:lnTo>
                                <a:lnTo>
                                  <a:pt x="0" y="281940"/>
                                </a:lnTo>
                                <a:lnTo>
                                  <a:pt x="0" y="1214755"/>
                                </a:lnTo>
                                <a:lnTo>
                                  <a:pt x="955675" y="1214755"/>
                                </a:lnTo>
                                <a:lnTo>
                                  <a:pt x="955675" y="1178560"/>
                                </a:lnTo>
                                <a:close/>
                              </a:path>
                              <a:path w="5453380" h="1214755">
                                <a:moveTo>
                                  <a:pt x="5453380" y="926465"/>
                                </a:moveTo>
                                <a:lnTo>
                                  <a:pt x="5453367" y="905510"/>
                                </a:lnTo>
                                <a:lnTo>
                                  <a:pt x="5453367" y="885825"/>
                                </a:lnTo>
                                <a:lnTo>
                                  <a:pt x="5453367" y="885190"/>
                                </a:lnTo>
                                <a:lnTo>
                                  <a:pt x="5453367" y="0"/>
                                </a:lnTo>
                                <a:lnTo>
                                  <a:pt x="4379595" y="0"/>
                                </a:lnTo>
                                <a:lnTo>
                                  <a:pt x="4379595" y="885190"/>
                                </a:lnTo>
                                <a:lnTo>
                                  <a:pt x="4378312" y="885190"/>
                                </a:lnTo>
                                <a:lnTo>
                                  <a:pt x="4378312" y="905510"/>
                                </a:lnTo>
                                <a:lnTo>
                                  <a:pt x="4376420" y="905510"/>
                                </a:lnTo>
                                <a:lnTo>
                                  <a:pt x="4376420" y="926465"/>
                                </a:lnTo>
                                <a:lnTo>
                                  <a:pt x="4374515" y="926465"/>
                                </a:lnTo>
                                <a:lnTo>
                                  <a:pt x="4374515" y="946785"/>
                                </a:lnTo>
                                <a:lnTo>
                                  <a:pt x="4370692" y="946785"/>
                                </a:lnTo>
                                <a:lnTo>
                                  <a:pt x="4370692" y="967105"/>
                                </a:lnTo>
                                <a:lnTo>
                                  <a:pt x="4366895" y="967105"/>
                                </a:lnTo>
                                <a:lnTo>
                                  <a:pt x="4366895" y="986790"/>
                                </a:lnTo>
                                <a:lnTo>
                                  <a:pt x="4362437" y="986790"/>
                                </a:lnTo>
                                <a:lnTo>
                                  <a:pt x="4362437" y="1007110"/>
                                </a:lnTo>
                                <a:lnTo>
                                  <a:pt x="4357370" y="1007110"/>
                                </a:lnTo>
                                <a:lnTo>
                                  <a:pt x="4357370" y="1027442"/>
                                </a:lnTo>
                                <a:lnTo>
                                  <a:pt x="4351020" y="1027442"/>
                                </a:lnTo>
                                <a:lnTo>
                                  <a:pt x="4351020" y="1047127"/>
                                </a:lnTo>
                                <a:lnTo>
                                  <a:pt x="4344670" y="1047127"/>
                                </a:lnTo>
                                <a:lnTo>
                                  <a:pt x="4344670" y="1066812"/>
                                </a:lnTo>
                                <a:lnTo>
                                  <a:pt x="4337037" y="1066812"/>
                                </a:lnTo>
                                <a:lnTo>
                                  <a:pt x="4337037" y="1085862"/>
                                </a:lnTo>
                                <a:lnTo>
                                  <a:pt x="4328795" y="1085862"/>
                                </a:lnTo>
                                <a:lnTo>
                                  <a:pt x="4328795" y="1104900"/>
                                </a:lnTo>
                                <a:lnTo>
                                  <a:pt x="4320540" y="1104900"/>
                                </a:lnTo>
                                <a:lnTo>
                                  <a:pt x="4320540" y="1123950"/>
                                </a:lnTo>
                                <a:lnTo>
                                  <a:pt x="4311015" y="1123950"/>
                                </a:lnTo>
                                <a:lnTo>
                                  <a:pt x="4311015" y="1160780"/>
                                </a:lnTo>
                                <a:lnTo>
                                  <a:pt x="4290695" y="1160780"/>
                                </a:lnTo>
                                <a:lnTo>
                                  <a:pt x="4290695" y="1197610"/>
                                </a:lnTo>
                                <a:lnTo>
                                  <a:pt x="4300842" y="1197610"/>
                                </a:lnTo>
                                <a:lnTo>
                                  <a:pt x="5453367" y="1197610"/>
                                </a:lnTo>
                                <a:lnTo>
                                  <a:pt x="5453367" y="1178560"/>
                                </a:lnTo>
                                <a:lnTo>
                                  <a:pt x="5453367" y="1162050"/>
                                </a:lnTo>
                                <a:lnTo>
                                  <a:pt x="5453380" y="1143635"/>
                                </a:lnTo>
                                <a:lnTo>
                                  <a:pt x="5453380" y="1142365"/>
                                </a:lnTo>
                                <a:lnTo>
                                  <a:pt x="5453380" y="1123950"/>
                                </a:lnTo>
                                <a:lnTo>
                                  <a:pt x="5453380" y="1104900"/>
                                </a:lnTo>
                                <a:lnTo>
                                  <a:pt x="5453367" y="1104900"/>
                                </a:lnTo>
                                <a:lnTo>
                                  <a:pt x="5453367" y="968375"/>
                                </a:lnTo>
                                <a:lnTo>
                                  <a:pt x="5453380" y="926465"/>
                                </a:lnTo>
                                <a:close/>
                              </a:path>
                            </a:pathLst>
                          </a:custGeom>
                          <a:solidFill>
                            <a:srgbClr val="E2E3E4"/>
                          </a:solidFill>
                        </wps:spPr>
                        <wps:bodyPr wrap="square" lIns="0" tIns="0" rIns="0" bIns="0" rtlCol="0">
                          <a:prstTxWarp prst="textNoShape">
                            <a:avLst/>
                          </a:prstTxWarp>
                          <a:noAutofit/>
                        </wps:bodyPr>
                      </wps:wsp>
                      <wps:wsp>
                        <wps:cNvPr id="93" name="Graphic 93"/>
                        <wps:cNvSpPr/>
                        <wps:spPr>
                          <a:xfrm>
                            <a:off x="4267834" y="3741421"/>
                            <a:ext cx="1185545" cy="1270"/>
                          </a:xfrm>
                          <a:custGeom>
                            <a:avLst/>
                            <a:gdLst/>
                            <a:ahLst/>
                            <a:cxnLst/>
                            <a:rect l="l" t="t" r="r" b="b"/>
                            <a:pathLst>
                              <a:path w="1185545">
                                <a:moveTo>
                                  <a:pt x="0" y="0"/>
                                </a:moveTo>
                                <a:lnTo>
                                  <a:pt x="1185545" y="0"/>
                                </a:lnTo>
                              </a:path>
                            </a:pathLst>
                          </a:custGeom>
                          <a:ln w="35102">
                            <a:solidFill>
                              <a:srgbClr val="E2E3E4"/>
                            </a:solidFill>
                            <a:prstDash val="solid"/>
                          </a:ln>
                        </wps:spPr>
                        <wps:bodyPr wrap="square" lIns="0" tIns="0" rIns="0" bIns="0" rtlCol="0">
                          <a:prstTxWarp prst="textNoShape">
                            <a:avLst/>
                          </a:prstTxWarp>
                          <a:noAutofit/>
                        </wps:bodyPr>
                      </wps:wsp>
                      <wps:wsp>
                        <wps:cNvPr id="94" name="Graphic 94"/>
                        <wps:cNvSpPr/>
                        <wps:spPr>
                          <a:xfrm>
                            <a:off x="0" y="3741421"/>
                            <a:ext cx="967740" cy="1270"/>
                          </a:xfrm>
                          <a:custGeom>
                            <a:avLst/>
                            <a:gdLst/>
                            <a:ahLst/>
                            <a:cxnLst/>
                            <a:rect l="l" t="t" r="r" b="b"/>
                            <a:pathLst>
                              <a:path w="967740">
                                <a:moveTo>
                                  <a:pt x="0" y="0"/>
                                </a:moveTo>
                                <a:lnTo>
                                  <a:pt x="967740" y="0"/>
                                </a:lnTo>
                              </a:path>
                            </a:pathLst>
                          </a:custGeom>
                          <a:ln w="35102">
                            <a:solidFill>
                              <a:srgbClr val="E2E3E4"/>
                            </a:solidFill>
                            <a:prstDash val="solid"/>
                          </a:ln>
                        </wps:spPr>
                        <wps:bodyPr wrap="square" lIns="0" tIns="0" rIns="0" bIns="0" rtlCol="0">
                          <a:prstTxWarp prst="textNoShape">
                            <a:avLst/>
                          </a:prstTxWarp>
                          <a:noAutofit/>
                        </wps:bodyPr>
                      </wps:wsp>
                      <wps:wsp>
                        <wps:cNvPr id="95" name="Graphic 95"/>
                        <wps:cNvSpPr/>
                        <wps:spPr>
                          <a:xfrm>
                            <a:off x="4279265" y="3749675"/>
                            <a:ext cx="1174115" cy="1270"/>
                          </a:xfrm>
                          <a:custGeom>
                            <a:avLst/>
                            <a:gdLst/>
                            <a:ahLst/>
                            <a:cxnLst/>
                            <a:rect l="l" t="t" r="r" b="b"/>
                            <a:pathLst>
                              <a:path w="1174115">
                                <a:moveTo>
                                  <a:pt x="0" y="0"/>
                                </a:moveTo>
                                <a:lnTo>
                                  <a:pt x="1174115" y="0"/>
                                </a:lnTo>
                              </a:path>
                            </a:pathLst>
                          </a:custGeom>
                          <a:ln w="17996">
                            <a:solidFill>
                              <a:srgbClr val="E2E3E4"/>
                            </a:solidFill>
                            <a:prstDash val="solid"/>
                          </a:ln>
                        </wps:spPr>
                        <wps:bodyPr wrap="square" lIns="0" tIns="0" rIns="0" bIns="0" rtlCol="0">
                          <a:prstTxWarp prst="textNoShape">
                            <a:avLst/>
                          </a:prstTxWarp>
                          <a:noAutofit/>
                        </wps:bodyPr>
                      </wps:wsp>
                      <wps:wsp>
                        <wps:cNvPr id="96" name="Graphic 96"/>
                        <wps:cNvSpPr/>
                        <wps:spPr>
                          <a:xfrm>
                            <a:off x="0" y="3757929"/>
                            <a:ext cx="979805" cy="1270"/>
                          </a:xfrm>
                          <a:custGeom>
                            <a:avLst/>
                            <a:gdLst/>
                            <a:ahLst/>
                            <a:cxnLst/>
                            <a:rect l="l" t="t" r="r" b="b"/>
                            <a:pathLst>
                              <a:path w="979805">
                                <a:moveTo>
                                  <a:pt x="0" y="0"/>
                                </a:moveTo>
                                <a:lnTo>
                                  <a:pt x="979805" y="0"/>
                                </a:lnTo>
                              </a:path>
                            </a:pathLst>
                          </a:custGeom>
                          <a:ln w="34366">
                            <a:solidFill>
                              <a:srgbClr val="E2E3E4"/>
                            </a:solidFill>
                            <a:prstDash val="solid"/>
                          </a:ln>
                        </wps:spPr>
                        <wps:bodyPr wrap="square" lIns="0" tIns="0" rIns="0" bIns="0" rtlCol="0">
                          <a:prstTxWarp prst="textNoShape">
                            <a:avLst/>
                          </a:prstTxWarp>
                          <a:noAutofit/>
                        </wps:bodyPr>
                      </wps:wsp>
                      <wps:wsp>
                        <wps:cNvPr id="97" name="Graphic 97"/>
                        <wps:cNvSpPr/>
                        <wps:spPr>
                          <a:xfrm>
                            <a:off x="4242434" y="3774441"/>
                            <a:ext cx="1210945" cy="1270"/>
                          </a:xfrm>
                          <a:custGeom>
                            <a:avLst/>
                            <a:gdLst/>
                            <a:ahLst/>
                            <a:cxnLst/>
                            <a:rect l="l" t="t" r="r" b="b"/>
                            <a:pathLst>
                              <a:path w="1210945">
                                <a:moveTo>
                                  <a:pt x="0" y="0"/>
                                </a:moveTo>
                                <a:lnTo>
                                  <a:pt x="1210945" y="0"/>
                                </a:lnTo>
                              </a:path>
                            </a:pathLst>
                          </a:custGeom>
                          <a:ln w="33667">
                            <a:solidFill>
                              <a:srgbClr val="E2E3E4"/>
                            </a:solidFill>
                            <a:prstDash val="solid"/>
                          </a:ln>
                        </wps:spPr>
                        <wps:bodyPr wrap="square" lIns="0" tIns="0" rIns="0" bIns="0" rtlCol="0">
                          <a:prstTxWarp prst="textNoShape">
                            <a:avLst/>
                          </a:prstTxWarp>
                          <a:noAutofit/>
                        </wps:bodyPr>
                      </wps:wsp>
                      <wps:wsp>
                        <wps:cNvPr id="98" name="Graphic 98"/>
                        <wps:cNvSpPr/>
                        <wps:spPr>
                          <a:xfrm>
                            <a:off x="0" y="3774441"/>
                            <a:ext cx="993140" cy="1270"/>
                          </a:xfrm>
                          <a:custGeom>
                            <a:avLst/>
                            <a:gdLst/>
                            <a:ahLst/>
                            <a:cxnLst/>
                            <a:rect l="l" t="t" r="r" b="b"/>
                            <a:pathLst>
                              <a:path w="993140">
                                <a:moveTo>
                                  <a:pt x="0" y="0"/>
                                </a:moveTo>
                                <a:lnTo>
                                  <a:pt x="993140" y="0"/>
                                </a:lnTo>
                              </a:path>
                            </a:pathLst>
                          </a:custGeom>
                          <a:ln w="33667">
                            <a:solidFill>
                              <a:srgbClr val="E2E3E4"/>
                            </a:solidFill>
                            <a:prstDash val="solid"/>
                          </a:ln>
                        </wps:spPr>
                        <wps:bodyPr wrap="square" lIns="0" tIns="0" rIns="0" bIns="0" rtlCol="0">
                          <a:prstTxWarp prst="textNoShape">
                            <a:avLst/>
                          </a:prstTxWarp>
                          <a:noAutofit/>
                        </wps:bodyPr>
                      </wps:wsp>
                      <wps:wsp>
                        <wps:cNvPr id="99" name="Graphic 99"/>
                        <wps:cNvSpPr/>
                        <wps:spPr>
                          <a:xfrm>
                            <a:off x="4255134" y="3782695"/>
                            <a:ext cx="1198245" cy="1270"/>
                          </a:xfrm>
                          <a:custGeom>
                            <a:avLst/>
                            <a:gdLst/>
                            <a:ahLst/>
                            <a:cxnLst/>
                            <a:rect l="l" t="t" r="r" b="b"/>
                            <a:pathLst>
                              <a:path w="1198245">
                                <a:moveTo>
                                  <a:pt x="0" y="0"/>
                                </a:moveTo>
                                <a:lnTo>
                                  <a:pt x="1198245" y="0"/>
                                </a:lnTo>
                              </a:path>
                            </a:pathLst>
                          </a:custGeom>
                          <a:ln w="17284">
                            <a:solidFill>
                              <a:srgbClr val="E2E3E4"/>
                            </a:solidFill>
                            <a:prstDash val="solid"/>
                          </a:ln>
                        </wps:spPr>
                        <wps:bodyPr wrap="square" lIns="0" tIns="0" rIns="0" bIns="0" rtlCol="0">
                          <a:prstTxWarp prst="textNoShape">
                            <a:avLst/>
                          </a:prstTxWarp>
                          <a:noAutofit/>
                        </wps:bodyPr>
                      </wps:wsp>
                      <wps:wsp>
                        <wps:cNvPr id="100" name="Graphic 100"/>
                        <wps:cNvSpPr/>
                        <wps:spPr>
                          <a:xfrm>
                            <a:off x="0" y="3790315"/>
                            <a:ext cx="1006475" cy="1270"/>
                          </a:xfrm>
                          <a:custGeom>
                            <a:avLst/>
                            <a:gdLst/>
                            <a:ahLst/>
                            <a:cxnLst/>
                            <a:rect l="l" t="t" r="r" b="b"/>
                            <a:pathLst>
                              <a:path w="1006475">
                                <a:moveTo>
                                  <a:pt x="0" y="0"/>
                                </a:moveTo>
                                <a:lnTo>
                                  <a:pt x="1006475" y="0"/>
                                </a:lnTo>
                              </a:path>
                            </a:pathLst>
                          </a:custGeom>
                          <a:ln w="32778">
                            <a:solidFill>
                              <a:srgbClr val="E2E3E4"/>
                            </a:solidFill>
                            <a:prstDash val="solid"/>
                          </a:ln>
                        </wps:spPr>
                        <wps:bodyPr wrap="square" lIns="0" tIns="0" rIns="0" bIns="0" rtlCol="0">
                          <a:prstTxWarp prst="textNoShape">
                            <a:avLst/>
                          </a:prstTxWarp>
                          <a:noAutofit/>
                        </wps:bodyPr>
                      </wps:wsp>
                      <wps:wsp>
                        <wps:cNvPr id="101" name="Graphic 101"/>
                        <wps:cNvSpPr/>
                        <wps:spPr>
                          <a:xfrm>
                            <a:off x="4215129" y="3805554"/>
                            <a:ext cx="1238250" cy="1270"/>
                          </a:xfrm>
                          <a:custGeom>
                            <a:avLst/>
                            <a:gdLst/>
                            <a:ahLst/>
                            <a:cxnLst/>
                            <a:rect l="l" t="t" r="r" b="b"/>
                            <a:pathLst>
                              <a:path w="1238250">
                                <a:moveTo>
                                  <a:pt x="0" y="0"/>
                                </a:moveTo>
                                <a:lnTo>
                                  <a:pt x="1238250" y="0"/>
                                </a:lnTo>
                              </a:path>
                            </a:pathLst>
                          </a:custGeom>
                          <a:ln w="31686">
                            <a:solidFill>
                              <a:srgbClr val="E2E3E4"/>
                            </a:solidFill>
                            <a:prstDash val="solid"/>
                          </a:ln>
                        </wps:spPr>
                        <wps:bodyPr wrap="square" lIns="0" tIns="0" rIns="0" bIns="0" rtlCol="0">
                          <a:prstTxWarp prst="textNoShape">
                            <a:avLst/>
                          </a:prstTxWarp>
                          <a:noAutofit/>
                        </wps:bodyPr>
                      </wps:wsp>
                      <wps:wsp>
                        <wps:cNvPr id="102" name="Graphic 102"/>
                        <wps:cNvSpPr/>
                        <wps:spPr>
                          <a:xfrm>
                            <a:off x="0" y="3805554"/>
                            <a:ext cx="1020444" cy="1270"/>
                          </a:xfrm>
                          <a:custGeom>
                            <a:avLst/>
                            <a:gdLst/>
                            <a:ahLst/>
                            <a:cxnLst/>
                            <a:rect l="l" t="t" r="r" b="b"/>
                            <a:pathLst>
                              <a:path w="1020444">
                                <a:moveTo>
                                  <a:pt x="0" y="0"/>
                                </a:moveTo>
                                <a:lnTo>
                                  <a:pt x="1020444" y="0"/>
                                </a:lnTo>
                              </a:path>
                            </a:pathLst>
                          </a:custGeom>
                          <a:ln w="31686">
                            <a:solidFill>
                              <a:srgbClr val="E2E3E4"/>
                            </a:solidFill>
                            <a:prstDash val="solid"/>
                          </a:ln>
                        </wps:spPr>
                        <wps:bodyPr wrap="square" lIns="0" tIns="0" rIns="0" bIns="0" rtlCol="0">
                          <a:prstTxWarp prst="textNoShape">
                            <a:avLst/>
                          </a:prstTxWarp>
                          <a:noAutofit/>
                        </wps:bodyPr>
                      </wps:wsp>
                      <wps:wsp>
                        <wps:cNvPr id="103" name="Graphic 103"/>
                        <wps:cNvSpPr/>
                        <wps:spPr>
                          <a:xfrm>
                            <a:off x="4229100" y="3813809"/>
                            <a:ext cx="1224280" cy="1270"/>
                          </a:xfrm>
                          <a:custGeom>
                            <a:avLst/>
                            <a:gdLst/>
                            <a:ahLst/>
                            <a:cxnLst/>
                            <a:rect l="l" t="t" r="r" b="b"/>
                            <a:pathLst>
                              <a:path w="1224280">
                                <a:moveTo>
                                  <a:pt x="0" y="0"/>
                                </a:moveTo>
                                <a:lnTo>
                                  <a:pt x="1224280" y="0"/>
                                </a:lnTo>
                              </a:path>
                            </a:pathLst>
                          </a:custGeom>
                          <a:ln w="16205">
                            <a:solidFill>
                              <a:srgbClr val="E2E3E4"/>
                            </a:solidFill>
                            <a:prstDash val="solid"/>
                          </a:ln>
                        </wps:spPr>
                        <wps:bodyPr wrap="square" lIns="0" tIns="0" rIns="0" bIns="0" rtlCol="0">
                          <a:prstTxWarp prst="textNoShape">
                            <a:avLst/>
                          </a:prstTxWarp>
                          <a:noAutofit/>
                        </wps:bodyPr>
                      </wps:wsp>
                      <wps:wsp>
                        <wps:cNvPr id="104" name="Graphic 104"/>
                        <wps:cNvSpPr/>
                        <wps:spPr>
                          <a:xfrm>
                            <a:off x="0" y="3820795"/>
                            <a:ext cx="1035050" cy="1270"/>
                          </a:xfrm>
                          <a:custGeom>
                            <a:avLst/>
                            <a:gdLst/>
                            <a:ahLst/>
                            <a:cxnLst/>
                            <a:rect l="l" t="t" r="r" b="b"/>
                            <a:pathLst>
                              <a:path w="1035050">
                                <a:moveTo>
                                  <a:pt x="0" y="0"/>
                                </a:moveTo>
                                <a:lnTo>
                                  <a:pt x="1035050" y="0"/>
                                </a:lnTo>
                              </a:path>
                            </a:pathLst>
                          </a:custGeom>
                          <a:ln w="30797">
                            <a:solidFill>
                              <a:srgbClr val="E2E3E4"/>
                            </a:solidFill>
                            <a:prstDash val="solid"/>
                          </a:ln>
                        </wps:spPr>
                        <wps:bodyPr wrap="square" lIns="0" tIns="0" rIns="0" bIns="0" rtlCol="0">
                          <a:prstTxWarp prst="textNoShape">
                            <a:avLst/>
                          </a:prstTxWarp>
                          <a:noAutofit/>
                        </wps:bodyPr>
                      </wps:wsp>
                      <wps:wsp>
                        <wps:cNvPr id="105" name="Graphic 105"/>
                        <wps:cNvSpPr/>
                        <wps:spPr>
                          <a:xfrm>
                            <a:off x="4185920" y="3835400"/>
                            <a:ext cx="1267460" cy="1270"/>
                          </a:xfrm>
                          <a:custGeom>
                            <a:avLst/>
                            <a:gdLst/>
                            <a:ahLst/>
                            <a:cxnLst/>
                            <a:rect l="l" t="t" r="r" b="b"/>
                            <a:pathLst>
                              <a:path w="1267460">
                                <a:moveTo>
                                  <a:pt x="0" y="0"/>
                                </a:moveTo>
                                <a:lnTo>
                                  <a:pt x="1267460" y="0"/>
                                </a:lnTo>
                              </a:path>
                            </a:pathLst>
                          </a:custGeom>
                          <a:ln w="29692">
                            <a:solidFill>
                              <a:srgbClr val="E2E3E4"/>
                            </a:solidFill>
                            <a:prstDash val="solid"/>
                          </a:ln>
                        </wps:spPr>
                        <wps:bodyPr wrap="square" lIns="0" tIns="0" rIns="0" bIns="0" rtlCol="0">
                          <a:prstTxWarp prst="textNoShape">
                            <a:avLst/>
                          </a:prstTxWarp>
                          <a:noAutofit/>
                        </wps:bodyPr>
                      </wps:wsp>
                      <wps:wsp>
                        <wps:cNvPr id="106" name="Graphic 106"/>
                        <wps:cNvSpPr/>
                        <wps:spPr>
                          <a:xfrm>
                            <a:off x="0" y="3820162"/>
                            <a:ext cx="1049655" cy="29845"/>
                          </a:xfrm>
                          <a:custGeom>
                            <a:avLst/>
                            <a:gdLst/>
                            <a:ahLst/>
                            <a:cxnLst/>
                            <a:rect l="l" t="t" r="r" b="b"/>
                            <a:pathLst>
                              <a:path w="1049655" h="29845">
                                <a:moveTo>
                                  <a:pt x="1049655" y="0"/>
                                </a:moveTo>
                                <a:lnTo>
                                  <a:pt x="0" y="0"/>
                                </a:lnTo>
                                <a:lnTo>
                                  <a:pt x="0" y="29845"/>
                                </a:lnTo>
                                <a:lnTo>
                                  <a:pt x="1049655" y="29845"/>
                                </a:lnTo>
                                <a:lnTo>
                                  <a:pt x="1049655" y="0"/>
                                </a:lnTo>
                                <a:close/>
                              </a:path>
                            </a:pathLst>
                          </a:custGeom>
                          <a:solidFill>
                            <a:srgbClr val="E2E3E4"/>
                          </a:solidFill>
                        </wps:spPr>
                        <wps:bodyPr wrap="square" lIns="0" tIns="0" rIns="0" bIns="0" rtlCol="0">
                          <a:prstTxWarp prst="textNoShape">
                            <a:avLst/>
                          </a:prstTxWarp>
                          <a:noAutofit/>
                        </wps:bodyPr>
                      </wps:wsp>
                      <wps:wsp>
                        <wps:cNvPr id="107" name="Graphic 107"/>
                        <wps:cNvSpPr/>
                        <wps:spPr>
                          <a:xfrm>
                            <a:off x="4200525" y="3842384"/>
                            <a:ext cx="1252855" cy="1270"/>
                          </a:xfrm>
                          <a:custGeom>
                            <a:avLst/>
                            <a:gdLst/>
                            <a:ahLst/>
                            <a:cxnLst/>
                            <a:rect l="l" t="t" r="r" b="b"/>
                            <a:pathLst>
                              <a:path w="1252855">
                                <a:moveTo>
                                  <a:pt x="0" y="0"/>
                                </a:moveTo>
                                <a:lnTo>
                                  <a:pt x="1252855" y="0"/>
                                </a:lnTo>
                              </a:path>
                            </a:pathLst>
                          </a:custGeom>
                          <a:ln w="15113">
                            <a:solidFill>
                              <a:srgbClr val="E2E3E4"/>
                            </a:solidFill>
                            <a:prstDash val="solid"/>
                          </a:ln>
                        </wps:spPr>
                        <wps:bodyPr wrap="square" lIns="0" tIns="0" rIns="0" bIns="0" rtlCol="0">
                          <a:prstTxWarp prst="textNoShape">
                            <a:avLst/>
                          </a:prstTxWarp>
                          <a:noAutofit/>
                        </wps:bodyPr>
                      </wps:wsp>
                      <wps:wsp>
                        <wps:cNvPr id="108" name="Graphic 108"/>
                        <wps:cNvSpPr/>
                        <wps:spPr>
                          <a:xfrm>
                            <a:off x="0" y="3834767"/>
                            <a:ext cx="1049655" cy="15240"/>
                          </a:xfrm>
                          <a:custGeom>
                            <a:avLst/>
                            <a:gdLst/>
                            <a:ahLst/>
                            <a:cxnLst/>
                            <a:rect l="l" t="t" r="r" b="b"/>
                            <a:pathLst>
                              <a:path w="1049655" h="15240">
                                <a:moveTo>
                                  <a:pt x="1049655" y="0"/>
                                </a:moveTo>
                                <a:lnTo>
                                  <a:pt x="0" y="0"/>
                                </a:lnTo>
                                <a:lnTo>
                                  <a:pt x="0" y="15239"/>
                                </a:lnTo>
                                <a:lnTo>
                                  <a:pt x="1049655" y="15239"/>
                                </a:lnTo>
                                <a:lnTo>
                                  <a:pt x="1049655" y="0"/>
                                </a:lnTo>
                                <a:close/>
                              </a:path>
                            </a:pathLst>
                          </a:custGeom>
                          <a:solidFill>
                            <a:srgbClr val="E2E3E4"/>
                          </a:solidFill>
                        </wps:spPr>
                        <wps:bodyPr wrap="square" lIns="0" tIns="0" rIns="0" bIns="0" rtlCol="0">
                          <a:prstTxWarp prst="textNoShape">
                            <a:avLst/>
                          </a:prstTxWarp>
                          <a:noAutofit/>
                        </wps:bodyPr>
                      </wps:wsp>
                      <wps:wsp>
                        <wps:cNvPr id="109" name="Graphic 109"/>
                        <wps:cNvSpPr/>
                        <wps:spPr>
                          <a:xfrm>
                            <a:off x="4170045" y="3856356"/>
                            <a:ext cx="1283335" cy="1270"/>
                          </a:xfrm>
                          <a:custGeom>
                            <a:avLst/>
                            <a:gdLst/>
                            <a:ahLst/>
                            <a:cxnLst/>
                            <a:rect l="l" t="t" r="r" b="b"/>
                            <a:pathLst>
                              <a:path w="1283335">
                                <a:moveTo>
                                  <a:pt x="0" y="0"/>
                                </a:moveTo>
                                <a:lnTo>
                                  <a:pt x="1283335" y="0"/>
                                </a:lnTo>
                              </a:path>
                            </a:pathLst>
                          </a:custGeom>
                          <a:ln w="14769">
                            <a:solidFill>
                              <a:srgbClr val="E2E3E4"/>
                            </a:solidFill>
                            <a:prstDash val="solid"/>
                          </a:ln>
                        </wps:spPr>
                        <wps:bodyPr wrap="square" lIns="0" tIns="0" rIns="0" bIns="0" rtlCol="0">
                          <a:prstTxWarp prst="textNoShape">
                            <a:avLst/>
                          </a:prstTxWarp>
                          <a:noAutofit/>
                        </wps:bodyPr>
                      </wps:wsp>
                      <wps:wsp>
                        <wps:cNvPr id="110" name="Graphic 110"/>
                        <wps:cNvSpPr/>
                        <wps:spPr>
                          <a:xfrm>
                            <a:off x="0" y="3856356"/>
                            <a:ext cx="1065530" cy="1270"/>
                          </a:xfrm>
                          <a:custGeom>
                            <a:avLst/>
                            <a:gdLst/>
                            <a:ahLst/>
                            <a:cxnLst/>
                            <a:rect l="l" t="t" r="r" b="b"/>
                            <a:pathLst>
                              <a:path w="1065530">
                                <a:moveTo>
                                  <a:pt x="0" y="0"/>
                                </a:moveTo>
                                <a:lnTo>
                                  <a:pt x="1065530" y="0"/>
                                </a:lnTo>
                              </a:path>
                            </a:pathLst>
                          </a:custGeom>
                          <a:ln w="14769">
                            <a:solidFill>
                              <a:srgbClr val="E2E3E4"/>
                            </a:solidFill>
                            <a:prstDash val="solid"/>
                          </a:ln>
                        </wps:spPr>
                        <wps:bodyPr wrap="square" lIns="0" tIns="0" rIns="0" bIns="0" rtlCol="0">
                          <a:prstTxWarp prst="textNoShape">
                            <a:avLst/>
                          </a:prstTxWarp>
                          <a:noAutofit/>
                        </wps:bodyPr>
                      </wps:wsp>
                      <wps:wsp>
                        <wps:cNvPr id="111" name="Graphic 111"/>
                        <wps:cNvSpPr/>
                        <wps:spPr>
                          <a:xfrm>
                            <a:off x="4154170" y="3875406"/>
                            <a:ext cx="1299210" cy="1270"/>
                          </a:xfrm>
                          <a:custGeom>
                            <a:avLst/>
                            <a:gdLst/>
                            <a:ahLst/>
                            <a:cxnLst/>
                            <a:rect l="l" t="t" r="r" b="b"/>
                            <a:pathLst>
                              <a:path w="1299210">
                                <a:moveTo>
                                  <a:pt x="0" y="0"/>
                                </a:moveTo>
                                <a:lnTo>
                                  <a:pt x="1299210" y="0"/>
                                </a:lnTo>
                              </a:path>
                            </a:pathLst>
                          </a:custGeom>
                          <a:ln w="26492">
                            <a:solidFill>
                              <a:srgbClr val="E2E3E4"/>
                            </a:solidFill>
                            <a:prstDash val="solid"/>
                          </a:ln>
                        </wps:spPr>
                        <wps:bodyPr wrap="square" lIns="0" tIns="0" rIns="0" bIns="0" rtlCol="0">
                          <a:prstTxWarp prst="textNoShape">
                            <a:avLst/>
                          </a:prstTxWarp>
                          <a:noAutofit/>
                        </wps:bodyPr>
                      </wps:wsp>
                      <wps:wsp>
                        <wps:cNvPr id="112" name="Graphic 112"/>
                        <wps:cNvSpPr/>
                        <wps:spPr>
                          <a:xfrm>
                            <a:off x="0" y="3869691"/>
                            <a:ext cx="1081405" cy="1270"/>
                          </a:xfrm>
                          <a:custGeom>
                            <a:avLst/>
                            <a:gdLst/>
                            <a:ahLst/>
                            <a:cxnLst/>
                            <a:rect l="l" t="t" r="r" b="b"/>
                            <a:pathLst>
                              <a:path w="1081405">
                                <a:moveTo>
                                  <a:pt x="0" y="0"/>
                                </a:moveTo>
                                <a:lnTo>
                                  <a:pt x="1081405" y="0"/>
                                </a:lnTo>
                              </a:path>
                            </a:pathLst>
                          </a:custGeom>
                          <a:ln w="14236">
                            <a:solidFill>
                              <a:srgbClr val="E2E3E4"/>
                            </a:solidFill>
                            <a:prstDash val="solid"/>
                          </a:ln>
                        </wps:spPr>
                        <wps:bodyPr wrap="square" lIns="0" tIns="0" rIns="0" bIns="0" rtlCol="0">
                          <a:prstTxWarp prst="textNoShape">
                            <a:avLst/>
                          </a:prstTxWarp>
                          <a:noAutofit/>
                        </wps:bodyPr>
                      </wps:wsp>
                      <wps:wsp>
                        <wps:cNvPr id="113" name="Graphic 113"/>
                        <wps:cNvSpPr/>
                        <wps:spPr>
                          <a:xfrm>
                            <a:off x="4137659" y="3881754"/>
                            <a:ext cx="1315720" cy="1270"/>
                          </a:xfrm>
                          <a:custGeom>
                            <a:avLst/>
                            <a:gdLst/>
                            <a:ahLst/>
                            <a:cxnLst/>
                            <a:rect l="l" t="t" r="r" b="b"/>
                            <a:pathLst>
                              <a:path w="1315720">
                                <a:moveTo>
                                  <a:pt x="0" y="0"/>
                                </a:moveTo>
                                <a:lnTo>
                                  <a:pt x="1315720" y="0"/>
                                </a:lnTo>
                              </a:path>
                            </a:pathLst>
                          </a:custGeom>
                          <a:ln w="13512">
                            <a:solidFill>
                              <a:srgbClr val="E2E3E4"/>
                            </a:solidFill>
                            <a:prstDash val="solid"/>
                          </a:ln>
                        </wps:spPr>
                        <wps:bodyPr wrap="square" lIns="0" tIns="0" rIns="0" bIns="0" rtlCol="0">
                          <a:prstTxWarp prst="textNoShape">
                            <a:avLst/>
                          </a:prstTxWarp>
                          <a:noAutofit/>
                        </wps:bodyPr>
                      </wps:wsp>
                      <wps:wsp>
                        <wps:cNvPr id="114" name="Graphic 114"/>
                        <wps:cNvSpPr/>
                        <wps:spPr>
                          <a:xfrm>
                            <a:off x="0" y="3881754"/>
                            <a:ext cx="1097280" cy="1270"/>
                          </a:xfrm>
                          <a:custGeom>
                            <a:avLst/>
                            <a:gdLst/>
                            <a:ahLst/>
                            <a:cxnLst/>
                            <a:rect l="l" t="t" r="r" b="b"/>
                            <a:pathLst>
                              <a:path w="1097280">
                                <a:moveTo>
                                  <a:pt x="0" y="0"/>
                                </a:moveTo>
                                <a:lnTo>
                                  <a:pt x="1097280" y="0"/>
                                </a:lnTo>
                              </a:path>
                            </a:pathLst>
                          </a:custGeom>
                          <a:ln w="13512">
                            <a:solidFill>
                              <a:srgbClr val="E2E3E4"/>
                            </a:solidFill>
                            <a:prstDash val="solid"/>
                          </a:ln>
                        </wps:spPr>
                        <wps:bodyPr wrap="square" lIns="0" tIns="0" rIns="0" bIns="0" rtlCol="0">
                          <a:prstTxWarp prst="textNoShape">
                            <a:avLst/>
                          </a:prstTxWarp>
                          <a:noAutofit/>
                        </wps:bodyPr>
                      </wps:wsp>
                      <wps:wsp>
                        <wps:cNvPr id="115" name="Graphic 115"/>
                        <wps:cNvSpPr/>
                        <wps:spPr>
                          <a:xfrm>
                            <a:off x="4121150" y="3893821"/>
                            <a:ext cx="1332230" cy="1270"/>
                          </a:xfrm>
                          <a:custGeom>
                            <a:avLst/>
                            <a:gdLst/>
                            <a:ahLst/>
                            <a:cxnLst/>
                            <a:rect l="l" t="t" r="r" b="b"/>
                            <a:pathLst>
                              <a:path w="1332230">
                                <a:moveTo>
                                  <a:pt x="0" y="0"/>
                                </a:moveTo>
                                <a:lnTo>
                                  <a:pt x="1332230" y="0"/>
                                </a:lnTo>
                              </a:path>
                            </a:pathLst>
                          </a:custGeom>
                          <a:ln w="12966">
                            <a:solidFill>
                              <a:srgbClr val="E2E3E4"/>
                            </a:solidFill>
                            <a:prstDash val="solid"/>
                          </a:ln>
                        </wps:spPr>
                        <wps:bodyPr wrap="square" lIns="0" tIns="0" rIns="0" bIns="0" rtlCol="0">
                          <a:prstTxWarp prst="textNoShape">
                            <a:avLst/>
                          </a:prstTxWarp>
                          <a:noAutofit/>
                        </wps:bodyPr>
                      </wps:wsp>
                      <wps:wsp>
                        <wps:cNvPr id="116" name="Graphic 116"/>
                        <wps:cNvSpPr/>
                        <wps:spPr>
                          <a:xfrm>
                            <a:off x="0" y="3893821"/>
                            <a:ext cx="1114425" cy="1270"/>
                          </a:xfrm>
                          <a:custGeom>
                            <a:avLst/>
                            <a:gdLst/>
                            <a:ahLst/>
                            <a:cxnLst/>
                            <a:rect l="l" t="t" r="r" b="b"/>
                            <a:pathLst>
                              <a:path w="1114425">
                                <a:moveTo>
                                  <a:pt x="0" y="0"/>
                                </a:moveTo>
                                <a:lnTo>
                                  <a:pt x="1114425" y="0"/>
                                </a:lnTo>
                              </a:path>
                            </a:pathLst>
                          </a:custGeom>
                          <a:ln w="12966">
                            <a:solidFill>
                              <a:srgbClr val="E2E3E4"/>
                            </a:solidFill>
                            <a:prstDash val="solid"/>
                          </a:ln>
                        </wps:spPr>
                        <wps:bodyPr wrap="square" lIns="0" tIns="0" rIns="0" bIns="0" rtlCol="0">
                          <a:prstTxWarp prst="textNoShape">
                            <a:avLst/>
                          </a:prstTxWarp>
                          <a:noAutofit/>
                        </wps:bodyPr>
                      </wps:wsp>
                      <wps:wsp>
                        <wps:cNvPr id="117" name="Graphic 117"/>
                        <wps:cNvSpPr/>
                        <wps:spPr>
                          <a:xfrm>
                            <a:off x="4104004" y="3910966"/>
                            <a:ext cx="1349375" cy="1270"/>
                          </a:xfrm>
                          <a:custGeom>
                            <a:avLst/>
                            <a:gdLst/>
                            <a:ahLst/>
                            <a:cxnLst/>
                            <a:rect l="l" t="t" r="r" b="b"/>
                            <a:pathLst>
                              <a:path w="1349375">
                                <a:moveTo>
                                  <a:pt x="0" y="0"/>
                                </a:moveTo>
                                <a:lnTo>
                                  <a:pt x="1349375" y="0"/>
                                </a:lnTo>
                              </a:path>
                            </a:pathLst>
                          </a:custGeom>
                          <a:ln w="23063">
                            <a:solidFill>
                              <a:srgbClr val="E2E3E4"/>
                            </a:solidFill>
                            <a:prstDash val="solid"/>
                          </a:ln>
                        </wps:spPr>
                        <wps:bodyPr wrap="square" lIns="0" tIns="0" rIns="0" bIns="0" rtlCol="0">
                          <a:prstTxWarp prst="textNoShape">
                            <a:avLst/>
                          </a:prstTxWarp>
                          <a:noAutofit/>
                        </wps:bodyPr>
                      </wps:wsp>
                      <wps:wsp>
                        <wps:cNvPr id="118" name="Graphic 118"/>
                        <wps:cNvSpPr/>
                        <wps:spPr>
                          <a:xfrm>
                            <a:off x="0" y="3905250"/>
                            <a:ext cx="1131570" cy="1270"/>
                          </a:xfrm>
                          <a:custGeom>
                            <a:avLst/>
                            <a:gdLst/>
                            <a:ahLst/>
                            <a:cxnLst/>
                            <a:rect l="l" t="t" r="r" b="b"/>
                            <a:pathLst>
                              <a:path w="1131570">
                                <a:moveTo>
                                  <a:pt x="0" y="0"/>
                                </a:moveTo>
                                <a:lnTo>
                                  <a:pt x="1131570" y="0"/>
                                </a:lnTo>
                              </a:path>
                            </a:pathLst>
                          </a:custGeom>
                          <a:ln w="12623">
                            <a:solidFill>
                              <a:srgbClr val="E2E3E4"/>
                            </a:solidFill>
                            <a:prstDash val="solid"/>
                          </a:ln>
                        </wps:spPr>
                        <wps:bodyPr wrap="square" lIns="0" tIns="0" rIns="0" bIns="0" rtlCol="0">
                          <a:prstTxWarp prst="textNoShape">
                            <a:avLst/>
                          </a:prstTxWarp>
                          <a:noAutofit/>
                        </wps:bodyPr>
                      </wps:wsp>
                      <wps:wsp>
                        <wps:cNvPr id="119" name="Graphic 119"/>
                        <wps:cNvSpPr/>
                        <wps:spPr>
                          <a:xfrm>
                            <a:off x="4086225" y="3916679"/>
                            <a:ext cx="1367155" cy="1270"/>
                          </a:xfrm>
                          <a:custGeom>
                            <a:avLst/>
                            <a:gdLst/>
                            <a:ahLst/>
                            <a:cxnLst/>
                            <a:rect l="l" t="t" r="r" b="b"/>
                            <a:pathLst>
                              <a:path w="1367155">
                                <a:moveTo>
                                  <a:pt x="0" y="0"/>
                                </a:moveTo>
                                <a:lnTo>
                                  <a:pt x="1367155" y="0"/>
                                </a:lnTo>
                              </a:path>
                            </a:pathLst>
                          </a:custGeom>
                          <a:ln w="11709">
                            <a:solidFill>
                              <a:srgbClr val="E2E3E4"/>
                            </a:solidFill>
                            <a:prstDash val="solid"/>
                          </a:ln>
                        </wps:spPr>
                        <wps:bodyPr wrap="square" lIns="0" tIns="0" rIns="0" bIns="0" rtlCol="0">
                          <a:prstTxWarp prst="textNoShape">
                            <a:avLst/>
                          </a:prstTxWarp>
                          <a:noAutofit/>
                        </wps:bodyPr>
                      </wps:wsp>
                      <wps:wsp>
                        <wps:cNvPr id="120" name="Graphic 120"/>
                        <wps:cNvSpPr/>
                        <wps:spPr>
                          <a:xfrm>
                            <a:off x="0" y="3916679"/>
                            <a:ext cx="1149350" cy="1270"/>
                          </a:xfrm>
                          <a:custGeom>
                            <a:avLst/>
                            <a:gdLst/>
                            <a:ahLst/>
                            <a:cxnLst/>
                            <a:rect l="l" t="t" r="r" b="b"/>
                            <a:pathLst>
                              <a:path w="1149350">
                                <a:moveTo>
                                  <a:pt x="0" y="0"/>
                                </a:moveTo>
                                <a:lnTo>
                                  <a:pt x="1149350" y="0"/>
                                </a:lnTo>
                              </a:path>
                            </a:pathLst>
                          </a:custGeom>
                          <a:ln w="11709">
                            <a:solidFill>
                              <a:srgbClr val="E2E3E4"/>
                            </a:solidFill>
                            <a:prstDash val="solid"/>
                          </a:ln>
                        </wps:spPr>
                        <wps:bodyPr wrap="square" lIns="0" tIns="0" rIns="0" bIns="0" rtlCol="0">
                          <a:prstTxWarp prst="textNoShape">
                            <a:avLst/>
                          </a:prstTxWarp>
                          <a:noAutofit/>
                        </wps:bodyPr>
                      </wps:wsp>
                      <wps:wsp>
                        <wps:cNvPr id="121" name="Graphic 121"/>
                        <wps:cNvSpPr/>
                        <wps:spPr>
                          <a:xfrm>
                            <a:off x="4068445" y="3926841"/>
                            <a:ext cx="1384935" cy="1270"/>
                          </a:xfrm>
                          <a:custGeom>
                            <a:avLst/>
                            <a:gdLst/>
                            <a:ahLst/>
                            <a:cxnLst/>
                            <a:rect l="l" t="t" r="r" b="b"/>
                            <a:pathLst>
                              <a:path w="1384935">
                                <a:moveTo>
                                  <a:pt x="0" y="0"/>
                                </a:moveTo>
                                <a:lnTo>
                                  <a:pt x="1384935" y="0"/>
                                </a:lnTo>
                              </a:path>
                            </a:pathLst>
                          </a:custGeom>
                          <a:ln w="11176">
                            <a:solidFill>
                              <a:srgbClr val="E2E3E4"/>
                            </a:solidFill>
                            <a:prstDash val="solid"/>
                          </a:ln>
                        </wps:spPr>
                        <wps:bodyPr wrap="square" lIns="0" tIns="0" rIns="0" bIns="0" rtlCol="0">
                          <a:prstTxWarp prst="textNoShape">
                            <a:avLst/>
                          </a:prstTxWarp>
                          <a:noAutofit/>
                        </wps:bodyPr>
                      </wps:wsp>
                      <wps:wsp>
                        <wps:cNvPr id="122" name="Graphic 122"/>
                        <wps:cNvSpPr/>
                        <wps:spPr>
                          <a:xfrm>
                            <a:off x="0" y="3926841"/>
                            <a:ext cx="1167130" cy="1270"/>
                          </a:xfrm>
                          <a:custGeom>
                            <a:avLst/>
                            <a:gdLst/>
                            <a:ahLst/>
                            <a:cxnLst/>
                            <a:rect l="l" t="t" r="r" b="b"/>
                            <a:pathLst>
                              <a:path w="1167130">
                                <a:moveTo>
                                  <a:pt x="0" y="0"/>
                                </a:moveTo>
                                <a:lnTo>
                                  <a:pt x="1167130" y="0"/>
                                </a:lnTo>
                              </a:path>
                            </a:pathLst>
                          </a:custGeom>
                          <a:ln w="11176">
                            <a:solidFill>
                              <a:srgbClr val="E2E3E4"/>
                            </a:solidFill>
                            <a:prstDash val="solid"/>
                          </a:ln>
                        </wps:spPr>
                        <wps:bodyPr wrap="square" lIns="0" tIns="0" rIns="0" bIns="0" rtlCol="0">
                          <a:prstTxWarp prst="textNoShape">
                            <a:avLst/>
                          </a:prstTxWarp>
                          <a:noAutofit/>
                        </wps:bodyPr>
                      </wps:wsp>
                      <wps:wsp>
                        <wps:cNvPr id="123" name="Graphic 123"/>
                        <wps:cNvSpPr/>
                        <wps:spPr>
                          <a:xfrm>
                            <a:off x="4050029" y="3936366"/>
                            <a:ext cx="1403350" cy="1270"/>
                          </a:xfrm>
                          <a:custGeom>
                            <a:avLst/>
                            <a:gdLst/>
                            <a:ahLst/>
                            <a:cxnLst/>
                            <a:rect l="l" t="t" r="r" b="b"/>
                            <a:pathLst>
                              <a:path w="1403350">
                                <a:moveTo>
                                  <a:pt x="0" y="0"/>
                                </a:moveTo>
                                <a:lnTo>
                                  <a:pt x="1403350" y="0"/>
                                </a:lnTo>
                              </a:path>
                            </a:pathLst>
                          </a:custGeom>
                          <a:ln w="10630">
                            <a:solidFill>
                              <a:srgbClr val="E2E3E4"/>
                            </a:solidFill>
                            <a:prstDash val="solid"/>
                          </a:ln>
                        </wps:spPr>
                        <wps:bodyPr wrap="square" lIns="0" tIns="0" rIns="0" bIns="0" rtlCol="0">
                          <a:prstTxWarp prst="textNoShape">
                            <a:avLst/>
                          </a:prstTxWarp>
                          <a:noAutofit/>
                        </wps:bodyPr>
                      </wps:wsp>
                      <wps:wsp>
                        <wps:cNvPr id="124" name="Graphic 124"/>
                        <wps:cNvSpPr/>
                        <wps:spPr>
                          <a:xfrm>
                            <a:off x="0" y="3936366"/>
                            <a:ext cx="1185545" cy="1270"/>
                          </a:xfrm>
                          <a:custGeom>
                            <a:avLst/>
                            <a:gdLst/>
                            <a:ahLst/>
                            <a:cxnLst/>
                            <a:rect l="l" t="t" r="r" b="b"/>
                            <a:pathLst>
                              <a:path w="1185545">
                                <a:moveTo>
                                  <a:pt x="0" y="0"/>
                                </a:moveTo>
                                <a:lnTo>
                                  <a:pt x="1185545" y="0"/>
                                </a:lnTo>
                              </a:path>
                            </a:pathLst>
                          </a:custGeom>
                          <a:ln w="10630">
                            <a:solidFill>
                              <a:srgbClr val="E2E3E4"/>
                            </a:solidFill>
                            <a:prstDash val="solid"/>
                          </a:ln>
                        </wps:spPr>
                        <wps:bodyPr wrap="square" lIns="0" tIns="0" rIns="0" bIns="0" rtlCol="0">
                          <a:prstTxWarp prst="textNoShape">
                            <a:avLst/>
                          </a:prstTxWarp>
                          <a:noAutofit/>
                        </wps:bodyPr>
                      </wps:wsp>
                      <wps:wsp>
                        <wps:cNvPr id="125" name="Graphic 125"/>
                        <wps:cNvSpPr/>
                        <wps:spPr>
                          <a:xfrm>
                            <a:off x="4031615" y="3945254"/>
                            <a:ext cx="1421765" cy="1270"/>
                          </a:xfrm>
                          <a:custGeom>
                            <a:avLst/>
                            <a:gdLst/>
                            <a:ahLst/>
                            <a:cxnLst/>
                            <a:rect l="l" t="t" r="r" b="b"/>
                            <a:pathLst>
                              <a:path w="1421765">
                                <a:moveTo>
                                  <a:pt x="0" y="0"/>
                                </a:moveTo>
                                <a:lnTo>
                                  <a:pt x="1421765" y="0"/>
                                </a:lnTo>
                              </a:path>
                            </a:pathLst>
                          </a:custGeom>
                          <a:ln w="9906">
                            <a:solidFill>
                              <a:srgbClr val="E2E3E4"/>
                            </a:solidFill>
                            <a:prstDash val="solid"/>
                          </a:ln>
                        </wps:spPr>
                        <wps:bodyPr wrap="square" lIns="0" tIns="0" rIns="0" bIns="0" rtlCol="0">
                          <a:prstTxWarp prst="textNoShape">
                            <a:avLst/>
                          </a:prstTxWarp>
                          <a:noAutofit/>
                        </wps:bodyPr>
                      </wps:wsp>
                      <wps:wsp>
                        <wps:cNvPr id="126" name="Graphic 126"/>
                        <wps:cNvSpPr/>
                        <wps:spPr>
                          <a:xfrm>
                            <a:off x="0" y="3945254"/>
                            <a:ext cx="1203960" cy="1270"/>
                          </a:xfrm>
                          <a:custGeom>
                            <a:avLst/>
                            <a:gdLst/>
                            <a:ahLst/>
                            <a:cxnLst/>
                            <a:rect l="l" t="t" r="r" b="b"/>
                            <a:pathLst>
                              <a:path w="1203960">
                                <a:moveTo>
                                  <a:pt x="0" y="0"/>
                                </a:moveTo>
                                <a:lnTo>
                                  <a:pt x="1203960" y="0"/>
                                </a:lnTo>
                              </a:path>
                            </a:pathLst>
                          </a:custGeom>
                          <a:ln w="9906">
                            <a:solidFill>
                              <a:srgbClr val="E2E3E4"/>
                            </a:solidFill>
                            <a:prstDash val="solid"/>
                          </a:ln>
                        </wps:spPr>
                        <wps:bodyPr wrap="square" lIns="0" tIns="0" rIns="0" bIns="0" rtlCol="0">
                          <a:prstTxWarp prst="textNoShape">
                            <a:avLst/>
                          </a:prstTxWarp>
                          <a:noAutofit/>
                        </wps:bodyPr>
                      </wps:wsp>
                      <wps:wsp>
                        <wps:cNvPr id="127" name="Graphic 127"/>
                        <wps:cNvSpPr/>
                        <wps:spPr>
                          <a:xfrm>
                            <a:off x="4012565" y="3953511"/>
                            <a:ext cx="1440815" cy="1270"/>
                          </a:xfrm>
                          <a:custGeom>
                            <a:avLst/>
                            <a:gdLst/>
                            <a:ahLst/>
                            <a:cxnLst/>
                            <a:rect l="l" t="t" r="r" b="b"/>
                            <a:pathLst>
                              <a:path w="1440815">
                                <a:moveTo>
                                  <a:pt x="0" y="0"/>
                                </a:moveTo>
                                <a:lnTo>
                                  <a:pt x="1440815" y="0"/>
                                </a:lnTo>
                              </a:path>
                            </a:pathLst>
                          </a:custGeom>
                          <a:ln w="9372">
                            <a:solidFill>
                              <a:srgbClr val="E2E3E4"/>
                            </a:solidFill>
                            <a:prstDash val="solid"/>
                          </a:ln>
                        </wps:spPr>
                        <wps:bodyPr wrap="square" lIns="0" tIns="0" rIns="0" bIns="0" rtlCol="0">
                          <a:prstTxWarp prst="textNoShape">
                            <a:avLst/>
                          </a:prstTxWarp>
                          <a:noAutofit/>
                        </wps:bodyPr>
                      </wps:wsp>
                      <wps:wsp>
                        <wps:cNvPr id="128" name="Graphic 128"/>
                        <wps:cNvSpPr/>
                        <wps:spPr>
                          <a:xfrm>
                            <a:off x="0" y="3953511"/>
                            <a:ext cx="1223010" cy="1270"/>
                          </a:xfrm>
                          <a:custGeom>
                            <a:avLst/>
                            <a:gdLst/>
                            <a:ahLst/>
                            <a:cxnLst/>
                            <a:rect l="l" t="t" r="r" b="b"/>
                            <a:pathLst>
                              <a:path w="1223010">
                                <a:moveTo>
                                  <a:pt x="0" y="0"/>
                                </a:moveTo>
                                <a:lnTo>
                                  <a:pt x="1223010" y="0"/>
                                </a:lnTo>
                              </a:path>
                            </a:pathLst>
                          </a:custGeom>
                          <a:ln w="9372">
                            <a:solidFill>
                              <a:srgbClr val="E2E3E4"/>
                            </a:solidFill>
                            <a:prstDash val="solid"/>
                          </a:ln>
                        </wps:spPr>
                        <wps:bodyPr wrap="square" lIns="0" tIns="0" rIns="0" bIns="0" rtlCol="0">
                          <a:prstTxWarp prst="textNoShape">
                            <a:avLst/>
                          </a:prstTxWarp>
                          <a:noAutofit/>
                        </wps:bodyPr>
                      </wps:wsp>
                      <wps:wsp>
                        <wps:cNvPr id="129" name="Graphic 129"/>
                        <wps:cNvSpPr/>
                        <wps:spPr>
                          <a:xfrm>
                            <a:off x="3993515" y="3964941"/>
                            <a:ext cx="1459865" cy="1270"/>
                          </a:xfrm>
                          <a:custGeom>
                            <a:avLst/>
                            <a:gdLst/>
                            <a:ahLst/>
                            <a:cxnLst/>
                            <a:rect l="l" t="t" r="r" b="b"/>
                            <a:pathLst>
                              <a:path w="1459865">
                                <a:moveTo>
                                  <a:pt x="0" y="0"/>
                                </a:moveTo>
                                <a:lnTo>
                                  <a:pt x="1459865" y="0"/>
                                </a:lnTo>
                              </a:path>
                            </a:pathLst>
                          </a:custGeom>
                          <a:ln w="15328">
                            <a:solidFill>
                              <a:srgbClr val="E2E3E4"/>
                            </a:solidFill>
                            <a:prstDash val="solid"/>
                          </a:ln>
                        </wps:spPr>
                        <wps:bodyPr wrap="square" lIns="0" tIns="0" rIns="0" bIns="0" rtlCol="0">
                          <a:prstTxWarp prst="textNoShape">
                            <a:avLst/>
                          </a:prstTxWarp>
                          <a:noAutofit/>
                        </wps:bodyPr>
                      </wps:wsp>
                      <wps:wsp>
                        <wps:cNvPr id="130" name="Graphic 130"/>
                        <wps:cNvSpPr/>
                        <wps:spPr>
                          <a:xfrm>
                            <a:off x="0" y="3961131"/>
                            <a:ext cx="1242060" cy="1270"/>
                          </a:xfrm>
                          <a:custGeom>
                            <a:avLst/>
                            <a:gdLst/>
                            <a:ahLst/>
                            <a:cxnLst/>
                            <a:rect l="l" t="t" r="r" b="b"/>
                            <a:pathLst>
                              <a:path w="1242060">
                                <a:moveTo>
                                  <a:pt x="0" y="0"/>
                                </a:moveTo>
                                <a:lnTo>
                                  <a:pt x="1242060" y="0"/>
                                </a:lnTo>
                              </a:path>
                            </a:pathLst>
                          </a:custGeom>
                          <a:ln w="8471">
                            <a:solidFill>
                              <a:srgbClr val="E2E3E4"/>
                            </a:solidFill>
                            <a:prstDash val="solid"/>
                          </a:ln>
                        </wps:spPr>
                        <wps:bodyPr wrap="square" lIns="0" tIns="0" rIns="0" bIns="0" rtlCol="0">
                          <a:prstTxWarp prst="textNoShape">
                            <a:avLst/>
                          </a:prstTxWarp>
                          <a:noAutofit/>
                        </wps:bodyPr>
                      </wps:wsp>
                      <wps:wsp>
                        <wps:cNvPr id="131" name="Graphic 131"/>
                        <wps:cNvSpPr/>
                        <wps:spPr>
                          <a:xfrm>
                            <a:off x="3973829" y="3968116"/>
                            <a:ext cx="1479550" cy="1270"/>
                          </a:xfrm>
                          <a:custGeom>
                            <a:avLst/>
                            <a:gdLst/>
                            <a:ahLst/>
                            <a:cxnLst/>
                            <a:rect l="l" t="t" r="r" b="b"/>
                            <a:pathLst>
                              <a:path w="1479550">
                                <a:moveTo>
                                  <a:pt x="0" y="0"/>
                                </a:moveTo>
                                <a:lnTo>
                                  <a:pt x="1479550" y="0"/>
                                </a:lnTo>
                              </a:path>
                            </a:pathLst>
                          </a:custGeom>
                          <a:ln w="8128">
                            <a:solidFill>
                              <a:srgbClr val="E2E3E4"/>
                            </a:solidFill>
                            <a:prstDash val="solid"/>
                          </a:ln>
                        </wps:spPr>
                        <wps:bodyPr wrap="square" lIns="0" tIns="0" rIns="0" bIns="0" rtlCol="0">
                          <a:prstTxWarp prst="textNoShape">
                            <a:avLst/>
                          </a:prstTxWarp>
                          <a:noAutofit/>
                        </wps:bodyPr>
                      </wps:wsp>
                      <wps:wsp>
                        <wps:cNvPr id="132" name="Graphic 132"/>
                        <wps:cNvSpPr/>
                        <wps:spPr>
                          <a:xfrm>
                            <a:off x="0" y="3968116"/>
                            <a:ext cx="1261110" cy="1270"/>
                          </a:xfrm>
                          <a:custGeom>
                            <a:avLst/>
                            <a:gdLst/>
                            <a:ahLst/>
                            <a:cxnLst/>
                            <a:rect l="l" t="t" r="r" b="b"/>
                            <a:pathLst>
                              <a:path w="1261110">
                                <a:moveTo>
                                  <a:pt x="0" y="0"/>
                                </a:moveTo>
                                <a:lnTo>
                                  <a:pt x="1261110" y="0"/>
                                </a:lnTo>
                              </a:path>
                            </a:pathLst>
                          </a:custGeom>
                          <a:ln w="8128">
                            <a:solidFill>
                              <a:srgbClr val="E2E3E4"/>
                            </a:solidFill>
                            <a:prstDash val="solid"/>
                          </a:ln>
                        </wps:spPr>
                        <wps:bodyPr wrap="square" lIns="0" tIns="0" rIns="0" bIns="0" rtlCol="0">
                          <a:prstTxWarp prst="textNoShape">
                            <a:avLst/>
                          </a:prstTxWarp>
                          <a:noAutofit/>
                        </wps:bodyPr>
                      </wps:wsp>
                      <wps:wsp>
                        <wps:cNvPr id="133" name="Graphic 133"/>
                        <wps:cNvSpPr/>
                        <wps:spPr>
                          <a:xfrm>
                            <a:off x="3954779" y="3974466"/>
                            <a:ext cx="1498600" cy="1270"/>
                          </a:xfrm>
                          <a:custGeom>
                            <a:avLst/>
                            <a:gdLst/>
                            <a:ahLst/>
                            <a:cxnLst/>
                            <a:rect l="l" t="t" r="r" b="b"/>
                            <a:pathLst>
                              <a:path w="1498600">
                                <a:moveTo>
                                  <a:pt x="0" y="0"/>
                                </a:moveTo>
                                <a:lnTo>
                                  <a:pt x="1498600" y="0"/>
                                </a:lnTo>
                              </a:path>
                            </a:pathLst>
                          </a:custGeom>
                          <a:ln w="7200">
                            <a:solidFill>
                              <a:srgbClr val="E2E3E4"/>
                            </a:solidFill>
                            <a:prstDash val="solid"/>
                          </a:ln>
                        </wps:spPr>
                        <wps:bodyPr wrap="square" lIns="0" tIns="0" rIns="0" bIns="0" rtlCol="0">
                          <a:prstTxWarp prst="textNoShape">
                            <a:avLst/>
                          </a:prstTxWarp>
                          <a:noAutofit/>
                        </wps:bodyPr>
                      </wps:wsp>
                      <wps:wsp>
                        <wps:cNvPr id="134" name="Graphic 134"/>
                        <wps:cNvSpPr/>
                        <wps:spPr>
                          <a:xfrm>
                            <a:off x="0" y="3974466"/>
                            <a:ext cx="1280795" cy="1270"/>
                          </a:xfrm>
                          <a:custGeom>
                            <a:avLst/>
                            <a:gdLst/>
                            <a:ahLst/>
                            <a:cxnLst/>
                            <a:rect l="l" t="t" r="r" b="b"/>
                            <a:pathLst>
                              <a:path w="1280795">
                                <a:moveTo>
                                  <a:pt x="0" y="0"/>
                                </a:moveTo>
                                <a:lnTo>
                                  <a:pt x="1280795" y="0"/>
                                </a:lnTo>
                              </a:path>
                            </a:pathLst>
                          </a:custGeom>
                          <a:ln w="7200">
                            <a:solidFill>
                              <a:srgbClr val="E2E3E4"/>
                            </a:solidFill>
                            <a:prstDash val="solid"/>
                          </a:ln>
                        </wps:spPr>
                        <wps:bodyPr wrap="square" lIns="0" tIns="0" rIns="0" bIns="0" rtlCol="0">
                          <a:prstTxWarp prst="textNoShape">
                            <a:avLst/>
                          </a:prstTxWarp>
                          <a:noAutofit/>
                        </wps:bodyPr>
                      </wps:wsp>
                      <wps:wsp>
                        <wps:cNvPr id="135" name="Graphic 135"/>
                        <wps:cNvSpPr/>
                        <wps:spPr>
                          <a:xfrm>
                            <a:off x="3934459" y="3980181"/>
                            <a:ext cx="1518920" cy="1270"/>
                          </a:xfrm>
                          <a:custGeom>
                            <a:avLst/>
                            <a:gdLst/>
                            <a:ahLst/>
                            <a:cxnLst/>
                            <a:rect l="l" t="t" r="r" b="b"/>
                            <a:pathLst>
                              <a:path w="1518920">
                                <a:moveTo>
                                  <a:pt x="0" y="0"/>
                                </a:moveTo>
                                <a:lnTo>
                                  <a:pt x="1518920" y="0"/>
                                </a:lnTo>
                              </a:path>
                            </a:pathLst>
                          </a:custGeom>
                          <a:ln w="6476">
                            <a:solidFill>
                              <a:srgbClr val="E2E3E4"/>
                            </a:solidFill>
                            <a:prstDash val="solid"/>
                          </a:ln>
                        </wps:spPr>
                        <wps:bodyPr wrap="square" lIns="0" tIns="0" rIns="0" bIns="0" rtlCol="0">
                          <a:prstTxWarp prst="textNoShape">
                            <a:avLst/>
                          </a:prstTxWarp>
                          <a:noAutofit/>
                        </wps:bodyPr>
                      </wps:wsp>
                      <wps:wsp>
                        <wps:cNvPr id="136" name="Graphic 136"/>
                        <wps:cNvSpPr/>
                        <wps:spPr>
                          <a:xfrm>
                            <a:off x="0" y="3980181"/>
                            <a:ext cx="1300480" cy="1270"/>
                          </a:xfrm>
                          <a:custGeom>
                            <a:avLst/>
                            <a:gdLst/>
                            <a:ahLst/>
                            <a:cxnLst/>
                            <a:rect l="l" t="t" r="r" b="b"/>
                            <a:pathLst>
                              <a:path w="1300480">
                                <a:moveTo>
                                  <a:pt x="0" y="0"/>
                                </a:moveTo>
                                <a:lnTo>
                                  <a:pt x="1300480" y="0"/>
                                </a:lnTo>
                              </a:path>
                            </a:pathLst>
                          </a:custGeom>
                          <a:ln w="6476">
                            <a:solidFill>
                              <a:srgbClr val="E2E3E4"/>
                            </a:solidFill>
                            <a:prstDash val="solid"/>
                          </a:ln>
                        </wps:spPr>
                        <wps:bodyPr wrap="square" lIns="0" tIns="0" rIns="0" bIns="0" rtlCol="0">
                          <a:prstTxWarp prst="textNoShape">
                            <a:avLst/>
                          </a:prstTxWarp>
                          <a:noAutofit/>
                        </wps:bodyPr>
                      </wps:wsp>
                      <wps:wsp>
                        <wps:cNvPr id="137" name="Graphic 137"/>
                        <wps:cNvSpPr/>
                        <wps:spPr>
                          <a:xfrm>
                            <a:off x="3914775" y="3985259"/>
                            <a:ext cx="1538605" cy="1270"/>
                          </a:xfrm>
                          <a:custGeom>
                            <a:avLst/>
                            <a:gdLst/>
                            <a:ahLst/>
                            <a:cxnLst/>
                            <a:rect l="l" t="t" r="r" b="b"/>
                            <a:pathLst>
                              <a:path w="1538605">
                                <a:moveTo>
                                  <a:pt x="0" y="0"/>
                                </a:moveTo>
                                <a:lnTo>
                                  <a:pt x="1538605" y="0"/>
                                </a:lnTo>
                              </a:path>
                            </a:pathLst>
                          </a:custGeom>
                          <a:ln w="5969">
                            <a:solidFill>
                              <a:srgbClr val="E2E3E4"/>
                            </a:solidFill>
                            <a:prstDash val="solid"/>
                          </a:ln>
                        </wps:spPr>
                        <wps:bodyPr wrap="square" lIns="0" tIns="0" rIns="0" bIns="0" rtlCol="0">
                          <a:prstTxWarp prst="textNoShape">
                            <a:avLst/>
                          </a:prstTxWarp>
                          <a:noAutofit/>
                        </wps:bodyPr>
                      </wps:wsp>
                      <wps:wsp>
                        <wps:cNvPr id="138" name="Graphic 138"/>
                        <wps:cNvSpPr/>
                        <wps:spPr>
                          <a:xfrm>
                            <a:off x="0" y="3985259"/>
                            <a:ext cx="1320800" cy="1270"/>
                          </a:xfrm>
                          <a:custGeom>
                            <a:avLst/>
                            <a:gdLst/>
                            <a:ahLst/>
                            <a:cxnLst/>
                            <a:rect l="l" t="t" r="r" b="b"/>
                            <a:pathLst>
                              <a:path w="1320800">
                                <a:moveTo>
                                  <a:pt x="0" y="0"/>
                                </a:moveTo>
                                <a:lnTo>
                                  <a:pt x="1320800" y="0"/>
                                </a:lnTo>
                              </a:path>
                            </a:pathLst>
                          </a:custGeom>
                          <a:ln w="5969">
                            <a:solidFill>
                              <a:srgbClr val="E2E3E4"/>
                            </a:solidFill>
                            <a:prstDash val="solid"/>
                          </a:ln>
                        </wps:spPr>
                        <wps:bodyPr wrap="square" lIns="0" tIns="0" rIns="0" bIns="0" rtlCol="0">
                          <a:prstTxWarp prst="textNoShape">
                            <a:avLst/>
                          </a:prstTxWarp>
                          <a:noAutofit/>
                        </wps:bodyPr>
                      </wps:wsp>
                      <wps:wsp>
                        <wps:cNvPr id="139" name="Graphic 139"/>
                        <wps:cNvSpPr/>
                        <wps:spPr>
                          <a:xfrm>
                            <a:off x="3894454" y="3989706"/>
                            <a:ext cx="1558925" cy="1270"/>
                          </a:xfrm>
                          <a:custGeom>
                            <a:avLst/>
                            <a:gdLst/>
                            <a:ahLst/>
                            <a:cxnLst/>
                            <a:rect l="l" t="t" r="r" b="b"/>
                            <a:pathLst>
                              <a:path w="1558925">
                                <a:moveTo>
                                  <a:pt x="0" y="0"/>
                                </a:moveTo>
                                <a:lnTo>
                                  <a:pt x="1558925" y="0"/>
                                </a:lnTo>
                              </a:path>
                            </a:pathLst>
                          </a:custGeom>
                          <a:ln w="5219">
                            <a:solidFill>
                              <a:srgbClr val="E2E3E4"/>
                            </a:solidFill>
                            <a:prstDash val="solid"/>
                          </a:ln>
                        </wps:spPr>
                        <wps:bodyPr wrap="square" lIns="0" tIns="0" rIns="0" bIns="0" rtlCol="0">
                          <a:prstTxWarp prst="textNoShape">
                            <a:avLst/>
                          </a:prstTxWarp>
                          <a:noAutofit/>
                        </wps:bodyPr>
                      </wps:wsp>
                      <wps:wsp>
                        <wps:cNvPr id="140" name="Graphic 140"/>
                        <wps:cNvSpPr/>
                        <wps:spPr>
                          <a:xfrm>
                            <a:off x="0" y="3989706"/>
                            <a:ext cx="1340485" cy="1270"/>
                          </a:xfrm>
                          <a:custGeom>
                            <a:avLst/>
                            <a:gdLst/>
                            <a:ahLst/>
                            <a:cxnLst/>
                            <a:rect l="l" t="t" r="r" b="b"/>
                            <a:pathLst>
                              <a:path w="1340485">
                                <a:moveTo>
                                  <a:pt x="0" y="0"/>
                                </a:moveTo>
                                <a:lnTo>
                                  <a:pt x="1340485" y="0"/>
                                </a:lnTo>
                              </a:path>
                            </a:pathLst>
                          </a:custGeom>
                          <a:ln w="5219">
                            <a:solidFill>
                              <a:srgbClr val="E2E3E4"/>
                            </a:solidFill>
                            <a:prstDash val="solid"/>
                          </a:ln>
                        </wps:spPr>
                        <wps:bodyPr wrap="square" lIns="0" tIns="0" rIns="0" bIns="0" rtlCol="0">
                          <a:prstTxWarp prst="textNoShape">
                            <a:avLst/>
                          </a:prstTxWarp>
                          <a:noAutofit/>
                        </wps:bodyPr>
                      </wps:wsp>
                      <wps:wsp>
                        <wps:cNvPr id="141" name="Graphic 141"/>
                        <wps:cNvSpPr/>
                        <wps:spPr>
                          <a:xfrm>
                            <a:off x="3874134" y="3992879"/>
                            <a:ext cx="1579245" cy="1270"/>
                          </a:xfrm>
                          <a:custGeom>
                            <a:avLst/>
                            <a:gdLst/>
                            <a:ahLst/>
                            <a:cxnLst/>
                            <a:rect l="l" t="t" r="r" b="b"/>
                            <a:pathLst>
                              <a:path w="1579245">
                                <a:moveTo>
                                  <a:pt x="0" y="0"/>
                                </a:moveTo>
                                <a:lnTo>
                                  <a:pt x="1579245" y="0"/>
                                </a:lnTo>
                              </a:path>
                            </a:pathLst>
                          </a:custGeom>
                          <a:ln w="4330">
                            <a:solidFill>
                              <a:srgbClr val="E2E3E4"/>
                            </a:solidFill>
                            <a:prstDash val="solid"/>
                          </a:ln>
                        </wps:spPr>
                        <wps:bodyPr wrap="square" lIns="0" tIns="0" rIns="0" bIns="0" rtlCol="0">
                          <a:prstTxWarp prst="textNoShape">
                            <a:avLst/>
                          </a:prstTxWarp>
                          <a:noAutofit/>
                        </wps:bodyPr>
                      </wps:wsp>
                      <wps:wsp>
                        <wps:cNvPr id="142" name="Graphic 142"/>
                        <wps:cNvSpPr/>
                        <wps:spPr>
                          <a:xfrm>
                            <a:off x="0" y="3992879"/>
                            <a:ext cx="1360805" cy="1270"/>
                          </a:xfrm>
                          <a:custGeom>
                            <a:avLst/>
                            <a:gdLst/>
                            <a:ahLst/>
                            <a:cxnLst/>
                            <a:rect l="l" t="t" r="r" b="b"/>
                            <a:pathLst>
                              <a:path w="1360805">
                                <a:moveTo>
                                  <a:pt x="0" y="0"/>
                                </a:moveTo>
                                <a:lnTo>
                                  <a:pt x="1360805" y="0"/>
                                </a:lnTo>
                              </a:path>
                            </a:pathLst>
                          </a:custGeom>
                          <a:ln w="4330">
                            <a:solidFill>
                              <a:srgbClr val="E2E3E4"/>
                            </a:solidFill>
                            <a:prstDash val="solid"/>
                          </a:ln>
                        </wps:spPr>
                        <wps:bodyPr wrap="square" lIns="0" tIns="0" rIns="0" bIns="0" rtlCol="0">
                          <a:prstTxWarp prst="textNoShape">
                            <a:avLst/>
                          </a:prstTxWarp>
                          <a:noAutofit/>
                        </wps:bodyPr>
                      </wps:wsp>
                      <wps:wsp>
                        <wps:cNvPr id="143" name="Graphic 143"/>
                        <wps:cNvSpPr/>
                        <wps:spPr>
                          <a:xfrm>
                            <a:off x="3853815" y="3996054"/>
                            <a:ext cx="1599565" cy="1270"/>
                          </a:xfrm>
                          <a:custGeom>
                            <a:avLst/>
                            <a:gdLst/>
                            <a:ahLst/>
                            <a:cxnLst/>
                            <a:rect l="l" t="t" r="r" b="b"/>
                            <a:pathLst>
                              <a:path w="1599565">
                                <a:moveTo>
                                  <a:pt x="0" y="0"/>
                                </a:moveTo>
                                <a:lnTo>
                                  <a:pt x="1599565" y="0"/>
                                </a:lnTo>
                              </a:path>
                            </a:pathLst>
                          </a:custGeom>
                          <a:ln w="3797">
                            <a:solidFill>
                              <a:srgbClr val="E2E3E4"/>
                            </a:solidFill>
                            <a:prstDash val="solid"/>
                          </a:ln>
                        </wps:spPr>
                        <wps:bodyPr wrap="square" lIns="0" tIns="0" rIns="0" bIns="0" rtlCol="0">
                          <a:prstTxWarp prst="textNoShape">
                            <a:avLst/>
                          </a:prstTxWarp>
                          <a:noAutofit/>
                        </wps:bodyPr>
                      </wps:wsp>
                      <wps:wsp>
                        <wps:cNvPr id="144" name="Graphic 144"/>
                        <wps:cNvSpPr/>
                        <wps:spPr>
                          <a:xfrm>
                            <a:off x="0" y="3996054"/>
                            <a:ext cx="1381125" cy="1270"/>
                          </a:xfrm>
                          <a:custGeom>
                            <a:avLst/>
                            <a:gdLst/>
                            <a:ahLst/>
                            <a:cxnLst/>
                            <a:rect l="l" t="t" r="r" b="b"/>
                            <a:pathLst>
                              <a:path w="1381125">
                                <a:moveTo>
                                  <a:pt x="0" y="0"/>
                                </a:moveTo>
                                <a:lnTo>
                                  <a:pt x="1381125" y="0"/>
                                </a:lnTo>
                              </a:path>
                            </a:pathLst>
                          </a:custGeom>
                          <a:ln w="3797">
                            <a:solidFill>
                              <a:srgbClr val="E2E3E4"/>
                            </a:solidFill>
                            <a:prstDash val="solid"/>
                          </a:ln>
                        </wps:spPr>
                        <wps:bodyPr wrap="square" lIns="0" tIns="0" rIns="0" bIns="0" rtlCol="0">
                          <a:prstTxWarp prst="textNoShape">
                            <a:avLst/>
                          </a:prstTxWarp>
                          <a:noAutofit/>
                        </wps:bodyPr>
                      </wps:wsp>
                      <wps:wsp>
                        <wps:cNvPr id="145" name="Graphic 145"/>
                        <wps:cNvSpPr/>
                        <wps:spPr>
                          <a:xfrm>
                            <a:off x="3833495" y="3997959"/>
                            <a:ext cx="1619885" cy="1270"/>
                          </a:xfrm>
                          <a:custGeom>
                            <a:avLst/>
                            <a:gdLst/>
                            <a:ahLst/>
                            <a:cxnLst/>
                            <a:rect l="l" t="t" r="r" b="b"/>
                            <a:pathLst>
                              <a:path w="1619885">
                                <a:moveTo>
                                  <a:pt x="0" y="0"/>
                                </a:moveTo>
                                <a:lnTo>
                                  <a:pt x="1619885" y="0"/>
                                </a:lnTo>
                              </a:path>
                            </a:pathLst>
                          </a:custGeom>
                          <a:ln w="3060">
                            <a:solidFill>
                              <a:srgbClr val="E2E3E4"/>
                            </a:solidFill>
                            <a:prstDash val="solid"/>
                          </a:ln>
                        </wps:spPr>
                        <wps:bodyPr wrap="square" lIns="0" tIns="0" rIns="0" bIns="0" rtlCol="0">
                          <a:prstTxWarp prst="textNoShape">
                            <a:avLst/>
                          </a:prstTxWarp>
                          <a:noAutofit/>
                        </wps:bodyPr>
                      </wps:wsp>
                      <wps:wsp>
                        <wps:cNvPr id="146" name="Graphic 146"/>
                        <wps:cNvSpPr/>
                        <wps:spPr>
                          <a:xfrm>
                            <a:off x="0" y="3997959"/>
                            <a:ext cx="1402080" cy="1270"/>
                          </a:xfrm>
                          <a:custGeom>
                            <a:avLst/>
                            <a:gdLst/>
                            <a:ahLst/>
                            <a:cxnLst/>
                            <a:rect l="l" t="t" r="r" b="b"/>
                            <a:pathLst>
                              <a:path w="1402080">
                                <a:moveTo>
                                  <a:pt x="0" y="0"/>
                                </a:moveTo>
                                <a:lnTo>
                                  <a:pt x="1402080" y="0"/>
                                </a:lnTo>
                              </a:path>
                            </a:pathLst>
                          </a:custGeom>
                          <a:ln w="3060">
                            <a:solidFill>
                              <a:srgbClr val="E2E3E4"/>
                            </a:solidFill>
                            <a:prstDash val="solid"/>
                          </a:ln>
                        </wps:spPr>
                        <wps:bodyPr wrap="square" lIns="0" tIns="0" rIns="0" bIns="0" rtlCol="0">
                          <a:prstTxWarp prst="textNoShape">
                            <a:avLst/>
                          </a:prstTxWarp>
                          <a:noAutofit/>
                        </wps:bodyPr>
                      </wps:wsp>
                      <wps:wsp>
                        <wps:cNvPr id="147" name="Graphic 147"/>
                        <wps:cNvSpPr/>
                        <wps:spPr>
                          <a:xfrm>
                            <a:off x="3792854" y="3999865"/>
                            <a:ext cx="1660525" cy="1270"/>
                          </a:xfrm>
                          <a:custGeom>
                            <a:avLst/>
                            <a:gdLst/>
                            <a:ahLst/>
                            <a:cxnLst/>
                            <a:rect l="l" t="t" r="r" b="b"/>
                            <a:pathLst>
                              <a:path w="1660525">
                                <a:moveTo>
                                  <a:pt x="0" y="0"/>
                                </a:moveTo>
                                <a:lnTo>
                                  <a:pt x="1660525" y="0"/>
                                </a:lnTo>
                              </a:path>
                            </a:pathLst>
                          </a:custGeom>
                          <a:ln w="2717">
                            <a:solidFill>
                              <a:srgbClr val="E2E3E4"/>
                            </a:solidFill>
                            <a:prstDash val="solid"/>
                          </a:ln>
                        </wps:spPr>
                        <wps:bodyPr wrap="square" lIns="0" tIns="0" rIns="0" bIns="0" rtlCol="0">
                          <a:prstTxWarp prst="textNoShape">
                            <a:avLst/>
                          </a:prstTxWarp>
                          <a:noAutofit/>
                        </wps:bodyPr>
                      </wps:wsp>
                      <wps:wsp>
                        <wps:cNvPr id="148" name="Graphic 148"/>
                        <wps:cNvSpPr/>
                        <wps:spPr>
                          <a:xfrm>
                            <a:off x="0" y="3999865"/>
                            <a:ext cx="1442720" cy="1270"/>
                          </a:xfrm>
                          <a:custGeom>
                            <a:avLst/>
                            <a:gdLst/>
                            <a:ahLst/>
                            <a:cxnLst/>
                            <a:rect l="l" t="t" r="r" b="b"/>
                            <a:pathLst>
                              <a:path w="1442720">
                                <a:moveTo>
                                  <a:pt x="0" y="0"/>
                                </a:moveTo>
                                <a:lnTo>
                                  <a:pt x="1442720" y="0"/>
                                </a:lnTo>
                              </a:path>
                            </a:pathLst>
                          </a:custGeom>
                          <a:ln w="2717">
                            <a:solidFill>
                              <a:srgbClr val="E2E3E4"/>
                            </a:solidFill>
                            <a:prstDash val="solid"/>
                          </a:ln>
                        </wps:spPr>
                        <wps:bodyPr wrap="square" lIns="0" tIns="0" rIns="0" bIns="0" rtlCol="0">
                          <a:prstTxWarp prst="textNoShape">
                            <a:avLst/>
                          </a:prstTxWarp>
                          <a:noAutofit/>
                        </wps:bodyPr>
                      </wps:wsp>
                      <wps:wsp>
                        <wps:cNvPr id="149" name="Graphic 149"/>
                        <wps:cNvSpPr/>
                        <wps:spPr>
                          <a:xfrm>
                            <a:off x="0" y="4000502"/>
                            <a:ext cx="5453380" cy="200025"/>
                          </a:xfrm>
                          <a:custGeom>
                            <a:avLst/>
                            <a:gdLst/>
                            <a:ahLst/>
                            <a:cxnLst/>
                            <a:rect l="l" t="t" r="r" b="b"/>
                            <a:pathLst>
                              <a:path w="5453380" h="200025">
                                <a:moveTo>
                                  <a:pt x="5453367" y="0"/>
                                </a:moveTo>
                                <a:lnTo>
                                  <a:pt x="0" y="0"/>
                                </a:lnTo>
                                <a:lnTo>
                                  <a:pt x="0" y="200025"/>
                                </a:lnTo>
                                <a:lnTo>
                                  <a:pt x="5453367" y="200025"/>
                                </a:lnTo>
                                <a:lnTo>
                                  <a:pt x="5453367" y="0"/>
                                </a:lnTo>
                                <a:close/>
                              </a:path>
                            </a:pathLst>
                          </a:custGeom>
                          <a:solidFill>
                            <a:srgbClr val="E2E3E4"/>
                          </a:solidFill>
                        </wps:spPr>
                        <wps:bodyPr wrap="square" lIns="0" tIns="0" rIns="0" bIns="0" rtlCol="0">
                          <a:prstTxWarp prst="textNoShape">
                            <a:avLst/>
                          </a:prstTxWarp>
                          <a:noAutofit/>
                        </wps:bodyPr>
                      </wps:wsp>
                      <wps:wsp>
                        <wps:cNvPr id="150" name="Graphic 150"/>
                        <wps:cNvSpPr/>
                        <wps:spPr>
                          <a:xfrm>
                            <a:off x="697230" y="2005967"/>
                            <a:ext cx="320040" cy="93980"/>
                          </a:xfrm>
                          <a:custGeom>
                            <a:avLst/>
                            <a:gdLst/>
                            <a:ahLst/>
                            <a:cxnLst/>
                            <a:rect l="l" t="t" r="r" b="b"/>
                            <a:pathLst>
                              <a:path w="320040" h="93980">
                                <a:moveTo>
                                  <a:pt x="320040" y="93980"/>
                                </a:moveTo>
                                <a:lnTo>
                                  <a:pt x="199390" y="44450"/>
                                </a:lnTo>
                                <a:lnTo>
                                  <a:pt x="91440" y="0"/>
                                </a:lnTo>
                                <a:lnTo>
                                  <a:pt x="91440" y="44450"/>
                                </a:lnTo>
                                <a:lnTo>
                                  <a:pt x="0" y="44450"/>
                                </a:lnTo>
                                <a:lnTo>
                                  <a:pt x="0" y="93980"/>
                                </a:lnTo>
                                <a:lnTo>
                                  <a:pt x="320040" y="93980"/>
                                </a:lnTo>
                                <a:close/>
                              </a:path>
                            </a:pathLst>
                          </a:custGeom>
                          <a:solidFill>
                            <a:srgbClr val="A5A7A9"/>
                          </a:solidFill>
                        </wps:spPr>
                        <wps:bodyPr wrap="square" lIns="0" tIns="0" rIns="0" bIns="0" rtlCol="0">
                          <a:prstTxWarp prst="textNoShape">
                            <a:avLst/>
                          </a:prstTxWarp>
                          <a:noAutofit/>
                        </wps:bodyPr>
                      </wps:wsp>
                      <pic:pic xmlns:pic="http://schemas.openxmlformats.org/drawingml/2006/picture">
                        <pic:nvPicPr>
                          <pic:cNvPr id="151" name="Image 151"/>
                          <pic:cNvPicPr/>
                        </pic:nvPicPr>
                        <pic:blipFill>
                          <a:blip r:embed="rId18" cstate="print"/>
                          <a:stretch>
                            <a:fillRect/>
                          </a:stretch>
                        </pic:blipFill>
                        <pic:spPr>
                          <a:xfrm>
                            <a:off x="697230" y="2099946"/>
                            <a:ext cx="199389" cy="94613"/>
                          </a:xfrm>
                          <a:prstGeom prst="rect">
                            <a:avLst/>
                          </a:prstGeom>
                        </pic:spPr>
                      </pic:pic>
                      <wps:wsp>
                        <wps:cNvPr id="152" name="Graphic 152"/>
                        <wps:cNvSpPr/>
                        <wps:spPr>
                          <a:xfrm>
                            <a:off x="697230" y="2005967"/>
                            <a:ext cx="4160520" cy="188595"/>
                          </a:xfrm>
                          <a:custGeom>
                            <a:avLst/>
                            <a:gdLst/>
                            <a:ahLst/>
                            <a:cxnLst/>
                            <a:rect l="l" t="t" r="r" b="b"/>
                            <a:pathLst>
                              <a:path w="4160520" h="188595">
                                <a:moveTo>
                                  <a:pt x="320040" y="93980"/>
                                </a:moveTo>
                                <a:lnTo>
                                  <a:pt x="0" y="93980"/>
                                </a:lnTo>
                                <a:lnTo>
                                  <a:pt x="199390" y="143510"/>
                                </a:lnTo>
                                <a:lnTo>
                                  <a:pt x="320040" y="93980"/>
                                </a:lnTo>
                                <a:close/>
                              </a:path>
                              <a:path w="4160520" h="188595">
                                <a:moveTo>
                                  <a:pt x="4160520" y="93980"/>
                                </a:moveTo>
                                <a:lnTo>
                                  <a:pt x="4040505" y="44450"/>
                                </a:lnTo>
                                <a:lnTo>
                                  <a:pt x="3931920" y="0"/>
                                </a:lnTo>
                                <a:lnTo>
                                  <a:pt x="3931920" y="44450"/>
                                </a:lnTo>
                                <a:lnTo>
                                  <a:pt x="3749675" y="44450"/>
                                </a:lnTo>
                                <a:lnTo>
                                  <a:pt x="3749675" y="0"/>
                                </a:lnTo>
                                <a:lnTo>
                                  <a:pt x="3641090" y="44450"/>
                                </a:lnTo>
                                <a:lnTo>
                                  <a:pt x="3521075" y="93980"/>
                                </a:lnTo>
                                <a:lnTo>
                                  <a:pt x="3641090" y="143510"/>
                                </a:lnTo>
                                <a:lnTo>
                                  <a:pt x="3749675" y="188595"/>
                                </a:lnTo>
                                <a:lnTo>
                                  <a:pt x="3749675" y="143510"/>
                                </a:lnTo>
                                <a:lnTo>
                                  <a:pt x="3931920" y="143510"/>
                                </a:lnTo>
                                <a:lnTo>
                                  <a:pt x="3931920" y="188595"/>
                                </a:lnTo>
                                <a:lnTo>
                                  <a:pt x="4040505" y="143510"/>
                                </a:lnTo>
                                <a:lnTo>
                                  <a:pt x="4160520" y="93980"/>
                                </a:lnTo>
                                <a:close/>
                              </a:path>
                            </a:pathLst>
                          </a:custGeom>
                          <a:solidFill>
                            <a:srgbClr val="A5A7A9"/>
                          </a:solidFill>
                        </wps:spPr>
                        <wps:bodyPr wrap="square" lIns="0" tIns="0" rIns="0" bIns="0" rtlCol="0">
                          <a:prstTxWarp prst="textNoShape">
                            <a:avLst/>
                          </a:prstTxWarp>
                          <a:noAutofit/>
                        </wps:bodyPr>
                      </wps:wsp>
                      <pic:pic xmlns:pic="http://schemas.openxmlformats.org/drawingml/2006/picture">
                        <pic:nvPicPr>
                          <pic:cNvPr id="153" name="Image 153"/>
                          <pic:cNvPicPr/>
                        </pic:nvPicPr>
                        <pic:blipFill>
                          <a:blip r:embed="rId19" cstate="print"/>
                          <a:stretch>
                            <a:fillRect/>
                          </a:stretch>
                        </pic:blipFill>
                        <pic:spPr>
                          <a:xfrm>
                            <a:off x="4697729" y="2128521"/>
                            <a:ext cx="201929" cy="398780"/>
                          </a:xfrm>
                          <a:prstGeom prst="rect">
                            <a:avLst/>
                          </a:prstGeom>
                        </pic:spPr>
                      </pic:pic>
                      <pic:pic xmlns:pic="http://schemas.openxmlformats.org/drawingml/2006/picture">
                        <pic:nvPicPr>
                          <pic:cNvPr id="154" name="Image 154"/>
                          <pic:cNvPicPr/>
                        </pic:nvPicPr>
                        <pic:blipFill>
                          <a:blip r:embed="rId20" cstate="print"/>
                          <a:stretch>
                            <a:fillRect/>
                          </a:stretch>
                        </pic:blipFill>
                        <pic:spPr>
                          <a:xfrm>
                            <a:off x="4697729" y="1673225"/>
                            <a:ext cx="201929" cy="398781"/>
                          </a:xfrm>
                          <a:prstGeom prst="rect">
                            <a:avLst/>
                          </a:prstGeom>
                        </pic:spPr>
                      </pic:pic>
                      <wps:wsp>
                        <wps:cNvPr id="155" name="Graphic 155"/>
                        <wps:cNvSpPr/>
                        <wps:spPr>
                          <a:xfrm>
                            <a:off x="4379595" y="2166621"/>
                            <a:ext cx="1270" cy="1246505"/>
                          </a:xfrm>
                          <a:custGeom>
                            <a:avLst/>
                            <a:gdLst/>
                            <a:ahLst/>
                            <a:cxnLst/>
                            <a:rect l="l" t="t" r="r" b="b"/>
                            <a:pathLst>
                              <a:path h="1246505">
                                <a:moveTo>
                                  <a:pt x="0" y="0"/>
                                </a:moveTo>
                                <a:lnTo>
                                  <a:pt x="0" y="1246505"/>
                                </a:lnTo>
                              </a:path>
                            </a:pathLst>
                          </a:custGeom>
                          <a:ln w="12598">
                            <a:solidFill>
                              <a:srgbClr val="231F20"/>
                            </a:solidFill>
                            <a:prstDash val="solid"/>
                          </a:ln>
                        </wps:spPr>
                        <wps:bodyPr wrap="square" lIns="0" tIns="0" rIns="0" bIns="0" rtlCol="0">
                          <a:prstTxWarp prst="textNoShape">
                            <a:avLst/>
                          </a:prstTxWarp>
                          <a:noAutofit/>
                        </wps:bodyPr>
                      </wps:wsp>
                      <wps:wsp>
                        <wps:cNvPr id="156" name="Graphic 156"/>
                        <wps:cNvSpPr/>
                        <wps:spPr>
                          <a:xfrm>
                            <a:off x="4379595" y="787400"/>
                            <a:ext cx="1270" cy="1246505"/>
                          </a:xfrm>
                          <a:custGeom>
                            <a:avLst/>
                            <a:gdLst/>
                            <a:ahLst/>
                            <a:cxnLst/>
                            <a:rect l="l" t="t" r="r" b="b"/>
                            <a:pathLst>
                              <a:path h="1246505">
                                <a:moveTo>
                                  <a:pt x="0" y="0"/>
                                </a:moveTo>
                                <a:lnTo>
                                  <a:pt x="0" y="1246505"/>
                                </a:lnTo>
                              </a:path>
                            </a:pathLst>
                          </a:custGeom>
                          <a:ln w="12598">
                            <a:solidFill>
                              <a:srgbClr val="231F20"/>
                            </a:solidFill>
                            <a:prstDash val="solid"/>
                          </a:ln>
                        </wps:spPr>
                        <wps:bodyPr wrap="square" lIns="0" tIns="0" rIns="0" bIns="0" rtlCol="0">
                          <a:prstTxWarp prst="textNoShape">
                            <a:avLst/>
                          </a:prstTxWarp>
                          <a:noAutofit/>
                        </wps:bodyPr>
                      </wps:wsp>
                      <wps:wsp>
                        <wps:cNvPr id="157" name="Graphic 157"/>
                        <wps:cNvSpPr/>
                        <wps:spPr>
                          <a:xfrm>
                            <a:off x="855980" y="2923539"/>
                            <a:ext cx="1270" cy="489584"/>
                          </a:xfrm>
                          <a:custGeom>
                            <a:avLst/>
                            <a:gdLst/>
                            <a:ahLst/>
                            <a:cxnLst/>
                            <a:rect l="l" t="t" r="r" b="b"/>
                            <a:pathLst>
                              <a:path h="489584">
                                <a:moveTo>
                                  <a:pt x="0" y="0"/>
                                </a:moveTo>
                                <a:lnTo>
                                  <a:pt x="0" y="489584"/>
                                </a:lnTo>
                              </a:path>
                            </a:pathLst>
                          </a:custGeom>
                          <a:ln w="12598">
                            <a:solidFill>
                              <a:srgbClr val="231F20"/>
                            </a:solidFill>
                            <a:prstDash val="solid"/>
                          </a:ln>
                        </wps:spPr>
                        <wps:bodyPr wrap="square" lIns="0" tIns="0" rIns="0" bIns="0" rtlCol="0">
                          <a:prstTxWarp prst="textNoShape">
                            <a:avLst/>
                          </a:prstTxWarp>
                          <a:noAutofit/>
                        </wps:bodyPr>
                      </wps:wsp>
                      <wps:wsp>
                        <wps:cNvPr id="158" name="Graphic 158"/>
                        <wps:cNvSpPr/>
                        <wps:spPr>
                          <a:xfrm>
                            <a:off x="855980" y="2166621"/>
                            <a:ext cx="1270" cy="642620"/>
                          </a:xfrm>
                          <a:custGeom>
                            <a:avLst/>
                            <a:gdLst/>
                            <a:ahLst/>
                            <a:cxnLst/>
                            <a:rect l="l" t="t" r="r" b="b"/>
                            <a:pathLst>
                              <a:path h="642620">
                                <a:moveTo>
                                  <a:pt x="0" y="0"/>
                                </a:moveTo>
                                <a:lnTo>
                                  <a:pt x="0" y="642620"/>
                                </a:lnTo>
                              </a:path>
                            </a:pathLst>
                          </a:custGeom>
                          <a:ln w="12598">
                            <a:solidFill>
                              <a:srgbClr val="231F20"/>
                            </a:solidFill>
                            <a:prstDash val="solid"/>
                          </a:ln>
                        </wps:spPr>
                        <wps:bodyPr wrap="square" lIns="0" tIns="0" rIns="0" bIns="0" rtlCol="0">
                          <a:prstTxWarp prst="textNoShape">
                            <a:avLst/>
                          </a:prstTxWarp>
                          <a:noAutofit/>
                        </wps:bodyPr>
                      </wps:wsp>
                      <wps:wsp>
                        <wps:cNvPr id="159" name="Graphic 159"/>
                        <wps:cNvSpPr/>
                        <wps:spPr>
                          <a:xfrm>
                            <a:off x="855980" y="1391285"/>
                            <a:ext cx="1270" cy="642620"/>
                          </a:xfrm>
                          <a:custGeom>
                            <a:avLst/>
                            <a:gdLst/>
                            <a:ahLst/>
                            <a:cxnLst/>
                            <a:rect l="l" t="t" r="r" b="b"/>
                            <a:pathLst>
                              <a:path h="642620">
                                <a:moveTo>
                                  <a:pt x="0" y="0"/>
                                </a:moveTo>
                                <a:lnTo>
                                  <a:pt x="0" y="642620"/>
                                </a:lnTo>
                              </a:path>
                            </a:pathLst>
                          </a:custGeom>
                          <a:ln w="12598">
                            <a:solidFill>
                              <a:srgbClr val="231F20"/>
                            </a:solidFill>
                            <a:prstDash val="solid"/>
                          </a:ln>
                        </wps:spPr>
                        <wps:bodyPr wrap="square" lIns="0" tIns="0" rIns="0" bIns="0" rtlCol="0">
                          <a:prstTxWarp prst="textNoShape">
                            <a:avLst/>
                          </a:prstTxWarp>
                          <a:noAutofit/>
                        </wps:bodyPr>
                      </wps:wsp>
                      <wps:wsp>
                        <wps:cNvPr id="160" name="Graphic 160"/>
                        <wps:cNvSpPr/>
                        <wps:spPr>
                          <a:xfrm>
                            <a:off x="855980" y="787400"/>
                            <a:ext cx="1270" cy="489584"/>
                          </a:xfrm>
                          <a:custGeom>
                            <a:avLst/>
                            <a:gdLst/>
                            <a:ahLst/>
                            <a:cxnLst/>
                            <a:rect l="l" t="t" r="r" b="b"/>
                            <a:pathLst>
                              <a:path h="489584">
                                <a:moveTo>
                                  <a:pt x="0" y="0"/>
                                </a:moveTo>
                                <a:lnTo>
                                  <a:pt x="0" y="489584"/>
                                </a:lnTo>
                              </a:path>
                            </a:pathLst>
                          </a:custGeom>
                          <a:ln w="12598">
                            <a:solidFill>
                              <a:srgbClr val="231F20"/>
                            </a:solidFill>
                            <a:prstDash val="solid"/>
                          </a:ln>
                        </wps:spPr>
                        <wps:bodyPr wrap="square" lIns="0" tIns="0" rIns="0" bIns="0" rtlCol="0">
                          <a:prstTxWarp prst="textNoShape">
                            <a:avLst/>
                          </a:prstTxWarp>
                          <a:noAutofit/>
                        </wps:bodyPr>
                      </wps:wsp>
                      <wps:wsp>
                        <wps:cNvPr id="161" name="Graphic 161"/>
                        <wps:cNvSpPr/>
                        <wps:spPr>
                          <a:xfrm>
                            <a:off x="2237104" y="682625"/>
                            <a:ext cx="761365" cy="760730"/>
                          </a:xfrm>
                          <a:custGeom>
                            <a:avLst/>
                            <a:gdLst/>
                            <a:ahLst/>
                            <a:cxnLst/>
                            <a:rect l="l" t="t" r="r" b="b"/>
                            <a:pathLst>
                              <a:path w="761365" h="760730">
                                <a:moveTo>
                                  <a:pt x="380364" y="0"/>
                                </a:moveTo>
                                <a:lnTo>
                                  <a:pt x="341629" y="1905"/>
                                </a:lnTo>
                                <a:lnTo>
                                  <a:pt x="302894" y="8255"/>
                                </a:lnTo>
                                <a:lnTo>
                                  <a:pt x="264794" y="17780"/>
                                </a:lnTo>
                                <a:lnTo>
                                  <a:pt x="227964" y="31750"/>
                                </a:lnTo>
                                <a:lnTo>
                                  <a:pt x="193039" y="49530"/>
                                </a:lnTo>
                                <a:lnTo>
                                  <a:pt x="160019" y="70485"/>
                                </a:lnTo>
                                <a:lnTo>
                                  <a:pt x="129539" y="94615"/>
                                </a:lnTo>
                                <a:lnTo>
                                  <a:pt x="101599" y="121920"/>
                                </a:lnTo>
                                <a:lnTo>
                                  <a:pt x="76199" y="151765"/>
                                </a:lnTo>
                                <a:lnTo>
                                  <a:pt x="54609" y="184785"/>
                                </a:lnTo>
                                <a:lnTo>
                                  <a:pt x="35559" y="219075"/>
                                </a:lnTo>
                                <a:lnTo>
                                  <a:pt x="20954" y="255270"/>
                                </a:lnTo>
                                <a:lnTo>
                                  <a:pt x="10159" y="292735"/>
                                </a:lnTo>
                                <a:lnTo>
                                  <a:pt x="3174" y="331470"/>
                                </a:lnTo>
                                <a:lnTo>
                                  <a:pt x="0" y="370840"/>
                                </a:lnTo>
                                <a:lnTo>
                                  <a:pt x="0" y="383540"/>
                                </a:lnTo>
                                <a:lnTo>
                                  <a:pt x="3809" y="435609"/>
                                </a:lnTo>
                                <a:lnTo>
                                  <a:pt x="11429" y="474345"/>
                                </a:lnTo>
                                <a:lnTo>
                                  <a:pt x="23494" y="511809"/>
                                </a:lnTo>
                                <a:lnTo>
                                  <a:pt x="38734" y="547370"/>
                                </a:lnTo>
                                <a:lnTo>
                                  <a:pt x="57784" y="581660"/>
                                </a:lnTo>
                                <a:lnTo>
                                  <a:pt x="80009" y="614045"/>
                                </a:lnTo>
                                <a:lnTo>
                                  <a:pt x="105409" y="643890"/>
                                </a:lnTo>
                                <a:lnTo>
                                  <a:pt x="134619" y="670560"/>
                                </a:lnTo>
                                <a:lnTo>
                                  <a:pt x="165734" y="694055"/>
                                </a:lnTo>
                                <a:lnTo>
                                  <a:pt x="198754" y="715010"/>
                                </a:lnTo>
                                <a:lnTo>
                                  <a:pt x="234314" y="731520"/>
                                </a:lnTo>
                                <a:lnTo>
                                  <a:pt x="271144" y="744855"/>
                                </a:lnTo>
                                <a:lnTo>
                                  <a:pt x="309244" y="754380"/>
                                </a:lnTo>
                                <a:lnTo>
                                  <a:pt x="347979" y="759460"/>
                                </a:lnTo>
                                <a:lnTo>
                                  <a:pt x="374014" y="760730"/>
                                </a:lnTo>
                                <a:lnTo>
                                  <a:pt x="386714" y="760730"/>
                                </a:lnTo>
                                <a:lnTo>
                                  <a:pt x="426084" y="758190"/>
                                </a:lnTo>
                                <a:lnTo>
                                  <a:pt x="464819" y="751840"/>
                                </a:lnTo>
                                <a:lnTo>
                                  <a:pt x="502284" y="741045"/>
                                </a:lnTo>
                                <a:lnTo>
                                  <a:pt x="539114" y="726440"/>
                                </a:lnTo>
                                <a:lnTo>
                                  <a:pt x="573404" y="708660"/>
                                </a:lnTo>
                                <a:lnTo>
                                  <a:pt x="606424" y="687070"/>
                                </a:lnTo>
                                <a:lnTo>
                                  <a:pt x="636904" y="662305"/>
                                </a:lnTo>
                                <a:lnTo>
                                  <a:pt x="664209" y="634365"/>
                                </a:lnTo>
                                <a:lnTo>
                                  <a:pt x="688974" y="603885"/>
                                </a:lnTo>
                                <a:lnTo>
                                  <a:pt x="709929" y="570865"/>
                                </a:lnTo>
                                <a:lnTo>
                                  <a:pt x="727709" y="535940"/>
                                </a:lnTo>
                                <a:lnTo>
                                  <a:pt x="741679" y="499109"/>
                                </a:lnTo>
                                <a:lnTo>
                                  <a:pt x="752474" y="461645"/>
                                </a:lnTo>
                                <a:lnTo>
                                  <a:pt x="758824" y="422909"/>
                                </a:lnTo>
                                <a:lnTo>
                                  <a:pt x="761364" y="383540"/>
                                </a:lnTo>
                                <a:lnTo>
                                  <a:pt x="760729" y="370840"/>
                                </a:lnTo>
                                <a:lnTo>
                                  <a:pt x="758189" y="331470"/>
                                </a:lnTo>
                                <a:lnTo>
                                  <a:pt x="750569" y="292735"/>
                                </a:lnTo>
                                <a:lnTo>
                                  <a:pt x="739774" y="255270"/>
                                </a:lnTo>
                                <a:lnTo>
                                  <a:pt x="725169" y="219075"/>
                                </a:lnTo>
                                <a:lnTo>
                                  <a:pt x="706754" y="184785"/>
                                </a:lnTo>
                                <a:lnTo>
                                  <a:pt x="685164" y="151765"/>
                                </a:lnTo>
                                <a:lnTo>
                                  <a:pt x="659764" y="121920"/>
                                </a:lnTo>
                                <a:lnTo>
                                  <a:pt x="631824" y="94615"/>
                                </a:lnTo>
                                <a:lnTo>
                                  <a:pt x="601344" y="70485"/>
                                </a:lnTo>
                                <a:lnTo>
                                  <a:pt x="567689" y="49530"/>
                                </a:lnTo>
                                <a:lnTo>
                                  <a:pt x="532764" y="31750"/>
                                </a:lnTo>
                                <a:lnTo>
                                  <a:pt x="496569" y="17780"/>
                                </a:lnTo>
                                <a:lnTo>
                                  <a:pt x="458469" y="8255"/>
                                </a:lnTo>
                                <a:lnTo>
                                  <a:pt x="419734" y="1905"/>
                                </a:lnTo>
                                <a:lnTo>
                                  <a:pt x="380364" y="0"/>
                                </a:lnTo>
                                <a:close/>
                              </a:path>
                            </a:pathLst>
                          </a:custGeom>
                          <a:ln w="12598">
                            <a:solidFill>
                              <a:srgbClr val="231F20"/>
                            </a:solidFill>
                            <a:prstDash val="solid"/>
                          </a:ln>
                        </wps:spPr>
                        <wps:bodyPr wrap="square" lIns="0" tIns="0" rIns="0" bIns="0" rtlCol="0">
                          <a:prstTxWarp prst="textNoShape">
                            <a:avLst/>
                          </a:prstTxWarp>
                          <a:noAutofit/>
                        </wps:bodyPr>
                      </wps:wsp>
                      <wps:wsp>
                        <wps:cNvPr id="162" name="Graphic 162"/>
                        <wps:cNvSpPr/>
                        <wps:spPr>
                          <a:xfrm>
                            <a:off x="3274059" y="1719581"/>
                            <a:ext cx="761365" cy="761365"/>
                          </a:xfrm>
                          <a:custGeom>
                            <a:avLst/>
                            <a:gdLst/>
                            <a:ahLst/>
                            <a:cxnLst/>
                            <a:rect l="l" t="t" r="r" b="b"/>
                            <a:pathLst>
                              <a:path w="761365" h="761365">
                                <a:moveTo>
                                  <a:pt x="381000" y="0"/>
                                </a:moveTo>
                                <a:lnTo>
                                  <a:pt x="341630" y="1905"/>
                                </a:lnTo>
                                <a:lnTo>
                                  <a:pt x="302895" y="8255"/>
                                </a:lnTo>
                                <a:lnTo>
                                  <a:pt x="264795" y="18415"/>
                                </a:lnTo>
                                <a:lnTo>
                                  <a:pt x="228600" y="31750"/>
                                </a:lnTo>
                                <a:lnTo>
                                  <a:pt x="193675" y="49530"/>
                                </a:lnTo>
                                <a:lnTo>
                                  <a:pt x="160020" y="70485"/>
                                </a:lnTo>
                                <a:lnTo>
                                  <a:pt x="129539" y="94615"/>
                                </a:lnTo>
                                <a:lnTo>
                                  <a:pt x="101600" y="121920"/>
                                </a:lnTo>
                                <a:lnTo>
                                  <a:pt x="76200" y="152400"/>
                                </a:lnTo>
                                <a:lnTo>
                                  <a:pt x="54610" y="184785"/>
                                </a:lnTo>
                                <a:lnTo>
                                  <a:pt x="36195" y="219075"/>
                                </a:lnTo>
                                <a:lnTo>
                                  <a:pt x="21589" y="255270"/>
                                </a:lnTo>
                                <a:lnTo>
                                  <a:pt x="10795" y="293370"/>
                                </a:lnTo>
                                <a:lnTo>
                                  <a:pt x="3175" y="332105"/>
                                </a:lnTo>
                                <a:lnTo>
                                  <a:pt x="635" y="370840"/>
                                </a:lnTo>
                                <a:lnTo>
                                  <a:pt x="0" y="384175"/>
                                </a:lnTo>
                                <a:lnTo>
                                  <a:pt x="635" y="396875"/>
                                </a:lnTo>
                                <a:lnTo>
                                  <a:pt x="4445" y="435609"/>
                                </a:lnTo>
                                <a:lnTo>
                                  <a:pt x="12064" y="474345"/>
                                </a:lnTo>
                                <a:lnTo>
                                  <a:pt x="23495" y="511809"/>
                                </a:lnTo>
                                <a:lnTo>
                                  <a:pt x="38735" y="548005"/>
                                </a:lnTo>
                                <a:lnTo>
                                  <a:pt x="57785" y="582295"/>
                                </a:lnTo>
                                <a:lnTo>
                                  <a:pt x="80010" y="614045"/>
                                </a:lnTo>
                                <a:lnTo>
                                  <a:pt x="106045" y="643890"/>
                                </a:lnTo>
                                <a:lnTo>
                                  <a:pt x="134620" y="670560"/>
                                </a:lnTo>
                                <a:lnTo>
                                  <a:pt x="165735" y="694690"/>
                                </a:lnTo>
                                <a:lnTo>
                                  <a:pt x="198755" y="715010"/>
                                </a:lnTo>
                                <a:lnTo>
                                  <a:pt x="234315" y="731520"/>
                                </a:lnTo>
                                <a:lnTo>
                                  <a:pt x="271145" y="744855"/>
                                </a:lnTo>
                                <a:lnTo>
                                  <a:pt x="309245" y="754380"/>
                                </a:lnTo>
                                <a:lnTo>
                                  <a:pt x="347980" y="759460"/>
                                </a:lnTo>
                                <a:lnTo>
                                  <a:pt x="374015" y="761365"/>
                                </a:lnTo>
                                <a:lnTo>
                                  <a:pt x="387350" y="761365"/>
                                </a:lnTo>
                                <a:lnTo>
                                  <a:pt x="426084" y="758190"/>
                                </a:lnTo>
                                <a:lnTo>
                                  <a:pt x="464820" y="751840"/>
                                </a:lnTo>
                                <a:lnTo>
                                  <a:pt x="502284" y="741045"/>
                                </a:lnTo>
                                <a:lnTo>
                                  <a:pt x="539115" y="726440"/>
                                </a:lnTo>
                                <a:lnTo>
                                  <a:pt x="574040" y="708660"/>
                                </a:lnTo>
                                <a:lnTo>
                                  <a:pt x="606425" y="687070"/>
                                </a:lnTo>
                                <a:lnTo>
                                  <a:pt x="636905" y="662305"/>
                                </a:lnTo>
                                <a:lnTo>
                                  <a:pt x="664210" y="634365"/>
                                </a:lnTo>
                                <a:lnTo>
                                  <a:pt x="688975" y="603885"/>
                                </a:lnTo>
                                <a:lnTo>
                                  <a:pt x="710565" y="570865"/>
                                </a:lnTo>
                                <a:lnTo>
                                  <a:pt x="728345" y="535940"/>
                                </a:lnTo>
                                <a:lnTo>
                                  <a:pt x="742315" y="499745"/>
                                </a:lnTo>
                                <a:lnTo>
                                  <a:pt x="752475" y="461645"/>
                                </a:lnTo>
                                <a:lnTo>
                                  <a:pt x="758825" y="422909"/>
                                </a:lnTo>
                                <a:lnTo>
                                  <a:pt x="761365" y="384175"/>
                                </a:lnTo>
                                <a:lnTo>
                                  <a:pt x="761365" y="370840"/>
                                </a:lnTo>
                                <a:lnTo>
                                  <a:pt x="758190" y="332105"/>
                                </a:lnTo>
                                <a:lnTo>
                                  <a:pt x="751205" y="293370"/>
                                </a:lnTo>
                                <a:lnTo>
                                  <a:pt x="740410" y="255270"/>
                                </a:lnTo>
                                <a:lnTo>
                                  <a:pt x="725170" y="219075"/>
                                </a:lnTo>
                                <a:lnTo>
                                  <a:pt x="706755" y="184785"/>
                                </a:lnTo>
                                <a:lnTo>
                                  <a:pt x="685165" y="152400"/>
                                </a:lnTo>
                                <a:lnTo>
                                  <a:pt x="659765" y="121920"/>
                                </a:lnTo>
                                <a:lnTo>
                                  <a:pt x="631825" y="94615"/>
                                </a:lnTo>
                                <a:lnTo>
                                  <a:pt x="601345" y="70485"/>
                                </a:lnTo>
                                <a:lnTo>
                                  <a:pt x="568325" y="49530"/>
                                </a:lnTo>
                                <a:lnTo>
                                  <a:pt x="533400" y="31750"/>
                                </a:lnTo>
                                <a:lnTo>
                                  <a:pt x="496570" y="18415"/>
                                </a:lnTo>
                                <a:lnTo>
                                  <a:pt x="458470" y="8255"/>
                                </a:lnTo>
                                <a:lnTo>
                                  <a:pt x="419734" y="1905"/>
                                </a:lnTo>
                                <a:lnTo>
                                  <a:pt x="381000" y="0"/>
                                </a:lnTo>
                                <a:close/>
                              </a:path>
                            </a:pathLst>
                          </a:custGeom>
                          <a:ln w="12598">
                            <a:solidFill>
                              <a:srgbClr val="231F20"/>
                            </a:solidFill>
                            <a:prstDash val="solid"/>
                          </a:ln>
                        </wps:spPr>
                        <wps:bodyPr wrap="square" lIns="0" tIns="0" rIns="0" bIns="0" rtlCol="0">
                          <a:prstTxWarp prst="textNoShape">
                            <a:avLst/>
                          </a:prstTxWarp>
                          <a:noAutofit/>
                        </wps:bodyPr>
                      </wps:wsp>
                      <wps:wsp>
                        <wps:cNvPr id="163" name="Graphic 163"/>
                        <wps:cNvSpPr/>
                        <wps:spPr>
                          <a:xfrm>
                            <a:off x="2237104" y="3087371"/>
                            <a:ext cx="761365" cy="761365"/>
                          </a:xfrm>
                          <a:custGeom>
                            <a:avLst/>
                            <a:gdLst/>
                            <a:ahLst/>
                            <a:cxnLst/>
                            <a:rect l="l" t="t" r="r" b="b"/>
                            <a:pathLst>
                              <a:path w="761365" h="761365">
                                <a:moveTo>
                                  <a:pt x="380364" y="0"/>
                                </a:moveTo>
                                <a:lnTo>
                                  <a:pt x="341629" y="2540"/>
                                </a:lnTo>
                                <a:lnTo>
                                  <a:pt x="302894" y="8255"/>
                                </a:lnTo>
                                <a:lnTo>
                                  <a:pt x="264794" y="18415"/>
                                </a:lnTo>
                                <a:lnTo>
                                  <a:pt x="227964" y="32384"/>
                                </a:lnTo>
                                <a:lnTo>
                                  <a:pt x="193039" y="49530"/>
                                </a:lnTo>
                                <a:lnTo>
                                  <a:pt x="160019" y="70485"/>
                                </a:lnTo>
                                <a:lnTo>
                                  <a:pt x="129539" y="95250"/>
                                </a:lnTo>
                                <a:lnTo>
                                  <a:pt x="101599" y="122555"/>
                                </a:lnTo>
                                <a:lnTo>
                                  <a:pt x="76199" y="152400"/>
                                </a:lnTo>
                                <a:lnTo>
                                  <a:pt x="54609" y="184785"/>
                                </a:lnTo>
                                <a:lnTo>
                                  <a:pt x="35559" y="219710"/>
                                </a:lnTo>
                                <a:lnTo>
                                  <a:pt x="20954" y="255904"/>
                                </a:lnTo>
                                <a:lnTo>
                                  <a:pt x="10159" y="293370"/>
                                </a:lnTo>
                                <a:lnTo>
                                  <a:pt x="3174" y="332105"/>
                                </a:lnTo>
                                <a:lnTo>
                                  <a:pt x="0" y="370840"/>
                                </a:lnTo>
                                <a:lnTo>
                                  <a:pt x="0" y="384175"/>
                                </a:lnTo>
                                <a:lnTo>
                                  <a:pt x="3809" y="436245"/>
                                </a:lnTo>
                                <a:lnTo>
                                  <a:pt x="11429" y="474345"/>
                                </a:lnTo>
                                <a:lnTo>
                                  <a:pt x="23494" y="511809"/>
                                </a:lnTo>
                                <a:lnTo>
                                  <a:pt x="38734" y="548005"/>
                                </a:lnTo>
                                <a:lnTo>
                                  <a:pt x="57784" y="582295"/>
                                </a:lnTo>
                                <a:lnTo>
                                  <a:pt x="80009" y="614680"/>
                                </a:lnTo>
                                <a:lnTo>
                                  <a:pt x="105409" y="643890"/>
                                </a:lnTo>
                                <a:lnTo>
                                  <a:pt x="134619" y="671195"/>
                                </a:lnTo>
                                <a:lnTo>
                                  <a:pt x="165734" y="694690"/>
                                </a:lnTo>
                                <a:lnTo>
                                  <a:pt x="198754" y="715010"/>
                                </a:lnTo>
                                <a:lnTo>
                                  <a:pt x="234314" y="732155"/>
                                </a:lnTo>
                                <a:lnTo>
                                  <a:pt x="271144" y="745490"/>
                                </a:lnTo>
                                <a:lnTo>
                                  <a:pt x="309244" y="754380"/>
                                </a:lnTo>
                                <a:lnTo>
                                  <a:pt x="347979" y="760095"/>
                                </a:lnTo>
                                <a:lnTo>
                                  <a:pt x="374014" y="761365"/>
                                </a:lnTo>
                                <a:lnTo>
                                  <a:pt x="386714" y="761365"/>
                                </a:lnTo>
                                <a:lnTo>
                                  <a:pt x="426084" y="758825"/>
                                </a:lnTo>
                                <a:lnTo>
                                  <a:pt x="464819" y="751840"/>
                                </a:lnTo>
                                <a:lnTo>
                                  <a:pt x="502284" y="741680"/>
                                </a:lnTo>
                                <a:lnTo>
                                  <a:pt x="539114" y="727075"/>
                                </a:lnTo>
                                <a:lnTo>
                                  <a:pt x="573404" y="708660"/>
                                </a:lnTo>
                                <a:lnTo>
                                  <a:pt x="606424" y="687070"/>
                                </a:lnTo>
                                <a:lnTo>
                                  <a:pt x="636904" y="662305"/>
                                </a:lnTo>
                                <a:lnTo>
                                  <a:pt x="664209" y="634365"/>
                                </a:lnTo>
                                <a:lnTo>
                                  <a:pt x="688974" y="603885"/>
                                </a:lnTo>
                                <a:lnTo>
                                  <a:pt x="709929" y="570865"/>
                                </a:lnTo>
                                <a:lnTo>
                                  <a:pt x="727709" y="535940"/>
                                </a:lnTo>
                                <a:lnTo>
                                  <a:pt x="741679" y="499745"/>
                                </a:lnTo>
                                <a:lnTo>
                                  <a:pt x="752474" y="461645"/>
                                </a:lnTo>
                                <a:lnTo>
                                  <a:pt x="758824" y="422909"/>
                                </a:lnTo>
                                <a:lnTo>
                                  <a:pt x="761364" y="384175"/>
                                </a:lnTo>
                                <a:lnTo>
                                  <a:pt x="760729" y="370840"/>
                                </a:lnTo>
                                <a:lnTo>
                                  <a:pt x="758189" y="332105"/>
                                </a:lnTo>
                                <a:lnTo>
                                  <a:pt x="750569" y="293370"/>
                                </a:lnTo>
                                <a:lnTo>
                                  <a:pt x="739774" y="255904"/>
                                </a:lnTo>
                                <a:lnTo>
                                  <a:pt x="725169" y="219710"/>
                                </a:lnTo>
                                <a:lnTo>
                                  <a:pt x="706754" y="184785"/>
                                </a:lnTo>
                                <a:lnTo>
                                  <a:pt x="685164" y="152400"/>
                                </a:lnTo>
                                <a:lnTo>
                                  <a:pt x="659764" y="122555"/>
                                </a:lnTo>
                                <a:lnTo>
                                  <a:pt x="631824" y="95250"/>
                                </a:lnTo>
                                <a:lnTo>
                                  <a:pt x="601344" y="70485"/>
                                </a:lnTo>
                                <a:lnTo>
                                  <a:pt x="567689" y="49530"/>
                                </a:lnTo>
                                <a:lnTo>
                                  <a:pt x="532764" y="32384"/>
                                </a:lnTo>
                                <a:lnTo>
                                  <a:pt x="496569" y="18415"/>
                                </a:lnTo>
                                <a:lnTo>
                                  <a:pt x="458469" y="8255"/>
                                </a:lnTo>
                                <a:lnTo>
                                  <a:pt x="419734" y="2540"/>
                                </a:lnTo>
                                <a:lnTo>
                                  <a:pt x="380364" y="0"/>
                                </a:lnTo>
                                <a:close/>
                              </a:path>
                            </a:pathLst>
                          </a:custGeom>
                          <a:ln w="12598">
                            <a:solidFill>
                              <a:srgbClr val="231F20"/>
                            </a:solidFill>
                            <a:prstDash val="solid"/>
                          </a:ln>
                        </wps:spPr>
                        <wps:bodyPr wrap="square" lIns="0" tIns="0" rIns="0" bIns="0" rtlCol="0">
                          <a:prstTxWarp prst="textNoShape">
                            <a:avLst/>
                          </a:prstTxWarp>
                          <a:noAutofit/>
                        </wps:bodyPr>
                      </wps:wsp>
                      <wps:wsp>
                        <wps:cNvPr id="164" name="Graphic 164"/>
                        <wps:cNvSpPr/>
                        <wps:spPr>
                          <a:xfrm>
                            <a:off x="1200150" y="1719581"/>
                            <a:ext cx="760730" cy="761365"/>
                          </a:xfrm>
                          <a:custGeom>
                            <a:avLst/>
                            <a:gdLst/>
                            <a:ahLst/>
                            <a:cxnLst/>
                            <a:rect l="l" t="t" r="r" b="b"/>
                            <a:pathLst>
                              <a:path w="760730" h="761365">
                                <a:moveTo>
                                  <a:pt x="380364" y="0"/>
                                </a:moveTo>
                                <a:lnTo>
                                  <a:pt x="341629" y="1905"/>
                                </a:lnTo>
                                <a:lnTo>
                                  <a:pt x="302894" y="8255"/>
                                </a:lnTo>
                                <a:lnTo>
                                  <a:pt x="264794" y="18415"/>
                                </a:lnTo>
                                <a:lnTo>
                                  <a:pt x="227964" y="31750"/>
                                </a:lnTo>
                                <a:lnTo>
                                  <a:pt x="193039" y="49530"/>
                                </a:lnTo>
                                <a:lnTo>
                                  <a:pt x="160019" y="70485"/>
                                </a:lnTo>
                                <a:lnTo>
                                  <a:pt x="129539" y="94615"/>
                                </a:lnTo>
                                <a:lnTo>
                                  <a:pt x="101599" y="121920"/>
                                </a:lnTo>
                                <a:lnTo>
                                  <a:pt x="76199" y="152400"/>
                                </a:lnTo>
                                <a:lnTo>
                                  <a:pt x="54609" y="184785"/>
                                </a:lnTo>
                                <a:lnTo>
                                  <a:pt x="35559" y="219075"/>
                                </a:lnTo>
                                <a:lnTo>
                                  <a:pt x="20954" y="255270"/>
                                </a:lnTo>
                                <a:lnTo>
                                  <a:pt x="10159" y="293370"/>
                                </a:lnTo>
                                <a:lnTo>
                                  <a:pt x="3174" y="332105"/>
                                </a:lnTo>
                                <a:lnTo>
                                  <a:pt x="0" y="370840"/>
                                </a:lnTo>
                                <a:lnTo>
                                  <a:pt x="0" y="384175"/>
                                </a:lnTo>
                                <a:lnTo>
                                  <a:pt x="3809" y="435609"/>
                                </a:lnTo>
                                <a:lnTo>
                                  <a:pt x="11429" y="474345"/>
                                </a:lnTo>
                                <a:lnTo>
                                  <a:pt x="23494" y="511809"/>
                                </a:lnTo>
                                <a:lnTo>
                                  <a:pt x="38734" y="548005"/>
                                </a:lnTo>
                                <a:lnTo>
                                  <a:pt x="57784" y="582295"/>
                                </a:lnTo>
                                <a:lnTo>
                                  <a:pt x="80009" y="614045"/>
                                </a:lnTo>
                                <a:lnTo>
                                  <a:pt x="105409" y="643890"/>
                                </a:lnTo>
                                <a:lnTo>
                                  <a:pt x="133984" y="670560"/>
                                </a:lnTo>
                                <a:lnTo>
                                  <a:pt x="165099" y="694690"/>
                                </a:lnTo>
                                <a:lnTo>
                                  <a:pt x="198754" y="715010"/>
                                </a:lnTo>
                                <a:lnTo>
                                  <a:pt x="234314" y="731520"/>
                                </a:lnTo>
                                <a:lnTo>
                                  <a:pt x="271144" y="744855"/>
                                </a:lnTo>
                                <a:lnTo>
                                  <a:pt x="309244" y="754380"/>
                                </a:lnTo>
                                <a:lnTo>
                                  <a:pt x="347979" y="759460"/>
                                </a:lnTo>
                                <a:lnTo>
                                  <a:pt x="374014" y="761365"/>
                                </a:lnTo>
                                <a:lnTo>
                                  <a:pt x="386714" y="761365"/>
                                </a:lnTo>
                                <a:lnTo>
                                  <a:pt x="426084" y="758190"/>
                                </a:lnTo>
                                <a:lnTo>
                                  <a:pt x="464819" y="751840"/>
                                </a:lnTo>
                                <a:lnTo>
                                  <a:pt x="502284" y="741045"/>
                                </a:lnTo>
                                <a:lnTo>
                                  <a:pt x="539114" y="726440"/>
                                </a:lnTo>
                                <a:lnTo>
                                  <a:pt x="573404" y="708660"/>
                                </a:lnTo>
                                <a:lnTo>
                                  <a:pt x="606424" y="687070"/>
                                </a:lnTo>
                                <a:lnTo>
                                  <a:pt x="636904" y="662305"/>
                                </a:lnTo>
                                <a:lnTo>
                                  <a:pt x="664209" y="634365"/>
                                </a:lnTo>
                                <a:lnTo>
                                  <a:pt x="688974" y="603885"/>
                                </a:lnTo>
                                <a:lnTo>
                                  <a:pt x="709929" y="570865"/>
                                </a:lnTo>
                                <a:lnTo>
                                  <a:pt x="727709" y="535940"/>
                                </a:lnTo>
                                <a:lnTo>
                                  <a:pt x="741679" y="499745"/>
                                </a:lnTo>
                                <a:lnTo>
                                  <a:pt x="752474" y="461645"/>
                                </a:lnTo>
                                <a:lnTo>
                                  <a:pt x="758824" y="422909"/>
                                </a:lnTo>
                                <a:lnTo>
                                  <a:pt x="760729" y="384175"/>
                                </a:lnTo>
                                <a:lnTo>
                                  <a:pt x="760729" y="370840"/>
                                </a:lnTo>
                                <a:lnTo>
                                  <a:pt x="758189" y="332105"/>
                                </a:lnTo>
                                <a:lnTo>
                                  <a:pt x="750569" y="293370"/>
                                </a:lnTo>
                                <a:lnTo>
                                  <a:pt x="739774" y="255270"/>
                                </a:lnTo>
                                <a:lnTo>
                                  <a:pt x="725169" y="219075"/>
                                </a:lnTo>
                                <a:lnTo>
                                  <a:pt x="706754" y="184785"/>
                                </a:lnTo>
                                <a:lnTo>
                                  <a:pt x="685164" y="152400"/>
                                </a:lnTo>
                                <a:lnTo>
                                  <a:pt x="659764" y="121920"/>
                                </a:lnTo>
                                <a:lnTo>
                                  <a:pt x="631824" y="94615"/>
                                </a:lnTo>
                                <a:lnTo>
                                  <a:pt x="600709" y="70485"/>
                                </a:lnTo>
                                <a:lnTo>
                                  <a:pt x="567689" y="49530"/>
                                </a:lnTo>
                                <a:lnTo>
                                  <a:pt x="532764" y="31750"/>
                                </a:lnTo>
                                <a:lnTo>
                                  <a:pt x="495934" y="18415"/>
                                </a:lnTo>
                                <a:lnTo>
                                  <a:pt x="458469" y="8255"/>
                                </a:lnTo>
                                <a:lnTo>
                                  <a:pt x="419734" y="1905"/>
                                </a:lnTo>
                                <a:lnTo>
                                  <a:pt x="380364" y="0"/>
                                </a:lnTo>
                                <a:close/>
                              </a:path>
                            </a:pathLst>
                          </a:custGeom>
                          <a:ln w="12598">
                            <a:solidFill>
                              <a:srgbClr val="231F20"/>
                            </a:solidFill>
                            <a:prstDash val="solid"/>
                          </a:ln>
                        </wps:spPr>
                        <wps:bodyPr wrap="square" lIns="0" tIns="0" rIns="0" bIns="0" rtlCol="0">
                          <a:prstTxWarp prst="textNoShape">
                            <a:avLst/>
                          </a:prstTxWarp>
                          <a:noAutofit/>
                        </wps:bodyPr>
                      </wps:wsp>
                      <wps:wsp>
                        <wps:cNvPr id="165" name="Graphic 165"/>
                        <wps:cNvSpPr/>
                        <wps:spPr>
                          <a:xfrm>
                            <a:off x="2237104" y="1719581"/>
                            <a:ext cx="761365" cy="761365"/>
                          </a:xfrm>
                          <a:custGeom>
                            <a:avLst/>
                            <a:gdLst/>
                            <a:ahLst/>
                            <a:cxnLst/>
                            <a:rect l="l" t="t" r="r" b="b"/>
                            <a:pathLst>
                              <a:path w="761365" h="761365">
                                <a:moveTo>
                                  <a:pt x="380364" y="0"/>
                                </a:moveTo>
                                <a:lnTo>
                                  <a:pt x="341629" y="1905"/>
                                </a:lnTo>
                                <a:lnTo>
                                  <a:pt x="302894" y="8255"/>
                                </a:lnTo>
                                <a:lnTo>
                                  <a:pt x="264794" y="18415"/>
                                </a:lnTo>
                                <a:lnTo>
                                  <a:pt x="227964" y="31750"/>
                                </a:lnTo>
                                <a:lnTo>
                                  <a:pt x="193039" y="49530"/>
                                </a:lnTo>
                                <a:lnTo>
                                  <a:pt x="160019" y="70485"/>
                                </a:lnTo>
                                <a:lnTo>
                                  <a:pt x="129539" y="94615"/>
                                </a:lnTo>
                                <a:lnTo>
                                  <a:pt x="101599" y="121920"/>
                                </a:lnTo>
                                <a:lnTo>
                                  <a:pt x="76199" y="152400"/>
                                </a:lnTo>
                                <a:lnTo>
                                  <a:pt x="54609" y="184785"/>
                                </a:lnTo>
                                <a:lnTo>
                                  <a:pt x="35559" y="219075"/>
                                </a:lnTo>
                                <a:lnTo>
                                  <a:pt x="20954" y="255270"/>
                                </a:lnTo>
                                <a:lnTo>
                                  <a:pt x="10159" y="293370"/>
                                </a:lnTo>
                                <a:lnTo>
                                  <a:pt x="3174" y="332105"/>
                                </a:lnTo>
                                <a:lnTo>
                                  <a:pt x="0" y="370840"/>
                                </a:lnTo>
                                <a:lnTo>
                                  <a:pt x="0" y="384175"/>
                                </a:lnTo>
                                <a:lnTo>
                                  <a:pt x="3809" y="435609"/>
                                </a:lnTo>
                                <a:lnTo>
                                  <a:pt x="11429" y="474345"/>
                                </a:lnTo>
                                <a:lnTo>
                                  <a:pt x="23494" y="511809"/>
                                </a:lnTo>
                                <a:lnTo>
                                  <a:pt x="38734" y="548005"/>
                                </a:lnTo>
                                <a:lnTo>
                                  <a:pt x="57784" y="582295"/>
                                </a:lnTo>
                                <a:lnTo>
                                  <a:pt x="80009" y="614045"/>
                                </a:lnTo>
                                <a:lnTo>
                                  <a:pt x="105409" y="643890"/>
                                </a:lnTo>
                                <a:lnTo>
                                  <a:pt x="134619" y="670560"/>
                                </a:lnTo>
                                <a:lnTo>
                                  <a:pt x="165734" y="694690"/>
                                </a:lnTo>
                                <a:lnTo>
                                  <a:pt x="198754" y="715010"/>
                                </a:lnTo>
                                <a:lnTo>
                                  <a:pt x="234314" y="731520"/>
                                </a:lnTo>
                                <a:lnTo>
                                  <a:pt x="271144" y="744855"/>
                                </a:lnTo>
                                <a:lnTo>
                                  <a:pt x="309244" y="754380"/>
                                </a:lnTo>
                                <a:lnTo>
                                  <a:pt x="347979" y="759460"/>
                                </a:lnTo>
                                <a:lnTo>
                                  <a:pt x="374014" y="761365"/>
                                </a:lnTo>
                                <a:lnTo>
                                  <a:pt x="386714" y="761365"/>
                                </a:lnTo>
                                <a:lnTo>
                                  <a:pt x="426084" y="758190"/>
                                </a:lnTo>
                                <a:lnTo>
                                  <a:pt x="464819" y="751840"/>
                                </a:lnTo>
                                <a:lnTo>
                                  <a:pt x="502284" y="741045"/>
                                </a:lnTo>
                                <a:lnTo>
                                  <a:pt x="539114" y="726440"/>
                                </a:lnTo>
                                <a:lnTo>
                                  <a:pt x="573404" y="708660"/>
                                </a:lnTo>
                                <a:lnTo>
                                  <a:pt x="606424" y="687070"/>
                                </a:lnTo>
                                <a:lnTo>
                                  <a:pt x="636904" y="662305"/>
                                </a:lnTo>
                                <a:lnTo>
                                  <a:pt x="664209" y="634365"/>
                                </a:lnTo>
                                <a:lnTo>
                                  <a:pt x="688974" y="603885"/>
                                </a:lnTo>
                                <a:lnTo>
                                  <a:pt x="709929" y="570865"/>
                                </a:lnTo>
                                <a:lnTo>
                                  <a:pt x="727709" y="535940"/>
                                </a:lnTo>
                                <a:lnTo>
                                  <a:pt x="741679" y="499745"/>
                                </a:lnTo>
                                <a:lnTo>
                                  <a:pt x="752474" y="461645"/>
                                </a:lnTo>
                                <a:lnTo>
                                  <a:pt x="758824" y="422909"/>
                                </a:lnTo>
                                <a:lnTo>
                                  <a:pt x="761364" y="384175"/>
                                </a:lnTo>
                                <a:lnTo>
                                  <a:pt x="760729" y="370840"/>
                                </a:lnTo>
                                <a:lnTo>
                                  <a:pt x="758189" y="332105"/>
                                </a:lnTo>
                                <a:lnTo>
                                  <a:pt x="750569" y="293370"/>
                                </a:lnTo>
                                <a:lnTo>
                                  <a:pt x="739774" y="255270"/>
                                </a:lnTo>
                                <a:lnTo>
                                  <a:pt x="725169" y="219075"/>
                                </a:lnTo>
                                <a:lnTo>
                                  <a:pt x="706754" y="184785"/>
                                </a:lnTo>
                                <a:lnTo>
                                  <a:pt x="685164" y="152400"/>
                                </a:lnTo>
                                <a:lnTo>
                                  <a:pt x="659764" y="121920"/>
                                </a:lnTo>
                                <a:lnTo>
                                  <a:pt x="631824" y="94615"/>
                                </a:lnTo>
                                <a:lnTo>
                                  <a:pt x="601344" y="70485"/>
                                </a:lnTo>
                                <a:lnTo>
                                  <a:pt x="567689" y="49530"/>
                                </a:lnTo>
                                <a:lnTo>
                                  <a:pt x="532764" y="31750"/>
                                </a:lnTo>
                                <a:lnTo>
                                  <a:pt x="496569" y="18415"/>
                                </a:lnTo>
                                <a:lnTo>
                                  <a:pt x="458469" y="8255"/>
                                </a:lnTo>
                                <a:lnTo>
                                  <a:pt x="419734" y="1905"/>
                                </a:lnTo>
                                <a:lnTo>
                                  <a:pt x="380364" y="0"/>
                                </a:lnTo>
                                <a:close/>
                              </a:path>
                            </a:pathLst>
                          </a:custGeom>
                          <a:ln w="12598">
                            <a:solidFill>
                              <a:srgbClr val="231F20"/>
                            </a:solidFill>
                            <a:prstDash val="solid"/>
                          </a:ln>
                        </wps:spPr>
                        <wps:bodyPr wrap="square" lIns="0" tIns="0" rIns="0" bIns="0" rtlCol="0">
                          <a:prstTxWarp prst="textNoShape">
                            <a:avLst/>
                          </a:prstTxWarp>
                          <a:noAutofit/>
                        </wps:bodyPr>
                      </wps:wsp>
                      <wps:wsp>
                        <wps:cNvPr id="166" name="Graphic 166"/>
                        <wps:cNvSpPr/>
                        <wps:spPr>
                          <a:xfrm>
                            <a:off x="1017270" y="499744"/>
                            <a:ext cx="3201035" cy="3159760"/>
                          </a:xfrm>
                          <a:custGeom>
                            <a:avLst/>
                            <a:gdLst/>
                            <a:ahLst/>
                            <a:cxnLst/>
                            <a:rect l="l" t="t" r="r" b="b"/>
                            <a:pathLst>
                              <a:path w="3201035" h="3159760">
                                <a:moveTo>
                                  <a:pt x="2046604" y="3137535"/>
                                </a:moveTo>
                                <a:lnTo>
                                  <a:pt x="2098039" y="3121660"/>
                                </a:lnTo>
                                <a:lnTo>
                                  <a:pt x="2148204" y="3104515"/>
                                </a:lnTo>
                                <a:lnTo>
                                  <a:pt x="2198369" y="3084830"/>
                                </a:lnTo>
                                <a:lnTo>
                                  <a:pt x="2247264" y="3064510"/>
                                </a:lnTo>
                                <a:lnTo>
                                  <a:pt x="2296159" y="3041650"/>
                                </a:lnTo>
                                <a:lnTo>
                                  <a:pt x="2343784" y="3018155"/>
                                </a:lnTo>
                                <a:lnTo>
                                  <a:pt x="2390774" y="2992120"/>
                                </a:lnTo>
                                <a:lnTo>
                                  <a:pt x="2436494" y="2965450"/>
                                </a:lnTo>
                                <a:lnTo>
                                  <a:pt x="2481579" y="2936875"/>
                                </a:lnTo>
                                <a:lnTo>
                                  <a:pt x="2526029" y="2906395"/>
                                </a:lnTo>
                                <a:lnTo>
                                  <a:pt x="2568574" y="2874645"/>
                                </a:lnTo>
                                <a:lnTo>
                                  <a:pt x="2610484" y="2841625"/>
                                </a:lnTo>
                                <a:lnTo>
                                  <a:pt x="2651759" y="2807335"/>
                                </a:lnTo>
                                <a:lnTo>
                                  <a:pt x="2691129" y="2771775"/>
                                </a:lnTo>
                                <a:lnTo>
                                  <a:pt x="2729864" y="2734310"/>
                                </a:lnTo>
                                <a:lnTo>
                                  <a:pt x="2766694" y="2696210"/>
                                </a:lnTo>
                                <a:lnTo>
                                  <a:pt x="2802889" y="2656840"/>
                                </a:lnTo>
                                <a:lnTo>
                                  <a:pt x="2837179" y="2616200"/>
                                </a:lnTo>
                                <a:lnTo>
                                  <a:pt x="2870834" y="2574290"/>
                                </a:lnTo>
                                <a:lnTo>
                                  <a:pt x="2902584" y="2531110"/>
                                </a:lnTo>
                                <a:lnTo>
                                  <a:pt x="2933064" y="2487295"/>
                                </a:lnTo>
                                <a:lnTo>
                                  <a:pt x="2961639" y="2442210"/>
                                </a:lnTo>
                                <a:lnTo>
                                  <a:pt x="2988944" y="2396490"/>
                                </a:lnTo>
                                <a:lnTo>
                                  <a:pt x="3014979" y="2349500"/>
                                </a:lnTo>
                                <a:lnTo>
                                  <a:pt x="3039109" y="2301875"/>
                                </a:lnTo>
                                <a:lnTo>
                                  <a:pt x="3061334" y="2253615"/>
                                </a:lnTo>
                                <a:lnTo>
                                  <a:pt x="3082924" y="2204720"/>
                                </a:lnTo>
                                <a:lnTo>
                                  <a:pt x="3101974" y="2154555"/>
                                </a:lnTo>
                                <a:lnTo>
                                  <a:pt x="3119754" y="2104390"/>
                                </a:lnTo>
                                <a:lnTo>
                                  <a:pt x="3135629" y="2053590"/>
                                </a:lnTo>
                                <a:lnTo>
                                  <a:pt x="3149599" y="2002155"/>
                                </a:lnTo>
                                <a:lnTo>
                                  <a:pt x="3162299" y="1950085"/>
                                </a:lnTo>
                                <a:lnTo>
                                  <a:pt x="3173094" y="1897380"/>
                                </a:lnTo>
                                <a:lnTo>
                                  <a:pt x="3181984" y="1844675"/>
                                </a:lnTo>
                                <a:lnTo>
                                  <a:pt x="3189604" y="1791970"/>
                                </a:lnTo>
                                <a:lnTo>
                                  <a:pt x="3194684" y="1738630"/>
                                </a:lnTo>
                                <a:lnTo>
                                  <a:pt x="3198494" y="1685290"/>
                                </a:lnTo>
                                <a:lnTo>
                                  <a:pt x="3200399" y="1631950"/>
                                </a:lnTo>
                                <a:lnTo>
                                  <a:pt x="3201034" y="1605280"/>
                                </a:lnTo>
                                <a:lnTo>
                                  <a:pt x="3200399" y="1578610"/>
                                </a:lnTo>
                                <a:lnTo>
                                  <a:pt x="3199129" y="1525270"/>
                                </a:lnTo>
                                <a:lnTo>
                                  <a:pt x="3195954" y="1471930"/>
                                </a:lnTo>
                                <a:lnTo>
                                  <a:pt x="3190874" y="1418589"/>
                                </a:lnTo>
                                <a:lnTo>
                                  <a:pt x="3183889" y="1365885"/>
                                </a:lnTo>
                                <a:lnTo>
                                  <a:pt x="3174999" y="1313180"/>
                                </a:lnTo>
                                <a:lnTo>
                                  <a:pt x="3164839" y="1260475"/>
                                </a:lnTo>
                                <a:lnTo>
                                  <a:pt x="3152139" y="1209039"/>
                                </a:lnTo>
                                <a:lnTo>
                                  <a:pt x="3138169" y="1156970"/>
                                </a:lnTo>
                                <a:lnTo>
                                  <a:pt x="3122294" y="1106170"/>
                                </a:lnTo>
                                <a:lnTo>
                                  <a:pt x="3105149" y="1055370"/>
                                </a:lnTo>
                                <a:lnTo>
                                  <a:pt x="3086099" y="1005839"/>
                                </a:lnTo>
                                <a:lnTo>
                                  <a:pt x="3065779" y="956310"/>
                                </a:lnTo>
                                <a:lnTo>
                                  <a:pt x="3043554" y="908050"/>
                                </a:lnTo>
                                <a:lnTo>
                                  <a:pt x="3019424" y="859789"/>
                                </a:lnTo>
                                <a:lnTo>
                                  <a:pt x="2994024" y="813435"/>
                                </a:lnTo>
                                <a:lnTo>
                                  <a:pt x="2966719" y="767080"/>
                                </a:lnTo>
                                <a:lnTo>
                                  <a:pt x="2938144" y="721995"/>
                                </a:lnTo>
                                <a:lnTo>
                                  <a:pt x="2908299" y="678180"/>
                                </a:lnTo>
                                <a:lnTo>
                                  <a:pt x="2876549" y="635000"/>
                                </a:lnTo>
                                <a:lnTo>
                                  <a:pt x="2843529" y="592455"/>
                                </a:lnTo>
                                <a:lnTo>
                                  <a:pt x="2809239" y="551814"/>
                                </a:lnTo>
                                <a:lnTo>
                                  <a:pt x="2773679" y="511810"/>
                                </a:lnTo>
                                <a:lnTo>
                                  <a:pt x="2736849" y="473710"/>
                                </a:lnTo>
                                <a:lnTo>
                                  <a:pt x="2698749" y="436245"/>
                                </a:lnTo>
                                <a:lnTo>
                                  <a:pt x="2659379" y="400050"/>
                                </a:lnTo>
                                <a:lnTo>
                                  <a:pt x="2618739" y="365125"/>
                                </a:lnTo>
                                <a:lnTo>
                                  <a:pt x="2576829" y="332105"/>
                                </a:lnTo>
                                <a:lnTo>
                                  <a:pt x="2533649" y="300355"/>
                                </a:lnTo>
                                <a:lnTo>
                                  <a:pt x="2489834" y="269875"/>
                                </a:lnTo>
                                <a:lnTo>
                                  <a:pt x="2445384" y="240664"/>
                                </a:lnTo>
                                <a:lnTo>
                                  <a:pt x="2399029" y="213360"/>
                                </a:lnTo>
                                <a:lnTo>
                                  <a:pt x="2352674" y="187325"/>
                                </a:lnTo>
                                <a:lnTo>
                                  <a:pt x="2305049" y="163195"/>
                                </a:lnTo>
                                <a:lnTo>
                                  <a:pt x="2256789" y="140335"/>
                                </a:lnTo>
                                <a:lnTo>
                                  <a:pt x="2207259" y="119380"/>
                                </a:lnTo>
                                <a:lnTo>
                                  <a:pt x="2157729" y="100330"/>
                                </a:lnTo>
                                <a:lnTo>
                                  <a:pt x="2107564" y="82550"/>
                                </a:lnTo>
                                <a:lnTo>
                                  <a:pt x="2056764" y="66039"/>
                                </a:lnTo>
                                <a:lnTo>
                                  <a:pt x="2005329" y="52070"/>
                                </a:lnTo>
                                <a:lnTo>
                                  <a:pt x="1953259" y="39370"/>
                                </a:lnTo>
                                <a:lnTo>
                                  <a:pt x="1900554" y="28575"/>
                                </a:lnTo>
                                <a:lnTo>
                                  <a:pt x="1848484" y="19050"/>
                                </a:lnTo>
                                <a:lnTo>
                                  <a:pt x="1795144" y="11430"/>
                                </a:lnTo>
                                <a:lnTo>
                                  <a:pt x="1742439" y="6350"/>
                                </a:lnTo>
                                <a:lnTo>
                                  <a:pt x="1689099" y="2539"/>
                                </a:lnTo>
                                <a:lnTo>
                                  <a:pt x="1635759" y="0"/>
                                </a:lnTo>
                                <a:lnTo>
                                  <a:pt x="1609089" y="0"/>
                                </a:lnTo>
                                <a:lnTo>
                                  <a:pt x="1581784" y="0"/>
                                </a:lnTo>
                                <a:lnTo>
                                  <a:pt x="1528444" y="1270"/>
                                </a:lnTo>
                                <a:lnTo>
                                  <a:pt x="1475739" y="4445"/>
                                </a:lnTo>
                                <a:lnTo>
                                  <a:pt x="1422399" y="9525"/>
                                </a:lnTo>
                                <a:lnTo>
                                  <a:pt x="1369059" y="16510"/>
                                </a:lnTo>
                                <a:lnTo>
                                  <a:pt x="1316354" y="25400"/>
                                </a:lnTo>
                                <a:lnTo>
                                  <a:pt x="1264284" y="35560"/>
                                </a:lnTo>
                                <a:lnTo>
                                  <a:pt x="1212214" y="47625"/>
                                </a:lnTo>
                                <a:lnTo>
                                  <a:pt x="1160144" y="61595"/>
                                </a:lnTo>
                                <a:lnTo>
                                  <a:pt x="1109344" y="76835"/>
                                </a:lnTo>
                                <a:lnTo>
                                  <a:pt x="1058544" y="94614"/>
                                </a:lnTo>
                                <a:lnTo>
                                  <a:pt x="1009014" y="113030"/>
                                </a:lnTo>
                                <a:lnTo>
                                  <a:pt x="959484" y="133985"/>
                                </a:lnTo>
                                <a:lnTo>
                                  <a:pt x="911224" y="156210"/>
                                </a:lnTo>
                                <a:lnTo>
                                  <a:pt x="862964" y="179705"/>
                                </a:lnTo>
                                <a:lnTo>
                                  <a:pt x="815974" y="205105"/>
                                </a:lnTo>
                                <a:lnTo>
                                  <a:pt x="770254" y="231775"/>
                                </a:lnTo>
                                <a:lnTo>
                                  <a:pt x="724534" y="260350"/>
                                </a:lnTo>
                                <a:lnTo>
                                  <a:pt x="680719" y="290830"/>
                                </a:lnTo>
                                <a:lnTo>
                                  <a:pt x="637539" y="321945"/>
                                </a:lnTo>
                                <a:lnTo>
                                  <a:pt x="594994" y="354964"/>
                                </a:lnTo>
                                <a:lnTo>
                                  <a:pt x="554354" y="389255"/>
                                </a:lnTo>
                                <a:lnTo>
                                  <a:pt x="514349" y="424814"/>
                                </a:lnTo>
                                <a:lnTo>
                                  <a:pt x="475614" y="461645"/>
                                </a:lnTo>
                                <a:lnTo>
                                  <a:pt x="438784" y="499745"/>
                                </a:lnTo>
                                <a:lnTo>
                                  <a:pt x="402589" y="539114"/>
                                </a:lnTo>
                                <a:lnTo>
                                  <a:pt x="367664" y="579755"/>
                                </a:lnTo>
                                <a:lnTo>
                                  <a:pt x="334009" y="621664"/>
                                </a:lnTo>
                                <a:lnTo>
                                  <a:pt x="302259" y="664210"/>
                                </a:lnTo>
                                <a:lnTo>
                                  <a:pt x="271779" y="708025"/>
                                </a:lnTo>
                                <a:lnTo>
                                  <a:pt x="242569" y="752475"/>
                                </a:lnTo>
                                <a:lnTo>
                                  <a:pt x="215264" y="798195"/>
                                </a:lnTo>
                                <a:lnTo>
                                  <a:pt x="189229" y="845185"/>
                                </a:lnTo>
                                <a:lnTo>
                                  <a:pt x="164464" y="892810"/>
                                </a:lnTo>
                                <a:lnTo>
                                  <a:pt x="142239" y="941070"/>
                                </a:lnTo>
                                <a:lnTo>
                                  <a:pt x="120650" y="989964"/>
                                </a:lnTo>
                                <a:lnTo>
                                  <a:pt x="100964" y="1040130"/>
                                </a:lnTo>
                                <a:lnTo>
                                  <a:pt x="83184" y="1090295"/>
                                </a:lnTo>
                                <a:lnTo>
                                  <a:pt x="67309" y="1141095"/>
                                </a:lnTo>
                                <a:lnTo>
                                  <a:pt x="52704" y="1192530"/>
                                </a:lnTo>
                                <a:lnTo>
                                  <a:pt x="40004" y="1244600"/>
                                </a:lnTo>
                                <a:lnTo>
                                  <a:pt x="29209" y="1296670"/>
                                </a:lnTo>
                                <a:lnTo>
                                  <a:pt x="19684" y="1349375"/>
                                </a:lnTo>
                                <a:lnTo>
                                  <a:pt x="12064" y="1402080"/>
                                </a:lnTo>
                                <a:lnTo>
                                  <a:pt x="6350" y="1454785"/>
                                </a:lnTo>
                                <a:lnTo>
                                  <a:pt x="2539" y="1508125"/>
                                </a:lnTo>
                                <a:lnTo>
                                  <a:pt x="634" y="1562100"/>
                                </a:lnTo>
                                <a:lnTo>
                                  <a:pt x="0" y="1588770"/>
                                </a:lnTo>
                                <a:lnTo>
                                  <a:pt x="0" y="1615440"/>
                                </a:lnTo>
                                <a:lnTo>
                                  <a:pt x="1269" y="1668780"/>
                                </a:lnTo>
                                <a:lnTo>
                                  <a:pt x="4444" y="1722120"/>
                                </a:lnTo>
                                <a:lnTo>
                                  <a:pt x="9525" y="1775460"/>
                                </a:lnTo>
                                <a:lnTo>
                                  <a:pt x="15875" y="1828165"/>
                                </a:lnTo>
                                <a:lnTo>
                                  <a:pt x="24764" y="1880870"/>
                                </a:lnTo>
                                <a:lnTo>
                                  <a:pt x="34925" y="1933575"/>
                                </a:lnTo>
                                <a:lnTo>
                                  <a:pt x="46989" y="1985645"/>
                                </a:lnTo>
                                <a:lnTo>
                                  <a:pt x="60325" y="2037080"/>
                                </a:lnTo>
                                <a:lnTo>
                                  <a:pt x="76200" y="2087880"/>
                                </a:lnTo>
                                <a:lnTo>
                                  <a:pt x="92709" y="2138680"/>
                                </a:lnTo>
                                <a:lnTo>
                                  <a:pt x="111759" y="2188845"/>
                                </a:lnTo>
                                <a:lnTo>
                                  <a:pt x="132079" y="2238375"/>
                                </a:lnTo>
                                <a:lnTo>
                                  <a:pt x="154304" y="2286635"/>
                                </a:lnTo>
                                <a:lnTo>
                                  <a:pt x="178434" y="2334895"/>
                                </a:lnTo>
                                <a:lnTo>
                                  <a:pt x="203200" y="2381885"/>
                                </a:lnTo>
                                <a:lnTo>
                                  <a:pt x="229869" y="2427605"/>
                                </a:lnTo>
                                <a:lnTo>
                                  <a:pt x="258444" y="2473325"/>
                                </a:lnTo>
                                <a:lnTo>
                                  <a:pt x="288289" y="2517140"/>
                                </a:lnTo>
                                <a:lnTo>
                                  <a:pt x="320039" y="2560955"/>
                                </a:lnTo>
                                <a:lnTo>
                                  <a:pt x="352425" y="2602865"/>
                                </a:lnTo>
                                <a:lnTo>
                                  <a:pt x="386714" y="2644140"/>
                                </a:lnTo>
                                <a:lnTo>
                                  <a:pt x="422274" y="2683510"/>
                                </a:lnTo>
                                <a:lnTo>
                                  <a:pt x="459104" y="2722245"/>
                                </a:lnTo>
                                <a:lnTo>
                                  <a:pt x="497204" y="2759710"/>
                                </a:lnTo>
                                <a:lnTo>
                                  <a:pt x="536574" y="2795905"/>
                                </a:lnTo>
                                <a:lnTo>
                                  <a:pt x="576579" y="2830830"/>
                                </a:lnTo>
                                <a:lnTo>
                                  <a:pt x="618489" y="2864485"/>
                                </a:lnTo>
                                <a:lnTo>
                                  <a:pt x="661034" y="2896235"/>
                                </a:lnTo>
                                <a:lnTo>
                                  <a:pt x="704849" y="2927350"/>
                                </a:lnTo>
                                <a:lnTo>
                                  <a:pt x="749934" y="2956560"/>
                                </a:lnTo>
                                <a:lnTo>
                                  <a:pt x="795654" y="2983865"/>
                                </a:lnTo>
                                <a:lnTo>
                                  <a:pt x="842009" y="3009900"/>
                                </a:lnTo>
                                <a:lnTo>
                                  <a:pt x="889634" y="3034665"/>
                                </a:lnTo>
                                <a:lnTo>
                                  <a:pt x="937894" y="3057525"/>
                                </a:lnTo>
                                <a:lnTo>
                                  <a:pt x="986789" y="3078480"/>
                                </a:lnTo>
                                <a:lnTo>
                                  <a:pt x="1036319" y="3098165"/>
                                </a:lnTo>
                                <a:lnTo>
                                  <a:pt x="1086484" y="3116580"/>
                                </a:lnTo>
                                <a:lnTo>
                                  <a:pt x="1137919" y="3132455"/>
                                </a:lnTo>
                                <a:lnTo>
                                  <a:pt x="1188719" y="3147060"/>
                                </a:lnTo>
                                <a:lnTo>
                                  <a:pt x="1214754" y="3154045"/>
                                </a:lnTo>
                                <a:lnTo>
                                  <a:pt x="1240789" y="3159760"/>
                                </a:lnTo>
                              </a:path>
                            </a:pathLst>
                          </a:custGeom>
                          <a:ln w="12598">
                            <a:solidFill>
                              <a:srgbClr val="231F20"/>
                            </a:solidFill>
                            <a:prstDash val="solid"/>
                          </a:ln>
                        </wps:spPr>
                        <wps:bodyPr wrap="square" lIns="0" tIns="0" rIns="0" bIns="0" rtlCol="0">
                          <a:prstTxWarp prst="textNoShape">
                            <a:avLst/>
                          </a:prstTxWarp>
                          <a:noAutofit/>
                        </wps:bodyPr>
                      </wps:wsp>
                      <wps:wsp>
                        <wps:cNvPr id="167" name="Graphic 167"/>
                        <wps:cNvSpPr/>
                        <wps:spPr>
                          <a:xfrm>
                            <a:off x="1630045" y="1236344"/>
                            <a:ext cx="1270" cy="243204"/>
                          </a:xfrm>
                          <a:custGeom>
                            <a:avLst/>
                            <a:gdLst/>
                            <a:ahLst/>
                            <a:cxnLst/>
                            <a:rect l="l" t="t" r="r" b="b"/>
                            <a:pathLst>
                              <a:path h="243204">
                                <a:moveTo>
                                  <a:pt x="0" y="243204"/>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168" name="Graphic 168"/>
                        <wps:cNvSpPr/>
                        <wps:spPr>
                          <a:xfrm>
                            <a:off x="1530985" y="1236344"/>
                            <a:ext cx="1270" cy="243204"/>
                          </a:xfrm>
                          <a:custGeom>
                            <a:avLst/>
                            <a:gdLst/>
                            <a:ahLst/>
                            <a:cxnLst/>
                            <a:rect l="l" t="t" r="r" b="b"/>
                            <a:pathLst>
                              <a:path h="243204">
                                <a:moveTo>
                                  <a:pt x="0" y="243204"/>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169" name="Graphic 169"/>
                        <wps:cNvSpPr/>
                        <wps:spPr>
                          <a:xfrm>
                            <a:off x="1753870" y="1112519"/>
                            <a:ext cx="128905" cy="1270"/>
                          </a:xfrm>
                          <a:custGeom>
                            <a:avLst/>
                            <a:gdLst/>
                            <a:ahLst/>
                            <a:cxnLst/>
                            <a:rect l="l" t="t" r="r" b="b"/>
                            <a:pathLst>
                              <a:path w="128905">
                                <a:moveTo>
                                  <a:pt x="0" y="0"/>
                                </a:moveTo>
                                <a:lnTo>
                                  <a:pt x="128905" y="0"/>
                                </a:lnTo>
                              </a:path>
                            </a:pathLst>
                          </a:custGeom>
                          <a:ln w="12598">
                            <a:solidFill>
                              <a:srgbClr val="231F20"/>
                            </a:solidFill>
                            <a:prstDash val="solid"/>
                          </a:ln>
                        </wps:spPr>
                        <wps:bodyPr wrap="square" lIns="0" tIns="0" rIns="0" bIns="0" rtlCol="0">
                          <a:prstTxWarp prst="textNoShape">
                            <a:avLst/>
                          </a:prstTxWarp>
                          <a:noAutofit/>
                        </wps:bodyPr>
                      </wps:wsp>
                      <wps:wsp>
                        <wps:cNvPr id="170" name="Graphic 170"/>
                        <wps:cNvSpPr/>
                        <wps:spPr>
                          <a:xfrm>
                            <a:off x="1753870" y="969010"/>
                            <a:ext cx="357505" cy="188595"/>
                          </a:xfrm>
                          <a:custGeom>
                            <a:avLst/>
                            <a:gdLst/>
                            <a:ahLst/>
                            <a:cxnLst/>
                            <a:rect l="l" t="t" r="r" b="b"/>
                            <a:pathLst>
                              <a:path w="357505" h="188595">
                                <a:moveTo>
                                  <a:pt x="128905" y="143509"/>
                                </a:moveTo>
                                <a:lnTo>
                                  <a:pt x="128905" y="188594"/>
                                </a:lnTo>
                                <a:lnTo>
                                  <a:pt x="357505" y="93979"/>
                                </a:lnTo>
                                <a:lnTo>
                                  <a:pt x="128905" y="0"/>
                                </a:lnTo>
                                <a:lnTo>
                                  <a:pt x="128905" y="44449"/>
                                </a:lnTo>
                                <a:lnTo>
                                  <a:pt x="0" y="44449"/>
                                </a:lnTo>
                              </a:path>
                            </a:pathLst>
                          </a:custGeom>
                          <a:ln w="12598">
                            <a:solidFill>
                              <a:srgbClr val="231F20"/>
                            </a:solidFill>
                            <a:prstDash val="solid"/>
                          </a:ln>
                        </wps:spPr>
                        <wps:bodyPr wrap="square" lIns="0" tIns="0" rIns="0" bIns="0" rtlCol="0">
                          <a:prstTxWarp prst="textNoShape">
                            <a:avLst/>
                          </a:prstTxWarp>
                          <a:noAutofit/>
                        </wps:bodyPr>
                      </wps:wsp>
                      <wps:wsp>
                        <wps:cNvPr id="171" name="Graphic 171"/>
                        <wps:cNvSpPr/>
                        <wps:spPr>
                          <a:xfrm>
                            <a:off x="855980" y="673100"/>
                            <a:ext cx="10795" cy="114300"/>
                          </a:xfrm>
                          <a:custGeom>
                            <a:avLst/>
                            <a:gdLst/>
                            <a:ahLst/>
                            <a:cxnLst/>
                            <a:rect l="l" t="t" r="r" b="b"/>
                            <a:pathLst>
                              <a:path w="10795" h="114300">
                                <a:moveTo>
                                  <a:pt x="10794" y="0"/>
                                </a:moveTo>
                                <a:lnTo>
                                  <a:pt x="2539" y="52705"/>
                                </a:lnTo>
                                <a:lnTo>
                                  <a:pt x="0" y="93980"/>
                                </a:lnTo>
                                <a:lnTo>
                                  <a:pt x="0" y="114300"/>
                                </a:lnTo>
                              </a:path>
                            </a:pathLst>
                          </a:custGeom>
                          <a:ln w="12598">
                            <a:solidFill>
                              <a:srgbClr val="231F20"/>
                            </a:solidFill>
                            <a:prstDash val="solid"/>
                          </a:ln>
                        </wps:spPr>
                        <wps:bodyPr wrap="square" lIns="0" tIns="0" rIns="0" bIns="0" rtlCol="0">
                          <a:prstTxWarp prst="textNoShape">
                            <a:avLst/>
                          </a:prstTxWarp>
                          <a:noAutofit/>
                        </wps:bodyPr>
                      </wps:wsp>
                      <wps:wsp>
                        <wps:cNvPr id="172" name="Graphic 172"/>
                        <wps:cNvSpPr/>
                        <wps:spPr>
                          <a:xfrm>
                            <a:off x="872489" y="639446"/>
                            <a:ext cx="1905" cy="9525"/>
                          </a:xfrm>
                          <a:custGeom>
                            <a:avLst/>
                            <a:gdLst/>
                            <a:ahLst/>
                            <a:cxnLst/>
                            <a:rect l="l" t="t" r="r" b="b"/>
                            <a:pathLst>
                              <a:path w="1905" h="9525">
                                <a:moveTo>
                                  <a:pt x="1905" y="0"/>
                                </a:moveTo>
                                <a:lnTo>
                                  <a:pt x="635" y="5715"/>
                                </a:lnTo>
                                <a:lnTo>
                                  <a:pt x="0" y="9525"/>
                                </a:lnTo>
                              </a:path>
                            </a:pathLst>
                          </a:custGeom>
                          <a:ln w="12598">
                            <a:solidFill>
                              <a:srgbClr val="231F20"/>
                            </a:solidFill>
                            <a:prstDash val="solid"/>
                          </a:ln>
                        </wps:spPr>
                        <wps:bodyPr wrap="square" lIns="0" tIns="0" rIns="0" bIns="0" rtlCol="0">
                          <a:prstTxWarp prst="textNoShape">
                            <a:avLst/>
                          </a:prstTxWarp>
                          <a:noAutofit/>
                        </wps:bodyPr>
                      </wps:wsp>
                      <wps:wsp>
                        <wps:cNvPr id="173" name="Graphic 173"/>
                        <wps:cNvSpPr/>
                        <wps:spPr>
                          <a:xfrm>
                            <a:off x="881380" y="478156"/>
                            <a:ext cx="62230" cy="137160"/>
                          </a:xfrm>
                          <a:custGeom>
                            <a:avLst/>
                            <a:gdLst/>
                            <a:ahLst/>
                            <a:cxnLst/>
                            <a:rect l="l" t="t" r="r" b="b"/>
                            <a:pathLst>
                              <a:path w="62230" h="137160">
                                <a:moveTo>
                                  <a:pt x="62230" y="0"/>
                                </a:moveTo>
                                <a:lnTo>
                                  <a:pt x="42545" y="33655"/>
                                </a:lnTo>
                                <a:lnTo>
                                  <a:pt x="24765" y="70485"/>
                                </a:lnTo>
                                <a:lnTo>
                                  <a:pt x="9525" y="108585"/>
                                </a:lnTo>
                                <a:lnTo>
                                  <a:pt x="3175" y="127635"/>
                                </a:lnTo>
                                <a:lnTo>
                                  <a:pt x="0" y="137160"/>
                                </a:lnTo>
                              </a:path>
                            </a:pathLst>
                          </a:custGeom>
                          <a:ln w="12598">
                            <a:solidFill>
                              <a:srgbClr val="231F20"/>
                            </a:solidFill>
                            <a:prstDash val="solid"/>
                          </a:ln>
                        </wps:spPr>
                        <wps:bodyPr wrap="square" lIns="0" tIns="0" rIns="0" bIns="0" rtlCol="0">
                          <a:prstTxWarp prst="textNoShape">
                            <a:avLst/>
                          </a:prstTxWarp>
                          <a:noAutofit/>
                        </wps:bodyPr>
                      </wps:wsp>
                      <wps:wsp>
                        <wps:cNvPr id="174" name="Graphic 174"/>
                        <wps:cNvSpPr/>
                        <wps:spPr>
                          <a:xfrm>
                            <a:off x="957580" y="449581"/>
                            <a:ext cx="5080" cy="7620"/>
                          </a:xfrm>
                          <a:custGeom>
                            <a:avLst/>
                            <a:gdLst/>
                            <a:ahLst/>
                            <a:cxnLst/>
                            <a:rect l="l" t="t" r="r" b="b"/>
                            <a:pathLst>
                              <a:path w="5080" h="7620">
                                <a:moveTo>
                                  <a:pt x="5080" y="0"/>
                                </a:moveTo>
                                <a:lnTo>
                                  <a:pt x="0" y="7620"/>
                                </a:lnTo>
                              </a:path>
                            </a:pathLst>
                          </a:custGeom>
                          <a:ln w="12598">
                            <a:solidFill>
                              <a:srgbClr val="231F20"/>
                            </a:solidFill>
                            <a:prstDash val="solid"/>
                          </a:ln>
                        </wps:spPr>
                        <wps:bodyPr wrap="square" lIns="0" tIns="0" rIns="0" bIns="0" rtlCol="0">
                          <a:prstTxWarp prst="textNoShape">
                            <a:avLst/>
                          </a:prstTxWarp>
                          <a:noAutofit/>
                        </wps:bodyPr>
                      </wps:wsp>
                      <wps:wsp>
                        <wps:cNvPr id="175" name="Graphic 175"/>
                        <wps:cNvSpPr/>
                        <wps:spPr>
                          <a:xfrm>
                            <a:off x="977900" y="322581"/>
                            <a:ext cx="106045" cy="106680"/>
                          </a:xfrm>
                          <a:custGeom>
                            <a:avLst/>
                            <a:gdLst/>
                            <a:ahLst/>
                            <a:cxnLst/>
                            <a:rect l="l" t="t" r="r" b="b"/>
                            <a:pathLst>
                              <a:path w="106045" h="106680">
                                <a:moveTo>
                                  <a:pt x="106044" y="0"/>
                                </a:moveTo>
                                <a:lnTo>
                                  <a:pt x="71754" y="28575"/>
                                </a:lnTo>
                                <a:lnTo>
                                  <a:pt x="42544" y="57150"/>
                                </a:lnTo>
                                <a:lnTo>
                                  <a:pt x="15239" y="86995"/>
                                </a:lnTo>
                                <a:lnTo>
                                  <a:pt x="1904" y="103505"/>
                                </a:lnTo>
                                <a:lnTo>
                                  <a:pt x="0" y="106680"/>
                                </a:lnTo>
                              </a:path>
                            </a:pathLst>
                          </a:custGeom>
                          <a:ln w="12598">
                            <a:solidFill>
                              <a:srgbClr val="231F20"/>
                            </a:solidFill>
                            <a:prstDash val="solid"/>
                          </a:ln>
                        </wps:spPr>
                        <wps:bodyPr wrap="square" lIns="0" tIns="0" rIns="0" bIns="0" rtlCol="0">
                          <a:prstTxWarp prst="textNoShape">
                            <a:avLst/>
                          </a:prstTxWarp>
                          <a:noAutofit/>
                        </wps:bodyPr>
                      </wps:wsp>
                      <wps:wsp>
                        <wps:cNvPr id="176" name="Graphic 176"/>
                        <wps:cNvSpPr/>
                        <wps:spPr>
                          <a:xfrm>
                            <a:off x="1104900" y="302259"/>
                            <a:ext cx="7620" cy="5080"/>
                          </a:xfrm>
                          <a:custGeom>
                            <a:avLst/>
                            <a:gdLst/>
                            <a:ahLst/>
                            <a:cxnLst/>
                            <a:rect l="l" t="t" r="r" b="b"/>
                            <a:pathLst>
                              <a:path w="7620" h="5080">
                                <a:moveTo>
                                  <a:pt x="7619" y="0"/>
                                </a:moveTo>
                                <a:lnTo>
                                  <a:pt x="0" y="5080"/>
                                </a:lnTo>
                              </a:path>
                            </a:pathLst>
                          </a:custGeom>
                          <a:ln w="12598">
                            <a:solidFill>
                              <a:srgbClr val="231F20"/>
                            </a:solidFill>
                            <a:prstDash val="solid"/>
                          </a:ln>
                        </wps:spPr>
                        <wps:bodyPr wrap="square" lIns="0" tIns="0" rIns="0" bIns="0" rtlCol="0">
                          <a:prstTxWarp prst="textNoShape">
                            <a:avLst/>
                          </a:prstTxWarp>
                          <a:noAutofit/>
                        </wps:bodyPr>
                      </wps:wsp>
                      <wps:wsp>
                        <wps:cNvPr id="177" name="Graphic 177"/>
                        <wps:cNvSpPr/>
                        <wps:spPr>
                          <a:xfrm>
                            <a:off x="1133475" y="226059"/>
                            <a:ext cx="137160" cy="62230"/>
                          </a:xfrm>
                          <a:custGeom>
                            <a:avLst/>
                            <a:gdLst/>
                            <a:ahLst/>
                            <a:cxnLst/>
                            <a:rect l="l" t="t" r="r" b="b"/>
                            <a:pathLst>
                              <a:path w="137160" h="62230">
                                <a:moveTo>
                                  <a:pt x="137160" y="0"/>
                                </a:moveTo>
                                <a:lnTo>
                                  <a:pt x="89535" y="17145"/>
                                </a:lnTo>
                                <a:lnTo>
                                  <a:pt x="52070" y="33655"/>
                                </a:lnTo>
                                <a:lnTo>
                                  <a:pt x="15875" y="52705"/>
                                </a:lnTo>
                                <a:lnTo>
                                  <a:pt x="0" y="62230"/>
                                </a:lnTo>
                              </a:path>
                            </a:pathLst>
                          </a:custGeom>
                          <a:ln w="12598">
                            <a:solidFill>
                              <a:srgbClr val="231F20"/>
                            </a:solidFill>
                            <a:prstDash val="solid"/>
                          </a:ln>
                        </wps:spPr>
                        <wps:bodyPr wrap="square" lIns="0" tIns="0" rIns="0" bIns="0" rtlCol="0">
                          <a:prstTxWarp prst="textNoShape">
                            <a:avLst/>
                          </a:prstTxWarp>
                          <a:noAutofit/>
                        </wps:bodyPr>
                      </wps:wsp>
                      <wps:wsp>
                        <wps:cNvPr id="178" name="Graphic 178"/>
                        <wps:cNvSpPr/>
                        <wps:spPr>
                          <a:xfrm>
                            <a:off x="1294764" y="216534"/>
                            <a:ext cx="9525" cy="2540"/>
                          </a:xfrm>
                          <a:custGeom>
                            <a:avLst/>
                            <a:gdLst/>
                            <a:ahLst/>
                            <a:cxnLst/>
                            <a:rect l="l" t="t" r="r" b="b"/>
                            <a:pathLst>
                              <a:path w="9525" h="2540">
                                <a:moveTo>
                                  <a:pt x="9525" y="0"/>
                                </a:moveTo>
                                <a:lnTo>
                                  <a:pt x="5715" y="1270"/>
                                </a:lnTo>
                                <a:lnTo>
                                  <a:pt x="0" y="2540"/>
                                </a:lnTo>
                              </a:path>
                            </a:pathLst>
                          </a:custGeom>
                          <a:ln w="12598">
                            <a:solidFill>
                              <a:srgbClr val="231F20"/>
                            </a:solidFill>
                            <a:prstDash val="solid"/>
                          </a:ln>
                        </wps:spPr>
                        <wps:bodyPr wrap="square" lIns="0" tIns="0" rIns="0" bIns="0" rtlCol="0">
                          <a:prstTxWarp prst="textNoShape">
                            <a:avLst/>
                          </a:prstTxWarp>
                          <a:noAutofit/>
                        </wps:bodyPr>
                      </wps:wsp>
                      <wps:wsp>
                        <wps:cNvPr id="179" name="Graphic 179"/>
                        <wps:cNvSpPr/>
                        <wps:spPr>
                          <a:xfrm>
                            <a:off x="1329055" y="200025"/>
                            <a:ext cx="113664" cy="11430"/>
                          </a:xfrm>
                          <a:custGeom>
                            <a:avLst/>
                            <a:gdLst/>
                            <a:ahLst/>
                            <a:cxnLst/>
                            <a:rect l="l" t="t" r="r" b="b"/>
                            <a:pathLst>
                              <a:path w="113664" h="11430">
                                <a:moveTo>
                                  <a:pt x="113664" y="0"/>
                                </a:moveTo>
                                <a:lnTo>
                                  <a:pt x="73024" y="1270"/>
                                </a:lnTo>
                                <a:lnTo>
                                  <a:pt x="31749" y="5715"/>
                                </a:lnTo>
                                <a:lnTo>
                                  <a:pt x="11429" y="8890"/>
                                </a:lnTo>
                                <a:lnTo>
                                  <a:pt x="0" y="11430"/>
                                </a:lnTo>
                              </a:path>
                            </a:pathLst>
                          </a:custGeom>
                          <a:ln w="12598">
                            <a:solidFill>
                              <a:srgbClr val="231F20"/>
                            </a:solidFill>
                            <a:prstDash val="solid"/>
                          </a:ln>
                        </wps:spPr>
                        <wps:bodyPr wrap="square" lIns="0" tIns="0" rIns="0" bIns="0" rtlCol="0">
                          <a:prstTxWarp prst="textNoShape">
                            <a:avLst/>
                          </a:prstTxWarp>
                          <a:noAutofit/>
                        </wps:bodyPr>
                      </wps:wsp>
                      <wps:wsp>
                        <wps:cNvPr id="180" name="Graphic 180"/>
                        <wps:cNvSpPr/>
                        <wps:spPr>
                          <a:xfrm>
                            <a:off x="3792854" y="200026"/>
                            <a:ext cx="113664" cy="11430"/>
                          </a:xfrm>
                          <a:custGeom>
                            <a:avLst/>
                            <a:gdLst/>
                            <a:ahLst/>
                            <a:cxnLst/>
                            <a:rect l="l" t="t" r="r" b="b"/>
                            <a:pathLst>
                              <a:path w="113664" h="11430">
                                <a:moveTo>
                                  <a:pt x="113664" y="11429"/>
                                </a:moveTo>
                                <a:lnTo>
                                  <a:pt x="60959" y="3174"/>
                                </a:lnTo>
                                <a:lnTo>
                                  <a:pt x="20319" y="634"/>
                                </a:lnTo>
                                <a:lnTo>
                                  <a:pt x="0" y="0"/>
                                </a:lnTo>
                              </a:path>
                            </a:pathLst>
                          </a:custGeom>
                          <a:ln w="12598">
                            <a:solidFill>
                              <a:srgbClr val="231F20"/>
                            </a:solidFill>
                            <a:prstDash val="solid"/>
                          </a:ln>
                        </wps:spPr>
                        <wps:bodyPr wrap="square" lIns="0" tIns="0" rIns="0" bIns="0" rtlCol="0">
                          <a:prstTxWarp prst="textNoShape">
                            <a:avLst/>
                          </a:prstTxWarp>
                          <a:noAutofit/>
                        </wps:bodyPr>
                      </wps:wsp>
                      <wps:wsp>
                        <wps:cNvPr id="181" name="Graphic 181"/>
                        <wps:cNvSpPr/>
                        <wps:spPr>
                          <a:xfrm>
                            <a:off x="3931284" y="216534"/>
                            <a:ext cx="8890" cy="2540"/>
                          </a:xfrm>
                          <a:custGeom>
                            <a:avLst/>
                            <a:gdLst/>
                            <a:ahLst/>
                            <a:cxnLst/>
                            <a:rect l="l" t="t" r="r" b="b"/>
                            <a:pathLst>
                              <a:path w="8890" h="2540">
                                <a:moveTo>
                                  <a:pt x="8889" y="2540"/>
                                </a:moveTo>
                                <a:lnTo>
                                  <a:pt x="3174" y="1270"/>
                                </a:lnTo>
                                <a:lnTo>
                                  <a:pt x="0" y="0"/>
                                </a:lnTo>
                              </a:path>
                            </a:pathLst>
                          </a:custGeom>
                          <a:ln w="12598">
                            <a:solidFill>
                              <a:srgbClr val="231F20"/>
                            </a:solidFill>
                            <a:prstDash val="solid"/>
                          </a:ln>
                        </wps:spPr>
                        <wps:bodyPr wrap="square" lIns="0" tIns="0" rIns="0" bIns="0" rtlCol="0">
                          <a:prstTxWarp prst="textNoShape">
                            <a:avLst/>
                          </a:prstTxWarp>
                          <a:noAutofit/>
                        </wps:bodyPr>
                      </wps:wsp>
                      <wps:wsp>
                        <wps:cNvPr id="182" name="Graphic 182"/>
                        <wps:cNvSpPr/>
                        <wps:spPr>
                          <a:xfrm>
                            <a:off x="3964304" y="226061"/>
                            <a:ext cx="137795" cy="62230"/>
                          </a:xfrm>
                          <a:custGeom>
                            <a:avLst/>
                            <a:gdLst/>
                            <a:ahLst/>
                            <a:cxnLst/>
                            <a:rect l="l" t="t" r="r" b="b"/>
                            <a:pathLst>
                              <a:path w="137795" h="62230">
                                <a:moveTo>
                                  <a:pt x="137795" y="62229"/>
                                </a:moveTo>
                                <a:lnTo>
                                  <a:pt x="104140" y="43179"/>
                                </a:lnTo>
                                <a:lnTo>
                                  <a:pt x="67310" y="24764"/>
                                </a:lnTo>
                                <a:lnTo>
                                  <a:pt x="29210" y="9524"/>
                                </a:lnTo>
                                <a:lnTo>
                                  <a:pt x="9525" y="3174"/>
                                </a:lnTo>
                                <a:lnTo>
                                  <a:pt x="0" y="0"/>
                                </a:lnTo>
                              </a:path>
                            </a:pathLst>
                          </a:custGeom>
                          <a:ln w="12598">
                            <a:solidFill>
                              <a:srgbClr val="231F20"/>
                            </a:solidFill>
                            <a:prstDash val="solid"/>
                          </a:ln>
                        </wps:spPr>
                        <wps:bodyPr wrap="square" lIns="0" tIns="0" rIns="0" bIns="0" rtlCol="0">
                          <a:prstTxWarp prst="textNoShape">
                            <a:avLst/>
                          </a:prstTxWarp>
                          <a:noAutofit/>
                        </wps:bodyPr>
                      </wps:wsp>
                      <wps:wsp>
                        <wps:cNvPr id="183" name="Graphic 183"/>
                        <wps:cNvSpPr/>
                        <wps:spPr>
                          <a:xfrm>
                            <a:off x="4123054" y="302261"/>
                            <a:ext cx="7620" cy="5080"/>
                          </a:xfrm>
                          <a:custGeom>
                            <a:avLst/>
                            <a:gdLst/>
                            <a:ahLst/>
                            <a:cxnLst/>
                            <a:rect l="l" t="t" r="r" b="b"/>
                            <a:pathLst>
                              <a:path w="7620" h="5080">
                                <a:moveTo>
                                  <a:pt x="7620" y="5079"/>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184" name="Graphic 184"/>
                        <wps:cNvSpPr/>
                        <wps:spPr>
                          <a:xfrm>
                            <a:off x="4150995" y="322581"/>
                            <a:ext cx="106680" cy="106680"/>
                          </a:xfrm>
                          <a:custGeom>
                            <a:avLst/>
                            <a:gdLst/>
                            <a:ahLst/>
                            <a:cxnLst/>
                            <a:rect l="l" t="t" r="r" b="b"/>
                            <a:pathLst>
                              <a:path w="106680" h="106680">
                                <a:moveTo>
                                  <a:pt x="106679" y="106679"/>
                                </a:moveTo>
                                <a:lnTo>
                                  <a:pt x="78104" y="71754"/>
                                </a:lnTo>
                                <a:lnTo>
                                  <a:pt x="49529" y="42544"/>
                                </a:lnTo>
                                <a:lnTo>
                                  <a:pt x="19049" y="15239"/>
                                </a:lnTo>
                                <a:lnTo>
                                  <a:pt x="3174" y="1904"/>
                                </a:lnTo>
                                <a:lnTo>
                                  <a:pt x="0" y="0"/>
                                </a:lnTo>
                              </a:path>
                            </a:pathLst>
                          </a:custGeom>
                          <a:ln w="12598">
                            <a:solidFill>
                              <a:srgbClr val="231F20"/>
                            </a:solidFill>
                            <a:prstDash val="solid"/>
                          </a:ln>
                        </wps:spPr>
                        <wps:bodyPr wrap="square" lIns="0" tIns="0" rIns="0" bIns="0" rtlCol="0">
                          <a:prstTxWarp prst="textNoShape">
                            <a:avLst/>
                          </a:prstTxWarp>
                          <a:noAutofit/>
                        </wps:bodyPr>
                      </wps:wsp>
                      <wps:wsp>
                        <wps:cNvPr id="185" name="Graphic 185"/>
                        <wps:cNvSpPr/>
                        <wps:spPr>
                          <a:xfrm>
                            <a:off x="4272915" y="449580"/>
                            <a:ext cx="5080" cy="7620"/>
                          </a:xfrm>
                          <a:custGeom>
                            <a:avLst/>
                            <a:gdLst/>
                            <a:ahLst/>
                            <a:cxnLst/>
                            <a:rect l="l" t="t" r="r" b="b"/>
                            <a:pathLst>
                              <a:path w="5080" h="7620">
                                <a:moveTo>
                                  <a:pt x="5079" y="7620"/>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186" name="Graphic 186"/>
                        <wps:cNvSpPr/>
                        <wps:spPr>
                          <a:xfrm>
                            <a:off x="4291965" y="478156"/>
                            <a:ext cx="62230" cy="137160"/>
                          </a:xfrm>
                          <a:custGeom>
                            <a:avLst/>
                            <a:gdLst/>
                            <a:ahLst/>
                            <a:cxnLst/>
                            <a:rect l="l" t="t" r="r" b="b"/>
                            <a:pathLst>
                              <a:path w="62230" h="137160">
                                <a:moveTo>
                                  <a:pt x="62229" y="137159"/>
                                </a:moveTo>
                                <a:lnTo>
                                  <a:pt x="45084" y="89534"/>
                                </a:lnTo>
                                <a:lnTo>
                                  <a:pt x="28574" y="52069"/>
                                </a:lnTo>
                                <a:lnTo>
                                  <a:pt x="9524" y="15874"/>
                                </a:lnTo>
                                <a:lnTo>
                                  <a:pt x="0" y="0"/>
                                </a:lnTo>
                              </a:path>
                            </a:pathLst>
                          </a:custGeom>
                          <a:ln w="12598">
                            <a:solidFill>
                              <a:srgbClr val="231F20"/>
                            </a:solidFill>
                            <a:prstDash val="solid"/>
                          </a:ln>
                        </wps:spPr>
                        <wps:bodyPr wrap="square" lIns="0" tIns="0" rIns="0" bIns="0" rtlCol="0">
                          <a:prstTxWarp prst="textNoShape">
                            <a:avLst/>
                          </a:prstTxWarp>
                          <a:noAutofit/>
                        </wps:bodyPr>
                      </wps:wsp>
                      <wps:wsp>
                        <wps:cNvPr id="187" name="Graphic 187"/>
                        <wps:cNvSpPr/>
                        <wps:spPr>
                          <a:xfrm>
                            <a:off x="4361179" y="639446"/>
                            <a:ext cx="1905" cy="9525"/>
                          </a:xfrm>
                          <a:custGeom>
                            <a:avLst/>
                            <a:gdLst/>
                            <a:ahLst/>
                            <a:cxnLst/>
                            <a:rect l="l" t="t" r="r" b="b"/>
                            <a:pathLst>
                              <a:path w="1905" h="9525">
                                <a:moveTo>
                                  <a:pt x="1904" y="9525"/>
                                </a:moveTo>
                                <a:lnTo>
                                  <a:pt x="1269" y="5715"/>
                                </a:lnTo>
                                <a:lnTo>
                                  <a:pt x="0" y="0"/>
                                </a:lnTo>
                              </a:path>
                            </a:pathLst>
                          </a:custGeom>
                          <a:ln w="12598">
                            <a:solidFill>
                              <a:srgbClr val="231F20"/>
                            </a:solidFill>
                            <a:prstDash val="solid"/>
                          </a:ln>
                        </wps:spPr>
                        <wps:bodyPr wrap="square" lIns="0" tIns="0" rIns="0" bIns="0" rtlCol="0">
                          <a:prstTxWarp prst="textNoShape">
                            <a:avLst/>
                          </a:prstTxWarp>
                          <a:noAutofit/>
                        </wps:bodyPr>
                      </wps:wsp>
                      <wps:wsp>
                        <wps:cNvPr id="188" name="Graphic 188"/>
                        <wps:cNvSpPr/>
                        <wps:spPr>
                          <a:xfrm>
                            <a:off x="4368800" y="673100"/>
                            <a:ext cx="10795" cy="114300"/>
                          </a:xfrm>
                          <a:custGeom>
                            <a:avLst/>
                            <a:gdLst/>
                            <a:ahLst/>
                            <a:cxnLst/>
                            <a:rect l="l" t="t" r="r" b="b"/>
                            <a:pathLst>
                              <a:path w="10795" h="114300">
                                <a:moveTo>
                                  <a:pt x="10795" y="114300"/>
                                </a:moveTo>
                                <a:lnTo>
                                  <a:pt x="9525" y="73660"/>
                                </a:lnTo>
                                <a:lnTo>
                                  <a:pt x="5715" y="32384"/>
                                </a:lnTo>
                                <a:lnTo>
                                  <a:pt x="1905" y="12064"/>
                                </a:lnTo>
                                <a:lnTo>
                                  <a:pt x="0" y="0"/>
                                </a:lnTo>
                              </a:path>
                            </a:pathLst>
                          </a:custGeom>
                          <a:ln w="12598">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189" name="Image 189"/>
                          <pic:cNvPicPr/>
                        </pic:nvPicPr>
                        <pic:blipFill>
                          <a:blip r:embed="rId21" cstate="print"/>
                          <a:stretch>
                            <a:fillRect/>
                          </a:stretch>
                        </pic:blipFill>
                        <pic:spPr>
                          <a:xfrm>
                            <a:off x="59055" y="3253742"/>
                            <a:ext cx="1479549" cy="753107"/>
                          </a:xfrm>
                          <a:prstGeom prst="rect">
                            <a:avLst/>
                          </a:prstGeom>
                        </pic:spPr>
                      </pic:pic>
                      <wps:wsp>
                        <wps:cNvPr id="190" name="Graphic 190"/>
                        <wps:cNvSpPr/>
                        <wps:spPr>
                          <a:xfrm>
                            <a:off x="4368800" y="3413126"/>
                            <a:ext cx="10795" cy="113664"/>
                          </a:xfrm>
                          <a:custGeom>
                            <a:avLst/>
                            <a:gdLst/>
                            <a:ahLst/>
                            <a:cxnLst/>
                            <a:rect l="l" t="t" r="r" b="b"/>
                            <a:pathLst>
                              <a:path w="10795" h="113664">
                                <a:moveTo>
                                  <a:pt x="0" y="113664"/>
                                </a:moveTo>
                                <a:lnTo>
                                  <a:pt x="7620" y="61594"/>
                                </a:lnTo>
                                <a:lnTo>
                                  <a:pt x="10795" y="20319"/>
                                </a:lnTo>
                                <a:lnTo>
                                  <a:pt x="10795" y="0"/>
                                </a:lnTo>
                              </a:path>
                            </a:pathLst>
                          </a:custGeom>
                          <a:ln w="12598">
                            <a:solidFill>
                              <a:srgbClr val="231F20"/>
                            </a:solidFill>
                            <a:prstDash val="solid"/>
                          </a:ln>
                        </wps:spPr>
                        <wps:bodyPr wrap="square" lIns="0" tIns="0" rIns="0" bIns="0" rtlCol="0">
                          <a:prstTxWarp prst="textNoShape">
                            <a:avLst/>
                          </a:prstTxWarp>
                          <a:noAutofit/>
                        </wps:bodyPr>
                      </wps:wsp>
                      <wps:wsp>
                        <wps:cNvPr id="191" name="Graphic 191"/>
                        <wps:cNvSpPr/>
                        <wps:spPr>
                          <a:xfrm>
                            <a:off x="4361179" y="3551556"/>
                            <a:ext cx="1905" cy="9525"/>
                          </a:xfrm>
                          <a:custGeom>
                            <a:avLst/>
                            <a:gdLst/>
                            <a:ahLst/>
                            <a:cxnLst/>
                            <a:rect l="l" t="t" r="r" b="b"/>
                            <a:pathLst>
                              <a:path w="1905" h="9525">
                                <a:moveTo>
                                  <a:pt x="0" y="9525"/>
                                </a:moveTo>
                                <a:lnTo>
                                  <a:pt x="1270" y="3810"/>
                                </a:lnTo>
                                <a:lnTo>
                                  <a:pt x="1905" y="0"/>
                                </a:lnTo>
                              </a:path>
                            </a:pathLst>
                          </a:custGeom>
                          <a:ln w="12598">
                            <a:solidFill>
                              <a:srgbClr val="231F20"/>
                            </a:solidFill>
                            <a:prstDash val="solid"/>
                          </a:ln>
                        </wps:spPr>
                        <wps:bodyPr wrap="square" lIns="0" tIns="0" rIns="0" bIns="0" rtlCol="0">
                          <a:prstTxWarp prst="textNoShape">
                            <a:avLst/>
                          </a:prstTxWarp>
                          <a:noAutofit/>
                        </wps:bodyPr>
                      </wps:wsp>
                      <wps:wsp>
                        <wps:cNvPr id="192" name="Graphic 192"/>
                        <wps:cNvSpPr/>
                        <wps:spPr>
                          <a:xfrm>
                            <a:off x="4291965" y="3585209"/>
                            <a:ext cx="62230" cy="137160"/>
                          </a:xfrm>
                          <a:custGeom>
                            <a:avLst/>
                            <a:gdLst/>
                            <a:ahLst/>
                            <a:cxnLst/>
                            <a:rect l="l" t="t" r="r" b="b"/>
                            <a:pathLst>
                              <a:path w="62230" h="137160">
                                <a:moveTo>
                                  <a:pt x="0" y="137160"/>
                                </a:moveTo>
                                <a:lnTo>
                                  <a:pt x="19050" y="103505"/>
                                </a:lnTo>
                                <a:lnTo>
                                  <a:pt x="36830" y="66675"/>
                                </a:lnTo>
                                <a:lnTo>
                                  <a:pt x="52705" y="28575"/>
                                </a:lnTo>
                                <a:lnTo>
                                  <a:pt x="59055" y="9525"/>
                                </a:lnTo>
                                <a:lnTo>
                                  <a:pt x="62230" y="0"/>
                                </a:lnTo>
                              </a:path>
                            </a:pathLst>
                          </a:custGeom>
                          <a:ln w="12598">
                            <a:solidFill>
                              <a:srgbClr val="231F20"/>
                            </a:solidFill>
                            <a:prstDash val="solid"/>
                          </a:ln>
                        </wps:spPr>
                        <wps:bodyPr wrap="square" lIns="0" tIns="0" rIns="0" bIns="0" rtlCol="0">
                          <a:prstTxWarp prst="textNoShape">
                            <a:avLst/>
                          </a:prstTxWarp>
                          <a:noAutofit/>
                        </wps:bodyPr>
                      </wps:wsp>
                      <wps:wsp>
                        <wps:cNvPr id="193" name="Graphic 193"/>
                        <wps:cNvSpPr/>
                        <wps:spPr>
                          <a:xfrm>
                            <a:off x="4272915" y="3743326"/>
                            <a:ext cx="5080" cy="7620"/>
                          </a:xfrm>
                          <a:custGeom>
                            <a:avLst/>
                            <a:gdLst/>
                            <a:ahLst/>
                            <a:cxnLst/>
                            <a:rect l="l" t="t" r="r" b="b"/>
                            <a:pathLst>
                              <a:path w="5080" h="7620">
                                <a:moveTo>
                                  <a:pt x="0" y="7620"/>
                                </a:moveTo>
                                <a:lnTo>
                                  <a:pt x="5080" y="0"/>
                                </a:lnTo>
                              </a:path>
                            </a:pathLst>
                          </a:custGeom>
                          <a:ln w="12598">
                            <a:solidFill>
                              <a:srgbClr val="231F20"/>
                            </a:solidFill>
                            <a:prstDash val="solid"/>
                          </a:ln>
                        </wps:spPr>
                        <wps:bodyPr wrap="square" lIns="0" tIns="0" rIns="0" bIns="0" rtlCol="0">
                          <a:prstTxWarp prst="textNoShape">
                            <a:avLst/>
                          </a:prstTxWarp>
                          <a:noAutofit/>
                        </wps:bodyPr>
                      </wps:wsp>
                      <wps:wsp>
                        <wps:cNvPr id="194" name="Graphic 194"/>
                        <wps:cNvSpPr/>
                        <wps:spPr>
                          <a:xfrm>
                            <a:off x="4150995" y="3771265"/>
                            <a:ext cx="106680" cy="106680"/>
                          </a:xfrm>
                          <a:custGeom>
                            <a:avLst/>
                            <a:gdLst/>
                            <a:ahLst/>
                            <a:cxnLst/>
                            <a:rect l="l" t="t" r="r" b="b"/>
                            <a:pathLst>
                              <a:path w="106680" h="106680">
                                <a:moveTo>
                                  <a:pt x="0" y="106679"/>
                                </a:moveTo>
                                <a:lnTo>
                                  <a:pt x="34925" y="78104"/>
                                </a:lnTo>
                                <a:lnTo>
                                  <a:pt x="64135" y="49529"/>
                                </a:lnTo>
                                <a:lnTo>
                                  <a:pt x="91440" y="19049"/>
                                </a:lnTo>
                                <a:lnTo>
                                  <a:pt x="104139" y="3174"/>
                                </a:lnTo>
                                <a:lnTo>
                                  <a:pt x="106680" y="0"/>
                                </a:lnTo>
                              </a:path>
                            </a:pathLst>
                          </a:custGeom>
                          <a:ln w="12598">
                            <a:solidFill>
                              <a:srgbClr val="231F20"/>
                            </a:solidFill>
                            <a:prstDash val="solid"/>
                          </a:ln>
                        </wps:spPr>
                        <wps:bodyPr wrap="square" lIns="0" tIns="0" rIns="0" bIns="0" rtlCol="0">
                          <a:prstTxWarp prst="textNoShape">
                            <a:avLst/>
                          </a:prstTxWarp>
                          <a:noAutofit/>
                        </wps:bodyPr>
                      </wps:wsp>
                      <wps:wsp>
                        <wps:cNvPr id="195" name="Graphic 195"/>
                        <wps:cNvSpPr/>
                        <wps:spPr>
                          <a:xfrm>
                            <a:off x="4123054" y="3893184"/>
                            <a:ext cx="7620" cy="5715"/>
                          </a:xfrm>
                          <a:custGeom>
                            <a:avLst/>
                            <a:gdLst/>
                            <a:ahLst/>
                            <a:cxnLst/>
                            <a:rect l="l" t="t" r="r" b="b"/>
                            <a:pathLst>
                              <a:path w="7620" h="5715">
                                <a:moveTo>
                                  <a:pt x="0" y="5714"/>
                                </a:moveTo>
                                <a:lnTo>
                                  <a:pt x="7620" y="0"/>
                                </a:lnTo>
                              </a:path>
                            </a:pathLst>
                          </a:custGeom>
                          <a:ln w="12598">
                            <a:solidFill>
                              <a:srgbClr val="231F20"/>
                            </a:solidFill>
                            <a:prstDash val="solid"/>
                          </a:ln>
                        </wps:spPr>
                        <wps:bodyPr wrap="square" lIns="0" tIns="0" rIns="0" bIns="0" rtlCol="0">
                          <a:prstTxWarp prst="textNoShape">
                            <a:avLst/>
                          </a:prstTxWarp>
                          <a:noAutofit/>
                        </wps:bodyPr>
                      </wps:wsp>
                      <wps:wsp>
                        <wps:cNvPr id="196" name="Graphic 196"/>
                        <wps:cNvSpPr/>
                        <wps:spPr>
                          <a:xfrm>
                            <a:off x="3964304" y="3912234"/>
                            <a:ext cx="137795" cy="62230"/>
                          </a:xfrm>
                          <a:custGeom>
                            <a:avLst/>
                            <a:gdLst/>
                            <a:ahLst/>
                            <a:cxnLst/>
                            <a:rect l="l" t="t" r="r" b="b"/>
                            <a:pathLst>
                              <a:path w="137795" h="62230">
                                <a:moveTo>
                                  <a:pt x="0" y="62229"/>
                                </a:moveTo>
                                <a:lnTo>
                                  <a:pt x="48260" y="45084"/>
                                </a:lnTo>
                                <a:lnTo>
                                  <a:pt x="85725" y="28574"/>
                                </a:lnTo>
                                <a:lnTo>
                                  <a:pt x="121920" y="9524"/>
                                </a:lnTo>
                                <a:lnTo>
                                  <a:pt x="137795" y="0"/>
                                </a:lnTo>
                              </a:path>
                            </a:pathLst>
                          </a:custGeom>
                          <a:ln w="12598">
                            <a:solidFill>
                              <a:srgbClr val="231F20"/>
                            </a:solidFill>
                            <a:prstDash val="solid"/>
                          </a:ln>
                        </wps:spPr>
                        <wps:bodyPr wrap="square" lIns="0" tIns="0" rIns="0" bIns="0" rtlCol="0">
                          <a:prstTxWarp prst="textNoShape">
                            <a:avLst/>
                          </a:prstTxWarp>
                          <a:noAutofit/>
                        </wps:bodyPr>
                      </wps:wsp>
                      <wps:wsp>
                        <wps:cNvPr id="197" name="Graphic 197"/>
                        <wps:cNvSpPr/>
                        <wps:spPr>
                          <a:xfrm>
                            <a:off x="3931284" y="3981451"/>
                            <a:ext cx="8890" cy="2540"/>
                          </a:xfrm>
                          <a:custGeom>
                            <a:avLst/>
                            <a:gdLst/>
                            <a:ahLst/>
                            <a:cxnLst/>
                            <a:rect l="l" t="t" r="r" b="b"/>
                            <a:pathLst>
                              <a:path w="8890" h="2540">
                                <a:moveTo>
                                  <a:pt x="0" y="2539"/>
                                </a:moveTo>
                                <a:lnTo>
                                  <a:pt x="3175" y="1269"/>
                                </a:lnTo>
                                <a:lnTo>
                                  <a:pt x="8890" y="0"/>
                                </a:lnTo>
                              </a:path>
                            </a:pathLst>
                          </a:custGeom>
                          <a:ln w="12598">
                            <a:solidFill>
                              <a:srgbClr val="231F20"/>
                            </a:solidFill>
                            <a:prstDash val="solid"/>
                          </a:ln>
                        </wps:spPr>
                        <wps:bodyPr wrap="square" lIns="0" tIns="0" rIns="0" bIns="0" rtlCol="0">
                          <a:prstTxWarp prst="textNoShape">
                            <a:avLst/>
                          </a:prstTxWarp>
                          <a:noAutofit/>
                        </wps:bodyPr>
                      </wps:wsp>
                      <wps:wsp>
                        <wps:cNvPr id="198" name="Graphic 198"/>
                        <wps:cNvSpPr/>
                        <wps:spPr>
                          <a:xfrm>
                            <a:off x="3702684" y="3989070"/>
                            <a:ext cx="203835" cy="11430"/>
                          </a:xfrm>
                          <a:custGeom>
                            <a:avLst/>
                            <a:gdLst/>
                            <a:ahLst/>
                            <a:cxnLst/>
                            <a:rect l="l" t="t" r="r" b="b"/>
                            <a:pathLst>
                              <a:path w="203835" h="11430">
                                <a:moveTo>
                                  <a:pt x="0" y="11429"/>
                                </a:moveTo>
                                <a:lnTo>
                                  <a:pt x="90170" y="11429"/>
                                </a:lnTo>
                                <a:lnTo>
                                  <a:pt x="110489" y="10794"/>
                                </a:lnTo>
                                <a:lnTo>
                                  <a:pt x="130810" y="9524"/>
                                </a:lnTo>
                                <a:lnTo>
                                  <a:pt x="151130" y="8254"/>
                                </a:lnTo>
                                <a:lnTo>
                                  <a:pt x="171450" y="5714"/>
                                </a:lnTo>
                                <a:lnTo>
                                  <a:pt x="191770" y="2539"/>
                                </a:lnTo>
                                <a:lnTo>
                                  <a:pt x="203835" y="0"/>
                                </a:lnTo>
                              </a:path>
                            </a:pathLst>
                          </a:custGeom>
                          <a:ln w="12598">
                            <a:solidFill>
                              <a:srgbClr val="231F20"/>
                            </a:solidFill>
                            <a:prstDash val="solid"/>
                          </a:ln>
                        </wps:spPr>
                        <wps:bodyPr wrap="square" lIns="0" tIns="0" rIns="0" bIns="0" rtlCol="0">
                          <a:prstTxWarp prst="textNoShape">
                            <a:avLst/>
                          </a:prstTxWarp>
                          <a:noAutofit/>
                        </wps:bodyPr>
                      </wps:wsp>
                      <wps:wsp>
                        <wps:cNvPr id="199" name="Graphic 199"/>
                        <wps:cNvSpPr/>
                        <wps:spPr>
                          <a:xfrm>
                            <a:off x="3668395" y="4000500"/>
                            <a:ext cx="9525" cy="1270"/>
                          </a:xfrm>
                          <a:custGeom>
                            <a:avLst/>
                            <a:gdLst/>
                            <a:ahLst/>
                            <a:cxnLst/>
                            <a:rect l="l" t="t" r="r" b="b"/>
                            <a:pathLst>
                              <a:path w="9525">
                                <a:moveTo>
                                  <a:pt x="0" y="0"/>
                                </a:moveTo>
                                <a:lnTo>
                                  <a:pt x="9525" y="0"/>
                                </a:lnTo>
                              </a:path>
                            </a:pathLst>
                          </a:custGeom>
                          <a:ln w="12598">
                            <a:solidFill>
                              <a:srgbClr val="231F20"/>
                            </a:solidFill>
                            <a:prstDash val="solid"/>
                          </a:ln>
                        </wps:spPr>
                        <wps:bodyPr wrap="square" lIns="0" tIns="0" rIns="0" bIns="0" rtlCol="0">
                          <a:prstTxWarp prst="textNoShape">
                            <a:avLst/>
                          </a:prstTxWarp>
                          <a:noAutofit/>
                        </wps:bodyPr>
                      </wps:wsp>
                      <wps:wsp>
                        <wps:cNvPr id="200" name="Graphic 200"/>
                        <wps:cNvSpPr/>
                        <wps:spPr>
                          <a:xfrm>
                            <a:off x="3491865" y="4000500"/>
                            <a:ext cx="151130" cy="1270"/>
                          </a:xfrm>
                          <a:custGeom>
                            <a:avLst/>
                            <a:gdLst/>
                            <a:ahLst/>
                            <a:cxnLst/>
                            <a:rect l="l" t="t" r="r" b="b"/>
                            <a:pathLst>
                              <a:path w="151130">
                                <a:moveTo>
                                  <a:pt x="0" y="0"/>
                                </a:moveTo>
                                <a:lnTo>
                                  <a:pt x="151130" y="0"/>
                                </a:lnTo>
                              </a:path>
                            </a:pathLst>
                          </a:custGeom>
                          <a:ln w="12598">
                            <a:solidFill>
                              <a:srgbClr val="231F20"/>
                            </a:solidFill>
                            <a:prstDash val="solid"/>
                          </a:ln>
                        </wps:spPr>
                        <wps:bodyPr wrap="square" lIns="0" tIns="0" rIns="0" bIns="0" rtlCol="0">
                          <a:prstTxWarp prst="textNoShape">
                            <a:avLst/>
                          </a:prstTxWarp>
                          <a:noAutofit/>
                        </wps:bodyPr>
                      </wps:wsp>
                      <wps:wsp>
                        <wps:cNvPr id="201" name="Graphic 201"/>
                        <wps:cNvSpPr/>
                        <wps:spPr>
                          <a:xfrm>
                            <a:off x="3456940" y="4000500"/>
                            <a:ext cx="9525" cy="1270"/>
                          </a:xfrm>
                          <a:custGeom>
                            <a:avLst/>
                            <a:gdLst/>
                            <a:ahLst/>
                            <a:cxnLst/>
                            <a:rect l="l" t="t" r="r" b="b"/>
                            <a:pathLst>
                              <a:path w="9525">
                                <a:moveTo>
                                  <a:pt x="0" y="0"/>
                                </a:moveTo>
                                <a:lnTo>
                                  <a:pt x="9525" y="0"/>
                                </a:lnTo>
                              </a:path>
                            </a:pathLst>
                          </a:custGeom>
                          <a:ln w="12598">
                            <a:solidFill>
                              <a:srgbClr val="231F20"/>
                            </a:solidFill>
                            <a:prstDash val="solid"/>
                          </a:ln>
                        </wps:spPr>
                        <wps:bodyPr wrap="square" lIns="0" tIns="0" rIns="0" bIns="0" rtlCol="0">
                          <a:prstTxWarp prst="textNoShape">
                            <a:avLst/>
                          </a:prstTxWarp>
                          <a:noAutofit/>
                        </wps:bodyPr>
                      </wps:wsp>
                      <wps:wsp>
                        <wps:cNvPr id="202" name="Graphic 202"/>
                        <wps:cNvSpPr/>
                        <wps:spPr>
                          <a:xfrm>
                            <a:off x="3281045" y="4000500"/>
                            <a:ext cx="151130" cy="1270"/>
                          </a:xfrm>
                          <a:custGeom>
                            <a:avLst/>
                            <a:gdLst/>
                            <a:ahLst/>
                            <a:cxnLst/>
                            <a:rect l="l" t="t" r="r" b="b"/>
                            <a:pathLst>
                              <a:path w="151130">
                                <a:moveTo>
                                  <a:pt x="0" y="0"/>
                                </a:moveTo>
                                <a:lnTo>
                                  <a:pt x="151130" y="0"/>
                                </a:lnTo>
                              </a:path>
                            </a:pathLst>
                          </a:custGeom>
                          <a:ln w="12598">
                            <a:solidFill>
                              <a:srgbClr val="231F20"/>
                            </a:solidFill>
                            <a:prstDash val="solid"/>
                          </a:ln>
                        </wps:spPr>
                        <wps:bodyPr wrap="square" lIns="0" tIns="0" rIns="0" bIns="0" rtlCol="0">
                          <a:prstTxWarp prst="textNoShape">
                            <a:avLst/>
                          </a:prstTxWarp>
                          <a:noAutofit/>
                        </wps:bodyPr>
                      </wps:wsp>
                      <wps:wsp>
                        <wps:cNvPr id="203" name="Graphic 203"/>
                        <wps:cNvSpPr/>
                        <wps:spPr>
                          <a:xfrm>
                            <a:off x="3246120" y="4000500"/>
                            <a:ext cx="9525" cy="1270"/>
                          </a:xfrm>
                          <a:custGeom>
                            <a:avLst/>
                            <a:gdLst/>
                            <a:ahLst/>
                            <a:cxnLst/>
                            <a:rect l="l" t="t" r="r" b="b"/>
                            <a:pathLst>
                              <a:path w="9525">
                                <a:moveTo>
                                  <a:pt x="0" y="0"/>
                                </a:moveTo>
                                <a:lnTo>
                                  <a:pt x="9525" y="0"/>
                                </a:lnTo>
                              </a:path>
                            </a:pathLst>
                          </a:custGeom>
                          <a:ln w="12598">
                            <a:solidFill>
                              <a:srgbClr val="231F20"/>
                            </a:solidFill>
                            <a:prstDash val="solid"/>
                          </a:ln>
                        </wps:spPr>
                        <wps:bodyPr wrap="square" lIns="0" tIns="0" rIns="0" bIns="0" rtlCol="0">
                          <a:prstTxWarp prst="textNoShape">
                            <a:avLst/>
                          </a:prstTxWarp>
                          <a:noAutofit/>
                        </wps:bodyPr>
                      </wps:wsp>
                      <wps:wsp>
                        <wps:cNvPr id="204" name="Graphic 204"/>
                        <wps:cNvSpPr/>
                        <wps:spPr>
                          <a:xfrm>
                            <a:off x="3069589" y="4000500"/>
                            <a:ext cx="151130" cy="1270"/>
                          </a:xfrm>
                          <a:custGeom>
                            <a:avLst/>
                            <a:gdLst/>
                            <a:ahLst/>
                            <a:cxnLst/>
                            <a:rect l="l" t="t" r="r" b="b"/>
                            <a:pathLst>
                              <a:path w="151130">
                                <a:moveTo>
                                  <a:pt x="0" y="0"/>
                                </a:moveTo>
                                <a:lnTo>
                                  <a:pt x="151130" y="0"/>
                                </a:lnTo>
                              </a:path>
                            </a:pathLst>
                          </a:custGeom>
                          <a:ln w="12598">
                            <a:solidFill>
                              <a:srgbClr val="231F20"/>
                            </a:solidFill>
                            <a:prstDash val="solid"/>
                          </a:ln>
                        </wps:spPr>
                        <wps:bodyPr wrap="square" lIns="0" tIns="0" rIns="0" bIns="0" rtlCol="0">
                          <a:prstTxWarp prst="textNoShape">
                            <a:avLst/>
                          </a:prstTxWarp>
                          <a:noAutofit/>
                        </wps:bodyPr>
                      </wps:wsp>
                      <wps:wsp>
                        <wps:cNvPr id="205" name="Graphic 205"/>
                        <wps:cNvSpPr/>
                        <wps:spPr>
                          <a:xfrm>
                            <a:off x="3035300" y="4000500"/>
                            <a:ext cx="9525" cy="1270"/>
                          </a:xfrm>
                          <a:custGeom>
                            <a:avLst/>
                            <a:gdLst/>
                            <a:ahLst/>
                            <a:cxnLst/>
                            <a:rect l="l" t="t" r="r" b="b"/>
                            <a:pathLst>
                              <a:path w="9525">
                                <a:moveTo>
                                  <a:pt x="0" y="0"/>
                                </a:moveTo>
                                <a:lnTo>
                                  <a:pt x="9525" y="0"/>
                                </a:lnTo>
                              </a:path>
                            </a:pathLst>
                          </a:custGeom>
                          <a:ln w="12598">
                            <a:solidFill>
                              <a:srgbClr val="231F20"/>
                            </a:solidFill>
                            <a:prstDash val="solid"/>
                          </a:ln>
                        </wps:spPr>
                        <wps:bodyPr wrap="square" lIns="0" tIns="0" rIns="0" bIns="0" rtlCol="0">
                          <a:prstTxWarp prst="textNoShape">
                            <a:avLst/>
                          </a:prstTxWarp>
                          <a:noAutofit/>
                        </wps:bodyPr>
                      </wps:wsp>
                      <wps:wsp>
                        <wps:cNvPr id="206" name="Graphic 206"/>
                        <wps:cNvSpPr/>
                        <wps:spPr>
                          <a:xfrm>
                            <a:off x="2858770" y="4000500"/>
                            <a:ext cx="151130" cy="1270"/>
                          </a:xfrm>
                          <a:custGeom>
                            <a:avLst/>
                            <a:gdLst/>
                            <a:ahLst/>
                            <a:cxnLst/>
                            <a:rect l="l" t="t" r="r" b="b"/>
                            <a:pathLst>
                              <a:path w="151130">
                                <a:moveTo>
                                  <a:pt x="0" y="0"/>
                                </a:moveTo>
                                <a:lnTo>
                                  <a:pt x="151130" y="0"/>
                                </a:lnTo>
                              </a:path>
                            </a:pathLst>
                          </a:custGeom>
                          <a:ln w="12598">
                            <a:solidFill>
                              <a:srgbClr val="231F20"/>
                            </a:solidFill>
                            <a:prstDash val="solid"/>
                          </a:ln>
                        </wps:spPr>
                        <wps:bodyPr wrap="square" lIns="0" tIns="0" rIns="0" bIns="0" rtlCol="0">
                          <a:prstTxWarp prst="textNoShape">
                            <a:avLst/>
                          </a:prstTxWarp>
                          <a:noAutofit/>
                        </wps:bodyPr>
                      </wps:wsp>
                      <wps:wsp>
                        <wps:cNvPr id="207" name="Graphic 207"/>
                        <wps:cNvSpPr/>
                        <wps:spPr>
                          <a:xfrm>
                            <a:off x="2823845" y="4000500"/>
                            <a:ext cx="9525" cy="1270"/>
                          </a:xfrm>
                          <a:custGeom>
                            <a:avLst/>
                            <a:gdLst/>
                            <a:ahLst/>
                            <a:cxnLst/>
                            <a:rect l="l" t="t" r="r" b="b"/>
                            <a:pathLst>
                              <a:path w="9525">
                                <a:moveTo>
                                  <a:pt x="0" y="0"/>
                                </a:moveTo>
                                <a:lnTo>
                                  <a:pt x="9525" y="0"/>
                                </a:lnTo>
                              </a:path>
                            </a:pathLst>
                          </a:custGeom>
                          <a:ln w="12598">
                            <a:solidFill>
                              <a:srgbClr val="231F20"/>
                            </a:solidFill>
                            <a:prstDash val="solid"/>
                          </a:ln>
                        </wps:spPr>
                        <wps:bodyPr wrap="square" lIns="0" tIns="0" rIns="0" bIns="0" rtlCol="0">
                          <a:prstTxWarp prst="textNoShape">
                            <a:avLst/>
                          </a:prstTxWarp>
                          <a:noAutofit/>
                        </wps:bodyPr>
                      </wps:wsp>
                      <wps:wsp>
                        <wps:cNvPr id="208" name="Graphic 208"/>
                        <wps:cNvSpPr/>
                        <wps:spPr>
                          <a:xfrm>
                            <a:off x="2647950" y="4000500"/>
                            <a:ext cx="151130" cy="1270"/>
                          </a:xfrm>
                          <a:custGeom>
                            <a:avLst/>
                            <a:gdLst/>
                            <a:ahLst/>
                            <a:cxnLst/>
                            <a:rect l="l" t="t" r="r" b="b"/>
                            <a:pathLst>
                              <a:path w="151130">
                                <a:moveTo>
                                  <a:pt x="0" y="0"/>
                                </a:moveTo>
                                <a:lnTo>
                                  <a:pt x="151130" y="0"/>
                                </a:lnTo>
                              </a:path>
                            </a:pathLst>
                          </a:custGeom>
                          <a:ln w="12598">
                            <a:solidFill>
                              <a:srgbClr val="231F20"/>
                            </a:solidFill>
                            <a:prstDash val="solid"/>
                          </a:ln>
                        </wps:spPr>
                        <wps:bodyPr wrap="square" lIns="0" tIns="0" rIns="0" bIns="0" rtlCol="0">
                          <a:prstTxWarp prst="textNoShape">
                            <a:avLst/>
                          </a:prstTxWarp>
                          <a:noAutofit/>
                        </wps:bodyPr>
                      </wps:wsp>
                      <wps:wsp>
                        <wps:cNvPr id="209" name="Graphic 209"/>
                        <wps:cNvSpPr/>
                        <wps:spPr>
                          <a:xfrm>
                            <a:off x="2613025" y="4000500"/>
                            <a:ext cx="9525" cy="1270"/>
                          </a:xfrm>
                          <a:custGeom>
                            <a:avLst/>
                            <a:gdLst/>
                            <a:ahLst/>
                            <a:cxnLst/>
                            <a:rect l="l" t="t" r="r" b="b"/>
                            <a:pathLst>
                              <a:path w="9525">
                                <a:moveTo>
                                  <a:pt x="0" y="0"/>
                                </a:moveTo>
                                <a:lnTo>
                                  <a:pt x="9525" y="0"/>
                                </a:lnTo>
                              </a:path>
                            </a:pathLst>
                          </a:custGeom>
                          <a:ln w="12598">
                            <a:solidFill>
                              <a:srgbClr val="231F20"/>
                            </a:solidFill>
                            <a:prstDash val="solid"/>
                          </a:ln>
                        </wps:spPr>
                        <wps:bodyPr wrap="square" lIns="0" tIns="0" rIns="0" bIns="0" rtlCol="0">
                          <a:prstTxWarp prst="textNoShape">
                            <a:avLst/>
                          </a:prstTxWarp>
                          <a:noAutofit/>
                        </wps:bodyPr>
                      </wps:wsp>
                      <wps:wsp>
                        <wps:cNvPr id="210" name="Graphic 210"/>
                        <wps:cNvSpPr/>
                        <wps:spPr>
                          <a:xfrm>
                            <a:off x="2436495" y="4000500"/>
                            <a:ext cx="151130" cy="1270"/>
                          </a:xfrm>
                          <a:custGeom>
                            <a:avLst/>
                            <a:gdLst/>
                            <a:ahLst/>
                            <a:cxnLst/>
                            <a:rect l="l" t="t" r="r" b="b"/>
                            <a:pathLst>
                              <a:path w="151130">
                                <a:moveTo>
                                  <a:pt x="0" y="0"/>
                                </a:moveTo>
                                <a:lnTo>
                                  <a:pt x="151130" y="0"/>
                                </a:lnTo>
                              </a:path>
                            </a:pathLst>
                          </a:custGeom>
                          <a:ln w="12598">
                            <a:solidFill>
                              <a:srgbClr val="231F20"/>
                            </a:solidFill>
                            <a:prstDash val="solid"/>
                          </a:ln>
                        </wps:spPr>
                        <wps:bodyPr wrap="square" lIns="0" tIns="0" rIns="0" bIns="0" rtlCol="0">
                          <a:prstTxWarp prst="textNoShape">
                            <a:avLst/>
                          </a:prstTxWarp>
                          <a:noAutofit/>
                        </wps:bodyPr>
                      </wps:wsp>
                      <wps:wsp>
                        <wps:cNvPr id="211" name="Graphic 211"/>
                        <wps:cNvSpPr/>
                        <wps:spPr>
                          <a:xfrm>
                            <a:off x="2402204" y="4000500"/>
                            <a:ext cx="8890" cy="1270"/>
                          </a:xfrm>
                          <a:custGeom>
                            <a:avLst/>
                            <a:gdLst/>
                            <a:ahLst/>
                            <a:cxnLst/>
                            <a:rect l="l" t="t" r="r" b="b"/>
                            <a:pathLst>
                              <a:path w="8890">
                                <a:moveTo>
                                  <a:pt x="0" y="0"/>
                                </a:moveTo>
                                <a:lnTo>
                                  <a:pt x="8890" y="0"/>
                                </a:lnTo>
                              </a:path>
                            </a:pathLst>
                          </a:custGeom>
                          <a:ln w="12598">
                            <a:solidFill>
                              <a:srgbClr val="231F20"/>
                            </a:solidFill>
                            <a:prstDash val="solid"/>
                          </a:ln>
                        </wps:spPr>
                        <wps:bodyPr wrap="square" lIns="0" tIns="0" rIns="0" bIns="0" rtlCol="0">
                          <a:prstTxWarp prst="textNoShape">
                            <a:avLst/>
                          </a:prstTxWarp>
                          <a:noAutofit/>
                        </wps:bodyPr>
                      </wps:wsp>
                      <wps:wsp>
                        <wps:cNvPr id="212" name="Graphic 212"/>
                        <wps:cNvSpPr/>
                        <wps:spPr>
                          <a:xfrm>
                            <a:off x="2225675" y="4000500"/>
                            <a:ext cx="151130" cy="1270"/>
                          </a:xfrm>
                          <a:custGeom>
                            <a:avLst/>
                            <a:gdLst/>
                            <a:ahLst/>
                            <a:cxnLst/>
                            <a:rect l="l" t="t" r="r" b="b"/>
                            <a:pathLst>
                              <a:path w="151130">
                                <a:moveTo>
                                  <a:pt x="0" y="0"/>
                                </a:moveTo>
                                <a:lnTo>
                                  <a:pt x="151130" y="0"/>
                                </a:lnTo>
                              </a:path>
                            </a:pathLst>
                          </a:custGeom>
                          <a:ln w="12598">
                            <a:solidFill>
                              <a:srgbClr val="231F20"/>
                            </a:solidFill>
                            <a:prstDash val="solid"/>
                          </a:ln>
                        </wps:spPr>
                        <wps:bodyPr wrap="square" lIns="0" tIns="0" rIns="0" bIns="0" rtlCol="0">
                          <a:prstTxWarp prst="textNoShape">
                            <a:avLst/>
                          </a:prstTxWarp>
                          <a:noAutofit/>
                        </wps:bodyPr>
                      </wps:wsp>
                      <wps:wsp>
                        <wps:cNvPr id="213" name="Graphic 213"/>
                        <wps:cNvSpPr/>
                        <wps:spPr>
                          <a:xfrm>
                            <a:off x="2190750" y="4000500"/>
                            <a:ext cx="9525" cy="1270"/>
                          </a:xfrm>
                          <a:custGeom>
                            <a:avLst/>
                            <a:gdLst/>
                            <a:ahLst/>
                            <a:cxnLst/>
                            <a:rect l="l" t="t" r="r" b="b"/>
                            <a:pathLst>
                              <a:path w="9525">
                                <a:moveTo>
                                  <a:pt x="0" y="0"/>
                                </a:moveTo>
                                <a:lnTo>
                                  <a:pt x="9525" y="0"/>
                                </a:lnTo>
                              </a:path>
                            </a:pathLst>
                          </a:custGeom>
                          <a:ln w="12598">
                            <a:solidFill>
                              <a:srgbClr val="231F20"/>
                            </a:solidFill>
                            <a:prstDash val="solid"/>
                          </a:ln>
                        </wps:spPr>
                        <wps:bodyPr wrap="square" lIns="0" tIns="0" rIns="0" bIns="0" rtlCol="0">
                          <a:prstTxWarp prst="textNoShape">
                            <a:avLst/>
                          </a:prstTxWarp>
                          <a:noAutofit/>
                        </wps:bodyPr>
                      </wps:wsp>
                      <wps:wsp>
                        <wps:cNvPr id="214" name="Graphic 214"/>
                        <wps:cNvSpPr/>
                        <wps:spPr>
                          <a:xfrm>
                            <a:off x="2014220" y="4000500"/>
                            <a:ext cx="151765" cy="1270"/>
                          </a:xfrm>
                          <a:custGeom>
                            <a:avLst/>
                            <a:gdLst/>
                            <a:ahLst/>
                            <a:cxnLst/>
                            <a:rect l="l" t="t" r="r" b="b"/>
                            <a:pathLst>
                              <a:path w="151765">
                                <a:moveTo>
                                  <a:pt x="0" y="0"/>
                                </a:moveTo>
                                <a:lnTo>
                                  <a:pt x="151765" y="0"/>
                                </a:lnTo>
                              </a:path>
                            </a:pathLst>
                          </a:custGeom>
                          <a:ln w="12598">
                            <a:solidFill>
                              <a:srgbClr val="231F20"/>
                            </a:solidFill>
                            <a:prstDash val="solid"/>
                          </a:ln>
                        </wps:spPr>
                        <wps:bodyPr wrap="square" lIns="0" tIns="0" rIns="0" bIns="0" rtlCol="0">
                          <a:prstTxWarp prst="textNoShape">
                            <a:avLst/>
                          </a:prstTxWarp>
                          <a:noAutofit/>
                        </wps:bodyPr>
                      </wps:wsp>
                      <wps:wsp>
                        <wps:cNvPr id="215" name="Graphic 215"/>
                        <wps:cNvSpPr/>
                        <wps:spPr>
                          <a:xfrm>
                            <a:off x="1979929" y="4000500"/>
                            <a:ext cx="9525" cy="1270"/>
                          </a:xfrm>
                          <a:custGeom>
                            <a:avLst/>
                            <a:gdLst/>
                            <a:ahLst/>
                            <a:cxnLst/>
                            <a:rect l="l" t="t" r="r" b="b"/>
                            <a:pathLst>
                              <a:path w="9525">
                                <a:moveTo>
                                  <a:pt x="0" y="0"/>
                                </a:moveTo>
                                <a:lnTo>
                                  <a:pt x="9525" y="0"/>
                                </a:lnTo>
                              </a:path>
                            </a:pathLst>
                          </a:custGeom>
                          <a:ln w="12598">
                            <a:solidFill>
                              <a:srgbClr val="231F20"/>
                            </a:solidFill>
                            <a:prstDash val="solid"/>
                          </a:ln>
                        </wps:spPr>
                        <wps:bodyPr wrap="square" lIns="0" tIns="0" rIns="0" bIns="0" rtlCol="0">
                          <a:prstTxWarp prst="textNoShape">
                            <a:avLst/>
                          </a:prstTxWarp>
                          <a:noAutofit/>
                        </wps:bodyPr>
                      </wps:wsp>
                      <wps:wsp>
                        <wps:cNvPr id="216" name="Graphic 216"/>
                        <wps:cNvSpPr/>
                        <wps:spPr>
                          <a:xfrm>
                            <a:off x="1803400" y="4000500"/>
                            <a:ext cx="151130" cy="1270"/>
                          </a:xfrm>
                          <a:custGeom>
                            <a:avLst/>
                            <a:gdLst/>
                            <a:ahLst/>
                            <a:cxnLst/>
                            <a:rect l="l" t="t" r="r" b="b"/>
                            <a:pathLst>
                              <a:path w="151130">
                                <a:moveTo>
                                  <a:pt x="0" y="0"/>
                                </a:moveTo>
                                <a:lnTo>
                                  <a:pt x="151130" y="0"/>
                                </a:lnTo>
                              </a:path>
                            </a:pathLst>
                          </a:custGeom>
                          <a:ln w="12598">
                            <a:solidFill>
                              <a:srgbClr val="231F20"/>
                            </a:solidFill>
                            <a:prstDash val="solid"/>
                          </a:ln>
                        </wps:spPr>
                        <wps:bodyPr wrap="square" lIns="0" tIns="0" rIns="0" bIns="0" rtlCol="0">
                          <a:prstTxWarp prst="textNoShape">
                            <a:avLst/>
                          </a:prstTxWarp>
                          <a:noAutofit/>
                        </wps:bodyPr>
                      </wps:wsp>
                      <wps:wsp>
                        <wps:cNvPr id="217" name="Graphic 217"/>
                        <wps:cNvSpPr/>
                        <wps:spPr>
                          <a:xfrm>
                            <a:off x="1768475" y="4000500"/>
                            <a:ext cx="10160" cy="1270"/>
                          </a:xfrm>
                          <a:custGeom>
                            <a:avLst/>
                            <a:gdLst/>
                            <a:ahLst/>
                            <a:cxnLst/>
                            <a:rect l="l" t="t" r="r" b="b"/>
                            <a:pathLst>
                              <a:path w="10160">
                                <a:moveTo>
                                  <a:pt x="0" y="0"/>
                                </a:moveTo>
                                <a:lnTo>
                                  <a:pt x="10160" y="0"/>
                                </a:lnTo>
                              </a:path>
                            </a:pathLst>
                          </a:custGeom>
                          <a:ln w="12598">
                            <a:solidFill>
                              <a:srgbClr val="231F20"/>
                            </a:solidFill>
                            <a:prstDash val="solid"/>
                          </a:ln>
                        </wps:spPr>
                        <wps:bodyPr wrap="square" lIns="0" tIns="0" rIns="0" bIns="0" rtlCol="0">
                          <a:prstTxWarp prst="textNoShape">
                            <a:avLst/>
                          </a:prstTxWarp>
                          <a:noAutofit/>
                        </wps:bodyPr>
                      </wps:wsp>
                      <wps:wsp>
                        <wps:cNvPr id="218" name="Graphic 218"/>
                        <wps:cNvSpPr/>
                        <wps:spPr>
                          <a:xfrm>
                            <a:off x="1592580" y="4000500"/>
                            <a:ext cx="151130" cy="1270"/>
                          </a:xfrm>
                          <a:custGeom>
                            <a:avLst/>
                            <a:gdLst/>
                            <a:ahLst/>
                            <a:cxnLst/>
                            <a:rect l="l" t="t" r="r" b="b"/>
                            <a:pathLst>
                              <a:path w="151130">
                                <a:moveTo>
                                  <a:pt x="0" y="0"/>
                                </a:moveTo>
                                <a:lnTo>
                                  <a:pt x="151130" y="0"/>
                                </a:lnTo>
                              </a:path>
                            </a:pathLst>
                          </a:custGeom>
                          <a:ln w="12598">
                            <a:solidFill>
                              <a:srgbClr val="231F20"/>
                            </a:solidFill>
                            <a:prstDash val="solid"/>
                          </a:ln>
                        </wps:spPr>
                        <wps:bodyPr wrap="square" lIns="0" tIns="0" rIns="0" bIns="0" rtlCol="0">
                          <a:prstTxWarp prst="textNoShape">
                            <a:avLst/>
                          </a:prstTxWarp>
                          <a:noAutofit/>
                        </wps:bodyPr>
                      </wps:wsp>
                      <wps:wsp>
                        <wps:cNvPr id="219" name="Graphic 219"/>
                        <wps:cNvSpPr/>
                        <wps:spPr>
                          <a:xfrm>
                            <a:off x="1557655" y="4000500"/>
                            <a:ext cx="9525" cy="1270"/>
                          </a:xfrm>
                          <a:custGeom>
                            <a:avLst/>
                            <a:gdLst/>
                            <a:ahLst/>
                            <a:cxnLst/>
                            <a:rect l="l" t="t" r="r" b="b"/>
                            <a:pathLst>
                              <a:path w="9525">
                                <a:moveTo>
                                  <a:pt x="0" y="0"/>
                                </a:moveTo>
                                <a:lnTo>
                                  <a:pt x="9525" y="0"/>
                                </a:lnTo>
                              </a:path>
                            </a:pathLst>
                          </a:custGeom>
                          <a:ln w="12598">
                            <a:solidFill>
                              <a:srgbClr val="231F20"/>
                            </a:solidFill>
                            <a:prstDash val="solid"/>
                          </a:ln>
                        </wps:spPr>
                        <wps:bodyPr wrap="square" lIns="0" tIns="0" rIns="0" bIns="0" rtlCol="0">
                          <a:prstTxWarp prst="textNoShape">
                            <a:avLst/>
                          </a:prstTxWarp>
                          <a:noAutofit/>
                        </wps:bodyPr>
                      </wps:wsp>
                      <wps:wsp>
                        <wps:cNvPr id="220" name="Graphic 220"/>
                        <wps:cNvSpPr/>
                        <wps:spPr>
                          <a:xfrm>
                            <a:off x="1442719" y="200025"/>
                            <a:ext cx="90170" cy="1270"/>
                          </a:xfrm>
                          <a:custGeom>
                            <a:avLst/>
                            <a:gdLst/>
                            <a:ahLst/>
                            <a:cxnLst/>
                            <a:rect l="l" t="t" r="r" b="b"/>
                            <a:pathLst>
                              <a:path w="90170">
                                <a:moveTo>
                                  <a:pt x="90169" y="0"/>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221" name="Graphic 221"/>
                        <wps:cNvSpPr/>
                        <wps:spPr>
                          <a:xfrm>
                            <a:off x="1557655" y="200025"/>
                            <a:ext cx="9525" cy="1270"/>
                          </a:xfrm>
                          <a:custGeom>
                            <a:avLst/>
                            <a:gdLst/>
                            <a:ahLst/>
                            <a:cxnLst/>
                            <a:rect l="l" t="t" r="r" b="b"/>
                            <a:pathLst>
                              <a:path w="9525">
                                <a:moveTo>
                                  <a:pt x="9525" y="0"/>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222" name="Graphic 222"/>
                        <wps:cNvSpPr/>
                        <wps:spPr>
                          <a:xfrm>
                            <a:off x="1592580" y="200025"/>
                            <a:ext cx="151130" cy="1270"/>
                          </a:xfrm>
                          <a:custGeom>
                            <a:avLst/>
                            <a:gdLst/>
                            <a:ahLst/>
                            <a:cxnLst/>
                            <a:rect l="l" t="t" r="r" b="b"/>
                            <a:pathLst>
                              <a:path w="151130">
                                <a:moveTo>
                                  <a:pt x="151130" y="0"/>
                                </a:moveTo>
                                <a:lnTo>
                                  <a:pt x="0" y="0"/>
                                </a:lnTo>
                              </a:path>
                            </a:pathLst>
                          </a:custGeom>
                          <a:ln w="12598">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223" name="Image 223"/>
                          <pic:cNvPicPr/>
                        </pic:nvPicPr>
                        <pic:blipFill>
                          <a:blip r:embed="rId22" cstate="print"/>
                          <a:stretch>
                            <a:fillRect/>
                          </a:stretch>
                        </pic:blipFill>
                        <pic:spPr>
                          <a:xfrm>
                            <a:off x="1762760" y="193677"/>
                            <a:ext cx="1675764" cy="161924"/>
                          </a:xfrm>
                          <a:prstGeom prst="rect">
                            <a:avLst/>
                          </a:prstGeom>
                        </pic:spPr>
                      </pic:pic>
                      <wps:wsp>
                        <wps:cNvPr id="224" name="Graphic 224"/>
                        <wps:cNvSpPr/>
                        <wps:spPr>
                          <a:xfrm>
                            <a:off x="2402204" y="200025"/>
                            <a:ext cx="8890" cy="1270"/>
                          </a:xfrm>
                          <a:custGeom>
                            <a:avLst/>
                            <a:gdLst/>
                            <a:ahLst/>
                            <a:cxnLst/>
                            <a:rect l="l" t="t" r="r" b="b"/>
                            <a:pathLst>
                              <a:path w="8890">
                                <a:moveTo>
                                  <a:pt x="8889" y="0"/>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225" name="Graphic 225"/>
                        <wps:cNvSpPr/>
                        <wps:spPr>
                          <a:xfrm>
                            <a:off x="2436495" y="200025"/>
                            <a:ext cx="151130" cy="1270"/>
                          </a:xfrm>
                          <a:custGeom>
                            <a:avLst/>
                            <a:gdLst/>
                            <a:ahLst/>
                            <a:cxnLst/>
                            <a:rect l="l" t="t" r="r" b="b"/>
                            <a:pathLst>
                              <a:path w="151130">
                                <a:moveTo>
                                  <a:pt x="151129" y="0"/>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226" name="Graphic 226"/>
                        <wps:cNvSpPr/>
                        <wps:spPr>
                          <a:xfrm>
                            <a:off x="2613025" y="200025"/>
                            <a:ext cx="9525" cy="1270"/>
                          </a:xfrm>
                          <a:custGeom>
                            <a:avLst/>
                            <a:gdLst/>
                            <a:ahLst/>
                            <a:cxnLst/>
                            <a:rect l="l" t="t" r="r" b="b"/>
                            <a:pathLst>
                              <a:path w="9525">
                                <a:moveTo>
                                  <a:pt x="9525" y="0"/>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227" name="Graphic 227"/>
                        <wps:cNvSpPr/>
                        <wps:spPr>
                          <a:xfrm>
                            <a:off x="3456940" y="200025"/>
                            <a:ext cx="9525" cy="1270"/>
                          </a:xfrm>
                          <a:custGeom>
                            <a:avLst/>
                            <a:gdLst/>
                            <a:ahLst/>
                            <a:cxnLst/>
                            <a:rect l="l" t="t" r="r" b="b"/>
                            <a:pathLst>
                              <a:path w="9525">
                                <a:moveTo>
                                  <a:pt x="9525" y="0"/>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228" name="Graphic 228"/>
                        <wps:cNvSpPr/>
                        <wps:spPr>
                          <a:xfrm>
                            <a:off x="3491865" y="200025"/>
                            <a:ext cx="151130" cy="1270"/>
                          </a:xfrm>
                          <a:custGeom>
                            <a:avLst/>
                            <a:gdLst/>
                            <a:ahLst/>
                            <a:cxnLst/>
                            <a:rect l="l" t="t" r="r" b="b"/>
                            <a:pathLst>
                              <a:path w="151130">
                                <a:moveTo>
                                  <a:pt x="151129" y="0"/>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229" name="Graphic 229"/>
                        <wps:cNvSpPr/>
                        <wps:spPr>
                          <a:xfrm>
                            <a:off x="3668395" y="200025"/>
                            <a:ext cx="9525" cy="1270"/>
                          </a:xfrm>
                          <a:custGeom>
                            <a:avLst/>
                            <a:gdLst/>
                            <a:ahLst/>
                            <a:cxnLst/>
                            <a:rect l="l" t="t" r="r" b="b"/>
                            <a:pathLst>
                              <a:path w="9525">
                                <a:moveTo>
                                  <a:pt x="9525" y="0"/>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230" name="Graphic 230"/>
                        <wps:cNvSpPr/>
                        <wps:spPr>
                          <a:xfrm>
                            <a:off x="3702684" y="200025"/>
                            <a:ext cx="90170" cy="1270"/>
                          </a:xfrm>
                          <a:custGeom>
                            <a:avLst/>
                            <a:gdLst/>
                            <a:ahLst/>
                            <a:cxnLst/>
                            <a:rect l="l" t="t" r="r" b="b"/>
                            <a:pathLst>
                              <a:path w="90170">
                                <a:moveTo>
                                  <a:pt x="90170" y="0"/>
                                </a:moveTo>
                                <a:lnTo>
                                  <a:pt x="0" y="0"/>
                                </a:lnTo>
                              </a:path>
                            </a:pathLst>
                          </a:custGeom>
                          <a:ln w="12598">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231" name="Image 231"/>
                          <pic:cNvPicPr/>
                        </pic:nvPicPr>
                        <pic:blipFill>
                          <a:blip r:embed="rId23" cstate="print"/>
                          <a:stretch>
                            <a:fillRect/>
                          </a:stretch>
                        </pic:blipFill>
                        <pic:spPr>
                          <a:xfrm>
                            <a:off x="1524685" y="1007160"/>
                            <a:ext cx="235483" cy="235483"/>
                          </a:xfrm>
                          <a:prstGeom prst="rect">
                            <a:avLst/>
                          </a:prstGeom>
                        </pic:spPr>
                      </pic:pic>
                      <wps:wsp>
                        <wps:cNvPr id="232" name="Graphic 232"/>
                        <wps:cNvSpPr/>
                        <wps:spPr>
                          <a:xfrm>
                            <a:off x="3238500" y="1112519"/>
                            <a:ext cx="243204" cy="1270"/>
                          </a:xfrm>
                          <a:custGeom>
                            <a:avLst/>
                            <a:gdLst/>
                            <a:ahLst/>
                            <a:cxnLst/>
                            <a:rect l="l" t="t" r="r" b="b"/>
                            <a:pathLst>
                              <a:path w="243204">
                                <a:moveTo>
                                  <a:pt x="0" y="0"/>
                                </a:moveTo>
                                <a:lnTo>
                                  <a:pt x="243204" y="0"/>
                                </a:lnTo>
                              </a:path>
                            </a:pathLst>
                          </a:custGeom>
                          <a:ln w="12598">
                            <a:solidFill>
                              <a:srgbClr val="231F20"/>
                            </a:solidFill>
                            <a:prstDash val="solid"/>
                          </a:ln>
                        </wps:spPr>
                        <wps:bodyPr wrap="square" lIns="0" tIns="0" rIns="0" bIns="0" rtlCol="0">
                          <a:prstTxWarp prst="textNoShape">
                            <a:avLst/>
                          </a:prstTxWarp>
                          <a:noAutofit/>
                        </wps:bodyPr>
                      </wps:wsp>
                      <wps:wsp>
                        <wps:cNvPr id="233" name="Graphic 233"/>
                        <wps:cNvSpPr/>
                        <wps:spPr>
                          <a:xfrm>
                            <a:off x="3238500" y="1013460"/>
                            <a:ext cx="243204" cy="1270"/>
                          </a:xfrm>
                          <a:custGeom>
                            <a:avLst/>
                            <a:gdLst/>
                            <a:ahLst/>
                            <a:cxnLst/>
                            <a:rect l="l" t="t" r="r" b="b"/>
                            <a:pathLst>
                              <a:path w="243204">
                                <a:moveTo>
                                  <a:pt x="0" y="0"/>
                                </a:moveTo>
                                <a:lnTo>
                                  <a:pt x="243204" y="0"/>
                                </a:lnTo>
                              </a:path>
                            </a:pathLst>
                          </a:custGeom>
                          <a:ln w="12598">
                            <a:solidFill>
                              <a:srgbClr val="231F20"/>
                            </a:solidFill>
                            <a:prstDash val="solid"/>
                          </a:ln>
                        </wps:spPr>
                        <wps:bodyPr wrap="square" lIns="0" tIns="0" rIns="0" bIns="0" rtlCol="0">
                          <a:prstTxWarp prst="textNoShape">
                            <a:avLst/>
                          </a:prstTxWarp>
                          <a:noAutofit/>
                        </wps:bodyPr>
                      </wps:wsp>
                      <wps:wsp>
                        <wps:cNvPr id="234" name="Graphic 234"/>
                        <wps:cNvSpPr/>
                        <wps:spPr>
                          <a:xfrm>
                            <a:off x="3605529" y="1236344"/>
                            <a:ext cx="1270" cy="128905"/>
                          </a:xfrm>
                          <a:custGeom>
                            <a:avLst/>
                            <a:gdLst/>
                            <a:ahLst/>
                            <a:cxnLst/>
                            <a:rect l="l" t="t" r="r" b="b"/>
                            <a:pathLst>
                              <a:path h="128905">
                                <a:moveTo>
                                  <a:pt x="0" y="0"/>
                                </a:moveTo>
                                <a:lnTo>
                                  <a:pt x="0" y="128905"/>
                                </a:lnTo>
                              </a:path>
                            </a:pathLst>
                          </a:custGeom>
                          <a:ln w="12598">
                            <a:solidFill>
                              <a:srgbClr val="231F20"/>
                            </a:solidFill>
                            <a:prstDash val="solid"/>
                          </a:ln>
                        </wps:spPr>
                        <wps:bodyPr wrap="square" lIns="0" tIns="0" rIns="0" bIns="0" rtlCol="0">
                          <a:prstTxWarp prst="textNoShape">
                            <a:avLst/>
                          </a:prstTxWarp>
                          <a:noAutofit/>
                        </wps:bodyPr>
                      </wps:wsp>
                      <wps:wsp>
                        <wps:cNvPr id="235" name="Graphic 235"/>
                        <wps:cNvSpPr/>
                        <wps:spPr>
                          <a:xfrm>
                            <a:off x="3560445" y="1236344"/>
                            <a:ext cx="188595" cy="356870"/>
                          </a:xfrm>
                          <a:custGeom>
                            <a:avLst/>
                            <a:gdLst/>
                            <a:ahLst/>
                            <a:cxnLst/>
                            <a:rect l="l" t="t" r="r" b="b"/>
                            <a:pathLst>
                              <a:path w="188595" h="356870">
                                <a:moveTo>
                                  <a:pt x="45085" y="128904"/>
                                </a:moveTo>
                                <a:lnTo>
                                  <a:pt x="0" y="128904"/>
                                </a:lnTo>
                                <a:lnTo>
                                  <a:pt x="94615" y="356869"/>
                                </a:lnTo>
                                <a:lnTo>
                                  <a:pt x="188595" y="128904"/>
                                </a:lnTo>
                                <a:lnTo>
                                  <a:pt x="144145" y="128904"/>
                                </a:lnTo>
                                <a:lnTo>
                                  <a:pt x="144145" y="0"/>
                                </a:lnTo>
                              </a:path>
                            </a:pathLst>
                          </a:custGeom>
                          <a:ln w="12598">
                            <a:solidFill>
                              <a:srgbClr val="231F20"/>
                            </a:solidFill>
                            <a:prstDash val="solid"/>
                          </a:ln>
                        </wps:spPr>
                        <wps:bodyPr wrap="square" lIns="0" tIns="0" rIns="0" bIns="0" rtlCol="0">
                          <a:prstTxWarp prst="textNoShape">
                            <a:avLst/>
                          </a:prstTxWarp>
                          <a:noAutofit/>
                        </wps:bodyPr>
                      </wps:wsp>
                      <wps:wsp>
                        <wps:cNvPr id="236" name="Graphic 236"/>
                        <wps:cNvSpPr/>
                        <wps:spPr>
                          <a:xfrm>
                            <a:off x="1530985" y="1479550"/>
                            <a:ext cx="99060" cy="1270"/>
                          </a:xfrm>
                          <a:custGeom>
                            <a:avLst/>
                            <a:gdLst/>
                            <a:ahLst/>
                            <a:cxnLst/>
                            <a:rect l="l" t="t" r="r" b="b"/>
                            <a:pathLst>
                              <a:path w="99060">
                                <a:moveTo>
                                  <a:pt x="0" y="0"/>
                                </a:moveTo>
                                <a:lnTo>
                                  <a:pt x="99060" y="0"/>
                                </a:lnTo>
                              </a:path>
                            </a:pathLst>
                          </a:custGeom>
                          <a:ln w="12598">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237" name="Image 237"/>
                          <pic:cNvPicPr/>
                        </pic:nvPicPr>
                        <pic:blipFill>
                          <a:blip r:embed="rId24" cstate="print"/>
                          <a:stretch>
                            <a:fillRect/>
                          </a:stretch>
                        </pic:blipFill>
                        <pic:spPr>
                          <a:xfrm>
                            <a:off x="3475405" y="1007160"/>
                            <a:ext cx="235483" cy="235483"/>
                          </a:xfrm>
                          <a:prstGeom prst="rect">
                            <a:avLst/>
                          </a:prstGeom>
                        </pic:spPr>
                      </pic:pic>
                      <wps:wsp>
                        <wps:cNvPr id="238" name="Graphic 238"/>
                        <wps:cNvSpPr/>
                        <wps:spPr>
                          <a:xfrm>
                            <a:off x="3605529" y="2606675"/>
                            <a:ext cx="1270" cy="438150"/>
                          </a:xfrm>
                          <a:custGeom>
                            <a:avLst/>
                            <a:gdLst/>
                            <a:ahLst/>
                            <a:cxnLst/>
                            <a:rect l="l" t="t" r="r" b="b"/>
                            <a:pathLst>
                              <a:path h="438150">
                                <a:moveTo>
                                  <a:pt x="0" y="0"/>
                                </a:moveTo>
                                <a:lnTo>
                                  <a:pt x="0" y="438150"/>
                                </a:lnTo>
                              </a:path>
                            </a:pathLst>
                          </a:custGeom>
                          <a:ln w="12598">
                            <a:solidFill>
                              <a:srgbClr val="231F20"/>
                            </a:solidFill>
                            <a:prstDash val="solid"/>
                          </a:ln>
                        </wps:spPr>
                        <wps:bodyPr wrap="square" lIns="0" tIns="0" rIns="0" bIns="0" rtlCol="0">
                          <a:prstTxWarp prst="textNoShape">
                            <a:avLst/>
                          </a:prstTxWarp>
                          <a:noAutofit/>
                        </wps:bodyPr>
                      </wps:wsp>
                      <wps:wsp>
                        <wps:cNvPr id="239" name="Graphic 239"/>
                        <wps:cNvSpPr/>
                        <wps:spPr>
                          <a:xfrm>
                            <a:off x="3704590" y="2606675"/>
                            <a:ext cx="1270" cy="438150"/>
                          </a:xfrm>
                          <a:custGeom>
                            <a:avLst/>
                            <a:gdLst/>
                            <a:ahLst/>
                            <a:cxnLst/>
                            <a:rect l="l" t="t" r="r" b="b"/>
                            <a:pathLst>
                              <a:path h="438150">
                                <a:moveTo>
                                  <a:pt x="0" y="0"/>
                                </a:moveTo>
                                <a:lnTo>
                                  <a:pt x="0" y="438150"/>
                                </a:lnTo>
                              </a:path>
                            </a:pathLst>
                          </a:custGeom>
                          <a:ln w="12598">
                            <a:solidFill>
                              <a:srgbClr val="231F20"/>
                            </a:solidFill>
                            <a:prstDash val="solid"/>
                          </a:ln>
                        </wps:spPr>
                        <wps:bodyPr wrap="square" lIns="0" tIns="0" rIns="0" bIns="0" rtlCol="0">
                          <a:prstTxWarp prst="textNoShape">
                            <a:avLst/>
                          </a:prstTxWarp>
                          <a:noAutofit/>
                        </wps:bodyPr>
                      </wps:wsp>
                      <wps:wsp>
                        <wps:cNvPr id="240" name="Graphic 240"/>
                        <wps:cNvSpPr/>
                        <wps:spPr>
                          <a:xfrm>
                            <a:off x="3352800" y="3168650"/>
                            <a:ext cx="128905" cy="1270"/>
                          </a:xfrm>
                          <a:custGeom>
                            <a:avLst/>
                            <a:gdLst/>
                            <a:ahLst/>
                            <a:cxnLst/>
                            <a:rect l="l" t="t" r="r" b="b"/>
                            <a:pathLst>
                              <a:path w="128905">
                                <a:moveTo>
                                  <a:pt x="128904" y="0"/>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241" name="Graphic 241"/>
                        <wps:cNvSpPr/>
                        <wps:spPr>
                          <a:xfrm>
                            <a:off x="3124200" y="3124200"/>
                            <a:ext cx="357505" cy="187960"/>
                          </a:xfrm>
                          <a:custGeom>
                            <a:avLst/>
                            <a:gdLst/>
                            <a:ahLst/>
                            <a:cxnLst/>
                            <a:rect l="l" t="t" r="r" b="b"/>
                            <a:pathLst>
                              <a:path w="357505" h="187960">
                                <a:moveTo>
                                  <a:pt x="228600" y="44450"/>
                                </a:moveTo>
                                <a:lnTo>
                                  <a:pt x="228600" y="0"/>
                                </a:lnTo>
                                <a:lnTo>
                                  <a:pt x="0" y="93980"/>
                                </a:lnTo>
                                <a:lnTo>
                                  <a:pt x="228600" y="187960"/>
                                </a:lnTo>
                                <a:lnTo>
                                  <a:pt x="228600" y="143510"/>
                                </a:lnTo>
                                <a:lnTo>
                                  <a:pt x="357505" y="143510"/>
                                </a:lnTo>
                              </a:path>
                            </a:pathLst>
                          </a:custGeom>
                          <a:ln w="12598">
                            <a:solidFill>
                              <a:srgbClr val="231F20"/>
                            </a:solidFill>
                            <a:prstDash val="solid"/>
                          </a:ln>
                        </wps:spPr>
                        <wps:bodyPr wrap="square" lIns="0" tIns="0" rIns="0" bIns="0" rtlCol="0">
                          <a:prstTxWarp prst="textNoShape">
                            <a:avLst/>
                          </a:prstTxWarp>
                          <a:noAutofit/>
                        </wps:bodyPr>
                      </wps:wsp>
                      <wps:wsp>
                        <wps:cNvPr id="242" name="Graphic 242"/>
                        <wps:cNvSpPr/>
                        <wps:spPr>
                          <a:xfrm>
                            <a:off x="3238500" y="1013460"/>
                            <a:ext cx="1270" cy="99060"/>
                          </a:xfrm>
                          <a:custGeom>
                            <a:avLst/>
                            <a:gdLst/>
                            <a:ahLst/>
                            <a:cxnLst/>
                            <a:rect l="l" t="t" r="r" b="b"/>
                            <a:pathLst>
                              <a:path h="99060">
                                <a:moveTo>
                                  <a:pt x="0" y="0"/>
                                </a:moveTo>
                                <a:lnTo>
                                  <a:pt x="0" y="99060"/>
                                </a:lnTo>
                              </a:path>
                            </a:pathLst>
                          </a:custGeom>
                          <a:ln w="12598">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243" name="Image 243"/>
                          <pic:cNvPicPr/>
                        </pic:nvPicPr>
                        <pic:blipFill>
                          <a:blip r:embed="rId25" cstate="print"/>
                          <a:stretch>
                            <a:fillRect/>
                          </a:stretch>
                        </pic:blipFill>
                        <pic:spPr>
                          <a:xfrm>
                            <a:off x="3475405" y="3038525"/>
                            <a:ext cx="235483" cy="235483"/>
                          </a:xfrm>
                          <a:prstGeom prst="rect">
                            <a:avLst/>
                          </a:prstGeom>
                        </pic:spPr>
                      </pic:pic>
                      <wps:wsp>
                        <wps:cNvPr id="244" name="Graphic 244"/>
                        <wps:cNvSpPr/>
                        <wps:spPr>
                          <a:xfrm>
                            <a:off x="1753870" y="3168650"/>
                            <a:ext cx="243204" cy="1270"/>
                          </a:xfrm>
                          <a:custGeom>
                            <a:avLst/>
                            <a:gdLst/>
                            <a:ahLst/>
                            <a:cxnLst/>
                            <a:rect l="l" t="t" r="r" b="b"/>
                            <a:pathLst>
                              <a:path w="243204">
                                <a:moveTo>
                                  <a:pt x="243205" y="0"/>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245" name="Graphic 245"/>
                        <wps:cNvSpPr/>
                        <wps:spPr>
                          <a:xfrm>
                            <a:off x="1753870" y="3267711"/>
                            <a:ext cx="243204" cy="1270"/>
                          </a:xfrm>
                          <a:custGeom>
                            <a:avLst/>
                            <a:gdLst/>
                            <a:ahLst/>
                            <a:cxnLst/>
                            <a:rect l="l" t="t" r="r" b="b"/>
                            <a:pathLst>
                              <a:path w="243204">
                                <a:moveTo>
                                  <a:pt x="243205" y="0"/>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246" name="Graphic 246"/>
                        <wps:cNvSpPr/>
                        <wps:spPr>
                          <a:xfrm>
                            <a:off x="1630045" y="2835275"/>
                            <a:ext cx="1270" cy="209550"/>
                          </a:xfrm>
                          <a:custGeom>
                            <a:avLst/>
                            <a:gdLst/>
                            <a:ahLst/>
                            <a:cxnLst/>
                            <a:rect l="l" t="t" r="r" b="b"/>
                            <a:pathLst>
                              <a:path h="209550">
                                <a:moveTo>
                                  <a:pt x="0" y="209550"/>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247" name="Graphic 247"/>
                        <wps:cNvSpPr/>
                        <wps:spPr>
                          <a:xfrm>
                            <a:off x="1486535" y="2606675"/>
                            <a:ext cx="188595" cy="438150"/>
                          </a:xfrm>
                          <a:custGeom>
                            <a:avLst/>
                            <a:gdLst/>
                            <a:ahLst/>
                            <a:cxnLst/>
                            <a:rect l="l" t="t" r="r" b="b"/>
                            <a:pathLst>
                              <a:path w="188595" h="438150">
                                <a:moveTo>
                                  <a:pt x="143510" y="228600"/>
                                </a:moveTo>
                                <a:lnTo>
                                  <a:pt x="188595" y="228600"/>
                                </a:lnTo>
                                <a:lnTo>
                                  <a:pt x="93980" y="0"/>
                                </a:lnTo>
                                <a:lnTo>
                                  <a:pt x="0" y="228600"/>
                                </a:lnTo>
                                <a:lnTo>
                                  <a:pt x="44450" y="228600"/>
                                </a:lnTo>
                                <a:lnTo>
                                  <a:pt x="44450" y="438150"/>
                                </a:lnTo>
                              </a:path>
                            </a:pathLst>
                          </a:custGeom>
                          <a:ln w="12598">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248" name="Image 248"/>
                          <pic:cNvPicPr/>
                        </pic:nvPicPr>
                        <pic:blipFill>
                          <a:blip r:embed="rId26" cstate="print"/>
                          <a:stretch>
                            <a:fillRect/>
                          </a:stretch>
                        </pic:blipFill>
                        <pic:spPr>
                          <a:xfrm>
                            <a:off x="1524685" y="3038525"/>
                            <a:ext cx="235483" cy="235483"/>
                          </a:xfrm>
                          <a:prstGeom prst="rect">
                            <a:avLst/>
                          </a:prstGeom>
                        </pic:spPr>
                      </pic:pic>
                      <wps:wsp>
                        <wps:cNvPr id="249" name="Graphic 249"/>
                        <wps:cNvSpPr/>
                        <wps:spPr>
                          <a:xfrm>
                            <a:off x="3605529" y="2606675"/>
                            <a:ext cx="99060" cy="1270"/>
                          </a:xfrm>
                          <a:custGeom>
                            <a:avLst/>
                            <a:gdLst/>
                            <a:ahLst/>
                            <a:cxnLst/>
                            <a:rect l="l" t="t" r="r" b="b"/>
                            <a:pathLst>
                              <a:path w="99060">
                                <a:moveTo>
                                  <a:pt x="0" y="0"/>
                                </a:moveTo>
                                <a:lnTo>
                                  <a:pt x="99060" y="0"/>
                                </a:lnTo>
                              </a:path>
                            </a:pathLst>
                          </a:custGeom>
                          <a:ln w="12598">
                            <a:solidFill>
                              <a:srgbClr val="231F20"/>
                            </a:solidFill>
                            <a:prstDash val="solid"/>
                          </a:ln>
                        </wps:spPr>
                        <wps:bodyPr wrap="square" lIns="0" tIns="0" rIns="0" bIns="0" rtlCol="0">
                          <a:prstTxWarp prst="textNoShape">
                            <a:avLst/>
                          </a:prstTxWarp>
                          <a:noAutofit/>
                        </wps:bodyPr>
                      </wps:wsp>
                      <wps:wsp>
                        <wps:cNvPr id="250" name="Graphic 250"/>
                        <wps:cNvSpPr/>
                        <wps:spPr>
                          <a:xfrm>
                            <a:off x="1997075" y="3168650"/>
                            <a:ext cx="1270" cy="99060"/>
                          </a:xfrm>
                          <a:custGeom>
                            <a:avLst/>
                            <a:gdLst/>
                            <a:ahLst/>
                            <a:cxnLst/>
                            <a:rect l="l" t="t" r="r" b="b"/>
                            <a:pathLst>
                              <a:path h="99060">
                                <a:moveTo>
                                  <a:pt x="0" y="99060"/>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251" name="Graphic 251"/>
                        <wps:cNvSpPr/>
                        <wps:spPr>
                          <a:xfrm>
                            <a:off x="2973070" y="3597912"/>
                            <a:ext cx="126364" cy="62865"/>
                          </a:xfrm>
                          <a:custGeom>
                            <a:avLst/>
                            <a:gdLst/>
                            <a:ahLst/>
                            <a:cxnLst/>
                            <a:rect l="l" t="t" r="r" b="b"/>
                            <a:pathLst>
                              <a:path w="126364" h="62865">
                                <a:moveTo>
                                  <a:pt x="126365" y="62865"/>
                                </a:moveTo>
                                <a:lnTo>
                                  <a:pt x="118110" y="31115"/>
                                </a:lnTo>
                                <a:lnTo>
                                  <a:pt x="109220" y="0"/>
                                </a:lnTo>
                                <a:lnTo>
                                  <a:pt x="0" y="62865"/>
                                </a:lnTo>
                                <a:lnTo>
                                  <a:pt x="126365" y="62865"/>
                                </a:lnTo>
                                <a:close/>
                              </a:path>
                            </a:pathLst>
                          </a:custGeom>
                          <a:solidFill>
                            <a:srgbClr val="231F20"/>
                          </a:solidFill>
                        </wps:spPr>
                        <wps:bodyPr wrap="square" lIns="0" tIns="0" rIns="0" bIns="0" rtlCol="0">
                          <a:prstTxWarp prst="textNoShape">
                            <a:avLst/>
                          </a:prstTxWarp>
                          <a:noAutofit/>
                        </wps:bodyPr>
                      </wps:wsp>
                      <wps:wsp>
                        <wps:cNvPr id="252" name="Graphic 252"/>
                        <wps:cNvSpPr/>
                        <wps:spPr>
                          <a:xfrm>
                            <a:off x="398145" y="3074671"/>
                            <a:ext cx="49530" cy="85090"/>
                          </a:xfrm>
                          <a:custGeom>
                            <a:avLst/>
                            <a:gdLst/>
                            <a:ahLst/>
                            <a:cxnLst/>
                            <a:rect l="l" t="t" r="r" b="b"/>
                            <a:pathLst>
                              <a:path w="49530" h="85090">
                                <a:moveTo>
                                  <a:pt x="49530" y="85089"/>
                                </a:moveTo>
                                <a:lnTo>
                                  <a:pt x="0" y="0"/>
                                </a:lnTo>
                              </a:path>
                            </a:pathLst>
                          </a:custGeom>
                          <a:ln w="12598">
                            <a:solidFill>
                              <a:srgbClr val="231F20"/>
                            </a:solidFill>
                            <a:prstDash val="solid"/>
                          </a:ln>
                        </wps:spPr>
                        <wps:bodyPr wrap="square" lIns="0" tIns="0" rIns="0" bIns="0" rtlCol="0">
                          <a:prstTxWarp prst="textNoShape">
                            <a:avLst/>
                          </a:prstTxWarp>
                          <a:noAutofit/>
                        </wps:bodyPr>
                      </wps:wsp>
                      <wps:wsp>
                        <wps:cNvPr id="253" name="Graphic 253"/>
                        <wps:cNvSpPr/>
                        <wps:spPr>
                          <a:xfrm>
                            <a:off x="818514" y="2802254"/>
                            <a:ext cx="49530" cy="28575"/>
                          </a:xfrm>
                          <a:custGeom>
                            <a:avLst/>
                            <a:gdLst/>
                            <a:ahLst/>
                            <a:cxnLst/>
                            <a:rect l="l" t="t" r="r" b="b"/>
                            <a:pathLst>
                              <a:path w="49530" h="28575">
                                <a:moveTo>
                                  <a:pt x="0" y="28575"/>
                                </a:moveTo>
                                <a:lnTo>
                                  <a:pt x="49530" y="0"/>
                                </a:lnTo>
                              </a:path>
                            </a:pathLst>
                          </a:custGeom>
                          <a:ln w="12598">
                            <a:solidFill>
                              <a:srgbClr val="231F20"/>
                            </a:solidFill>
                            <a:prstDash val="solid"/>
                          </a:ln>
                        </wps:spPr>
                        <wps:bodyPr wrap="square" lIns="0" tIns="0" rIns="0" bIns="0" rtlCol="0">
                          <a:prstTxWarp prst="textNoShape">
                            <a:avLst/>
                          </a:prstTxWarp>
                          <a:noAutofit/>
                        </wps:bodyPr>
                      </wps:wsp>
                      <wps:wsp>
                        <wps:cNvPr id="254" name="Graphic 254"/>
                        <wps:cNvSpPr/>
                        <wps:spPr>
                          <a:xfrm>
                            <a:off x="730884" y="2843529"/>
                            <a:ext cx="65405" cy="38100"/>
                          </a:xfrm>
                          <a:custGeom>
                            <a:avLst/>
                            <a:gdLst/>
                            <a:ahLst/>
                            <a:cxnLst/>
                            <a:rect l="l" t="t" r="r" b="b"/>
                            <a:pathLst>
                              <a:path w="65405" h="38100">
                                <a:moveTo>
                                  <a:pt x="0" y="38100"/>
                                </a:moveTo>
                                <a:lnTo>
                                  <a:pt x="65405" y="0"/>
                                </a:lnTo>
                              </a:path>
                            </a:pathLst>
                          </a:custGeom>
                          <a:ln w="12598">
                            <a:solidFill>
                              <a:srgbClr val="231F20"/>
                            </a:solidFill>
                            <a:prstDash val="solid"/>
                          </a:ln>
                        </wps:spPr>
                        <wps:bodyPr wrap="square" lIns="0" tIns="0" rIns="0" bIns="0" rtlCol="0">
                          <a:prstTxWarp prst="textNoShape">
                            <a:avLst/>
                          </a:prstTxWarp>
                          <a:noAutofit/>
                        </wps:bodyPr>
                      </wps:wsp>
                      <wps:wsp>
                        <wps:cNvPr id="255" name="Graphic 255"/>
                        <wps:cNvSpPr/>
                        <wps:spPr>
                          <a:xfrm>
                            <a:off x="643890" y="2894331"/>
                            <a:ext cx="65405" cy="38100"/>
                          </a:xfrm>
                          <a:custGeom>
                            <a:avLst/>
                            <a:gdLst/>
                            <a:ahLst/>
                            <a:cxnLst/>
                            <a:rect l="l" t="t" r="r" b="b"/>
                            <a:pathLst>
                              <a:path w="65405" h="38100">
                                <a:moveTo>
                                  <a:pt x="0" y="38100"/>
                                </a:moveTo>
                                <a:lnTo>
                                  <a:pt x="65405" y="0"/>
                                </a:lnTo>
                              </a:path>
                            </a:pathLst>
                          </a:custGeom>
                          <a:ln w="12598">
                            <a:solidFill>
                              <a:srgbClr val="231F20"/>
                            </a:solidFill>
                            <a:prstDash val="solid"/>
                          </a:ln>
                        </wps:spPr>
                        <wps:bodyPr wrap="square" lIns="0" tIns="0" rIns="0" bIns="0" rtlCol="0">
                          <a:prstTxWarp prst="textNoShape">
                            <a:avLst/>
                          </a:prstTxWarp>
                          <a:noAutofit/>
                        </wps:bodyPr>
                      </wps:wsp>
                      <wps:wsp>
                        <wps:cNvPr id="256" name="Graphic 256"/>
                        <wps:cNvSpPr/>
                        <wps:spPr>
                          <a:xfrm>
                            <a:off x="556259" y="2944496"/>
                            <a:ext cx="66040" cy="38100"/>
                          </a:xfrm>
                          <a:custGeom>
                            <a:avLst/>
                            <a:gdLst/>
                            <a:ahLst/>
                            <a:cxnLst/>
                            <a:rect l="l" t="t" r="r" b="b"/>
                            <a:pathLst>
                              <a:path w="66040" h="38100">
                                <a:moveTo>
                                  <a:pt x="0" y="38100"/>
                                </a:moveTo>
                                <a:lnTo>
                                  <a:pt x="66040" y="0"/>
                                </a:lnTo>
                              </a:path>
                            </a:pathLst>
                          </a:custGeom>
                          <a:ln w="12598">
                            <a:solidFill>
                              <a:srgbClr val="231F20"/>
                            </a:solidFill>
                            <a:prstDash val="solid"/>
                          </a:ln>
                        </wps:spPr>
                        <wps:bodyPr wrap="square" lIns="0" tIns="0" rIns="0" bIns="0" rtlCol="0">
                          <a:prstTxWarp prst="textNoShape">
                            <a:avLst/>
                          </a:prstTxWarp>
                          <a:noAutofit/>
                        </wps:bodyPr>
                      </wps:wsp>
                      <wps:wsp>
                        <wps:cNvPr id="257" name="Graphic 257"/>
                        <wps:cNvSpPr/>
                        <wps:spPr>
                          <a:xfrm>
                            <a:off x="469265" y="2995296"/>
                            <a:ext cx="65405" cy="38100"/>
                          </a:xfrm>
                          <a:custGeom>
                            <a:avLst/>
                            <a:gdLst/>
                            <a:ahLst/>
                            <a:cxnLst/>
                            <a:rect l="l" t="t" r="r" b="b"/>
                            <a:pathLst>
                              <a:path w="65405" h="38100">
                                <a:moveTo>
                                  <a:pt x="0" y="38100"/>
                                </a:moveTo>
                                <a:lnTo>
                                  <a:pt x="65405" y="0"/>
                                </a:lnTo>
                              </a:path>
                            </a:pathLst>
                          </a:custGeom>
                          <a:ln w="12598">
                            <a:solidFill>
                              <a:srgbClr val="231F20"/>
                            </a:solidFill>
                            <a:prstDash val="solid"/>
                          </a:ln>
                        </wps:spPr>
                        <wps:bodyPr wrap="square" lIns="0" tIns="0" rIns="0" bIns="0" rtlCol="0">
                          <a:prstTxWarp prst="textNoShape">
                            <a:avLst/>
                          </a:prstTxWarp>
                          <a:noAutofit/>
                        </wps:bodyPr>
                      </wps:wsp>
                      <wps:wsp>
                        <wps:cNvPr id="258" name="Graphic 258"/>
                        <wps:cNvSpPr/>
                        <wps:spPr>
                          <a:xfrm>
                            <a:off x="398145" y="3045460"/>
                            <a:ext cx="49530" cy="29209"/>
                          </a:xfrm>
                          <a:custGeom>
                            <a:avLst/>
                            <a:gdLst/>
                            <a:ahLst/>
                            <a:cxnLst/>
                            <a:rect l="l" t="t" r="r" b="b"/>
                            <a:pathLst>
                              <a:path w="49530" h="29209">
                                <a:moveTo>
                                  <a:pt x="0" y="29210"/>
                                </a:moveTo>
                                <a:lnTo>
                                  <a:pt x="49530" y="0"/>
                                </a:lnTo>
                              </a:path>
                            </a:pathLst>
                          </a:custGeom>
                          <a:ln w="12598">
                            <a:solidFill>
                              <a:srgbClr val="231F20"/>
                            </a:solidFill>
                            <a:prstDash val="solid"/>
                          </a:ln>
                        </wps:spPr>
                        <wps:bodyPr wrap="square" lIns="0" tIns="0" rIns="0" bIns="0" rtlCol="0">
                          <a:prstTxWarp prst="textNoShape">
                            <a:avLst/>
                          </a:prstTxWarp>
                          <a:noAutofit/>
                        </wps:bodyPr>
                      </wps:wsp>
                      <wps:wsp>
                        <wps:cNvPr id="259" name="Graphic 259"/>
                        <wps:cNvSpPr/>
                        <wps:spPr>
                          <a:xfrm>
                            <a:off x="447675" y="3131185"/>
                            <a:ext cx="49530" cy="28575"/>
                          </a:xfrm>
                          <a:custGeom>
                            <a:avLst/>
                            <a:gdLst/>
                            <a:ahLst/>
                            <a:cxnLst/>
                            <a:rect l="l" t="t" r="r" b="b"/>
                            <a:pathLst>
                              <a:path w="49530" h="28575">
                                <a:moveTo>
                                  <a:pt x="49530" y="0"/>
                                </a:moveTo>
                                <a:lnTo>
                                  <a:pt x="0" y="28575"/>
                                </a:lnTo>
                              </a:path>
                            </a:pathLst>
                          </a:custGeom>
                          <a:ln w="12598">
                            <a:solidFill>
                              <a:srgbClr val="231F20"/>
                            </a:solidFill>
                            <a:prstDash val="solid"/>
                          </a:ln>
                        </wps:spPr>
                        <wps:bodyPr wrap="square" lIns="0" tIns="0" rIns="0" bIns="0" rtlCol="0">
                          <a:prstTxWarp prst="textNoShape">
                            <a:avLst/>
                          </a:prstTxWarp>
                          <a:noAutofit/>
                        </wps:bodyPr>
                      </wps:wsp>
                      <wps:wsp>
                        <wps:cNvPr id="260" name="Graphic 260"/>
                        <wps:cNvSpPr/>
                        <wps:spPr>
                          <a:xfrm>
                            <a:off x="518794" y="3081021"/>
                            <a:ext cx="65405" cy="38100"/>
                          </a:xfrm>
                          <a:custGeom>
                            <a:avLst/>
                            <a:gdLst/>
                            <a:ahLst/>
                            <a:cxnLst/>
                            <a:rect l="l" t="t" r="r" b="b"/>
                            <a:pathLst>
                              <a:path w="65405" h="38100">
                                <a:moveTo>
                                  <a:pt x="65405" y="0"/>
                                </a:moveTo>
                                <a:lnTo>
                                  <a:pt x="0" y="38100"/>
                                </a:lnTo>
                              </a:path>
                            </a:pathLst>
                          </a:custGeom>
                          <a:ln w="12598">
                            <a:solidFill>
                              <a:srgbClr val="231F20"/>
                            </a:solidFill>
                            <a:prstDash val="solid"/>
                          </a:ln>
                        </wps:spPr>
                        <wps:bodyPr wrap="square" lIns="0" tIns="0" rIns="0" bIns="0" rtlCol="0">
                          <a:prstTxWarp prst="textNoShape">
                            <a:avLst/>
                          </a:prstTxWarp>
                          <a:noAutofit/>
                        </wps:bodyPr>
                      </wps:wsp>
                      <wps:wsp>
                        <wps:cNvPr id="261" name="Graphic 261"/>
                        <wps:cNvSpPr/>
                        <wps:spPr>
                          <a:xfrm>
                            <a:off x="606425" y="3030221"/>
                            <a:ext cx="65405" cy="38100"/>
                          </a:xfrm>
                          <a:custGeom>
                            <a:avLst/>
                            <a:gdLst/>
                            <a:ahLst/>
                            <a:cxnLst/>
                            <a:rect l="l" t="t" r="r" b="b"/>
                            <a:pathLst>
                              <a:path w="65405" h="38100">
                                <a:moveTo>
                                  <a:pt x="65405" y="0"/>
                                </a:moveTo>
                                <a:lnTo>
                                  <a:pt x="0" y="38100"/>
                                </a:lnTo>
                              </a:path>
                            </a:pathLst>
                          </a:custGeom>
                          <a:ln w="12598">
                            <a:solidFill>
                              <a:srgbClr val="231F20"/>
                            </a:solidFill>
                            <a:prstDash val="solid"/>
                          </a:ln>
                        </wps:spPr>
                        <wps:bodyPr wrap="square" lIns="0" tIns="0" rIns="0" bIns="0" rtlCol="0">
                          <a:prstTxWarp prst="textNoShape">
                            <a:avLst/>
                          </a:prstTxWarp>
                          <a:noAutofit/>
                        </wps:bodyPr>
                      </wps:wsp>
                      <wps:wsp>
                        <wps:cNvPr id="262" name="Graphic 262"/>
                        <wps:cNvSpPr/>
                        <wps:spPr>
                          <a:xfrm>
                            <a:off x="693419" y="2980056"/>
                            <a:ext cx="65405" cy="37465"/>
                          </a:xfrm>
                          <a:custGeom>
                            <a:avLst/>
                            <a:gdLst/>
                            <a:ahLst/>
                            <a:cxnLst/>
                            <a:rect l="l" t="t" r="r" b="b"/>
                            <a:pathLst>
                              <a:path w="65405" h="37465">
                                <a:moveTo>
                                  <a:pt x="65405" y="0"/>
                                </a:moveTo>
                                <a:lnTo>
                                  <a:pt x="0" y="37465"/>
                                </a:lnTo>
                              </a:path>
                            </a:pathLst>
                          </a:custGeom>
                          <a:ln w="12598">
                            <a:solidFill>
                              <a:srgbClr val="231F20"/>
                            </a:solidFill>
                            <a:prstDash val="solid"/>
                          </a:ln>
                        </wps:spPr>
                        <wps:bodyPr wrap="square" lIns="0" tIns="0" rIns="0" bIns="0" rtlCol="0">
                          <a:prstTxWarp prst="textNoShape">
                            <a:avLst/>
                          </a:prstTxWarp>
                          <a:noAutofit/>
                        </wps:bodyPr>
                      </wps:wsp>
                      <wps:wsp>
                        <wps:cNvPr id="263" name="Graphic 263"/>
                        <wps:cNvSpPr/>
                        <wps:spPr>
                          <a:xfrm>
                            <a:off x="780415" y="2929254"/>
                            <a:ext cx="65405" cy="38100"/>
                          </a:xfrm>
                          <a:custGeom>
                            <a:avLst/>
                            <a:gdLst/>
                            <a:ahLst/>
                            <a:cxnLst/>
                            <a:rect l="l" t="t" r="r" b="b"/>
                            <a:pathLst>
                              <a:path w="65405" h="38100">
                                <a:moveTo>
                                  <a:pt x="65405" y="0"/>
                                </a:moveTo>
                                <a:lnTo>
                                  <a:pt x="0" y="38100"/>
                                </a:lnTo>
                              </a:path>
                            </a:pathLst>
                          </a:custGeom>
                          <a:ln w="12598">
                            <a:solidFill>
                              <a:srgbClr val="231F20"/>
                            </a:solidFill>
                            <a:prstDash val="solid"/>
                          </a:ln>
                        </wps:spPr>
                        <wps:bodyPr wrap="square" lIns="0" tIns="0" rIns="0" bIns="0" rtlCol="0">
                          <a:prstTxWarp prst="textNoShape">
                            <a:avLst/>
                          </a:prstTxWarp>
                          <a:noAutofit/>
                        </wps:bodyPr>
                      </wps:wsp>
                      <wps:wsp>
                        <wps:cNvPr id="264" name="Graphic 264"/>
                        <wps:cNvSpPr/>
                        <wps:spPr>
                          <a:xfrm>
                            <a:off x="868044" y="2878454"/>
                            <a:ext cx="108585" cy="48260"/>
                          </a:xfrm>
                          <a:custGeom>
                            <a:avLst/>
                            <a:gdLst/>
                            <a:ahLst/>
                            <a:cxnLst/>
                            <a:rect l="l" t="t" r="r" b="b"/>
                            <a:pathLst>
                              <a:path w="108585" h="48260">
                                <a:moveTo>
                                  <a:pt x="108585" y="0"/>
                                </a:moveTo>
                                <a:lnTo>
                                  <a:pt x="71755" y="48260"/>
                                </a:lnTo>
                                <a:lnTo>
                                  <a:pt x="48895" y="9525"/>
                                </a:lnTo>
                                <a:lnTo>
                                  <a:pt x="0" y="38100"/>
                                </a:lnTo>
                              </a:path>
                            </a:pathLst>
                          </a:custGeom>
                          <a:ln w="12598">
                            <a:solidFill>
                              <a:srgbClr val="231F20"/>
                            </a:solidFill>
                            <a:prstDash val="solid"/>
                          </a:ln>
                        </wps:spPr>
                        <wps:bodyPr wrap="square" lIns="0" tIns="0" rIns="0" bIns="0" rtlCol="0">
                          <a:prstTxWarp prst="textNoShape">
                            <a:avLst/>
                          </a:prstTxWarp>
                          <a:noAutofit/>
                        </wps:bodyPr>
                      </wps:wsp>
                      <wps:wsp>
                        <wps:cNvPr id="265" name="Graphic 265"/>
                        <wps:cNvSpPr/>
                        <wps:spPr>
                          <a:xfrm>
                            <a:off x="991869" y="2798446"/>
                            <a:ext cx="46355" cy="60325"/>
                          </a:xfrm>
                          <a:custGeom>
                            <a:avLst/>
                            <a:gdLst/>
                            <a:ahLst/>
                            <a:cxnLst/>
                            <a:rect l="l" t="t" r="r" b="b"/>
                            <a:pathLst>
                              <a:path w="46355" h="60325">
                                <a:moveTo>
                                  <a:pt x="46355" y="0"/>
                                </a:moveTo>
                                <a:lnTo>
                                  <a:pt x="0" y="60325"/>
                                </a:lnTo>
                              </a:path>
                            </a:pathLst>
                          </a:custGeom>
                          <a:ln w="12598">
                            <a:solidFill>
                              <a:srgbClr val="231F20"/>
                            </a:solidFill>
                            <a:prstDash val="solid"/>
                          </a:ln>
                        </wps:spPr>
                        <wps:bodyPr wrap="square" lIns="0" tIns="0" rIns="0" bIns="0" rtlCol="0">
                          <a:prstTxWarp prst="textNoShape">
                            <a:avLst/>
                          </a:prstTxWarp>
                          <a:noAutofit/>
                        </wps:bodyPr>
                      </wps:wsp>
                      <wps:wsp>
                        <wps:cNvPr id="266" name="Graphic 266"/>
                        <wps:cNvSpPr/>
                        <wps:spPr>
                          <a:xfrm>
                            <a:off x="1029969" y="2730500"/>
                            <a:ext cx="60325" cy="48260"/>
                          </a:xfrm>
                          <a:custGeom>
                            <a:avLst/>
                            <a:gdLst/>
                            <a:ahLst/>
                            <a:cxnLst/>
                            <a:rect l="l" t="t" r="r" b="b"/>
                            <a:pathLst>
                              <a:path w="60325" h="48260">
                                <a:moveTo>
                                  <a:pt x="0" y="8254"/>
                                </a:moveTo>
                                <a:lnTo>
                                  <a:pt x="60325" y="0"/>
                                </a:lnTo>
                                <a:lnTo>
                                  <a:pt x="23495" y="48259"/>
                                </a:lnTo>
                              </a:path>
                            </a:pathLst>
                          </a:custGeom>
                          <a:ln w="12598">
                            <a:solidFill>
                              <a:srgbClr val="231F20"/>
                            </a:solidFill>
                            <a:prstDash val="solid"/>
                          </a:ln>
                        </wps:spPr>
                        <wps:bodyPr wrap="square" lIns="0" tIns="0" rIns="0" bIns="0" rtlCol="0">
                          <a:prstTxWarp prst="textNoShape">
                            <a:avLst/>
                          </a:prstTxWarp>
                          <a:noAutofit/>
                        </wps:bodyPr>
                      </wps:wsp>
                      <wps:wsp>
                        <wps:cNvPr id="267" name="Graphic 267"/>
                        <wps:cNvSpPr/>
                        <wps:spPr>
                          <a:xfrm>
                            <a:off x="930275" y="2741931"/>
                            <a:ext cx="74930" cy="10160"/>
                          </a:xfrm>
                          <a:custGeom>
                            <a:avLst/>
                            <a:gdLst/>
                            <a:ahLst/>
                            <a:cxnLst/>
                            <a:rect l="l" t="t" r="r" b="b"/>
                            <a:pathLst>
                              <a:path w="74930" h="10160">
                                <a:moveTo>
                                  <a:pt x="0" y="10160"/>
                                </a:moveTo>
                                <a:lnTo>
                                  <a:pt x="74930" y="0"/>
                                </a:lnTo>
                              </a:path>
                            </a:pathLst>
                          </a:custGeom>
                          <a:ln w="12598">
                            <a:solidFill>
                              <a:srgbClr val="231F20"/>
                            </a:solidFill>
                            <a:prstDash val="solid"/>
                          </a:ln>
                        </wps:spPr>
                        <wps:bodyPr wrap="square" lIns="0" tIns="0" rIns="0" bIns="0" rtlCol="0">
                          <a:prstTxWarp prst="textNoShape">
                            <a:avLst/>
                          </a:prstTxWarp>
                          <a:noAutofit/>
                        </wps:bodyPr>
                      </wps:wsp>
                      <wps:wsp>
                        <wps:cNvPr id="268" name="Graphic 268"/>
                        <wps:cNvSpPr/>
                        <wps:spPr>
                          <a:xfrm>
                            <a:off x="845185" y="2755900"/>
                            <a:ext cx="60325" cy="46355"/>
                          </a:xfrm>
                          <a:custGeom>
                            <a:avLst/>
                            <a:gdLst/>
                            <a:ahLst/>
                            <a:cxnLst/>
                            <a:rect l="l" t="t" r="r" b="b"/>
                            <a:pathLst>
                              <a:path w="60325" h="46355">
                                <a:moveTo>
                                  <a:pt x="22225" y="46354"/>
                                </a:moveTo>
                                <a:lnTo>
                                  <a:pt x="0" y="7619"/>
                                </a:lnTo>
                                <a:lnTo>
                                  <a:pt x="60325" y="0"/>
                                </a:lnTo>
                              </a:path>
                            </a:pathLst>
                          </a:custGeom>
                          <a:ln w="12598">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269" name="Image 269"/>
                          <pic:cNvPicPr/>
                        </pic:nvPicPr>
                        <pic:blipFill>
                          <a:blip r:embed="rId27" cstate="print"/>
                          <a:stretch>
                            <a:fillRect/>
                          </a:stretch>
                        </pic:blipFill>
                        <pic:spPr>
                          <a:xfrm>
                            <a:off x="27940" y="628652"/>
                            <a:ext cx="1068704" cy="847723"/>
                          </a:xfrm>
                          <a:prstGeom prst="rect">
                            <a:avLst/>
                          </a:prstGeom>
                        </pic:spPr>
                      </pic:pic>
                      <wps:wsp>
                        <wps:cNvPr id="270" name="Graphic 270"/>
                        <wps:cNvSpPr/>
                        <wps:spPr>
                          <a:xfrm>
                            <a:off x="2617470" y="1515746"/>
                            <a:ext cx="1270" cy="132080"/>
                          </a:xfrm>
                          <a:custGeom>
                            <a:avLst/>
                            <a:gdLst/>
                            <a:ahLst/>
                            <a:cxnLst/>
                            <a:rect l="l" t="t" r="r" b="b"/>
                            <a:pathLst>
                              <a:path h="132080">
                                <a:moveTo>
                                  <a:pt x="0" y="0"/>
                                </a:moveTo>
                                <a:lnTo>
                                  <a:pt x="0" y="132080"/>
                                </a:lnTo>
                              </a:path>
                            </a:pathLst>
                          </a:custGeom>
                          <a:ln w="6299">
                            <a:solidFill>
                              <a:srgbClr val="231F20"/>
                            </a:solidFill>
                            <a:prstDash val="solid"/>
                          </a:ln>
                        </wps:spPr>
                        <wps:bodyPr wrap="square" lIns="0" tIns="0" rIns="0" bIns="0" rtlCol="0">
                          <a:prstTxWarp prst="textNoShape">
                            <a:avLst/>
                          </a:prstTxWarp>
                          <a:noAutofit/>
                        </wps:bodyPr>
                      </wps:wsp>
                      <wps:wsp>
                        <wps:cNvPr id="271" name="Graphic 271"/>
                        <wps:cNvSpPr/>
                        <wps:spPr>
                          <a:xfrm>
                            <a:off x="2599055" y="1447167"/>
                            <a:ext cx="37465" cy="268605"/>
                          </a:xfrm>
                          <a:custGeom>
                            <a:avLst/>
                            <a:gdLst/>
                            <a:ahLst/>
                            <a:cxnLst/>
                            <a:rect l="l" t="t" r="r" b="b"/>
                            <a:pathLst>
                              <a:path w="37465" h="268605">
                                <a:moveTo>
                                  <a:pt x="37465" y="199390"/>
                                </a:moveTo>
                                <a:lnTo>
                                  <a:pt x="18415" y="199390"/>
                                </a:lnTo>
                                <a:lnTo>
                                  <a:pt x="0" y="199390"/>
                                </a:lnTo>
                                <a:lnTo>
                                  <a:pt x="18415" y="268605"/>
                                </a:lnTo>
                                <a:lnTo>
                                  <a:pt x="37465" y="199390"/>
                                </a:lnTo>
                                <a:close/>
                              </a:path>
                              <a:path w="37465" h="268605">
                                <a:moveTo>
                                  <a:pt x="37465" y="69850"/>
                                </a:moveTo>
                                <a:lnTo>
                                  <a:pt x="18415" y="0"/>
                                </a:lnTo>
                                <a:lnTo>
                                  <a:pt x="0" y="69850"/>
                                </a:lnTo>
                                <a:lnTo>
                                  <a:pt x="18415" y="69850"/>
                                </a:lnTo>
                                <a:lnTo>
                                  <a:pt x="37465" y="69850"/>
                                </a:lnTo>
                                <a:close/>
                              </a:path>
                            </a:pathLst>
                          </a:custGeom>
                          <a:solidFill>
                            <a:srgbClr val="231F20"/>
                          </a:solidFill>
                        </wps:spPr>
                        <wps:bodyPr wrap="square" lIns="0" tIns="0" rIns="0" bIns="0" rtlCol="0">
                          <a:prstTxWarp prst="textNoShape">
                            <a:avLst/>
                          </a:prstTxWarp>
                          <a:noAutofit/>
                        </wps:bodyPr>
                      </wps:wsp>
                      <wps:wsp>
                        <wps:cNvPr id="272" name="Graphic 272"/>
                        <wps:cNvSpPr/>
                        <wps:spPr>
                          <a:xfrm>
                            <a:off x="3070225" y="2099946"/>
                            <a:ext cx="132080" cy="1270"/>
                          </a:xfrm>
                          <a:custGeom>
                            <a:avLst/>
                            <a:gdLst/>
                            <a:ahLst/>
                            <a:cxnLst/>
                            <a:rect l="l" t="t" r="r" b="b"/>
                            <a:pathLst>
                              <a:path w="132080">
                                <a:moveTo>
                                  <a:pt x="0" y="0"/>
                                </a:moveTo>
                                <a:lnTo>
                                  <a:pt x="132080" y="0"/>
                                </a:lnTo>
                              </a:path>
                            </a:pathLst>
                          </a:custGeom>
                          <a:ln w="6299">
                            <a:solidFill>
                              <a:srgbClr val="231F20"/>
                            </a:solidFill>
                            <a:prstDash val="solid"/>
                          </a:ln>
                        </wps:spPr>
                        <wps:bodyPr wrap="square" lIns="0" tIns="0" rIns="0" bIns="0" rtlCol="0">
                          <a:prstTxWarp prst="textNoShape">
                            <a:avLst/>
                          </a:prstTxWarp>
                          <a:noAutofit/>
                        </wps:bodyPr>
                      </wps:wsp>
                      <wps:wsp>
                        <wps:cNvPr id="273" name="Graphic 273"/>
                        <wps:cNvSpPr/>
                        <wps:spPr>
                          <a:xfrm>
                            <a:off x="3001645" y="2081532"/>
                            <a:ext cx="268605" cy="37465"/>
                          </a:xfrm>
                          <a:custGeom>
                            <a:avLst/>
                            <a:gdLst/>
                            <a:ahLst/>
                            <a:cxnLst/>
                            <a:rect l="l" t="t" r="r" b="b"/>
                            <a:pathLst>
                              <a:path w="268605" h="37465">
                                <a:moveTo>
                                  <a:pt x="69850" y="0"/>
                                </a:moveTo>
                                <a:lnTo>
                                  <a:pt x="0" y="18415"/>
                                </a:lnTo>
                                <a:lnTo>
                                  <a:pt x="69850" y="37465"/>
                                </a:lnTo>
                                <a:lnTo>
                                  <a:pt x="69850" y="18415"/>
                                </a:lnTo>
                                <a:lnTo>
                                  <a:pt x="69850" y="0"/>
                                </a:lnTo>
                                <a:close/>
                              </a:path>
                              <a:path w="268605" h="37465">
                                <a:moveTo>
                                  <a:pt x="268605" y="18415"/>
                                </a:moveTo>
                                <a:lnTo>
                                  <a:pt x="199390" y="0"/>
                                </a:lnTo>
                                <a:lnTo>
                                  <a:pt x="199390" y="18415"/>
                                </a:lnTo>
                                <a:lnTo>
                                  <a:pt x="199390" y="37465"/>
                                </a:lnTo>
                                <a:lnTo>
                                  <a:pt x="268605" y="18415"/>
                                </a:lnTo>
                                <a:close/>
                              </a:path>
                            </a:pathLst>
                          </a:custGeom>
                          <a:solidFill>
                            <a:srgbClr val="231F20"/>
                          </a:solidFill>
                        </wps:spPr>
                        <wps:bodyPr wrap="square" lIns="0" tIns="0" rIns="0" bIns="0" rtlCol="0">
                          <a:prstTxWarp prst="textNoShape">
                            <a:avLst/>
                          </a:prstTxWarp>
                          <a:noAutofit/>
                        </wps:bodyPr>
                      </wps:wsp>
                      <wps:wsp>
                        <wps:cNvPr id="274" name="Graphic 274"/>
                        <wps:cNvSpPr/>
                        <wps:spPr>
                          <a:xfrm>
                            <a:off x="2033270" y="2099946"/>
                            <a:ext cx="132080" cy="1270"/>
                          </a:xfrm>
                          <a:custGeom>
                            <a:avLst/>
                            <a:gdLst/>
                            <a:ahLst/>
                            <a:cxnLst/>
                            <a:rect l="l" t="t" r="r" b="b"/>
                            <a:pathLst>
                              <a:path w="132080">
                                <a:moveTo>
                                  <a:pt x="0" y="0"/>
                                </a:moveTo>
                                <a:lnTo>
                                  <a:pt x="132080" y="0"/>
                                </a:lnTo>
                              </a:path>
                            </a:pathLst>
                          </a:custGeom>
                          <a:ln w="6299">
                            <a:solidFill>
                              <a:srgbClr val="231F20"/>
                            </a:solidFill>
                            <a:prstDash val="solid"/>
                          </a:ln>
                        </wps:spPr>
                        <wps:bodyPr wrap="square" lIns="0" tIns="0" rIns="0" bIns="0" rtlCol="0">
                          <a:prstTxWarp prst="textNoShape">
                            <a:avLst/>
                          </a:prstTxWarp>
                          <a:noAutofit/>
                        </wps:bodyPr>
                      </wps:wsp>
                      <wps:wsp>
                        <wps:cNvPr id="275" name="Graphic 275"/>
                        <wps:cNvSpPr/>
                        <wps:spPr>
                          <a:xfrm>
                            <a:off x="1964690" y="2081532"/>
                            <a:ext cx="268605" cy="37465"/>
                          </a:xfrm>
                          <a:custGeom>
                            <a:avLst/>
                            <a:gdLst/>
                            <a:ahLst/>
                            <a:cxnLst/>
                            <a:rect l="l" t="t" r="r" b="b"/>
                            <a:pathLst>
                              <a:path w="268605" h="37465">
                                <a:moveTo>
                                  <a:pt x="69850" y="0"/>
                                </a:moveTo>
                                <a:lnTo>
                                  <a:pt x="0" y="18415"/>
                                </a:lnTo>
                                <a:lnTo>
                                  <a:pt x="69850" y="37465"/>
                                </a:lnTo>
                                <a:lnTo>
                                  <a:pt x="69850" y="18415"/>
                                </a:lnTo>
                                <a:lnTo>
                                  <a:pt x="69850" y="0"/>
                                </a:lnTo>
                                <a:close/>
                              </a:path>
                              <a:path w="268605" h="37465">
                                <a:moveTo>
                                  <a:pt x="268605" y="18415"/>
                                </a:moveTo>
                                <a:lnTo>
                                  <a:pt x="199390" y="0"/>
                                </a:lnTo>
                                <a:lnTo>
                                  <a:pt x="199390" y="18415"/>
                                </a:lnTo>
                                <a:lnTo>
                                  <a:pt x="199390" y="37465"/>
                                </a:lnTo>
                                <a:lnTo>
                                  <a:pt x="268605" y="18415"/>
                                </a:lnTo>
                                <a:close/>
                              </a:path>
                            </a:pathLst>
                          </a:custGeom>
                          <a:solidFill>
                            <a:srgbClr val="231F20"/>
                          </a:solidFill>
                        </wps:spPr>
                        <wps:bodyPr wrap="square" lIns="0" tIns="0" rIns="0" bIns="0" rtlCol="0">
                          <a:prstTxWarp prst="textNoShape">
                            <a:avLst/>
                          </a:prstTxWarp>
                          <a:noAutofit/>
                        </wps:bodyPr>
                      </wps:wsp>
                      <wps:wsp>
                        <wps:cNvPr id="276" name="Graphic 276"/>
                        <wps:cNvSpPr/>
                        <wps:spPr>
                          <a:xfrm>
                            <a:off x="2617470" y="2552700"/>
                            <a:ext cx="1270" cy="462915"/>
                          </a:xfrm>
                          <a:custGeom>
                            <a:avLst/>
                            <a:gdLst/>
                            <a:ahLst/>
                            <a:cxnLst/>
                            <a:rect l="l" t="t" r="r" b="b"/>
                            <a:pathLst>
                              <a:path h="462915">
                                <a:moveTo>
                                  <a:pt x="0" y="0"/>
                                </a:moveTo>
                                <a:lnTo>
                                  <a:pt x="0" y="462915"/>
                                </a:lnTo>
                              </a:path>
                            </a:pathLst>
                          </a:custGeom>
                          <a:ln w="6299">
                            <a:solidFill>
                              <a:srgbClr val="231F20"/>
                            </a:solidFill>
                            <a:prstDash val="solid"/>
                          </a:ln>
                        </wps:spPr>
                        <wps:bodyPr wrap="square" lIns="0" tIns="0" rIns="0" bIns="0" rtlCol="0">
                          <a:prstTxWarp prst="textNoShape">
                            <a:avLst/>
                          </a:prstTxWarp>
                          <a:noAutofit/>
                        </wps:bodyPr>
                      </wps:wsp>
                      <wps:wsp>
                        <wps:cNvPr id="277" name="Graphic 277"/>
                        <wps:cNvSpPr/>
                        <wps:spPr>
                          <a:xfrm>
                            <a:off x="2599055" y="2484757"/>
                            <a:ext cx="37465" cy="599440"/>
                          </a:xfrm>
                          <a:custGeom>
                            <a:avLst/>
                            <a:gdLst/>
                            <a:ahLst/>
                            <a:cxnLst/>
                            <a:rect l="l" t="t" r="r" b="b"/>
                            <a:pathLst>
                              <a:path w="37465" h="599440">
                                <a:moveTo>
                                  <a:pt x="37465" y="529590"/>
                                </a:moveTo>
                                <a:lnTo>
                                  <a:pt x="18415" y="529590"/>
                                </a:lnTo>
                                <a:lnTo>
                                  <a:pt x="0" y="529590"/>
                                </a:lnTo>
                                <a:lnTo>
                                  <a:pt x="18415" y="599440"/>
                                </a:lnTo>
                                <a:lnTo>
                                  <a:pt x="37465" y="529590"/>
                                </a:lnTo>
                                <a:close/>
                              </a:path>
                              <a:path w="37465" h="599440">
                                <a:moveTo>
                                  <a:pt x="37465" y="69215"/>
                                </a:moveTo>
                                <a:lnTo>
                                  <a:pt x="18415" y="0"/>
                                </a:lnTo>
                                <a:lnTo>
                                  <a:pt x="0" y="69215"/>
                                </a:lnTo>
                                <a:lnTo>
                                  <a:pt x="18415" y="69215"/>
                                </a:lnTo>
                                <a:lnTo>
                                  <a:pt x="37465" y="69215"/>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278" name="Image 278"/>
                          <pic:cNvPicPr/>
                        </pic:nvPicPr>
                        <pic:blipFill>
                          <a:blip r:embed="rId28" cstate="print"/>
                          <a:stretch>
                            <a:fillRect/>
                          </a:stretch>
                        </pic:blipFill>
                        <pic:spPr>
                          <a:xfrm>
                            <a:off x="28575" y="2000252"/>
                            <a:ext cx="994409" cy="319403"/>
                          </a:xfrm>
                          <a:prstGeom prst="rect">
                            <a:avLst/>
                          </a:prstGeom>
                        </pic:spPr>
                      </pic:pic>
                      <pic:pic xmlns:pic="http://schemas.openxmlformats.org/drawingml/2006/picture">
                        <pic:nvPicPr>
                          <pic:cNvPr id="279" name="Image 279"/>
                          <pic:cNvPicPr/>
                        </pic:nvPicPr>
                        <pic:blipFill>
                          <a:blip r:embed="rId29" cstate="print"/>
                          <a:stretch>
                            <a:fillRect/>
                          </a:stretch>
                        </pic:blipFill>
                        <pic:spPr>
                          <a:xfrm>
                            <a:off x="4211954" y="1403987"/>
                            <a:ext cx="1203959" cy="1129663"/>
                          </a:xfrm>
                          <a:prstGeom prst="rect">
                            <a:avLst/>
                          </a:prstGeom>
                        </pic:spPr>
                      </pic:pic>
                      <pic:pic xmlns:pic="http://schemas.openxmlformats.org/drawingml/2006/picture">
                        <pic:nvPicPr>
                          <pic:cNvPr id="280" name="Image 280"/>
                          <pic:cNvPicPr/>
                        </pic:nvPicPr>
                        <pic:blipFill>
                          <a:blip r:embed="rId30" cstate="print"/>
                          <a:stretch>
                            <a:fillRect/>
                          </a:stretch>
                        </pic:blipFill>
                        <pic:spPr>
                          <a:xfrm>
                            <a:off x="4592320" y="2658112"/>
                            <a:ext cx="633729" cy="217803"/>
                          </a:xfrm>
                          <a:prstGeom prst="rect">
                            <a:avLst/>
                          </a:prstGeom>
                        </pic:spPr>
                      </pic:pic>
                      <pic:pic xmlns:pic="http://schemas.openxmlformats.org/drawingml/2006/picture">
                        <pic:nvPicPr>
                          <pic:cNvPr id="281" name="Image 281"/>
                          <pic:cNvPicPr/>
                        </pic:nvPicPr>
                        <pic:blipFill>
                          <a:blip r:embed="rId31" cstate="print"/>
                          <a:stretch>
                            <a:fillRect/>
                          </a:stretch>
                        </pic:blipFill>
                        <pic:spPr>
                          <a:xfrm>
                            <a:off x="2374900" y="807087"/>
                            <a:ext cx="479424" cy="513077"/>
                          </a:xfrm>
                          <a:prstGeom prst="rect">
                            <a:avLst/>
                          </a:prstGeom>
                        </pic:spPr>
                      </pic:pic>
                      <pic:pic xmlns:pic="http://schemas.openxmlformats.org/drawingml/2006/picture">
                        <pic:nvPicPr>
                          <pic:cNvPr id="282" name="Image 282"/>
                          <pic:cNvPicPr/>
                        </pic:nvPicPr>
                        <pic:blipFill>
                          <a:blip r:embed="rId32" cstate="print"/>
                          <a:stretch>
                            <a:fillRect/>
                          </a:stretch>
                        </pic:blipFill>
                        <pic:spPr>
                          <a:xfrm>
                            <a:off x="1366519" y="1986917"/>
                            <a:ext cx="423544" cy="241297"/>
                          </a:xfrm>
                          <a:prstGeom prst="rect">
                            <a:avLst/>
                          </a:prstGeom>
                        </pic:spPr>
                      </pic:pic>
                      <pic:pic xmlns:pic="http://schemas.openxmlformats.org/drawingml/2006/picture">
                        <pic:nvPicPr>
                          <pic:cNvPr id="283" name="Image 283"/>
                          <pic:cNvPicPr/>
                        </pic:nvPicPr>
                        <pic:blipFill>
                          <a:blip r:embed="rId33" cstate="print"/>
                          <a:stretch>
                            <a:fillRect/>
                          </a:stretch>
                        </pic:blipFill>
                        <pic:spPr>
                          <a:xfrm>
                            <a:off x="1827529" y="1364616"/>
                            <a:ext cx="227329" cy="89534"/>
                          </a:xfrm>
                          <a:prstGeom prst="rect">
                            <a:avLst/>
                          </a:prstGeom>
                        </pic:spPr>
                      </pic:pic>
                      <pic:pic xmlns:pic="http://schemas.openxmlformats.org/drawingml/2006/picture">
                        <pic:nvPicPr>
                          <pic:cNvPr id="284" name="Image 284"/>
                          <pic:cNvPicPr/>
                        </pic:nvPicPr>
                        <pic:blipFill>
                          <a:blip r:embed="rId34" cstate="print"/>
                          <a:stretch>
                            <a:fillRect/>
                          </a:stretch>
                        </pic:blipFill>
                        <pic:spPr>
                          <a:xfrm>
                            <a:off x="3168014" y="1368425"/>
                            <a:ext cx="137794" cy="85726"/>
                          </a:xfrm>
                          <a:prstGeom prst="rect">
                            <a:avLst/>
                          </a:prstGeom>
                        </pic:spPr>
                      </pic:pic>
                      <pic:pic xmlns:pic="http://schemas.openxmlformats.org/drawingml/2006/picture">
                        <pic:nvPicPr>
                          <pic:cNvPr id="285" name="Image 285"/>
                          <pic:cNvPicPr/>
                        </pic:nvPicPr>
                        <pic:blipFill>
                          <a:blip r:embed="rId35" cstate="print"/>
                          <a:stretch>
                            <a:fillRect/>
                          </a:stretch>
                        </pic:blipFill>
                        <pic:spPr>
                          <a:xfrm>
                            <a:off x="1851660" y="2759710"/>
                            <a:ext cx="177801" cy="86361"/>
                          </a:xfrm>
                          <a:prstGeom prst="rect">
                            <a:avLst/>
                          </a:prstGeom>
                        </pic:spPr>
                      </pic:pic>
                      <pic:pic xmlns:pic="http://schemas.openxmlformats.org/drawingml/2006/picture">
                        <pic:nvPicPr>
                          <pic:cNvPr id="286" name="Image 286"/>
                          <pic:cNvPicPr/>
                        </pic:nvPicPr>
                        <pic:blipFill>
                          <a:blip r:embed="rId36" cstate="print"/>
                          <a:stretch>
                            <a:fillRect/>
                          </a:stretch>
                        </pic:blipFill>
                        <pic:spPr>
                          <a:xfrm>
                            <a:off x="3081020" y="2756535"/>
                            <a:ext cx="318770" cy="89535"/>
                          </a:xfrm>
                          <a:prstGeom prst="rect">
                            <a:avLst/>
                          </a:prstGeom>
                        </pic:spPr>
                      </pic:pic>
                      <pic:pic xmlns:pic="http://schemas.openxmlformats.org/drawingml/2006/picture">
                        <pic:nvPicPr>
                          <pic:cNvPr id="287" name="Image 287"/>
                          <pic:cNvPicPr/>
                        </pic:nvPicPr>
                        <pic:blipFill>
                          <a:blip r:embed="rId37" cstate="print"/>
                          <a:stretch>
                            <a:fillRect/>
                          </a:stretch>
                        </pic:blipFill>
                        <pic:spPr>
                          <a:xfrm>
                            <a:off x="2346960" y="1986917"/>
                            <a:ext cx="534034" cy="241298"/>
                          </a:xfrm>
                          <a:prstGeom prst="rect">
                            <a:avLst/>
                          </a:prstGeom>
                        </pic:spPr>
                      </pic:pic>
                      <pic:pic xmlns:pic="http://schemas.openxmlformats.org/drawingml/2006/picture">
                        <pic:nvPicPr>
                          <pic:cNvPr id="288" name="Image 288"/>
                          <pic:cNvPicPr/>
                        </pic:nvPicPr>
                        <pic:blipFill>
                          <a:blip r:embed="rId38" cstate="print"/>
                          <a:stretch>
                            <a:fillRect/>
                          </a:stretch>
                        </pic:blipFill>
                        <pic:spPr>
                          <a:xfrm>
                            <a:off x="2287904" y="3357247"/>
                            <a:ext cx="658494" cy="237488"/>
                          </a:xfrm>
                          <a:prstGeom prst="rect">
                            <a:avLst/>
                          </a:prstGeom>
                        </pic:spPr>
                      </pic:pic>
                      <pic:pic xmlns:pic="http://schemas.openxmlformats.org/drawingml/2006/picture">
                        <pic:nvPicPr>
                          <pic:cNvPr id="289" name="Image 289"/>
                          <pic:cNvPicPr/>
                        </pic:nvPicPr>
                        <pic:blipFill>
                          <a:blip r:embed="rId39" cstate="print"/>
                          <a:stretch>
                            <a:fillRect/>
                          </a:stretch>
                        </pic:blipFill>
                        <pic:spPr>
                          <a:xfrm>
                            <a:off x="3366135" y="1936117"/>
                            <a:ext cx="616584" cy="378458"/>
                          </a:xfrm>
                          <a:prstGeom prst="rect">
                            <a:avLst/>
                          </a:prstGeom>
                        </pic:spPr>
                      </pic:pic>
                    </wpg:wgp>
                  </a:graphicData>
                </a:graphic>
              </wp:anchor>
            </w:drawing>
          </mc:Choice>
          <mc:Fallback>
            <w:pict>
              <v:group w14:anchorId="147C570F" id="Group 13" o:spid="_x0000_s1026" style="position:absolute;margin-left:90.65pt;margin-top:14.15pt;width:429.4pt;height:330.75pt;z-index:-15726592;mso-wrap-distance-left:0;mso-wrap-distance-right:0;mso-position-horizontal-relative:page" coordsize="54533,420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">
                <v:shape id="Graphic 14" o:spid="_x0000_s1027" style="position:absolute;left:3981;top:10401;width:6369;height:3581;visibility:visible;mso-wrap-style:square;v-text-anchor:top" coordsize="63690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" path="m636905,358140l570865,272415,541655,233680r-22860,38735l452755,233680,197485,85725,49530,,,85725,255270,233680r66675,38735l469265,358140r167640,xe" fillcolor="#a5a7a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8" type="#_x0000_t75" style="position:absolute;left:8451;top:13982;width:2451;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">
                  <v:imagedata r:id="rId40" o:title=""/>
                </v:shape>
                <v:shape id="Graphic 16" o:spid="_x0000_s1029" style="position:absolute;width:54533;height:2000;visibility:visible;mso-wrap-style:square;v-text-anchor:top" coordsize="545338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" path="m5453367,l,,,200025r5453367,l5453367,xe" fillcolor="#e2e3e4" stroked="f">
                  <v:path arrowok="t"/>
                </v:shape>
                <v:shape id="Graphic 17" o:spid="_x0000_s1030" style="position:absolute;left:37928;top:2006;width:16605;height:13;visibility:visible;mso-wrap-style:square;v-text-anchor:top" coordsize="1660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" path="m,l1660525,e" filled="f" strokecolor="#e2e3e4" strokeweight=".07514mm">
                  <v:path arrowok="t"/>
                </v:shape>
                <v:shape id="Graphic 18" o:spid="_x0000_s1031" style="position:absolute;top:2006;width:14427;height:13;visibility:visible;mso-wrap-style:square;v-text-anchor:top" coordsize="1442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" path="m,l1442720,e" filled="f" strokecolor="#e2e3e4" strokeweight=".07514mm">
                  <v:path arrowok="t"/>
                </v:shape>
                <v:shape id="Graphic 19" o:spid="_x0000_s1032" style="position:absolute;left:38334;top:2025;width:16199;height:13;visibility:visible;mso-wrap-style:square;v-text-anchor:top" coordsize="1619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" path="m,l1619885,e" filled="f" strokecolor="#e2e3e4" strokeweight=".08536mm">
                  <v:path arrowok="t"/>
                </v:shape>
                <v:shape id="Graphic 20" o:spid="_x0000_s1033" style="position:absolute;top:2025;width:14014;height:13;visibility:visible;mso-wrap-style:square;v-text-anchor:top" coordsize="1401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" path="m,l1401445,e" filled="f" strokecolor="#e2e3e4" strokeweight=".08536mm">
                  <v:path arrowok="t"/>
                </v:shape>
                <v:shape id="Graphic 21" o:spid="_x0000_s1034" style="position:absolute;left:38538;top:2044;width:15995;height:13;visibility:visible;mso-wrap-style:square;v-text-anchor:top" coordsize="1599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" path="m,l1599565,e" filled="f" strokecolor="#e2e3e4" strokeweight=".1051mm">
                  <v:path arrowok="t"/>
                </v:shape>
                <v:shape id="Graphic 22" o:spid="_x0000_s1035" style="position:absolute;top:2044;width:13811;height:13;visibility:visible;mso-wrap-style:square;v-text-anchor:top" coordsize="1381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" path="m,l1381125,e" filled="f" strokecolor="#e2e3e4" strokeweight=".1051mm">
                  <v:path arrowok="t"/>
                </v:shape>
                <v:shape id="Graphic 23" o:spid="_x0000_s1036" style="position:absolute;left:38741;top:2076;width:15792;height:13;visibility:visible;mso-wrap-style:square;v-text-anchor:top" coordsize="1579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" path="m,l1579245,e" filled="f" strokecolor="#e2e3e4" strokeweight=".1252mm">
                  <v:path arrowok="t"/>
                </v:shape>
                <v:shape id="Graphic 24" o:spid="_x0000_s1037" style="position:absolute;top:2076;width:13608;height:13;visibility:visible;mso-wrap-style:square;v-text-anchor:top" coordsize="1360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" path="m,l1360805,e" filled="f" strokecolor="#e2e3e4" strokeweight=".1252mm">
                  <v:path arrowok="t"/>
                </v:shape>
                <v:shape id="Graphic 25" o:spid="_x0000_s1038" style="position:absolute;left:38944;top:2108;width:15589;height:12;visibility:visible;mso-wrap-style:square;v-text-anchor:top" coordsize="1558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" path="m,l1558925,e" filled="f" strokecolor="#e2e3e4" strokeweight=".14039mm">
                  <v:path arrowok="t"/>
                </v:shape>
                <v:shape id="Graphic 26" o:spid="_x0000_s1039" style="position:absolute;top:2108;width:13404;height:12;visibility:visible;mso-wrap-style:square;v-text-anchor:top" coordsize="1340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" path="m,l1340485,e" filled="f" strokecolor="#e2e3e4" strokeweight=".14039mm">
                  <v:path arrowok="t"/>
                </v:shape>
                <v:shape id="Graphic 27" o:spid="_x0000_s1040" style="position:absolute;left:39147;top:2152;width:15386;height:13;visibility:visible;mso-wrap-style:square;v-text-anchor:top" coordsize="1538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" path="m,l1538605,e" filled="f" strokecolor="#e2e3e4" strokeweight=".16508mm">
                  <v:path arrowok="t"/>
                </v:shape>
                <v:shape id="Graphic 28" o:spid="_x0000_s1041" style="position:absolute;top:2152;width:13208;height:13;visibility:visible;mso-wrap-style:square;v-text-anchor:top" coordsize="132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" path="m,l1320800,e" filled="f" strokecolor="#e2e3e4" strokeweight=".16508mm">
                  <v:path arrowok="t"/>
                </v:shape>
                <v:shape id="Graphic 29" o:spid="_x0000_s1042" style="position:absolute;left:39344;top:2203;width:15189;height:13;visibility:visible;mso-wrap-style:square;v-text-anchor:top" coordsize="1518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" path="m,l1518920,e" filled="f" strokecolor="#e2e3e4" strokeweight=".18025mm">
                  <v:path arrowok="t"/>
                </v:shape>
                <v:shape id="Graphic 30" o:spid="_x0000_s1043" style="position:absolute;top:2203;width:13004;height:13;visibility:visible;mso-wrap-style:square;v-text-anchor:top" coordsize="130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" path="m,l1300480,e" filled="f" strokecolor="#e2e3e4" strokeweight=".18025mm">
                  <v:path arrowok="t"/>
                </v:shape>
                <v:shape id="Graphic 31" o:spid="_x0000_s1044" style="position:absolute;left:39547;top:2260;width:14986;height:13;visibility:visible;mso-wrap-style:square;v-text-anchor:top" coordsize="149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" path="m,l1498600,e" filled="f" strokecolor="#e2e3e4" strokeweight=".20531mm">
                  <v:path arrowok="t"/>
                </v:shape>
                <v:shape id="Graphic 32" o:spid="_x0000_s1045" style="position:absolute;top:2260;width:12807;height:13;visibility:visible;mso-wrap-style:square;v-text-anchor:top" coordsize="1280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" path="m,l1280795,e" filled="f" strokecolor="#e2e3e4" strokeweight=".20531mm">
                  <v:path arrowok="t"/>
                </v:shape>
                <v:shape id="Graphic 33" o:spid="_x0000_s1046" style="position:absolute;left:39738;top:2324;width:14795;height:12;visibility:visible;mso-wrap-style:square;v-text-anchor:top" coordsize="1479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" path="m,l1479550,e" filled="f" strokecolor="#e2e3e4" strokeweight=".22011mm">
                  <v:path arrowok="t"/>
                </v:shape>
                <v:shape id="Graphic 34" o:spid="_x0000_s1047" style="position:absolute;top:2324;width:12611;height:12;visibility:visible;mso-wrap-style:square;v-text-anchor:top" coordsize="1261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" path="m,l1261110,e" filled="f" strokecolor="#e2e3e4" strokeweight=".22011mm">
                  <v:path arrowok="t"/>
                </v:shape>
                <v:shape id="Graphic 35" o:spid="_x0000_s1048" style="position:absolute;left:39935;top:2393;width:14598;height:13;visibility:visible;mso-wrap-style:square;v-text-anchor:top" coordsize="1459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" path="m,l1459865,e" filled="f" strokecolor="#e2e3e4" strokeweight=".24022mm">
                  <v:path arrowok="t"/>
                </v:shape>
                <v:shape id="Graphic 36" o:spid="_x0000_s1049" style="position:absolute;top:2393;width:12420;height:13;visibility:visible;mso-wrap-style:square;v-text-anchor:top" coordsize="1242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" path="m,l1242060,e" filled="f" strokecolor="#e2e3e4" strokeweight=".24022mm">
                  <v:path arrowok="t"/>
                </v:shape>
                <v:shape id="Graphic 37" o:spid="_x0000_s1050" style="position:absolute;left:40125;top:2470;width:14408;height:12;visibility:visible;mso-wrap-style:square;v-text-anchor:top" coordsize="1440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" path="m,l1440815,e" filled="f" strokecolor="#e2e3e4" strokeweight=".25506mm">
                  <v:path arrowok="t"/>
                </v:shape>
                <v:shape id="Graphic 38" o:spid="_x0000_s1051" style="position:absolute;top:2470;width:12230;height:12;visibility:visible;mso-wrap-style:square;v-text-anchor:top" coordsize="1223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" path="m,l1223010,e" filled="f" strokecolor="#e2e3e4" strokeweight=".25506mm">
                  <v:path arrowok="t"/>
                </v:shape>
                <v:shape id="Graphic 39" o:spid="_x0000_s1052" style="position:absolute;left:40316;top:2552;width:14217;height:13;visibility:visible;mso-wrap-style:square;v-text-anchor:top" coordsize="1421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" path="m,l1421765,e" filled="f" strokecolor="#e2e3e4" strokeweight=".78pt">
                  <v:path arrowok="t"/>
                </v:shape>
                <v:shape id="Graphic 40" o:spid="_x0000_s1053" style="position:absolute;top:2552;width:12039;height:13;visibility:visible;mso-wrap-style:square;v-text-anchor:top" coordsize="1203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" path="m,l1203960,e" filled="f" strokecolor="#e2e3e4" strokeweight=".78pt">
                  <v:path arrowok="t"/>
                </v:shape>
                <v:shape id="Graphic 41" o:spid="_x0000_s1054" style="position:absolute;left:40500;top:2641;width:14033;height:13;visibility:visible;mso-wrap-style:square;v-text-anchor:top" coordsize="1403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" path="m,l1403350,e" filled="f" strokecolor="#e2e3e4" strokeweight=".29528mm">
                  <v:path arrowok="t"/>
                </v:shape>
                <v:shape id="Graphic 42" o:spid="_x0000_s1055" style="position:absolute;top:2641;width:11855;height:13;visibility:visible;mso-wrap-style:square;v-text-anchor:top" coordsize="1185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" path="m,l1185545,e" filled="f" strokecolor="#e2e3e4" strokeweight=".29528mm">
                  <v:path arrowok="t"/>
                </v:shape>
                <v:shape id="Graphic 43" o:spid="_x0000_s1056" style="position:absolute;left:40684;top:2736;width:13849;height:13;visibility:visible;mso-wrap-style:square;v-text-anchor:top" coordsize="1384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" path="m,l1384935,e" filled="f" strokecolor="#e2e3e4" strokeweight=".31008mm">
                  <v:path arrowok="t"/>
                </v:shape>
                <v:shape id="Graphic 44" o:spid="_x0000_s1057" style="position:absolute;top:2736;width:11671;height:13;visibility:visible;mso-wrap-style:square;v-text-anchor:top" coordsize="1167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" path="m,l1167130,e" filled="f" strokecolor="#e2e3e4" strokeweight=".31008mm">
                  <v:path arrowok="t"/>
                </v:shape>
                <v:shape id="Graphic 45" o:spid="_x0000_s1058" style="position:absolute;left:40862;top:2838;width:13671;height:13;visibility:visible;mso-wrap-style:square;v-text-anchor:top" coordsize="1367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" path="m,l1367155,e" filled="f" strokecolor="#e2e3e4" strokeweight=".32983mm">
                  <v:path arrowok="t"/>
                </v:shape>
                <v:shape id="Graphic 46" o:spid="_x0000_s1059" style="position:absolute;top:2838;width:11493;height:13;visibility:visible;mso-wrap-style:square;v-text-anchor:top" coordsize="1149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" path="m,l1149350,e" filled="f" strokecolor="#e2e3e4" strokeweight=".32983mm">
                  <v:path arrowok="t"/>
                </v:shape>
                <v:shape id="Graphic 47" o:spid="_x0000_s1060" style="position:absolute;left:41040;top:2952;width:13493;height:13;visibility:visible;mso-wrap-style:square;v-text-anchor:top" coordsize="1349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" path="m,l1349375,e" filled="f" strokecolor="#e2e3e4" strokeweight=".34536mm">
                  <v:path arrowok="t"/>
                </v:shape>
                <v:shape id="Graphic 48" o:spid="_x0000_s1061" style="position:absolute;top:2952;width:11315;height:13;visibility:visible;mso-wrap-style:square;v-text-anchor:top" coordsize="1131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" path="m,l1131570,e" filled="f" strokecolor="#e2e3e4" strokeweight=".34536mm">
                  <v:path arrowok="t"/>
                </v:shape>
                <v:shape id="Graphic 49" o:spid="_x0000_s1062" style="position:absolute;left:41211;top:3067;width:13322;height:12;visibility:visible;mso-wrap-style:square;v-text-anchor:top" coordsize="1332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" path="m,l1332230,e" filled="f" strokecolor="#e2e3e4" strokeweight=".36017mm">
                  <v:path arrowok="t"/>
                </v:shape>
                <v:shape id="Graphic 50" o:spid="_x0000_s1063" style="position:absolute;top:3067;width:11144;height:12;visibility:visible;mso-wrap-style:square;v-text-anchor:top" coordsize="1114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" path="m,l1114425,e" filled="f" strokecolor="#e2e3e4" strokeweight=".36017mm">
                  <v:path arrowok="t"/>
                </v:shape>
                <v:shape id="Graphic 51" o:spid="_x0000_s1064" style="position:absolute;left:41376;top:3187;width:13157;height:13;visibility:visible;mso-wrap-style:square;v-text-anchor:top" coordsize="131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" path="m,l1315720,e" filled="f" strokecolor="#e2e3e4" strokeweight=".38028mm">
                  <v:path arrowok="t"/>
                </v:shape>
                <v:shape id="Graphic 52" o:spid="_x0000_s1065" style="position:absolute;top:3187;width:10972;height:13;visibility:visible;mso-wrap-style:square;v-text-anchor:top" coordsize="1097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" path="m,l1097280,e" filled="f" strokecolor="#e2e3e4" strokeweight=".38028mm">
                  <v:path arrowok="t"/>
                </v:shape>
                <v:shape id="Graphic 53" o:spid="_x0000_s1066" style="position:absolute;left:41541;top:3308;width:12992;height:13;visibility:visible;mso-wrap-style:square;v-text-anchor:top" coordsize="1299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" path="m,l1299210,e" filled="f" strokecolor="#e2e3e4" strokeweight=".39017mm">
                  <v:path arrowok="t"/>
                </v:shape>
                <v:shape id="Graphic 54" o:spid="_x0000_s1067" style="position:absolute;top:3308;width:10814;height:13;visibility:visible;mso-wrap-style:square;v-text-anchor:top" coordsize="1081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" path="m,l1081405,e" filled="f" strokecolor="#e2e3e4" strokeweight=".39017mm">
                  <v:path arrowok="t"/>
                </v:shape>
                <v:shape id="Graphic 55" o:spid="_x0000_s1068" style="position:absolute;left:41700;top:3441;width:12833;height:13;visibility:visible;mso-wrap-style:square;v-text-anchor:top" coordsize="1283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" path="m,l1283335,e" filled="f" strokecolor="#e2e3e4" strokeweight=".41025mm">
                  <v:path arrowok="t"/>
                </v:shape>
                <v:shape id="Graphic 56" o:spid="_x0000_s1069" style="position:absolute;top:3441;width:10655;height:13;visibility:visible;mso-wrap-style:square;v-text-anchor:top" coordsize="1065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" path="m,l1065530,e" filled="f" strokecolor="#e2e3e4" strokeweight=".41025mm">
                  <v:path arrowok="t"/>
                </v:shape>
                <v:shape id="Graphic 57" o:spid="_x0000_s1070" style="position:absolute;left:41859;top:3651;width:12674;height:12;visibility:visible;mso-wrap-style:square;v-text-anchor:top" coordsize="1267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" path="m,l1267460,e" filled="f" strokecolor="#e2e3e4" strokeweight=".82514mm">
                  <v:path arrowok="t"/>
                </v:shape>
                <v:shape id="Graphic 58" o:spid="_x0000_s1071" style="position:absolute;top:3651;width:10496;height:12;visibility:visible;mso-wrap-style:square;v-text-anchor:top" coordsize="1049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" path="m,l1049655,e" filled="f" strokecolor="#e2e3e4" strokeweight=".82514mm">
                  <v:path arrowok="t"/>
                </v:shape>
                <v:shape id="Graphic 59" o:spid="_x0000_s1072" style="position:absolute;left:42005;top:3797;width:12528;height:13;visibility:visible;mso-wrap-style:square;v-text-anchor:top" coordsize="1252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" path="m,l1252855,e" filled="f" strokecolor="#e2e3e4" strokeweight=".85053mm">
                  <v:path arrowok="t"/>
                </v:shape>
                <v:shape id="Graphic 60" o:spid="_x0000_s1073" style="position:absolute;top:3644;width:10204;height:305;visibility:visible;mso-wrap-style:square;v-text-anchor:top" coordsize="10204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" path="m1020444,l,,,30479r1020444,l1020444,xe" fillcolor="#e2e3e4" stroked="f">
                  <v:path arrowok="t"/>
                </v:shape>
                <v:shape id="Graphic 61" o:spid="_x0000_s1074" style="position:absolute;left:42151;top:3949;width:12382;height:13;visibility:visible;mso-wrap-style:square;v-text-anchor:top" coordsize="1238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" path="m,l1238250,e" filled="f" strokecolor="#e2e3e4" strokeweight=".88086mm">
                  <v:path arrowok="t"/>
                </v:shape>
                <v:shape id="Graphic 62" o:spid="_x0000_s1075" style="position:absolute;top:3790;width:10204;height:312;visibility:visible;mso-wrap-style:square;v-text-anchor:top" coordsize="1020444,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" path="m1020444,l,,,31115r1020444,l1020444,xe" fillcolor="#e2e3e4" stroked="f">
                  <v:path arrowok="t"/>
                </v:shape>
                <v:shape id="Graphic 63" o:spid="_x0000_s1076" style="position:absolute;left:42291;top:4102;width:12242;height:12;visibility:visible;mso-wrap-style:square;v-text-anchor:top" coordsize="1224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" path="m,l1224280,e" filled="f" strokecolor="#e2e3e4" strokeweight=".90981mm">
                  <v:path arrowok="t"/>
                </v:shape>
                <v:shape id="Graphic 64" o:spid="_x0000_s1077" style="position:absolute;top:3937;width:9931;height:330;visibility:visible;mso-wrap-style:square;v-text-anchor:top" coordsize="99314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" path="m993140,l,,,33020r993140,l993140,xe" fillcolor="#e2e3e4" stroked="f">
                  <v:path arrowok="t"/>
                </v:shape>
                <v:shape id="Graphic 65" o:spid="_x0000_s1078" style="position:absolute;left:42424;top:4260;width:12109;height:13;visibility:visible;mso-wrap-style:square;v-text-anchor:top" coordsize="1210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" path="m,l1210945,e" filled="f" strokecolor="#e2e3e4" strokeweight=".93556mm">
                  <v:path arrowok="t"/>
                </v:shape>
                <v:shape id="Graphic 66" o:spid="_x0000_s1079" style="position:absolute;top:4089;width:9931;height:336;visibility:visible;mso-wrap-style:square;v-text-anchor:top" coordsize="993140,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" path="m993140,l,,,33654r993140,l993140,xe" fillcolor="#e2e3e4" stroked="f">
                  <v:path arrowok="t"/>
                </v:shape>
                <v:shape id="Graphic 67" o:spid="_x0000_s1080" style="position:absolute;left:42551;top:4425;width:11982;height:13;visibility:visible;mso-wrap-style:square;v-text-anchor:top" coordsize="1198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" path="m,l1198245,e" filled="f" strokecolor="#e2e3e4" strokeweight=".95531mm">
                  <v:path arrowok="t"/>
                </v:shape>
                <v:shape id="Graphic 68" o:spid="_x0000_s1081" style="position:absolute;top:4254;width:9677;height:343;visibility:visible;mso-wrap-style:square;v-text-anchor:top" coordsize="96774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" path="m967740,l,,,34290r967740,l967740,xe" fillcolor="#e2e3e4" stroked="f">
                  <v:path arrowok="t"/>
                </v:shape>
                <v:shape id="Graphic 69" o:spid="_x0000_s1082" style="position:absolute;left:42678;top:4591;width:11855;height:12;visibility:visible;mso-wrap-style:square;v-text-anchor:top" coordsize="1185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" path="m,l1185545,e" filled="f" strokecolor="#e2e3e4" strokeweight=".97472mm">
                  <v:path arrowok="t"/>
                </v:shape>
                <v:shape id="Graphic 70" o:spid="_x0000_s1083" style="position:absolute;top:4413;width:54533;height:9963;visibility:visible;mso-wrap-style:square;v-text-anchor:top" coordsize="5453380,99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" path="m967740,l,,,17132,,34290,,996302r855345,l855345,978535r,-1283l855345,949947r,-622l854265,949325,398145,684517r49530,-85725l595630,684517,855980,835647r,-151130l855980,598792r-635,l855345,346710r635,l857250,346710r,-20333l858520,326377r,-20307l861060,306070r,-20968l864235,285102r,-20307l868680,264795r,-20333l873125,244462r,-19685l878205,224777r,-20307l884555,204470r,-19685l890905,184785r,-19698l898525,165087r,-19050l906145,146037r,-19685l915035,126352r,-18415l923925,107937r,-18402l923925,71120r20955,l944880,53327r,-17767l967740,35560,967740,xem5453380,17132r-1174115,l4279265,53327r11430,l4290695,71120r10147,l4300842,89535r10173,l4311015,107937r9525,l4320540,126352r8255,l4328795,146037r8242,l4337037,165087r7633,l4344670,184785r6350,l4351020,204470r6350,l4357370,224777r5067,l4362437,244462r4458,l4366895,264795r3797,l4370692,285102r3823,l4374515,306070r1905,l4376420,326377r1892,l4378312,346710r1283,l5453367,346710r,-20333l5453367,325120r,-19050l5453380,263525r-13,-19063l5453367,126352r13,-18415l5453380,88252r,-18415l5453367,53327r13,-36195xe" fillcolor="#e2e3e4" stroked="f">
                  <v:path arrowok="t"/>
                </v:shape>
                <v:shape id="Graphic 71" o:spid="_x0000_s1084" style="position:absolute;top:14376;width:8553;height:13;visibility:visible;mso-wrap-style:square;v-text-anchor:top" coordsize="8553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" path="m,l855344,e" filled="f" strokecolor="#e2e3e4" strokeweight=".07514mm">
                  <v:path arrowok="t"/>
                </v:shape>
                <v:shape id="Graphic 72" o:spid="_x0000_s1085" style="position:absolute;left:43795;top:7874;width:10738;height:10610;visibility:visible;mso-wrap-style:square;v-text-anchor:top" coordsize="1073785,106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" path="m1073785,l12,r,885825l12,1061085r346075,l520077,885825r553708,l1073785,xe" fillcolor="#e2e3e4" stroked="f">
                  <v:path arrowok="t"/>
                </v:shape>
                <v:shape id="Graphic 73" o:spid="_x0000_s1086" style="position:absolute;left:43795;top:18573;width:3874;height:13;visibility:visible;mso-wrap-style:square;v-text-anchor:top" coordsize="38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" path="m,l387350,e" filled="f" strokecolor="#e2e3e4" strokeweight=".50517mm">
                  <v:path arrowok="t"/>
                </v:shape>
                <v:shape id="Graphic 74" o:spid="_x0000_s1087" style="position:absolute;left:48514;top:16732;width:6019;height:2470;visibility:visible;mso-wrap-style:square;v-text-anchor:top" coordsize="601980,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" path="m48260,247015l6985,230505,,247015r48260,xem601967,l48260,r,230505l601967,230505,601967,xe" fillcolor="#e2e3e4" stroked="f">
                  <v:path arrowok="t"/>
                </v:shape>
                <v:shape id="Graphic 75" o:spid="_x0000_s1088" style="position:absolute;left:48996;top:19119;width:5537;height:13;visibility:visible;mso-wrap-style:square;v-text-anchor:top" coordsize="553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" path="m,l553720,e" filled="f" strokecolor="#e2e3e4" strokeweight=".50517mm">
                  <v:path arrowok="t"/>
                </v:shape>
                <v:shape id="Graphic 76" o:spid="_x0000_s1089" style="position:absolute;top:14382;width:54533;height:6338;visibility:visible;mso-wrap-style:square;v-text-anchor:top" coordsize="5453380,633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" path="m855345,l,,,567690r,44450l788670,612140r,-44450l855345,595630r,-27940l855345,xem4697717,595642r-1892,l4697717,596912r,-1270xem4766945,427355r-387350,l4379595,567690r,27940l4446905,567690r,44450l4629150,612140r,-44450l4695825,595630r1905,l4709160,567690r57785,-140335xem5453367,481965r-601967,l4789170,633730r664197,l5453367,481965xe" fillcolor="#e2e3e4" stroked="f">
                  <v:path arrowok="t"/>
                </v:shape>
                <v:shape id="Graphic 77" o:spid="_x0000_s1090" style="position:absolute;left:47891;top:21005;width:6642;height:13;visibility:visible;mso-wrap-style:square;v-text-anchor:top" coordsize="664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" path="m,l664210,e" filled="f" strokecolor="#e2e3e4" strokeweight="1.60053mm">
                  <v:path arrowok="t"/>
                </v:shape>
                <v:shape id="Graphic 78" o:spid="_x0000_s1091" style="position:absolute;left:48577;top:21145;width:5956;height:13;visibility:visible;mso-wrap-style:square;v-text-anchor:top" coordsize="595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" path="m,l595630,e" filled="f" strokecolor="#e2e3e4" strokeweight=".82056mm">
                  <v:path arrowok="t"/>
                </v:shape>
                <v:shape id="Graphic 79" o:spid="_x0000_s1092" style="position:absolute;top:20504;width:46977;height:1441;visibility:visible;mso-wrap-style:square;v-text-anchor:top" coordsize="469773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" path="m697230,l,,,99060r697230,l697230,xem855980,116205r-67310,27940l855980,144145r,-27940xem4446905,144145r-67310,-27940l4379595,144145r67310,xem4697717,115582r-1892,635l4697717,116217r,-635xe" fillcolor="#e2e3e4" stroked="f">
                  <v:path arrowok="t"/>
                </v:shape>
                <v:shape id="Graphic 80" o:spid="_x0000_s1093" style="position:absolute;left:44469;top:21583;width:1822;height:13;visibility:visible;mso-wrap-style:square;v-text-anchor:top" coordsize="182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" path="m,l182245,e" filled="f" strokecolor="#e2e3e4" strokeweight=".50975mm">
                  <v:path arrowok="t"/>
                </v:shape>
                <v:shape id="Graphic 81" o:spid="_x0000_s1094" style="position:absolute;top:21491;width:7886;height:185;visibility:visible;mso-wrap-style:square;v-text-anchor:top" coordsize="78867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" path="m,18351r788670,l788670,,,,,18351xe" fillcolor="#e2e3e4" stroked="f">
                  <v:path arrowok="t"/>
                </v:shape>
                <v:shape id="Graphic 82" o:spid="_x0000_s1095" style="position:absolute;left:44469;top:21666;width:2622;height:279;visibility:visible;mso-wrap-style:square;v-text-anchor:top" coordsize="26225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" path="m182245,l,,,27940r182245,l182245,xem262255,27940l250825,r-1905,l182245,27940r80010,xe" fillcolor="#e2e3e4" stroked="f">
                  <v:path arrowok="t"/>
                </v:shape>
                <v:shape id="Graphic 83" o:spid="_x0000_s1096" style="position:absolute;top:21661;width:7886;height:292;visibility:visible;mso-wrap-style:square;v-text-anchor:top" coordsize="788670,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" path="m,28816r788670,l788670,,,,,28816xe" fillcolor="#e2e3e4" stroked="f">
                  <v:path arrowok="t"/>
                </v:shape>
                <v:shape id="Graphic 84" o:spid="_x0000_s1097" style="position:absolute;left:43795;top:21285;width:10738;height:2229;visibility:visible;mso-wrap-style:square;v-text-anchor:top" coordsize="107378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" path="m387350,206375l329565,66040,,66040,,206375r387350,xem1073772,l409575,r62230,151765l478790,168910r41262,-17133l520065,222885r553707,l1073772,151765,1073772,xe" fillcolor="#e2e3e4" stroked="f">
                  <v:path arrowok="t"/>
                </v:shape>
                <v:shape id="Graphic 85" o:spid="_x0000_s1098" style="position:absolute;left:43795;top:23431;width:3874;height:13;visibility:visible;mso-wrap-style:square;v-text-anchor:top" coordsize="38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" path="m,l387350,e" filled="f" strokecolor="#e2e3e4" strokeweight=".50517mm">
                  <v:path arrowok="t"/>
                </v:shape>
                <v:shape id="Graphic 86" o:spid="_x0000_s1099" style="position:absolute;left:43795;top:23514;width:10738;height:1759;visibility:visible;mso-wrap-style:square;v-text-anchor:top" coordsize="107378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" path="m520065,175895l346075,,,,,175895r520065,xem1073772,l520065,r,175895l1073772,175895,1073772,xe" fillcolor="#e2e3e4" stroked="f">
                  <v:path arrowok="t"/>
                </v:shape>
                <v:shape id="Image 87" o:spid="_x0000_s1100" type="#_x0000_t75" style="position:absolute;left:7200;top:27305;width:3702;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">
                  <v:imagedata r:id="rId41" o:title=""/>
                </v:shape>
                <v:shape id="Graphic 88" o:spid="_x0000_s1101" style="position:absolute;left:3981;top:28879;width:5188;height:2718;visibility:visible;mso-wrap-style:square;v-text-anchor:top" coordsize="51879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" path="m518795,l321945,,,186690r49530,85090l197485,186690,518795,xe" fillcolor="#a5a7a9" stroked="f">
                  <v:path arrowok="t"/>
                </v:shape>
                <v:shape id="Graphic 89" o:spid="_x0000_s1102" style="position:absolute;top:21945;width:8553;height:5677;visibility:visible;mso-wrap-style:square;v-text-anchor:top" coordsize="855344,567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" path="m855345,l,,,567690r855345,l855345,xe" fillcolor="#e2e3e4" stroked="f">
                  <v:path arrowok="t"/>
                </v:shape>
                <v:shape id="Graphic 90" o:spid="_x0000_s1103" style="position:absolute;top:27628;width:8553;height:13;visibility:visible;mso-wrap-style:square;v-text-anchor:top" coordsize="8553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" path="m,l855344,e" filled="f" strokecolor="#e2e3e4" strokeweight=".07514mm">
                  <v:path arrowok="t"/>
                </v:shape>
                <v:shape id="Graphic 91" o:spid="_x0000_s1104" style="position:absolute;top:27628;width:8553;height:470;visibility:visible;mso-wrap-style:square;v-text-anchor:top" coordsize="855344,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" path="m855345,l,,,17830r,1270l,46990r855345,l855345,19100r,-1270l855345,xe" fillcolor="#e2e3e4" stroked="f">
                  <v:path arrowok="t"/>
                </v:shape>
                <v:shape id="Graphic 92" o:spid="_x0000_s1105" style="position:absolute;top:25273;width:54533;height:12147;visibility:visible;mso-wrap-style:square;v-text-anchor:top" coordsize="5453380,121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" path="m955675,1178560r-10795,l944880,1160780r-10795,l934085,1142365r-10160,l923925,1123950r-8890,l915035,1104900r-8890,l906145,1085862r-7620,l898525,1066812r-7620,l890905,1047127r-6350,l884555,1027442r-6350,l878205,1007110r-5080,l873125,986790r-4445,l868680,967105r-4445,l864235,946785r-3175,l861060,926465r-2540,l858520,905510r-1270,l857250,885190r-1905,l855345,632460r635,l855980,547370r,-151130l595630,547370,447675,632460,398145,547370,855345,281940,,281940r,932815l955675,1214755r,-36195xem5453380,926465r-13,-20955l5453367,885825r,-635l5453367,,4379595,r,885190l4378312,885190r,20320l4376420,905510r,20955l4374515,926465r,20320l4370692,946785r,20320l4366895,967105r,19685l4362437,986790r,20320l4357370,1007110r,20332l4351020,1027442r,19685l4344670,1047127r,19685l4337037,1066812r,19050l4328795,1085862r,19038l4320540,1104900r,19050l4311015,1123950r,36830l4290695,1160780r,36830l4300842,1197610r1152525,l5453367,1178560r,-16510l5453380,1143635r,-1270l5453380,1123950r,-19050l5453367,1104900r,-136525l5453380,926465xe" fillcolor="#e2e3e4" stroked="f">
                  <v:path arrowok="t"/>
                </v:shape>
                <v:shape id="Graphic 93" o:spid="_x0000_s1106" style="position:absolute;left:42678;top:37414;width:11855;height:12;visibility:visible;mso-wrap-style:square;v-text-anchor:top" coordsize="1185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" path="m,l1185545,e" filled="f" strokecolor="#e2e3e4" strokeweight=".97506mm">
                  <v:path arrowok="t"/>
                </v:shape>
                <v:shape id="Graphic 94" o:spid="_x0000_s1107" style="position:absolute;top:37414;width:9677;height:12;visibility:visible;mso-wrap-style:square;v-text-anchor:top" coordsize="967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" path="m,l967740,e" filled="f" strokecolor="#e2e3e4" strokeweight=".97506mm">
                  <v:path arrowok="t"/>
                </v:shape>
                <v:shape id="Graphic 95" o:spid="_x0000_s1108" style="position:absolute;left:42792;top:37496;width:11741;height:13;visibility:visible;mso-wrap-style:square;v-text-anchor:top" coordsize="1174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" path="m,l1174115,e" filled="f" strokecolor="#e2e3e4" strokeweight=".49989mm">
                  <v:path arrowok="t"/>
                </v:shape>
                <v:shape id="Graphic 96" o:spid="_x0000_s1109" style="position:absolute;top:37579;width:9798;height:12;visibility:visible;mso-wrap-style:square;v-text-anchor:top" coordsize="979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" path="m,l979805,e" filled="f" strokecolor="#e2e3e4" strokeweight=".95461mm">
                  <v:path arrowok="t"/>
                </v:shape>
                <v:shape id="Graphic 97" o:spid="_x0000_s1110" style="position:absolute;left:42424;top:37744;width:12109;height:13;visibility:visible;mso-wrap-style:square;v-text-anchor:top" coordsize="1210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" path="m,l1210945,e" filled="f" strokecolor="#e2e3e4" strokeweight=".93519mm">
                  <v:path arrowok="t"/>
                </v:shape>
                <v:shape id="Graphic 98" o:spid="_x0000_s1111" style="position:absolute;top:37744;width:9931;height:13;visibility:visible;mso-wrap-style:square;v-text-anchor:top" coordsize="9931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" path="m,l993140,e" filled="f" strokecolor="#e2e3e4" strokeweight=".93519mm">
                  <v:path arrowok="t"/>
                </v:shape>
                <v:shape id="Graphic 99" o:spid="_x0000_s1112" style="position:absolute;left:42551;top:37826;width:11982;height:13;visibility:visible;mso-wrap-style:square;v-text-anchor:top" coordsize="1198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" path="m,l1198245,e" filled="f" strokecolor="#e2e3e4" strokeweight=".48011mm">
                  <v:path arrowok="t"/>
                </v:shape>
                <v:shape id="Graphic 100" o:spid="_x0000_s1113" style="position:absolute;top:37903;width:10064;height:12;visibility:visible;mso-wrap-style:square;v-text-anchor:top" coordsize="1006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" path="m,l1006475,e" filled="f" strokecolor="#e2e3e4" strokeweight=".9105mm">
                  <v:path arrowok="t"/>
                </v:shape>
                <v:shape id="Graphic 101" o:spid="_x0000_s1114" style="position:absolute;left:42151;top:38055;width:12382;height:13;visibility:visible;mso-wrap-style:square;v-text-anchor:top" coordsize="1238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" path="m,l1238250,e" filled="f" strokecolor="#e2e3e4" strokeweight=".88017mm">
                  <v:path arrowok="t"/>
                </v:shape>
                <v:shape id="Graphic 102" o:spid="_x0000_s1115" style="position:absolute;top:38055;width:10204;height:13;visibility:visible;mso-wrap-style:square;v-text-anchor:top" coordsize="10204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" path="m,l1020444,e" filled="f" strokecolor="#e2e3e4" strokeweight=".88017mm">
                  <v:path arrowok="t"/>
                </v:shape>
                <v:shape id="Graphic 103" o:spid="_x0000_s1116" style="position:absolute;left:42291;top:38138;width:12242;height:12;visibility:visible;mso-wrap-style:square;v-text-anchor:top" coordsize="1224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" path="m,l1224280,e" filled="f" strokecolor="#e2e3e4" strokeweight=".45014mm">
                  <v:path arrowok="t"/>
                </v:shape>
                <v:shape id="Graphic 104" o:spid="_x0000_s1117" style="position:absolute;top:38207;width:10350;height:13;visibility:visible;mso-wrap-style:square;v-text-anchor:top" coordsize="1035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" path="m,l1035050,e" filled="f" strokecolor="#e2e3e4" strokeweight=".85547mm">
                  <v:path arrowok="t"/>
                </v:shape>
                <v:shape id="Graphic 105" o:spid="_x0000_s1118" style="position:absolute;left:41859;top:38354;width:12674;height:12;visibility:visible;mso-wrap-style:square;v-text-anchor:top" coordsize="1267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" path="m,l1267460,e" filled="f" strokecolor="#e2e3e4" strokeweight=".82478mm">
                  <v:path arrowok="t"/>
                </v:shape>
                <v:shape id="Graphic 106" o:spid="_x0000_s1119" style="position:absolute;top:38201;width:10496;height:299;visibility:visible;mso-wrap-style:square;v-text-anchor:top" coordsize="104965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" path="m1049655,l,,,29845r1049655,l1049655,xe" fillcolor="#e2e3e4" stroked="f">
                  <v:path arrowok="t"/>
                </v:shape>
                <v:shape id="Graphic 107" o:spid="_x0000_s1120" style="position:absolute;left:42005;top:38423;width:12528;height:13;visibility:visible;mso-wrap-style:square;v-text-anchor:top" coordsize="1252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" path="m,l1252855,e" filled="f" strokecolor="#e2e3e4" strokeweight="1.19pt">
                  <v:path arrowok="t"/>
                </v:shape>
                <v:shape id="Graphic 108" o:spid="_x0000_s1121" style="position:absolute;top:38347;width:10496;height:153;visibility:visible;mso-wrap-style:square;v-text-anchor:top" coordsize="104965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" path="m1049655,l,,,15239r1049655,l1049655,xe" fillcolor="#e2e3e4" stroked="f">
                  <v:path arrowok="t"/>
                </v:shape>
                <v:shape id="Graphic 109" o:spid="_x0000_s1122" style="position:absolute;left:41700;top:38563;width:12833;height:13;visibility:visible;mso-wrap-style:square;v-text-anchor:top" coordsize="1283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" path="m,l1283335,e" filled="f" strokecolor="#e2e3e4" strokeweight=".41025mm">
                  <v:path arrowok="t"/>
                </v:shape>
                <v:shape id="Graphic 110" o:spid="_x0000_s1123" style="position:absolute;top:38563;width:10655;height:13;visibility:visible;mso-wrap-style:square;v-text-anchor:top" coordsize="1065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" path="m,l1065530,e" filled="f" strokecolor="#e2e3e4" strokeweight=".41025mm">
                  <v:path arrowok="t"/>
                </v:shape>
                <v:shape id="Graphic 111" o:spid="_x0000_s1124" style="position:absolute;left:41541;top:38754;width:12992;height:12;visibility:visible;mso-wrap-style:square;v-text-anchor:top" coordsize="1299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" path="m,l1299210,e" filled="f" strokecolor="#e2e3e4" strokeweight=".73589mm">
                  <v:path arrowok="t"/>
                </v:shape>
                <v:shape id="Graphic 112" o:spid="_x0000_s1125" style="position:absolute;top:38696;width:10814;height:13;visibility:visible;mso-wrap-style:square;v-text-anchor:top" coordsize="1081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" path="m,l1081405,e" filled="f" strokecolor="#e2e3e4" strokeweight=".39544mm">
                  <v:path arrowok="t"/>
                </v:shape>
                <v:shape id="Graphic 113" o:spid="_x0000_s1126" style="position:absolute;left:41376;top:38817;width:13157;height:13;visibility:visible;mso-wrap-style:square;v-text-anchor:top" coordsize="131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" path="m,l1315720,e" filled="f" strokecolor="#e2e3e4" strokeweight=".37533mm">
                  <v:path arrowok="t"/>
                </v:shape>
                <v:shape id="Graphic 114" o:spid="_x0000_s1127" style="position:absolute;top:38817;width:10972;height:13;visibility:visible;mso-wrap-style:square;v-text-anchor:top" coordsize="1097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" path="m,l1097280,e" filled="f" strokecolor="#e2e3e4" strokeweight=".37533mm">
                  <v:path arrowok="t"/>
                </v:shape>
                <v:shape id="Graphic 115" o:spid="_x0000_s1128" style="position:absolute;left:41211;top:38938;width:13322;height:12;visibility:visible;mso-wrap-style:square;v-text-anchor:top" coordsize="1332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" path="m,l1332230,e" filled="f" strokecolor="#e2e3e4" strokeweight=".36017mm">
                  <v:path arrowok="t"/>
                </v:shape>
                <v:shape id="Graphic 116" o:spid="_x0000_s1129" style="position:absolute;top:38938;width:11144;height:12;visibility:visible;mso-wrap-style:square;v-text-anchor:top" coordsize="1114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" path="m,l1114425,e" filled="f" strokecolor="#e2e3e4" strokeweight=".36017mm">
                  <v:path arrowok="t"/>
                </v:shape>
                <v:shape id="Graphic 117" o:spid="_x0000_s1130" style="position:absolute;left:41040;top:39109;width:13493;height:13;visibility:visible;mso-wrap-style:square;v-text-anchor:top" coordsize="1349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" path="m,l1349375,e" filled="f" strokecolor="#e2e3e4" strokeweight=".64064mm">
                  <v:path arrowok="t"/>
                </v:shape>
                <v:shape id="Graphic 118" o:spid="_x0000_s1131" style="position:absolute;top:39052;width:11315;height:13;visibility:visible;mso-wrap-style:square;v-text-anchor:top" coordsize="1131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" path="m,l1131570,e" filled="f" strokecolor="#e2e3e4" strokeweight=".35064mm">
                  <v:path arrowok="t"/>
                </v:shape>
                <v:shape id="Graphic 119" o:spid="_x0000_s1132" style="position:absolute;left:40862;top:39166;width:13671;height:13;visibility:visible;mso-wrap-style:square;v-text-anchor:top" coordsize="13671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" path="m,l1367155,e" filled="f" strokecolor="#e2e3e4" strokeweight=".32525mm">
                  <v:path arrowok="t"/>
                </v:shape>
                <v:shape id="Graphic 120" o:spid="_x0000_s1133" style="position:absolute;top:39166;width:11493;height:13;visibility:visible;mso-wrap-style:square;v-text-anchor:top" coordsize="1149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" path="m,l1149350,e" filled="f" strokecolor="#e2e3e4" strokeweight=".32525mm">
                  <v:path arrowok="t"/>
                </v:shape>
                <v:shape id="Graphic 121" o:spid="_x0000_s1134" style="position:absolute;left:40684;top:39268;width:13849;height:13;visibility:visible;mso-wrap-style:square;v-text-anchor:top" coordsize="1384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" path="m,l1384935,e" filled="f" strokecolor="#e2e3e4" strokeweight=".88pt">
                  <v:path arrowok="t"/>
                </v:shape>
                <v:shape id="Graphic 122" o:spid="_x0000_s1135" style="position:absolute;top:39268;width:11671;height:13;visibility:visible;mso-wrap-style:square;v-text-anchor:top" coordsize="1167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" path="m,l1167130,e" filled="f" strokecolor="#e2e3e4" strokeweight=".88pt">
                  <v:path arrowok="t"/>
                </v:shape>
                <v:shape id="Graphic 123" o:spid="_x0000_s1136" style="position:absolute;left:40500;top:39363;width:14033;height:13;visibility:visible;mso-wrap-style:square;v-text-anchor:top" coordsize="1403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" path="m,l1403350,e" filled="f" strokecolor="#e2e3e4" strokeweight=".29528mm">
                  <v:path arrowok="t"/>
                </v:shape>
                <v:shape id="Graphic 124" o:spid="_x0000_s1137" style="position:absolute;top:39363;width:11855;height:13;visibility:visible;mso-wrap-style:square;v-text-anchor:top" coordsize="1185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" path="m,l1185545,e" filled="f" strokecolor="#e2e3e4" strokeweight=".29528mm">
                  <v:path arrowok="t"/>
                </v:shape>
                <v:shape id="Graphic 125" o:spid="_x0000_s1138" style="position:absolute;left:40316;top:39452;width:14217;height:13;visibility:visible;mso-wrap-style:square;v-text-anchor:top" coordsize="1421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" path="m,l1421765,e" filled="f" strokecolor="#e2e3e4" strokeweight=".78pt">
                  <v:path arrowok="t"/>
                </v:shape>
                <v:shape id="Graphic 126" o:spid="_x0000_s1139" style="position:absolute;top:39452;width:12039;height:13;visibility:visible;mso-wrap-style:square;v-text-anchor:top" coordsize="1203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" path="m,l1203960,e" filled="f" strokecolor="#e2e3e4" strokeweight=".78pt">
                  <v:path arrowok="t"/>
                </v:shape>
                <v:shape id="Graphic 127" o:spid="_x0000_s1140" style="position:absolute;left:40125;top:39535;width:14408;height:12;visibility:visible;mso-wrap-style:square;v-text-anchor:top" coordsize="1440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" path="m,l1440815,e" filled="f" strokecolor="#e2e3e4" strokeweight=".26033mm">
                  <v:path arrowok="t"/>
                </v:shape>
                <v:shape id="Graphic 128" o:spid="_x0000_s1141" style="position:absolute;top:39535;width:12230;height:12;visibility:visible;mso-wrap-style:square;v-text-anchor:top" coordsize="1223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" path="m,l1223010,e" filled="f" strokecolor="#e2e3e4" strokeweight=".26033mm">
                  <v:path arrowok="t"/>
                </v:shape>
                <v:shape id="Graphic 129" o:spid="_x0000_s1142" style="position:absolute;left:39935;top:39649;width:14598;height:13;visibility:visible;mso-wrap-style:square;v-text-anchor:top" coordsize="1459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" path="m,l1459865,e" filled="f" strokecolor="#e2e3e4" strokeweight=".42578mm">
                  <v:path arrowok="t"/>
                </v:shape>
                <v:shape id="Graphic 130" o:spid="_x0000_s1143" style="position:absolute;top:39611;width:12420;height:13;visibility:visible;mso-wrap-style:square;v-text-anchor:top" coordsize="1242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" path="m,l1242060,e" filled="f" strokecolor="#e2e3e4" strokeweight=".23531mm">
                  <v:path arrowok="t"/>
                </v:shape>
                <v:shape id="Graphic 131" o:spid="_x0000_s1144" style="position:absolute;left:39738;top:39681;width:14795;height:12;visibility:visible;mso-wrap-style:square;v-text-anchor:top" coordsize="1479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" path="m,l1479550,e" filled="f" strokecolor="#e2e3e4" strokeweight=".64pt">
                  <v:path arrowok="t"/>
                </v:shape>
                <v:shape id="Graphic 132" o:spid="_x0000_s1145" style="position:absolute;top:39681;width:12611;height:12;visibility:visible;mso-wrap-style:square;v-text-anchor:top" coordsize="1261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" path="m,l1261110,e" filled="f" strokecolor="#e2e3e4" strokeweight=".64pt">
                  <v:path arrowok="t"/>
                </v:shape>
                <v:shape id="Graphic 133" o:spid="_x0000_s1146" style="position:absolute;left:39547;top:39744;width:14986;height:13;visibility:visible;mso-wrap-style:square;v-text-anchor:top" coordsize="149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" path="m,l1498600,e" filled="f" strokecolor="#e2e3e4" strokeweight=".2mm">
                  <v:path arrowok="t"/>
                </v:shape>
                <v:shape id="Graphic 134" o:spid="_x0000_s1147" style="position:absolute;top:39744;width:12807;height:13;visibility:visible;mso-wrap-style:square;v-text-anchor:top" coordsize="1280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" path="m,l1280795,e" filled="f" strokecolor="#e2e3e4" strokeweight=".2mm">
                  <v:path arrowok="t"/>
                </v:shape>
                <v:shape id="Graphic 135" o:spid="_x0000_s1148" style="position:absolute;left:39344;top:39801;width:15189;height:13;visibility:visible;mso-wrap-style:square;v-text-anchor:top" coordsize="1518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" path="m,l1518920,e" filled="f" strokecolor="#e2e3e4" strokeweight=".17989mm">
                  <v:path arrowok="t"/>
                </v:shape>
                <v:shape id="Graphic 136" o:spid="_x0000_s1149" style="position:absolute;top:39801;width:13004;height:13;visibility:visible;mso-wrap-style:square;v-text-anchor:top" coordsize="130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" path="m,l1300480,e" filled="f" strokecolor="#e2e3e4" strokeweight=".17989mm">
                  <v:path arrowok="t"/>
                </v:shape>
                <v:shape id="Graphic 137" o:spid="_x0000_s1150" style="position:absolute;left:39147;top:39852;width:15386;height:13;visibility:visible;mso-wrap-style:square;v-text-anchor:top" coordsize="1538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" path="m,l1538605,e" filled="f" strokecolor="#e2e3e4" strokeweight=".47pt">
                  <v:path arrowok="t"/>
                </v:shape>
                <v:shape id="Graphic 138" o:spid="_x0000_s1151" style="position:absolute;top:39852;width:13208;height:13;visibility:visible;mso-wrap-style:square;v-text-anchor:top" coordsize="132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" path="m,l1320800,e" filled="f" strokecolor="#e2e3e4" strokeweight=".47pt">
                  <v:path arrowok="t"/>
                </v:shape>
                <v:shape id="Graphic 139" o:spid="_x0000_s1152" style="position:absolute;left:38944;top:39897;width:15589;height:12;visibility:visible;mso-wrap-style:square;v-text-anchor:top" coordsize="1558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" path="m,l1558925,e" filled="f" strokecolor="#e2e3e4" strokeweight=".14497mm">
                  <v:path arrowok="t"/>
                </v:shape>
                <v:shape id="Graphic 140" o:spid="_x0000_s1153" style="position:absolute;top:39897;width:13404;height:12;visibility:visible;mso-wrap-style:square;v-text-anchor:top" coordsize="1340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" path="m,l1340485,e" filled="f" strokecolor="#e2e3e4" strokeweight=".14497mm">
                  <v:path arrowok="t"/>
                </v:shape>
                <v:shape id="Graphic 141" o:spid="_x0000_s1154" style="position:absolute;left:38741;top:39928;width:15792;height:13;visibility:visible;mso-wrap-style:square;v-text-anchor:top" coordsize="1579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" path="m,l1579245,e" filled="f" strokecolor="#e2e3e4" strokeweight=".1203mm">
                  <v:path arrowok="t"/>
                </v:shape>
                <v:shape id="Graphic 142" o:spid="_x0000_s1155" style="position:absolute;top:39928;width:13608;height:13;visibility:visible;mso-wrap-style:square;v-text-anchor:top" coordsize="1360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" path="m,l1360805,e" filled="f" strokecolor="#e2e3e4" strokeweight=".1203mm">
                  <v:path arrowok="t"/>
                </v:shape>
                <v:shape id="Graphic 143" o:spid="_x0000_s1156" style="position:absolute;left:38538;top:39960;width:15995;height:13;visibility:visible;mso-wrap-style:square;v-text-anchor:top" coordsize="1599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" path="m,l1599565,e" filled="f" strokecolor="#e2e3e4" strokeweight=".1055mm">
                  <v:path arrowok="t"/>
                </v:shape>
                <v:shape id="Graphic 144" o:spid="_x0000_s1157" style="position:absolute;top:39960;width:13811;height:13;visibility:visible;mso-wrap-style:square;v-text-anchor:top" coordsize="1381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" path="m,l1381125,e" filled="f" strokecolor="#e2e3e4" strokeweight=".1055mm">
                  <v:path arrowok="t"/>
                </v:shape>
                <v:shape id="Graphic 145" o:spid="_x0000_s1158" style="position:absolute;left:38334;top:39979;width:16199;height:13;visibility:visible;mso-wrap-style:square;v-text-anchor:top" coordsize="1619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" path="m,l1619885,e" filled="f" strokecolor="#e2e3e4" strokeweight=".085mm">
                  <v:path arrowok="t"/>
                </v:shape>
                <v:shape id="Graphic 146" o:spid="_x0000_s1159" style="position:absolute;top:39979;width:14020;height:13;visibility:visible;mso-wrap-style:square;v-text-anchor:top" coordsize="1402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" path="m,l1402080,e" filled="f" strokecolor="#e2e3e4" strokeweight=".085mm">
                  <v:path arrowok="t"/>
                </v:shape>
                <v:shape id="Graphic 147" o:spid="_x0000_s1160" style="position:absolute;left:37928;top:39998;width:16605;height:13;visibility:visible;mso-wrap-style:square;v-text-anchor:top" coordsize="1660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" path="m,l1660525,e" filled="f" strokecolor="#e2e3e4" strokeweight=".07547mm">
                  <v:path arrowok="t"/>
                </v:shape>
                <v:shape id="Graphic 148" o:spid="_x0000_s1161" style="position:absolute;top:39998;width:14427;height:13;visibility:visible;mso-wrap-style:square;v-text-anchor:top" coordsize="1442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" path="m,l1442720,e" filled="f" strokecolor="#e2e3e4" strokeweight=".07547mm">
                  <v:path arrowok="t"/>
                </v:shape>
                <v:shape id="Graphic 149" o:spid="_x0000_s1162" style="position:absolute;top:40005;width:54533;height:2000;visibility:visible;mso-wrap-style:square;v-text-anchor:top" coordsize="545338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" path="m5453367,l,,,200025r5453367,l5453367,xe" fillcolor="#e2e3e4" stroked="f">
                  <v:path arrowok="t"/>
                </v:shape>
                <v:shape id="Graphic 150" o:spid="_x0000_s1163" style="position:absolute;left:6972;top:20059;width:3200;height:940;visibility:visible;mso-wrap-style:square;v-text-anchor:top" coordsize="320040,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" path="m320040,93980l199390,44450,91440,r,44450l,44450,,93980r320040,xe" fillcolor="#a5a7a9" stroked="f">
                  <v:path arrowok="t"/>
                </v:shape>
                <v:shape id="Image 151" o:spid="_x0000_s1164" type="#_x0000_t75" style="position:absolute;left:6972;top:20999;width:1994;height: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">
                  <v:imagedata r:id="rId42" o:title=""/>
                </v:shape>
                <v:shape id="Graphic 152" o:spid="_x0000_s1165" style="position:absolute;left:6972;top:20059;width:41605;height:1886;visibility:visible;mso-wrap-style:square;v-text-anchor:top" coordsize="416052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" path="m320040,93980l,93980r199390,49530l320040,93980xem4160520,93980l4040505,44450,3931920,r,44450l3749675,44450r,-44450l3641090,44450,3521075,93980r120015,49530l3749675,188595r,-45085l3931920,143510r,45085l4040505,143510,4160520,93980xe" fillcolor="#a5a7a9" stroked="f">
                  <v:path arrowok="t"/>
                </v:shape>
                <v:shape id="Image 153" o:spid="_x0000_s1166" type="#_x0000_t75" style="position:absolute;left:46977;top:21285;width:2019;height:3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">
                  <v:imagedata r:id="rId43" o:title=""/>
                </v:shape>
                <v:shape id="Image 154" o:spid="_x0000_s1167" type="#_x0000_t75" style="position:absolute;left:46977;top:16732;width:2019;height:3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">
                  <v:imagedata r:id="rId44" o:title=""/>
                </v:shape>
                <v:shape id="Graphic 155" o:spid="_x0000_s1168" style="position:absolute;left:43795;top:21666;width:13;height:12465;visibility:visible;mso-wrap-style:square;v-text-anchor:top" coordsize="1270,1246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" path="m,l,1246505e" filled="f" strokecolor="#231f20" strokeweight=".34994mm">
                  <v:path arrowok="t"/>
                </v:shape>
                <v:shape id="Graphic 156" o:spid="_x0000_s1169" style="position:absolute;left:43795;top:7874;width:13;height:12465;visibility:visible;mso-wrap-style:square;v-text-anchor:top" coordsize="1270,1246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" path="m,l,1246505e" filled="f" strokecolor="#231f20" strokeweight=".34994mm">
                  <v:path arrowok="t"/>
                </v:shape>
                <v:shape id="Graphic 157" o:spid="_x0000_s1170" style="position:absolute;left:8559;top:29235;width:13;height:4896;visibility:visible;mso-wrap-style:square;v-text-anchor:top" coordsize="1270,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" path="m,l,489584e" filled="f" strokecolor="#231f20" strokeweight=".34994mm">
                  <v:path arrowok="t"/>
                </v:shape>
                <v:shape id="Graphic 158" o:spid="_x0000_s1171" style="position:absolute;left:8559;top:21666;width:13;height:6426;visibility:visible;mso-wrap-style:square;v-text-anchor:top" coordsize="1270,64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" path="m,l,642620e" filled="f" strokecolor="#231f20" strokeweight=".34994mm">
                  <v:path arrowok="t"/>
                </v:shape>
                <v:shape id="Graphic 159" o:spid="_x0000_s1172" style="position:absolute;left:8559;top:13912;width:13;height:6427;visibility:visible;mso-wrap-style:square;v-text-anchor:top" coordsize="1270,642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" path="m,l,642620e" filled="f" strokecolor="#231f20" strokeweight=".34994mm">
                  <v:path arrowok="t"/>
                </v:shape>
                <v:shape id="Graphic 160" o:spid="_x0000_s1173" style="position:absolute;left:8559;top:7874;width:13;height:4895;visibility:visible;mso-wrap-style:square;v-text-anchor:top" coordsize="1270,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" path="m,l,489584e" filled="f" strokecolor="#231f20" strokeweight=".34994mm">
                  <v:path arrowok="t"/>
                </v:shape>
                <v:shape id="Graphic 161" o:spid="_x0000_s1174" style="position:absolute;left:22371;top:6826;width:7613;height:7607;visibility:visible;mso-wrap-style:square;v-text-anchor:top" coordsize="761365,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" path="m380364,l341629,1905,302894,8255r-38100,9525l227964,31750,193039,49530,160019,70485,129539,94615r-27940,27305l76199,151765,54609,184785,35559,219075,20954,255270,10159,292735,3174,331470,,370840r,12700l3809,435609r7620,38736l23494,511809r15240,35561l57784,581660r22225,32385l105409,643890r29210,26670l165734,694055r33020,20955l234314,731520r36830,13335l309244,754380r38735,5080l374014,760730r12700,l426084,758190r38735,-6350l502284,741045r36830,-14605l573404,708660r33020,-21590l636904,662305r27305,-27940l688974,603885r20955,-33020l727709,535940r13970,-36831l752474,461645r6350,-38736l761364,383540r-635,-12700l758189,331470r-7620,-38735l739774,255270,725169,219075,706754,184785,685164,151765,659764,121920,631824,94615,601344,70485,567689,49530,532764,31750,496569,17780,458469,8255,419734,1905,380364,xe" filled="f" strokecolor="#231f20" strokeweight=".34994mm">
                  <v:path arrowok="t"/>
                </v:shape>
                <v:shape id="Graphic 162" o:spid="_x0000_s1175" style="position:absolute;left:32740;top:17195;width:7614;height:7614;visibility:visible;mso-wrap-style:square;v-text-anchor:top" coordsize="761365,761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" path="m381000,l341630,1905,302895,8255,264795,18415,228600,31750,193675,49530,160020,70485,129539,94615r-27939,27305l76200,152400,54610,184785,36195,219075,21589,255270,10795,293370,3175,332105,635,370840,,384175r635,12700l4445,435609r7619,38736l23495,511809r15240,36196l57785,582295r22225,31750l106045,643890r28575,26670l165735,694690r33020,20320l234315,731520r36830,13335l309245,754380r38735,5080l374015,761365r13335,l426084,758190r38736,-6350l502284,741045r36831,-14605l574040,708660r32385,-21590l636905,662305r27305,-27940l688975,603885r21590,-33020l728345,535940r13970,-36195l752475,461645r6350,-38736l761365,384175r,-13335l758190,332105r-6985,-38735l740410,255270,725170,219075,706755,184785,685165,152400,659765,121920,631825,94615,601345,70485,568325,49530,533400,31750,496570,18415,458470,8255,419734,1905,381000,xe" filled="f" strokecolor="#231f20" strokeweight=".34994mm">
                  <v:path arrowok="t"/>
                </v:shape>
                <v:shape id="Graphic 163" o:spid="_x0000_s1176" style="position:absolute;left:22371;top:30873;width:7613;height:7614;visibility:visible;mso-wrap-style:square;v-text-anchor:top" coordsize="761365,761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" path="m380364,l341629,2540,302894,8255,264794,18415,227964,32384,193039,49530,160019,70485,129539,95250r-27940,27305l76199,152400,54609,184785,35559,219710,20954,255904,10159,293370,3174,332105,,370840r,13335l3809,436245r7620,38100l23494,511809r15240,36196l57784,582295r22225,32385l105409,643890r29210,27305l165734,694690r33020,20320l234314,732155r36830,13335l309244,754380r38735,5715l374014,761365r12700,l426084,758825r38735,-6985l502284,741680r36830,-14605l573404,708660r33020,-21590l636904,662305r27305,-27940l688974,603885r20955,-33020l727709,535940r13970,-36195l752474,461645r6350,-38736l761364,384175r-635,-13335l758189,332105r-7620,-38735l739774,255904,725169,219710,706754,184785,685164,152400,659764,122555,631824,95250,601344,70485,567689,49530,532764,32384,496569,18415,458469,8255,419734,2540,380364,xe" filled="f" strokecolor="#231f20" strokeweight=".34994mm">
                  <v:path arrowok="t"/>
                </v:shape>
                <v:shape id="Graphic 164" o:spid="_x0000_s1177" style="position:absolute;left:12001;top:17195;width:7607;height:7614;visibility:visible;mso-wrap-style:square;v-text-anchor:top" coordsize="760730,761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" path="m380364,l341629,1905,302894,8255,264794,18415,227964,31750,193039,49530,160019,70485,129539,94615r-27940,27305l76199,152400,54609,184785,35559,219075,20954,255270,10159,293370,3174,332105,,370840r,13335l3809,435609r7620,38736l23494,511809r15240,36196l57784,582295r22225,31750l105409,643890r28575,26670l165099,694690r33655,20320l234314,731520r36830,13335l309244,754380r38735,5080l374014,761365r12700,l426084,758190r38735,-6350l502284,741045r36830,-14605l573404,708660r33020,-21590l636904,662305r27305,-27940l688974,603885r20955,-33020l727709,535940r13970,-36195l752474,461645r6350,-38736l760729,384175r,-13335l758189,332105r-7620,-38735l739774,255270,725169,219075,706754,184785,685164,152400,659764,121920,631824,94615,600709,70485,567689,49530,532764,31750,495934,18415,458469,8255,419734,1905,380364,xe" filled="f" strokecolor="#231f20" strokeweight=".34994mm">
                  <v:path arrowok="t"/>
                </v:shape>
                <v:shape id="Graphic 165" o:spid="_x0000_s1178" style="position:absolute;left:22371;top:17195;width:7613;height:7614;visibility:visible;mso-wrap-style:square;v-text-anchor:top" coordsize="761365,761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" path="m380364,l341629,1905,302894,8255,264794,18415,227964,31750,193039,49530,160019,70485,129539,94615r-27940,27305l76199,152400,54609,184785,35559,219075,20954,255270,10159,293370,3174,332105,,370840r,13335l3809,435609r7620,38736l23494,511809r15240,36196l57784,582295r22225,31750l105409,643890r29210,26670l165734,694690r33020,20320l234314,731520r36830,13335l309244,754380r38735,5080l374014,761365r12700,l426084,758190r38735,-6350l502284,741045r36830,-14605l573404,708660r33020,-21590l636904,662305r27305,-27940l688974,603885r20955,-33020l727709,535940r13970,-36195l752474,461645r6350,-38736l761364,384175r-635,-13335l758189,332105r-7620,-38735l739774,255270,725169,219075,706754,184785,685164,152400,659764,121920,631824,94615,601344,70485,567689,49530,532764,31750,496569,18415,458469,8255,419734,1905,380364,xe" filled="f" strokecolor="#231f20" strokeweight=".34994mm">
                  <v:path arrowok="t"/>
                </v:shape>
                <v:shape id="Graphic 166" o:spid="_x0000_s1179" style="position:absolute;left:10172;top:4997;width:32011;height:31598;visibility:visible;mso-wrap-style:square;v-text-anchor:top" coordsize="3201035,315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" path="m2046604,3137535r51435,-15875l2148204,3104515r50165,-19685l2247264,3064510r48895,-22860l2343784,3018155r46990,-26035l2436494,2965450r45085,-28575l2526029,2906395r42545,-31750l2610484,2841625r41275,-34290l2691129,2771775r38735,-37465l2766694,2696210r36195,-39370l2837179,2616200r33655,-41910l2902584,2531110r30480,-43815l2961639,2442210r27305,-45720l3014979,2349500r24130,-47625l3061334,2253615r21590,-48895l3101974,2154555r17780,-50165l3135629,2053590r13970,-51435l3162299,1950085r10795,-52705l3181984,1844675r7620,-52705l3194684,1738630r3810,-53340l3200399,1631950r635,-26670l3200399,1578610r-1270,-53340l3195954,1471930r-5080,-53341l3183889,1365885r-8890,-52705l3164839,1260475r-12700,-51436l3138169,1156970r-15875,-50800l3105149,1055370r-19050,-49531l3065779,956310r-22225,-48260l3019424,859789r-25400,-46354l2966719,767080r-28575,-45085l2908299,678180r-31750,-43180l2843529,592455r-34290,-40641l2773679,511810r-36830,-38100l2698749,436245r-39370,-36195l2618739,365125r-41910,-33020l2533649,300355r-43815,-30480l2445384,240664r-46355,-27304l2352674,187325r-47625,-24130l2256789,140335r-49530,-20955l2157729,100330,2107564,82550,2056764,66039,2005329,52070,1953259,39370,1900554,28575r-52070,-9525l1795144,11430,1742439,6350,1689099,2539,1635759,r-26670,l1581784,r-53340,1270l1475739,4445r-53340,5080l1369059,16510r-52705,8890l1264284,35560r-52070,12065l1160144,61595r-50800,15240l1058544,94614r-49530,18416l959484,133985r-48260,22225l862964,179705r-46990,25400l770254,231775r-45720,28575l680719,290830r-43180,31115l594994,354964r-40640,34291l514349,424814r-38735,36831l438784,499745r-36195,39369l367664,579755r-33655,41909l302259,664210r-30480,43815l242569,752475r-27305,45720l189229,845185r-24765,47625l142239,941070r-21589,48894l100964,1040130r-17780,50165l67309,1141095r-14605,51435l40004,1244600r-10795,52070l19684,1349375r-7620,52705l6350,1454785r-3811,53340l634,1562100,,1588770r,26670l1269,1668780r3175,53340l9525,1775460r6350,52705l24764,1880870r10161,52705l46989,1985645r13336,51435l76200,2087880r16509,50800l111759,2188845r20320,49530l154304,2286635r24130,48260l203200,2381885r26669,45720l258444,2473325r29845,43815l320039,2560955r32386,41910l386714,2644140r35560,39370l459104,2722245r38100,37465l536574,2795905r40005,34925l618489,2864485r42545,31750l704849,2927350r45085,29210l795654,2983865r46355,26035l889634,3034665r48260,22860l986789,3078480r49530,19685l1086484,3116580r51435,15875l1188719,3147060r26035,6985l1240789,3159760e" filled="f" strokecolor="#231f20" strokeweight=".34994mm">
                  <v:path arrowok="t"/>
                </v:shape>
                <v:shape id="Graphic 167" o:spid="_x0000_s1180" style="position:absolute;left:16300;top:12363;width:13;height:2432;visibility:visible;mso-wrap-style:square;v-text-anchor:top" coordsize="1270,24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" path="m,243204l,e" filled="f" strokecolor="#231f20" strokeweight=".34994mm">
                  <v:path arrowok="t"/>
                </v:shape>
                <v:shape id="Graphic 168" o:spid="_x0000_s1181" style="position:absolute;left:15309;top:12363;width:13;height:2432;visibility:visible;mso-wrap-style:square;v-text-anchor:top" coordsize="1270,24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" path="m,243204l,e" filled="f" strokecolor="#231f20" strokeweight=".34994mm">
                  <v:path arrowok="t"/>
                </v:shape>
                <v:shape id="Graphic 169" o:spid="_x0000_s1182" style="position:absolute;left:17538;top:11125;width:1289;height:12;visibility:visible;mso-wrap-style:square;v-text-anchor:top" coordsize="128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" path="m,l128905,e" filled="f" strokecolor="#231f20" strokeweight=".34994mm">
                  <v:path arrowok="t"/>
                </v:shape>
                <v:shape id="Graphic 170" o:spid="_x0000_s1183" style="position:absolute;left:17538;top:9690;width:3575;height:1886;visibility:visible;mso-wrap-style:square;v-text-anchor:top" coordsize="35750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" path="m128905,143509r,45085l357505,93979,128905,r,44449l,44449e" filled="f" strokecolor="#231f20" strokeweight=".34994mm">
                  <v:path arrowok="t"/>
                </v:shape>
                <v:shape id="Graphic 171" o:spid="_x0000_s1184" style="position:absolute;left:8559;top:6731;width:108;height:1143;visibility:visible;mso-wrap-style:square;v-text-anchor:top" coordsize="1079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" path="m10794,l2539,52705,,93980r,20320e" filled="f" strokecolor="#231f20" strokeweight=".34994mm">
                  <v:path arrowok="t"/>
                </v:shape>
                <v:shape id="Graphic 172" o:spid="_x0000_s1185" style="position:absolute;left:8724;top:6394;width:19;height:95;visibility:visible;mso-wrap-style:square;v-text-anchor:top" coordsize="19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" path="m1905,l635,5715,,9525e" filled="f" strokecolor="#231f20" strokeweight=".34994mm">
                  <v:path arrowok="t"/>
                </v:shape>
                <v:shape id="Graphic 173" o:spid="_x0000_s1186" style="position:absolute;left:8813;top:4781;width:623;height:1372;visibility:visible;mso-wrap-style:square;v-text-anchor:top" coordsize="6223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" path="m62230,l42545,33655,24765,70485,9525,108585,3175,127635,,137160e" filled="f" strokecolor="#231f20" strokeweight=".34994mm">
                  <v:path arrowok="t"/>
                </v:shape>
                <v:shape id="Graphic 174" o:spid="_x0000_s1187" style="position:absolute;left:9575;top:4495;width:51;height:77;visibility:visible;mso-wrap-style:square;v-text-anchor:top" coordsize="50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" path="m5080,l,7620e" filled="f" strokecolor="#231f20" strokeweight=".34994mm">
                  <v:path arrowok="t"/>
                </v:shape>
                <v:shape id="Graphic 175" o:spid="_x0000_s1188" style="position:absolute;left:9779;top:3225;width:1060;height:1067;visibility:visible;mso-wrap-style:square;v-text-anchor:top" coordsize="10604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" path="m106044,l71754,28575,42544,57150,15239,86995,1904,103505,,106680e" filled="f" strokecolor="#231f20" strokeweight=".34994mm">
                  <v:path arrowok="t"/>
                </v:shape>
                <v:shape id="Graphic 176" o:spid="_x0000_s1189" style="position:absolute;left:11049;top:3022;width:76;height:51;visibility:visible;mso-wrap-style:square;v-text-anchor:top" coordsize="762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" path="m7619,l,5080e" filled="f" strokecolor="#231f20" strokeweight=".34994mm">
                  <v:path arrowok="t"/>
                </v:shape>
                <v:shape id="Graphic 177" o:spid="_x0000_s1190" style="position:absolute;left:11334;top:2260;width:1372;height:622;visibility:visible;mso-wrap-style:square;v-text-anchor:top" coordsize="137160,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" path="m137160,l89535,17145,52070,33655,15875,52705,,62230e" filled="f" strokecolor="#231f20" strokeweight=".34994mm">
                  <v:path arrowok="t"/>
                </v:shape>
                <v:shape id="Graphic 178" o:spid="_x0000_s1191" style="position:absolute;left:12947;top:2165;width:95;height:25;visibility:visible;mso-wrap-style:square;v-text-anchor:top" coordsize="952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" path="m9525,l5715,1270,,2540e" filled="f" strokecolor="#231f20" strokeweight=".34994mm">
                  <v:path arrowok="t"/>
                </v:shape>
                <v:shape id="Graphic 179" o:spid="_x0000_s1192" style="position:absolute;left:13290;top:2000;width:1137;height:114;visibility:visible;mso-wrap-style:square;v-text-anchor:top" coordsize="113664,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" path="m113664,l73024,1270,31749,5715,11429,8890,,11430e" filled="f" strokecolor="#231f20" strokeweight=".34994mm">
                  <v:path arrowok="t"/>
                </v:shape>
                <v:shape id="Graphic 180" o:spid="_x0000_s1193" style="position:absolute;left:37928;top:2000;width:1137;height:114;visibility:visible;mso-wrap-style:square;v-text-anchor:top" coordsize="113664,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" path="m113664,11429l60959,3174,20319,634,,e" filled="f" strokecolor="#231f20" strokeweight=".34994mm">
                  <v:path arrowok="t"/>
                </v:shape>
                <v:shape id="Graphic 181" o:spid="_x0000_s1194" style="position:absolute;left:39312;top:2165;width:89;height:25;visibility:visible;mso-wrap-style:square;v-text-anchor:top" coordsize="889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" path="m8889,2540l3174,1270,,e" filled="f" strokecolor="#231f20" strokeweight=".34994mm">
                  <v:path arrowok="t"/>
                </v:shape>
                <v:shape id="Graphic 182" o:spid="_x0000_s1195" style="position:absolute;left:39643;top:2260;width:1377;height:622;visibility:visible;mso-wrap-style:square;v-text-anchor:top" coordsize="13779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" path="m137795,62229l104140,43179,67310,24764,29210,9524,9525,3174,,e" filled="f" strokecolor="#231f20" strokeweight=".34994mm">
                  <v:path arrowok="t"/>
                </v:shape>
                <v:shape id="Graphic 183" o:spid="_x0000_s1196" style="position:absolute;left:41230;top:3022;width:76;height:51;visibility:visible;mso-wrap-style:square;v-text-anchor:top" coordsize="762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" path="m7620,5079l,e" filled="f" strokecolor="#231f20" strokeweight=".34994mm">
                  <v:path arrowok="t"/>
                </v:shape>
                <v:shape id="Graphic 184" o:spid="_x0000_s1197" style="position:absolute;left:41509;top:3225;width:1067;height:1067;visibility:visible;mso-wrap-style:square;v-text-anchor:top" coordsize="1066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" path="m106679,106679l78104,71754,49529,42544,19049,15239,3174,1904,,e" filled="f" strokecolor="#231f20" strokeweight=".34994mm">
                  <v:path arrowok="t"/>
                </v:shape>
                <v:shape id="Graphic 185" o:spid="_x0000_s1198" style="position:absolute;left:42729;top:4495;width:50;height:77;visibility:visible;mso-wrap-style:square;v-text-anchor:top" coordsize="50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" path="m5079,7620l,e" filled="f" strokecolor="#231f20" strokeweight=".34994mm">
                  <v:path arrowok="t"/>
                </v:shape>
                <v:shape id="Graphic 186" o:spid="_x0000_s1199" style="position:absolute;left:42919;top:4781;width:622;height:1372;visibility:visible;mso-wrap-style:square;v-text-anchor:top" coordsize="6223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" path="m62229,137159l45084,89534,28574,52069,9524,15874,,e" filled="f" strokecolor="#231f20" strokeweight=".34994mm">
                  <v:path arrowok="t"/>
                </v:shape>
                <v:shape id="Graphic 187" o:spid="_x0000_s1200" style="position:absolute;left:43611;top:6394;width:19;height:95;visibility:visible;mso-wrap-style:square;v-text-anchor:top" coordsize="19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" path="m1904,9525l1269,5715,,e" filled="f" strokecolor="#231f20" strokeweight=".34994mm">
                  <v:path arrowok="t"/>
                </v:shape>
                <v:shape id="Graphic 188" o:spid="_x0000_s1201" style="position:absolute;left:43688;top:6731;width:107;height:1143;visibility:visible;mso-wrap-style:square;v-text-anchor:top" coordsize="1079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" path="m10795,114300l9525,73660,5715,32384,1905,12064,,e" filled="f" strokecolor="#231f20" strokeweight=".34994mm">
                  <v:path arrowok="t"/>
                </v:shape>
                <v:shape id="Image 189" o:spid="_x0000_s1202" type="#_x0000_t75" style="position:absolute;left:590;top:32537;width:14796;height:7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">
                  <v:imagedata r:id="rId45" o:title=""/>
                </v:shape>
                <v:shape id="Graphic 190" o:spid="_x0000_s1203" style="position:absolute;left:43688;top:34131;width:107;height:1136;visibility:visible;mso-wrap-style:square;v-text-anchor:top" coordsize="10795,1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" path="m,113664l7620,61594,10795,20319,10795,e" filled="f" strokecolor="#231f20" strokeweight=".34994mm">
                  <v:path arrowok="t"/>
                </v:shape>
                <v:shape id="Graphic 191" o:spid="_x0000_s1204" style="position:absolute;left:43611;top:35515;width:19;height:95;visibility:visible;mso-wrap-style:square;v-text-anchor:top" coordsize="19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" path="m,9525l1270,3810,1905,e" filled="f" strokecolor="#231f20" strokeweight=".34994mm">
                  <v:path arrowok="t"/>
                </v:shape>
                <v:shape id="Graphic 192" o:spid="_x0000_s1205" style="position:absolute;left:42919;top:35852;width:622;height:1371;visibility:visible;mso-wrap-style:square;v-text-anchor:top" coordsize="6223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" path="m,137160l19050,103505,36830,66675,52705,28575,59055,9525,62230,e" filled="f" strokecolor="#231f20" strokeweight=".34994mm">
                  <v:path arrowok="t"/>
                </v:shape>
                <v:shape id="Graphic 193" o:spid="_x0000_s1206" style="position:absolute;left:42729;top:37433;width:50;height:76;visibility:visible;mso-wrap-style:square;v-text-anchor:top" coordsize="50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" path="m,7620l5080,e" filled="f" strokecolor="#231f20" strokeweight=".34994mm">
                  <v:path arrowok="t"/>
                </v:shape>
                <v:shape id="Graphic 194" o:spid="_x0000_s1207" style="position:absolute;left:41509;top:37712;width:1067;height:1067;visibility:visible;mso-wrap-style:square;v-text-anchor:top" coordsize="1066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" path="m,106679l34925,78104,64135,49529,91440,19049,104139,3174,106680,e" filled="f" strokecolor="#231f20" strokeweight=".34994mm">
                  <v:path arrowok="t"/>
                </v:shape>
                <v:shape id="Graphic 195" o:spid="_x0000_s1208" style="position:absolute;left:41230;top:38931;width:76;height:57;visibility:visible;mso-wrap-style:square;v-text-anchor:top" coordsize="762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" path="m,5714l7620,e" filled="f" strokecolor="#231f20" strokeweight=".34994mm">
                  <v:path arrowok="t"/>
                </v:shape>
                <v:shape id="Graphic 196" o:spid="_x0000_s1209" style="position:absolute;left:39643;top:39122;width:1377;height:622;visibility:visible;mso-wrap-style:square;v-text-anchor:top" coordsize="13779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" path="m,62229l48260,45084,85725,28574,121920,9524,137795,e" filled="f" strokecolor="#231f20" strokeweight=".34994mm">
                  <v:path arrowok="t"/>
                </v:shape>
                <v:shape id="Graphic 197" o:spid="_x0000_s1210" style="position:absolute;left:39312;top:39814;width:89;height:25;visibility:visible;mso-wrap-style:square;v-text-anchor:top" coordsize="889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" path="m,2539l3175,1269,8890,e" filled="f" strokecolor="#231f20" strokeweight=".34994mm">
                  <v:path arrowok="t"/>
                </v:shape>
                <v:shape id="Graphic 198" o:spid="_x0000_s1211" style="position:absolute;left:37026;top:39890;width:2039;height:115;visibility:visible;mso-wrap-style:square;v-text-anchor:top" coordsize="20383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" path="m,11429r90170,l110489,10794,130810,9524,151130,8254,171450,5714,191770,2539,203835,e" filled="f" strokecolor="#231f20" strokeweight=".34994mm">
                  <v:path arrowok="t"/>
                </v:shape>
                <v:shape id="Graphic 199" o:spid="_x0000_s1212" style="position:absolute;left:36683;top:40005;width:96;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" path="m,l9525,e" filled="f" strokecolor="#231f20" strokeweight=".34994mm">
                  <v:path arrowok="t"/>
                </v:shape>
                <v:shape id="Graphic 200" o:spid="_x0000_s1213" style="position:absolute;left:34918;top:40005;width:1511;height:12;visibility:visible;mso-wrap-style:square;v-text-anchor:top" coordsize="151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" path="m,l151130,e" filled="f" strokecolor="#231f20" strokeweight=".34994mm">
                  <v:path arrowok="t"/>
                </v:shape>
                <v:shape id="Graphic 201" o:spid="_x0000_s1214" style="position:absolute;left:34569;top:40005;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" path="m,l9525,e" filled="f" strokecolor="#231f20" strokeweight=".34994mm">
                  <v:path arrowok="t"/>
                </v:shape>
                <v:shape id="Graphic 202" o:spid="_x0000_s1215" style="position:absolute;left:32810;top:40005;width:1511;height:12;visibility:visible;mso-wrap-style:square;v-text-anchor:top" coordsize="151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" path="m,l151130,e" filled="f" strokecolor="#231f20" strokeweight=".34994mm">
                  <v:path arrowok="t"/>
                </v:shape>
                <v:shape id="Graphic 203" o:spid="_x0000_s1216" style="position:absolute;left:32461;top:40005;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" path="m,l9525,e" filled="f" strokecolor="#231f20" strokeweight=".34994mm">
                  <v:path arrowok="t"/>
                </v:shape>
                <v:shape id="Graphic 204" o:spid="_x0000_s1217" style="position:absolute;left:30695;top:40005;width:1512;height:12;visibility:visible;mso-wrap-style:square;v-text-anchor:top" coordsize="151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" path="m,l151130,e" filled="f" strokecolor="#231f20" strokeweight=".34994mm">
                  <v:path arrowok="t"/>
                </v:shape>
                <v:shape id="Graphic 205" o:spid="_x0000_s1218" style="position:absolute;left:30353;top:40005;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" path="m,l9525,e" filled="f" strokecolor="#231f20" strokeweight=".34994mm">
                  <v:path arrowok="t"/>
                </v:shape>
                <v:shape id="Graphic 206" o:spid="_x0000_s1219" style="position:absolute;left:28587;top:40005;width:1512;height:12;visibility:visible;mso-wrap-style:square;v-text-anchor:top" coordsize="151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" path="m,l151130,e" filled="f" strokecolor="#231f20" strokeweight=".34994mm">
                  <v:path arrowok="t"/>
                </v:shape>
                <v:shape id="Graphic 207" o:spid="_x0000_s1220" style="position:absolute;left:28238;top:40005;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" path="m,l9525,e" filled="f" strokecolor="#231f20" strokeweight=".34994mm">
                  <v:path arrowok="t"/>
                </v:shape>
                <v:shape id="Graphic 208" o:spid="_x0000_s1221" style="position:absolute;left:26479;top:40005;width:1511;height:12;visibility:visible;mso-wrap-style:square;v-text-anchor:top" coordsize="151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" path="m,l151130,e" filled="f" strokecolor="#231f20" strokeweight=".34994mm">
                  <v:path arrowok="t"/>
                </v:shape>
                <v:shape id="Graphic 209" o:spid="_x0000_s1222" style="position:absolute;left:26130;top:40005;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" path="m,l9525,e" filled="f" strokecolor="#231f20" strokeweight=".34994mm">
                  <v:path arrowok="t"/>
                </v:shape>
                <v:shape id="Graphic 210" o:spid="_x0000_s1223" style="position:absolute;left:24364;top:40005;width:1512;height:12;visibility:visible;mso-wrap-style:square;v-text-anchor:top" coordsize="151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" path="m,l151130,e" filled="f" strokecolor="#231f20" strokeweight=".34994mm">
                  <v:path arrowok="t"/>
                </v:shape>
                <v:shape id="Graphic 211" o:spid="_x0000_s1224" style="position:absolute;left:24022;top:40005;width:88;height:12;visibility:visible;mso-wrap-style:square;v-text-anchor:top" coordsize="8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" path="m,l8890,e" filled="f" strokecolor="#231f20" strokeweight=".34994mm">
                  <v:path arrowok="t"/>
                </v:shape>
                <v:shape id="Graphic 212" o:spid="_x0000_s1225" style="position:absolute;left:22256;top:40005;width:1512;height:12;visibility:visible;mso-wrap-style:square;v-text-anchor:top" coordsize="151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" path="m,l151130,e" filled="f" strokecolor="#231f20" strokeweight=".34994mm">
                  <v:path arrowok="t"/>
                </v:shape>
                <v:shape id="Graphic 213" o:spid="_x0000_s1226" style="position:absolute;left:21907;top:40005;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" path="m,l9525,e" filled="f" strokecolor="#231f20" strokeweight=".34994mm">
                  <v:path arrowok="t"/>
                </v:shape>
                <v:shape id="Graphic 214" o:spid="_x0000_s1227" style="position:absolute;left:20142;top:40005;width:1517;height:12;visibility:visible;mso-wrap-style:square;v-text-anchor:top" coordsize="151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" path="m,l151765,e" filled="f" strokecolor="#231f20" strokeweight=".34994mm">
                  <v:path arrowok="t"/>
                </v:shape>
                <v:shape id="Graphic 215" o:spid="_x0000_s1228" style="position:absolute;left:19799;top:40005;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" path="m,l9525,e" filled="f" strokecolor="#231f20" strokeweight=".34994mm">
                  <v:path arrowok="t"/>
                </v:shape>
                <v:shape id="Graphic 216" o:spid="_x0000_s1229" style="position:absolute;left:18034;top:40005;width:1511;height:12;visibility:visible;mso-wrap-style:square;v-text-anchor:top" coordsize="151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" path="m,l151130,e" filled="f" strokecolor="#231f20" strokeweight=".34994mm">
                  <v:path arrowok="t"/>
                </v:shape>
                <v:shape id="Graphic 217" o:spid="_x0000_s1230" style="position:absolute;left:17684;top:40005;width:102;height:12;visibility:visible;mso-wrap-style:square;v-text-anchor:top" coordsize="10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" path="m,l10160,e" filled="f" strokecolor="#231f20" strokeweight=".34994mm">
                  <v:path arrowok="t"/>
                </v:shape>
                <v:shape id="Graphic 218" o:spid="_x0000_s1231" style="position:absolute;left:15925;top:40005;width:1512;height:12;visibility:visible;mso-wrap-style:square;v-text-anchor:top" coordsize="151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" path="m,l151130,e" filled="f" strokecolor="#231f20" strokeweight=".34994mm">
                  <v:path arrowok="t"/>
                </v:shape>
                <v:shape id="Graphic 219" o:spid="_x0000_s1232" style="position:absolute;left:15576;top:40005;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" path="m,l9525,e" filled="f" strokecolor="#231f20" strokeweight=".34994mm">
                  <v:path arrowok="t"/>
                </v:shape>
                <v:shape id="Graphic 220" o:spid="_x0000_s1233" style="position:absolute;left:14427;top:2000;width:901;height:12;visibility:visible;mso-wrap-style:square;v-text-anchor:top" coordsize="901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" path="m90169,l,e" filled="f" strokecolor="#231f20" strokeweight=".34994mm">
                  <v:path arrowok="t"/>
                </v:shape>
                <v:shape id="Graphic 221" o:spid="_x0000_s1234" style="position:absolute;left:15576;top:2000;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" path="m9525,l,e" filled="f" strokecolor="#231f20" strokeweight=".34994mm">
                  <v:path arrowok="t"/>
                </v:shape>
                <v:shape id="Graphic 222" o:spid="_x0000_s1235" style="position:absolute;left:15925;top:2000;width:1512;height:12;visibility:visible;mso-wrap-style:square;v-text-anchor:top" coordsize="151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" path="m151130,l,e" filled="f" strokecolor="#231f20" strokeweight=".34994mm">
                  <v:path arrowok="t"/>
                </v:shape>
                <v:shape id="Image 223" o:spid="_x0000_s1236" type="#_x0000_t75" style="position:absolute;left:17627;top:1936;width:16758;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">
                  <v:imagedata r:id="rId46" o:title=""/>
                </v:shape>
                <v:shape id="Graphic 224" o:spid="_x0000_s1237" style="position:absolute;left:24022;top:2000;width:88;height:12;visibility:visible;mso-wrap-style:square;v-text-anchor:top" coordsize="88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" path="m8889,l,e" filled="f" strokecolor="#231f20" strokeweight=".34994mm">
                  <v:path arrowok="t"/>
                </v:shape>
                <v:shape id="Graphic 225" o:spid="_x0000_s1238" style="position:absolute;left:24364;top:2000;width:1512;height:12;visibility:visible;mso-wrap-style:square;v-text-anchor:top" coordsize="151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" path="m151129,l,e" filled="f" strokecolor="#231f20" strokeweight=".34994mm">
                  <v:path arrowok="t"/>
                </v:shape>
                <v:shape id="Graphic 226" o:spid="_x0000_s1239" style="position:absolute;left:26130;top:2000;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" path="m9525,l,e" filled="f" strokecolor="#231f20" strokeweight=".34994mm">
                  <v:path arrowok="t"/>
                </v:shape>
                <v:shape id="Graphic 227" o:spid="_x0000_s1240" style="position:absolute;left:34569;top:2000;width:95;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" path="m9525,l,e" filled="f" strokecolor="#231f20" strokeweight=".34994mm">
                  <v:path arrowok="t"/>
                </v:shape>
                <v:shape id="Graphic 228" o:spid="_x0000_s1241" style="position:absolute;left:34918;top:2000;width:1511;height:12;visibility:visible;mso-wrap-style:square;v-text-anchor:top" coordsize="151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" path="m151129,l,e" filled="f" strokecolor="#231f20" strokeweight=".34994mm">
                  <v:path arrowok="t"/>
                </v:shape>
                <v:shape id="Graphic 229" o:spid="_x0000_s1242" style="position:absolute;left:36683;top:2000;width:96;height:12;visibility:visible;mso-wrap-style:square;v-text-anchor:top" coordsize="9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" path="m9525,l,e" filled="f" strokecolor="#231f20" strokeweight=".34994mm">
                  <v:path arrowok="t"/>
                </v:shape>
                <v:shape id="Graphic 230" o:spid="_x0000_s1243" style="position:absolute;left:37026;top:2000;width:902;height:12;visibility:visible;mso-wrap-style:square;v-text-anchor:top" coordsize="901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" path="m90170,l,e" filled="f" strokecolor="#231f20" strokeweight=".34994mm">
                  <v:path arrowok="t"/>
                </v:shape>
                <v:shape id="Image 231" o:spid="_x0000_s1244" type="#_x0000_t75" style="position:absolute;left:15246;top:10071;width:2355;height:2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">
                  <v:imagedata r:id="rId47" o:title=""/>
                </v:shape>
                <v:shape id="Graphic 232" o:spid="_x0000_s1245" style="position:absolute;left:32385;top:11125;width:2432;height:12;visibility:visible;mso-wrap-style:square;v-text-anchor:top" coordsize="2432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" path="m,l243204,e" filled="f" strokecolor="#231f20" strokeweight=".34994mm">
                  <v:path arrowok="t"/>
                </v:shape>
                <v:shape id="Graphic 233" o:spid="_x0000_s1246" style="position:absolute;left:32385;top:10134;width:2432;height:13;visibility:visible;mso-wrap-style:square;v-text-anchor:top" coordsize="2432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" path="m,l243204,e" filled="f" strokecolor="#231f20" strokeweight=".34994mm">
                  <v:path arrowok="t"/>
                </v:shape>
                <v:shape id="Graphic 234" o:spid="_x0000_s1247" style="position:absolute;left:36055;top:12363;width:12;height:1289;visibility:visible;mso-wrap-style:square;v-text-anchor:top" coordsize="1270,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" path="m,l,128905e" filled="f" strokecolor="#231f20" strokeweight=".34994mm">
                  <v:path arrowok="t"/>
                </v:shape>
                <v:shape id="Graphic 235" o:spid="_x0000_s1248" style="position:absolute;left:35604;top:12363;width:1886;height:3569;visibility:visible;mso-wrap-style:square;v-text-anchor:top" coordsize="188595,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" path="m45085,128904l,128904,94615,356869,188595,128904r-44450,l144145,e" filled="f" strokecolor="#231f20" strokeweight=".34994mm">
                  <v:path arrowok="t"/>
                </v:shape>
                <v:shape id="Graphic 236" o:spid="_x0000_s1249" style="position:absolute;left:15309;top:14795;width:991;height:13;visibility:visible;mso-wrap-style:square;v-text-anchor:top" coordsize="99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" path="m,l99060,e" filled="f" strokecolor="#231f20" strokeweight=".34994mm">
                  <v:path arrowok="t"/>
                </v:shape>
                <v:shape id="Image 237" o:spid="_x0000_s1250" type="#_x0000_t75" style="position:absolute;left:34754;top:10071;width:2354;height:2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">
                  <v:imagedata r:id="rId48" o:title=""/>
                </v:shape>
                <v:shape id="Graphic 238" o:spid="_x0000_s1251" style="position:absolute;left:36055;top:26066;width:12;height:4382;visibility:visible;mso-wrap-style:square;v-text-anchor:top" coordsize="127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" path="m,l,438150e" filled="f" strokecolor="#231f20" strokeweight=".34994mm">
                  <v:path arrowok="t"/>
                </v:shape>
                <v:shape id="Graphic 239" o:spid="_x0000_s1252" style="position:absolute;left:37045;top:26066;width:13;height:4382;visibility:visible;mso-wrap-style:square;v-text-anchor:top" coordsize="127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" path="m,l,438150e" filled="f" strokecolor="#231f20" strokeweight=".34994mm">
                  <v:path arrowok="t"/>
                </v:shape>
                <v:shape id="Graphic 240" o:spid="_x0000_s1253" style="position:absolute;left:33528;top:31686;width:1289;height:13;visibility:visible;mso-wrap-style:square;v-text-anchor:top" coordsize="128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" path="m128904,l,e" filled="f" strokecolor="#231f20" strokeweight=".34994mm">
                  <v:path arrowok="t"/>
                </v:shape>
                <v:shape id="Graphic 241" o:spid="_x0000_s1254" style="position:absolute;left:31242;top:31242;width:3575;height:1879;visibility:visible;mso-wrap-style:square;v-text-anchor:top" coordsize="35750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" path="m228600,44450l228600,,,93980r228600,93980l228600,143510r128905,e" filled="f" strokecolor="#231f20" strokeweight=".34994mm">
                  <v:path arrowok="t"/>
                </v:shape>
                <v:shape id="Graphic 242" o:spid="_x0000_s1255" style="position:absolute;left:32385;top:10134;width:12;height:991;visibility:visible;mso-wrap-style:square;v-text-anchor:top" coordsize="127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" path="m,l,99060e" filled="f" strokecolor="#231f20" strokeweight=".34994mm">
                  <v:path arrowok="t"/>
                </v:shape>
                <v:shape id="Image 243" o:spid="_x0000_s1256" type="#_x0000_t75" style="position:absolute;left:34754;top:30385;width:2354;height:2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">
                  <v:imagedata r:id="rId49" o:title=""/>
                </v:shape>
                <v:shape id="Graphic 244" o:spid="_x0000_s1257" style="position:absolute;left:17538;top:31686;width:2432;height:13;visibility:visible;mso-wrap-style:square;v-text-anchor:top" coordsize="2432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" path="m243205,l,e" filled="f" strokecolor="#231f20" strokeweight=".34994mm">
                  <v:path arrowok="t"/>
                </v:shape>
                <v:shape id="Graphic 245" o:spid="_x0000_s1258" style="position:absolute;left:17538;top:32677;width:2432;height:12;visibility:visible;mso-wrap-style:square;v-text-anchor:top" coordsize="2432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" path="m243205,l,e" filled="f" strokecolor="#231f20" strokeweight=".34994mm">
                  <v:path arrowok="t"/>
                </v:shape>
                <v:shape id="Graphic 246" o:spid="_x0000_s1259" style="position:absolute;left:16300;top:28352;width:13;height:2096;visibility:visible;mso-wrap-style:square;v-text-anchor:top" coordsize="127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" path="m,209550l,e" filled="f" strokecolor="#231f20" strokeweight=".34994mm">
                  <v:path arrowok="t"/>
                </v:shape>
                <v:shape id="Graphic 247" o:spid="_x0000_s1260" style="position:absolute;left:14865;top:26066;width:1886;height:4382;visibility:visible;mso-wrap-style:square;v-text-anchor:top" coordsize="18859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" path="m143510,228600r45085,l93980,,,228600r44450,l44450,438150e" filled="f" strokecolor="#231f20" strokeweight=".34994mm">
                  <v:path arrowok="t"/>
                </v:shape>
                <v:shape id="Image 248" o:spid="_x0000_s1261" type="#_x0000_t75" style="position:absolute;left:15246;top:30385;width:2355;height:2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">
                  <v:imagedata r:id="rId50" o:title=""/>
                </v:shape>
                <v:shape id="Graphic 249" o:spid="_x0000_s1262" style="position:absolute;left:36055;top:26066;width:990;height:13;visibility:visible;mso-wrap-style:square;v-text-anchor:top" coordsize="99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" path="m,l99060,e" filled="f" strokecolor="#231f20" strokeweight=".34994mm">
                  <v:path arrowok="t"/>
                </v:shape>
                <v:shape id="Graphic 250" o:spid="_x0000_s1263" style="position:absolute;left:19970;top:31686;width:13;height:991;visibility:visible;mso-wrap-style:square;v-text-anchor:top" coordsize="127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" path="m,99060l,e" filled="f" strokecolor="#231f20" strokeweight=".34994mm">
                  <v:path arrowok="t"/>
                </v:shape>
                <v:shape id="Graphic 251" o:spid="_x0000_s1264" style="position:absolute;left:29730;top:35979;width:1264;height:628;visibility:visible;mso-wrap-style:square;v-text-anchor:top" coordsize="12636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" path="m126365,62865l118110,31115,109220,,,62865r126365,xe" fillcolor="#231f20" stroked="f">
                  <v:path arrowok="t"/>
                </v:shape>
                <v:shape id="Graphic 252" o:spid="_x0000_s1265" style="position:absolute;left:3981;top:30746;width:495;height:851;visibility:visible;mso-wrap-style:square;v-text-anchor:top" coordsize="49530,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" path="m49530,85089l,e" filled="f" strokecolor="#231f20" strokeweight=".34994mm">
                  <v:path arrowok="t"/>
                </v:shape>
                <v:shape id="Graphic 253" o:spid="_x0000_s1266" style="position:absolute;left:8185;top:28022;width:495;height:286;visibility:visible;mso-wrap-style:square;v-text-anchor:top" coordsize="495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" path="m,28575l49530,e" filled="f" strokecolor="#231f20" strokeweight=".34994mm">
                  <v:path arrowok="t"/>
                </v:shape>
                <v:shape id="Graphic 254" o:spid="_x0000_s1267" style="position:absolute;left:7308;top:28435;width:654;height:381;visibility:visible;mso-wrap-style:square;v-text-anchor:top" coordsize="654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" path="m,38100l65405,e" filled="f" strokecolor="#231f20" strokeweight=".34994mm">
                  <v:path arrowok="t"/>
                </v:shape>
                <v:shape id="Graphic 255" o:spid="_x0000_s1268" style="position:absolute;left:6438;top:28943;width:654;height:381;visibility:visible;mso-wrap-style:square;v-text-anchor:top" coordsize="654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" path="m,38100l65405,e" filled="f" strokecolor="#231f20" strokeweight=".34994mm">
                  <v:path arrowok="t"/>
                </v:shape>
                <v:shape id="Graphic 256" o:spid="_x0000_s1269" style="position:absolute;left:5562;top:29444;width:660;height:381;visibility:visible;mso-wrap-style:square;v-text-anchor:top" coordsize="660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" path="m,38100l66040,e" filled="f" strokecolor="#231f20" strokeweight=".34994mm">
                  <v:path arrowok="t"/>
                </v:shape>
                <v:shape id="Graphic 257" o:spid="_x0000_s1270" style="position:absolute;left:4692;top:29952;width:654;height:381;visibility:visible;mso-wrap-style:square;v-text-anchor:top" coordsize="654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" path="m,38100l65405,e" filled="f" strokecolor="#231f20" strokeweight=".34994mm">
                  <v:path arrowok="t"/>
                </v:shape>
                <v:shape id="Graphic 258" o:spid="_x0000_s1271" style="position:absolute;left:3981;top:30454;width:495;height:292;visibility:visible;mso-wrap-style:square;v-text-anchor:top" coordsize="49530,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" path="m,29210l49530,e" filled="f" strokecolor="#231f20" strokeweight=".34994mm">
                  <v:path arrowok="t"/>
                </v:shape>
                <v:shape id="Graphic 259" o:spid="_x0000_s1272" style="position:absolute;left:4476;top:31311;width:496;height:286;visibility:visible;mso-wrap-style:square;v-text-anchor:top" coordsize="495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" path="m49530,l,28575e" filled="f" strokecolor="#231f20" strokeweight=".34994mm">
                  <v:path arrowok="t"/>
                </v:shape>
                <v:shape id="Graphic 260" o:spid="_x0000_s1273" style="position:absolute;left:5187;top:30810;width:654;height:381;visibility:visible;mso-wrap-style:square;v-text-anchor:top" coordsize="654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" path="m65405,l,38100e" filled="f" strokecolor="#231f20" strokeweight=".34994mm">
                  <v:path arrowok="t"/>
                </v:shape>
                <v:shape id="Graphic 261" o:spid="_x0000_s1274" style="position:absolute;left:6064;top:30302;width:654;height:381;visibility:visible;mso-wrap-style:square;v-text-anchor:top" coordsize="654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" path="m65405,l,38100e" filled="f" strokecolor="#231f20" strokeweight=".34994mm">
                  <v:path arrowok="t"/>
                </v:shape>
                <v:shape id="Graphic 262" o:spid="_x0000_s1275" style="position:absolute;left:6934;top:29800;width:654;height:375;visibility:visible;mso-wrap-style:square;v-text-anchor:top" coordsize="6540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" path="m65405,l,37465e" filled="f" strokecolor="#231f20" strokeweight=".34994mm">
                  <v:path arrowok="t"/>
                </v:shape>
                <v:shape id="Graphic 263" o:spid="_x0000_s1276" style="position:absolute;left:7804;top:29292;width:654;height:381;visibility:visible;mso-wrap-style:square;v-text-anchor:top" coordsize="654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" path="m65405,l,38100e" filled="f" strokecolor="#231f20" strokeweight=".34994mm">
                  <v:path arrowok="t"/>
                </v:shape>
                <v:shape id="Graphic 264" o:spid="_x0000_s1277" style="position:absolute;left:8680;top:28784;width:1086;height:483;visibility:visible;mso-wrap-style:square;v-text-anchor:top" coordsize="10858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" path="m108585,l71755,48260,48895,9525,,38100e" filled="f" strokecolor="#231f20" strokeweight=".34994mm">
                  <v:path arrowok="t"/>
                </v:shape>
                <v:shape id="Graphic 265" o:spid="_x0000_s1278" style="position:absolute;left:9918;top:27984;width:464;height:603;visibility:visible;mso-wrap-style:square;v-text-anchor:top" coordsize="4635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" path="m46355,l,60325e" filled="f" strokecolor="#231f20" strokeweight=".34994mm">
                  <v:path arrowok="t"/>
                </v:shape>
                <v:shape id="Graphic 266" o:spid="_x0000_s1279" style="position:absolute;left:10299;top:27305;width:603;height:482;visibility:visible;mso-wrap-style:square;v-text-anchor:top" coordsize="6032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" path="m,8254l60325,,23495,48259e" filled="f" strokecolor="#231f20" strokeweight=".34994mm">
                  <v:path arrowok="t"/>
                </v:shape>
                <v:shape id="Graphic 267" o:spid="_x0000_s1280" style="position:absolute;left:9302;top:27419;width:750;height:101;visibility:visible;mso-wrap-style:square;v-text-anchor:top" coordsize="7493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" path="m,10160l74930,e" filled="f" strokecolor="#231f20" strokeweight=".34994mm">
                  <v:path arrowok="t"/>
                </v:shape>
                <v:shape id="Graphic 268" o:spid="_x0000_s1281" style="position:absolute;left:8451;top:27559;width:604;height:463;visibility:visible;mso-wrap-style:square;v-text-anchor:top" coordsize="6032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" path="m22225,46354l,7619,60325,e" filled="f" strokecolor="#231f20" strokeweight=".34994mm">
                  <v:path arrowok="t"/>
                </v:shape>
                <v:shape id="Image 269" o:spid="_x0000_s1282" type="#_x0000_t75" style="position:absolute;left:279;top:6286;width:10687;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">
                  <v:imagedata r:id="rId51" o:title=""/>
                </v:shape>
                <v:shape id="Graphic 270" o:spid="_x0000_s1283" style="position:absolute;left:26174;top:15157;width:13;height:1321;visibility:visible;mso-wrap-style:square;v-text-anchor:top" coordsize="127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" path="m,l,132080e" filled="f" strokecolor="#231f20" strokeweight=".17497mm">
                  <v:path arrowok="t"/>
                </v:shape>
                <v:shape id="Graphic 271" o:spid="_x0000_s1284" style="position:absolute;left:25990;top:14471;width:375;height:2686;visibility:visible;mso-wrap-style:square;v-text-anchor:top" coordsize="37465,26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" path="m37465,199390r-19050,l,199390r18415,69215l37465,199390xem37465,69850l18415,,,69850r18415,l37465,69850xe" fillcolor="#231f20" stroked="f">
                  <v:path arrowok="t"/>
                </v:shape>
                <v:shape id="Graphic 272" o:spid="_x0000_s1285" style="position:absolute;left:30702;top:20999;width:1321;height:13;visibility:visible;mso-wrap-style:square;v-text-anchor:top" coordsize="132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" path="m,l132080,e" filled="f" strokecolor="#231f20" strokeweight=".17497mm">
                  <v:path arrowok="t"/>
                </v:shape>
                <v:shape id="Graphic 273" o:spid="_x0000_s1286" style="position:absolute;left:30016;top:20815;width:2686;height:374;visibility:visible;mso-wrap-style:square;v-text-anchor:top" coordsize="26860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" path="m69850,l,18415,69850,37465r,-19050l69850,xem268605,18415l199390,r,18415l199390,37465,268605,18415xe" fillcolor="#231f20" stroked="f">
                  <v:path arrowok="t"/>
                </v:shape>
                <v:shape id="Graphic 274" o:spid="_x0000_s1287" style="position:absolute;left:20332;top:20999;width:1321;height:13;visibility:visible;mso-wrap-style:square;v-text-anchor:top" coordsize="132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" path="m,l132080,e" filled="f" strokecolor="#231f20" strokeweight=".17497mm">
                  <v:path arrowok="t"/>
                </v:shape>
                <v:shape id="Graphic 275" o:spid="_x0000_s1288" style="position:absolute;left:19646;top:20815;width:2686;height:374;visibility:visible;mso-wrap-style:square;v-text-anchor:top" coordsize="26860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" path="m69850,l,18415,69850,37465r,-19050l69850,xem268605,18415l199390,r,18415l199390,37465,268605,18415xe" fillcolor="#231f20" stroked="f">
                  <v:path arrowok="t"/>
                </v:shape>
                <v:shape id="Graphic 276" o:spid="_x0000_s1289" style="position:absolute;left:26174;top:25527;width:13;height:4629;visibility:visible;mso-wrap-style:square;v-text-anchor:top" coordsize="1270,46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" path="m,l,462915e" filled="f" strokecolor="#231f20" strokeweight=".17497mm">
                  <v:path arrowok="t"/>
                </v:shape>
                <v:shape id="Graphic 277" o:spid="_x0000_s1290" style="position:absolute;left:25990;top:24847;width:375;height:5994;visibility:visible;mso-wrap-style:square;v-text-anchor:top" coordsize="37465,59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" path="m37465,529590r-19050,l,529590r18415,69850l37465,529590xem37465,69215l18415,,,69215r18415,l37465,69215xe" fillcolor="#231f20" stroked="f">
                  <v:path arrowok="t"/>
                </v:shape>
                <v:shape id="Image 278" o:spid="_x0000_s1291" type="#_x0000_t75" style="position:absolute;left:285;top:20002;width:9944;height:3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">
                  <v:imagedata r:id="rId52" o:title=""/>
                </v:shape>
                <v:shape id="Image 279" o:spid="_x0000_s1292" type="#_x0000_t75" style="position:absolute;left:42119;top:14039;width:12040;height:11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">
                  <v:imagedata r:id="rId53" o:title=""/>
                </v:shape>
                <v:shape id="Image 280" o:spid="_x0000_s1293" type="#_x0000_t75" style="position:absolute;left:45923;top:26581;width:6337;height:2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">
                  <v:imagedata r:id="rId54" o:title=""/>
                </v:shape>
                <v:shape id="Image 281" o:spid="_x0000_s1294" type="#_x0000_t75" style="position:absolute;left:23749;top:8070;width:4794;height:5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">
                  <v:imagedata r:id="rId55" o:title=""/>
                </v:shape>
                <v:shape id="Image 282" o:spid="_x0000_s1295" type="#_x0000_t75" style="position:absolute;left:13665;top:19869;width:4235;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">
                  <v:imagedata r:id="rId56" o:title=""/>
                </v:shape>
                <v:shape id="Image 283" o:spid="_x0000_s1296" type="#_x0000_t75" style="position:absolute;left:18275;top:13646;width:2273;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">
                  <v:imagedata r:id="rId57" o:title=""/>
                </v:shape>
                <v:shape id="Image 284" o:spid="_x0000_s1297" type="#_x0000_t75" style="position:absolute;left:31680;top:13684;width:1378;height: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">
                  <v:imagedata r:id="rId58" o:title=""/>
                </v:shape>
                <v:shape id="Image 285" o:spid="_x0000_s1298" type="#_x0000_t75" style="position:absolute;left:18516;top:27597;width:1778;height: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">
                  <v:imagedata r:id="rId59" o:title=""/>
                </v:shape>
                <v:shape id="Image 286" o:spid="_x0000_s1299" type="#_x0000_t75" style="position:absolute;left:30810;top:27565;width:3187;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">
                  <v:imagedata r:id="rId60" o:title=""/>
                </v:shape>
                <v:shape id="Image 287" o:spid="_x0000_s1300" type="#_x0000_t75" style="position:absolute;left:23469;top:19869;width:5340;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">
                  <v:imagedata r:id="rId61" o:title=""/>
                </v:shape>
                <v:shape id="Image 288" o:spid="_x0000_s1301" type="#_x0000_t75" style="position:absolute;left:22879;top:33572;width:6584;height:2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">
                  <v:imagedata r:id="rId62" o:title=""/>
                </v:shape>
                <v:shape id="Image 289" o:spid="_x0000_s1302" type="#_x0000_t75" style="position:absolute;left:33661;top:19361;width:6166;height:3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">
                  <v:imagedata r:id="rId63" o:title=""/>
                </v:shape>
                <w10:wrap type="topAndBottom" anchorx="page"/>
              </v:group>
            </w:pict>
          </mc:Fallback>
        </mc:AlternateContent>
      </w:r>
    </w:p>
    <w:p w14:paraId="48AB00FF" w14:textId="77777777" w:rsidR="00440CCC" w:rsidRDefault="00440CCC">
      <w:pPr>
        <w:pStyle w:val="BodyText"/>
        <w:spacing w:before="21"/>
      </w:pPr>
    </w:p>
    <w:p w14:paraId="48AB0100" w14:textId="77777777" w:rsidR="00440CCC" w:rsidRDefault="00BC219B">
      <w:pPr>
        <w:pStyle w:val="BodyText"/>
        <w:spacing w:before="1"/>
        <w:ind w:left="160"/>
        <w:jc w:val="both"/>
      </w:pPr>
      <w:bookmarkStart w:id="7" w:name="Figure_2_–_Representation_of_the_structu"/>
      <w:bookmarkStart w:id="8" w:name="_bookmark2"/>
      <w:bookmarkEnd w:id="7"/>
      <w:bookmarkEnd w:id="8"/>
      <w:r>
        <w:t>NOTE:</w:t>
      </w:r>
      <w:r>
        <w:rPr>
          <w:spacing w:val="44"/>
        </w:rPr>
        <w:t xml:space="preserve"> </w:t>
      </w:r>
      <w:r>
        <w:t>Numbers</w:t>
      </w:r>
      <w:r>
        <w:rPr>
          <w:spacing w:val="-5"/>
        </w:rPr>
        <w:t xml:space="preserve"> </w:t>
      </w:r>
      <w:r>
        <w:t>in</w:t>
      </w:r>
      <w:r>
        <w:rPr>
          <w:spacing w:val="-5"/>
        </w:rPr>
        <w:t xml:space="preserve"> </w:t>
      </w:r>
      <w:r>
        <w:t>brackets</w:t>
      </w:r>
      <w:r>
        <w:rPr>
          <w:spacing w:val="-5"/>
        </w:rPr>
        <w:t xml:space="preserve"> </w:t>
      </w:r>
      <w:r>
        <w:t>refer</w:t>
      </w:r>
      <w:r>
        <w:rPr>
          <w:spacing w:val="-5"/>
        </w:rPr>
        <w:t xml:space="preserve"> </w:t>
      </w:r>
      <w:r>
        <w:t>to</w:t>
      </w:r>
      <w:r>
        <w:rPr>
          <w:spacing w:val="-5"/>
        </w:rPr>
        <w:t xml:space="preserve"> </w:t>
      </w:r>
      <w:r>
        <w:t>the</w:t>
      </w:r>
      <w:r>
        <w:rPr>
          <w:spacing w:val="-6"/>
        </w:rPr>
        <w:t xml:space="preserve"> </w:t>
      </w:r>
      <w:r>
        <w:t>clauses</w:t>
      </w:r>
      <w:r>
        <w:rPr>
          <w:spacing w:val="-5"/>
        </w:rPr>
        <w:t xml:space="preserve"> </w:t>
      </w:r>
      <w:r>
        <w:t>in</w:t>
      </w:r>
      <w:r>
        <w:rPr>
          <w:spacing w:val="-6"/>
        </w:rPr>
        <w:t xml:space="preserve"> </w:t>
      </w:r>
      <w:r>
        <w:t>this</w:t>
      </w:r>
      <w:r>
        <w:rPr>
          <w:spacing w:val="-4"/>
        </w:rPr>
        <w:t xml:space="preserve"> </w:t>
      </w:r>
      <w:r>
        <w:t>International</w:t>
      </w:r>
      <w:r>
        <w:rPr>
          <w:spacing w:val="-7"/>
        </w:rPr>
        <w:t xml:space="preserve"> </w:t>
      </w:r>
      <w:r>
        <w:rPr>
          <w:spacing w:val="-2"/>
        </w:rPr>
        <w:t>Standard.</w:t>
      </w:r>
    </w:p>
    <w:p w14:paraId="48AB0101" w14:textId="77777777" w:rsidR="00440CCC" w:rsidRDefault="00440CCC">
      <w:pPr>
        <w:pStyle w:val="BodyText"/>
        <w:spacing w:before="10"/>
      </w:pPr>
    </w:p>
    <w:p w14:paraId="48AB0102" w14:textId="77777777" w:rsidR="00440CCC" w:rsidRDefault="00BC219B">
      <w:pPr>
        <w:pStyle w:val="Heading2"/>
        <w:ind w:left="1271"/>
      </w:pPr>
      <w:r>
        <w:t>Figure</w:t>
      </w:r>
      <w:r>
        <w:rPr>
          <w:spacing w:val="-10"/>
        </w:rPr>
        <w:t xml:space="preserve"> </w:t>
      </w:r>
      <w:r>
        <w:t>2</w:t>
      </w:r>
      <w:r>
        <w:rPr>
          <w:spacing w:val="-5"/>
        </w:rPr>
        <w:t xml:space="preserve"> </w:t>
      </w:r>
      <w:r>
        <w:t>–</w:t>
      </w:r>
      <w:r>
        <w:rPr>
          <w:spacing w:val="-7"/>
        </w:rPr>
        <w:t xml:space="preserve"> </w:t>
      </w:r>
      <w:r>
        <w:t>Representation</w:t>
      </w:r>
      <w:r>
        <w:rPr>
          <w:spacing w:val="-7"/>
        </w:rPr>
        <w:t xml:space="preserve"> </w:t>
      </w:r>
      <w:r>
        <w:t>of</w:t>
      </w:r>
      <w:r>
        <w:rPr>
          <w:spacing w:val="-6"/>
        </w:rPr>
        <w:t xml:space="preserve"> </w:t>
      </w:r>
      <w:r>
        <w:t>the</w:t>
      </w:r>
      <w:r>
        <w:rPr>
          <w:spacing w:val="-7"/>
        </w:rPr>
        <w:t xml:space="preserve"> </w:t>
      </w:r>
      <w:r>
        <w:t>structure</w:t>
      </w:r>
      <w:r>
        <w:rPr>
          <w:spacing w:val="-5"/>
        </w:rPr>
        <w:t xml:space="preserve"> </w:t>
      </w:r>
      <w:r>
        <w:t>of</w:t>
      </w:r>
      <w:r>
        <w:rPr>
          <w:spacing w:val="-7"/>
        </w:rPr>
        <w:t xml:space="preserve"> </w:t>
      </w:r>
      <w:r>
        <w:t>this</w:t>
      </w:r>
      <w:r>
        <w:rPr>
          <w:spacing w:val="-7"/>
        </w:rPr>
        <w:t xml:space="preserve"> </w:t>
      </w:r>
      <w:r>
        <w:t>International</w:t>
      </w:r>
      <w:r>
        <w:rPr>
          <w:spacing w:val="-5"/>
        </w:rPr>
        <w:t xml:space="preserve"> </w:t>
      </w:r>
      <w:r>
        <w:t>Standard</w:t>
      </w:r>
      <w:r>
        <w:rPr>
          <w:spacing w:val="-5"/>
        </w:rPr>
        <w:t xml:space="preserve"> </w:t>
      </w:r>
      <w:r>
        <w:t>in</w:t>
      </w:r>
      <w:r>
        <w:rPr>
          <w:spacing w:val="-6"/>
        </w:rPr>
        <w:t xml:space="preserve"> </w:t>
      </w:r>
      <w:r>
        <w:t>the</w:t>
      </w:r>
      <w:r>
        <w:rPr>
          <w:spacing w:val="-7"/>
        </w:rPr>
        <w:t xml:space="preserve"> </w:t>
      </w:r>
      <w:r>
        <w:t>PDCA</w:t>
      </w:r>
      <w:r>
        <w:rPr>
          <w:spacing w:val="-7"/>
        </w:rPr>
        <w:t xml:space="preserve"> </w:t>
      </w:r>
      <w:r>
        <w:rPr>
          <w:spacing w:val="-2"/>
        </w:rPr>
        <w:t>cycle</w:t>
      </w:r>
    </w:p>
    <w:p w14:paraId="48AB0103" w14:textId="77777777" w:rsidR="00440CCC" w:rsidRDefault="00440CCC">
      <w:pPr>
        <w:pStyle w:val="BodyText"/>
        <w:spacing w:before="10"/>
        <w:rPr>
          <w:b/>
          <w:i/>
        </w:rPr>
      </w:pPr>
    </w:p>
    <w:p w14:paraId="48AB0104" w14:textId="77777777" w:rsidR="00440CCC" w:rsidRDefault="00BC219B">
      <w:pPr>
        <w:pStyle w:val="ListParagraph"/>
        <w:numPr>
          <w:ilvl w:val="2"/>
          <w:numId w:val="72"/>
        </w:numPr>
        <w:tabs>
          <w:tab w:val="left" w:pos="879"/>
        </w:tabs>
        <w:ind w:hanging="720"/>
        <w:rPr>
          <w:sz w:val="20"/>
        </w:rPr>
      </w:pPr>
      <w:r>
        <w:rPr>
          <w:sz w:val="20"/>
        </w:rPr>
        <w:t>Risk-Based</w:t>
      </w:r>
      <w:r>
        <w:rPr>
          <w:spacing w:val="-11"/>
          <w:sz w:val="20"/>
        </w:rPr>
        <w:t xml:space="preserve"> </w:t>
      </w:r>
      <w:r>
        <w:rPr>
          <w:spacing w:val="-2"/>
          <w:sz w:val="20"/>
        </w:rPr>
        <w:t>Thinking</w:t>
      </w:r>
    </w:p>
    <w:p w14:paraId="48AB0105" w14:textId="77777777" w:rsidR="00440CCC" w:rsidRDefault="00440CCC">
      <w:pPr>
        <w:pStyle w:val="BodyText"/>
        <w:spacing w:before="11"/>
      </w:pPr>
    </w:p>
    <w:p w14:paraId="48AB0106" w14:textId="77777777" w:rsidR="00440CCC" w:rsidRDefault="00BC219B">
      <w:pPr>
        <w:pStyle w:val="BodyText"/>
        <w:ind w:left="159" w:right="298"/>
        <w:jc w:val="both"/>
      </w:pPr>
      <w:r>
        <w:t>Risk-based thinking (see clause A.4) is essential for achieving an effective quality management system. The concept of risk-based</w:t>
      </w:r>
      <w:r>
        <w:rPr>
          <w:spacing w:val="-2"/>
        </w:rPr>
        <w:t xml:space="preserve"> </w:t>
      </w:r>
      <w:r>
        <w:t>thinking has been</w:t>
      </w:r>
      <w:r>
        <w:rPr>
          <w:spacing w:val="-2"/>
        </w:rPr>
        <w:t xml:space="preserve"> </w:t>
      </w:r>
      <w:r>
        <w:t>implicit in previous editions of this International Standard including, for</w:t>
      </w:r>
      <w:r>
        <w:rPr>
          <w:spacing w:val="-1"/>
        </w:rPr>
        <w:t xml:space="preserve"> </w:t>
      </w:r>
      <w:r>
        <w:t>example,</w:t>
      </w:r>
      <w:r>
        <w:rPr>
          <w:spacing w:val="-2"/>
        </w:rPr>
        <w:t xml:space="preserve"> </w:t>
      </w:r>
      <w:r>
        <w:t>carrying out preventive action to eliminate potential nonconformities, analyzing any</w:t>
      </w:r>
      <w:r>
        <w:rPr>
          <w:spacing w:val="-2"/>
        </w:rPr>
        <w:t xml:space="preserve"> </w:t>
      </w:r>
      <w:r>
        <w:t>nonconformities that do occur, and taking action to prevent recurrence that is appropriate for the effects of the nonconformity.</w:t>
      </w:r>
    </w:p>
    <w:p w14:paraId="48AB0107" w14:textId="77777777" w:rsidR="00440CCC" w:rsidRDefault="00440CCC">
      <w:pPr>
        <w:pStyle w:val="BodyText"/>
        <w:spacing w:before="9"/>
      </w:pPr>
    </w:p>
    <w:p w14:paraId="48AB0108" w14:textId="77777777" w:rsidR="00440CCC" w:rsidRDefault="00BC219B">
      <w:pPr>
        <w:pStyle w:val="BodyText"/>
        <w:ind w:left="159" w:right="300"/>
        <w:jc w:val="both"/>
      </w:pPr>
      <w:r>
        <w:t>To conform to the requirements of this International Standard, an organization needs to plan and implement actions to address</w:t>
      </w:r>
      <w:r>
        <w:rPr>
          <w:spacing w:val="-13"/>
        </w:rPr>
        <w:t xml:space="preserve"> </w:t>
      </w:r>
      <w:r>
        <w:t>risks</w:t>
      </w:r>
      <w:r>
        <w:rPr>
          <w:spacing w:val="-12"/>
        </w:rPr>
        <w:t xml:space="preserve"> </w:t>
      </w:r>
      <w:r>
        <w:t>and</w:t>
      </w:r>
      <w:r>
        <w:rPr>
          <w:spacing w:val="-14"/>
        </w:rPr>
        <w:t xml:space="preserve"> </w:t>
      </w:r>
      <w:r>
        <w:t>opportunities.</w:t>
      </w:r>
      <w:r>
        <w:rPr>
          <w:spacing w:val="-11"/>
        </w:rPr>
        <w:t xml:space="preserve"> </w:t>
      </w:r>
      <w:r>
        <w:t>Addressing</w:t>
      </w:r>
      <w:r>
        <w:rPr>
          <w:spacing w:val="-11"/>
        </w:rPr>
        <w:t xml:space="preserve"> </w:t>
      </w:r>
      <w:r>
        <w:t>both</w:t>
      </w:r>
      <w:r>
        <w:rPr>
          <w:spacing w:val="-14"/>
        </w:rPr>
        <w:t xml:space="preserve"> </w:t>
      </w:r>
      <w:r>
        <w:t>risks</w:t>
      </w:r>
      <w:r>
        <w:rPr>
          <w:spacing w:val="-14"/>
        </w:rPr>
        <w:t xml:space="preserve"> </w:t>
      </w:r>
      <w:r>
        <w:t>and</w:t>
      </w:r>
      <w:r>
        <w:rPr>
          <w:spacing w:val="-11"/>
        </w:rPr>
        <w:t xml:space="preserve"> </w:t>
      </w:r>
      <w:r>
        <w:t>opportunities</w:t>
      </w:r>
      <w:r>
        <w:rPr>
          <w:spacing w:val="-12"/>
        </w:rPr>
        <w:t xml:space="preserve"> </w:t>
      </w:r>
      <w:r>
        <w:t>establishes</w:t>
      </w:r>
      <w:r>
        <w:rPr>
          <w:spacing w:val="-12"/>
        </w:rPr>
        <w:t xml:space="preserve"> </w:t>
      </w:r>
      <w:r>
        <w:t>a</w:t>
      </w:r>
      <w:r>
        <w:rPr>
          <w:spacing w:val="-14"/>
        </w:rPr>
        <w:t xml:space="preserve"> </w:t>
      </w:r>
      <w:r>
        <w:t>basis</w:t>
      </w:r>
      <w:r>
        <w:rPr>
          <w:spacing w:val="-12"/>
        </w:rPr>
        <w:t xml:space="preserve"> </w:t>
      </w:r>
      <w:r>
        <w:t>for</w:t>
      </w:r>
      <w:r>
        <w:rPr>
          <w:spacing w:val="-13"/>
        </w:rPr>
        <w:t xml:space="preserve"> </w:t>
      </w:r>
      <w:r>
        <w:t>increasing</w:t>
      </w:r>
      <w:r>
        <w:rPr>
          <w:spacing w:val="-11"/>
        </w:rPr>
        <w:t xml:space="preserve"> </w:t>
      </w:r>
      <w:r>
        <w:t>the</w:t>
      </w:r>
      <w:r>
        <w:rPr>
          <w:spacing w:val="-11"/>
        </w:rPr>
        <w:t xml:space="preserve"> </w:t>
      </w:r>
      <w:r>
        <w:t>effectiveness of the quality management system, achieving improved results, and preventing negative effects.</w:t>
      </w:r>
    </w:p>
    <w:p w14:paraId="48AB0109" w14:textId="77777777" w:rsidR="00440CCC" w:rsidRDefault="00440CCC">
      <w:pPr>
        <w:pStyle w:val="BodyText"/>
        <w:spacing w:before="9"/>
      </w:pPr>
    </w:p>
    <w:p w14:paraId="48AB010A" w14:textId="77777777" w:rsidR="00440CCC" w:rsidRDefault="00BC219B">
      <w:pPr>
        <w:pStyle w:val="BodyText"/>
        <w:ind w:left="159" w:right="295"/>
        <w:jc w:val="both"/>
      </w:pPr>
      <w:r>
        <w:t>Opportunities can arise as a result of a situation favorable to achieving an intended result, for example, a set of circumstances that allow the organization to attract customers, develop new products and services, reduce waste, or improve</w:t>
      </w:r>
      <w:r>
        <w:rPr>
          <w:spacing w:val="-2"/>
        </w:rPr>
        <w:t xml:space="preserve"> </w:t>
      </w:r>
      <w:r>
        <w:t>productivity. Actions to</w:t>
      </w:r>
      <w:r>
        <w:rPr>
          <w:spacing w:val="-2"/>
        </w:rPr>
        <w:t xml:space="preserve"> </w:t>
      </w:r>
      <w:r>
        <w:t>address opportunities can</w:t>
      </w:r>
      <w:r>
        <w:rPr>
          <w:spacing w:val="-2"/>
        </w:rPr>
        <w:t xml:space="preserve"> </w:t>
      </w:r>
      <w:r>
        <w:t>also include consideration of associated risks.</w:t>
      </w:r>
      <w:r>
        <w:rPr>
          <w:spacing w:val="-2"/>
        </w:rPr>
        <w:t xml:space="preserve"> </w:t>
      </w:r>
      <w:r>
        <w:t>Risk is the</w:t>
      </w:r>
      <w:r>
        <w:rPr>
          <w:spacing w:val="-2"/>
        </w:rPr>
        <w:t xml:space="preserve"> </w:t>
      </w:r>
      <w:r>
        <w:t xml:space="preserve">effect of </w:t>
      </w:r>
      <w:proofErr w:type="gramStart"/>
      <w:r>
        <w:t>uncertainty</w:t>
      </w:r>
      <w:proofErr w:type="gramEnd"/>
      <w:r>
        <w:t xml:space="preserve"> and any such uncertainty can have positive or negative effects. A positive deviation arising from a risk can provide an opportunity, but not all positive effects of risk result in opportunities.</w:t>
      </w:r>
    </w:p>
    <w:p w14:paraId="48AB010B" w14:textId="77777777" w:rsidR="00440CCC" w:rsidRDefault="00440CCC">
      <w:pPr>
        <w:jc w:val="both"/>
        <w:sectPr w:rsidR="00440CCC">
          <w:pgSz w:w="12240" w:h="15840"/>
          <w:pgMar w:top="820" w:right="420" w:bottom="280" w:left="560" w:header="195" w:footer="0" w:gutter="0"/>
          <w:cols w:space="720"/>
        </w:sectPr>
      </w:pPr>
    </w:p>
    <w:p w14:paraId="48AB010C" w14:textId="77777777" w:rsidR="00440CCC" w:rsidRDefault="00440CCC">
      <w:pPr>
        <w:pStyle w:val="BodyText"/>
        <w:spacing w:before="192"/>
      </w:pPr>
    </w:p>
    <w:p w14:paraId="48AB010D" w14:textId="77777777" w:rsidR="00440CCC" w:rsidRDefault="00BC219B">
      <w:pPr>
        <w:pStyle w:val="ListParagraph"/>
        <w:numPr>
          <w:ilvl w:val="1"/>
          <w:numId w:val="72"/>
        </w:numPr>
        <w:tabs>
          <w:tab w:val="left" w:pos="699"/>
        </w:tabs>
        <w:ind w:left="699" w:hanging="539"/>
        <w:rPr>
          <w:sz w:val="20"/>
        </w:rPr>
      </w:pPr>
      <w:r>
        <w:rPr>
          <w:sz w:val="20"/>
        </w:rPr>
        <w:t>Relationship</w:t>
      </w:r>
      <w:r>
        <w:rPr>
          <w:spacing w:val="-8"/>
          <w:sz w:val="20"/>
        </w:rPr>
        <w:t xml:space="preserve"> </w:t>
      </w:r>
      <w:r>
        <w:rPr>
          <w:sz w:val="20"/>
        </w:rPr>
        <w:t>with</w:t>
      </w:r>
      <w:r>
        <w:rPr>
          <w:spacing w:val="-9"/>
          <w:sz w:val="20"/>
        </w:rPr>
        <w:t xml:space="preserve"> </w:t>
      </w:r>
      <w:r>
        <w:rPr>
          <w:sz w:val="20"/>
        </w:rPr>
        <w:t>Other</w:t>
      </w:r>
      <w:r>
        <w:rPr>
          <w:spacing w:val="-8"/>
          <w:sz w:val="20"/>
        </w:rPr>
        <w:t xml:space="preserve"> </w:t>
      </w:r>
      <w:r>
        <w:rPr>
          <w:sz w:val="20"/>
        </w:rPr>
        <w:t>Management</w:t>
      </w:r>
      <w:r>
        <w:rPr>
          <w:spacing w:val="-10"/>
          <w:sz w:val="20"/>
        </w:rPr>
        <w:t xml:space="preserve"> </w:t>
      </w:r>
      <w:r>
        <w:rPr>
          <w:sz w:val="20"/>
        </w:rPr>
        <w:t>System</w:t>
      </w:r>
      <w:r>
        <w:rPr>
          <w:spacing w:val="-4"/>
          <w:sz w:val="20"/>
        </w:rPr>
        <w:t xml:space="preserve"> </w:t>
      </w:r>
      <w:r>
        <w:rPr>
          <w:spacing w:val="-2"/>
          <w:sz w:val="20"/>
        </w:rPr>
        <w:t>Standards</w:t>
      </w:r>
    </w:p>
    <w:p w14:paraId="48AB010E" w14:textId="77777777" w:rsidR="00440CCC" w:rsidRDefault="00440CCC">
      <w:pPr>
        <w:pStyle w:val="BodyText"/>
        <w:spacing w:before="10"/>
      </w:pPr>
    </w:p>
    <w:p w14:paraId="48AB010F" w14:textId="77777777" w:rsidR="00440CCC" w:rsidRDefault="00BC219B">
      <w:pPr>
        <w:pStyle w:val="BodyText"/>
        <w:ind w:left="160" w:right="300"/>
        <w:jc w:val="both"/>
      </w:pPr>
      <w:r>
        <w:t>This International Standard applies the framework developed by ISO to improve alignment among its International Standards for management systems (see clause A.1).</w:t>
      </w:r>
    </w:p>
    <w:p w14:paraId="48AB0110" w14:textId="77777777" w:rsidR="00440CCC" w:rsidRDefault="00440CCC">
      <w:pPr>
        <w:pStyle w:val="BodyText"/>
        <w:spacing w:before="11"/>
      </w:pPr>
    </w:p>
    <w:p w14:paraId="48AB0111" w14:textId="77777777" w:rsidR="00440CCC" w:rsidRDefault="00BC219B">
      <w:pPr>
        <w:pStyle w:val="BodyText"/>
        <w:ind w:left="159" w:right="296"/>
        <w:jc w:val="both"/>
      </w:pPr>
      <w:r>
        <w:t xml:space="preserve">This International Standard enables an organization to use the process approach, coupled with the PDCA cycle and risk- based thinking, to align or integrate its quality management system with the requirements of other management system </w:t>
      </w:r>
      <w:r>
        <w:rPr>
          <w:spacing w:val="-2"/>
        </w:rPr>
        <w:t>standards.</w:t>
      </w:r>
    </w:p>
    <w:p w14:paraId="48AB0112" w14:textId="77777777" w:rsidR="00440CCC" w:rsidRDefault="00440CCC">
      <w:pPr>
        <w:pStyle w:val="BodyText"/>
        <w:spacing w:before="9"/>
      </w:pPr>
    </w:p>
    <w:p w14:paraId="48AB0113" w14:textId="77777777" w:rsidR="00440CCC" w:rsidRDefault="00BC219B">
      <w:pPr>
        <w:pStyle w:val="BodyText"/>
        <w:ind w:left="159"/>
        <w:jc w:val="both"/>
      </w:pPr>
      <w:r>
        <w:t>This</w:t>
      </w:r>
      <w:r>
        <w:rPr>
          <w:spacing w:val="-7"/>
        </w:rPr>
        <w:t xml:space="preserve"> </w:t>
      </w:r>
      <w:r>
        <w:t>International</w:t>
      </w:r>
      <w:r>
        <w:rPr>
          <w:spacing w:val="-5"/>
        </w:rPr>
        <w:t xml:space="preserve"> </w:t>
      </w:r>
      <w:r>
        <w:t>Standard</w:t>
      </w:r>
      <w:r>
        <w:rPr>
          <w:spacing w:val="-5"/>
        </w:rPr>
        <w:t xml:space="preserve"> </w:t>
      </w:r>
      <w:r>
        <w:t>relates</w:t>
      </w:r>
      <w:r>
        <w:rPr>
          <w:spacing w:val="-6"/>
        </w:rPr>
        <w:t xml:space="preserve"> </w:t>
      </w:r>
      <w:r>
        <w:t>to</w:t>
      </w:r>
      <w:r>
        <w:rPr>
          <w:spacing w:val="-7"/>
        </w:rPr>
        <w:t xml:space="preserve"> </w:t>
      </w:r>
      <w:r>
        <w:t>ISO</w:t>
      </w:r>
      <w:r>
        <w:rPr>
          <w:spacing w:val="-6"/>
        </w:rPr>
        <w:t xml:space="preserve"> </w:t>
      </w:r>
      <w:r>
        <w:t>9000</w:t>
      </w:r>
      <w:r>
        <w:rPr>
          <w:spacing w:val="-5"/>
        </w:rPr>
        <w:t xml:space="preserve"> </w:t>
      </w:r>
      <w:r>
        <w:t>and</w:t>
      </w:r>
      <w:r>
        <w:rPr>
          <w:spacing w:val="-5"/>
        </w:rPr>
        <w:t xml:space="preserve"> </w:t>
      </w:r>
      <w:r>
        <w:t>ISO</w:t>
      </w:r>
      <w:r>
        <w:rPr>
          <w:spacing w:val="-6"/>
        </w:rPr>
        <w:t xml:space="preserve"> </w:t>
      </w:r>
      <w:r>
        <w:t>9004</w:t>
      </w:r>
      <w:r>
        <w:rPr>
          <w:spacing w:val="-5"/>
        </w:rPr>
        <w:t xml:space="preserve"> </w:t>
      </w:r>
      <w:r>
        <w:t>as</w:t>
      </w:r>
      <w:r>
        <w:rPr>
          <w:spacing w:val="-5"/>
        </w:rPr>
        <w:t xml:space="preserve"> </w:t>
      </w:r>
      <w:r>
        <w:rPr>
          <w:spacing w:val="-2"/>
        </w:rPr>
        <w:t>follows:</w:t>
      </w:r>
    </w:p>
    <w:p w14:paraId="48AB0114" w14:textId="77777777" w:rsidR="00440CCC" w:rsidRDefault="00440CCC">
      <w:pPr>
        <w:pStyle w:val="BodyText"/>
        <w:spacing w:before="8"/>
      </w:pPr>
    </w:p>
    <w:p w14:paraId="48AB0115" w14:textId="77777777" w:rsidR="00440CCC" w:rsidRDefault="00BC219B">
      <w:pPr>
        <w:tabs>
          <w:tab w:val="left" w:pos="519"/>
        </w:tabs>
        <w:spacing w:line="242" w:lineRule="auto"/>
        <w:ind w:left="519" w:right="303" w:hanging="360"/>
        <w:rPr>
          <w:sz w:val="20"/>
        </w:rPr>
      </w:pPr>
      <w:r>
        <w:rPr>
          <w:spacing w:val="-10"/>
          <w:sz w:val="20"/>
        </w:rPr>
        <w:t>−</w:t>
      </w:r>
      <w:r>
        <w:rPr>
          <w:sz w:val="20"/>
        </w:rPr>
        <w:tab/>
        <w:t>ISO</w:t>
      </w:r>
      <w:r>
        <w:rPr>
          <w:spacing w:val="25"/>
          <w:sz w:val="20"/>
        </w:rPr>
        <w:t xml:space="preserve"> </w:t>
      </w:r>
      <w:r>
        <w:rPr>
          <w:sz w:val="20"/>
        </w:rPr>
        <w:t>9000,</w:t>
      </w:r>
      <w:r>
        <w:rPr>
          <w:spacing w:val="26"/>
          <w:sz w:val="20"/>
        </w:rPr>
        <w:t xml:space="preserve"> </w:t>
      </w:r>
      <w:r>
        <w:rPr>
          <w:sz w:val="20"/>
        </w:rPr>
        <w:t>“</w:t>
      </w:r>
      <w:r>
        <w:rPr>
          <w:i/>
          <w:sz w:val="20"/>
        </w:rPr>
        <w:t>Quality</w:t>
      </w:r>
      <w:r>
        <w:rPr>
          <w:i/>
          <w:spacing w:val="27"/>
          <w:sz w:val="20"/>
        </w:rPr>
        <w:t xml:space="preserve"> </w:t>
      </w:r>
      <w:r>
        <w:rPr>
          <w:i/>
          <w:sz w:val="20"/>
        </w:rPr>
        <w:t>management</w:t>
      </w:r>
      <w:r>
        <w:rPr>
          <w:i/>
          <w:spacing w:val="24"/>
          <w:sz w:val="20"/>
        </w:rPr>
        <w:t xml:space="preserve"> </w:t>
      </w:r>
      <w:r>
        <w:rPr>
          <w:i/>
          <w:sz w:val="20"/>
        </w:rPr>
        <w:t>systems</w:t>
      </w:r>
      <w:r>
        <w:rPr>
          <w:i/>
          <w:spacing w:val="26"/>
          <w:sz w:val="20"/>
        </w:rPr>
        <w:t xml:space="preserve"> </w:t>
      </w:r>
      <w:r>
        <w:rPr>
          <w:i/>
          <w:sz w:val="20"/>
        </w:rPr>
        <w:t>–</w:t>
      </w:r>
      <w:r>
        <w:rPr>
          <w:i/>
          <w:spacing w:val="26"/>
          <w:sz w:val="20"/>
        </w:rPr>
        <w:t xml:space="preserve"> </w:t>
      </w:r>
      <w:r>
        <w:rPr>
          <w:i/>
          <w:sz w:val="20"/>
        </w:rPr>
        <w:t>Fundamentals</w:t>
      </w:r>
      <w:r>
        <w:rPr>
          <w:i/>
          <w:spacing w:val="26"/>
          <w:sz w:val="20"/>
        </w:rPr>
        <w:t xml:space="preserve"> </w:t>
      </w:r>
      <w:r>
        <w:rPr>
          <w:i/>
          <w:sz w:val="20"/>
        </w:rPr>
        <w:t>and</w:t>
      </w:r>
      <w:r>
        <w:rPr>
          <w:i/>
          <w:spacing w:val="24"/>
          <w:sz w:val="20"/>
        </w:rPr>
        <w:t xml:space="preserve"> </w:t>
      </w:r>
      <w:r>
        <w:rPr>
          <w:i/>
          <w:sz w:val="20"/>
        </w:rPr>
        <w:t>vocabulary”</w:t>
      </w:r>
      <w:r>
        <w:rPr>
          <w:sz w:val="20"/>
        </w:rPr>
        <w:t>,</w:t>
      </w:r>
      <w:r>
        <w:rPr>
          <w:spacing w:val="26"/>
          <w:sz w:val="20"/>
        </w:rPr>
        <w:t xml:space="preserve"> </w:t>
      </w:r>
      <w:r>
        <w:rPr>
          <w:sz w:val="20"/>
        </w:rPr>
        <w:t>provides</w:t>
      </w:r>
      <w:r>
        <w:rPr>
          <w:spacing w:val="27"/>
          <w:sz w:val="20"/>
        </w:rPr>
        <w:t xml:space="preserve"> </w:t>
      </w:r>
      <w:r>
        <w:rPr>
          <w:sz w:val="20"/>
        </w:rPr>
        <w:t>essential</w:t>
      </w:r>
      <w:r>
        <w:rPr>
          <w:spacing w:val="26"/>
          <w:sz w:val="20"/>
        </w:rPr>
        <w:t xml:space="preserve"> </w:t>
      </w:r>
      <w:r>
        <w:rPr>
          <w:sz w:val="20"/>
        </w:rPr>
        <w:t>background</w:t>
      </w:r>
      <w:r>
        <w:rPr>
          <w:spacing w:val="24"/>
          <w:sz w:val="20"/>
        </w:rPr>
        <w:t xml:space="preserve"> </w:t>
      </w:r>
      <w:r>
        <w:rPr>
          <w:sz w:val="20"/>
        </w:rPr>
        <w:t>for</w:t>
      </w:r>
      <w:r>
        <w:rPr>
          <w:spacing w:val="25"/>
          <w:sz w:val="20"/>
        </w:rPr>
        <w:t xml:space="preserve"> </w:t>
      </w:r>
      <w:r>
        <w:rPr>
          <w:sz w:val="20"/>
        </w:rPr>
        <w:t xml:space="preserve">the proper understanding and implementation of this International </w:t>
      </w:r>
      <w:proofErr w:type="gramStart"/>
      <w:r>
        <w:rPr>
          <w:sz w:val="20"/>
        </w:rPr>
        <w:t>Standard;</w:t>
      </w:r>
      <w:proofErr w:type="gramEnd"/>
    </w:p>
    <w:p w14:paraId="48AB0116" w14:textId="77777777" w:rsidR="00440CCC" w:rsidRDefault="00440CCC">
      <w:pPr>
        <w:pStyle w:val="BodyText"/>
        <w:spacing w:before="6"/>
      </w:pPr>
    </w:p>
    <w:p w14:paraId="48AB0117" w14:textId="77777777" w:rsidR="00440CCC" w:rsidRDefault="00BC219B">
      <w:pPr>
        <w:tabs>
          <w:tab w:val="left" w:pos="519"/>
        </w:tabs>
        <w:spacing w:line="242" w:lineRule="auto"/>
        <w:ind w:left="519" w:right="300" w:hanging="360"/>
        <w:rPr>
          <w:sz w:val="20"/>
        </w:rPr>
      </w:pPr>
      <w:r>
        <w:rPr>
          <w:spacing w:val="-10"/>
          <w:sz w:val="20"/>
        </w:rPr>
        <w:t>−</w:t>
      </w:r>
      <w:r>
        <w:rPr>
          <w:sz w:val="20"/>
        </w:rPr>
        <w:tab/>
        <w:t>ISO</w:t>
      </w:r>
      <w:r>
        <w:rPr>
          <w:spacing w:val="34"/>
          <w:sz w:val="20"/>
        </w:rPr>
        <w:t xml:space="preserve"> </w:t>
      </w:r>
      <w:r>
        <w:rPr>
          <w:sz w:val="20"/>
        </w:rPr>
        <w:t>9004,</w:t>
      </w:r>
      <w:r>
        <w:rPr>
          <w:spacing w:val="34"/>
          <w:sz w:val="20"/>
        </w:rPr>
        <w:t xml:space="preserve"> </w:t>
      </w:r>
      <w:r>
        <w:rPr>
          <w:sz w:val="20"/>
        </w:rPr>
        <w:t>“</w:t>
      </w:r>
      <w:r>
        <w:rPr>
          <w:i/>
          <w:sz w:val="20"/>
        </w:rPr>
        <w:t>Managing</w:t>
      </w:r>
      <w:r>
        <w:rPr>
          <w:i/>
          <w:spacing w:val="32"/>
          <w:sz w:val="20"/>
        </w:rPr>
        <w:t xml:space="preserve"> </w:t>
      </w:r>
      <w:r>
        <w:rPr>
          <w:i/>
          <w:sz w:val="20"/>
        </w:rPr>
        <w:t>for</w:t>
      </w:r>
      <w:r>
        <w:rPr>
          <w:i/>
          <w:spacing w:val="35"/>
          <w:sz w:val="20"/>
        </w:rPr>
        <w:t xml:space="preserve"> </w:t>
      </w:r>
      <w:r>
        <w:rPr>
          <w:i/>
          <w:sz w:val="20"/>
        </w:rPr>
        <w:t>the</w:t>
      </w:r>
      <w:r>
        <w:rPr>
          <w:i/>
          <w:spacing w:val="32"/>
          <w:sz w:val="20"/>
        </w:rPr>
        <w:t xml:space="preserve"> </w:t>
      </w:r>
      <w:r>
        <w:rPr>
          <w:i/>
          <w:sz w:val="20"/>
        </w:rPr>
        <w:t>sustained</w:t>
      </w:r>
      <w:r>
        <w:rPr>
          <w:i/>
          <w:spacing w:val="32"/>
          <w:sz w:val="20"/>
        </w:rPr>
        <w:t xml:space="preserve"> </w:t>
      </w:r>
      <w:r>
        <w:rPr>
          <w:i/>
          <w:sz w:val="20"/>
        </w:rPr>
        <w:t>success</w:t>
      </w:r>
      <w:r>
        <w:rPr>
          <w:i/>
          <w:spacing w:val="34"/>
          <w:sz w:val="20"/>
        </w:rPr>
        <w:t xml:space="preserve"> </w:t>
      </w:r>
      <w:r>
        <w:rPr>
          <w:i/>
          <w:sz w:val="20"/>
        </w:rPr>
        <w:t>of</w:t>
      </w:r>
      <w:r>
        <w:rPr>
          <w:i/>
          <w:spacing w:val="34"/>
          <w:sz w:val="20"/>
        </w:rPr>
        <w:t xml:space="preserve"> </w:t>
      </w:r>
      <w:r>
        <w:rPr>
          <w:i/>
          <w:sz w:val="20"/>
        </w:rPr>
        <w:t>an</w:t>
      </w:r>
      <w:r>
        <w:rPr>
          <w:i/>
          <w:spacing w:val="32"/>
          <w:sz w:val="20"/>
        </w:rPr>
        <w:t xml:space="preserve"> </w:t>
      </w:r>
      <w:r>
        <w:rPr>
          <w:i/>
          <w:sz w:val="20"/>
        </w:rPr>
        <w:t>organization</w:t>
      </w:r>
      <w:r>
        <w:rPr>
          <w:i/>
          <w:spacing w:val="32"/>
          <w:sz w:val="20"/>
        </w:rPr>
        <w:t xml:space="preserve"> </w:t>
      </w:r>
      <w:r>
        <w:rPr>
          <w:i/>
          <w:sz w:val="20"/>
        </w:rPr>
        <w:t>–</w:t>
      </w:r>
      <w:r>
        <w:rPr>
          <w:i/>
          <w:spacing w:val="34"/>
          <w:sz w:val="20"/>
        </w:rPr>
        <w:t xml:space="preserve"> </w:t>
      </w:r>
      <w:r>
        <w:rPr>
          <w:i/>
          <w:sz w:val="20"/>
        </w:rPr>
        <w:t>A</w:t>
      </w:r>
      <w:r>
        <w:rPr>
          <w:i/>
          <w:spacing w:val="34"/>
          <w:sz w:val="20"/>
        </w:rPr>
        <w:t xml:space="preserve"> </w:t>
      </w:r>
      <w:r>
        <w:rPr>
          <w:i/>
          <w:sz w:val="20"/>
        </w:rPr>
        <w:t>quality</w:t>
      </w:r>
      <w:r>
        <w:rPr>
          <w:i/>
          <w:spacing w:val="34"/>
          <w:sz w:val="20"/>
        </w:rPr>
        <w:t xml:space="preserve"> </w:t>
      </w:r>
      <w:r>
        <w:rPr>
          <w:i/>
          <w:sz w:val="20"/>
        </w:rPr>
        <w:t>management</w:t>
      </w:r>
      <w:r>
        <w:rPr>
          <w:i/>
          <w:spacing w:val="32"/>
          <w:sz w:val="20"/>
        </w:rPr>
        <w:t xml:space="preserve"> </w:t>
      </w:r>
      <w:r>
        <w:rPr>
          <w:i/>
          <w:sz w:val="20"/>
        </w:rPr>
        <w:t>approach”,</w:t>
      </w:r>
      <w:r>
        <w:rPr>
          <w:i/>
          <w:spacing w:val="36"/>
          <w:sz w:val="20"/>
        </w:rPr>
        <w:t xml:space="preserve"> </w:t>
      </w:r>
      <w:r>
        <w:rPr>
          <w:sz w:val="20"/>
        </w:rPr>
        <w:t>provides guidance for organizations that choose to progress beyond the requirements of this International Standard.</w:t>
      </w:r>
    </w:p>
    <w:p w14:paraId="48AB0118" w14:textId="77777777" w:rsidR="00440CCC" w:rsidRDefault="00440CCC">
      <w:pPr>
        <w:pStyle w:val="BodyText"/>
        <w:spacing w:before="9"/>
      </w:pPr>
    </w:p>
    <w:p w14:paraId="48AB0119" w14:textId="77777777" w:rsidR="00440CCC" w:rsidRDefault="00BC219B">
      <w:pPr>
        <w:pStyle w:val="BodyText"/>
        <w:ind w:left="159" w:right="295"/>
        <w:jc w:val="both"/>
      </w:pPr>
      <w:r>
        <w:t>Annex B provides details of other International Standards on quality management and quality management systems that have been developed by ISO/TC 176.</w:t>
      </w:r>
    </w:p>
    <w:p w14:paraId="48AB011A" w14:textId="77777777" w:rsidR="00440CCC" w:rsidRDefault="00440CCC">
      <w:pPr>
        <w:pStyle w:val="BodyText"/>
        <w:spacing w:before="8"/>
      </w:pPr>
    </w:p>
    <w:p w14:paraId="48AB011B" w14:textId="77777777" w:rsidR="00440CCC" w:rsidRDefault="00BC219B">
      <w:pPr>
        <w:pStyle w:val="BodyText"/>
        <w:ind w:left="159" w:right="298"/>
        <w:jc w:val="both"/>
      </w:pPr>
      <w:r>
        <w:t>This International Standard does not include requirements specific to other management systems, such as those for environmental management, occupational health and safety management, or financial management.</w:t>
      </w:r>
    </w:p>
    <w:p w14:paraId="48AB011C" w14:textId="77777777" w:rsidR="00440CCC" w:rsidRDefault="00440CCC">
      <w:pPr>
        <w:pStyle w:val="BodyText"/>
        <w:spacing w:before="11"/>
      </w:pPr>
    </w:p>
    <w:p w14:paraId="48AB011D" w14:textId="77777777" w:rsidR="00440CCC" w:rsidRDefault="00BC219B">
      <w:pPr>
        <w:pStyle w:val="BodyText"/>
        <w:ind w:left="159" w:right="302"/>
        <w:jc w:val="both"/>
      </w:pPr>
      <w:r>
        <w:t>Sector-specific</w:t>
      </w:r>
      <w:r>
        <w:rPr>
          <w:spacing w:val="-5"/>
        </w:rPr>
        <w:t xml:space="preserve"> </w:t>
      </w:r>
      <w:r>
        <w:t>quality</w:t>
      </w:r>
      <w:r>
        <w:rPr>
          <w:spacing w:val="-10"/>
        </w:rPr>
        <w:t xml:space="preserve"> </w:t>
      </w:r>
      <w:r>
        <w:t>management</w:t>
      </w:r>
      <w:r>
        <w:rPr>
          <w:spacing w:val="-6"/>
        </w:rPr>
        <w:t xml:space="preserve"> </w:t>
      </w:r>
      <w:r>
        <w:t>system</w:t>
      </w:r>
      <w:r>
        <w:rPr>
          <w:spacing w:val="-3"/>
        </w:rPr>
        <w:t xml:space="preserve"> </w:t>
      </w:r>
      <w:r>
        <w:t>standards</w:t>
      </w:r>
      <w:r>
        <w:rPr>
          <w:spacing w:val="-4"/>
        </w:rPr>
        <w:t xml:space="preserve"> </w:t>
      </w:r>
      <w:r>
        <w:t>based</w:t>
      </w:r>
      <w:r>
        <w:rPr>
          <w:spacing w:val="-5"/>
        </w:rPr>
        <w:t xml:space="preserve"> </w:t>
      </w:r>
      <w:r>
        <w:t>on</w:t>
      </w:r>
      <w:r>
        <w:rPr>
          <w:spacing w:val="-5"/>
        </w:rPr>
        <w:t xml:space="preserve"> </w:t>
      </w:r>
      <w:r>
        <w:t>the</w:t>
      </w:r>
      <w:r>
        <w:rPr>
          <w:spacing w:val="-5"/>
        </w:rPr>
        <w:t xml:space="preserve"> </w:t>
      </w:r>
      <w:r>
        <w:t>requirements</w:t>
      </w:r>
      <w:r>
        <w:rPr>
          <w:spacing w:val="-5"/>
        </w:rPr>
        <w:t xml:space="preserve"> </w:t>
      </w:r>
      <w:r>
        <w:t>of</w:t>
      </w:r>
      <w:r>
        <w:rPr>
          <w:spacing w:val="-5"/>
        </w:rPr>
        <w:t xml:space="preserve"> </w:t>
      </w:r>
      <w:r>
        <w:t>this</w:t>
      </w:r>
      <w:r>
        <w:rPr>
          <w:spacing w:val="-5"/>
        </w:rPr>
        <w:t xml:space="preserve"> </w:t>
      </w:r>
      <w:r>
        <w:t>International</w:t>
      </w:r>
      <w:r>
        <w:rPr>
          <w:spacing w:val="-7"/>
        </w:rPr>
        <w:t xml:space="preserve"> </w:t>
      </w:r>
      <w:r>
        <w:t>Standard</w:t>
      </w:r>
      <w:r>
        <w:rPr>
          <w:spacing w:val="-7"/>
        </w:rPr>
        <w:t xml:space="preserve"> </w:t>
      </w:r>
      <w:r>
        <w:t>have</w:t>
      </w:r>
      <w:r>
        <w:rPr>
          <w:spacing w:val="-5"/>
        </w:rPr>
        <w:t xml:space="preserve"> </w:t>
      </w:r>
      <w:r>
        <w:t>been developed</w:t>
      </w:r>
      <w:r>
        <w:rPr>
          <w:spacing w:val="-3"/>
        </w:rPr>
        <w:t xml:space="preserve"> </w:t>
      </w:r>
      <w:r>
        <w:t>for</w:t>
      </w:r>
      <w:r>
        <w:rPr>
          <w:spacing w:val="-2"/>
        </w:rPr>
        <w:t xml:space="preserve"> </w:t>
      </w:r>
      <w:r>
        <w:t>a</w:t>
      </w:r>
      <w:r>
        <w:rPr>
          <w:spacing w:val="-1"/>
        </w:rPr>
        <w:t xml:space="preserve"> </w:t>
      </w:r>
      <w:r>
        <w:t>number</w:t>
      </w:r>
      <w:r>
        <w:rPr>
          <w:spacing w:val="-2"/>
        </w:rPr>
        <w:t xml:space="preserve"> </w:t>
      </w:r>
      <w:r>
        <w:t>of</w:t>
      </w:r>
      <w:r>
        <w:rPr>
          <w:spacing w:val="-1"/>
        </w:rPr>
        <w:t xml:space="preserve"> </w:t>
      </w:r>
      <w:r>
        <w:t>sectors.</w:t>
      </w:r>
      <w:r>
        <w:rPr>
          <w:spacing w:val="-3"/>
        </w:rPr>
        <w:t xml:space="preserve"> </w:t>
      </w:r>
      <w:r>
        <w:t>Some</w:t>
      </w:r>
      <w:r>
        <w:rPr>
          <w:spacing w:val="-3"/>
        </w:rPr>
        <w:t xml:space="preserve"> </w:t>
      </w:r>
      <w:r>
        <w:t>of</w:t>
      </w:r>
      <w:r>
        <w:rPr>
          <w:spacing w:val="-1"/>
        </w:rPr>
        <w:t xml:space="preserve"> </w:t>
      </w:r>
      <w:r>
        <w:t>these</w:t>
      </w:r>
      <w:r>
        <w:rPr>
          <w:spacing w:val="-3"/>
        </w:rPr>
        <w:t xml:space="preserve"> </w:t>
      </w:r>
      <w:r>
        <w:t>standards</w:t>
      </w:r>
      <w:r>
        <w:rPr>
          <w:spacing w:val="-2"/>
        </w:rPr>
        <w:t xml:space="preserve"> </w:t>
      </w:r>
      <w:r>
        <w:t>specify</w:t>
      </w:r>
      <w:r>
        <w:rPr>
          <w:spacing w:val="-4"/>
        </w:rPr>
        <w:t xml:space="preserve"> </w:t>
      </w:r>
      <w:r>
        <w:t>additional</w:t>
      </w:r>
      <w:r>
        <w:rPr>
          <w:spacing w:val="-2"/>
        </w:rPr>
        <w:t xml:space="preserve"> </w:t>
      </w:r>
      <w:r>
        <w:t>quality</w:t>
      </w:r>
      <w:r>
        <w:rPr>
          <w:spacing w:val="-6"/>
        </w:rPr>
        <w:t xml:space="preserve"> </w:t>
      </w:r>
      <w:r>
        <w:t>management</w:t>
      </w:r>
      <w:r>
        <w:rPr>
          <w:spacing w:val="-3"/>
        </w:rPr>
        <w:t xml:space="preserve"> </w:t>
      </w:r>
      <w:r>
        <w:t>system requirements, while others are limited to providing guidance to the application of this International Standard within the particular sector.</w:t>
      </w:r>
    </w:p>
    <w:p w14:paraId="48AB011E" w14:textId="77777777" w:rsidR="00440CCC" w:rsidRDefault="00440CCC">
      <w:pPr>
        <w:pStyle w:val="BodyText"/>
        <w:spacing w:before="9"/>
      </w:pPr>
    </w:p>
    <w:p w14:paraId="48AB011F" w14:textId="77777777" w:rsidR="00440CCC" w:rsidRDefault="00BC219B">
      <w:pPr>
        <w:pStyle w:val="BodyText"/>
        <w:ind w:left="159" w:right="299"/>
        <w:jc w:val="both"/>
      </w:pPr>
      <w:r>
        <w:t>A</w:t>
      </w:r>
      <w:r>
        <w:rPr>
          <w:spacing w:val="-2"/>
        </w:rPr>
        <w:t xml:space="preserve"> </w:t>
      </w:r>
      <w:r>
        <w:t>matrix showing</w:t>
      </w:r>
      <w:r>
        <w:rPr>
          <w:spacing w:val="-2"/>
        </w:rPr>
        <w:t xml:space="preserve"> </w:t>
      </w:r>
      <w:r>
        <w:t>the</w:t>
      </w:r>
      <w:r>
        <w:rPr>
          <w:spacing w:val="-2"/>
        </w:rPr>
        <w:t xml:space="preserve"> </w:t>
      </w:r>
      <w:r>
        <w:t>correlation</w:t>
      </w:r>
      <w:r>
        <w:rPr>
          <w:spacing w:val="-2"/>
        </w:rPr>
        <w:t xml:space="preserve"> </w:t>
      </w:r>
      <w:r>
        <w:t>between the clauses of this edition of this International</w:t>
      </w:r>
      <w:r>
        <w:rPr>
          <w:spacing w:val="-3"/>
        </w:rPr>
        <w:t xml:space="preserve"> </w:t>
      </w:r>
      <w:r>
        <w:t>Standard and the</w:t>
      </w:r>
      <w:r>
        <w:rPr>
          <w:spacing w:val="-2"/>
        </w:rPr>
        <w:t xml:space="preserve"> </w:t>
      </w:r>
      <w:r>
        <w:t xml:space="preserve">previous edition (ISO 9001:2008) can be found on the ISO/TC 176/SC 2 open access web site at: </w:t>
      </w:r>
      <w:hyperlink r:id="rId64">
        <w:r w:rsidR="00440CCC">
          <w:rPr>
            <w:color w:val="0000FF"/>
            <w:u w:val="single" w:color="0000FF"/>
          </w:rPr>
          <w:t>www.iso.org/tc176/sc02/public</w:t>
        </w:r>
        <w:r w:rsidR="00440CCC">
          <w:t>.</w:t>
        </w:r>
      </w:hyperlink>
    </w:p>
    <w:p w14:paraId="48AB0120" w14:textId="77777777" w:rsidR="00440CCC" w:rsidRDefault="00440CCC">
      <w:pPr>
        <w:jc w:val="both"/>
        <w:sectPr w:rsidR="00440CCC">
          <w:pgSz w:w="12240" w:h="15840"/>
          <w:pgMar w:top="820" w:right="420" w:bottom="280" w:left="560" w:header="195" w:footer="0" w:gutter="0"/>
          <w:cols w:space="720"/>
        </w:sectPr>
      </w:pPr>
    </w:p>
    <w:p w14:paraId="48AB0121" w14:textId="77777777" w:rsidR="00440CCC" w:rsidRDefault="00440CCC">
      <w:pPr>
        <w:pStyle w:val="BodyText"/>
        <w:spacing w:before="189"/>
      </w:pPr>
    </w:p>
    <w:p w14:paraId="48AB0122" w14:textId="77777777" w:rsidR="00440CCC" w:rsidRDefault="00BC219B">
      <w:pPr>
        <w:pStyle w:val="Heading1"/>
        <w:ind w:left="160" w:firstLine="0"/>
        <w:jc w:val="both"/>
      </w:pPr>
      <w:bookmarkStart w:id="9" w:name="_TOC_250000"/>
      <w:r>
        <w:t>QUALITY</w:t>
      </w:r>
      <w:r>
        <w:rPr>
          <w:spacing w:val="-11"/>
        </w:rPr>
        <w:t xml:space="preserve"> </w:t>
      </w:r>
      <w:r>
        <w:t>MANAGEMENT</w:t>
      </w:r>
      <w:r>
        <w:rPr>
          <w:spacing w:val="-5"/>
        </w:rPr>
        <w:t xml:space="preserve"> </w:t>
      </w:r>
      <w:r>
        <w:t>SYSTEMS</w:t>
      </w:r>
      <w:r>
        <w:rPr>
          <w:spacing w:val="-8"/>
        </w:rPr>
        <w:t xml:space="preserve"> </w:t>
      </w:r>
      <w:r>
        <w:t>–</w:t>
      </w:r>
      <w:r>
        <w:rPr>
          <w:spacing w:val="-7"/>
        </w:rPr>
        <w:t xml:space="preserve"> </w:t>
      </w:r>
      <w:bookmarkEnd w:id="9"/>
      <w:r>
        <w:rPr>
          <w:spacing w:val="-2"/>
        </w:rPr>
        <w:t>REQUIREMENTS</w:t>
      </w:r>
    </w:p>
    <w:p w14:paraId="48AB0123" w14:textId="77777777" w:rsidR="00440CCC" w:rsidRDefault="00440CCC">
      <w:pPr>
        <w:pStyle w:val="BodyText"/>
        <w:spacing w:before="10"/>
        <w:rPr>
          <w:b/>
        </w:rPr>
      </w:pPr>
    </w:p>
    <w:p w14:paraId="48AB0124" w14:textId="77777777" w:rsidR="00440CCC" w:rsidRDefault="00BC219B">
      <w:pPr>
        <w:pStyle w:val="Heading1"/>
        <w:numPr>
          <w:ilvl w:val="0"/>
          <w:numId w:val="69"/>
        </w:numPr>
        <w:tabs>
          <w:tab w:val="left" w:pos="517"/>
        </w:tabs>
        <w:spacing w:before="1"/>
        <w:ind w:left="517" w:hanging="358"/>
      </w:pPr>
      <w:bookmarkStart w:id="10" w:name="1._Scope"/>
      <w:bookmarkStart w:id="11" w:name="_bookmark3"/>
      <w:bookmarkEnd w:id="10"/>
      <w:bookmarkEnd w:id="11"/>
      <w:r>
        <w:rPr>
          <w:spacing w:val="-2"/>
        </w:rPr>
        <w:t>SCOPE</w:t>
      </w:r>
    </w:p>
    <w:p w14:paraId="48AB0125" w14:textId="77777777" w:rsidR="00440CCC" w:rsidRDefault="00440CCC">
      <w:pPr>
        <w:pStyle w:val="BodyText"/>
        <w:spacing w:before="6"/>
        <w:rPr>
          <w:b/>
        </w:rPr>
      </w:pPr>
    </w:p>
    <w:p w14:paraId="48AB0126" w14:textId="77777777" w:rsidR="00440CCC" w:rsidRDefault="00BC219B">
      <w:pPr>
        <w:ind w:left="159"/>
        <w:jc w:val="both"/>
        <w:rPr>
          <w:b/>
          <w:i/>
          <w:sz w:val="20"/>
        </w:rPr>
      </w:pPr>
      <w:r>
        <w:rPr>
          <w:b/>
          <w:i/>
          <w:spacing w:val="-2"/>
          <w:sz w:val="20"/>
        </w:rPr>
        <w:t>This</w:t>
      </w:r>
      <w:r>
        <w:rPr>
          <w:b/>
          <w:i/>
          <w:spacing w:val="-6"/>
          <w:sz w:val="20"/>
        </w:rPr>
        <w:t xml:space="preserve"> </w:t>
      </w:r>
      <w:r>
        <w:rPr>
          <w:b/>
          <w:i/>
          <w:spacing w:val="-2"/>
          <w:sz w:val="20"/>
        </w:rPr>
        <w:t>standard</w:t>
      </w:r>
      <w:r>
        <w:rPr>
          <w:b/>
          <w:i/>
          <w:spacing w:val="-4"/>
          <w:sz w:val="20"/>
        </w:rPr>
        <w:t xml:space="preserve"> </w:t>
      </w:r>
      <w:r>
        <w:rPr>
          <w:b/>
          <w:i/>
          <w:spacing w:val="-2"/>
          <w:sz w:val="20"/>
        </w:rPr>
        <w:t>includes</w:t>
      </w:r>
      <w:r>
        <w:rPr>
          <w:b/>
          <w:i/>
          <w:spacing w:val="-5"/>
          <w:sz w:val="20"/>
        </w:rPr>
        <w:t xml:space="preserve"> </w:t>
      </w:r>
      <w:r>
        <w:rPr>
          <w:b/>
          <w:i/>
          <w:spacing w:val="-2"/>
          <w:sz w:val="20"/>
        </w:rPr>
        <w:t>ISO</w:t>
      </w:r>
      <w:r>
        <w:rPr>
          <w:b/>
          <w:i/>
          <w:spacing w:val="7"/>
          <w:sz w:val="20"/>
        </w:rPr>
        <w:t xml:space="preserve"> </w:t>
      </w:r>
      <w:r>
        <w:rPr>
          <w:b/>
          <w:i/>
          <w:spacing w:val="-2"/>
          <w:sz w:val="20"/>
        </w:rPr>
        <w:t>9001:2015</w:t>
      </w:r>
      <w:hyperlink w:anchor="_bookmark6" w:history="1">
        <w:r w:rsidR="00440CCC">
          <w:rPr>
            <w:b/>
            <w:i/>
            <w:spacing w:val="-2"/>
            <w:position w:val="8"/>
            <w:sz w:val="16"/>
          </w:rPr>
          <w:t>2</w:t>
        </w:r>
      </w:hyperlink>
      <w:r>
        <w:rPr>
          <w:b/>
          <w:i/>
          <w:spacing w:val="5"/>
          <w:position w:val="8"/>
          <w:sz w:val="16"/>
        </w:rPr>
        <w:t xml:space="preserve"> </w:t>
      </w:r>
      <w:r>
        <w:rPr>
          <w:b/>
          <w:i/>
          <w:spacing w:val="-2"/>
          <w:sz w:val="20"/>
        </w:rPr>
        <w:t>quality</w:t>
      </w:r>
      <w:r>
        <w:rPr>
          <w:b/>
          <w:i/>
          <w:spacing w:val="-5"/>
          <w:sz w:val="20"/>
        </w:rPr>
        <w:t xml:space="preserve"> </w:t>
      </w:r>
      <w:r>
        <w:rPr>
          <w:b/>
          <w:i/>
          <w:spacing w:val="-2"/>
          <w:sz w:val="20"/>
        </w:rPr>
        <w:t>management</w:t>
      </w:r>
      <w:r>
        <w:rPr>
          <w:b/>
          <w:i/>
          <w:spacing w:val="-4"/>
          <w:sz w:val="20"/>
        </w:rPr>
        <w:t xml:space="preserve"> </w:t>
      </w:r>
      <w:r>
        <w:rPr>
          <w:b/>
          <w:i/>
          <w:spacing w:val="-2"/>
          <w:sz w:val="20"/>
        </w:rPr>
        <w:t>system requirements</w:t>
      </w:r>
      <w:r>
        <w:rPr>
          <w:b/>
          <w:i/>
          <w:spacing w:val="-6"/>
          <w:sz w:val="20"/>
        </w:rPr>
        <w:t xml:space="preserve"> </w:t>
      </w:r>
      <w:r>
        <w:rPr>
          <w:b/>
          <w:i/>
          <w:spacing w:val="-2"/>
          <w:sz w:val="20"/>
        </w:rPr>
        <w:t>and</w:t>
      </w:r>
      <w:r>
        <w:rPr>
          <w:b/>
          <w:i/>
          <w:spacing w:val="-4"/>
          <w:sz w:val="20"/>
        </w:rPr>
        <w:t xml:space="preserve"> </w:t>
      </w:r>
      <w:r>
        <w:rPr>
          <w:b/>
          <w:i/>
          <w:spacing w:val="-2"/>
          <w:sz w:val="20"/>
        </w:rPr>
        <w:t>specifies</w:t>
      </w:r>
      <w:r>
        <w:rPr>
          <w:b/>
          <w:i/>
          <w:spacing w:val="-5"/>
          <w:sz w:val="20"/>
        </w:rPr>
        <w:t xml:space="preserve"> </w:t>
      </w:r>
      <w:r>
        <w:rPr>
          <w:b/>
          <w:i/>
          <w:spacing w:val="-2"/>
          <w:sz w:val="20"/>
        </w:rPr>
        <w:t>additional</w:t>
      </w:r>
      <w:r>
        <w:rPr>
          <w:b/>
          <w:i/>
          <w:color w:val="000000"/>
          <w:spacing w:val="-1"/>
          <w:sz w:val="20"/>
          <w:highlight w:val="yellow"/>
        </w:rPr>
        <w:t xml:space="preserve"> </w:t>
      </w:r>
      <w:r>
        <w:rPr>
          <w:b/>
          <w:i/>
          <w:color w:val="000000"/>
          <w:spacing w:val="-2"/>
          <w:sz w:val="20"/>
          <w:highlight w:val="yellow"/>
        </w:rPr>
        <w:t xml:space="preserve">civil </w:t>
      </w:r>
      <w:r>
        <w:rPr>
          <w:b/>
          <w:i/>
          <w:color w:val="000000"/>
          <w:spacing w:val="-5"/>
          <w:sz w:val="20"/>
          <w:highlight w:val="yellow"/>
        </w:rPr>
        <w:t>and</w:t>
      </w:r>
      <w:r>
        <w:rPr>
          <w:b/>
          <w:i/>
          <w:color w:val="000000"/>
          <w:spacing w:val="40"/>
          <w:sz w:val="20"/>
          <w:highlight w:val="yellow"/>
        </w:rPr>
        <w:t xml:space="preserve"> </w:t>
      </w:r>
    </w:p>
    <w:p w14:paraId="48AB0127" w14:textId="77777777" w:rsidR="00440CCC" w:rsidRDefault="00BC219B">
      <w:pPr>
        <w:spacing w:before="10"/>
        <w:ind w:left="111"/>
        <w:jc w:val="both"/>
        <w:rPr>
          <w:b/>
          <w:i/>
          <w:sz w:val="20"/>
        </w:rPr>
      </w:pPr>
      <w:r>
        <w:rPr>
          <w:b/>
          <w:i/>
          <w:color w:val="000000"/>
          <w:spacing w:val="-14"/>
          <w:sz w:val="20"/>
          <w:highlight w:val="yellow"/>
        </w:rPr>
        <w:t xml:space="preserve"> </w:t>
      </w:r>
      <w:r>
        <w:rPr>
          <w:b/>
          <w:i/>
          <w:color w:val="000000"/>
          <w:sz w:val="20"/>
          <w:highlight w:val="yellow"/>
        </w:rPr>
        <w:t>military</w:t>
      </w:r>
      <w:r>
        <w:rPr>
          <w:b/>
          <w:i/>
          <w:color w:val="000000"/>
          <w:spacing w:val="-14"/>
          <w:sz w:val="20"/>
          <w:highlight w:val="yellow"/>
        </w:rPr>
        <w:t xml:space="preserve"> </w:t>
      </w:r>
      <w:r>
        <w:rPr>
          <w:b/>
          <w:i/>
          <w:color w:val="000000"/>
          <w:sz w:val="20"/>
          <w:highlight w:val="yellow"/>
        </w:rPr>
        <w:t>aviation</w:t>
      </w:r>
      <w:r>
        <w:rPr>
          <w:b/>
          <w:i/>
          <w:color w:val="000000"/>
          <w:spacing w:val="-12"/>
          <w:sz w:val="20"/>
          <w:highlight w:val="yellow"/>
        </w:rPr>
        <w:t xml:space="preserve"> </w:t>
      </w:r>
      <w:r>
        <w:rPr>
          <w:b/>
          <w:i/>
          <w:color w:val="000000"/>
          <w:sz w:val="20"/>
          <w:highlight w:val="yellow"/>
        </w:rPr>
        <w:t>maintenance</w:t>
      </w:r>
      <w:r>
        <w:rPr>
          <w:b/>
          <w:i/>
          <w:color w:val="000000"/>
          <w:spacing w:val="-11"/>
          <w:sz w:val="20"/>
          <w:highlight w:val="yellow"/>
        </w:rPr>
        <w:t xml:space="preserve"> </w:t>
      </w:r>
      <w:r>
        <w:rPr>
          <w:b/>
          <w:i/>
          <w:color w:val="000000"/>
          <w:sz w:val="20"/>
          <w:highlight w:val="yellow"/>
        </w:rPr>
        <w:t>and</w:t>
      </w:r>
      <w:r>
        <w:rPr>
          <w:b/>
          <w:i/>
          <w:color w:val="000000"/>
          <w:spacing w:val="-9"/>
          <w:sz w:val="20"/>
          <w:highlight w:val="yellow"/>
        </w:rPr>
        <w:t xml:space="preserve"> </w:t>
      </w:r>
      <w:r>
        <w:rPr>
          <w:b/>
          <w:i/>
          <w:color w:val="000000"/>
          <w:sz w:val="20"/>
          <w:highlight w:val="yellow"/>
        </w:rPr>
        <w:t>continuing</w:t>
      </w:r>
      <w:r>
        <w:rPr>
          <w:b/>
          <w:i/>
          <w:color w:val="000000"/>
          <w:spacing w:val="-11"/>
          <w:sz w:val="20"/>
          <w:highlight w:val="yellow"/>
        </w:rPr>
        <w:t xml:space="preserve"> </w:t>
      </w:r>
      <w:r>
        <w:rPr>
          <w:b/>
          <w:i/>
          <w:color w:val="000000"/>
          <w:sz w:val="20"/>
          <w:highlight w:val="yellow"/>
        </w:rPr>
        <w:t>airworthiness</w:t>
      </w:r>
      <w:r>
        <w:rPr>
          <w:b/>
          <w:i/>
          <w:color w:val="000000"/>
          <w:spacing w:val="-14"/>
          <w:sz w:val="20"/>
          <w:highlight w:val="yellow"/>
        </w:rPr>
        <w:t xml:space="preserve"> </w:t>
      </w:r>
      <w:r>
        <w:rPr>
          <w:b/>
          <w:i/>
          <w:color w:val="000000"/>
          <w:sz w:val="20"/>
        </w:rPr>
        <w:t>industry</w:t>
      </w:r>
      <w:r>
        <w:rPr>
          <w:b/>
          <w:i/>
          <w:color w:val="000000"/>
          <w:spacing w:val="-9"/>
          <w:sz w:val="20"/>
        </w:rPr>
        <w:t xml:space="preserve"> </w:t>
      </w:r>
      <w:r>
        <w:rPr>
          <w:b/>
          <w:i/>
          <w:color w:val="000000"/>
          <w:sz w:val="20"/>
        </w:rPr>
        <w:t>requirements,</w:t>
      </w:r>
      <w:r>
        <w:rPr>
          <w:b/>
          <w:i/>
          <w:color w:val="000000"/>
          <w:spacing w:val="-12"/>
          <w:sz w:val="20"/>
        </w:rPr>
        <w:t xml:space="preserve"> </w:t>
      </w:r>
      <w:r>
        <w:rPr>
          <w:b/>
          <w:i/>
          <w:color w:val="000000"/>
          <w:sz w:val="20"/>
        </w:rPr>
        <w:t>definitions,</w:t>
      </w:r>
      <w:r>
        <w:rPr>
          <w:b/>
          <w:i/>
          <w:color w:val="000000"/>
          <w:spacing w:val="-11"/>
          <w:sz w:val="20"/>
        </w:rPr>
        <w:t xml:space="preserve"> </w:t>
      </w:r>
      <w:r>
        <w:rPr>
          <w:b/>
          <w:i/>
          <w:color w:val="000000"/>
          <w:sz w:val="20"/>
        </w:rPr>
        <w:t>and</w:t>
      </w:r>
      <w:r>
        <w:rPr>
          <w:b/>
          <w:i/>
          <w:color w:val="000000"/>
          <w:spacing w:val="-9"/>
          <w:sz w:val="20"/>
        </w:rPr>
        <w:t xml:space="preserve"> </w:t>
      </w:r>
      <w:r>
        <w:rPr>
          <w:b/>
          <w:i/>
          <w:color w:val="000000"/>
          <w:spacing w:val="-2"/>
          <w:sz w:val="20"/>
        </w:rPr>
        <w:t>notes.</w:t>
      </w:r>
    </w:p>
    <w:p w14:paraId="48AB0128" w14:textId="77777777" w:rsidR="00440CCC" w:rsidRDefault="00440CCC">
      <w:pPr>
        <w:pStyle w:val="BodyText"/>
        <w:spacing w:before="10"/>
        <w:rPr>
          <w:b/>
          <w:i/>
        </w:rPr>
      </w:pPr>
    </w:p>
    <w:p w14:paraId="48AB0129" w14:textId="77777777" w:rsidR="00440CCC" w:rsidRDefault="00BC219B">
      <w:pPr>
        <w:spacing w:before="1"/>
        <w:ind w:left="159" w:right="300"/>
        <w:jc w:val="both"/>
        <w:rPr>
          <w:b/>
          <w:i/>
          <w:sz w:val="20"/>
        </w:rPr>
      </w:pPr>
      <w:r>
        <w:rPr>
          <w:b/>
          <w:i/>
          <w:sz w:val="20"/>
        </w:rPr>
        <w:t>It</w:t>
      </w:r>
      <w:r>
        <w:rPr>
          <w:b/>
          <w:i/>
          <w:spacing w:val="-1"/>
          <w:sz w:val="20"/>
        </w:rPr>
        <w:t xml:space="preserve"> </w:t>
      </w:r>
      <w:r>
        <w:rPr>
          <w:b/>
          <w:i/>
          <w:sz w:val="20"/>
        </w:rPr>
        <w:t>is</w:t>
      </w:r>
      <w:r>
        <w:rPr>
          <w:b/>
          <w:i/>
          <w:spacing w:val="-2"/>
          <w:sz w:val="20"/>
        </w:rPr>
        <w:t xml:space="preserve"> </w:t>
      </w:r>
      <w:r>
        <w:rPr>
          <w:b/>
          <w:i/>
          <w:sz w:val="20"/>
        </w:rPr>
        <w:t>emphasized</w:t>
      </w:r>
      <w:r>
        <w:rPr>
          <w:b/>
          <w:i/>
          <w:spacing w:val="-1"/>
          <w:sz w:val="20"/>
        </w:rPr>
        <w:t xml:space="preserve"> </w:t>
      </w:r>
      <w:r>
        <w:rPr>
          <w:b/>
          <w:i/>
          <w:sz w:val="20"/>
        </w:rPr>
        <w:t>that</w:t>
      </w:r>
      <w:r>
        <w:rPr>
          <w:b/>
          <w:i/>
          <w:spacing w:val="-1"/>
          <w:sz w:val="20"/>
        </w:rPr>
        <w:t xml:space="preserve"> </w:t>
      </w:r>
      <w:r>
        <w:rPr>
          <w:b/>
          <w:i/>
          <w:sz w:val="20"/>
        </w:rPr>
        <w:t>the requirements specified</w:t>
      </w:r>
      <w:r>
        <w:rPr>
          <w:b/>
          <w:i/>
          <w:spacing w:val="-1"/>
          <w:sz w:val="20"/>
        </w:rPr>
        <w:t xml:space="preserve"> </w:t>
      </w:r>
      <w:r>
        <w:rPr>
          <w:b/>
          <w:i/>
          <w:sz w:val="20"/>
        </w:rPr>
        <w:t>in this</w:t>
      </w:r>
      <w:r>
        <w:rPr>
          <w:b/>
          <w:i/>
          <w:spacing w:val="-2"/>
          <w:sz w:val="20"/>
        </w:rPr>
        <w:t xml:space="preserve"> </w:t>
      </w:r>
      <w:r>
        <w:rPr>
          <w:b/>
          <w:i/>
          <w:sz w:val="20"/>
        </w:rPr>
        <w:t>standard</w:t>
      </w:r>
      <w:r>
        <w:rPr>
          <w:b/>
          <w:i/>
          <w:spacing w:val="-1"/>
          <w:sz w:val="20"/>
        </w:rPr>
        <w:t xml:space="preserve"> </w:t>
      </w:r>
      <w:r>
        <w:rPr>
          <w:b/>
          <w:i/>
          <w:sz w:val="20"/>
        </w:rPr>
        <w:t>are complementary (not</w:t>
      </w:r>
      <w:r>
        <w:rPr>
          <w:b/>
          <w:i/>
          <w:spacing w:val="-1"/>
          <w:sz w:val="20"/>
        </w:rPr>
        <w:t xml:space="preserve"> </w:t>
      </w:r>
      <w:r>
        <w:rPr>
          <w:b/>
          <w:i/>
          <w:sz w:val="20"/>
        </w:rPr>
        <w:t>alternative)</w:t>
      </w:r>
      <w:r>
        <w:rPr>
          <w:b/>
          <w:i/>
          <w:spacing w:val="-1"/>
          <w:sz w:val="20"/>
        </w:rPr>
        <w:t xml:space="preserve"> </w:t>
      </w:r>
      <w:r>
        <w:rPr>
          <w:b/>
          <w:i/>
          <w:sz w:val="20"/>
        </w:rPr>
        <w:t>to</w:t>
      </w:r>
      <w:r>
        <w:rPr>
          <w:b/>
          <w:i/>
          <w:spacing w:val="-1"/>
          <w:sz w:val="20"/>
        </w:rPr>
        <w:t xml:space="preserve"> </w:t>
      </w:r>
      <w:r>
        <w:rPr>
          <w:b/>
          <w:i/>
          <w:sz w:val="20"/>
        </w:rPr>
        <w:t>customer and applicable statutory and regulatory requirements.</w:t>
      </w:r>
    </w:p>
    <w:p w14:paraId="48AB012A" w14:textId="77777777" w:rsidR="00440CCC" w:rsidRDefault="00440CCC">
      <w:pPr>
        <w:pStyle w:val="BodyText"/>
        <w:spacing w:before="10"/>
        <w:rPr>
          <w:b/>
          <w:i/>
        </w:rPr>
      </w:pPr>
    </w:p>
    <w:p w14:paraId="48AB012B" w14:textId="77777777" w:rsidR="00440CCC" w:rsidRDefault="00BC219B">
      <w:pPr>
        <w:ind w:left="159" w:right="298"/>
        <w:jc w:val="both"/>
        <w:rPr>
          <w:b/>
          <w:i/>
          <w:sz w:val="20"/>
        </w:rPr>
      </w:pPr>
      <w:r>
        <w:rPr>
          <w:b/>
          <w:i/>
          <w:sz w:val="20"/>
        </w:rPr>
        <w:t>If</w:t>
      </w:r>
      <w:r>
        <w:rPr>
          <w:b/>
          <w:i/>
          <w:spacing w:val="-1"/>
          <w:sz w:val="20"/>
        </w:rPr>
        <w:t xml:space="preserve"> </w:t>
      </w:r>
      <w:r>
        <w:rPr>
          <w:b/>
          <w:i/>
          <w:sz w:val="20"/>
        </w:rPr>
        <w:t>there</w:t>
      </w:r>
      <w:r>
        <w:rPr>
          <w:b/>
          <w:i/>
          <w:spacing w:val="-2"/>
          <w:sz w:val="20"/>
        </w:rPr>
        <w:t xml:space="preserve"> </w:t>
      </w:r>
      <w:r>
        <w:rPr>
          <w:b/>
          <w:i/>
          <w:sz w:val="20"/>
        </w:rPr>
        <w:t>is</w:t>
      </w:r>
      <w:r>
        <w:rPr>
          <w:b/>
          <w:i/>
          <w:spacing w:val="-2"/>
          <w:sz w:val="20"/>
        </w:rPr>
        <w:t xml:space="preserve"> </w:t>
      </w:r>
      <w:r>
        <w:rPr>
          <w:b/>
          <w:i/>
          <w:sz w:val="20"/>
        </w:rPr>
        <w:t>a conflict</w:t>
      </w:r>
      <w:r>
        <w:rPr>
          <w:b/>
          <w:i/>
          <w:spacing w:val="-1"/>
          <w:sz w:val="20"/>
        </w:rPr>
        <w:t xml:space="preserve"> </w:t>
      </w:r>
      <w:r>
        <w:rPr>
          <w:b/>
          <w:i/>
          <w:sz w:val="20"/>
        </w:rPr>
        <w:t>between</w:t>
      </w:r>
      <w:r>
        <w:rPr>
          <w:b/>
          <w:i/>
          <w:spacing w:val="-1"/>
          <w:sz w:val="20"/>
        </w:rPr>
        <w:t xml:space="preserve"> </w:t>
      </w:r>
      <w:r>
        <w:rPr>
          <w:b/>
          <w:i/>
          <w:sz w:val="20"/>
        </w:rPr>
        <w:t>the</w:t>
      </w:r>
      <w:r>
        <w:rPr>
          <w:b/>
          <w:i/>
          <w:spacing w:val="-2"/>
          <w:sz w:val="20"/>
        </w:rPr>
        <w:t xml:space="preserve"> </w:t>
      </w:r>
      <w:r>
        <w:rPr>
          <w:b/>
          <w:i/>
          <w:sz w:val="20"/>
        </w:rPr>
        <w:t>requirements</w:t>
      </w:r>
      <w:r>
        <w:rPr>
          <w:b/>
          <w:i/>
          <w:spacing w:val="-2"/>
          <w:sz w:val="20"/>
        </w:rPr>
        <w:t xml:space="preserve"> </w:t>
      </w:r>
      <w:r>
        <w:rPr>
          <w:b/>
          <w:i/>
          <w:sz w:val="20"/>
        </w:rPr>
        <w:t>of</w:t>
      </w:r>
      <w:r>
        <w:rPr>
          <w:b/>
          <w:i/>
          <w:spacing w:val="-1"/>
          <w:sz w:val="20"/>
        </w:rPr>
        <w:t xml:space="preserve"> </w:t>
      </w:r>
      <w:r>
        <w:rPr>
          <w:b/>
          <w:i/>
          <w:sz w:val="20"/>
        </w:rPr>
        <w:t>this</w:t>
      </w:r>
      <w:r>
        <w:rPr>
          <w:b/>
          <w:i/>
          <w:spacing w:val="-2"/>
          <w:sz w:val="20"/>
        </w:rPr>
        <w:t xml:space="preserve"> </w:t>
      </w:r>
      <w:r>
        <w:rPr>
          <w:b/>
          <w:i/>
          <w:sz w:val="20"/>
        </w:rPr>
        <w:t>standard and</w:t>
      </w:r>
      <w:r>
        <w:rPr>
          <w:b/>
          <w:i/>
          <w:spacing w:val="-1"/>
          <w:sz w:val="20"/>
        </w:rPr>
        <w:t xml:space="preserve"> </w:t>
      </w:r>
      <w:r>
        <w:rPr>
          <w:b/>
          <w:i/>
          <w:sz w:val="20"/>
        </w:rPr>
        <w:t>customer or</w:t>
      </w:r>
      <w:r>
        <w:rPr>
          <w:b/>
          <w:i/>
          <w:spacing w:val="-2"/>
          <w:sz w:val="20"/>
        </w:rPr>
        <w:t xml:space="preserve"> </w:t>
      </w:r>
      <w:r>
        <w:rPr>
          <w:b/>
          <w:i/>
          <w:sz w:val="20"/>
        </w:rPr>
        <w:t>applicable</w:t>
      </w:r>
      <w:r>
        <w:rPr>
          <w:b/>
          <w:i/>
          <w:spacing w:val="-2"/>
          <w:sz w:val="20"/>
        </w:rPr>
        <w:t xml:space="preserve"> </w:t>
      </w:r>
      <w:r>
        <w:rPr>
          <w:b/>
          <w:i/>
          <w:sz w:val="20"/>
        </w:rPr>
        <w:t>statutory</w:t>
      </w:r>
      <w:r>
        <w:rPr>
          <w:b/>
          <w:i/>
          <w:spacing w:val="-2"/>
          <w:sz w:val="20"/>
        </w:rPr>
        <w:t xml:space="preserve"> </w:t>
      </w:r>
      <w:r>
        <w:rPr>
          <w:b/>
          <w:i/>
          <w:sz w:val="20"/>
        </w:rPr>
        <w:t>or</w:t>
      </w:r>
      <w:r>
        <w:rPr>
          <w:b/>
          <w:i/>
          <w:spacing w:val="-2"/>
          <w:sz w:val="20"/>
        </w:rPr>
        <w:t xml:space="preserve"> </w:t>
      </w:r>
      <w:r>
        <w:rPr>
          <w:b/>
          <w:i/>
          <w:sz w:val="20"/>
        </w:rPr>
        <w:t>regulatory requirements, the latter shall take precedence.</w:t>
      </w:r>
    </w:p>
    <w:p w14:paraId="48AB012C" w14:textId="77777777" w:rsidR="00440CCC" w:rsidRDefault="00440CCC">
      <w:pPr>
        <w:pStyle w:val="BodyText"/>
        <w:spacing w:before="9"/>
        <w:rPr>
          <w:b/>
          <w:i/>
        </w:rPr>
      </w:pPr>
    </w:p>
    <w:p w14:paraId="48AB012D" w14:textId="77777777" w:rsidR="00440CCC" w:rsidRDefault="00BC219B">
      <w:pPr>
        <w:pStyle w:val="BodyText"/>
        <w:ind w:left="159"/>
        <w:jc w:val="both"/>
      </w:pPr>
      <w:r>
        <w:t>This</w:t>
      </w:r>
      <w:r>
        <w:rPr>
          <w:spacing w:val="-8"/>
        </w:rPr>
        <w:t xml:space="preserve"> </w:t>
      </w:r>
      <w:r>
        <w:t>International</w:t>
      </w:r>
      <w:r>
        <w:rPr>
          <w:spacing w:val="-6"/>
        </w:rPr>
        <w:t xml:space="preserve"> </w:t>
      </w:r>
      <w:r>
        <w:t>Standard</w:t>
      </w:r>
      <w:r>
        <w:rPr>
          <w:spacing w:val="-7"/>
        </w:rPr>
        <w:t xml:space="preserve"> </w:t>
      </w:r>
      <w:r>
        <w:t>specifies</w:t>
      </w:r>
      <w:r>
        <w:rPr>
          <w:spacing w:val="-7"/>
        </w:rPr>
        <w:t xml:space="preserve"> </w:t>
      </w:r>
      <w:r>
        <w:t>requirements</w:t>
      </w:r>
      <w:r>
        <w:rPr>
          <w:spacing w:val="-8"/>
        </w:rPr>
        <w:t xml:space="preserve"> </w:t>
      </w:r>
      <w:r>
        <w:t>for</w:t>
      </w:r>
      <w:r>
        <w:rPr>
          <w:spacing w:val="-9"/>
        </w:rPr>
        <w:t xml:space="preserve"> </w:t>
      </w:r>
      <w:r>
        <w:t>a</w:t>
      </w:r>
      <w:r>
        <w:rPr>
          <w:spacing w:val="-8"/>
        </w:rPr>
        <w:t xml:space="preserve"> </w:t>
      </w:r>
      <w:r>
        <w:t>quality</w:t>
      </w:r>
      <w:r>
        <w:rPr>
          <w:spacing w:val="-11"/>
        </w:rPr>
        <w:t xml:space="preserve"> </w:t>
      </w:r>
      <w:r>
        <w:t>management</w:t>
      </w:r>
      <w:r>
        <w:rPr>
          <w:spacing w:val="-8"/>
        </w:rPr>
        <w:t xml:space="preserve"> </w:t>
      </w:r>
      <w:r>
        <w:t>system</w:t>
      </w:r>
      <w:r>
        <w:rPr>
          <w:spacing w:val="-4"/>
        </w:rPr>
        <w:t xml:space="preserve"> </w:t>
      </w:r>
      <w:r>
        <w:t>when</w:t>
      </w:r>
      <w:r>
        <w:rPr>
          <w:spacing w:val="-7"/>
        </w:rPr>
        <w:t xml:space="preserve"> </w:t>
      </w:r>
      <w:r>
        <w:t>an</w:t>
      </w:r>
      <w:r>
        <w:rPr>
          <w:spacing w:val="-6"/>
        </w:rPr>
        <w:t xml:space="preserve"> </w:t>
      </w:r>
      <w:r>
        <w:rPr>
          <w:spacing w:val="-2"/>
        </w:rPr>
        <w:t>organization:</w:t>
      </w:r>
    </w:p>
    <w:p w14:paraId="48AB012E" w14:textId="77777777" w:rsidR="00440CCC" w:rsidRDefault="00440CCC">
      <w:pPr>
        <w:pStyle w:val="BodyText"/>
        <w:spacing w:before="10"/>
      </w:pPr>
    </w:p>
    <w:p w14:paraId="48AB012F" w14:textId="77777777" w:rsidR="00440CCC" w:rsidRDefault="00BC219B">
      <w:pPr>
        <w:pStyle w:val="ListParagraph"/>
        <w:numPr>
          <w:ilvl w:val="0"/>
          <w:numId w:val="68"/>
        </w:numPr>
        <w:tabs>
          <w:tab w:val="left" w:pos="517"/>
          <w:tab w:val="left" w:pos="519"/>
        </w:tabs>
        <w:ind w:right="300"/>
        <w:jc w:val="both"/>
        <w:rPr>
          <w:sz w:val="20"/>
        </w:rPr>
      </w:pPr>
      <w:r>
        <w:rPr>
          <w:sz w:val="20"/>
        </w:rPr>
        <w:t>needs to demonstrate its ability to consistently provide products and services that meet customer and applicable statutory and regulatory requirements, and</w:t>
      </w:r>
    </w:p>
    <w:p w14:paraId="48AB0130" w14:textId="77777777" w:rsidR="00440CCC" w:rsidRDefault="00440CCC">
      <w:pPr>
        <w:pStyle w:val="BodyText"/>
        <w:spacing w:before="11"/>
      </w:pPr>
    </w:p>
    <w:p w14:paraId="48AB0131" w14:textId="77777777" w:rsidR="00440CCC" w:rsidRDefault="00BC219B">
      <w:pPr>
        <w:pStyle w:val="ListParagraph"/>
        <w:numPr>
          <w:ilvl w:val="0"/>
          <w:numId w:val="68"/>
        </w:numPr>
        <w:tabs>
          <w:tab w:val="left" w:pos="517"/>
          <w:tab w:val="left" w:pos="519"/>
        </w:tabs>
        <w:ind w:right="294"/>
        <w:jc w:val="both"/>
        <w:rPr>
          <w:sz w:val="20"/>
        </w:rPr>
      </w:pPr>
      <w:r>
        <w:rPr>
          <w:sz w:val="20"/>
        </w:rPr>
        <w:t xml:space="preserve">aims to enhance customer satisfaction through the effective application of the system, including processes for improvement of the system and the assurance of conformity to customer and applicable statutory and regulatory </w:t>
      </w:r>
      <w:r>
        <w:rPr>
          <w:spacing w:val="-2"/>
          <w:sz w:val="20"/>
        </w:rPr>
        <w:t>requirements.</w:t>
      </w:r>
    </w:p>
    <w:p w14:paraId="48AB0132" w14:textId="77777777" w:rsidR="00440CCC" w:rsidRDefault="00440CCC">
      <w:pPr>
        <w:pStyle w:val="BodyText"/>
        <w:spacing w:before="9"/>
      </w:pPr>
    </w:p>
    <w:p w14:paraId="48AB0133" w14:textId="77777777" w:rsidR="00440CCC" w:rsidRDefault="00BC219B">
      <w:pPr>
        <w:pStyle w:val="BodyText"/>
        <w:ind w:left="159" w:right="298"/>
        <w:jc w:val="both"/>
      </w:pPr>
      <w:r>
        <w:t>All the requirements of this International Standard are generic and are intended to be applicable to any organization, regardless of its type or size, or the products and services it provides.</w:t>
      </w:r>
    </w:p>
    <w:p w14:paraId="48AB0134" w14:textId="77777777" w:rsidR="00440CCC" w:rsidRDefault="00440CCC">
      <w:pPr>
        <w:pStyle w:val="BodyText"/>
        <w:spacing w:before="11"/>
      </w:pPr>
    </w:p>
    <w:p w14:paraId="48AB0135" w14:textId="77777777" w:rsidR="00440CCC" w:rsidRDefault="00BC219B">
      <w:pPr>
        <w:pStyle w:val="BodyText"/>
        <w:ind w:left="1059" w:right="300" w:hanging="900"/>
      </w:pPr>
      <w:r>
        <w:t>NOTE</w:t>
      </w:r>
      <w:r>
        <w:rPr>
          <w:spacing w:val="-4"/>
        </w:rPr>
        <w:t xml:space="preserve"> </w:t>
      </w:r>
      <w:r>
        <w:t>1:</w:t>
      </w:r>
      <w:r>
        <w:rPr>
          <w:spacing w:val="40"/>
        </w:rPr>
        <w:t xml:space="preserve"> </w:t>
      </w:r>
      <w:r>
        <w:t>In this International Standard, the terms “product” or “service” only apply to products and services intended for, or required by, a customer.</w:t>
      </w:r>
    </w:p>
    <w:p w14:paraId="48AB0136" w14:textId="77777777" w:rsidR="00440CCC" w:rsidRDefault="00440CCC">
      <w:pPr>
        <w:pStyle w:val="BodyText"/>
        <w:spacing w:before="8"/>
      </w:pPr>
    </w:p>
    <w:p w14:paraId="48AB0137" w14:textId="77777777" w:rsidR="00440CCC" w:rsidRDefault="00BC219B">
      <w:pPr>
        <w:pStyle w:val="BodyText"/>
        <w:ind w:left="159"/>
        <w:jc w:val="both"/>
      </w:pPr>
      <w:bookmarkStart w:id="12" w:name="2._Normative_references"/>
      <w:bookmarkStart w:id="13" w:name="_bookmark4"/>
      <w:bookmarkEnd w:id="12"/>
      <w:bookmarkEnd w:id="13"/>
      <w:r>
        <w:t>NOTE</w:t>
      </w:r>
      <w:r>
        <w:rPr>
          <w:spacing w:val="-7"/>
        </w:rPr>
        <w:t xml:space="preserve"> </w:t>
      </w:r>
      <w:r>
        <w:t>2:</w:t>
      </w:r>
      <w:r>
        <w:rPr>
          <w:spacing w:val="56"/>
        </w:rPr>
        <w:t xml:space="preserve"> </w:t>
      </w:r>
      <w:r>
        <w:t>Statutory</w:t>
      </w:r>
      <w:r>
        <w:rPr>
          <w:spacing w:val="-8"/>
        </w:rPr>
        <w:t xml:space="preserve"> </w:t>
      </w:r>
      <w:r>
        <w:t>and</w:t>
      </w:r>
      <w:r>
        <w:rPr>
          <w:spacing w:val="-5"/>
        </w:rPr>
        <w:t xml:space="preserve"> </w:t>
      </w:r>
      <w:r>
        <w:t>regulatory</w:t>
      </w:r>
      <w:r>
        <w:rPr>
          <w:spacing w:val="-8"/>
        </w:rPr>
        <w:t xml:space="preserve"> </w:t>
      </w:r>
      <w:r>
        <w:t>requirements</w:t>
      </w:r>
      <w:r>
        <w:rPr>
          <w:spacing w:val="-5"/>
        </w:rPr>
        <w:t xml:space="preserve"> </w:t>
      </w:r>
      <w:r>
        <w:t>can</w:t>
      </w:r>
      <w:r>
        <w:rPr>
          <w:spacing w:val="-5"/>
        </w:rPr>
        <w:t xml:space="preserve"> </w:t>
      </w:r>
      <w:r>
        <w:t>be</w:t>
      </w:r>
      <w:r>
        <w:rPr>
          <w:spacing w:val="-5"/>
        </w:rPr>
        <w:t xml:space="preserve"> </w:t>
      </w:r>
      <w:r>
        <w:t>expressed</w:t>
      </w:r>
      <w:r>
        <w:rPr>
          <w:spacing w:val="-6"/>
        </w:rPr>
        <w:t xml:space="preserve"> </w:t>
      </w:r>
      <w:r>
        <w:t>as</w:t>
      </w:r>
      <w:r>
        <w:rPr>
          <w:spacing w:val="-1"/>
        </w:rPr>
        <w:t xml:space="preserve"> </w:t>
      </w:r>
      <w:r>
        <w:t>legal</w:t>
      </w:r>
      <w:r>
        <w:rPr>
          <w:spacing w:val="-7"/>
        </w:rPr>
        <w:t xml:space="preserve"> </w:t>
      </w:r>
      <w:r>
        <w:rPr>
          <w:spacing w:val="-2"/>
        </w:rPr>
        <w:t>requirements.</w:t>
      </w:r>
    </w:p>
    <w:p w14:paraId="48AB0138" w14:textId="77777777" w:rsidR="00440CCC" w:rsidRDefault="00440CCC">
      <w:pPr>
        <w:pStyle w:val="BodyText"/>
        <w:spacing w:before="8"/>
      </w:pPr>
    </w:p>
    <w:p w14:paraId="48AB0139" w14:textId="77777777" w:rsidR="00440CCC" w:rsidRDefault="00BC219B">
      <w:pPr>
        <w:pStyle w:val="Heading1"/>
        <w:numPr>
          <w:ilvl w:val="0"/>
          <w:numId w:val="69"/>
        </w:numPr>
        <w:tabs>
          <w:tab w:val="left" w:pos="517"/>
        </w:tabs>
        <w:ind w:left="517" w:hanging="358"/>
      </w:pPr>
      <w:r>
        <w:rPr>
          <w:spacing w:val="-2"/>
        </w:rPr>
        <w:t>NORMATIVE</w:t>
      </w:r>
      <w:r>
        <w:rPr>
          <w:spacing w:val="4"/>
        </w:rPr>
        <w:t xml:space="preserve"> </w:t>
      </w:r>
      <w:r>
        <w:rPr>
          <w:spacing w:val="-2"/>
        </w:rPr>
        <w:t>REFERENCES</w:t>
      </w:r>
    </w:p>
    <w:p w14:paraId="48AB013A" w14:textId="77777777" w:rsidR="00440CCC" w:rsidRDefault="00440CCC">
      <w:pPr>
        <w:pStyle w:val="BodyText"/>
        <w:spacing w:before="13"/>
        <w:rPr>
          <w:b/>
        </w:rPr>
      </w:pPr>
    </w:p>
    <w:p w14:paraId="48AB013B" w14:textId="77777777" w:rsidR="00440CCC" w:rsidRDefault="00BC219B">
      <w:pPr>
        <w:pStyle w:val="BodyText"/>
        <w:ind w:left="159" w:right="297"/>
        <w:jc w:val="both"/>
      </w:pPr>
      <w:r>
        <w:t>The following documents, in whole or in part, are normatively referenced in this document and are indispensable for its application.</w:t>
      </w:r>
      <w:r>
        <w:rPr>
          <w:spacing w:val="-8"/>
        </w:rPr>
        <w:t xml:space="preserve"> </w:t>
      </w:r>
      <w:r>
        <w:t>For</w:t>
      </w:r>
      <w:r>
        <w:rPr>
          <w:spacing w:val="-4"/>
        </w:rPr>
        <w:t xml:space="preserve"> </w:t>
      </w:r>
      <w:r>
        <w:t>dated</w:t>
      </w:r>
      <w:r>
        <w:rPr>
          <w:spacing w:val="-8"/>
        </w:rPr>
        <w:t xml:space="preserve"> </w:t>
      </w:r>
      <w:r>
        <w:t>references,</w:t>
      </w:r>
      <w:r>
        <w:rPr>
          <w:spacing w:val="-8"/>
        </w:rPr>
        <w:t xml:space="preserve"> </w:t>
      </w:r>
      <w:r>
        <w:t>only</w:t>
      </w:r>
      <w:r>
        <w:rPr>
          <w:spacing w:val="-11"/>
        </w:rPr>
        <w:t xml:space="preserve"> </w:t>
      </w:r>
      <w:r>
        <w:t>the</w:t>
      </w:r>
      <w:r>
        <w:rPr>
          <w:spacing w:val="-6"/>
        </w:rPr>
        <w:t xml:space="preserve"> </w:t>
      </w:r>
      <w:r>
        <w:t>edition</w:t>
      </w:r>
      <w:r>
        <w:rPr>
          <w:spacing w:val="-8"/>
        </w:rPr>
        <w:t xml:space="preserve"> </w:t>
      </w:r>
      <w:r>
        <w:t>cited</w:t>
      </w:r>
      <w:r>
        <w:rPr>
          <w:spacing w:val="-6"/>
        </w:rPr>
        <w:t xml:space="preserve"> </w:t>
      </w:r>
      <w:r>
        <w:t>applies.</w:t>
      </w:r>
      <w:r>
        <w:rPr>
          <w:spacing w:val="-8"/>
        </w:rPr>
        <w:t xml:space="preserve"> </w:t>
      </w:r>
      <w:r>
        <w:t>For</w:t>
      </w:r>
      <w:r>
        <w:rPr>
          <w:spacing w:val="-4"/>
        </w:rPr>
        <w:t xml:space="preserve"> </w:t>
      </w:r>
      <w:r>
        <w:t>undated</w:t>
      </w:r>
      <w:r>
        <w:rPr>
          <w:spacing w:val="-8"/>
        </w:rPr>
        <w:t xml:space="preserve"> </w:t>
      </w:r>
      <w:r>
        <w:t>references,</w:t>
      </w:r>
      <w:r>
        <w:rPr>
          <w:spacing w:val="-8"/>
        </w:rPr>
        <w:t xml:space="preserve"> </w:t>
      </w:r>
      <w:r>
        <w:t>the</w:t>
      </w:r>
      <w:r>
        <w:rPr>
          <w:spacing w:val="-6"/>
        </w:rPr>
        <w:t xml:space="preserve"> </w:t>
      </w:r>
      <w:r>
        <w:t>latest</w:t>
      </w:r>
      <w:r>
        <w:rPr>
          <w:spacing w:val="-5"/>
        </w:rPr>
        <w:t xml:space="preserve"> </w:t>
      </w:r>
      <w:r>
        <w:t>edition</w:t>
      </w:r>
      <w:r>
        <w:rPr>
          <w:spacing w:val="-6"/>
        </w:rPr>
        <w:t xml:space="preserve"> </w:t>
      </w:r>
      <w:r>
        <w:t>of</w:t>
      </w:r>
      <w:r>
        <w:rPr>
          <w:spacing w:val="-5"/>
        </w:rPr>
        <w:t xml:space="preserve"> </w:t>
      </w:r>
      <w:r>
        <w:t>the</w:t>
      </w:r>
      <w:r>
        <w:rPr>
          <w:spacing w:val="-8"/>
        </w:rPr>
        <w:t xml:space="preserve"> </w:t>
      </w:r>
      <w:r>
        <w:t>referenced document (including any amendments) applies.</w:t>
      </w:r>
    </w:p>
    <w:p w14:paraId="48AB013C" w14:textId="77777777" w:rsidR="00440CCC" w:rsidRDefault="00440CCC">
      <w:pPr>
        <w:pStyle w:val="BodyText"/>
        <w:spacing w:before="11"/>
      </w:pPr>
    </w:p>
    <w:p w14:paraId="48AB013D" w14:textId="77777777" w:rsidR="00440CCC" w:rsidRDefault="00BC219B">
      <w:pPr>
        <w:pStyle w:val="BodyText"/>
        <w:ind w:left="159"/>
        <w:jc w:val="both"/>
      </w:pPr>
      <w:r>
        <w:t>ISO</w:t>
      </w:r>
      <w:r>
        <w:rPr>
          <w:spacing w:val="-7"/>
        </w:rPr>
        <w:t xml:space="preserve"> </w:t>
      </w:r>
      <w:r>
        <w:t>9000:2015</w:t>
      </w:r>
      <w:r>
        <w:rPr>
          <w:spacing w:val="29"/>
        </w:rPr>
        <w:t xml:space="preserve"> </w:t>
      </w:r>
      <w:r>
        <w:t>Quality</w:t>
      </w:r>
      <w:r>
        <w:rPr>
          <w:spacing w:val="-10"/>
        </w:rPr>
        <w:t xml:space="preserve"> </w:t>
      </w:r>
      <w:r>
        <w:t>management</w:t>
      </w:r>
      <w:r>
        <w:rPr>
          <w:spacing w:val="-7"/>
        </w:rPr>
        <w:t xml:space="preserve"> </w:t>
      </w:r>
      <w:r>
        <w:t>systems</w:t>
      </w:r>
      <w:r>
        <w:rPr>
          <w:spacing w:val="-6"/>
        </w:rPr>
        <w:t xml:space="preserve"> </w:t>
      </w:r>
      <w:r>
        <w:t>–</w:t>
      </w:r>
      <w:r>
        <w:rPr>
          <w:spacing w:val="-7"/>
        </w:rPr>
        <w:t xml:space="preserve"> </w:t>
      </w:r>
      <w:r>
        <w:t>Fundamentals</w:t>
      </w:r>
      <w:r>
        <w:rPr>
          <w:spacing w:val="-6"/>
        </w:rPr>
        <w:t xml:space="preserve"> </w:t>
      </w:r>
      <w:r>
        <w:t>and</w:t>
      </w:r>
      <w:r>
        <w:rPr>
          <w:spacing w:val="-6"/>
        </w:rPr>
        <w:t xml:space="preserve"> </w:t>
      </w:r>
      <w:r>
        <w:rPr>
          <w:spacing w:val="-2"/>
        </w:rPr>
        <w:t>vocabulary</w:t>
      </w:r>
    </w:p>
    <w:p w14:paraId="48AB013E" w14:textId="77777777" w:rsidR="00440CCC" w:rsidRDefault="00440CCC">
      <w:pPr>
        <w:pStyle w:val="BodyText"/>
        <w:spacing w:before="8"/>
      </w:pPr>
    </w:p>
    <w:p w14:paraId="48AB013F" w14:textId="77777777" w:rsidR="00440CCC" w:rsidRDefault="00BC219B">
      <w:pPr>
        <w:ind w:left="159"/>
        <w:jc w:val="both"/>
        <w:rPr>
          <w:b/>
          <w:i/>
          <w:sz w:val="20"/>
        </w:rPr>
      </w:pPr>
      <w:bookmarkStart w:id="14" w:name="3._Terms_and_definitions"/>
      <w:bookmarkStart w:id="15" w:name="_bookmark5"/>
      <w:bookmarkEnd w:id="14"/>
      <w:bookmarkEnd w:id="15"/>
      <w:r>
        <w:rPr>
          <w:b/>
          <w:i/>
          <w:sz w:val="20"/>
        </w:rPr>
        <w:t>ISO</w:t>
      </w:r>
      <w:r>
        <w:rPr>
          <w:b/>
          <w:i/>
          <w:spacing w:val="-7"/>
          <w:sz w:val="20"/>
        </w:rPr>
        <w:t xml:space="preserve"> </w:t>
      </w:r>
      <w:r>
        <w:rPr>
          <w:b/>
          <w:i/>
          <w:sz w:val="20"/>
        </w:rPr>
        <w:t>9001:2015</w:t>
      </w:r>
      <w:r>
        <w:rPr>
          <w:b/>
          <w:i/>
          <w:spacing w:val="19"/>
          <w:sz w:val="20"/>
        </w:rPr>
        <w:t xml:space="preserve"> </w:t>
      </w:r>
      <w:r>
        <w:rPr>
          <w:b/>
          <w:i/>
          <w:sz w:val="20"/>
        </w:rPr>
        <w:t>Quality</w:t>
      </w:r>
      <w:r>
        <w:rPr>
          <w:b/>
          <w:i/>
          <w:spacing w:val="-8"/>
          <w:sz w:val="20"/>
        </w:rPr>
        <w:t xml:space="preserve"> </w:t>
      </w:r>
      <w:r>
        <w:rPr>
          <w:b/>
          <w:i/>
          <w:sz w:val="20"/>
        </w:rPr>
        <w:t>management</w:t>
      </w:r>
      <w:r>
        <w:rPr>
          <w:b/>
          <w:i/>
          <w:spacing w:val="-7"/>
          <w:sz w:val="20"/>
        </w:rPr>
        <w:t xml:space="preserve"> </w:t>
      </w:r>
      <w:r>
        <w:rPr>
          <w:b/>
          <w:i/>
          <w:sz w:val="20"/>
        </w:rPr>
        <w:t>systems</w:t>
      </w:r>
      <w:r>
        <w:rPr>
          <w:b/>
          <w:i/>
          <w:spacing w:val="-8"/>
          <w:sz w:val="20"/>
        </w:rPr>
        <w:t xml:space="preserve"> </w:t>
      </w:r>
      <w:r>
        <w:rPr>
          <w:b/>
          <w:i/>
          <w:sz w:val="20"/>
        </w:rPr>
        <w:t>–</w:t>
      </w:r>
      <w:r>
        <w:rPr>
          <w:b/>
          <w:i/>
          <w:spacing w:val="-6"/>
          <w:sz w:val="20"/>
        </w:rPr>
        <w:t xml:space="preserve"> </w:t>
      </w:r>
      <w:r>
        <w:rPr>
          <w:b/>
          <w:i/>
          <w:spacing w:val="-2"/>
          <w:sz w:val="20"/>
        </w:rPr>
        <w:t>Requirements</w:t>
      </w:r>
    </w:p>
    <w:p w14:paraId="48AB0140" w14:textId="77777777" w:rsidR="00440CCC" w:rsidRDefault="00440CCC">
      <w:pPr>
        <w:pStyle w:val="BodyText"/>
        <w:spacing w:before="8"/>
        <w:rPr>
          <w:b/>
          <w:i/>
        </w:rPr>
      </w:pPr>
    </w:p>
    <w:p w14:paraId="48AB0141" w14:textId="77777777" w:rsidR="00440CCC" w:rsidRDefault="00BC219B">
      <w:pPr>
        <w:pStyle w:val="Heading1"/>
        <w:numPr>
          <w:ilvl w:val="0"/>
          <w:numId w:val="69"/>
        </w:numPr>
        <w:tabs>
          <w:tab w:val="left" w:pos="517"/>
        </w:tabs>
        <w:ind w:left="517" w:hanging="358"/>
      </w:pPr>
      <w:r>
        <w:t>TERMS</w:t>
      </w:r>
      <w:r>
        <w:rPr>
          <w:spacing w:val="-6"/>
        </w:rPr>
        <w:t xml:space="preserve"> </w:t>
      </w:r>
      <w:r>
        <w:t>AND</w:t>
      </w:r>
      <w:r>
        <w:rPr>
          <w:spacing w:val="-5"/>
        </w:rPr>
        <w:t xml:space="preserve"> </w:t>
      </w:r>
      <w:r>
        <w:rPr>
          <w:spacing w:val="-2"/>
        </w:rPr>
        <w:t>DEFINITIONS</w:t>
      </w:r>
    </w:p>
    <w:p w14:paraId="48AB0142" w14:textId="77777777" w:rsidR="00440CCC" w:rsidRDefault="00440CCC">
      <w:pPr>
        <w:pStyle w:val="BodyText"/>
        <w:spacing w:before="13"/>
        <w:rPr>
          <w:b/>
        </w:rPr>
      </w:pPr>
    </w:p>
    <w:p w14:paraId="48AB0143" w14:textId="77777777" w:rsidR="00440CCC" w:rsidRDefault="00BC219B">
      <w:pPr>
        <w:pStyle w:val="BodyText"/>
        <w:ind w:left="159"/>
        <w:jc w:val="both"/>
      </w:pPr>
      <w:bookmarkStart w:id="16" w:name="3.1__Airworthy"/>
      <w:bookmarkEnd w:id="16"/>
      <w:r>
        <w:t>For</w:t>
      </w:r>
      <w:r>
        <w:rPr>
          <w:spacing w:val="-7"/>
        </w:rPr>
        <w:t xml:space="preserve"> </w:t>
      </w:r>
      <w:r>
        <w:t>the</w:t>
      </w:r>
      <w:r>
        <w:rPr>
          <w:spacing w:val="-5"/>
        </w:rPr>
        <w:t xml:space="preserve"> </w:t>
      </w:r>
      <w:r>
        <w:t>purposes</w:t>
      </w:r>
      <w:r>
        <w:rPr>
          <w:spacing w:val="-4"/>
        </w:rPr>
        <w:t xml:space="preserve"> </w:t>
      </w:r>
      <w:r>
        <w:t>of</w:t>
      </w:r>
      <w:r>
        <w:rPr>
          <w:spacing w:val="-6"/>
        </w:rPr>
        <w:t xml:space="preserve"> </w:t>
      </w:r>
      <w:r>
        <w:t>this</w:t>
      </w:r>
      <w:r>
        <w:rPr>
          <w:spacing w:val="-6"/>
        </w:rPr>
        <w:t xml:space="preserve"> </w:t>
      </w:r>
      <w:r>
        <w:t>document,</w:t>
      </w:r>
      <w:r>
        <w:rPr>
          <w:spacing w:val="-7"/>
        </w:rPr>
        <w:t xml:space="preserve"> </w:t>
      </w:r>
      <w:r>
        <w:t>the</w:t>
      </w:r>
      <w:r>
        <w:rPr>
          <w:spacing w:val="-6"/>
        </w:rPr>
        <w:t xml:space="preserve"> </w:t>
      </w:r>
      <w:r>
        <w:t>terms</w:t>
      </w:r>
      <w:r>
        <w:rPr>
          <w:spacing w:val="-6"/>
        </w:rPr>
        <w:t xml:space="preserve"> </w:t>
      </w:r>
      <w:r>
        <w:t>and</w:t>
      </w:r>
      <w:r>
        <w:rPr>
          <w:spacing w:val="-7"/>
        </w:rPr>
        <w:t xml:space="preserve"> </w:t>
      </w:r>
      <w:r>
        <w:t>definitions</w:t>
      </w:r>
      <w:r>
        <w:rPr>
          <w:spacing w:val="-7"/>
        </w:rPr>
        <w:t xml:space="preserve"> </w:t>
      </w:r>
      <w:r>
        <w:t>given</w:t>
      </w:r>
      <w:r>
        <w:rPr>
          <w:spacing w:val="-5"/>
        </w:rPr>
        <w:t xml:space="preserve"> </w:t>
      </w:r>
      <w:r>
        <w:t>in</w:t>
      </w:r>
      <w:r>
        <w:rPr>
          <w:spacing w:val="-6"/>
        </w:rPr>
        <w:t xml:space="preserve"> </w:t>
      </w:r>
      <w:r>
        <w:t>ISO</w:t>
      </w:r>
      <w:r>
        <w:rPr>
          <w:spacing w:val="-4"/>
        </w:rPr>
        <w:t xml:space="preserve"> </w:t>
      </w:r>
      <w:r>
        <w:t>9000:2015</w:t>
      </w:r>
      <w:r>
        <w:rPr>
          <w:spacing w:val="-4"/>
        </w:rPr>
        <w:t xml:space="preserve"> </w:t>
      </w:r>
      <w:r>
        <w:rPr>
          <w:b/>
          <w:i/>
        </w:rPr>
        <w:t>and</w:t>
      </w:r>
      <w:r>
        <w:rPr>
          <w:b/>
          <w:i/>
          <w:spacing w:val="-7"/>
        </w:rPr>
        <w:t xml:space="preserve"> </w:t>
      </w:r>
      <w:r>
        <w:rPr>
          <w:b/>
          <w:i/>
        </w:rPr>
        <w:t>the</w:t>
      </w:r>
      <w:r>
        <w:rPr>
          <w:b/>
          <w:i/>
          <w:spacing w:val="-7"/>
        </w:rPr>
        <w:t xml:space="preserve"> </w:t>
      </w:r>
      <w:r>
        <w:rPr>
          <w:b/>
          <w:i/>
        </w:rPr>
        <w:t>following</w:t>
      </w:r>
      <w:r>
        <w:rPr>
          <w:b/>
          <w:i/>
          <w:spacing w:val="-6"/>
        </w:rPr>
        <w:t xml:space="preserve"> </w:t>
      </w:r>
      <w:r>
        <w:rPr>
          <w:spacing w:val="-2"/>
        </w:rPr>
        <w:t>apply.</w:t>
      </w:r>
    </w:p>
    <w:p w14:paraId="48AB0144" w14:textId="77777777" w:rsidR="00440CCC" w:rsidRDefault="00440CCC">
      <w:pPr>
        <w:pStyle w:val="BodyText"/>
        <w:spacing w:before="10"/>
      </w:pPr>
    </w:p>
    <w:p w14:paraId="48AB0145" w14:textId="77777777" w:rsidR="00440CCC" w:rsidRDefault="00BC219B">
      <w:pPr>
        <w:pStyle w:val="ListParagraph"/>
        <w:numPr>
          <w:ilvl w:val="1"/>
          <w:numId w:val="69"/>
        </w:numPr>
        <w:tabs>
          <w:tab w:val="left" w:pos="654"/>
        </w:tabs>
        <w:ind w:left="654" w:hanging="544"/>
        <w:jc w:val="both"/>
        <w:rPr>
          <w:b/>
          <w:i/>
          <w:sz w:val="20"/>
        </w:rPr>
      </w:pPr>
      <w:r>
        <w:rPr>
          <w:b/>
          <w:i/>
          <w:color w:val="000000"/>
          <w:spacing w:val="-2"/>
          <w:sz w:val="20"/>
          <w:highlight w:val="yellow"/>
        </w:rPr>
        <w:t>Airworthy</w:t>
      </w:r>
      <w:r>
        <w:rPr>
          <w:b/>
          <w:i/>
          <w:color w:val="000000"/>
          <w:spacing w:val="40"/>
          <w:sz w:val="20"/>
          <w:highlight w:val="yellow"/>
        </w:rPr>
        <w:t xml:space="preserve"> </w:t>
      </w:r>
    </w:p>
    <w:p w14:paraId="48AB0146" w14:textId="77777777" w:rsidR="00440CCC" w:rsidRDefault="00440CCC">
      <w:pPr>
        <w:pStyle w:val="BodyText"/>
        <w:spacing w:before="10"/>
        <w:rPr>
          <w:b/>
          <w:i/>
        </w:rPr>
      </w:pPr>
    </w:p>
    <w:p w14:paraId="48AB0147" w14:textId="77777777" w:rsidR="00440CCC" w:rsidRDefault="00BC219B">
      <w:pPr>
        <w:spacing w:before="1"/>
        <w:ind w:left="110"/>
        <w:jc w:val="both"/>
        <w:rPr>
          <w:b/>
          <w:i/>
          <w:sz w:val="20"/>
        </w:rPr>
      </w:pPr>
      <w:bookmarkStart w:id="17" w:name="3.2__Article"/>
      <w:bookmarkEnd w:id="17"/>
      <w:r>
        <w:rPr>
          <w:b/>
          <w:i/>
          <w:color w:val="000000"/>
          <w:spacing w:val="-12"/>
          <w:sz w:val="20"/>
          <w:highlight w:val="yellow"/>
        </w:rPr>
        <w:t xml:space="preserve"> </w:t>
      </w:r>
      <w:r>
        <w:rPr>
          <w:b/>
          <w:i/>
          <w:color w:val="000000"/>
          <w:sz w:val="20"/>
          <w:highlight w:val="yellow"/>
        </w:rPr>
        <w:t>State</w:t>
      </w:r>
      <w:r>
        <w:rPr>
          <w:b/>
          <w:i/>
          <w:color w:val="000000"/>
          <w:spacing w:val="-6"/>
          <w:sz w:val="20"/>
          <w:highlight w:val="yellow"/>
        </w:rPr>
        <w:t xml:space="preserve"> </w:t>
      </w:r>
      <w:r>
        <w:rPr>
          <w:b/>
          <w:i/>
          <w:color w:val="000000"/>
          <w:sz w:val="20"/>
          <w:highlight w:val="yellow"/>
        </w:rPr>
        <w:t>of</w:t>
      </w:r>
      <w:r>
        <w:rPr>
          <w:b/>
          <w:i/>
          <w:color w:val="000000"/>
          <w:spacing w:val="-5"/>
          <w:sz w:val="20"/>
          <w:highlight w:val="yellow"/>
        </w:rPr>
        <w:t xml:space="preserve"> </w:t>
      </w:r>
      <w:r>
        <w:rPr>
          <w:b/>
          <w:i/>
          <w:color w:val="000000"/>
          <w:sz w:val="20"/>
          <w:highlight w:val="yellow"/>
        </w:rPr>
        <w:t>an</w:t>
      </w:r>
      <w:r>
        <w:rPr>
          <w:b/>
          <w:i/>
          <w:color w:val="000000"/>
          <w:spacing w:val="-3"/>
          <w:sz w:val="20"/>
          <w:highlight w:val="yellow"/>
        </w:rPr>
        <w:t xml:space="preserve"> </w:t>
      </w:r>
      <w:r>
        <w:rPr>
          <w:b/>
          <w:i/>
          <w:color w:val="000000"/>
          <w:sz w:val="20"/>
          <w:highlight w:val="yellow"/>
        </w:rPr>
        <w:t>article</w:t>
      </w:r>
      <w:r>
        <w:rPr>
          <w:b/>
          <w:i/>
          <w:color w:val="000000"/>
          <w:spacing w:val="-5"/>
          <w:sz w:val="20"/>
          <w:highlight w:val="yellow"/>
        </w:rPr>
        <w:t xml:space="preserve"> </w:t>
      </w:r>
      <w:r>
        <w:rPr>
          <w:b/>
          <w:i/>
          <w:color w:val="000000"/>
          <w:sz w:val="20"/>
          <w:highlight w:val="yellow"/>
        </w:rPr>
        <w:t>or</w:t>
      </w:r>
      <w:r>
        <w:rPr>
          <w:b/>
          <w:i/>
          <w:color w:val="000000"/>
          <w:spacing w:val="-7"/>
          <w:sz w:val="20"/>
          <w:highlight w:val="yellow"/>
        </w:rPr>
        <w:t xml:space="preserve"> </w:t>
      </w:r>
      <w:r>
        <w:rPr>
          <w:b/>
          <w:i/>
          <w:color w:val="000000"/>
          <w:sz w:val="20"/>
          <w:highlight w:val="yellow"/>
        </w:rPr>
        <w:t>product</w:t>
      </w:r>
      <w:r>
        <w:rPr>
          <w:b/>
          <w:i/>
          <w:color w:val="000000"/>
          <w:spacing w:val="-5"/>
          <w:sz w:val="20"/>
          <w:highlight w:val="yellow"/>
        </w:rPr>
        <w:t xml:space="preserve"> </w:t>
      </w:r>
      <w:r>
        <w:rPr>
          <w:b/>
          <w:i/>
          <w:color w:val="000000"/>
          <w:sz w:val="20"/>
          <w:highlight w:val="yellow"/>
        </w:rPr>
        <w:t>conforming</w:t>
      </w:r>
      <w:r>
        <w:rPr>
          <w:b/>
          <w:i/>
          <w:color w:val="000000"/>
          <w:spacing w:val="-4"/>
          <w:sz w:val="20"/>
          <w:highlight w:val="yellow"/>
        </w:rPr>
        <w:t xml:space="preserve"> </w:t>
      </w:r>
      <w:r>
        <w:rPr>
          <w:b/>
          <w:i/>
          <w:color w:val="000000"/>
          <w:sz w:val="20"/>
          <w:highlight w:val="yellow"/>
        </w:rPr>
        <w:t>to</w:t>
      </w:r>
      <w:r>
        <w:rPr>
          <w:b/>
          <w:i/>
          <w:color w:val="000000"/>
          <w:spacing w:val="-5"/>
          <w:sz w:val="20"/>
          <w:highlight w:val="yellow"/>
        </w:rPr>
        <w:t xml:space="preserve"> </w:t>
      </w:r>
      <w:r>
        <w:rPr>
          <w:b/>
          <w:i/>
          <w:color w:val="000000"/>
          <w:sz w:val="20"/>
          <w:highlight w:val="yellow"/>
        </w:rPr>
        <w:t>its</w:t>
      </w:r>
      <w:r>
        <w:rPr>
          <w:b/>
          <w:i/>
          <w:color w:val="000000"/>
          <w:spacing w:val="-6"/>
          <w:sz w:val="20"/>
          <w:highlight w:val="yellow"/>
        </w:rPr>
        <w:t xml:space="preserve"> </w:t>
      </w:r>
      <w:r>
        <w:rPr>
          <w:b/>
          <w:i/>
          <w:color w:val="000000"/>
          <w:sz w:val="20"/>
          <w:highlight w:val="yellow"/>
        </w:rPr>
        <w:t>type</w:t>
      </w:r>
      <w:r>
        <w:rPr>
          <w:b/>
          <w:i/>
          <w:color w:val="000000"/>
          <w:spacing w:val="-4"/>
          <w:sz w:val="20"/>
          <w:highlight w:val="yellow"/>
        </w:rPr>
        <w:t xml:space="preserve"> </w:t>
      </w:r>
      <w:r>
        <w:rPr>
          <w:b/>
          <w:i/>
          <w:color w:val="000000"/>
          <w:sz w:val="20"/>
          <w:highlight w:val="yellow"/>
        </w:rPr>
        <w:t>design</w:t>
      </w:r>
      <w:r>
        <w:rPr>
          <w:b/>
          <w:i/>
          <w:color w:val="000000"/>
          <w:spacing w:val="-4"/>
          <w:sz w:val="20"/>
          <w:highlight w:val="yellow"/>
        </w:rPr>
        <w:t xml:space="preserve"> </w:t>
      </w:r>
      <w:r>
        <w:rPr>
          <w:b/>
          <w:i/>
          <w:color w:val="000000"/>
          <w:sz w:val="20"/>
          <w:highlight w:val="yellow"/>
        </w:rPr>
        <w:t>and</w:t>
      </w:r>
      <w:r>
        <w:rPr>
          <w:b/>
          <w:i/>
          <w:color w:val="000000"/>
          <w:spacing w:val="-5"/>
          <w:sz w:val="20"/>
          <w:highlight w:val="yellow"/>
        </w:rPr>
        <w:t xml:space="preserve"> </w:t>
      </w:r>
      <w:r>
        <w:rPr>
          <w:b/>
          <w:i/>
          <w:color w:val="000000"/>
          <w:sz w:val="20"/>
          <w:highlight w:val="yellow"/>
        </w:rPr>
        <w:t>being</w:t>
      </w:r>
      <w:r>
        <w:rPr>
          <w:b/>
          <w:i/>
          <w:color w:val="000000"/>
          <w:spacing w:val="-5"/>
          <w:sz w:val="20"/>
          <w:highlight w:val="yellow"/>
        </w:rPr>
        <w:t xml:space="preserve"> </w:t>
      </w:r>
      <w:r>
        <w:rPr>
          <w:b/>
          <w:i/>
          <w:color w:val="000000"/>
          <w:sz w:val="20"/>
          <w:highlight w:val="yellow"/>
        </w:rPr>
        <w:t>in</w:t>
      </w:r>
      <w:r>
        <w:rPr>
          <w:b/>
          <w:i/>
          <w:color w:val="000000"/>
          <w:spacing w:val="-5"/>
          <w:sz w:val="20"/>
          <w:highlight w:val="yellow"/>
        </w:rPr>
        <w:t xml:space="preserve"> </w:t>
      </w:r>
      <w:r>
        <w:rPr>
          <w:b/>
          <w:i/>
          <w:color w:val="000000"/>
          <w:sz w:val="20"/>
          <w:highlight w:val="yellow"/>
        </w:rPr>
        <w:t>a</w:t>
      </w:r>
      <w:r>
        <w:rPr>
          <w:b/>
          <w:i/>
          <w:color w:val="000000"/>
          <w:spacing w:val="-4"/>
          <w:sz w:val="20"/>
          <w:highlight w:val="yellow"/>
        </w:rPr>
        <w:t xml:space="preserve"> </w:t>
      </w:r>
      <w:r>
        <w:rPr>
          <w:b/>
          <w:i/>
          <w:color w:val="000000"/>
          <w:sz w:val="20"/>
          <w:highlight w:val="yellow"/>
        </w:rPr>
        <w:t>condition</w:t>
      </w:r>
      <w:r>
        <w:rPr>
          <w:b/>
          <w:i/>
          <w:color w:val="000000"/>
          <w:spacing w:val="-4"/>
          <w:sz w:val="20"/>
          <w:highlight w:val="yellow"/>
        </w:rPr>
        <w:t xml:space="preserve"> </w:t>
      </w:r>
      <w:r>
        <w:rPr>
          <w:b/>
          <w:i/>
          <w:color w:val="000000"/>
          <w:sz w:val="20"/>
          <w:highlight w:val="yellow"/>
        </w:rPr>
        <w:t>for</w:t>
      </w:r>
      <w:r>
        <w:rPr>
          <w:b/>
          <w:i/>
          <w:color w:val="000000"/>
          <w:spacing w:val="-7"/>
          <w:sz w:val="20"/>
          <w:highlight w:val="yellow"/>
        </w:rPr>
        <w:t xml:space="preserve"> </w:t>
      </w:r>
      <w:r>
        <w:rPr>
          <w:b/>
          <w:i/>
          <w:color w:val="000000"/>
          <w:sz w:val="20"/>
          <w:highlight w:val="yellow"/>
        </w:rPr>
        <w:t>safe</w:t>
      </w:r>
      <w:r>
        <w:rPr>
          <w:b/>
          <w:i/>
          <w:color w:val="000000"/>
          <w:spacing w:val="-6"/>
          <w:sz w:val="20"/>
          <w:highlight w:val="yellow"/>
        </w:rPr>
        <w:t xml:space="preserve"> </w:t>
      </w:r>
      <w:r>
        <w:rPr>
          <w:b/>
          <w:i/>
          <w:color w:val="000000"/>
          <w:spacing w:val="-2"/>
          <w:sz w:val="20"/>
          <w:highlight w:val="yellow"/>
        </w:rPr>
        <w:t>operation.</w:t>
      </w:r>
      <w:r>
        <w:rPr>
          <w:b/>
          <w:i/>
          <w:color w:val="000000"/>
          <w:spacing w:val="40"/>
          <w:sz w:val="20"/>
          <w:highlight w:val="yellow"/>
        </w:rPr>
        <w:t xml:space="preserve"> </w:t>
      </w:r>
    </w:p>
    <w:p w14:paraId="48AB0148" w14:textId="77777777" w:rsidR="00440CCC" w:rsidRDefault="00440CCC">
      <w:pPr>
        <w:pStyle w:val="BodyText"/>
        <w:spacing w:before="10"/>
        <w:rPr>
          <w:b/>
          <w:i/>
        </w:rPr>
      </w:pPr>
    </w:p>
    <w:p w14:paraId="48AB0149" w14:textId="77777777" w:rsidR="00440CCC" w:rsidRDefault="00BC219B">
      <w:pPr>
        <w:pStyle w:val="ListParagraph"/>
        <w:numPr>
          <w:ilvl w:val="1"/>
          <w:numId w:val="69"/>
        </w:numPr>
        <w:tabs>
          <w:tab w:val="left" w:pos="654"/>
        </w:tabs>
        <w:ind w:left="654" w:hanging="544"/>
        <w:jc w:val="both"/>
        <w:rPr>
          <w:b/>
          <w:i/>
          <w:sz w:val="20"/>
        </w:rPr>
      </w:pPr>
      <w:r>
        <w:rPr>
          <w:b/>
          <w:i/>
          <w:color w:val="000000"/>
          <w:spacing w:val="-2"/>
          <w:sz w:val="20"/>
          <w:highlight w:val="yellow"/>
        </w:rPr>
        <w:t>Article</w:t>
      </w:r>
      <w:r>
        <w:rPr>
          <w:b/>
          <w:i/>
          <w:color w:val="000000"/>
          <w:spacing w:val="40"/>
          <w:sz w:val="20"/>
          <w:highlight w:val="yellow"/>
        </w:rPr>
        <w:t xml:space="preserve"> </w:t>
      </w:r>
    </w:p>
    <w:p w14:paraId="48AB014A" w14:textId="77777777" w:rsidR="00440CCC" w:rsidRDefault="00440CCC">
      <w:pPr>
        <w:pStyle w:val="BodyText"/>
        <w:spacing w:before="8"/>
        <w:rPr>
          <w:b/>
          <w:i/>
        </w:rPr>
      </w:pPr>
    </w:p>
    <w:p w14:paraId="48AB014B" w14:textId="77777777" w:rsidR="00440CCC" w:rsidRDefault="00BC219B">
      <w:pPr>
        <w:ind w:left="110"/>
        <w:jc w:val="both"/>
        <w:rPr>
          <w:b/>
          <w:i/>
          <w:sz w:val="20"/>
        </w:rPr>
      </w:pPr>
      <w:r>
        <w:rPr>
          <w:b/>
          <w:i/>
          <w:color w:val="000000"/>
          <w:spacing w:val="-11"/>
          <w:sz w:val="20"/>
          <w:highlight w:val="yellow"/>
        </w:rPr>
        <w:t xml:space="preserve"> </w:t>
      </w:r>
      <w:r>
        <w:rPr>
          <w:b/>
          <w:i/>
          <w:color w:val="000000"/>
          <w:sz w:val="20"/>
          <w:highlight w:val="yellow"/>
        </w:rPr>
        <w:t>Material,</w:t>
      </w:r>
      <w:r>
        <w:rPr>
          <w:b/>
          <w:i/>
          <w:color w:val="000000"/>
          <w:spacing w:val="40"/>
          <w:sz w:val="20"/>
          <w:highlight w:val="yellow"/>
        </w:rPr>
        <w:t xml:space="preserve"> </w:t>
      </w:r>
      <w:r>
        <w:rPr>
          <w:b/>
          <w:i/>
          <w:color w:val="000000"/>
          <w:sz w:val="20"/>
          <w:highlight w:val="yellow"/>
        </w:rPr>
        <w:t>part,</w:t>
      </w:r>
      <w:r>
        <w:rPr>
          <w:b/>
          <w:i/>
          <w:color w:val="000000"/>
          <w:spacing w:val="39"/>
          <w:sz w:val="20"/>
          <w:highlight w:val="yellow"/>
        </w:rPr>
        <w:t xml:space="preserve"> </w:t>
      </w:r>
      <w:r>
        <w:rPr>
          <w:b/>
          <w:i/>
          <w:color w:val="000000"/>
          <w:sz w:val="20"/>
          <w:highlight w:val="yellow"/>
        </w:rPr>
        <w:t>component,</w:t>
      </w:r>
      <w:r>
        <w:rPr>
          <w:b/>
          <w:i/>
          <w:color w:val="000000"/>
          <w:spacing w:val="38"/>
          <w:sz w:val="20"/>
          <w:highlight w:val="yellow"/>
        </w:rPr>
        <w:t xml:space="preserve"> </w:t>
      </w:r>
      <w:r>
        <w:rPr>
          <w:b/>
          <w:i/>
          <w:color w:val="000000"/>
          <w:sz w:val="20"/>
          <w:highlight w:val="yellow"/>
        </w:rPr>
        <w:t>assembly,</w:t>
      </w:r>
      <w:r>
        <w:rPr>
          <w:b/>
          <w:i/>
          <w:color w:val="000000"/>
          <w:spacing w:val="40"/>
          <w:sz w:val="20"/>
          <w:highlight w:val="yellow"/>
        </w:rPr>
        <w:t xml:space="preserve"> </w:t>
      </w:r>
      <w:r>
        <w:rPr>
          <w:b/>
          <w:i/>
          <w:color w:val="000000"/>
          <w:sz w:val="20"/>
          <w:highlight w:val="yellow"/>
        </w:rPr>
        <w:t>or</w:t>
      </w:r>
      <w:r>
        <w:rPr>
          <w:b/>
          <w:i/>
          <w:color w:val="000000"/>
          <w:spacing w:val="40"/>
          <w:sz w:val="20"/>
          <w:highlight w:val="yellow"/>
        </w:rPr>
        <w:t xml:space="preserve"> </w:t>
      </w:r>
      <w:r>
        <w:rPr>
          <w:b/>
          <w:i/>
          <w:color w:val="000000"/>
          <w:sz w:val="20"/>
          <w:highlight w:val="yellow"/>
        </w:rPr>
        <w:t>appliance</w:t>
      </w:r>
      <w:r>
        <w:rPr>
          <w:b/>
          <w:i/>
          <w:color w:val="000000"/>
          <w:spacing w:val="37"/>
          <w:sz w:val="20"/>
          <w:highlight w:val="yellow"/>
        </w:rPr>
        <w:t xml:space="preserve"> </w:t>
      </w:r>
      <w:r>
        <w:rPr>
          <w:b/>
          <w:i/>
          <w:color w:val="000000"/>
          <w:sz w:val="20"/>
          <w:highlight w:val="yellow"/>
        </w:rPr>
        <w:t>which</w:t>
      </w:r>
      <w:r>
        <w:rPr>
          <w:b/>
          <w:i/>
          <w:color w:val="000000"/>
          <w:spacing w:val="41"/>
          <w:sz w:val="20"/>
          <w:highlight w:val="yellow"/>
        </w:rPr>
        <w:t xml:space="preserve"> </w:t>
      </w:r>
      <w:r>
        <w:rPr>
          <w:b/>
          <w:i/>
          <w:color w:val="000000"/>
          <w:sz w:val="20"/>
          <w:highlight w:val="yellow"/>
        </w:rPr>
        <w:t>is</w:t>
      </w:r>
      <w:r>
        <w:rPr>
          <w:b/>
          <w:i/>
          <w:color w:val="000000"/>
          <w:spacing w:val="40"/>
          <w:sz w:val="20"/>
          <w:highlight w:val="yellow"/>
        </w:rPr>
        <w:t xml:space="preserve"> </w:t>
      </w:r>
      <w:r>
        <w:rPr>
          <w:b/>
          <w:i/>
          <w:color w:val="000000"/>
          <w:sz w:val="20"/>
          <w:highlight w:val="yellow"/>
        </w:rPr>
        <w:t>listed</w:t>
      </w:r>
      <w:r>
        <w:rPr>
          <w:b/>
          <w:i/>
          <w:color w:val="000000"/>
          <w:spacing w:val="38"/>
          <w:sz w:val="20"/>
          <w:highlight w:val="yellow"/>
        </w:rPr>
        <w:t xml:space="preserve"> </w:t>
      </w:r>
      <w:r>
        <w:rPr>
          <w:b/>
          <w:i/>
          <w:color w:val="000000"/>
          <w:sz w:val="20"/>
          <w:highlight w:val="yellow"/>
        </w:rPr>
        <w:t>by</w:t>
      </w:r>
      <w:r>
        <w:rPr>
          <w:b/>
          <w:i/>
          <w:color w:val="000000"/>
          <w:spacing w:val="40"/>
          <w:sz w:val="20"/>
          <w:highlight w:val="yellow"/>
        </w:rPr>
        <w:t xml:space="preserve"> </w:t>
      </w:r>
      <w:r>
        <w:rPr>
          <w:b/>
          <w:i/>
          <w:color w:val="000000"/>
          <w:sz w:val="20"/>
          <w:highlight w:val="yellow"/>
        </w:rPr>
        <w:t>the</w:t>
      </w:r>
      <w:r>
        <w:rPr>
          <w:b/>
          <w:i/>
          <w:color w:val="000000"/>
          <w:spacing w:val="38"/>
          <w:sz w:val="20"/>
          <w:highlight w:val="yellow"/>
        </w:rPr>
        <w:t xml:space="preserve"> </w:t>
      </w:r>
      <w:r>
        <w:rPr>
          <w:b/>
          <w:i/>
          <w:color w:val="000000"/>
          <w:sz w:val="20"/>
          <w:highlight w:val="yellow"/>
        </w:rPr>
        <w:t>design</w:t>
      </w:r>
      <w:r>
        <w:rPr>
          <w:b/>
          <w:i/>
          <w:color w:val="000000"/>
          <w:spacing w:val="39"/>
          <w:sz w:val="20"/>
          <w:highlight w:val="yellow"/>
        </w:rPr>
        <w:t xml:space="preserve"> </w:t>
      </w:r>
      <w:r>
        <w:rPr>
          <w:b/>
          <w:i/>
          <w:color w:val="000000"/>
          <w:sz w:val="20"/>
          <w:highlight w:val="yellow"/>
        </w:rPr>
        <w:t>organization</w:t>
      </w:r>
      <w:r>
        <w:rPr>
          <w:b/>
          <w:i/>
          <w:color w:val="000000"/>
          <w:spacing w:val="38"/>
          <w:sz w:val="20"/>
          <w:highlight w:val="yellow"/>
        </w:rPr>
        <w:t xml:space="preserve"> </w:t>
      </w:r>
      <w:r>
        <w:rPr>
          <w:b/>
          <w:i/>
          <w:color w:val="000000"/>
          <w:sz w:val="20"/>
          <w:highlight w:val="yellow"/>
        </w:rPr>
        <w:t>as</w:t>
      </w:r>
      <w:r>
        <w:rPr>
          <w:b/>
          <w:i/>
          <w:color w:val="000000"/>
          <w:spacing w:val="38"/>
          <w:sz w:val="20"/>
          <w:highlight w:val="yellow"/>
        </w:rPr>
        <w:t xml:space="preserve"> </w:t>
      </w:r>
      <w:r>
        <w:rPr>
          <w:b/>
          <w:i/>
          <w:color w:val="000000"/>
          <w:sz w:val="20"/>
          <w:highlight w:val="yellow"/>
        </w:rPr>
        <w:t>eligible</w:t>
      </w:r>
      <w:r>
        <w:rPr>
          <w:b/>
          <w:i/>
          <w:color w:val="000000"/>
          <w:spacing w:val="40"/>
          <w:sz w:val="20"/>
          <w:highlight w:val="yellow"/>
        </w:rPr>
        <w:t xml:space="preserve"> </w:t>
      </w:r>
      <w:r>
        <w:rPr>
          <w:b/>
          <w:i/>
          <w:color w:val="000000"/>
          <w:spacing w:val="-5"/>
          <w:sz w:val="20"/>
          <w:highlight w:val="yellow"/>
        </w:rPr>
        <w:t>for</w:t>
      </w:r>
      <w:r>
        <w:rPr>
          <w:b/>
          <w:i/>
          <w:color w:val="000000"/>
          <w:spacing w:val="40"/>
          <w:sz w:val="20"/>
          <w:highlight w:val="yellow"/>
        </w:rPr>
        <w:t xml:space="preserve"> </w:t>
      </w:r>
    </w:p>
    <w:p w14:paraId="48AB014C" w14:textId="77777777" w:rsidR="00440CCC" w:rsidRDefault="00BC219B">
      <w:pPr>
        <w:ind w:left="110"/>
        <w:jc w:val="both"/>
        <w:rPr>
          <w:b/>
          <w:i/>
          <w:sz w:val="20"/>
        </w:rPr>
      </w:pPr>
      <w:r>
        <w:rPr>
          <w:b/>
          <w:i/>
          <w:color w:val="000000"/>
          <w:spacing w:val="-13"/>
          <w:sz w:val="20"/>
          <w:highlight w:val="yellow"/>
        </w:rPr>
        <w:t xml:space="preserve"> </w:t>
      </w:r>
      <w:r>
        <w:rPr>
          <w:b/>
          <w:i/>
          <w:color w:val="000000"/>
          <w:sz w:val="20"/>
          <w:highlight w:val="yellow"/>
        </w:rPr>
        <w:t>installation</w:t>
      </w:r>
      <w:r>
        <w:rPr>
          <w:b/>
          <w:i/>
          <w:color w:val="000000"/>
          <w:spacing w:val="-5"/>
          <w:sz w:val="20"/>
          <w:highlight w:val="yellow"/>
        </w:rPr>
        <w:t xml:space="preserve"> </w:t>
      </w:r>
      <w:r>
        <w:rPr>
          <w:b/>
          <w:i/>
          <w:color w:val="000000"/>
          <w:sz w:val="20"/>
          <w:highlight w:val="yellow"/>
        </w:rPr>
        <w:t>in/on</w:t>
      </w:r>
      <w:r>
        <w:rPr>
          <w:b/>
          <w:i/>
          <w:color w:val="000000"/>
          <w:spacing w:val="-6"/>
          <w:sz w:val="20"/>
          <w:highlight w:val="yellow"/>
        </w:rPr>
        <w:t xml:space="preserve"> </w:t>
      </w:r>
      <w:r>
        <w:rPr>
          <w:b/>
          <w:i/>
          <w:color w:val="000000"/>
          <w:sz w:val="20"/>
          <w:highlight w:val="yellow"/>
        </w:rPr>
        <w:t>the</w:t>
      </w:r>
      <w:r>
        <w:rPr>
          <w:b/>
          <w:i/>
          <w:color w:val="000000"/>
          <w:spacing w:val="-6"/>
          <w:sz w:val="20"/>
          <w:highlight w:val="yellow"/>
        </w:rPr>
        <w:t xml:space="preserve"> </w:t>
      </w:r>
      <w:r>
        <w:rPr>
          <w:b/>
          <w:i/>
          <w:color w:val="000000"/>
          <w:sz w:val="20"/>
          <w:highlight w:val="yellow"/>
        </w:rPr>
        <w:t>product</w:t>
      </w:r>
      <w:r>
        <w:rPr>
          <w:b/>
          <w:i/>
          <w:color w:val="000000"/>
          <w:spacing w:val="-6"/>
          <w:sz w:val="20"/>
          <w:highlight w:val="yellow"/>
        </w:rPr>
        <w:t xml:space="preserve"> </w:t>
      </w:r>
      <w:r>
        <w:rPr>
          <w:b/>
          <w:i/>
          <w:color w:val="000000"/>
          <w:sz w:val="20"/>
          <w:highlight w:val="yellow"/>
        </w:rPr>
        <w:t>or</w:t>
      </w:r>
      <w:r>
        <w:rPr>
          <w:b/>
          <w:i/>
          <w:color w:val="000000"/>
          <w:spacing w:val="-7"/>
          <w:sz w:val="20"/>
          <w:highlight w:val="yellow"/>
        </w:rPr>
        <w:t xml:space="preserve"> </w:t>
      </w:r>
      <w:r>
        <w:rPr>
          <w:b/>
          <w:i/>
          <w:color w:val="000000"/>
          <w:sz w:val="20"/>
          <w:highlight w:val="yellow"/>
        </w:rPr>
        <w:t>included</w:t>
      </w:r>
      <w:r>
        <w:rPr>
          <w:b/>
          <w:i/>
          <w:color w:val="000000"/>
          <w:spacing w:val="-4"/>
          <w:sz w:val="20"/>
          <w:highlight w:val="yellow"/>
        </w:rPr>
        <w:t xml:space="preserve"> </w:t>
      </w:r>
      <w:r>
        <w:rPr>
          <w:b/>
          <w:i/>
          <w:color w:val="000000"/>
          <w:sz w:val="20"/>
          <w:highlight w:val="yellow"/>
        </w:rPr>
        <w:t>in</w:t>
      </w:r>
      <w:r>
        <w:rPr>
          <w:b/>
          <w:i/>
          <w:color w:val="000000"/>
          <w:spacing w:val="-6"/>
          <w:sz w:val="20"/>
          <w:highlight w:val="yellow"/>
        </w:rPr>
        <w:t xml:space="preserve"> </w:t>
      </w:r>
      <w:r>
        <w:rPr>
          <w:b/>
          <w:i/>
          <w:color w:val="000000"/>
          <w:sz w:val="20"/>
          <w:highlight w:val="yellow"/>
        </w:rPr>
        <w:t>the</w:t>
      </w:r>
      <w:r>
        <w:rPr>
          <w:b/>
          <w:i/>
          <w:color w:val="000000"/>
          <w:spacing w:val="-6"/>
          <w:sz w:val="20"/>
          <w:highlight w:val="yellow"/>
        </w:rPr>
        <w:t xml:space="preserve"> </w:t>
      </w:r>
      <w:r>
        <w:rPr>
          <w:b/>
          <w:i/>
          <w:color w:val="000000"/>
          <w:sz w:val="20"/>
          <w:highlight w:val="yellow"/>
        </w:rPr>
        <w:t>design</w:t>
      </w:r>
      <w:r>
        <w:rPr>
          <w:b/>
          <w:i/>
          <w:color w:val="000000"/>
          <w:spacing w:val="-6"/>
          <w:sz w:val="20"/>
          <w:highlight w:val="yellow"/>
        </w:rPr>
        <w:t xml:space="preserve"> </w:t>
      </w:r>
      <w:r>
        <w:rPr>
          <w:b/>
          <w:i/>
          <w:color w:val="000000"/>
          <w:sz w:val="20"/>
          <w:highlight w:val="yellow"/>
        </w:rPr>
        <w:t>data</w:t>
      </w:r>
      <w:r>
        <w:rPr>
          <w:b/>
          <w:i/>
          <w:color w:val="000000"/>
          <w:spacing w:val="-6"/>
          <w:sz w:val="20"/>
          <w:highlight w:val="yellow"/>
        </w:rPr>
        <w:t xml:space="preserve"> </w:t>
      </w:r>
      <w:r>
        <w:rPr>
          <w:b/>
          <w:i/>
          <w:color w:val="000000"/>
          <w:sz w:val="20"/>
          <w:highlight w:val="yellow"/>
        </w:rPr>
        <w:t>approved</w:t>
      </w:r>
      <w:r>
        <w:rPr>
          <w:b/>
          <w:i/>
          <w:color w:val="000000"/>
          <w:spacing w:val="-6"/>
          <w:sz w:val="20"/>
          <w:highlight w:val="yellow"/>
        </w:rPr>
        <w:t xml:space="preserve"> </w:t>
      </w:r>
      <w:r>
        <w:rPr>
          <w:b/>
          <w:i/>
          <w:color w:val="000000"/>
          <w:sz w:val="20"/>
          <w:highlight w:val="yellow"/>
        </w:rPr>
        <w:t>by</w:t>
      </w:r>
      <w:r>
        <w:rPr>
          <w:b/>
          <w:i/>
          <w:color w:val="000000"/>
          <w:spacing w:val="-6"/>
          <w:sz w:val="20"/>
          <w:highlight w:val="yellow"/>
        </w:rPr>
        <w:t xml:space="preserve"> </w:t>
      </w:r>
      <w:r>
        <w:rPr>
          <w:b/>
          <w:i/>
          <w:color w:val="000000"/>
          <w:sz w:val="20"/>
          <w:highlight w:val="yellow"/>
        </w:rPr>
        <w:t>the</w:t>
      </w:r>
      <w:r>
        <w:rPr>
          <w:b/>
          <w:i/>
          <w:color w:val="000000"/>
          <w:spacing w:val="-5"/>
          <w:sz w:val="20"/>
          <w:highlight w:val="yellow"/>
        </w:rPr>
        <w:t xml:space="preserve"> </w:t>
      </w:r>
      <w:r>
        <w:rPr>
          <w:b/>
          <w:i/>
          <w:color w:val="000000"/>
          <w:spacing w:val="-2"/>
          <w:sz w:val="20"/>
          <w:highlight w:val="yellow"/>
        </w:rPr>
        <w:t>authority.</w:t>
      </w:r>
      <w:r>
        <w:rPr>
          <w:b/>
          <w:i/>
          <w:color w:val="000000"/>
          <w:spacing w:val="40"/>
          <w:sz w:val="20"/>
          <w:highlight w:val="yellow"/>
        </w:rPr>
        <w:t xml:space="preserve"> </w:t>
      </w:r>
    </w:p>
    <w:p w14:paraId="48AB014D" w14:textId="77777777" w:rsidR="00440CCC" w:rsidRDefault="00440CCC">
      <w:pPr>
        <w:pStyle w:val="BodyText"/>
        <w:rPr>
          <w:b/>
          <w:i/>
        </w:rPr>
      </w:pPr>
    </w:p>
    <w:p w14:paraId="48AB014E" w14:textId="77777777" w:rsidR="00440CCC" w:rsidRDefault="00BC219B">
      <w:pPr>
        <w:pStyle w:val="BodyText"/>
        <w:spacing w:before="92"/>
        <w:rPr>
          <w:b/>
          <w:i/>
        </w:rPr>
      </w:pPr>
      <w:r>
        <w:rPr>
          <w:noProof/>
        </w:rPr>
        <mc:AlternateContent>
          <mc:Choice Requires="wps">
            <w:drawing>
              <wp:anchor distT="0" distB="0" distL="0" distR="0" simplePos="0" relativeHeight="487590400" behindDoc="1" locked="0" layoutInCell="1" allowOverlap="1" wp14:anchorId="48AB09B5" wp14:editId="48AB09B6">
                <wp:simplePos x="0" y="0"/>
                <wp:positionH relativeFrom="page">
                  <wp:posOffset>457200</wp:posOffset>
                </wp:positionH>
                <wp:positionV relativeFrom="paragraph">
                  <wp:posOffset>219706</wp:posOffset>
                </wp:positionV>
                <wp:extent cx="1828800" cy="7620"/>
                <wp:effectExtent l="0" t="0" r="0" b="0"/>
                <wp:wrapTopAndBottom/>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07"/>
                              </a:lnTo>
                              <a:lnTo>
                                <a:pt x="1828800" y="760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D6C371" id="Graphic 290" o:spid="_x0000_s1026" style="position:absolute;margin-left:36pt;margin-top:17.3pt;width:2in;height:.6pt;z-index:-1572608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" path="m1828800,l,,,7607r1828800,l1828800,xe" fillcolor="black" stroked="f">
                <v:path arrowok="t"/>
                <w10:wrap type="topAndBottom" anchorx="page"/>
              </v:shape>
            </w:pict>
          </mc:Fallback>
        </mc:AlternateContent>
      </w:r>
    </w:p>
    <w:p w14:paraId="48AB014F" w14:textId="77777777" w:rsidR="00440CCC" w:rsidRDefault="00440CCC">
      <w:pPr>
        <w:pStyle w:val="BodyText"/>
        <w:rPr>
          <w:b/>
          <w:i/>
          <w:sz w:val="18"/>
        </w:rPr>
      </w:pPr>
    </w:p>
    <w:p w14:paraId="48AB0150" w14:textId="77777777" w:rsidR="00440CCC" w:rsidRDefault="00440CCC">
      <w:pPr>
        <w:pStyle w:val="BodyText"/>
        <w:spacing w:before="35"/>
        <w:rPr>
          <w:b/>
          <w:i/>
          <w:sz w:val="18"/>
        </w:rPr>
      </w:pPr>
    </w:p>
    <w:p w14:paraId="48AB0151" w14:textId="77777777" w:rsidR="00440CCC" w:rsidRDefault="00BC219B">
      <w:pPr>
        <w:ind w:left="160" w:right="252" w:hanging="1"/>
        <w:jc w:val="both"/>
        <w:rPr>
          <w:i/>
          <w:sz w:val="18"/>
        </w:rPr>
      </w:pPr>
      <w:bookmarkStart w:id="18" w:name="_bookmark6"/>
      <w:bookmarkEnd w:id="18"/>
      <w:r>
        <w:rPr>
          <w:position w:val="6"/>
          <w:sz w:val="12"/>
        </w:rPr>
        <w:t>2</w:t>
      </w:r>
      <w:r>
        <w:rPr>
          <w:spacing w:val="15"/>
          <w:position w:val="6"/>
          <w:sz w:val="12"/>
        </w:rPr>
        <w:t xml:space="preserve"> </w:t>
      </w:r>
      <w:r>
        <w:rPr>
          <w:i/>
          <w:sz w:val="18"/>
        </w:rPr>
        <w:t>With</w:t>
      </w:r>
      <w:r>
        <w:rPr>
          <w:i/>
          <w:spacing w:val="-1"/>
          <w:sz w:val="18"/>
        </w:rPr>
        <w:t xml:space="preserve"> </w:t>
      </w:r>
      <w:r>
        <w:rPr>
          <w:i/>
          <w:sz w:val="18"/>
        </w:rPr>
        <w:t>the</w:t>
      </w:r>
      <w:r>
        <w:rPr>
          <w:i/>
          <w:spacing w:val="-1"/>
          <w:sz w:val="18"/>
        </w:rPr>
        <w:t xml:space="preserve"> </w:t>
      </w:r>
      <w:r>
        <w:rPr>
          <w:i/>
          <w:sz w:val="18"/>
        </w:rPr>
        <w:t>permission</w:t>
      </w:r>
      <w:r>
        <w:rPr>
          <w:i/>
          <w:spacing w:val="-1"/>
          <w:sz w:val="18"/>
        </w:rPr>
        <w:t xml:space="preserve"> </w:t>
      </w:r>
      <w:r>
        <w:rPr>
          <w:i/>
          <w:sz w:val="18"/>
        </w:rPr>
        <w:t>of</w:t>
      </w:r>
      <w:r>
        <w:rPr>
          <w:i/>
          <w:spacing w:val="-2"/>
          <w:sz w:val="18"/>
        </w:rPr>
        <w:t xml:space="preserve"> </w:t>
      </w:r>
      <w:r>
        <w:rPr>
          <w:i/>
          <w:sz w:val="18"/>
        </w:rPr>
        <w:t>the</w:t>
      </w:r>
      <w:r>
        <w:rPr>
          <w:i/>
          <w:spacing w:val="-1"/>
          <w:sz w:val="18"/>
        </w:rPr>
        <w:t xml:space="preserve"> </w:t>
      </w:r>
      <w:r>
        <w:rPr>
          <w:i/>
          <w:sz w:val="18"/>
        </w:rPr>
        <w:t>International</w:t>
      </w:r>
      <w:r>
        <w:rPr>
          <w:i/>
          <w:spacing w:val="-1"/>
          <w:sz w:val="18"/>
        </w:rPr>
        <w:t xml:space="preserve"> </w:t>
      </w:r>
      <w:r>
        <w:rPr>
          <w:i/>
          <w:sz w:val="18"/>
        </w:rPr>
        <w:t>Organization</w:t>
      </w:r>
      <w:r>
        <w:rPr>
          <w:i/>
          <w:spacing w:val="-1"/>
          <w:sz w:val="18"/>
        </w:rPr>
        <w:t xml:space="preserve"> </w:t>
      </w:r>
      <w:r>
        <w:rPr>
          <w:i/>
          <w:sz w:val="18"/>
        </w:rPr>
        <w:t>for</w:t>
      </w:r>
      <w:r>
        <w:rPr>
          <w:i/>
          <w:spacing w:val="-2"/>
          <w:sz w:val="18"/>
        </w:rPr>
        <w:t xml:space="preserve"> </w:t>
      </w:r>
      <w:r>
        <w:rPr>
          <w:i/>
          <w:sz w:val="18"/>
        </w:rPr>
        <w:t>Standardization</w:t>
      </w:r>
      <w:r>
        <w:rPr>
          <w:i/>
          <w:spacing w:val="-1"/>
          <w:sz w:val="18"/>
        </w:rPr>
        <w:t xml:space="preserve"> </w:t>
      </w:r>
      <w:r>
        <w:rPr>
          <w:i/>
          <w:sz w:val="18"/>
        </w:rPr>
        <w:t>(ISO).</w:t>
      </w:r>
      <w:r>
        <w:rPr>
          <w:i/>
          <w:spacing w:val="-2"/>
          <w:sz w:val="18"/>
        </w:rPr>
        <w:t xml:space="preserve"> </w:t>
      </w:r>
      <w:r>
        <w:rPr>
          <w:i/>
          <w:sz w:val="18"/>
        </w:rPr>
        <w:t>The</w:t>
      </w:r>
      <w:r>
        <w:rPr>
          <w:i/>
          <w:spacing w:val="-4"/>
          <w:sz w:val="18"/>
        </w:rPr>
        <w:t xml:space="preserve"> </w:t>
      </w:r>
      <w:r>
        <w:rPr>
          <w:i/>
          <w:sz w:val="18"/>
        </w:rPr>
        <w:t>complete</w:t>
      </w:r>
      <w:r>
        <w:rPr>
          <w:i/>
          <w:spacing w:val="-1"/>
          <w:sz w:val="18"/>
        </w:rPr>
        <w:t xml:space="preserve"> </w:t>
      </w:r>
      <w:r>
        <w:rPr>
          <w:i/>
          <w:sz w:val="18"/>
        </w:rPr>
        <w:t>ISO</w:t>
      </w:r>
      <w:r>
        <w:rPr>
          <w:i/>
          <w:spacing w:val="-3"/>
          <w:sz w:val="18"/>
        </w:rPr>
        <w:t xml:space="preserve"> </w:t>
      </w:r>
      <w:r>
        <w:rPr>
          <w:i/>
          <w:sz w:val="18"/>
        </w:rPr>
        <w:t>9001</w:t>
      </w:r>
      <w:r>
        <w:rPr>
          <w:i/>
          <w:spacing w:val="-4"/>
          <w:sz w:val="18"/>
        </w:rPr>
        <w:t xml:space="preserve"> </w:t>
      </w:r>
      <w:r>
        <w:rPr>
          <w:i/>
          <w:sz w:val="18"/>
        </w:rPr>
        <w:t>standard</w:t>
      </w:r>
      <w:r>
        <w:rPr>
          <w:i/>
          <w:spacing w:val="-4"/>
          <w:sz w:val="18"/>
        </w:rPr>
        <w:t xml:space="preserve"> </w:t>
      </w:r>
      <w:r>
        <w:rPr>
          <w:i/>
          <w:sz w:val="18"/>
        </w:rPr>
        <w:t>can</w:t>
      </w:r>
      <w:r>
        <w:rPr>
          <w:i/>
          <w:spacing w:val="-4"/>
          <w:sz w:val="18"/>
        </w:rPr>
        <w:t xml:space="preserve"> </w:t>
      </w:r>
      <w:r>
        <w:rPr>
          <w:i/>
          <w:sz w:val="18"/>
        </w:rPr>
        <w:t>be</w:t>
      </w:r>
      <w:r>
        <w:rPr>
          <w:i/>
          <w:spacing w:val="-4"/>
          <w:sz w:val="18"/>
        </w:rPr>
        <w:t xml:space="preserve"> </w:t>
      </w:r>
      <w:r>
        <w:rPr>
          <w:i/>
          <w:sz w:val="18"/>
        </w:rPr>
        <w:t>obtained</w:t>
      </w:r>
      <w:r>
        <w:rPr>
          <w:i/>
          <w:spacing w:val="-4"/>
          <w:sz w:val="18"/>
        </w:rPr>
        <w:t xml:space="preserve"> </w:t>
      </w:r>
      <w:r>
        <w:rPr>
          <w:i/>
          <w:sz w:val="18"/>
        </w:rPr>
        <w:t>from any ISO</w:t>
      </w:r>
      <w:r>
        <w:rPr>
          <w:i/>
          <w:spacing w:val="-1"/>
          <w:sz w:val="18"/>
        </w:rPr>
        <w:t xml:space="preserve"> </w:t>
      </w:r>
      <w:r>
        <w:rPr>
          <w:i/>
          <w:sz w:val="18"/>
        </w:rPr>
        <w:t>member</w:t>
      </w:r>
      <w:r>
        <w:rPr>
          <w:i/>
          <w:spacing w:val="-2"/>
          <w:sz w:val="18"/>
        </w:rPr>
        <w:t xml:space="preserve"> </w:t>
      </w:r>
      <w:r>
        <w:rPr>
          <w:i/>
          <w:sz w:val="18"/>
        </w:rPr>
        <w:t>or from</w:t>
      </w:r>
      <w:r>
        <w:rPr>
          <w:i/>
          <w:spacing w:val="-1"/>
          <w:sz w:val="18"/>
        </w:rPr>
        <w:t xml:space="preserve"> </w:t>
      </w:r>
      <w:r>
        <w:rPr>
          <w:i/>
          <w:sz w:val="18"/>
        </w:rPr>
        <w:t>the ISO</w:t>
      </w:r>
      <w:r>
        <w:rPr>
          <w:i/>
          <w:spacing w:val="-1"/>
          <w:sz w:val="18"/>
        </w:rPr>
        <w:t xml:space="preserve"> </w:t>
      </w:r>
      <w:r>
        <w:rPr>
          <w:i/>
          <w:sz w:val="18"/>
        </w:rPr>
        <w:t>Central Secretariat: 1,</w:t>
      </w:r>
      <w:r>
        <w:rPr>
          <w:i/>
          <w:spacing w:val="-2"/>
          <w:sz w:val="18"/>
        </w:rPr>
        <w:t xml:space="preserve"> </w:t>
      </w:r>
      <w:proofErr w:type="spellStart"/>
      <w:r>
        <w:rPr>
          <w:i/>
          <w:sz w:val="18"/>
        </w:rPr>
        <w:t>ch.</w:t>
      </w:r>
      <w:proofErr w:type="spellEnd"/>
      <w:r>
        <w:rPr>
          <w:i/>
          <w:spacing w:val="-5"/>
          <w:sz w:val="18"/>
        </w:rPr>
        <w:t xml:space="preserve"> </w:t>
      </w:r>
      <w:r>
        <w:rPr>
          <w:i/>
          <w:sz w:val="18"/>
        </w:rPr>
        <w:t>de la</w:t>
      </w:r>
      <w:r>
        <w:rPr>
          <w:i/>
          <w:spacing w:val="-2"/>
          <w:sz w:val="18"/>
        </w:rPr>
        <w:t xml:space="preserve"> </w:t>
      </w:r>
      <w:r>
        <w:rPr>
          <w:i/>
          <w:sz w:val="18"/>
        </w:rPr>
        <w:t xml:space="preserve">Voie-Creuse, Case </w:t>
      </w:r>
      <w:proofErr w:type="spellStart"/>
      <w:r>
        <w:rPr>
          <w:i/>
          <w:sz w:val="18"/>
        </w:rPr>
        <w:t>postale</w:t>
      </w:r>
      <w:proofErr w:type="spellEnd"/>
      <w:r>
        <w:rPr>
          <w:i/>
          <w:sz w:val="18"/>
        </w:rPr>
        <w:t xml:space="preserve"> 56, CH-1211 Geneva 20, SWITZERLAND, or visit </w:t>
      </w:r>
      <w:hyperlink r:id="rId65">
        <w:r w:rsidR="00440CCC">
          <w:rPr>
            <w:i/>
            <w:sz w:val="18"/>
          </w:rPr>
          <w:t>www.iso.org.</w:t>
        </w:r>
      </w:hyperlink>
      <w:r>
        <w:rPr>
          <w:i/>
          <w:sz w:val="18"/>
        </w:rPr>
        <w:t xml:space="preserve"> Copyright remains with ISO.</w:t>
      </w:r>
    </w:p>
    <w:p w14:paraId="48AB0152" w14:textId="77777777" w:rsidR="00440CCC" w:rsidRDefault="00440CCC">
      <w:pPr>
        <w:jc w:val="both"/>
        <w:rPr>
          <w:sz w:val="18"/>
        </w:rPr>
        <w:sectPr w:rsidR="00440CCC">
          <w:pgSz w:w="12240" w:h="15840"/>
          <w:pgMar w:top="820" w:right="420" w:bottom="280" w:left="560" w:header="195" w:footer="0" w:gutter="0"/>
          <w:cols w:space="720"/>
        </w:sectPr>
      </w:pPr>
    </w:p>
    <w:p w14:paraId="48AB0153" w14:textId="77777777" w:rsidR="00440CCC" w:rsidRDefault="00440CCC">
      <w:pPr>
        <w:pStyle w:val="BodyText"/>
        <w:spacing w:before="192"/>
        <w:rPr>
          <w:i/>
        </w:rPr>
      </w:pPr>
    </w:p>
    <w:p w14:paraId="48AB0154" w14:textId="77777777" w:rsidR="00440CCC" w:rsidRDefault="00BC219B">
      <w:pPr>
        <w:pStyle w:val="ListParagraph"/>
        <w:numPr>
          <w:ilvl w:val="1"/>
          <w:numId w:val="69"/>
        </w:numPr>
        <w:tabs>
          <w:tab w:val="left" w:pos="654"/>
        </w:tabs>
        <w:ind w:left="654" w:hanging="544"/>
        <w:rPr>
          <w:b/>
          <w:i/>
          <w:sz w:val="20"/>
        </w:rPr>
      </w:pPr>
      <w:bookmarkStart w:id="19" w:name="3.3__Certified_Person"/>
      <w:bookmarkEnd w:id="19"/>
      <w:r>
        <w:rPr>
          <w:b/>
          <w:i/>
          <w:color w:val="000000"/>
          <w:sz w:val="20"/>
          <w:highlight w:val="yellow"/>
        </w:rPr>
        <w:t>Certified</w:t>
      </w:r>
      <w:r>
        <w:rPr>
          <w:b/>
          <w:i/>
          <w:color w:val="000000"/>
          <w:spacing w:val="-12"/>
          <w:sz w:val="20"/>
          <w:highlight w:val="yellow"/>
        </w:rPr>
        <w:t xml:space="preserve"> </w:t>
      </w:r>
      <w:r>
        <w:rPr>
          <w:b/>
          <w:i/>
          <w:color w:val="000000"/>
          <w:spacing w:val="-2"/>
          <w:sz w:val="20"/>
          <w:highlight w:val="yellow"/>
        </w:rPr>
        <w:t>Person</w:t>
      </w:r>
      <w:r>
        <w:rPr>
          <w:b/>
          <w:i/>
          <w:color w:val="000000"/>
          <w:spacing w:val="40"/>
          <w:sz w:val="20"/>
          <w:highlight w:val="yellow"/>
        </w:rPr>
        <w:t xml:space="preserve"> </w:t>
      </w:r>
    </w:p>
    <w:p w14:paraId="48AB0155" w14:textId="77777777" w:rsidR="00440CCC" w:rsidRDefault="00440CCC">
      <w:pPr>
        <w:pStyle w:val="BodyText"/>
        <w:spacing w:before="10"/>
        <w:rPr>
          <w:b/>
          <w:i/>
        </w:rPr>
      </w:pPr>
    </w:p>
    <w:p w14:paraId="48AB0156" w14:textId="77777777" w:rsidR="00440CCC" w:rsidRDefault="00BC219B">
      <w:pPr>
        <w:ind w:left="110"/>
        <w:rPr>
          <w:b/>
          <w:i/>
          <w:sz w:val="20"/>
        </w:rPr>
      </w:pPr>
      <w:r>
        <w:rPr>
          <w:b/>
          <w:i/>
          <w:color w:val="000000"/>
          <w:spacing w:val="-13"/>
          <w:sz w:val="20"/>
          <w:highlight w:val="yellow"/>
        </w:rPr>
        <w:t xml:space="preserve"> </w:t>
      </w:r>
      <w:r>
        <w:rPr>
          <w:b/>
          <w:i/>
          <w:color w:val="000000"/>
          <w:sz w:val="20"/>
          <w:highlight w:val="yellow"/>
        </w:rPr>
        <w:t>Person</w:t>
      </w:r>
      <w:r>
        <w:rPr>
          <w:b/>
          <w:i/>
          <w:color w:val="000000"/>
          <w:spacing w:val="14"/>
          <w:sz w:val="20"/>
          <w:highlight w:val="yellow"/>
        </w:rPr>
        <w:t xml:space="preserve"> </w:t>
      </w:r>
      <w:r>
        <w:rPr>
          <w:b/>
          <w:i/>
          <w:color w:val="000000"/>
          <w:sz w:val="20"/>
          <w:highlight w:val="yellow"/>
        </w:rPr>
        <w:t>qualified</w:t>
      </w:r>
      <w:r>
        <w:rPr>
          <w:b/>
          <w:i/>
          <w:color w:val="000000"/>
          <w:spacing w:val="13"/>
          <w:sz w:val="20"/>
          <w:highlight w:val="yellow"/>
        </w:rPr>
        <w:t xml:space="preserve"> </w:t>
      </w:r>
      <w:r>
        <w:rPr>
          <w:b/>
          <w:i/>
          <w:color w:val="000000"/>
          <w:sz w:val="20"/>
          <w:highlight w:val="yellow"/>
        </w:rPr>
        <w:t>and</w:t>
      </w:r>
      <w:r>
        <w:rPr>
          <w:b/>
          <w:i/>
          <w:color w:val="000000"/>
          <w:spacing w:val="14"/>
          <w:sz w:val="20"/>
          <w:highlight w:val="yellow"/>
        </w:rPr>
        <w:t xml:space="preserve"> </w:t>
      </w:r>
      <w:r>
        <w:rPr>
          <w:b/>
          <w:i/>
          <w:color w:val="000000"/>
          <w:sz w:val="20"/>
          <w:highlight w:val="yellow"/>
        </w:rPr>
        <w:t>authorized</w:t>
      </w:r>
      <w:r>
        <w:rPr>
          <w:b/>
          <w:i/>
          <w:color w:val="000000"/>
          <w:spacing w:val="15"/>
          <w:sz w:val="20"/>
          <w:highlight w:val="yellow"/>
        </w:rPr>
        <w:t xml:space="preserve"> </w:t>
      </w:r>
      <w:r>
        <w:rPr>
          <w:b/>
          <w:i/>
          <w:color w:val="000000"/>
          <w:sz w:val="20"/>
          <w:highlight w:val="yellow"/>
        </w:rPr>
        <w:t>to</w:t>
      </w:r>
      <w:r>
        <w:rPr>
          <w:b/>
          <w:i/>
          <w:color w:val="000000"/>
          <w:spacing w:val="13"/>
          <w:sz w:val="20"/>
          <w:highlight w:val="yellow"/>
        </w:rPr>
        <w:t xml:space="preserve"> </w:t>
      </w:r>
      <w:r>
        <w:rPr>
          <w:b/>
          <w:i/>
          <w:color w:val="000000"/>
          <w:sz w:val="20"/>
          <w:highlight w:val="yellow"/>
        </w:rPr>
        <w:t>carry</w:t>
      </w:r>
      <w:r>
        <w:rPr>
          <w:b/>
          <w:i/>
          <w:color w:val="000000"/>
          <w:spacing w:val="13"/>
          <w:sz w:val="20"/>
          <w:highlight w:val="yellow"/>
        </w:rPr>
        <w:t xml:space="preserve"> </w:t>
      </w:r>
      <w:r>
        <w:rPr>
          <w:b/>
          <w:i/>
          <w:color w:val="000000"/>
          <w:sz w:val="20"/>
          <w:highlight w:val="yellow"/>
        </w:rPr>
        <w:t>out</w:t>
      </w:r>
      <w:r>
        <w:rPr>
          <w:b/>
          <w:i/>
          <w:color w:val="000000"/>
          <w:spacing w:val="14"/>
          <w:sz w:val="20"/>
          <w:highlight w:val="yellow"/>
        </w:rPr>
        <w:t xml:space="preserve"> </w:t>
      </w:r>
      <w:r>
        <w:rPr>
          <w:b/>
          <w:i/>
          <w:color w:val="000000"/>
          <w:sz w:val="20"/>
          <w:highlight w:val="yellow"/>
        </w:rPr>
        <w:t>specific</w:t>
      </w:r>
      <w:r>
        <w:rPr>
          <w:b/>
          <w:i/>
          <w:color w:val="000000"/>
          <w:spacing w:val="13"/>
          <w:sz w:val="20"/>
          <w:highlight w:val="yellow"/>
        </w:rPr>
        <w:t xml:space="preserve"> </w:t>
      </w:r>
      <w:r>
        <w:rPr>
          <w:b/>
          <w:i/>
          <w:color w:val="000000"/>
          <w:sz w:val="20"/>
          <w:highlight w:val="yellow"/>
        </w:rPr>
        <w:t>tasks</w:t>
      </w:r>
      <w:r>
        <w:rPr>
          <w:b/>
          <w:i/>
          <w:color w:val="000000"/>
          <w:spacing w:val="12"/>
          <w:sz w:val="20"/>
          <w:highlight w:val="yellow"/>
        </w:rPr>
        <w:t xml:space="preserve"> </w:t>
      </w:r>
      <w:r>
        <w:rPr>
          <w:b/>
          <w:i/>
          <w:color w:val="000000"/>
          <w:sz w:val="20"/>
          <w:highlight w:val="yellow"/>
        </w:rPr>
        <w:t>(e.g.,</w:t>
      </w:r>
      <w:r>
        <w:rPr>
          <w:b/>
          <w:i/>
          <w:color w:val="000000"/>
          <w:spacing w:val="14"/>
          <w:sz w:val="20"/>
          <w:highlight w:val="yellow"/>
        </w:rPr>
        <w:t xml:space="preserve"> </w:t>
      </w:r>
      <w:r>
        <w:rPr>
          <w:b/>
          <w:i/>
          <w:color w:val="000000"/>
          <w:sz w:val="20"/>
          <w:highlight w:val="yellow"/>
        </w:rPr>
        <w:t>type</w:t>
      </w:r>
      <w:r>
        <w:rPr>
          <w:b/>
          <w:i/>
          <w:color w:val="000000"/>
          <w:spacing w:val="12"/>
          <w:sz w:val="20"/>
          <w:highlight w:val="yellow"/>
        </w:rPr>
        <w:t xml:space="preserve"> </w:t>
      </w:r>
      <w:r>
        <w:rPr>
          <w:b/>
          <w:i/>
          <w:color w:val="000000"/>
          <w:sz w:val="20"/>
          <w:highlight w:val="yellow"/>
        </w:rPr>
        <w:t>rated</w:t>
      </w:r>
      <w:r>
        <w:rPr>
          <w:b/>
          <w:i/>
          <w:color w:val="000000"/>
          <w:spacing w:val="14"/>
          <w:sz w:val="20"/>
          <w:highlight w:val="yellow"/>
        </w:rPr>
        <w:t xml:space="preserve"> </w:t>
      </w:r>
      <w:r>
        <w:rPr>
          <w:b/>
          <w:i/>
          <w:color w:val="000000"/>
          <w:sz w:val="20"/>
          <w:highlight w:val="yellow"/>
        </w:rPr>
        <w:t>licensed</w:t>
      </w:r>
      <w:r>
        <w:rPr>
          <w:b/>
          <w:i/>
          <w:color w:val="000000"/>
          <w:spacing w:val="13"/>
          <w:sz w:val="20"/>
          <w:highlight w:val="yellow"/>
        </w:rPr>
        <w:t xml:space="preserve"> </w:t>
      </w:r>
      <w:r>
        <w:rPr>
          <w:b/>
          <w:i/>
          <w:color w:val="000000"/>
          <w:sz w:val="20"/>
          <w:highlight w:val="yellow"/>
        </w:rPr>
        <w:t>maintenance</w:t>
      </w:r>
      <w:r>
        <w:rPr>
          <w:b/>
          <w:i/>
          <w:color w:val="000000"/>
          <w:spacing w:val="15"/>
          <w:sz w:val="20"/>
          <w:highlight w:val="yellow"/>
        </w:rPr>
        <w:t xml:space="preserve"> </w:t>
      </w:r>
      <w:r>
        <w:rPr>
          <w:b/>
          <w:i/>
          <w:color w:val="000000"/>
          <w:sz w:val="20"/>
          <w:highlight w:val="yellow"/>
        </w:rPr>
        <w:t>person,</w:t>
      </w:r>
      <w:r>
        <w:rPr>
          <w:b/>
          <w:i/>
          <w:color w:val="000000"/>
          <w:spacing w:val="14"/>
          <w:sz w:val="20"/>
          <w:highlight w:val="yellow"/>
        </w:rPr>
        <w:t xml:space="preserve"> </w:t>
      </w:r>
      <w:r>
        <w:rPr>
          <w:b/>
          <w:i/>
          <w:color w:val="000000"/>
          <w:spacing w:val="-4"/>
          <w:sz w:val="20"/>
          <w:highlight w:val="yellow"/>
        </w:rPr>
        <w:t>non-</w:t>
      </w:r>
      <w:r>
        <w:rPr>
          <w:b/>
          <w:i/>
          <w:color w:val="000000"/>
          <w:spacing w:val="40"/>
          <w:sz w:val="20"/>
          <w:highlight w:val="yellow"/>
        </w:rPr>
        <w:t xml:space="preserve"> </w:t>
      </w:r>
    </w:p>
    <w:p w14:paraId="48AB0157" w14:textId="77777777" w:rsidR="00440CCC" w:rsidRDefault="00BC219B">
      <w:pPr>
        <w:pStyle w:val="BodyText"/>
        <w:ind w:left="110"/>
      </w:pPr>
      <w:r>
        <w:rPr>
          <w:noProof/>
        </w:rPr>
        <mc:AlternateContent>
          <mc:Choice Requires="wps">
            <w:drawing>
              <wp:inline distT="0" distB="0" distL="0" distR="0" wp14:anchorId="48AB09B7" wp14:editId="48AB09B8">
                <wp:extent cx="2255520" cy="176530"/>
                <wp:effectExtent l="0" t="0" r="0" b="0"/>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5520" cy="176530"/>
                        </a:xfrm>
                        <a:prstGeom prst="rect">
                          <a:avLst/>
                        </a:prstGeom>
                        <a:solidFill>
                          <a:srgbClr val="FFFF00"/>
                        </a:solidFill>
                      </wps:spPr>
                      <wps:txbx>
                        <w:txbxContent>
                          <w:p w14:paraId="48AB0A3D" w14:textId="77777777" w:rsidR="00440CCC" w:rsidRDefault="00BC219B">
                            <w:pPr>
                              <w:spacing w:before="15"/>
                              <w:ind w:left="49"/>
                              <w:rPr>
                                <w:b/>
                                <w:i/>
                                <w:color w:val="000000"/>
                                <w:sz w:val="20"/>
                              </w:rPr>
                            </w:pPr>
                            <w:bookmarkStart w:id="20" w:name="3.4__Certifying_Staff"/>
                            <w:bookmarkEnd w:id="20"/>
                            <w:r>
                              <w:rPr>
                                <w:b/>
                                <w:i/>
                                <w:color w:val="000000"/>
                                <w:sz w:val="20"/>
                              </w:rPr>
                              <w:t>destructive</w:t>
                            </w:r>
                            <w:r>
                              <w:rPr>
                                <w:b/>
                                <w:i/>
                                <w:color w:val="000000"/>
                                <w:spacing w:val="-14"/>
                                <w:sz w:val="20"/>
                              </w:rPr>
                              <w:t xml:space="preserve"> </w:t>
                            </w:r>
                            <w:r>
                              <w:rPr>
                                <w:b/>
                                <w:i/>
                                <w:color w:val="000000"/>
                                <w:sz w:val="20"/>
                              </w:rPr>
                              <w:t>testing</w:t>
                            </w:r>
                            <w:r>
                              <w:rPr>
                                <w:b/>
                                <w:i/>
                                <w:color w:val="000000"/>
                                <w:spacing w:val="-10"/>
                                <w:sz w:val="20"/>
                              </w:rPr>
                              <w:t xml:space="preserve"> </w:t>
                            </w:r>
                            <w:r>
                              <w:rPr>
                                <w:b/>
                                <w:i/>
                                <w:color w:val="000000"/>
                                <w:sz w:val="20"/>
                              </w:rPr>
                              <w:t>certified</w:t>
                            </w:r>
                            <w:r>
                              <w:rPr>
                                <w:b/>
                                <w:i/>
                                <w:color w:val="000000"/>
                                <w:spacing w:val="-10"/>
                                <w:sz w:val="20"/>
                              </w:rPr>
                              <w:t xml:space="preserve"> </w:t>
                            </w:r>
                            <w:r>
                              <w:rPr>
                                <w:b/>
                                <w:i/>
                                <w:color w:val="000000"/>
                                <w:spacing w:val="-2"/>
                                <w:sz w:val="20"/>
                              </w:rPr>
                              <w:t>person).</w:t>
                            </w:r>
                          </w:p>
                        </w:txbxContent>
                      </wps:txbx>
                      <wps:bodyPr wrap="square" lIns="0" tIns="0" rIns="0" bIns="0" rtlCol="0">
                        <a:noAutofit/>
                      </wps:bodyPr>
                    </wps:wsp>
                  </a:graphicData>
                </a:graphic>
              </wp:inline>
            </w:drawing>
          </mc:Choice>
          <mc:Fallback>
            <w:pict>
              <v:shape w14:anchorId="48AB09B7" id="Textbox 291" o:spid="_x0000_s1028" type="#_x0000_t202" style="width:177.6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" fillcolor="yellow" stroked="f">
                <v:textbox inset="0,0,0,0">
                  <w:txbxContent>
                    <w:p w14:paraId="48AB0A3D" w14:textId="77777777" w:rsidR="00440CCC" w:rsidRDefault="00BC219B">
                      <w:pPr>
                        <w:spacing w:before="15"/>
                        <w:ind w:left="49"/>
                        <w:rPr>
                          <w:b/>
                          <w:i/>
                          <w:color w:val="000000"/>
                          <w:sz w:val="20"/>
                        </w:rPr>
                      </w:pPr>
                      <w:bookmarkStart w:id="21" w:name="3.4__Certifying_Staff"/>
                      <w:bookmarkEnd w:id="21"/>
                      <w:r>
                        <w:rPr>
                          <w:b/>
                          <w:i/>
                          <w:color w:val="000000"/>
                          <w:sz w:val="20"/>
                        </w:rPr>
                        <w:t>destructive</w:t>
                      </w:r>
                      <w:r>
                        <w:rPr>
                          <w:b/>
                          <w:i/>
                          <w:color w:val="000000"/>
                          <w:spacing w:val="-14"/>
                          <w:sz w:val="20"/>
                        </w:rPr>
                        <w:t xml:space="preserve"> </w:t>
                      </w:r>
                      <w:r>
                        <w:rPr>
                          <w:b/>
                          <w:i/>
                          <w:color w:val="000000"/>
                          <w:sz w:val="20"/>
                        </w:rPr>
                        <w:t>testing</w:t>
                      </w:r>
                      <w:r>
                        <w:rPr>
                          <w:b/>
                          <w:i/>
                          <w:color w:val="000000"/>
                          <w:spacing w:val="-10"/>
                          <w:sz w:val="20"/>
                        </w:rPr>
                        <w:t xml:space="preserve"> </w:t>
                      </w:r>
                      <w:r>
                        <w:rPr>
                          <w:b/>
                          <w:i/>
                          <w:color w:val="000000"/>
                          <w:sz w:val="20"/>
                        </w:rPr>
                        <w:t>certified</w:t>
                      </w:r>
                      <w:r>
                        <w:rPr>
                          <w:b/>
                          <w:i/>
                          <w:color w:val="000000"/>
                          <w:spacing w:val="-10"/>
                          <w:sz w:val="20"/>
                        </w:rPr>
                        <w:t xml:space="preserve"> </w:t>
                      </w:r>
                      <w:r>
                        <w:rPr>
                          <w:b/>
                          <w:i/>
                          <w:color w:val="000000"/>
                          <w:spacing w:val="-2"/>
                          <w:sz w:val="20"/>
                        </w:rPr>
                        <w:t>person).</w:t>
                      </w:r>
                    </w:p>
                  </w:txbxContent>
                </v:textbox>
                <w10:anchorlock/>
              </v:shape>
            </w:pict>
          </mc:Fallback>
        </mc:AlternateContent>
      </w:r>
    </w:p>
    <w:p w14:paraId="48AB0158" w14:textId="77777777" w:rsidR="00440CCC" w:rsidRDefault="00BC219B">
      <w:pPr>
        <w:pStyle w:val="ListParagraph"/>
        <w:numPr>
          <w:ilvl w:val="1"/>
          <w:numId w:val="69"/>
        </w:numPr>
        <w:tabs>
          <w:tab w:val="left" w:pos="654"/>
        </w:tabs>
        <w:spacing w:before="171"/>
        <w:ind w:left="654" w:hanging="544"/>
        <w:rPr>
          <w:b/>
          <w:i/>
          <w:sz w:val="20"/>
        </w:rPr>
      </w:pPr>
      <w:r>
        <w:rPr>
          <w:b/>
          <w:i/>
          <w:color w:val="000000"/>
          <w:sz w:val="20"/>
          <w:highlight w:val="yellow"/>
        </w:rPr>
        <w:t>Certifying</w:t>
      </w:r>
      <w:r>
        <w:rPr>
          <w:b/>
          <w:i/>
          <w:color w:val="000000"/>
          <w:spacing w:val="-13"/>
          <w:sz w:val="20"/>
          <w:highlight w:val="yellow"/>
        </w:rPr>
        <w:t xml:space="preserve"> </w:t>
      </w:r>
      <w:r>
        <w:rPr>
          <w:b/>
          <w:i/>
          <w:color w:val="000000"/>
          <w:spacing w:val="-2"/>
          <w:sz w:val="20"/>
          <w:highlight w:val="yellow"/>
        </w:rPr>
        <w:t>Staff</w:t>
      </w:r>
      <w:r>
        <w:rPr>
          <w:b/>
          <w:i/>
          <w:color w:val="000000"/>
          <w:spacing w:val="40"/>
          <w:sz w:val="20"/>
          <w:highlight w:val="yellow"/>
        </w:rPr>
        <w:t xml:space="preserve"> </w:t>
      </w:r>
    </w:p>
    <w:p w14:paraId="48AB0159" w14:textId="77777777" w:rsidR="00440CCC" w:rsidRDefault="00440CCC">
      <w:pPr>
        <w:pStyle w:val="BodyText"/>
        <w:spacing w:before="10"/>
        <w:rPr>
          <w:b/>
          <w:i/>
        </w:rPr>
      </w:pPr>
    </w:p>
    <w:p w14:paraId="48AB015A" w14:textId="77777777" w:rsidR="00440CCC" w:rsidRDefault="00BC219B">
      <w:pPr>
        <w:ind w:left="110"/>
        <w:rPr>
          <w:b/>
          <w:i/>
          <w:sz w:val="20"/>
        </w:rPr>
      </w:pPr>
      <w:r>
        <w:rPr>
          <w:b/>
          <w:i/>
          <w:color w:val="000000"/>
          <w:spacing w:val="-12"/>
          <w:sz w:val="20"/>
          <w:highlight w:val="yellow"/>
        </w:rPr>
        <w:t xml:space="preserve"> </w:t>
      </w:r>
      <w:r>
        <w:rPr>
          <w:b/>
          <w:i/>
          <w:color w:val="000000"/>
          <w:sz w:val="20"/>
          <w:highlight w:val="yellow"/>
        </w:rPr>
        <w:t>Person</w:t>
      </w:r>
      <w:r>
        <w:rPr>
          <w:b/>
          <w:i/>
          <w:color w:val="000000"/>
          <w:spacing w:val="11"/>
          <w:sz w:val="20"/>
          <w:highlight w:val="yellow"/>
        </w:rPr>
        <w:t xml:space="preserve"> </w:t>
      </w:r>
      <w:r>
        <w:rPr>
          <w:b/>
          <w:i/>
          <w:color w:val="000000"/>
          <w:sz w:val="20"/>
          <w:highlight w:val="yellow"/>
        </w:rPr>
        <w:t>authorized</w:t>
      </w:r>
      <w:r>
        <w:rPr>
          <w:b/>
          <w:i/>
          <w:color w:val="000000"/>
          <w:spacing w:val="12"/>
          <w:sz w:val="20"/>
          <w:highlight w:val="yellow"/>
        </w:rPr>
        <w:t xml:space="preserve"> </w:t>
      </w:r>
      <w:r>
        <w:rPr>
          <w:b/>
          <w:i/>
          <w:color w:val="000000"/>
          <w:sz w:val="20"/>
          <w:highlight w:val="yellow"/>
        </w:rPr>
        <w:t>by</w:t>
      </w:r>
      <w:r>
        <w:rPr>
          <w:b/>
          <w:i/>
          <w:color w:val="000000"/>
          <w:spacing w:val="10"/>
          <w:sz w:val="20"/>
          <w:highlight w:val="yellow"/>
        </w:rPr>
        <w:t xml:space="preserve"> </w:t>
      </w:r>
      <w:r>
        <w:rPr>
          <w:b/>
          <w:i/>
          <w:color w:val="000000"/>
          <w:sz w:val="20"/>
          <w:highlight w:val="yellow"/>
        </w:rPr>
        <w:t>the</w:t>
      </w:r>
      <w:r>
        <w:rPr>
          <w:b/>
          <w:i/>
          <w:color w:val="000000"/>
          <w:spacing w:val="12"/>
          <w:sz w:val="20"/>
          <w:highlight w:val="yellow"/>
        </w:rPr>
        <w:t xml:space="preserve"> </w:t>
      </w:r>
      <w:r>
        <w:rPr>
          <w:b/>
          <w:i/>
          <w:color w:val="000000"/>
          <w:sz w:val="20"/>
          <w:highlight w:val="yellow"/>
        </w:rPr>
        <w:t>maintenance</w:t>
      </w:r>
      <w:r>
        <w:rPr>
          <w:b/>
          <w:i/>
          <w:color w:val="000000"/>
          <w:spacing w:val="10"/>
          <w:sz w:val="20"/>
          <w:highlight w:val="yellow"/>
        </w:rPr>
        <w:t xml:space="preserve"> </w:t>
      </w:r>
      <w:r>
        <w:rPr>
          <w:b/>
          <w:i/>
          <w:color w:val="000000"/>
          <w:sz w:val="20"/>
          <w:highlight w:val="yellow"/>
        </w:rPr>
        <w:t>organization</w:t>
      </w:r>
      <w:r>
        <w:rPr>
          <w:b/>
          <w:i/>
          <w:color w:val="000000"/>
          <w:spacing w:val="11"/>
          <w:sz w:val="20"/>
          <w:highlight w:val="yellow"/>
        </w:rPr>
        <w:t xml:space="preserve"> </w:t>
      </w:r>
      <w:r>
        <w:rPr>
          <w:b/>
          <w:i/>
          <w:color w:val="000000"/>
          <w:sz w:val="20"/>
          <w:highlight w:val="yellow"/>
        </w:rPr>
        <w:t>to</w:t>
      </w:r>
      <w:r>
        <w:rPr>
          <w:b/>
          <w:i/>
          <w:color w:val="000000"/>
          <w:spacing w:val="11"/>
          <w:sz w:val="20"/>
          <w:highlight w:val="yellow"/>
        </w:rPr>
        <w:t xml:space="preserve"> </w:t>
      </w:r>
      <w:r>
        <w:rPr>
          <w:b/>
          <w:i/>
          <w:color w:val="000000"/>
          <w:sz w:val="20"/>
          <w:highlight w:val="yellow"/>
        </w:rPr>
        <w:t>sign</w:t>
      </w:r>
      <w:r>
        <w:rPr>
          <w:b/>
          <w:i/>
          <w:color w:val="000000"/>
          <w:spacing w:val="10"/>
          <w:sz w:val="20"/>
          <w:highlight w:val="yellow"/>
        </w:rPr>
        <w:t xml:space="preserve"> </w:t>
      </w:r>
      <w:r>
        <w:rPr>
          <w:b/>
          <w:i/>
          <w:color w:val="000000"/>
          <w:sz w:val="20"/>
          <w:highlight w:val="yellow"/>
        </w:rPr>
        <w:t>the</w:t>
      </w:r>
      <w:r>
        <w:rPr>
          <w:b/>
          <w:i/>
          <w:color w:val="000000"/>
          <w:spacing w:val="12"/>
          <w:sz w:val="20"/>
          <w:highlight w:val="yellow"/>
        </w:rPr>
        <w:t xml:space="preserve"> </w:t>
      </w:r>
      <w:r>
        <w:rPr>
          <w:b/>
          <w:i/>
          <w:color w:val="000000"/>
          <w:sz w:val="20"/>
          <w:highlight w:val="yellow"/>
        </w:rPr>
        <w:t>release</w:t>
      </w:r>
      <w:r>
        <w:rPr>
          <w:b/>
          <w:i/>
          <w:color w:val="000000"/>
          <w:spacing w:val="10"/>
          <w:sz w:val="20"/>
          <w:highlight w:val="yellow"/>
        </w:rPr>
        <w:t xml:space="preserve"> </w:t>
      </w:r>
      <w:r>
        <w:rPr>
          <w:b/>
          <w:i/>
          <w:color w:val="000000"/>
          <w:sz w:val="20"/>
          <w:highlight w:val="yellow"/>
        </w:rPr>
        <w:t>certificate</w:t>
      </w:r>
      <w:r>
        <w:rPr>
          <w:b/>
          <w:i/>
          <w:color w:val="000000"/>
          <w:spacing w:val="10"/>
          <w:sz w:val="20"/>
          <w:highlight w:val="yellow"/>
        </w:rPr>
        <w:t xml:space="preserve"> </w:t>
      </w:r>
      <w:r>
        <w:rPr>
          <w:b/>
          <w:i/>
          <w:color w:val="000000"/>
          <w:sz w:val="20"/>
          <w:highlight w:val="yellow"/>
        </w:rPr>
        <w:t>for</w:t>
      </w:r>
      <w:r>
        <w:rPr>
          <w:b/>
          <w:i/>
          <w:color w:val="000000"/>
          <w:spacing w:val="12"/>
          <w:sz w:val="20"/>
          <w:highlight w:val="yellow"/>
        </w:rPr>
        <w:t xml:space="preserve"> </w:t>
      </w:r>
      <w:r>
        <w:rPr>
          <w:b/>
          <w:i/>
          <w:color w:val="000000"/>
          <w:sz w:val="20"/>
          <w:highlight w:val="yellow"/>
        </w:rPr>
        <w:t>an</w:t>
      </w:r>
      <w:r>
        <w:rPr>
          <w:b/>
          <w:i/>
          <w:color w:val="000000"/>
          <w:spacing w:val="12"/>
          <w:sz w:val="20"/>
          <w:highlight w:val="yellow"/>
        </w:rPr>
        <w:t xml:space="preserve"> </w:t>
      </w:r>
      <w:r>
        <w:rPr>
          <w:b/>
          <w:i/>
          <w:color w:val="000000"/>
          <w:sz w:val="20"/>
          <w:highlight w:val="yellow"/>
        </w:rPr>
        <w:t>article</w:t>
      </w:r>
      <w:r>
        <w:rPr>
          <w:b/>
          <w:i/>
          <w:color w:val="000000"/>
          <w:spacing w:val="10"/>
          <w:sz w:val="20"/>
          <w:highlight w:val="yellow"/>
        </w:rPr>
        <w:t xml:space="preserve"> </w:t>
      </w:r>
      <w:r>
        <w:rPr>
          <w:b/>
          <w:i/>
          <w:color w:val="000000"/>
          <w:sz w:val="20"/>
          <w:highlight w:val="yellow"/>
        </w:rPr>
        <w:t>or</w:t>
      </w:r>
      <w:r>
        <w:rPr>
          <w:b/>
          <w:i/>
          <w:color w:val="000000"/>
          <w:spacing w:val="12"/>
          <w:sz w:val="20"/>
          <w:highlight w:val="yellow"/>
        </w:rPr>
        <w:t xml:space="preserve"> </w:t>
      </w:r>
      <w:r>
        <w:rPr>
          <w:b/>
          <w:i/>
          <w:color w:val="000000"/>
          <w:sz w:val="20"/>
          <w:highlight w:val="yellow"/>
        </w:rPr>
        <w:t>product</w:t>
      </w:r>
      <w:r>
        <w:rPr>
          <w:b/>
          <w:i/>
          <w:color w:val="000000"/>
          <w:spacing w:val="11"/>
          <w:sz w:val="20"/>
          <w:highlight w:val="yellow"/>
        </w:rPr>
        <w:t xml:space="preserve"> </w:t>
      </w:r>
      <w:r>
        <w:rPr>
          <w:b/>
          <w:i/>
          <w:color w:val="000000"/>
          <w:spacing w:val="-2"/>
          <w:sz w:val="20"/>
          <w:highlight w:val="yellow"/>
        </w:rPr>
        <w:t>after</w:t>
      </w:r>
      <w:r>
        <w:rPr>
          <w:b/>
          <w:i/>
          <w:color w:val="000000"/>
          <w:spacing w:val="40"/>
          <w:sz w:val="20"/>
          <w:highlight w:val="yellow"/>
        </w:rPr>
        <w:t xml:space="preserve"> </w:t>
      </w:r>
    </w:p>
    <w:p w14:paraId="48AB015B" w14:textId="77777777" w:rsidR="00440CCC" w:rsidRDefault="00BC219B">
      <w:pPr>
        <w:pStyle w:val="BodyText"/>
        <w:ind w:left="110"/>
      </w:pPr>
      <w:r>
        <w:rPr>
          <w:noProof/>
        </w:rPr>
        <mc:AlternateContent>
          <mc:Choice Requires="wps">
            <w:drawing>
              <wp:inline distT="0" distB="0" distL="0" distR="0" wp14:anchorId="48AB09B9" wp14:editId="48AB09BA">
                <wp:extent cx="873125" cy="176530"/>
                <wp:effectExtent l="0" t="0" r="0" b="0"/>
                <wp:docPr id="292"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3125" cy="176530"/>
                        </a:xfrm>
                        <a:prstGeom prst="rect">
                          <a:avLst/>
                        </a:prstGeom>
                        <a:solidFill>
                          <a:srgbClr val="FFFF00"/>
                        </a:solidFill>
                      </wps:spPr>
                      <wps:txbx>
                        <w:txbxContent>
                          <w:p w14:paraId="48AB0A3E" w14:textId="77777777" w:rsidR="00440CCC" w:rsidRDefault="00BC219B">
                            <w:pPr>
                              <w:spacing w:before="15"/>
                              <w:ind w:left="49"/>
                              <w:rPr>
                                <w:b/>
                                <w:i/>
                                <w:color w:val="000000"/>
                                <w:sz w:val="20"/>
                              </w:rPr>
                            </w:pPr>
                            <w:r>
                              <w:rPr>
                                <w:b/>
                                <w:i/>
                                <w:color w:val="000000"/>
                                <w:spacing w:val="-2"/>
                                <w:sz w:val="20"/>
                              </w:rPr>
                              <w:t>maintenance.</w:t>
                            </w:r>
                          </w:p>
                        </w:txbxContent>
                      </wps:txbx>
                      <wps:bodyPr wrap="square" lIns="0" tIns="0" rIns="0" bIns="0" rtlCol="0">
                        <a:noAutofit/>
                      </wps:bodyPr>
                    </wps:wsp>
                  </a:graphicData>
                </a:graphic>
              </wp:inline>
            </w:drawing>
          </mc:Choice>
          <mc:Fallback>
            <w:pict>
              <v:shape w14:anchorId="48AB09B9" id="Textbox 292" o:spid="_x0000_s1029" type="#_x0000_t202" style="width:68.7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" fillcolor="yellow" stroked="f">
                <v:textbox inset="0,0,0,0">
                  <w:txbxContent>
                    <w:p w14:paraId="48AB0A3E" w14:textId="77777777" w:rsidR="00440CCC" w:rsidRDefault="00BC219B">
                      <w:pPr>
                        <w:spacing w:before="15"/>
                        <w:ind w:left="49"/>
                        <w:rPr>
                          <w:b/>
                          <w:i/>
                          <w:color w:val="000000"/>
                          <w:sz w:val="20"/>
                        </w:rPr>
                      </w:pPr>
                      <w:r>
                        <w:rPr>
                          <w:b/>
                          <w:i/>
                          <w:color w:val="000000"/>
                          <w:spacing w:val="-2"/>
                          <w:sz w:val="20"/>
                        </w:rPr>
                        <w:t>maintenance.</w:t>
                      </w:r>
                    </w:p>
                  </w:txbxContent>
                </v:textbox>
                <w10:anchorlock/>
              </v:shape>
            </w:pict>
          </mc:Fallback>
        </mc:AlternateContent>
      </w:r>
    </w:p>
    <w:p w14:paraId="48AB015C" w14:textId="77777777" w:rsidR="00440CCC" w:rsidRDefault="00BC219B">
      <w:pPr>
        <w:pStyle w:val="ListParagraph"/>
        <w:numPr>
          <w:ilvl w:val="1"/>
          <w:numId w:val="69"/>
        </w:numPr>
        <w:tabs>
          <w:tab w:val="left" w:pos="654"/>
        </w:tabs>
        <w:spacing w:before="169"/>
        <w:ind w:left="654" w:hanging="544"/>
        <w:rPr>
          <w:b/>
          <w:i/>
          <w:sz w:val="20"/>
        </w:rPr>
      </w:pPr>
      <w:bookmarkStart w:id="22" w:name="3.5__Competent_Authority"/>
      <w:bookmarkEnd w:id="22"/>
      <w:r>
        <w:rPr>
          <w:b/>
          <w:i/>
          <w:color w:val="000000"/>
          <w:sz w:val="20"/>
          <w:highlight w:val="yellow"/>
        </w:rPr>
        <w:t>Competent</w:t>
      </w:r>
      <w:r>
        <w:rPr>
          <w:b/>
          <w:i/>
          <w:color w:val="000000"/>
          <w:spacing w:val="-13"/>
          <w:sz w:val="20"/>
          <w:highlight w:val="yellow"/>
        </w:rPr>
        <w:t xml:space="preserve"> </w:t>
      </w:r>
      <w:r>
        <w:rPr>
          <w:b/>
          <w:i/>
          <w:color w:val="000000"/>
          <w:spacing w:val="-2"/>
          <w:sz w:val="20"/>
          <w:highlight w:val="yellow"/>
        </w:rPr>
        <w:t>Authority</w:t>
      </w:r>
      <w:r>
        <w:rPr>
          <w:b/>
          <w:i/>
          <w:color w:val="000000"/>
          <w:spacing w:val="40"/>
          <w:sz w:val="20"/>
          <w:highlight w:val="yellow"/>
        </w:rPr>
        <w:t xml:space="preserve"> </w:t>
      </w:r>
    </w:p>
    <w:p w14:paraId="48AB015D" w14:textId="77777777" w:rsidR="00440CCC" w:rsidRDefault="00440CCC">
      <w:pPr>
        <w:pStyle w:val="BodyText"/>
        <w:spacing w:before="10"/>
        <w:rPr>
          <w:b/>
          <w:i/>
        </w:rPr>
      </w:pPr>
    </w:p>
    <w:p w14:paraId="48AB015E" w14:textId="77777777" w:rsidR="00440CCC" w:rsidRDefault="00BC219B">
      <w:pPr>
        <w:ind w:left="110"/>
        <w:rPr>
          <w:b/>
          <w:i/>
          <w:sz w:val="20"/>
        </w:rPr>
      </w:pPr>
      <w:r>
        <w:rPr>
          <w:b/>
          <w:i/>
          <w:color w:val="000000"/>
          <w:spacing w:val="-13"/>
          <w:sz w:val="20"/>
          <w:highlight w:val="yellow"/>
        </w:rPr>
        <w:t xml:space="preserve"> </w:t>
      </w:r>
      <w:r>
        <w:rPr>
          <w:b/>
          <w:i/>
          <w:color w:val="000000"/>
          <w:sz w:val="20"/>
          <w:highlight w:val="yellow"/>
        </w:rPr>
        <w:t>The</w:t>
      </w:r>
      <w:r>
        <w:rPr>
          <w:b/>
          <w:i/>
          <w:color w:val="000000"/>
          <w:spacing w:val="1"/>
          <w:sz w:val="20"/>
          <w:highlight w:val="yellow"/>
        </w:rPr>
        <w:t xml:space="preserve"> </w:t>
      </w:r>
      <w:r>
        <w:rPr>
          <w:b/>
          <w:i/>
          <w:color w:val="000000"/>
          <w:sz w:val="20"/>
          <w:highlight w:val="yellow"/>
        </w:rPr>
        <w:t>aviation</w:t>
      </w:r>
      <w:r>
        <w:rPr>
          <w:b/>
          <w:i/>
          <w:color w:val="000000"/>
          <w:spacing w:val="1"/>
          <w:sz w:val="20"/>
          <w:highlight w:val="yellow"/>
        </w:rPr>
        <w:t xml:space="preserve"> </w:t>
      </w:r>
      <w:r>
        <w:rPr>
          <w:b/>
          <w:i/>
          <w:color w:val="000000"/>
          <w:sz w:val="20"/>
          <w:highlight w:val="yellow"/>
        </w:rPr>
        <w:t>authority</w:t>
      </w:r>
      <w:r>
        <w:rPr>
          <w:b/>
          <w:i/>
          <w:color w:val="000000"/>
          <w:spacing w:val="4"/>
          <w:sz w:val="20"/>
          <w:highlight w:val="yellow"/>
        </w:rPr>
        <w:t xml:space="preserve"> </w:t>
      </w:r>
      <w:r>
        <w:rPr>
          <w:b/>
          <w:i/>
          <w:color w:val="000000"/>
          <w:sz w:val="20"/>
          <w:highlight w:val="yellow"/>
        </w:rPr>
        <w:t>(civil</w:t>
      </w:r>
      <w:r>
        <w:rPr>
          <w:b/>
          <w:i/>
          <w:color w:val="000000"/>
          <w:spacing w:val="2"/>
          <w:sz w:val="20"/>
          <w:highlight w:val="yellow"/>
        </w:rPr>
        <w:t xml:space="preserve"> </w:t>
      </w:r>
      <w:r>
        <w:rPr>
          <w:b/>
          <w:i/>
          <w:color w:val="000000"/>
          <w:sz w:val="20"/>
          <w:highlight w:val="yellow"/>
        </w:rPr>
        <w:t>or</w:t>
      </w:r>
      <w:r>
        <w:rPr>
          <w:b/>
          <w:i/>
          <w:color w:val="000000"/>
          <w:spacing w:val="3"/>
          <w:sz w:val="20"/>
          <w:highlight w:val="yellow"/>
        </w:rPr>
        <w:t xml:space="preserve"> </w:t>
      </w:r>
      <w:r>
        <w:rPr>
          <w:b/>
          <w:i/>
          <w:color w:val="000000"/>
          <w:sz w:val="20"/>
          <w:highlight w:val="yellow"/>
        </w:rPr>
        <w:t>military) having</w:t>
      </w:r>
      <w:r>
        <w:rPr>
          <w:b/>
          <w:i/>
          <w:color w:val="000000"/>
          <w:spacing w:val="2"/>
          <w:sz w:val="20"/>
          <w:highlight w:val="yellow"/>
        </w:rPr>
        <w:t xml:space="preserve"> </w:t>
      </w:r>
      <w:r>
        <w:rPr>
          <w:b/>
          <w:i/>
          <w:color w:val="000000"/>
          <w:sz w:val="20"/>
          <w:highlight w:val="yellow"/>
        </w:rPr>
        <w:t>jurisdiction</w:t>
      </w:r>
      <w:r>
        <w:rPr>
          <w:b/>
          <w:i/>
          <w:color w:val="000000"/>
          <w:spacing w:val="1"/>
          <w:sz w:val="20"/>
          <w:highlight w:val="yellow"/>
        </w:rPr>
        <w:t xml:space="preserve"> </w:t>
      </w:r>
      <w:r>
        <w:rPr>
          <w:b/>
          <w:i/>
          <w:color w:val="000000"/>
          <w:sz w:val="20"/>
          <w:highlight w:val="yellow"/>
        </w:rPr>
        <w:t>over</w:t>
      </w:r>
      <w:r>
        <w:rPr>
          <w:b/>
          <w:i/>
          <w:color w:val="000000"/>
          <w:spacing w:val="1"/>
          <w:sz w:val="20"/>
          <w:highlight w:val="yellow"/>
        </w:rPr>
        <w:t xml:space="preserve"> </w:t>
      </w:r>
      <w:r>
        <w:rPr>
          <w:b/>
          <w:i/>
          <w:color w:val="000000"/>
          <w:sz w:val="20"/>
          <w:highlight w:val="yellow"/>
        </w:rPr>
        <w:t>the</w:t>
      </w:r>
      <w:r>
        <w:rPr>
          <w:b/>
          <w:i/>
          <w:color w:val="000000"/>
          <w:spacing w:val="4"/>
          <w:sz w:val="20"/>
          <w:highlight w:val="yellow"/>
        </w:rPr>
        <w:t xml:space="preserve"> </w:t>
      </w:r>
      <w:r>
        <w:rPr>
          <w:b/>
          <w:i/>
          <w:color w:val="000000"/>
          <w:sz w:val="20"/>
          <w:highlight w:val="yellow"/>
        </w:rPr>
        <w:t>type</w:t>
      </w:r>
      <w:r>
        <w:rPr>
          <w:b/>
          <w:i/>
          <w:color w:val="000000"/>
          <w:spacing w:val="4"/>
          <w:sz w:val="20"/>
          <w:highlight w:val="yellow"/>
        </w:rPr>
        <w:t xml:space="preserve"> </w:t>
      </w:r>
      <w:r>
        <w:rPr>
          <w:b/>
          <w:i/>
          <w:color w:val="000000"/>
          <w:sz w:val="20"/>
          <w:highlight w:val="yellow"/>
        </w:rPr>
        <w:t>certificate</w:t>
      </w:r>
      <w:r>
        <w:rPr>
          <w:b/>
          <w:i/>
          <w:color w:val="000000"/>
          <w:spacing w:val="1"/>
          <w:sz w:val="20"/>
          <w:highlight w:val="yellow"/>
        </w:rPr>
        <w:t xml:space="preserve"> </w:t>
      </w:r>
      <w:r>
        <w:rPr>
          <w:b/>
          <w:i/>
          <w:color w:val="000000"/>
          <w:sz w:val="20"/>
          <w:highlight w:val="yellow"/>
        </w:rPr>
        <w:t>holder,</w:t>
      </w:r>
      <w:r>
        <w:rPr>
          <w:b/>
          <w:i/>
          <w:color w:val="000000"/>
          <w:spacing w:val="3"/>
          <w:sz w:val="20"/>
          <w:highlight w:val="yellow"/>
        </w:rPr>
        <w:t xml:space="preserve"> </w:t>
      </w:r>
      <w:r>
        <w:rPr>
          <w:b/>
          <w:i/>
          <w:color w:val="000000"/>
          <w:sz w:val="20"/>
          <w:highlight w:val="yellow"/>
        </w:rPr>
        <w:t>manufacturer,</w:t>
      </w:r>
      <w:r>
        <w:rPr>
          <w:b/>
          <w:i/>
          <w:color w:val="000000"/>
          <w:spacing w:val="4"/>
          <w:sz w:val="20"/>
          <w:highlight w:val="yellow"/>
        </w:rPr>
        <w:t xml:space="preserve"> </w:t>
      </w:r>
      <w:r>
        <w:rPr>
          <w:b/>
          <w:i/>
          <w:color w:val="000000"/>
          <w:spacing w:val="-2"/>
          <w:sz w:val="20"/>
          <w:highlight w:val="yellow"/>
        </w:rPr>
        <w:t>aircraft</w:t>
      </w:r>
      <w:r>
        <w:rPr>
          <w:b/>
          <w:i/>
          <w:color w:val="000000"/>
          <w:spacing w:val="40"/>
          <w:sz w:val="20"/>
          <w:highlight w:val="yellow"/>
        </w:rPr>
        <w:t xml:space="preserve"> </w:t>
      </w:r>
    </w:p>
    <w:p w14:paraId="48AB015F" w14:textId="77777777" w:rsidR="00440CCC" w:rsidRDefault="00BC219B">
      <w:pPr>
        <w:ind w:left="110"/>
        <w:rPr>
          <w:b/>
          <w:i/>
          <w:sz w:val="20"/>
        </w:rPr>
      </w:pPr>
      <w:bookmarkStart w:id="23" w:name="3.6__Continuing_Airworthiness_Management"/>
      <w:bookmarkEnd w:id="23"/>
      <w:r>
        <w:rPr>
          <w:b/>
          <w:i/>
          <w:color w:val="000000"/>
          <w:spacing w:val="-14"/>
          <w:sz w:val="20"/>
          <w:highlight w:val="yellow"/>
        </w:rPr>
        <w:t xml:space="preserve"> </w:t>
      </w:r>
      <w:r>
        <w:rPr>
          <w:b/>
          <w:i/>
          <w:color w:val="000000"/>
          <w:sz w:val="20"/>
          <w:highlight w:val="yellow"/>
        </w:rPr>
        <w:t>owner/operator,</w:t>
      </w:r>
      <w:r>
        <w:rPr>
          <w:b/>
          <w:i/>
          <w:color w:val="000000"/>
          <w:spacing w:val="-14"/>
          <w:sz w:val="20"/>
          <w:highlight w:val="yellow"/>
        </w:rPr>
        <w:t xml:space="preserve"> </w:t>
      </w:r>
      <w:r>
        <w:rPr>
          <w:b/>
          <w:i/>
          <w:color w:val="000000"/>
          <w:sz w:val="20"/>
          <w:highlight w:val="yellow"/>
        </w:rPr>
        <w:t>maintenance,</w:t>
      </w:r>
      <w:r>
        <w:rPr>
          <w:b/>
          <w:i/>
          <w:color w:val="000000"/>
          <w:spacing w:val="-13"/>
          <w:sz w:val="20"/>
          <w:highlight w:val="yellow"/>
        </w:rPr>
        <w:t xml:space="preserve"> </w:t>
      </w:r>
      <w:r>
        <w:rPr>
          <w:b/>
          <w:i/>
          <w:color w:val="000000"/>
          <w:sz w:val="20"/>
          <w:highlight w:val="yellow"/>
        </w:rPr>
        <w:t>or</w:t>
      </w:r>
      <w:r>
        <w:rPr>
          <w:b/>
          <w:i/>
          <w:color w:val="000000"/>
          <w:spacing w:val="-11"/>
          <w:sz w:val="20"/>
          <w:highlight w:val="yellow"/>
        </w:rPr>
        <w:t xml:space="preserve"> </w:t>
      </w:r>
      <w:r>
        <w:rPr>
          <w:b/>
          <w:i/>
          <w:color w:val="000000"/>
          <w:sz w:val="20"/>
          <w:highlight w:val="yellow"/>
        </w:rPr>
        <w:t>continuing</w:t>
      </w:r>
      <w:r>
        <w:rPr>
          <w:b/>
          <w:i/>
          <w:color w:val="000000"/>
          <w:spacing w:val="-11"/>
          <w:sz w:val="20"/>
          <w:highlight w:val="yellow"/>
        </w:rPr>
        <w:t xml:space="preserve"> </w:t>
      </w:r>
      <w:r>
        <w:rPr>
          <w:b/>
          <w:i/>
          <w:color w:val="000000"/>
          <w:sz w:val="20"/>
          <w:highlight w:val="yellow"/>
        </w:rPr>
        <w:t>airworthiness</w:t>
      </w:r>
      <w:r>
        <w:rPr>
          <w:b/>
          <w:i/>
          <w:color w:val="000000"/>
          <w:spacing w:val="-11"/>
          <w:sz w:val="20"/>
          <w:highlight w:val="yellow"/>
        </w:rPr>
        <w:t xml:space="preserve"> </w:t>
      </w:r>
      <w:r>
        <w:rPr>
          <w:b/>
          <w:i/>
          <w:color w:val="000000"/>
          <w:sz w:val="20"/>
          <w:highlight w:val="yellow"/>
        </w:rPr>
        <w:t>management</w:t>
      </w:r>
      <w:r>
        <w:rPr>
          <w:b/>
          <w:i/>
          <w:color w:val="000000"/>
          <w:spacing w:val="-12"/>
          <w:sz w:val="20"/>
          <w:highlight w:val="yellow"/>
        </w:rPr>
        <w:t xml:space="preserve"> </w:t>
      </w:r>
      <w:r>
        <w:rPr>
          <w:b/>
          <w:i/>
          <w:color w:val="000000"/>
          <w:spacing w:val="-2"/>
          <w:sz w:val="20"/>
          <w:highlight w:val="yellow"/>
        </w:rPr>
        <w:t>organization.</w:t>
      </w:r>
      <w:r>
        <w:rPr>
          <w:b/>
          <w:i/>
          <w:color w:val="000000"/>
          <w:spacing w:val="40"/>
          <w:sz w:val="20"/>
          <w:highlight w:val="yellow"/>
        </w:rPr>
        <w:t xml:space="preserve"> </w:t>
      </w:r>
    </w:p>
    <w:p w14:paraId="48AB0160" w14:textId="77777777" w:rsidR="00440CCC" w:rsidRDefault="00440CCC">
      <w:pPr>
        <w:pStyle w:val="BodyText"/>
        <w:spacing w:before="11"/>
        <w:rPr>
          <w:b/>
          <w:i/>
        </w:rPr>
      </w:pPr>
    </w:p>
    <w:p w14:paraId="48AB0161" w14:textId="77777777" w:rsidR="00440CCC" w:rsidRDefault="00BC219B">
      <w:pPr>
        <w:pStyle w:val="ListParagraph"/>
        <w:numPr>
          <w:ilvl w:val="1"/>
          <w:numId w:val="69"/>
        </w:numPr>
        <w:tabs>
          <w:tab w:val="left" w:pos="654"/>
        </w:tabs>
        <w:ind w:left="654" w:hanging="544"/>
        <w:rPr>
          <w:b/>
          <w:i/>
          <w:sz w:val="20"/>
        </w:rPr>
      </w:pPr>
      <w:r>
        <w:rPr>
          <w:b/>
          <w:i/>
          <w:color w:val="000000"/>
          <w:sz w:val="20"/>
          <w:highlight w:val="yellow"/>
        </w:rPr>
        <w:t>Continuing</w:t>
      </w:r>
      <w:r>
        <w:rPr>
          <w:b/>
          <w:i/>
          <w:color w:val="000000"/>
          <w:spacing w:val="-14"/>
          <w:sz w:val="20"/>
          <w:highlight w:val="yellow"/>
        </w:rPr>
        <w:t xml:space="preserve"> </w:t>
      </w:r>
      <w:r>
        <w:rPr>
          <w:b/>
          <w:i/>
          <w:color w:val="000000"/>
          <w:sz w:val="20"/>
          <w:highlight w:val="yellow"/>
        </w:rPr>
        <w:t>Airworthiness</w:t>
      </w:r>
      <w:r>
        <w:rPr>
          <w:b/>
          <w:i/>
          <w:color w:val="000000"/>
          <w:spacing w:val="-10"/>
          <w:sz w:val="20"/>
          <w:highlight w:val="yellow"/>
        </w:rPr>
        <w:t xml:space="preserve"> </w:t>
      </w:r>
      <w:r>
        <w:rPr>
          <w:b/>
          <w:i/>
          <w:color w:val="000000"/>
          <w:spacing w:val="-2"/>
          <w:sz w:val="20"/>
          <w:highlight w:val="yellow"/>
        </w:rPr>
        <w:t>Management</w:t>
      </w:r>
      <w:r>
        <w:rPr>
          <w:b/>
          <w:i/>
          <w:color w:val="000000"/>
          <w:spacing w:val="40"/>
          <w:sz w:val="20"/>
          <w:highlight w:val="yellow"/>
        </w:rPr>
        <w:t xml:space="preserve"> </w:t>
      </w:r>
    </w:p>
    <w:p w14:paraId="48AB0162" w14:textId="77777777" w:rsidR="00440CCC" w:rsidRDefault="00440CCC">
      <w:pPr>
        <w:pStyle w:val="BodyText"/>
        <w:spacing w:before="10"/>
        <w:rPr>
          <w:b/>
          <w:i/>
        </w:rPr>
      </w:pPr>
    </w:p>
    <w:p w14:paraId="48AB0163" w14:textId="77777777" w:rsidR="00440CCC" w:rsidRDefault="00BC219B">
      <w:pPr>
        <w:ind w:left="110"/>
        <w:rPr>
          <w:b/>
          <w:i/>
          <w:sz w:val="20"/>
        </w:rPr>
      </w:pPr>
      <w:r>
        <w:rPr>
          <w:b/>
          <w:i/>
          <w:color w:val="000000"/>
          <w:spacing w:val="-13"/>
          <w:sz w:val="20"/>
          <w:highlight w:val="yellow"/>
        </w:rPr>
        <w:t xml:space="preserve"> </w:t>
      </w:r>
      <w:r>
        <w:rPr>
          <w:b/>
          <w:i/>
          <w:color w:val="000000"/>
          <w:sz w:val="20"/>
          <w:highlight w:val="yellow"/>
        </w:rPr>
        <w:t>Activities</w:t>
      </w:r>
      <w:r>
        <w:rPr>
          <w:b/>
          <w:i/>
          <w:color w:val="000000"/>
          <w:spacing w:val="-5"/>
          <w:sz w:val="20"/>
          <w:highlight w:val="yellow"/>
        </w:rPr>
        <w:t xml:space="preserve"> </w:t>
      </w:r>
      <w:r>
        <w:rPr>
          <w:b/>
          <w:i/>
          <w:color w:val="000000"/>
          <w:sz w:val="20"/>
          <w:highlight w:val="yellow"/>
        </w:rPr>
        <w:t>ensuring</w:t>
      </w:r>
      <w:r>
        <w:rPr>
          <w:b/>
          <w:i/>
          <w:color w:val="000000"/>
          <w:spacing w:val="-5"/>
          <w:sz w:val="20"/>
          <w:highlight w:val="yellow"/>
        </w:rPr>
        <w:t xml:space="preserve"> </w:t>
      </w:r>
      <w:r>
        <w:rPr>
          <w:b/>
          <w:i/>
          <w:color w:val="000000"/>
          <w:sz w:val="20"/>
          <w:highlight w:val="yellow"/>
        </w:rPr>
        <w:t>that,</w:t>
      </w:r>
      <w:r>
        <w:rPr>
          <w:b/>
          <w:i/>
          <w:color w:val="000000"/>
          <w:spacing w:val="-5"/>
          <w:sz w:val="20"/>
          <w:highlight w:val="yellow"/>
        </w:rPr>
        <w:t xml:space="preserve"> </w:t>
      </w:r>
      <w:r>
        <w:rPr>
          <w:b/>
          <w:i/>
          <w:color w:val="000000"/>
          <w:sz w:val="20"/>
          <w:highlight w:val="yellow"/>
        </w:rPr>
        <w:t>at</w:t>
      </w:r>
      <w:r>
        <w:rPr>
          <w:b/>
          <w:i/>
          <w:color w:val="000000"/>
          <w:spacing w:val="-4"/>
          <w:sz w:val="20"/>
          <w:highlight w:val="yellow"/>
        </w:rPr>
        <w:t xml:space="preserve"> </w:t>
      </w:r>
      <w:r>
        <w:rPr>
          <w:b/>
          <w:i/>
          <w:color w:val="000000"/>
          <w:sz w:val="20"/>
          <w:highlight w:val="yellow"/>
        </w:rPr>
        <w:t>any</w:t>
      </w:r>
      <w:r>
        <w:rPr>
          <w:b/>
          <w:i/>
          <w:color w:val="000000"/>
          <w:spacing w:val="-5"/>
          <w:sz w:val="20"/>
          <w:highlight w:val="yellow"/>
        </w:rPr>
        <w:t xml:space="preserve"> </w:t>
      </w:r>
      <w:r>
        <w:rPr>
          <w:b/>
          <w:i/>
          <w:color w:val="000000"/>
          <w:sz w:val="20"/>
          <w:highlight w:val="yellow"/>
        </w:rPr>
        <w:t>time</w:t>
      </w:r>
      <w:r>
        <w:rPr>
          <w:b/>
          <w:i/>
          <w:color w:val="000000"/>
          <w:spacing w:val="-2"/>
          <w:sz w:val="20"/>
          <w:highlight w:val="yellow"/>
        </w:rPr>
        <w:t xml:space="preserve"> </w:t>
      </w:r>
      <w:r>
        <w:rPr>
          <w:b/>
          <w:i/>
          <w:color w:val="000000"/>
          <w:sz w:val="20"/>
          <w:highlight w:val="yellow"/>
        </w:rPr>
        <w:t>in</w:t>
      </w:r>
      <w:r>
        <w:rPr>
          <w:b/>
          <w:i/>
          <w:color w:val="000000"/>
          <w:spacing w:val="-5"/>
          <w:sz w:val="20"/>
          <w:highlight w:val="yellow"/>
        </w:rPr>
        <w:t xml:space="preserve"> </w:t>
      </w:r>
      <w:r>
        <w:rPr>
          <w:b/>
          <w:i/>
          <w:color w:val="000000"/>
          <w:sz w:val="20"/>
          <w:highlight w:val="yellow"/>
        </w:rPr>
        <w:t>its</w:t>
      </w:r>
      <w:r>
        <w:rPr>
          <w:b/>
          <w:i/>
          <w:color w:val="000000"/>
          <w:spacing w:val="-5"/>
          <w:sz w:val="20"/>
          <w:highlight w:val="yellow"/>
        </w:rPr>
        <w:t xml:space="preserve"> </w:t>
      </w:r>
      <w:r>
        <w:rPr>
          <w:b/>
          <w:i/>
          <w:color w:val="000000"/>
          <w:sz w:val="20"/>
          <w:highlight w:val="yellow"/>
        </w:rPr>
        <w:t>operating</w:t>
      </w:r>
      <w:r>
        <w:rPr>
          <w:b/>
          <w:i/>
          <w:color w:val="000000"/>
          <w:spacing w:val="-1"/>
          <w:sz w:val="20"/>
          <w:highlight w:val="yellow"/>
        </w:rPr>
        <w:t xml:space="preserve"> </w:t>
      </w:r>
      <w:r>
        <w:rPr>
          <w:b/>
          <w:i/>
          <w:color w:val="000000"/>
          <w:sz w:val="20"/>
          <w:highlight w:val="yellow"/>
        </w:rPr>
        <w:t>life,</w:t>
      </w:r>
      <w:r>
        <w:rPr>
          <w:b/>
          <w:i/>
          <w:color w:val="000000"/>
          <w:spacing w:val="-5"/>
          <w:sz w:val="20"/>
          <w:highlight w:val="yellow"/>
        </w:rPr>
        <w:t xml:space="preserve"> </w:t>
      </w:r>
      <w:r>
        <w:rPr>
          <w:b/>
          <w:i/>
          <w:color w:val="000000"/>
          <w:sz w:val="20"/>
          <w:highlight w:val="yellow"/>
        </w:rPr>
        <w:t>the</w:t>
      </w:r>
      <w:r>
        <w:rPr>
          <w:b/>
          <w:i/>
          <w:color w:val="000000"/>
          <w:spacing w:val="-3"/>
          <w:sz w:val="20"/>
          <w:highlight w:val="yellow"/>
        </w:rPr>
        <w:t xml:space="preserve"> </w:t>
      </w:r>
      <w:r>
        <w:rPr>
          <w:b/>
          <w:i/>
          <w:color w:val="000000"/>
          <w:sz w:val="20"/>
          <w:highlight w:val="yellow"/>
        </w:rPr>
        <w:t>aircraft</w:t>
      </w:r>
      <w:r>
        <w:rPr>
          <w:b/>
          <w:i/>
          <w:color w:val="000000"/>
          <w:spacing w:val="-4"/>
          <w:sz w:val="20"/>
          <w:highlight w:val="yellow"/>
        </w:rPr>
        <w:t xml:space="preserve"> </w:t>
      </w:r>
      <w:r>
        <w:rPr>
          <w:b/>
          <w:i/>
          <w:color w:val="000000"/>
          <w:sz w:val="20"/>
          <w:highlight w:val="yellow"/>
        </w:rPr>
        <w:t>complies</w:t>
      </w:r>
      <w:r>
        <w:rPr>
          <w:b/>
          <w:i/>
          <w:color w:val="000000"/>
          <w:spacing w:val="-2"/>
          <w:sz w:val="20"/>
          <w:highlight w:val="yellow"/>
        </w:rPr>
        <w:t xml:space="preserve"> </w:t>
      </w:r>
      <w:r>
        <w:rPr>
          <w:b/>
          <w:i/>
          <w:color w:val="000000"/>
          <w:sz w:val="20"/>
          <w:highlight w:val="yellow"/>
        </w:rPr>
        <w:t>with</w:t>
      </w:r>
      <w:r>
        <w:rPr>
          <w:b/>
          <w:i/>
          <w:color w:val="000000"/>
          <w:spacing w:val="-5"/>
          <w:sz w:val="20"/>
          <w:highlight w:val="yellow"/>
        </w:rPr>
        <w:t xml:space="preserve"> </w:t>
      </w:r>
      <w:r>
        <w:rPr>
          <w:b/>
          <w:i/>
          <w:color w:val="000000"/>
          <w:sz w:val="20"/>
          <w:highlight w:val="yellow"/>
        </w:rPr>
        <w:t>the</w:t>
      </w:r>
      <w:r>
        <w:rPr>
          <w:b/>
          <w:i/>
          <w:color w:val="000000"/>
          <w:spacing w:val="-5"/>
          <w:sz w:val="20"/>
          <w:highlight w:val="yellow"/>
        </w:rPr>
        <w:t xml:space="preserve"> </w:t>
      </w:r>
      <w:r>
        <w:rPr>
          <w:b/>
          <w:i/>
          <w:color w:val="000000"/>
          <w:sz w:val="20"/>
          <w:highlight w:val="yellow"/>
        </w:rPr>
        <w:t>airworthiness</w:t>
      </w:r>
      <w:r>
        <w:rPr>
          <w:b/>
          <w:i/>
          <w:color w:val="000000"/>
          <w:spacing w:val="-2"/>
          <w:sz w:val="20"/>
          <w:highlight w:val="yellow"/>
        </w:rPr>
        <w:t xml:space="preserve"> requirements</w:t>
      </w:r>
      <w:r>
        <w:rPr>
          <w:b/>
          <w:i/>
          <w:color w:val="000000"/>
          <w:spacing w:val="40"/>
          <w:sz w:val="20"/>
          <w:highlight w:val="yellow"/>
        </w:rPr>
        <w:t xml:space="preserve"> </w:t>
      </w:r>
    </w:p>
    <w:p w14:paraId="48AB0164" w14:textId="77777777" w:rsidR="00440CCC" w:rsidRDefault="00BC219B">
      <w:pPr>
        <w:pStyle w:val="BodyText"/>
        <w:ind w:left="110"/>
      </w:pPr>
      <w:r>
        <w:rPr>
          <w:noProof/>
        </w:rPr>
        <mc:AlternateContent>
          <mc:Choice Requires="wps">
            <w:drawing>
              <wp:inline distT="0" distB="0" distL="0" distR="0" wp14:anchorId="48AB09BB" wp14:editId="48AB09BC">
                <wp:extent cx="2926080" cy="176530"/>
                <wp:effectExtent l="0" t="0" r="0" b="0"/>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6080" cy="176530"/>
                        </a:xfrm>
                        <a:prstGeom prst="rect">
                          <a:avLst/>
                        </a:prstGeom>
                        <a:solidFill>
                          <a:srgbClr val="FFFF00"/>
                        </a:solidFill>
                      </wps:spPr>
                      <wps:txbx>
                        <w:txbxContent>
                          <w:p w14:paraId="48AB0A3F" w14:textId="77777777" w:rsidR="00440CCC" w:rsidRDefault="00BC219B">
                            <w:pPr>
                              <w:spacing w:before="15"/>
                              <w:ind w:left="49"/>
                              <w:rPr>
                                <w:b/>
                                <w:i/>
                                <w:color w:val="000000"/>
                                <w:sz w:val="20"/>
                              </w:rPr>
                            </w:pPr>
                            <w:r>
                              <w:rPr>
                                <w:b/>
                                <w:i/>
                                <w:color w:val="000000"/>
                                <w:sz w:val="20"/>
                              </w:rPr>
                              <w:t>in</w:t>
                            </w:r>
                            <w:r>
                              <w:rPr>
                                <w:b/>
                                <w:i/>
                                <w:color w:val="000000"/>
                                <w:spacing w:val="-5"/>
                                <w:sz w:val="20"/>
                              </w:rPr>
                              <w:t xml:space="preserve"> </w:t>
                            </w:r>
                            <w:r>
                              <w:rPr>
                                <w:b/>
                                <w:i/>
                                <w:color w:val="000000"/>
                                <w:sz w:val="20"/>
                              </w:rPr>
                              <w:t>force</w:t>
                            </w:r>
                            <w:r>
                              <w:rPr>
                                <w:b/>
                                <w:i/>
                                <w:color w:val="000000"/>
                                <w:spacing w:val="-3"/>
                                <w:sz w:val="20"/>
                              </w:rPr>
                              <w:t xml:space="preserve"> </w:t>
                            </w:r>
                            <w:r>
                              <w:rPr>
                                <w:b/>
                                <w:i/>
                                <w:color w:val="000000"/>
                                <w:sz w:val="20"/>
                              </w:rPr>
                              <w:t>and</w:t>
                            </w:r>
                            <w:r>
                              <w:rPr>
                                <w:b/>
                                <w:i/>
                                <w:color w:val="000000"/>
                                <w:spacing w:val="-4"/>
                                <w:sz w:val="20"/>
                              </w:rPr>
                              <w:t xml:space="preserve"> </w:t>
                            </w:r>
                            <w:r>
                              <w:rPr>
                                <w:b/>
                                <w:i/>
                                <w:color w:val="000000"/>
                                <w:sz w:val="20"/>
                              </w:rPr>
                              <w:t>is</w:t>
                            </w:r>
                            <w:r>
                              <w:rPr>
                                <w:b/>
                                <w:i/>
                                <w:color w:val="000000"/>
                                <w:spacing w:val="-6"/>
                                <w:sz w:val="20"/>
                              </w:rPr>
                              <w:t xml:space="preserve"> </w:t>
                            </w:r>
                            <w:r>
                              <w:rPr>
                                <w:b/>
                                <w:i/>
                                <w:color w:val="000000"/>
                                <w:sz w:val="20"/>
                              </w:rPr>
                              <w:t>in</w:t>
                            </w:r>
                            <w:r>
                              <w:rPr>
                                <w:b/>
                                <w:i/>
                                <w:color w:val="000000"/>
                                <w:spacing w:val="-2"/>
                                <w:sz w:val="20"/>
                              </w:rPr>
                              <w:t xml:space="preserve"> </w:t>
                            </w:r>
                            <w:r>
                              <w:rPr>
                                <w:b/>
                                <w:i/>
                                <w:color w:val="000000"/>
                                <w:sz w:val="20"/>
                              </w:rPr>
                              <w:t>a</w:t>
                            </w:r>
                            <w:r>
                              <w:rPr>
                                <w:b/>
                                <w:i/>
                                <w:color w:val="000000"/>
                                <w:spacing w:val="-5"/>
                                <w:sz w:val="20"/>
                              </w:rPr>
                              <w:t xml:space="preserve"> </w:t>
                            </w:r>
                            <w:r>
                              <w:rPr>
                                <w:b/>
                                <w:i/>
                                <w:color w:val="000000"/>
                                <w:sz w:val="20"/>
                              </w:rPr>
                              <w:t>condition</w:t>
                            </w:r>
                            <w:r>
                              <w:rPr>
                                <w:b/>
                                <w:i/>
                                <w:color w:val="000000"/>
                                <w:spacing w:val="-5"/>
                                <w:sz w:val="20"/>
                              </w:rPr>
                              <w:t xml:space="preserve"> </w:t>
                            </w:r>
                            <w:r>
                              <w:rPr>
                                <w:b/>
                                <w:i/>
                                <w:color w:val="000000"/>
                                <w:sz w:val="20"/>
                              </w:rPr>
                              <w:t>for</w:t>
                            </w:r>
                            <w:r>
                              <w:rPr>
                                <w:b/>
                                <w:i/>
                                <w:color w:val="000000"/>
                                <w:spacing w:val="-6"/>
                                <w:sz w:val="20"/>
                              </w:rPr>
                              <w:t xml:space="preserve"> </w:t>
                            </w:r>
                            <w:r>
                              <w:rPr>
                                <w:b/>
                                <w:i/>
                                <w:color w:val="000000"/>
                                <w:sz w:val="20"/>
                              </w:rPr>
                              <w:t>safe</w:t>
                            </w:r>
                            <w:r>
                              <w:rPr>
                                <w:b/>
                                <w:i/>
                                <w:color w:val="000000"/>
                                <w:spacing w:val="-5"/>
                                <w:sz w:val="20"/>
                              </w:rPr>
                              <w:t xml:space="preserve"> </w:t>
                            </w:r>
                            <w:r>
                              <w:rPr>
                                <w:b/>
                                <w:i/>
                                <w:color w:val="000000"/>
                                <w:spacing w:val="-2"/>
                                <w:sz w:val="20"/>
                              </w:rPr>
                              <w:t>operation.</w:t>
                            </w:r>
                          </w:p>
                        </w:txbxContent>
                      </wps:txbx>
                      <wps:bodyPr wrap="square" lIns="0" tIns="0" rIns="0" bIns="0" rtlCol="0">
                        <a:noAutofit/>
                      </wps:bodyPr>
                    </wps:wsp>
                  </a:graphicData>
                </a:graphic>
              </wp:inline>
            </w:drawing>
          </mc:Choice>
          <mc:Fallback>
            <w:pict>
              <v:shape w14:anchorId="48AB09BB" id="Textbox 293" o:spid="_x0000_s1030" type="#_x0000_t202" style="width:230.4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" fillcolor="yellow" stroked="f">
                <v:textbox inset="0,0,0,0">
                  <w:txbxContent>
                    <w:p w14:paraId="48AB0A3F" w14:textId="77777777" w:rsidR="00440CCC" w:rsidRDefault="00BC219B">
                      <w:pPr>
                        <w:spacing w:before="15"/>
                        <w:ind w:left="49"/>
                        <w:rPr>
                          <w:b/>
                          <w:i/>
                          <w:color w:val="000000"/>
                          <w:sz w:val="20"/>
                        </w:rPr>
                      </w:pPr>
                      <w:r>
                        <w:rPr>
                          <w:b/>
                          <w:i/>
                          <w:color w:val="000000"/>
                          <w:sz w:val="20"/>
                        </w:rPr>
                        <w:t>in</w:t>
                      </w:r>
                      <w:r>
                        <w:rPr>
                          <w:b/>
                          <w:i/>
                          <w:color w:val="000000"/>
                          <w:spacing w:val="-5"/>
                          <w:sz w:val="20"/>
                        </w:rPr>
                        <w:t xml:space="preserve"> </w:t>
                      </w:r>
                      <w:r>
                        <w:rPr>
                          <w:b/>
                          <w:i/>
                          <w:color w:val="000000"/>
                          <w:sz w:val="20"/>
                        </w:rPr>
                        <w:t>force</w:t>
                      </w:r>
                      <w:r>
                        <w:rPr>
                          <w:b/>
                          <w:i/>
                          <w:color w:val="000000"/>
                          <w:spacing w:val="-3"/>
                          <w:sz w:val="20"/>
                        </w:rPr>
                        <w:t xml:space="preserve"> </w:t>
                      </w:r>
                      <w:r>
                        <w:rPr>
                          <w:b/>
                          <w:i/>
                          <w:color w:val="000000"/>
                          <w:sz w:val="20"/>
                        </w:rPr>
                        <w:t>and</w:t>
                      </w:r>
                      <w:r>
                        <w:rPr>
                          <w:b/>
                          <w:i/>
                          <w:color w:val="000000"/>
                          <w:spacing w:val="-4"/>
                          <w:sz w:val="20"/>
                        </w:rPr>
                        <w:t xml:space="preserve"> </w:t>
                      </w:r>
                      <w:r>
                        <w:rPr>
                          <w:b/>
                          <w:i/>
                          <w:color w:val="000000"/>
                          <w:sz w:val="20"/>
                        </w:rPr>
                        <w:t>is</w:t>
                      </w:r>
                      <w:r>
                        <w:rPr>
                          <w:b/>
                          <w:i/>
                          <w:color w:val="000000"/>
                          <w:spacing w:val="-6"/>
                          <w:sz w:val="20"/>
                        </w:rPr>
                        <w:t xml:space="preserve"> </w:t>
                      </w:r>
                      <w:r>
                        <w:rPr>
                          <w:b/>
                          <w:i/>
                          <w:color w:val="000000"/>
                          <w:sz w:val="20"/>
                        </w:rPr>
                        <w:t>in</w:t>
                      </w:r>
                      <w:r>
                        <w:rPr>
                          <w:b/>
                          <w:i/>
                          <w:color w:val="000000"/>
                          <w:spacing w:val="-2"/>
                          <w:sz w:val="20"/>
                        </w:rPr>
                        <w:t xml:space="preserve"> </w:t>
                      </w:r>
                      <w:r>
                        <w:rPr>
                          <w:b/>
                          <w:i/>
                          <w:color w:val="000000"/>
                          <w:sz w:val="20"/>
                        </w:rPr>
                        <w:t>a</w:t>
                      </w:r>
                      <w:r>
                        <w:rPr>
                          <w:b/>
                          <w:i/>
                          <w:color w:val="000000"/>
                          <w:spacing w:val="-5"/>
                          <w:sz w:val="20"/>
                        </w:rPr>
                        <w:t xml:space="preserve"> </w:t>
                      </w:r>
                      <w:r>
                        <w:rPr>
                          <w:b/>
                          <w:i/>
                          <w:color w:val="000000"/>
                          <w:sz w:val="20"/>
                        </w:rPr>
                        <w:t>condition</w:t>
                      </w:r>
                      <w:r>
                        <w:rPr>
                          <w:b/>
                          <w:i/>
                          <w:color w:val="000000"/>
                          <w:spacing w:val="-5"/>
                          <w:sz w:val="20"/>
                        </w:rPr>
                        <w:t xml:space="preserve"> </w:t>
                      </w:r>
                      <w:r>
                        <w:rPr>
                          <w:b/>
                          <w:i/>
                          <w:color w:val="000000"/>
                          <w:sz w:val="20"/>
                        </w:rPr>
                        <w:t>for</w:t>
                      </w:r>
                      <w:r>
                        <w:rPr>
                          <w:b/>
                          <w:i/>
                          <w:color w:val="000000"/>
                          <w:spacing w:val="-6"/>
                          <w:sz w:val="20"/>
                        </w:rPr>
                        <w:t xml:space="preserve"> </w:t>
                      </w:r>
                      <w:r>
                        <w:rPr>
                          <w:b/>
                          <w:i/>
                          <w:color w:val="000000"/>
                          <w:sz w:val="20"/>
                        </w:rPr>
                        <w:t>safe</w:t>
                      </w:r>
                      <w:r>
                        <w:rPr>
                          <w:b/>
                          <w:i/>
                          <w:color w:val="000000"/>
                          <w:spacing w:val="-5"/>
                          <w:sz w:val="20"/>
                        </w:rPr>
                        <w:t xml:space="preserve"> </w:t>
                      </w:r>
                      <w:r>
                        <w:rPr>
                          <w:b/>
                          <w:i/>
                          <w:color w:val="000000"/>
                          <w:spacing w:val="-2"/>
                          <w:sz w:val="20"/>
                        </w:rPr>
                        <w:t>operation.</w:t>
                      </w:r>
                    </w:p>
                  </w:txbxContent>
                </v:textbox>
                <w10:anchorlock/>
              </v:shape>
            </w:pict>
          </mc:Fallback>
        </mc:AlternateContent>
      </w:r>
    </w:p>
    <w:p w14:paraId="48AB0165" w14:textId="77777777" w:rsidR="00440CCC" w:rsidRDefault="00BC219B">
      <w:pPr>
        <w:pStyle w:val="ListParagraph"/>
        <w:numPr>
          <w:ilvl w:val="1"/>
          <w:numId w:val="69"/>
        </w:numPr>
        <w:tabs>
          <w:tab w:val="left" w:pos="707"/>
        </w:tabs>
        <w:spacing w:before="169"/>
        <w:ind w:hanging="547"/>
        <w:rPr>
          <w:b/>
          <w:i/>
          <w:sz w:val="20"/>
        </w:rPr>
      </w:pPr>
      <w:bookmarkStart w:id="24" w:name="3.7__Counterfeit_Part"/>
      <w:bookmarkEnd w:id="24"/>
      <w:r>
        <w:rPr>
          <w:b/>
          <w:i/>
          <w:spacing w:val="-2"/>
          <w:sz w:val="20"/>
        </w:rPr>
        <w:t>Counterfeit</w:t>
      </w:r>
      <w:r>
        <w:rPr>
          <w:b/>
          <w:i/>
          <w:spacing w:val="7"/>
          <w:sz w:val="20"/>
        </w:rPr>
        <w:t xml:space="preserve"> </w:t>
      </w:r>
      <w:r>
        <w:rPr>
          <w:b/>
          <w:i/>
          <w:spacing w:val="-4"/>
          <w:sz w:val="20"/>
        </w:rPr>
        <w:t>Part</w:t>
      </w:r>
    </w:p>
    <w:p w14:paraId="48AB0166" w14:textId="77777777" w:rsidR="00440CCC" w:rsidRDefault="00440CCC">
      <w:pPr>
        <w:pStyle w:val="BodyText"/>
        <w:spacing w:before="10"/>
        <w:rPr>
          <w:b/>
          <w:i/>
        </w:rPr>
      </w:pPr>
    </w:p>
    <w:p w14:paraId="48AB0167" w14:textId="77777777" w:rsidR="00440CCC" w:rsidRDefault="00BC219B">
      <w:pPr>
        <w:ind w:left="160"/>
        <w:rPr>
          <w:b/>
          <w:i/>
          <w:sz w:val="20"/>
        </w:rPr>
      </w:pPr>
      <w:r>
        <w:rPr>
          <w:b/>
          <w:i/>
          <w:sz w:val="20"/>
        </w:rPr>
        <w:t>An</w:t>
      </w:r>
      <w:r>
        <w:rPr>
          <w:b/>
          <w:i/>
          <w:spacing w:val="-1"/>
          <w:sz w:val="20"/>
        </w:rPr>
        <w:t xml:space="preserve"> </w:t>
      </w:r>
      <w:r>
        <w:rPr>
          <w:b/>
          <w:i/>
          <w:sz w:val="20"/>
        </w:rPr>
        <w:t>unauthorized</w:t>
      </w:r>
      <w:r>
        <w:rPr>
          <w:b/>
          <w:i/>
          <w:spacing w:val="-1"/>
          <w:sz w:val="20"/>
        </w:rPr>
        <w:t xml:space="preserve"> </w:t>
      </w:r>
      <w:r>
        <w:rPr>
          <w:b/>
          <w:i/>
          <w:sz w:val="20"/>
        </w:rPr>
        <w:t>copy,</w:t>
      </w:r>
      <w:r>
        <w:rPr>
          <w:b/>
          <w:i/>
          <w:spacing w:val="-2"/>
          <w:sz w:val="20"/>
        </w:rPr>
        <w:t xml:space="preserve"> </w:t>
      </w:r>
      <w:r>
        <w:rPr>
          <w:b/>
          <w:i/>
          <w:sz w:val="20"/>
        </w:rPr>
        <w:t>imitation,</w:t>
      </w:r>
      <w:r>
        <w:rPr>
          <w:b/>
          <w:i/>
          <w:spacing w:val="-2"/>
          <w:sz w:val="20"/>
        </w:rPr>
        <w:t xml:space="preserve"> </w:t>
      </w:r>
      <w:r>
        <w:rPr>
          <w:b/>
          <w:i/>
          <w:sz w:val="20"/>
        </w:rPr>
        <w:t>substitute,</w:t>
      </w:r>
      <w:r>
        <w:rPr>
          <w:b/>
          <w:i/>
          <w:spacing w:val="-2"/>
          <w:sz w:val="20"/>
        </w:rPr>
        <w:t xml:space="preserve"> </w:t>
      </w:r>
      <w:r>
        <w:rPr>
          <w:b/>
          <w:i/>
          <w:sz w:val="20"/>
        </w:rPr>
        <w:t>or</w:t>
      </w:r>
      <w:r>
        <w:rPr>
          <w:b/>
          <w:i/>
          <w:spacing w:val="-2"/>
          <w:sz w:val="20"/>
        </w:rPr>
        <w:t xml:space="preserve"> </w:t>
      </w:r>
      <w:r>
        <w:rPr>
          <w:b/>
          <w:i/>
          <w:sz w:val="20"/>
        </w:rPr>
        <w:t>modified</w:t>
      </w:r>
      <w:r>
        <w:rPr>
          <w:b/>
          <w:i/>
          <w:spacing w:val="-1"/>
          <w:sz w:val="20"/>
        </w:rPr>
        <w:t xml:space="preserve"> </w:t>
      </w:r>
      <w:r>
        <w:rPr>
          <w:b/>
          <w:i/>
          <w:sz w:val="20"/>
        </w:rPr>
        <w:t>part</w:t>
      </w:r>
      <w:r>
        <w:rPr>
          <w:b/>
          <w:i/>
          <w:spacing w:val="-1"/>
          <w:sz w:val="20"/>
        </w:rPr>
        <w:t xml:space="preserve"> </w:t>
      </w:r>
      <w:r>
        <w:rPr>
          <w:b/>
          <w:i/>
          <w:sz w:val="20"/>
        </w:rPr>
        <w:t>(e.g., material, part,</w:t>
      </w:r>
      <w:r>
        <w:rPr>
          <w:b/>
          <w:i/>
          <w:spacing w:val="-2"/>
          <w:sz w:val="20"/>
        </w:rPr>
        <w:t xml:space="preserve"> </w:t>
      </w:r>
      <w:r>
        <w:rPr>
          <w:b/>
          <w:i/>
          <w:sz w:val="20"/>
        </w:rPr>
        <w:t>component),</w:t>
      </w:r>
      <w:r>
        <w:rPr>
          <w:b/>
          <w:i/>
          <w:spacing w:val="-2"/>
          <w:sz w:val="20"/>
        </w:rPr>
        <w:t xml:space="preserve"> </w:t>
      </w:r>
      <w:r>
        <w:rPr>
          <w:b/>
          <w:i/>
          <w:sz w:val="20"/>
        </w:rPr>
        <w:t>which</w:t>
      </w:r>
      <w:r>
        <w:rPr>
          <w:b/>
          <w:i/>
          <w:spacing w:val="-1"/>
          <w:sz w:val="20"/>
        </w:rPr>
        <w:t xml:space="preserve"> </w:t>
      </w:r>
      <w:r>
        <w:rPr>
          <w:b/>
          <w:i/>
          <w:sz w:val="20"/>
        </w:rPr>
        <w:t>is</w:t>
      </w:r>
      <w:r>
        <w:rPr>
          <w:b/>
          <w:i/>
          <w:spacing w:val="-2"/>
          <w:sz w:val="20"/>
        </w:rPr>
        <w:t xml:space="preserve"> </w:t>
      </w:r>
      <w:r>
        <w:rPr>
          <w:b/>
          <w:i/>
          <w:sz w:val="20"/>
        </w:rPr>
        <w:t>knowingly misrepresented as a specified genuine part of an original or authorized manufacturer.</w:t>
      </w:r>
    </w:p>
    <w:p w14:paraId="48AB0168" w14:textId="77777777" w:rsidR="00440CCC" w:rsidRDefault="00440CCC">
      <w:pPr>
        <w:pStyle w:val="BodyText"/>
        <w:spacing w:before="11"/>
        <w:rPr>
          <w:b/>
          <w:i/>
        </w:rPr>
      </w:pPr>
    </w:p>
    <w:p w14:paraId="48AB0169" w14:textId="77777777" w:rsidR="00440CCC" w:rsidRDefault="00BC219B">
      <w:pPr>
        <w:ind w:left="879" w:hanging="720"/>
        <w:rPr>
          <w:b/>
          <w:i/>
          <w:sz w:val="20"/>
        </w:rPr>
      </w:pPr>
      <w:r>
        <w:rPr>
          <w:b/>
          <w:i/>
          <w:sz w:val="20"/>
        </w:rPr>
        <w:t>NOTE:</w:t>
      </w:r>
      <w:r>
        <w:rPr>
          <w:b/>
          <w:i/>
          <w:spacing w:val="39"/>
          <w:sz w:val="20"/>
        </w:rPr>
        <w:t xml:space="preserve"> </w:t>
      </w:r>
      <w:r>
        <w:rPr>
          <w:b/>
          <w:i/>
          <w:sz w:val="20"/>
        </w:rPr>
        <w:t>Examples</w:t>
      </w:r>
      <w:r>
        <w:rPr>
          <w:b/>
          <w:i/>
          <w:spacing w:val="21"/>
          <w:sz w:val="20"/>
        </w:rPr>
        <w:t xml:space="preserve"> </w:t>
      </w:r>
      <w:r>
        <w:rPr>
          <w:b/>
          <w:i/>
          <w:sz w:val="20"/>
        </w:rPr>
        <w:t>of</w:t>
      </w:r>
      <w:r>
        <w:rPr>
          <w:b/>
          <w:i/>
          <w:spacing w:val="24"/>
          <w:sz w:val="20"/>
        </w:rPr>
        <w:t xml:space="preserve"> </w:t>
      </w:r>
      <w:r>
        <w:rPr>
          <w:b/>
          <w:i/>
          <w:sz w:val="20"/>
        </w:rPr>
        <w:t>a</w:t>
      </w:r>
      <w:r>
        <w:rPr>
          <w:b/>
          <w:i/>
          <w:spacing w:val="21"/>
          <w:sz w:val="20"/>
        </w:rPr>
        <w:t xml:space="preserve"> </w:t>
      </w:r>
      <w:r>
        <w:rPr>
          <w:b/>
          <w:i/>
          <w:sz w:val="20"/>
        </w:rPr>
        <w:t>counterfeit</w:t>
      </w:r>
      <w:r>
        <w:rPr>
          <w:b/>
          <w:i/>
          <w:spacing w:val="22"/>
          <w:sz w:val="20"/>
        </w:rPr>
        <w:t xml:space="preserve"> </w:t>
      </w:r>
      <w:r>
        <w:rPr>
          <w:b/>
          <w:i/>
          <w:sz w:val="20"/>
        </w:rPr>
        <w:t>part</w:t>
      </w:r>
      <w:r>
        <w:rPr>
          <w:b/>
          <w:i/>
          <w:spacing w:val="22"/>
          <w:sz w:val="20"/>
        </w:rPr>
        <w:t xml:space="preserve"> </w:t>
      </w:r>
      <w:r>
        <w:rPr>
          <w:b/>
          <w:i/>
          <w:sz w:val="20"/>
        </w:rPr>
        <w:t>can</w:t>
      </w:r>
      <w:r>
        <w:rPr>
          <w:b/>
          <w:i/>
          <w:spacing w:val="24"/>
          <w:sz w:val="20"/>
        </w:rPr>
        <w:t xml:space="preserve"> </w:t>
      </w:r>
      <w:r>
        <w:rPr>
          <w:b/>
          <w:i/>
          <w:sz w:val="20"/>
        </w:rPr>
        <w:t>include,</w:t>
      </w:r>
      <w:r>
        <w:rPr>
          <w:b/>
          <w:i/>
          <w:spacing w:val="23"/>
          <w:sz w:val="20"/>
        </w:rPr>
        <w:t xml:space="preserve"> </w:t>
      </w:r>
      <w:r>
        <w:rPr>
          <w:b/>
          <w:i/>
          <w:sz w:val="20"/>
        </w:rPr>
        <w:t>but</w:t>
      </w:r>
      <w:r>
        <w:rPr>
          <w:b/>
          <w:i/>
          <w:spacing w:val="22"/>
          <w:sz w:val="20"/>
        </w:rPr>
        <w:t xml:space="preserve"> </w:t>
      </w:r>
      <w:r>
        <w:rPr>
          <w:b/>
          <w:i/>
          <w:sz w:val="20"/>
        </w:rPr>
        <w:t>are</w:t>
      </w:r>
      <w:r>
        <w:rPr>
          <w:b/>
          <w:i/>
          <w:spacing w:val="21"/>
          <w:sz w:val="20"/>
        </w:rPr>
        <w:t xml:space="preserve"> </w:t>
      </w:r>
      <w:r>
        <w:rPr>
          <w:b/>
          <w:i/>
          <w:sz w:val="20"/>
        </w:rPr>
        <w:t>not</w:t>
      </w:r>
      <w:r>
        <w:rPr>
          <w:b/>
          <w:i/>
          <w:spacing w:val="22"/>
          <w:sz w:val="20"/>
        </w:rPr>
        <w:t xml:space="preserve"> </w:t>
      </w:r>
      <w:r>
        <w:rPr>
          <w:b/>
          <w:i/>
          <w:sz w:val="20"/>
        </w:rPr>
        <w:t>limited</w:t>
      </w:r>
      <w:r>
        <w:rPr>
          <w:b/>
          <w:i/>
          <w:spacing w:val="22"/>
          <w:sz w:val="20"/>
        </w:rPr>
        <w:t xml:space="preserve"> </w:t>
      </w:r>
      <w:r>
        <w:rPr>
          <w:b/>
          <w:i/>
          <w:sz w:val="20"/>
        </w:rPr>
        <w:t>to,</w:t>
      </w:r>
      <w:r>
        <w:rPr>
          <w:b/>
          <w:i/>
          <w:spacing w:val="21"/>
          <w:sz w:val="20"/>
        </w:rPr>
        <w:t xml:space="preserve"> </w:t>
      </w:r>
      <w:r>
        <w:rPr>
          <w:b/>
          <w:i/>
          <w:sz w:val="20"/>
        </w:rPr>
        <w:t>the</w:t>
      </w:r>
      <w:r>
        <w:rPr>
          <w:b/>
          <w:i/>
          <w:spacing w:val="23"/>
          <w:sz w:val="20"/>
        </w:rPr>
        <w:t xml:space="preserve"> </w:t>
      </w:r>
      <w:r>
        <w:rPr>
          <w:b/>
          <w:i/>
          <w:sz w:val="20"/>
        </w:rPr>
        <w:t>false</w:t>
      </w:r>
      <w:r>
        <w:rPr>
          <w:b/>
          <w:i/>
          <w:spacing w:val="21"/>
          <w:sz w:val="20"/>
        </w:rPr>
        <w:t xml:space="preserve"> </w:t>
      </w:r>
      <w:r>
        <w:rPr>
          <w:b/>
          <w:i/>
          <w:sz w:val="20"/>
        </w:rPr>
        <w:t>identification</w:t>
      </w:r>
      <w:r>
        <w:rPr>
          <w:b/>
          <w:i/>
          <w:spacing w:val="22"/>
          <w:sz w:val="20"/>
        </w:rPr>
        <w:t xml:space="preserve"> </w:t>
      </w:r>
      <w:r>
        <w:rPr>
          <w:b/>
          <w:i/>
          <w:sz w:val="20"/>
        </w:rPr>
        <w:t>of</w:t>
      </w:r>
      <w:r>
        <w:rPr>
          <w:b/>
          <w:i/>
          <w:spacing w:val="22"/>
          <w:sz w:val="20"/>
        </w:rPr>
        <w:t xml:space="preserve"> </w:t>
      </w:r>
      <w:r>
        <w:rPr>
          <w:b/>
          <w:i/>
          <w:sz w:val="20"/>
        </w:rPr>
        <w:t>marking</w:t>
      </w:r>
      <w:r>
        <w:rPr>
          <w:b/>
          <w:i/>
          <w:spacing w:val="22"/>
          <w:sz w:val="20"/>
        </w:rPr>
        <w:t xml:space="preserve"> </w:t>
      </w:r>
      <w:r>
        <w:rPr>
          <w:b/>
          <w:i/>
          <w:sz w:val="20"/>
        </w:rPr>
        <w:t xml:space="preserve">or </w:t>
      </w:r>
      <w:bookmarkStart w:id="25" w:name="3.8__Dismantling"/>
      <w:bookmarkEnd w:id="25"/>
      <w:r>
        <w:rPr>
          <w:b/>
          <w:i/>
          <w:sz w:val="20"/>
        </w:rPr>
        <w:t>labeling, grade, serial number, date code, documentation, or performance characteristics.</w:t>
      </w:r>
    </w:p>
    <w:p w14:paraId="48AB016A" w14:textId="77777777" w:rsidR="00440CCC" w:rsidRDefault="00440CCC">
      <w:pPr>
        <w:pStyle w:val="BodyText"/>
        <w:spacing w:before="8"/>
        <w:rPr>
          <w:b/>
          <w:i/>
        </w:rPr>
      </w:pPr>
    </w:p>
    <w:p w14:paraId="48AB016B" w14:textId="77777777" w:rsidR="00440CCC" w:rsidRDefault="00BC219B">
      <w:pPr>
        <w:pStyle w:val="ListParagraph"/>
        <w:numPr>
          <w:ilvl w:val="1"/>
          <w:numId w:val="69"/>
        </w:numPr>
        <w:tabs>
          <w:tab w:val="left" w:pos="654"/>
        </w:tabs>
        <w:ind w:left="654" w:hanging="544"/>
        <w:rPr>
          <w:b/>
          <w:i/>
          <w:sz w:val="20"/>
        </w:rPr>
      </w:pPr>
      <w:r>
        <w:rPr>
          <w:b/>
          <w:i/>
          <w:color w:val="000000"/>
          <w:spacing w:val="-2"/>
          <w:sz w:val="20"/>
          <w:highlight w:val="yellow"/>
        </w:rPr>
        <w:t>Dismantling</w:t>
      </w:r>
      <w:r>
        <w:rPr>
          <w:b/>
          <w:i/>
          <w:color w:val="000000"/>
          <w:spacing w:val="40"/>
          <w:sz w:val="20"/>
          <w:highlight w:val="yellow"/>
        </w:rPr>
        <w:t xml:space="preserve"> </w:t>
      </w:r>
    </w:p>
    <w:p w14:paraId="48AB016C" w14:textId="77777777" w:rsidR="00440CCC" w:rsidRDefault="00440CCC">
      <w:pPr>
        <w:pStyle w:val="BodyText"/>
        <w:spacing w:before="10"/>
        <w:rPr>
          <w:b/>
          <w:i/>
        </w:rPr>
      </w:pPr>
    </w:p>
    <w:p w14:paraId="48AB016D" w14:textId="77777777" w:rsidR="00440CCC" w:rsidRDefault="00BC219B">
      <w:pPr>
        <w:spacing w:before="1"/>
        <w:ind w:left="110"/>
        <w:rPr>
          <w:b/>
          <w:i/>
          <w:sz w:val="20"/>
        </w:rPr>
      </w:pPr>
      <w:r>
        <w:rPr>
          <w:b/>
          <w:i/>
          <w:color w:val="000000"/>
          <w:spacing w:val="-4"/>
          <w:sz w:val="20"/>
          <w:highlight w:val="yellow"/>
        </w:rPr>
        <w:t xml:space="preserve"> </w:t>
      </w:r>
      <w:r>
        <w:rPr>
          <w:b/>
          <w:i/>
          <w:color w:val="000000"/>
          <w:spacing w:val="-2"/>
          <w:sz w:val="20"/>
          <w:highlight w:val="yellow"/>
        </w:rPr>
        <w:t>The</w:t>
      </w:r>
      <w:r>
        <w:rPr>
          <w:b/>
          <w:i/>
          <w:color w:val="000000"/>
          <w:spacing w:val="-8"/>
          <w:sz w:val="20"/>
          <w:highlight w:val="yellow"/>
        </w:rPr>
        <w:t xml:space="preserve"> </w:t>
      </w:r>
      <w:r>
        <w:rPr>
          <w:b/>
          <w:i/>
          <w:color w:val="000000"/>
          <w:spacing w:val="-2"/>
          <w:sz w:val="20"/>
          <w:highlight w:val="yellow"/>
        </w:rPr>
        <w:t>action</w:t>
      </w:r>
      <w:r>
        <w:rPr>
          <w:b/>
          <w:i/>
          <w:color w:val="000000"/>
          <w:spacing w:val="-7"/>
          <w:sz w:val="20"/>
          <w:highlight w:val="yellow"/>
        </w:rPr>
        <w:t xml:space="preserve"> </w:t>
      </w:r>
      <w:r>
        <w:rPr>
          <w:b/>
          <w:i/>
          <w:color w:val="000000"/>
          <w:spacing w:val="-2"/>
          <w:sz w:val="20"/>
          <w:highlight w:val="yellow"/>
        </w:rPr>
        <w:t>to</w:t>
      </w:r>
      <w:r>
        <w:rPr>
          <w:b/>
          <w:i/>
          <w:color w:val="000000"/>
          <w:spacing w:val="-6"/>
          <w:sz w:val="20"/>
          <w:highlight w:val="yellow"/>
        </w:rPr>
        <w:t xml:space="preserve"> </w:t>
      </w:r>
      <w:r>
        <w:rPr>
          <w:b/>
          <w:i/>
          <w:color w:val="000000"/>
          <w:spacing w:val="-2"/>
          <w:sz w:val="20"/>
          <w:highlight w:val="yellow"/>
        </w:rPr>
        <w:t>disassemble</w:t>
      </w:r>
      <w:r>
        <w:rPr>
          <w:b/>
          <w:i/>
          <w:color w:val="000000"/>
          <w:spacing w:val="-8"/>
          <w:sz w:val="20"/>
          <w:highlight w:val="yellow"/>
        </w:rPr>
        <w:t xml:space="preserve"> </w:t>
      </w:r>
      <w:r>
        <w:rPr>
          <w:b/>
          <w:i/>
          <w:color w:val="000000"/>
          <w:spacing w:val="-2"/>
          <w:sz w:val="20"/>
          <w:highlight w:val="yellow"/>
        </w:rPr>
        <w:t>a</w:t>
      </w:r>
      <w:r>
        <w:rPr>
          <w:b/>
          <w:i/>
          <w:color w:val="000000"/>
          <w:spacing w:val="-8"/>
          <w:sz w:val="20"/>
          <w:highlight w:val="yellow"/>
        </w:rPr>
        <w:t xml:space="preserve"> </w:t>
      </w:r>
      <w:r>
        <w:rPr>
          <w:b/>
          <w:i/>
          <w:color w:val="000000"/>
          <w:spacing w:val="-2"/>
          <w:sz w:val="20"/>
          <w:highlight w:val="yellow"/>
        </w:rPr>
        <w:t>product</w:t>
      </w:r>
      <w:r>
        <w:rPr>
          <w:b/>
          <w:i/>
          <w:color w:val="000000"/>
          <w:spacing w:val="-6"/>
          <w:sz w:val="20"/>
          <w:highlight w:val="yellow"/>
        </w:rPr>
        <w:t xml:space="preserve"> </w:t>
      </w:r>
      <w:r>
        <w:rPr>
          <w:b/>
          <w:i/>
          <w:color w:val="000000"/>
          <w:spacing w:val="-2"/>
          <w:sz w:val="20"/>
          <w:highlight w:val="yellow"/>
        </w:rPr>
        <w:t>or</w:t>
      </w:r>
      <w:r>
        <w:rPr>
          <w:b/>
          <w:i/>
          <w:color w:val="000000"/>
          <w:spacing w:val="-8"/>
          <w:sz w:val="20"/>
          <w:highlight w:val="yellow"/>
        </w:rPr>
        <w:t xml:space="preserve"> </w:t>
      </w:r>
      <w:r>
        <w:rPr>
          <w:b/>
          <w:i/>
          <w:color w:val="000000"/>
          <w:spacing w:val="-2"/>
          <w:sz w:val="20"/>
          <w:highlight w:val="yellow"/>
        </w:rPr>
        <w:t>a</w:t>
      </w:r>
      <w:r>
        <w:rPr>
          <w:b/>
          <w:i/>
          <w:color w:val="000000"/>
          <w:spacing w:val="-5"/>
          <w:sz w:val="20"/>
          <w:highlight w:val="yellow"/>
        </w:rPr>
        <w:t xml:space="preserve"> </w:t>
      </w:r>
      <w:r>
        <w:rPr>
          <w:b/>
          <w:i/>
          <w:color w:val="000000"/>
          <w:spacing w:val="-2"/>
          <w:sz w:val="20"/>
          <w:highlight w:val="yellow"/>
        </w:rPr>
        <w:t>component</w:t>
      </w:r>
      <w:r>
        <w:rPr>
          <w:b/>
          <w:i/>
          <w:color w:val="000000"/>
          <w:spacing w:val="-6"/>
          <w:sz w:val="20"/>
          <w:highlight w:val="yellow"/>
        </w:rPr>
        <w:t xml:space="preserve"> </w:t>
      </w:r>
      <w:r>
        <w:rPr>
          <w:b/>
          <w:i/>
          <w:color w:val="000000"/>
          <w:spacing w:val="-2"/>
          <w:sz w:val="20"/>
          <w:highlight w:val="yellow"/>
        </w:rPr>
        <w:t>by</w:t>
      </w:r>
      <w:r>
        <w:rPr>
          <w:b/>
          <w:i/>
          <w:color w:val="000000"/>
          <w:spacing w:val="-8"/>
          <w:sz w:val="20"/>
          <w:highlight w:val="yellow"/>
        </w:rPr>
        <w:t xml:space="preserve"> </w:t>
      </w:r>
      <w:r>
        <w:rPr>
          <w:b/>
          <w:i/>
          <w:color w:val="000000"/>
          <w:spacing w:val="-2"/>
          <w:sz w:val="20"/>
          <w:highlight w:val="yellow"/>
        </w:rPr>
        <w:t>removing</w:t>
      </w:r>
      <w:r>
        <w:rPr>
          <w:b/>
          <w:i/>
          <w:color w:val="000000"/>
          <w:spacing w:val="-7"/>
          <w:sz w:val="20"/>
          <w:highlight w:val="yellow"/>
        </w:rPr>
        <w:t xml:space="preserve"> </w:t>
      </w:r>
      <w:r>
        <w:rPr>
          <w:b/>
          <w:i/>
          <w:color w:val="000000"/>
          <w:spacing w:val="-2"/>
          <w:sz w:val="20"/>
          <w:highlight w:val="yellow"/>
        </w:rPr>
        <w:t>all</w:t>
      </w:r>
      <w:r>
        <w:rPr>
          <w:b/>
          <w:i/>
          <w:color w:val="000000"/>
          <w:spacing w:val="-7"/>
          <w:sz w:val="20"/>
          <w:highlight w:val="yellow"/>
        </w:rPr>
        <w:t xml:space="preserve"> </w:t>
      </w:r>
      <w:r>
        <w:rPr>
          <w:b/>
          <w:i/>
          <w:color w:val="000000"/>
          <w:spacing w:val="-2"/>
          <w:sz w:val="20"/>
          <w:highlight w:val="yellow"/>
        </w:rPr>
        <w:t>or</w:t>
      </w:r>
      <w:r>
        <w:rPr>
          <w:b/>
          <w:i/>
          <w:color w:val="000000"/>
          <w:spacing w:val="-8"/>
          <w:sz w:val="20"/>
          <w:highlight w:val="yellow"/>
        </w:rPr>
        <w:t xml:space="preserve"> </w:t>
      </w:r>
      <w:r>
        <w:rPr>
          <w:b/>
          <w:i/>
          <w:color w:val="000000"/>
          <w:spacing w:val="-2"/>
          <w:sz w:val="20"/>
          <w:highlight w:val="yellow"/>
        </w:rPr>
        <w:t>some</w:t>
      </w:r>
      <w:r>
        <w:rPr>
          <w:b/>
          <w:i/>
          <w:color w:val="000000"/>
          <w:spacing w:val="-8"/>
          <w:sz w:val="20"/>
          <w:highlight w:val="yellow"/>
        </w:rPr>
        <w:t xml:space="preserve"> </w:t>
      </w:r>
      <w:r>
        <w:rPr>
          <w:b/>
          <w:i/>
          <w:color w:val="000000"/>
          <w:spacing w:val="-2"/>
          <w:sz w:val="20"/>
          <w:highlight w:val="yellow"/>
        </w:rPr>
        <w:t>of</w:t>
      </w:r>
      <w:r>
        <w:rPr>
          <w:b/>
          <w:i/>
          <w:color w:val="000000"/>
          <w:spacing w:val="-6"/>
          <w:sz w:val="20"/>
          <w:highlight w:val="yellow"/>
        </w:rPr>
        <w:t xml:space="preserve"> </w:t>
      </w:r>
      <w:r>
        <w:rPr>
          <w:b/>
          <w:i/>
          <w:color w:val="000000"/>
          <w:spacing w:val="-2"/>
          <w:sz w:val="20"/>
          <w:highlight w:val="yellow"/>
        </w:rPr>
        <w:t>its</w:t>
      </w:r>
      <w:r>
        <w:rPr>
          <w:b/>
          <w:i/>
          <w:color w:val="000000"/>
          <w:spacing w:val="-8"/>
          <w:sz w:val="20"/>
          <w:highlight w:val="yellow"/>
        </w:rPr>
        <w:t xml:space="preserve"> </w:t>
      </w:r>
      <w:r>
        <w:rPr>
          <w:b/>
          <w:i/>
          <w:color w:val="000000"/>
          <w:spacing w:val="-2"/>
          <w:sz w:val="20"/>
          <w:highlight w:val="yellow"/>
        </w:rPr>
        <w:t>constituent</w:t>
      </w:r>
      <w:r>
        <w:rPr>
          <w:b/>
          <w:i/>
          <w:color w:val="000000"/>
          <w:spacing w:val="-7"/>
          <w:sz w:val="20"/>
          <w:highlight w:val="yellow"/>
        </w:rPr>
        <w:t xml:space="preserve"> </w:t>
      </w:r>
      <w:r>
        <w:rPr>
          <w:b/>
          <w:i/>
          <w:color w:val="000000"/>
          <w:spacing w:val="-2"/>
          <w:sz w:val="20"/>
          <w:highlight w:val="yellow"/>
        </w:rPr>
        <w:t>parts</w:t>
      </w:r>
      <w:r>
        <w:rPr>
          <w:b/>
          <w:i/>
          <w:color w:val="000000"/>
          <w:spacing w:val="-4"/>
          <w:sz w:val="20"/>
          <w:highlight w:val="yellow"/>
        </w:rPr>
        <w:t xml:space="preserve"> </w:t>
      </w:r>
      <w:r>
        <w:rPr>
          <w:b/>
          <w:i/>
          <w:color w:val="000000"/>
          <w:spacing w:val="-2"/>
          <w:sz w:val="20"/>
          <w:highlight w:val="yellow"/>
        </w:rPr>
        <w:t>with</w:t>
      </w:r>
      <w:r>
        <w:rPr>
          <w:b/>
          <w:i/>
          <w:color w:val="000000"/>
          <w:spacing w:val="-7"/>
          <w:sz w:val="20"/>
          <w:highlight w:val="yellow"/>
        </w:rPr>
        <w:t xml:space="preserve"> </w:t>
      </w:r>
      <w:r>
        <w:rPr>
          <w:b/>
          <w:i/>
          <w:color w:val="000000"/>
          <w:spacing w:val="-2"/>
          <w:sz w:val="20"/>
          <w:highlight w:val="yellow"/>
        </w:rPr>
        <w:t>the</w:t>
      </w:r>
      <w:r>
        <w:rPr>
          <w:b/>
          <w:i/>
          <w:color w:val="000000"/>
          <w:spacing w:val="-8"/>
          <w:sz w:val="20"/>
          <w:highlight w:val="yellow"/>
        </w:rPr>
        <w:t xml:space="preserve"> </w:t>
      </w:r>
      <w:r>
        <w:rPr>
          <w:b/>
          <w:i/>
          <w:color w:val="000000"/>
          <w:spacing w:val="-2"/>
          <w:sz w:val="20"/>
          <w:highlight w:val="yellow"/>
        </w:rPr>
        <w:t>intent</w:t>
      </w:r>
      <w:r>
        <w:rPr>
          <w:b/>
          <w:i/>
          <w:color w:val="000000"/>
          <w:spacing w:val="40"/>
          <w:sz w:val="20"/>
          <w:highlight w:val="yellow"/>
        </w:rPr>
        <w:t xml:space="preserve"> </w:t>
      </w:r>
    </w:p>
    <w:p w14:paraId="48AB016E" w14:textId="77777777" w:rsidR="00440CCC" w:rsidRDefault="00BC219B">
      <w:pPr>
        <w:pStyle w:val="BodyText"/>
        <w:ind w:left="110"/>
      </w:pPr>
      <w:r>
        <w:rPr>
          <w:noProof/>
        </w:rPr>
        <mc:AlternateContent>
          <mc:Choice Requires="wps">
            <w:drawing>
              <wp:inline distT="0" distB="0" distL="0" distR="0" wp14:anchorId="48AB09BD" wp14:editId="48AB09BE">
                <wp:extent cx="718185" cy="176530"/>
                <wp:effectExtent l="0" t="0" r="0" b="0"/>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185" cy="176530"/>
                        </a:xfrm>
                        <a:prstGeom prst="rect">
                          <a:avLst/>
                        </a:prstGeom>
                        <a:solidFill>
                          <a:srgbClr val="FFFF00"/>
                        </a:solidFill>
                      </wps:spPr>
                      <wps:txbx>
                        <w:txbxContent>
                          <w:p w14:paraId="48AB0A40" w14:textId="77777777" w:rsidR="00440CCC" w:rsidRDefault="00BC219B">
                            <w:pPr>
                              <w:spacing w:before="15"/>
                              <w:ind w:left="49"/>
                              <w:rPr>
                                <w:b/>
                                <w:i/>
                                <w:color w:val="000000"/>
                                <w:sz w:val="20"/>
                              </w:rPr>
                            </w:pPr>
                            <w:r>
                              <w:rPr>
                                <w:b/>
                                <w:i/>
                                <w:color w:val="000000"/>
                                <w:sz w:val="20"/>
                              </w:rPr>
                              <w:t>to</w:t>
                            </w:r>
                            <w:r>
                              <w:rPr>
                                <w:b/>
                                <w:i/>
                                <w:color w:val="000000"/>
                                <w:spacing w:val="-2"/>
                                <w:sz w:val="20"/>
                              </w:rPr>
                              <w:t xml:space="preserve"> salvage.</w:t>
                            </w:r>
                          </w:p>
                        </w:txbxContent>
                      </wps:txbx>
                      <wps:bodyPr wrap="square" lIns="0" tIns="0" rIns="0" bIns="0" rtlCol="0">
                        <a:noAutofit/>
                      </wps:bodyPr>
                    </wps:wsp>
                  </a:graphicData>
                </a:graphic>
              </wp:inline>
            </w:drawing>
          </mc:Choice>
          <mc:Fallback>
            <w:pict>
              <v:shape w14:anchorId="48AB09BD" id="Textbox 294" o:spid="_x0000_s1031" type="#_x0000_t202" style="width:56.5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" fillcolor="yellow" stroked="f">
                <v:textbox inset="0,0,0,0">
                  <w:txbxContent>
                    <w:p w14:paraId="48AB0A40" w14:textId="77777777" w:rsidR="00440CCC" w:rsidRDefault="00BC219B">
                      <w:pPr>
                        <w:spacing w:before="15"/>
                        <w:ind w:left="49"/>
                        <w:rPr>
                          <w:b/>
                          <w:i/>
                          <w:color w:val="000000"/>
                          <w:sz w:val="20"/>
                        </w:rPr>
                      </w:pPr>
                      <w:r>
                        <w:rPr>
                          <w:b/>
                          <w:i/>
                          <w:color w:val="000000"/>
                          <w:sz w:val="20"/>
                        </w:rPr>
                        <w:t>to</w:t>
                      </w:r>
                      <w:r>
                        <w:rPr>
                          <w:b/>
                          <w:i/>
                          <w:color w:val="000000"/>
                          <w:spacing w:val="-2"/>
                          <w:sz w:val="20"/>
                        </w:rPr>
                        <w:t xml:space="preserve"> salvage.</w:t>
                      </w:r>
                    </w:p>
                  </w:txbxContent>
                </v:textbox>
                <w10:anchorlock/>
              </v:shape>
            </w:pict>
          </mc:Fallback>
        </mc:AlternateContent>
      </w:r>
    </w:p>
    <w:p w14:paraId="48AB016F" w14:textId="77777777" w:rsidR="00440CCC" w:rsidRDefault="00BC219B">
      <w:pPr>
        <w:pStyle w:val="ListParagraph"/>
        <w:numPr>
          <w:ilvl w:val="1"/>
          <w:numId w:val="69"/>
        </w:numPr>
        <w:tabs>
          <w:tab w:val="left" w:pos="654"/>
        </w:tabs>
        <w:spacing w:before="170"/>
        <w:ind w:left="654" w:hanging="544"/>
        <w:rPr>
          <w:b/>
          <w:i/>
          <w:sz w:val="20"/>
        </w:rPr>
      </w:pPr>
      <w:bookmarkStart w:id="26" w:name="3.9__Life_Limited_Part"/>
      <w:bookmarkEnd w:id="26"/>
      <w:r>
        <w:rPr>
          <w:b/>
          <w:i/>
          <w:color w:val="000000"/>
          <w:sz w:val="20"/>
          <w:highlight w:val="yellow"/>
        </w:rPr>
        <w:t>Life</w:t>
      </w:r>
      <w:r>
        <w:rPr>
          <w:b/>
          <w:i/>
          <w:color w:val="000000"/>
          <w:spacing w:val="-9"/>
          <w:sz w:val="20"/>
          <w:highlight w:val="yellow"/>
        </w:rPr>
        <w:t xml:space="preserve"> </w:t>
      </w:r>
      <w:r>
        <w:rPr>
          <w:b/>
          <w:i/>
          <w:color w:val="000000"/>
          <w:sz w:val="20"/>
          <w:highlight w:val="yellow"/>
        </w:rPr>
        <w:t>Limited</w:t>
      </w:r>
      <w:r>
        <w:rPr>
          <w:b/>
          <w:i/>
          <w:color w:val="000000"/>
          <w:spacing w:val="-7"/>
          <w:sz w:val="20"/>
          <w:highlight w:val="yellow"/>
        </w:rPr>
        <w:t xml:space="preserve"> </w:t>
      </w:r>
      <w:r>
        <w:rPr>
          <w:b/>
          <w:i/>
          <w:color w:val="000000"/>
          <w:spacing w:val="-4"/>
          <w:sz w:val="20"/>
          <w:highlight w:val="yellow"/>
        </w:rPr>
        <w:t>Part</w:t>
      </w:r>
      <w:r>
        <w:rPr>
          <w:b/>
          <w:i/>
          <w:color w:val="000000"/>
          <w:spacing w:val="40"/>
          <w:sz w:val="20"/>
          <w:highlight w:val="yellow"/>
        </w:rPr>
        <w:t xml:space="preserve"> </w:t>
      </w:r>
    </w:p>
    <w:p w14:paraId="48AB0170" w14:textId="77777777" w:rsidR="00440CCC" w:rsidRDefault="00440CCC">
      <w:pPr>
        <w:pStyle w:val="BodyText"/>
        <w:spacing w:before="11"/>
        <w:rPr>
          <w:b/>
          <w:i/>
        </w:rPr>
      </w:pPr>
    </w:p>
    <w:p w14:paraId="48AB0171" w14:textId="77777777" w:rsidR="00440CCC" w:rsidRDefault="00BC219B">
      <w:pPr>
        <w:ind w:left="110"/>
        <w:rPr>
          <w:b/>
          <w:i/>
          <w:sz w:val="20"/>
        </w:rPr>
      </w:pPr>
      <w:r>
        <w:rPr>
          <w:b/>
          <w:i/>
          <w:color w:val="000000"/>
          <w:spacing w:val="-12"/>
          <w:sz w:val="20"/>
          <w:highlight w:val="yellow"/>
        </w:rPr>
        <w:t xml:space="preserve"> </w:t>
      </w:r>
      <w:r>
        <w:rPr>
          <w:b/>
          <w:i/>
          <w:color w:val="000000"/>
          <w:sz w:val="20"/>
          <w:highlight w:val="yellow"/>
        </w:rPr>
        <w:t>Any</w:t>
      </w:r>
      <w:r>
        <w:rPr>
          <w:b/>
          <w:i/>
          <w:color w:val="000000"/>
          <w:spacing w:val="-6"/>
          <w:sz w:val="20"/>
          <w:highlight w:val="yellow"/>
        </w:rPr>
        <w:t xml:space="preserve"> </w:t>
      </w:r>
      <w:r>
        <w:rPr>
          <w:b/>
          <w:i/>
          <w:color w:val="000000"/>
          <w:sz w:val="20"/>
          <w:highlight w:val="yellow"/>
        </w:rPr>
        <w:t>part</w:t>
      </w:r>
      <w:r>
        <w:rPr>
          <w:b/>
          <w:i/>
          <w:color w:val="000000"/>
          <w:spacing w:val="-4"/>
          <w:sz w:val="20"/>
          <w:highlight w:val="yellow"/>
        </w:rPr>
        <w:t xml:space="preserve"> </w:t>
      </w:r>
      <w:r>
        <w:rPr>
          <w:b/>
          <w:i/>
          <w:color w:val="000000"/>
          <w:sz w:val="20"/>
          <w:highlight w:val="yellow"/>
        </w:rPr>
        <w:t>for</w:t>
      </w:r>
      <w:r>
        <w:rPr>
          <w:b/>
          <w:i/>
          <w:color w:val="000000"/>
          <w:spacing w:val="-7"/>
          <w:sz w:val="20"/>
          <w:highlight w:val="yellow"/>
        </w:rPr>
        <w:t xml:space="preserve"> </w:t>
      </w:r>
      <w:r>
        <w:rPr>
          <w:b/>
          <w:i/>
          <w:color w:val="000000"/>
          <w:sz w:val="20"/>
          <w:highlight w:val="yellow"/>
        </w:rPr>
        <w:t>which</w:t>
      </w:r>
      <w:r>
        <w:rPr>
          <w:b/>
          <w:i/>
          <w:color w:val="000000"/>
          <w:spacing w:val="-4"/>
          <w:sz w:val="20"/>
          <w:highlight w:val="yellow"/>
        </w:rPr>
        <w:t xml:space="preserve"> </w:t>
      </w:r>
      <w:r>
        <w:rPr>
          <w:b/>
          <w:i/>
          <w:color w:val="000000"/>
          <w:sz w:val="20"/>
          <w:highlight w:val="yellow"/>
        </w:rPr>
        <w:t>a</w:t>
      </w:r>
      <w:r>
        <w:rPr>
          <w:b/>
          <w:i/>
          <w:color w:val="000000"/>
          <w:spacing w:val="-6"/>
          <w:sz w:val="20"/>
          <w:highlight w:val="yellow"/>
        </w:rPr>
        <w:t xml:space="preserve"> </w:t>
      </w:r>
      <w:r>
        <w:rPr>
          <w:b/>
          <w:i/>
          <w:color w:val="000000"/>
          <w:sz w:val="20"/>
          <w:highlight w:val="yellow"/>
        </w:rPr>
        <w:t>mandatory</w:t>
      </w:r>
      <w:r>
        <w:rPr>
          <w:b/>
          <w:i/>
          <w:color w:val="000000"/>
          <w:spacing w:val="-5"/>
          <w:sz w:val="20"/>
          <w:highlight w:val="yellow"/>
        </w:rPr>
        <w:t xml:space="preserve"> </w:t>
      </w:r>
      <w:r>
        <w:rPr>
          <w:b/>
          <w:i/>
          <w:color w:val="000000"/>
          <w:sz w:val="20"/>
          <w:highlight w:val="yellow"/>
        </w:rPr>
        <w:t>replacement</w:t>
      </w:r>
      <w:r>
        <w:rPr>
          <w:b/>
          <w:i/>
          <w:color w:val="000000"/>
          <w:spacing w:val="-5"/>
          <w:sz w:val="20"/>
          <w:highlight w:val="yellow"/>
        </w:rPr>
        <w:t xml:space="preserve"> </w:t>
      </w:r>
      <w:r>
        <w:rPr>
          <w:b/>
          <w:i/>
          <w:color w:val="000000"/>
          <w:sz w:val="20"/>
          <w:highlight w:val="yellow"/>
        </w:rPr>
        <w:t>limit</w:t>
      </w:r>
      <w:r>
        <w:rPr>
          <w:b/>
          <w:i/>
          <w:color w:val="000000"/>
          <w:spacing w:val="-5"/>
          <w:sz w:val="20"/>
          <w:highlight w:val="yellow"/>
        </w:rPr>
        <w:t xml:space="preserve"> </w:t>
      </w:r>
      <w:r>
        <w:rPr>
          <w:b/>
          <w:i/>
          <w:color w:val="000000"/>
          <w:sz w:val="20"/>
          <w:highlight w:val="yellow"/>
        </w:rPr>
        <w:t>is</w:t>
      </w:r>
      <w:r>
        <w:rPr>
          <w:b/>
          <w:i/>
          <w:color w:val="000000"/>
          <w:spacing w:val="-5"/>
          <w:sz w:val="20"/>
          <w:highlight w:val="yellow"/>
        </w:rPr>
        <w:t xml:space="preserve"> </w:t>
      </w:r>
      <w:r>
        <w:rPr>
          <w:b/>
          <w:i/>
          <w:color w:val="000000"/>
          <w:sz w:val="20"/>
          <w:highlight w:val="yellow"/>
        </w:rPr>
        <w:t>specified</w:t>
      </w:r>
      <w:r>
        <w:rPr>
          <w:b/>
          <w:i/>
          <w:color w:val="000000"/>
          <w:spacing w:val="-5"/>
          <w:sz w:val="20"/>
          <w:highlight w:val="yellow"/>
        </w:rPr>
        <w:t xml:space="preserve"> </w:t>
      </w:r>
      <w:r>
        <w:rPr>
          <w:b/>
          <w:i/>
          <w:color w:val="000000"/>
          <w:sz w:val="20"/>
          <w:highlight w:val="yellow"/>
        </w:rPr>
        <w:t>in</w:t>
      </w:r>
      <w:r>
        <w:rPr>
          <w:b/>
          <w:i/>
          <w:color w:val="000000"/>
          <w:spacing w:val="-4"/>
          <w:sz w:val="20"/>
          <w:highlight w:val="yellow"/>
        </w:rPr>
        <w:t xml:space="preserve"> </w:t>
      </w:r>
      <w:r>
        <w:rPr>
          <w:b/>
          <w:i/>
          <w:color w:val="000000"/>
          <w:sz w:val="20"/>
          <w:highlight w:val="yellow"/>
        </w:rPr>
        <w:t>the</w:t>
      </w:r>
      <w:r>
        <w:rPr>
          <w:b/>
          <w:i/>
          <w:color w:val="000000"/>
          <w:spacing w:val="-6"/>
          <w:sz w:val="20"/>
          <w:highlight w:val="yellow"/>
        </w:rPr>
        <w:t xml:space="preserve"> </w:t>
      </w:r>
      <w:r>
        <w:rPr>
          <w:b/>
          <w:i/>
          <w:color w:val="000000"/>
          <w:sz w:val="20"/>
          <w:highlight w:val="yellow"/>
        </w:rPr>
        <w:t>type</w:t>
      </w:r>
      <w:r>
        <w:rPr>
          <w:b/>
          <w:i/>
          <w:color w:val="000000"/>
          <w:spacing w:val="-5"/>
          <w:sz w:val="20"/>
          <w:highlight w:val="yellow"/>
        </w:rPr>
        <w:t xml:space="preserve"> </w:t>
      </w:r>
      <w:r>
        <w:rPr>
          <w:b/>
          <w:i/>
          <w:color w:val="000000"/>
          <w:spacing w:val="-2"/>
          <w:sz w:val="20"/>
          <w:highlight w:val="yellow"/>
        </w:rPr>
        <w:t>design.</w:t>
      </w:r>
      <w:r>
        <w:rPr>
          <w:b/>
          <w:i/>
          <w:color w:val="000000"/>
          <w:spacing w:val="40"/>
          <w:sz w:val="20"/>
          <w:highlight w:val="yellow"/>
        </w:rPr>
        <w:t xml:space="preserve"> </w:t>
      </w:r>
    </w:p>
    <w:p w14:paraId="48AB0172" w14:textId="77777777" w:rsidR="00440CCC" w:rsidRDefault="00440CCC">
      <w:pPr>
        <w:pStyle w:val="BodyText"/>
        <w:spacing w:before="10"/>
        <w:rPr>
          <w:b/>
          <w:i/>
        </w:rPr>
      </w:pPr>
    </w:p>
    <w:p w14:paraId="48AB0173" w14:textId="77777777" w:rsidR="00440CCC" w:rsidRDefault="00BC219B">
      <w:pPr>
        <w:pStyle w:val="ListParagraph"/>
        <w:numPr>
          <w:ilvl w:val="1"/>
          <w:numId w:val="69"/>
        </w:numPr>
        <w:tabs>
          <w:tab w:val="left" w:pos="654"/>
        </w:tabs>
        <w:ind w:left="654" w:hanging="544"/>
        <w:rPr>
          <w:b/>
          <w:i/>
          <w:sz w:val="20"/>
        </w:rPr>
      </w:pPr>
      <w:bookmarkStart w:id="27" w:name="3.10__Maintenance"/>
      <w:bookmarkEnd w:id="27"/>
      <w:r>
        <w:rPr>
          <w:b/>
          <w:i/>
          <w:color w:val="000000"/>
          <w:spacing w:val="-2"/>
          <w:sz w:val="20"/>
          <w:highlight w:val="yellow"/>
        </w:rPr>
        <w:t>Maintenance</w:t>
      </w:r>
      <w:r>
        <w:rPr>
          <w:b/>
          <w:i/>
          <w:color w:val="000000"/>
          <w:spacing w:val="40"/>
          <w:sz w:val="20"/>
          <w:highlight w:val="yellow"/>
        </w:rPr>
        <w:t xml:space="preserve"> </w:t>
      </w:r>
    </w:p>
    <w:p w14:paraId="48AB0174" w14:textId="77777777" w:rsidR="00440CCC" w:rsidRDefault="00440CCC">
      <w:pPr>
        <w:pStyle w:val="BodyText"/>
        <w:spacing w:before="8"/>
        <w:rPr>
          <w:b/>
          <w:i/>
        </w:rPr>
      </w:pPr>
    </w:p>
    <w:p w14:paraId="48AB0175" w14:textId="77777777" w:rsidR="00440CCC" w:rsidRDefault="00BC219B">
      <w:pPr>
        <w:ind w:left="110"/>
        <w:rPr>
          <w:b/>
          <w:i/>
          <w:sz w:val="20"/>
        </w:rPr>
      </w:pPr>
      <w:r>
        <w:rPr>
          <w:b/>
          <w:i/>
          <w:color w:val="000000"/>
          <w:spacing w:val="-14"/>
          <w:sz w:val="20"/>
          <w:highlight w:val="yellow"/>
        </w:rPr>
        <w:t xml:space="preserve"> </w:t>
      </w:r>
      <w:r>
        <w:rPr>
          <w:b/>
          <w:i/>
          <w:color w:val="000000"/>
          <w:sz w:val="20"/>
          <w:highlight w:val="yellow"/>
        </w:rPr>
        <w:t>Performance</w:t>
      </w:r>
      <w:r>
        <w:rPr>
          <w:b/>
          <w:i/>
          <w:color w:val="000000"/>
          <w:spacing w:val="-7"/>
          <w:sz w:val="20"/>
          <w:highlight w:val="yellow"/>
        </w:rPr>
        <w:t xml:space="preserve"> </w:t>
      </w:r>
      <w:r>
        <w:rPr>
          <w:b/>
          <w:i/>
          <w:color w:val="000000"/>
          <w:sz w:val="20"/>
          <w:highlight w:val="yellow"/>
        </w:rPr>
        <w:t>of</w:t>
      </w:r>
      <w:r>
        <w:rPr>
          <w:b/>
          <w:i/>
          <w:color w:val="000000"/>
          <w:spacing w:val="-7"/>
          <w:sz w:val="20"/>
          <w:highlight w:val="yellow"/>
        </w:rPr>
        <w:t xml:space="preserve"> </w:t>
      </w:r>
      <w:r>
        <w:rPr>
          <w:b/>
          <w:i/>
          <w:color w:val="000000"/>
          <w:sz w:val="20"/>
          <w:highlight w:val="yellow"/>
        </w:rPr>
        <w:t>tasks</w:t>
      </w:r>
      <w:r>
        <w:rPr>
          <w:b/>
          <w:i/>
          <w:color w:val="000000"/>
          <w:spacing w:val="-7"/>
          <w:sz w:val="20"/>
          <w:highlight w:val="yellow"/>
        </w:rPr>
        <w:t xml:space="preserve"> </w:t>
      </w:r>
      <w:r>
        <w:rPr>
          <w:b/>
          <w:i/>
          <w:color w:val="000000"/>
          <w:sz w:val="20"/>
          <w:highlight w:val="yellow"/>
        </w:rPr>
        <w:t>required</w:t>
      </w:r>
      <w:r>
        <w:rPr>
          <w:b/>
          <w:i/>
          <w:color w:val="000000"/>
          <w:spacing w:val="-7"/>
          <w:sz w:val="20"/>
          <w:highlight w:val="yellow"/>
        </w:rPr>
        <w:t xml:space="preserve"> </w:t>
      </w:r>
      <w:r>
        <w:rPr>
          <w:b/>
          <w:i/>
          <w:color w:val="000000"/>
          <w:sz w:val="20"/>
          <w:highlight w:val="yellow"/>
        </w:rPr>
        <w:t>to</w:t>
      </w:r>
      <w:r>
        <w:rPr>
          <w:b/>
          <w:i/>
          <w:color w:val="000000"/>
          <w:spacing w:val="-6"/>
          <w:sz w:val="20"/>
          <w:highlight w:val="yellow"/>
        </w:rPr>
        <w:t xml:space="preserve"> </w:t>
      </w:r>
      <w:r>
        <w:rPr>
          <w:b/>
          <w:i/>
          <w:color w:val="000000"/>
          <w:sz w:val="20"/>
          <w:highlight w:val="yellow"/>
        </w:rPr>
        <w:t>ensure</w:t>
      </w:r>
      <w:r>
        <w:rPr>
          <w:b/>
          <w:i/>
          <w:color w:val="000000"/>
          <w:spacing w:val="-8"/>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continuing</w:t>
      </w:r>
      <w:r>
        <w:rPr>
          <w:b/>
          <w:i/>
          <w:color w:val="000000"/>
          <w:spacing w:val="-7"/>
          <w:sz w:val="20"/>
          <w:highlight w:val="yellow"/>
        </w:rPr>
        <w:t xml:space="preserve"> </w:t>
      </w:r>
      <w:r>
        <w:rPr>
          <w:b/>
          <w:i/>
          <w:color w:val="000000"/>
          <w:sz w:val="20"/>
          <w:highlight w:val="yellow"/>
        </w:rPr>
        <w:t>airworthiness</w:t>
      </w:r>
      <w:r>
        <w:rPr>
          <w:b/>
          <w:i/>
          <w:color w:val="000000"/>
          <w:spacing w:val="-7"/>
          <w:sz w:val="20"/>
          <w:highlight w:val="yellow"/>
        </w:rPr>
        <w:t xml:space="preserve"> </w:t>
      </w:r>
      <w:r>
        <w:rPr>
          <w:b/>
          <w:i/>
          <w:color w:val="000000"/>
          <w:sz w:val="20"/>
          <w:highlight w:val="yellow"/>
        </w:rPr>
        <w:t>of</w:t>
      </w:r>
      <w:r>
        <w:rPr>
          <w:b/>
          <w:i/>
          <w:color w:val="000000"/>
          <w:spacing w:val="-6"/>
          <w:sz w:val="20"/>
          <w:highlight w:val="yellow"/>
        </w:rPr>
        <w:t xml:space="preserve"> </w:t>
      </w:r>
      <w:r>
        <w:rPr>
          <w:b/>
          <w:i/>
          <w:color w:val="000000"/>
          <w:sz w:val="20"/>
          <w:highlight w:val="yellow"/>
        </w:rPr>
        <w:t>a</w:t>
      </w:r>
      <w:r>
        <w:rPr>
          <w:b/>
          <w:i/>
          <w:color w:val="000000"/>
          <w:spacing w:val="-8"/>
          <w:sz w:val="20"/>
          <w:highlight w:val="yellow"/>
        </w:rPr>
        <w:t xml:space="preserve"> </w:t>
      </w:r>
      <w:r>
        <w:rPr>
          <w:b/>
          <w:i/>
          <w:color w:val="000000"/>
          <w:sz w:val="20"/>
          <w:highlight w:val="yellow"/>
        </w:rPr>
        <w:t>product</w:t>
      </w:r>
      <w:r>
        <w:rPr>
          <w:b/>
          <w:i/>
          <w:color w:val="000000"/>
          <w:spacing w:val="-6"/>
          <w:sz w:val="20"/>
          <w:highlight w:val="yellow"/>
        </w:rPr>
        <w:t xml:space="preserve"> </w:t>
      </w:r>
      <w:r>
        <w:rPr>
          <w:b/>
          <w:i/>
          <w:color w:val="000000"/>
          <w:sz w:val="20"/>
          <w:highlight w:val="yellow"/>
        </w:rPr>
        <w:t>or</w:t>
      </w:r>
      <w:r>
        <w:rPr>
          <w:b/>
          <w:i/>
          <w:color w:val="000000"/>
          <w:spacing w:val="-9"/>
          <w:sz w:val="20"/>
          <w:highlight w:val="yellow"/>
        </w:rPr>
        <w:t xml:space="preserve"> </w:t>
      </w:r>
      <w:r>
        <w:rPr>
          <w:b/>
          <w:i/>
          <w:color w:val="000000"/>
          <w:sz w:val="20"/>
          <w:highlight w:val="yellow"/>
        </w:rPr>
        <w:t>article,</w:t>
      </w:r>
      <w:r>
        <w:rPr>
          <w:b/>
          <w:i/>
          <w:color w:val="000000"/>
          <w:spacing w:val="-7"/>
          <w:sz w:val="20"/>
          <w:highlight w:val="yellow"/>
        </w:rPr>
        <w:t xml:space="preserve"> </w:t>
      </w:r>
      <w:r>
        <w:rPr>
          <w:b/>
          <w:i/>
          <w:color w:val="000000"/>
          <w:sz w:val="20"/>
          <w:highlight w:val="yellow"/>
        </w:rPr>
        <w:t>including</w:t>
      </w:r>
      <w:r>
        <w:rPr>
          <w:b/>
          <w:i/>
          <w:color w:val="000000"/>
          <w:spacing w:val="-5"/>
          <w:sz w:val="20"/>
          <w:highlight w:val="yellow"/>
        </w:rPr>
        <w:t xml:space="preserve"> </w:t>
      </w:r>
      <w:r>
        <w:rPr>
          <w:b/>
          <w:i/>
          <w:color w:val="000000"/>
          <w:sz w:val="20"/>
          <w:highlight w:val="yellow"/>
        </w:rPr>
        <w:t>any</w:t>
      </w:r>
      <w:r>
        <w:rPr>
          <w:b/>
          <w:i/>
          <w:color w:val="000000"/>
          <w:spacing w:val="-7"/>
          <w:sz w:val="20"/>
          <w:highlight w:val="yellow"/>
        </w:rPr>
        <w:t xml:space="preserve"> </w:t>
      </w:r>
      <w:r>
        <w:rPr>
          <w:b/>
          <w:i/>
          <w:color w:val="000000"/>
          <w:sz w:val="20"/>
          <w:highlight w:val="yellow"/>
        </w:rPr>
        <w:t>one</w:t>
      </w:r>
      <w:r>
        <w:rPr>
          <w:b/>
          <w:i/>
          <w:color w:val="000000"/>
          <w:spacing w:val="-8"/>
          <w:sz w:val="20"/>
          <w:highlight w:val="yellow"/>
        </w:rPr>
        <w:t xml:space="preserve"> </w:t>
      </w:r>
      <w:r>
        <w:rPr>
          <w:b/>
          <w:i/>
          <w:color w:val="000000"/>
          <w:spacing w:val="-5"/>
          <w:sz w:val="20"/>
          <w:highlight w:val="yellow"/>
        </w:rPr>
        <w:t>or</w:t>
      </w:r>
      <w:r>
        <w:rPr>
          <w:b/>
          <w:i/>
          <w:color w:val="000000"/>
          <w:spacing w:val="40"/>
          <w:sz w:val="20"/>
          <w:highlight w:val="yellow"/>
        </w:rPr>
        <w:t xml:space="preserve"> </w:t>
      </w:r>
    </w:p>
    <w:p w14:paraId="48AB0176" w14:textId="77777777" w:rsidR="00440CCC" w:rsidRDefault="00BC219B">
      <w:pPr>
        <w:spacing w:before="1"/>
        <w:ind w:left="110"/>
        <w:rPr>
          <w:b/>
          <w:i/>
          <w:sz w:val="20"/>
        </w:rPr>
      </w:pPr>
      <w:r>
        <w:rPr>
          <w:b/>
          <w:i/>
          <w:color w:val="000000"/>
          <w:spacing w:val="-14"/>
          <w:sz w:val="20"/>
          <w:highlight w:val="yellow"/>
        </w:rPr>
        <w:t xml:space="preserve"> </w:t>
      </w:r>
      <w:r>
        <w:rPr>
          <w:b/>
          <w:i/>
          <w:color w:val="000000"/>
          <w:sz w:val="20"/>
          <w:highlight w:val="yellow"/>
        </w:rPr>
        <w:t>combination</w:t>
      </w:r>
      <w:r>
        <w:rPr>
          <w:b/>
          <w:i/>
          <w:color w:val="000000"/>
          <w:spacing w:val="4"/>
          <w:sz w:val="20"/>
          <w:highlight w:val="yellow"/>
        </w:rPr>
        <w:t xml:space="preserve"> </w:t>
      </w:r>
      <w:r>
        <w:rPr>
          <w:b/>
          <w:i/>
          <w:color w:val="000000"/>
          <w:sz w:val="20"/>
          <w:highlight w:val="yellow"/>
        </w:rPr>
        <w:t>of</w:t>
      </w:r>
      <w:r>
        <w:rPr>
          <w:b/>
          <w:i/>
          <w:color w:val="000000"/>
          <w:spacing w:val="6"/>
          <w:sz w:val="20"/>
          <w:highlight w:val="yellow"/>
        </w:rPr>
        <w:t xml:space="preserve"> </w:t>
      </w:r>
      <w:r>
        <w:rPr>
          <w:b/>
          <w:i/>
          <w:color w:val="000000"/>
          <w:sz w:val="20"/>
          <w:highlight w:val="yellow"/>
        </w:rPr>
        <w:t>overhaul,</w:t>
      </w:r>
      <w:r>
        <w:rPr>
          <w:b/>
          <w:i/>
          <w:color w:val="000000"/>
          <w:spacing w:val="7"/>
          <w:sz w:val="20"/>
          <w:highlight w:val="yellow"/>
        </w:rPr>
        <w:t xml:space="preserve"> </w:t>
      </w:r>
      <w:r>
        <w:rPr>
          <w:b/>
          <w:i/>
          <w:color w:val="000000"/>
          <w:sz w:val="20"/>
          <w:highlight w:val="yellow"/>
        </w:rPr>
        <w:t>disassembling,</w:t>
      </w:r>
      <w:r>
        <w:rPr>
          <w:b/>
          <w:i/>
          <w:color w:val="000000"/>
          <w:spacing w:val="5"/>
          <w:sz w:val="20"/>
          <w:highlight w:val="yellow"/>
        </w:rPr>
        <w:t xml:space="preserve"> </w:t>
      </w:r>
      <w:r>
        <w:rPr>
          <w:b/>
          <w:i/>
          <w:color w:val="000000"/>
          <w:sz w:val="20"/>
          <w:highlight w:val="yellow"/>
        </w:rPr>
        <w:t>cleaning,</w:t>
      </w:r>
      <w:r>
        <w:rPr>
          <w:b/>
          <w:i/>
          <w:color w:val="000000"/>
          <w:spacing w:val="7"/>
          <w:sz w:val="20"/>
          <w:highlight w:val="yellow"/>
        </w:rPr>
        <w:t xml:space="preserve"> </w:t>
      </w:r>
      <w:r>
        <w:rPr>
          <w:b/>
          <w:i/>
          <w:color w:val="000000"/>
          <w:sz w:val="20"/>
          <w:highlight w:val="yellow"/>
        </w:rPr>
        <w:t>inspection,</w:t>
      </w:r>
      <w:r>
        <w:rPr>
          <w:b/>
          <w:i/>
          <w:color w:val="000000"/>
          <w:spacing w:val="5"/>
          <w:sz w:val="20"/>
          <w:highlight w:val="yellow"/>
        </w:rPr>
        <w:t xml:space="preserve"> </w:t>
      </w:r>
      <w:r>
        <w:rPr>
          <w:b/>
          <w:i/>
          <w:color w:val="000000"/>
          <w:sz w:val="20"/>
          <w:highlight w:val="yellow"/>
        </w:rPr>
        <w:t>testing,</w:t>
      </w:r>
      <w:r>
        <w:rPr>
          <w:b/>
          <w:i/>
          <w:color w:val="000000"/>
          <w:spacing w:val="5"/>
          <w:sz w:val="20"/>
          <w:highlight w:val="yellow"/>
        </w:rPr>
        <w:t xml:space="preserve"> </w:t>
      </w:r>
      <w:r>
        <w:rPr>
          <w:b/>
          <w:i/>
          <w:color w:val="000000"/>
          <w:sz w:val="20"/>
          <w:highlight w:val="yellow"/>
        </w:rPr>
        <w:t>replacement,</w:t>
      </w:r>
      <w:r>
        <w:rPr>
          <w:b/>
          <w:i/>
          <w:color w:val="000000"/>
          <w:spacing w:val="5"/>
          <w:sz w:val="20"/>
          <w:highlight w:val="yellow"/>
        </w:rPr>
        <w:t xml:space="preserve"> </w:t>
      </w:r>
      <w:r>
        <w:rPr>
          <w:b/>
          <w:i/>
          <w:color w:val="000000"/>
          <w:sz w:val="20"/>
          <w:highlight w:val="yellow"/>
        </w:rPr>
        <w:t>defect</w:t>
      </w:r>
      <w:r>
        <w:rPr>
          <w:b/>
          <w:i/>
          <w:color w:val="000000"/>
          <w:spacing w:val="6"/>
          <w:sz w:val="20"/>
          <w:highlight w:val="yellow"/>
        </w:rPr>
        <w:t xml:space="preserve"> </w:t>
      </w:r>
      <w:r>
        <w:rPr>
          <w:b/>
          <w:i/>
          <w:color w:val="000000"/>
          <w:sz w:val="20"/>
          <w:highlight w:val="yellow"/>
        </w:rPr>
        <w:t>rectification,</w:t>
      </w:r>
      <w:r>
        <w:rPr>
          <w:b/>
          <w:i/>
          <w:color w:val="000000"/>
          <w:spacing w:val="5"/>
          <w:sz w:val="20"/>
          <w:highlight w:val="yellow"/>
        </w:rPr>
        <w:t xml:space="preserve"> </w:t>
      </w:r>
      <w:r>
        <w:rPr>
          <w:b/>
          <w:i/>
          <w:color w:val="000000"/>
          <w:sz w:val="20"/>
          <w:highlight w:val="yellow"/>
        </w:rPr>
        <w:t>and</w:t>
      </w:r>
      <w:r>
        <w:rPr>
          <w:b/>
          <w:i/>
          <w:color w:val="000000"/>
          <w:spacing w:val="6"/>
          <w:sz w:val="20"/>
          <w:highlight w:val="yellow"/>
        </w:rPr>
        <w:t xml:space="preserve"> </w:t>
      </w:r>
      <w:r>
        <w:rPr>
          <w:b/>
          <w:i/>
          <w:color w:val="000000"/>
          <w:spacing w:val="-5"/>
          <w:sz w:val="20"/>
          <w:highlight w:val="yellow"/>
        </w:rPr>
        <w:t>the</w:t>
      </w:r>
      <w:r>
        <w:rPr>
          <w:b/>
          <w:i/>
          <w:color w:val="000000"/>
          <w:spacing w:val="40"/>
          <w:sz w:val="20"/>
          <w:highlight w:val="yellow"/>
        </w:rPr>
        <w:t xml:space="preserve"> </w:t>
      </w:r>
    </w:p>
    <w:p w14:paraId="48AB0177" w14:textId="77777777" w:rsidR="00440CCC" w:rsidRDefault="00BC219B">
      <w:pPr>
        <w:pStyle w:val="BodyText"/>
        <w:ind w:left="110"/>
      </w:pPr>
      <w:r>
        <w:rPr>
          <w:noProof/>
        </w:rPr>
        <mc:AlternateContent>
          <mc:Choice Requires="wps">
            <w:drawing>
              <wp:inline distT="0" distB="0" distL="0" distR="0" wp14:anchorId="48AB09BF" wp14:editId="48AB09C0">
                <wp:extent cx="2453640" cy="176530"/>
                <wp:effectExtent l="0" t="0" r="0" b="0"/>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3640" cy="176530"/>
                        </a:xfrm>
                        <a:prstGeom prst="rect">
                          <a:avLst/>
                        </a:prstGeom>
                        <a:solidFill>
                          <a:srgbClr val="FFFF00"/>
                        </a:solidFill>
                      </wps:spPr>
                      <wps:txbx>
                        <w:txbxContent>
                          <w:p w14:paraId="48AB0A41" w14:textId="77777777" w:rsidR="00440CCC" w:rsidRDefault="00BC219B">
                            <w:pPr>
                              <w:spacing w:before="15"/>
                              <w:ind w:left="49"/>
                              <w:rPr>
                                <w:b/>
                                <w:i/>
                                <w:color w:val="000000"/>
                                <w:sz w:val="20"/>
                              </w:rPr>
                            </w:pPr>
                            <w:r>
                              <w:rPr>
                                <w:b/>
                                <w:i/>
                                <w:color w:val="000000"/>
                                <w:sz w:val="20"/>
                              </w:rPr>
                              <w:t>embodiment</w:t>
                            </w:r>
                            <w:r>
                              <w:rPr>
                                <w:b/>
                                <w:i/>
                                <w:color w:val="000000"/>
                                <w:spacing w:val="-7"/>
                                <w:sz w:val="20"/>
                              </w:rPr>
                              <w:t xml:space="preserve"> </w:t>
                            </w:r>
                            <w:r>
                              <w:rPr>
                                <w:b/>
                                <w:i/>
                                <w:color w:val="000000"/>
                                <w:sz w:val="20"/>
                              </w:rPr>
                              <w:t>of</w:t>
                            </w:r>
                            <w:r>
                              <w:rPr>
                                <w:b/>
                                <w:i/>
                                <w:color w:val="000000"/>
                                <w:spacing w:val="-7"/>
                                <w:sz w:val="20"/>
                              </w:rPr>
                              <w:t xml:space="preserve"> </w:t>
                            </w:r>
                            <w:r>
                              <w:rPr>
                                <w:b/>
                                <w:i/>
                                <w:color w:val="000000"/>
                                <w:sz w:val="20"/>
                              </w:rPr>
                              <w:t>a</w:t>
                            </w:r>
                            <w:r>
                              <w:rPr>
                                <w:b/>
                                <w:i/>
                                <w:color w:val="000000"/>
                                <w:spacing w:val="-8"/>
                                <w:sz w:val="20"/>
                              </w:rPr>
                              <w:t xml:space="preserve"> </w:t>
                            </w:r>
                            <w:r>
                              <w:rPr>
                                <w:b/>
                                <w:i/>
                                <w:color w:val="000000"/>
                                <w:sz w:val="20"/>
                              </w:rPr>
                              <w:t>modification</w:t>
                            </w:r>
                            <w:r>
                              <w:rPr>
                                <w:b/>
                                <w:i/>
                                <w:color w:val="000000"/>
                                <w:spacing w:val="-7"/>
                                <w:sz w:val="20"/>
                              </w:rPr>
                              <w:t xml:space="preserve"> </w:t>
                            </w:r>
                            <w:r>
                              <w:rPr>
                                <w:b/>
                                <w:i/>
                                <w:color w:val="000000"/>
                                <w:sz w:val="20"/>
                              </w:rPr>
                              <w:t>or</w:t>
                            </w:r>
                            <w:r>
                              <w:rPr>
                                <w:b/>
                                <w:i/>
                                <w:color w:val="000000"/>
                                <w:spacing w:val="-8"/>
                                <w:sz w:val="20"/>
                              </w:rPr>
                              <w:t xml:space="preserve"> </w:t>
                            </w:r>
                            <w:r>
                              <w:rPr>
                                <w:b/>
                                <w:i/>
                                <w:color w:val="000000"/>
                                <w:spacing w:val="-2"/>
                                <w:sz w:val="20"/>
                              </w:rPr>
                              <w:t>repair.</w:t>
                            </w:r>
                          </w:p>
                        </w:txbxContent>
                      </wps:txbx>
                      <wps:bodyPr wrap="square" lIns="0" tIns="0" rIns="0" bIns="0" rtlCol="0">
                        <a:noAutofit/>
                      </wps:bodyPr>
                    </wps:wsp>
                  </a:graphicData>
                </a:graphic>
              </wp:inline>
            </w:drawing>
          </mc:Choice>
          <mc:Fallback>
            <w:pict>
              <v:shape w14:anchorId="48AB09BF" id="Textbox 295" o:spid="_x0000_s1032" type="#_x0000_t202" style="width:193.2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" fillcolor="yellow" stroked="f">
                <v:textbox inset="0,0,0,0">
                  <w:txbxContent>
                    <w:p w14:paraId="48AB0A41" w14:textId="77777777" w:rsidR="00440CCC" w:rsidRDefault="00BC219B">
                      <w:pPr>
                        <w:spacing w:before="15"/>
                        <w:ind w:left="49"/>
                        <w:rPr>
                          <w:b/>
                          <w:i/>
                          <w:color w:val="000000"/>
                          <w:sz w:val="20"/>
                        </w:rPr>
                      </w:pPr>
                      <w:r>
                        <w:rPr>
                          <w:b/>
                          <w:i/>
                          <w:color w:val="000000"/>
                          <w:sz w:val="20"/>
                        </w:rPr>
                        <w:t>embodiment</w:t>
                      </w:r>
                      <w:r>
                        <w:rPr>
                          <w:b/>
                          <w:i/>
                          <w:color w:val="000000"/>
                          <w:spacing w:val="-7"/>
                          <w:sz w:val="20"/>
                        </w:rPr>
                        <w:t xml:space="preserve"> </w:t>
                      </w:r>
                      <w:r>
                        <w:rPr>
                          <w:b/>
                          <w:i/>
                          <w:color w:val="000000"/>
                          <w:sz w:val="20"/>
                        </w:rPr>
                        <w:t>of</w:t>
                      </w:r>
                      <w:r>
                        <w:rPr>
                          <w:b/>
                          <w:i/>
                          <w:color w:val="000000"/>
                          <w:spacing w:val="-7"/>
                          <w:sz w:val="20"/>
                        </w:rPr>
                        <w:t xml:space="preserve"> </w:t>
                      </w:r>
                      <w:r>
                        <w:rPr>
                          <w:b/>
                          <w:i/>
                          <w:color w:val="000000"/>
                          <w:sz w:val="20"/>
                        </w:rPr>
                        <w:t>a</w:t>
                      </w:r>
                      <w:r>
                        <w:rPr>
                          <w:b/>
                          <w:i/>
                          <w:color w:val="000000"/>
                          <w:spacing w:val="-8"/>
                          <w:sz w:val="20"/>
                        </w:rPr>
                        <w:t xml:space="preserve"> </w:t>
                      </w:r>
                      <w:r>
                        <w:rPr>
                          <w:b/>
                          <w:i/>
                          <w:color w:val="000000"/>
                          <w:sz w:val="20"/>
                        </w:rPr>
                        <w:t>modification</w:t>
                      </w:r>
                      <w:r>
                        <w:rPr>
                          <w:b/>
                          <w:i/>
                          <w:color w:val="000000"/>
                          <w:spacing w:val="-7"/>
                          <w:sz w:val="20"/>
                        </w:rPr>
                        <w:t xml:space="preserve"> </w:t>
                      </w:r>
                      <w:r>
                        <w:rPr>
                          <w:b/>
                          <w:i/>
                          <w:color w:val="000000"/>
                          <w:sz w:val="20"/>
                        </w:rPr>
                        <w:t>or</w:t>
                      </w:r>
                      <w:r>
                        <w:rPr>
                          <w:b/>
                          <w:i/>
                          <w:color w:val="000000"/>
                          <w:spacing w:val="-8"/>
                          <w:sz w:val="20"/>
                        </w:rPr>
                        <w:t xml:space="preserve"> </w:t>
                      </w:r>
                      <w:r>
                        <w:rPr>
                          <w:b/>
                          <w:i/>
                          <w:color w:val="000000"/>
                          <w:spacing w:val="-2"/>
                          <w:sz w:val="20"/>
                        </w:rPr>
                        <w:t>repair.</w:t>
                      </w:r>
                    </w:p>
                  </w:txbxContent>
                </v:textbox>
                <w10:anchorlock/>
              </v:shape>
            </w:pict>
          </mc:Fallback>
        </mc:AlternateContent>
      </w:r>
    </w:p>
    <w:p w14:paraId="48AB0178" w14:textId="77777777" w:rsidR="00440CCC" w:rsidRDefault="00BC219B">
      <w:pPr>
        <w:pStyle w:val="BodyText"/>
        <w:spacing w:before="5"/>
        <w:rPr>
          <w:b/>
          <w:i/>
          <w:sz w:val="11"/>
        </w:rPr>
      </w:pPr>
      <w:r>
        <w:rPr>
          <w:noProof/>
        </w:rPr>
        <mc:AlternateContent>
          <mc:Choice Requires="wps">
            <w:drawing>
              <wp:anchor distT="0" distB="0" distL="0" distR="0" simplePos="0" relativeHeight="487593472" behindDoc="1" locked="0" layoutInCell="1" allowOverlap="1" wp14:anchorId="48AB09C1" wp14:editId="48AB09C2">
                <wp:simplePos x="0" y="0"/>
                <wp:positionH relativeFrom="page">
                  <wp:posOffset>425902</wp:posOffset>
                </wp:positionH>
                <wp:positionV relativeFrom="paragraph">
                  <wp:posOffset>98729</wp:posOffset>
                </wp:positionV>
                <wp:extent cx="1489075" cy="176530"/>
                <wp:effectExtent l="0" t="0" r="0" b="0"/>
                <wp:wrapTopAndBottom/>
                <wp:docPr id="296" name="Text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9075" cy="176530"/>
                        </a:xfrm>
                        <a:prstGeom prst="rect">
                          <a:avLst/>
                        </a:prstGeom>
                        <a:solidFill>
                          <a:srgbClr val="FFFF00"/>
                        </a:solidFill>
                      </wps:spPr>
                      <wps:txbx>
                        <w:txbxContent>
                          <w:p w14:paraId="48AB0A42" w14:textId="77777777" w:rsidR="00440CCC" w:rsidRDefault="00BC219B">
                            <w:pPr>
                              <w:spacing w:before="15"/>
                              <w:ind w:left="49"/>
                              <w:rPr>
                                <w:b/>
                                <w:i/>
                                <w:color w:val="000000"/>
                                <w:sz w:val="20"/>
                              </w:rPr>
                            </w:pPr>
                            <w:bookmarkStart w:id="28" w:name="3.11__Maintenance_Data"/>
                            <w:bookmarkEnd w:id="28"/>
                            <w:r>
                              <w:rPr>
                                <w:b/>
                                <w:i/>
                                <w:color w:val="000000"/>
                                <w:sz w:val="20"/>
                              </w:rPr>
                              <w:t>3.11</w:t>
                            </w:r>
                            <w:r>
                              <w:rPr>
                                <w:b/>
                                <w:i/>
                                <w:color w:val="000000"/>
                                <w:spacing w:val="60"/>
                                <w:w w:val="150"/>
                                <w:sz w:val="20"/>
                              </w:rPr>
                              <w:t xml:space="preserve"> </w:t>
                            </w:r>
                            <w:r>
                              <w:rPr>
                                <w:b/>
                                <w:i/>
                                <w:color w:val="000000"/>
                                <w:sz w:val="20"/>
                              </w:rPr>
                              <w:t>Maintenance</w:t>
                            </w:r>
                            <w:r>
                              <w:rPr>
                                <w:b/>
                                <w:i/>
                                <w:color w:val="000000"/>
                                <w:spacing w:val="-6"/>
                                <w:sz w:val="20"/>
                              </w:rPr>
                              <w:t xml:space="preserve"> </w:t>
                            </w:r>
                            <w:r>
                              <w:rPr>
                                <w:b/>
                                <w:i/>
                                <w:color w:val="000000"/>
                                <w:spacing w:val="-4"/>
                                <w:sz w:val="20"/>
                              </w:rPr>
                              <w:t>Data</w:t>
                            </w:r>
                          </w:p>
                        </w:txbxContent>
                      </wps:txbx>
                      <wps:bodyPr wrap="square" lIns="0" tIns="0" rIns="0" bIns="0" rtlCol="0">
                        <a:noAutofit/>
                      </wps:bodyPr>
                    </wps:wsp>
                  </a:graphicData>
                </a:graphic>
              </wp:anchor>
            </w:drawing>
          </mc:Choice>
          <mc:Fallback>
            <w:pict>
              <v:shape w14:anchorId="48AB09C1" id="Textbox 296" o:spid="_x0000_s1033" type="#_x0000_t202" style="position:absolute;margin-left:33.55pt;margin-top:7.75pt;width:117.25pt;height:13.9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" fillcolor="yellow" stroked="f">
                <v:textbox inset="0,0,0,0">
                  <w:txbxContent>
                    <w:p w14:paraId="48AB0A42" w14:textId="77777777" w:rsidR="00440CCC" w:rsidRDefault="00BC219B">
                      <w:pPr>
                        <w:spacing w:before="15"/>
                        <w:ind w:left="49"/>
                        <w:rPr>
                          <w:b/>
                          <w:i/>
                          <w:color w:val="000000"/>
                          <w:sz w:val="20"/>
                        </w:rPr>
                      </w:pPr>
                      <w:bookmarkStart w:id="29" w:name="3.11__Maintenance_Data"/>
                      <w:bookmarkEnd w:id="29"/>
                      <w:r>
                        <w:rPr>
                          <w:b/>
                          <w:i/>
                          <w:color w:val="000000"/>
                          <w:sz w:val="20"/>
                        </w:rPr>
                        <w:t>3.11</w:t>
                      </w:r>
                      <w:r>
                        <w:rPr>
                          <w:b/>
                          <w:i/>
                          <w:color w:val="000000"/>
                          <w:spacing w:val="60"/>
                          <w:w w:val="150"/>
                          <w:sz w:val="20"/>
                        </w:rPr>
                        <w:t xml:space="preserve"> </w:t>
                      </w:r>
                      <w:r>
                        <w:rPr>
                          <w:b/>
                          <w:i/>
                          <w:color w:val="000000"/>
                          <w:sz w:val="20"/>
                        </w:rPr>
                        <w:t>Maintenance</w:t>
                      </w:r>
                      <w:r>
                        <w:rPr>
                          <w:b/>
                          <w:i/>
                          <w:color w:val="000000"/>
                          <w:spacing w:val="-6"/>
                          <w:sz w:val="20"/>
                        </w:rPr>
                        <w:t xml:space="preserve"> </w:t>
                      </w:r>
                      <w:r>
                        <w:rPr>
                          <w:b/>
                          <w:i/>
                          <w:color w:val="000000"/>
                          <w:spacing w:val="-4"/>
                          <w:sz w:val="20"/>
                        </w:rPr>
                        <w:t>Data</w:t>
                      </w:r>
                    </w:p>
                  </w:txbxContent>
                </v:textbox>
                <w10:wrap type="topAndBottom" anchorx="page"/>
              </v:shape>
            </w:pict>
          </mc:Fallback>
        </mc:AlternateContent>
      </w:r>
    </w:p>
    <w:p w14:paraId="48AB0179" w14:textId="77777777" w:rsidR="00440CCC" w:rsidRDefault="00440CCC">
      <w:pPr>
        <w:pStyle w:val="BodyText"/>
        <w:spacing w:before="8"/>
        <w:rPr>
          <w:b/>
          <w:i/>
          <w:sz w:val="16"/>
        </w:rPr>
      </w:pPr>
    </w:p>
    <w:tbl>
      <w:tblPr>
        <w:tblW w:w="0" w:type="auto"/>
        <w:tblInd w:w="118" w:type="dxa"/>
        <w:tblLayout w:type="fixed"/>
        <w:tblCellMar>
          <w:left w:w="0" w:type="dxa"/>
          <w:right w:w="0" w:type="dxa"/>
        </w:tblCellMar>
        <w:tblLook w:val="01E0" w:firstRow="1" w:lastRow="1" w:firstColumn="1" w:lastColumn="1" w:noHBand="0" w:noVBand="0"/>
      </w:tblPr>
      <w:tblGrid>
        <w:gridCol w:w="3165"/>
        <w:gridCol w:w="7730"/>
      </w:tblGrid>
      <w:tr w:rsidR="00440CCC" w14:paraId="48AB017B" w14:textId="77777777">
        <w:trPr>
          <w:trHeight w:val="252"/>
        </w:trPr>
        <w:tc>
          <w:tcPr>
            <w:tcW w:w="10895" w:type="dxa"/>
            <w:gridSpan w:val="2"/>
            <w:shd w:val="clear" w:color="auto" w:fill="FFFF00"/>
          </w:tcPr>
          <w:p w14:paraId="48AB017A" w14:textId="77777777" w:rsidR="00440CCC" w:rsidRDefault="00BC219B">
            <w:pPr>
              <w:pStyle w:val="TableParagraph"/>
              <w:spacing w:before="15" w:line="218" w:lineRule="exact"/>
              <w:ind w:left="49"/>
              <w:rPr>
                <w:b/>
                <w:i/>
                <w:sz w:val="20"/>
              </w:rPr>
            </w:pPr>
            <w:r>
              <w:rPr>
                <w:b/>
                <w:i/>
                <w:sz w:val="20"/>
              </w:rPr>
              <w:t>The</w:t>
            </w:r>
            <w:r>
              <w:rPr>
                <w:b/>
                <w:i/>
                <w:spacing w:val="47"/>
                <w:sz w:val="20"/>
              </w:rPr>
              <w:t xml:space="preserve"> </w:t>
            </w:r>
            <w:r>
              <w:rPr>
                <w:b/>
                <w:i/>
                <w:sz w:val="20"/>
              </w:rPr>
              <w:t>methods,</w:t>
            </w:r>
            <w:r>
              <w:rPr>
                <w:b/>
                <w:i/>
                <w:spacing w:val="47"/>
                <w:sz w:val="20"/>
              </w:rPr>
              <w:t xml:space="preserve"> </w:t>
            </w:r>
            <w:r>
              <w:rPr>
                <w:b/>
                <w:i/>
                <w:sz w:val="20"/>
              </w:rPr>
              <w:t>techniques,</w:t>
            </w:r>
            <w:r>
              <w:rPr>
                <w:b/>
                <w:i/>
                <w:spacing w:val="47"/>
                <w:sz w:val="20"/>
              </w:rPr>
              <w:t xml:space="preserve"> </w:t>
            </w:r>
            <w:r>
              <w:rPr>
                <w:b/>
                <w:i/>
                <w:sz w:val="20"/>
              </w:rPr>
              <w:t>and</w:t>
            </w:r>
            <w:r>
              <w:rPr>
                <w:b/>
                <w:i/>
                <w:spacing w:val="48"/>
                <w:sz w:val="20"/>
              </w:rPr>
              <w:t xml:space="preserve"> </w:t>
            </w:r>
            <w:r>
              <w:rPr>
                <w:b/>
                <w:i/>
                <w:sz w:val="20"/>
              </w:rPr>
              <w:t>practices</w:t>
            </w:r>
            <w:r>
              <w:rPr>
                <w:b/>
                <w:i/>
                <w:spacing w:val="47"/>
                <w:sz w:val="20"/>
              </w:rPr>
              <w:t xml:space="preserve"> </w:t>
            </w:r>
            <w:r>
              <w:rPr>
                <w:b/>
                <w:i/>
                <w:sz w:val="20"/>
              </w:rPr>
              <w:t>(“how-to”</w:t>
            </w:r>
            <w:r>
              <w:rPr>
                <w:b/>
                <w:i/>
                <w:spacing w:val="48"/>
                <w:sz w:val="20"/>
              </w:rPr>
              <w:t xml:space="preserve"> </w:t>
            </w:r>
            <w:r>
              <w:rPr>
                <w:b/>
                <w:i/>
                <w:sz w:val="20"/>
              </w:rPr>
              <w:t>instructions)</w:t>
            </w:r>
            <w:r>
              <w:rPr>
                <w:b/>
                <w:i/>
                <w:spacing w:val="46"/>
                <w:sz w:val="20"/>
              </w:rPr>
              <w:t xml:space="preserve"> </w:t>
            </w:r>
            <w:r>
              <w:rPr>
                <w:b/>
                <w:i/>
                <w:sz w:val="20"/>
              </w:rPr>
              <w:t>used</w:t>
            </w:r>
            <w:r>
              <w:rPr>
                <w:b/>
                <w:i/>
                <w:spacing w:val="48"/>
                <w:sz w:val="20"/>
              </w:rPr>
              <w:t xml:space="preserve"> </w:t>
            </w:r>
            <w:r>
              <w:rPr>
                <w:b/>
                <w:i/>
                <w:sz w:val="20"/>
              </w:rPr>
              <w:t>to</w:t>
            </w:r>
            <w:r>
              <w:rPr>
                <w:b/>
                <w:i/>
                <w:spacing w:val="50"/>
                <w:sz w:val="20"/>
              </w:rPr>
              <w:t xml:space="preserve"> </w:t>
            </w:r>
            <w:r>
              <w:rPr>
                <w:b/>
                <w:i/>
                <w:sz w:val="20"/>
              </w:rPr>
              <w:t>accomplish</w:t>
            </w:r>
            <w:r>
              <w:rPr>
                <w:b/>
                <w:i/>
                <w:spacing w:val="48"/>
                <w:sz w:val="20"/>
              </w:rPr>
              <w:t xml:space="preserve"> </w:t>
            </w:r>
            <w:r>
              <w:rPr>
                <w:b/>
                <w:i/>
                <w:sz w:val="20"/>
              </w:rPr>
              <w:t>maintenance</w:t>
            </w:r>
            <w:r>
              <w:rPr>
                <w:b/>
                <w:i/>
                <w:spacing w:val="47"/>
                <w:sz w:val="20"/>
              </w:rPr>
              <w:t xml:space="preserve"> </w:t>
            </w:r>
            <w:r>
              <w:rPr>
                <w:b/>
                <w:i/>
                <w:spacing w:val="-2"/>
                <w:sz w:val="20"/>
              </w:rPr>
              <w:t>services.</w:t>
            </w:r>
          </w:p>
        </w:tc>
      </w:tr>
      <w:tr w:rsidR="00440CCC" w14:paraId="48AB017D" w14:textId="77777777">
        <w:trPr>
          <w:trHeight w:val="228"/>
        </w:trPr>
        <w:tc>
          <w:tcPr>
            <w:tcW w:w="10895" w:type="dxa"/>
            <w:gridSpan w:val="2"/>
            <w:shd w:val="clear" w:color="auto" w:fill="FFFF00"/>
          </w:tcPr>
          <w:p w14:paraId="48AB017C" w14:textId="77777777" w:rsidR="00440CCC" w:rsidRDefault="00BC219B">
            <w:pPr>
              <w:pStyle w:val="TableParagraph"/>
              <w:spacing w:line="208" w:lineRule="exact"/>
              <w:ind w:left="49"/>
              <w:rPr>
                <w:b/>
                <w:i/>
                <w:sz w:val="20"/>
              </w:rPr>
            </w:pPr>
            <w:r>
              <w:rPr>
                <w:b/>
                <w:i/>
                <w:sz w:val="20"/>
              </w:rPr>
              <w:t>Maintenance</w:t>
            </w:r>
            <w:r>
              <w:rPr>
                <w:b/>
                <w:i/>
                <w:spacing w:val="-10"/>
                <w:sz w:val="20"/>
              </w:rPr>
              <w:t xml:space="preserve"> </w:t>
            </w:r>
            <w:r>
              <w:rPr>
                <w:b/>
                <w:i/>
                <w:sz w:val="20"/>
              </w:rPr>
              <w:t>data</w:t>
            </w:r>
            <w:r>
              <w:rPr>
                <w:b/>
                <w:i/>
                <w:spacing w:val="-9"/>
                <w:sz w:val="20"/>
              </w:rPr>
              <w:t xml:space="preserve"> </w:t>
            </w:r>
            <w:r>
              <w:rPr>
                <w:b/>
                <w:i/>
                <w:sz w:val="20"/>
              </w:rPr>
              <w:t>includes,</w:t>
            </w:r>
            <w:r>
              <w:rPr>
                <w:b/>
                <w:i/>
                <w:spacing w:val="-9"/>
                <w:sz w:val="20"/>
              </w:rPr>
              <w:t xml:space="preserve"> </w:t>
            </w:r>
            <w:r>
              <w:rPr>
                <w:b/>
                <w:i/>
                <w:sz w:val="20"/>
              </w:rPr>
              <w:t>but</w:t>
            </w:r>
            <w:r>
              <w:rPr>
                <w:b/>
                <w:i/>
                <w:spacing w:val="-8"/>
                <w:sz w:val="20"/>
              </w:rPr>
              <w:t xml:space="preserve"> </w:t>
            </w:r>
            <w:r>
              <w:rPr>
                <w:b/>
                <w:i/>
                <w:sz w:val="20"/>
              </w:rPr>
              <w:t>is</w:t>
            </w:r>
            <w:r>
              <w:rPr>
                <w:b/>
                <w:i/>
                <w:spacing w:val="-10"/>
                <w:sz w:val="20"/>
              </w:rPr>
              <w:t xml:space="preserve"> </w:t>
            </w:r>
            <w:r>
              <w:rPr>
                <w:b/>
                <w:i/>
                <w:sz w:val="20"/>
              </w:rPr>
              <w:t>not</w:t>
            </w:r>
            <w:r>
              <w:rPr>
                <w:b/>
                <w:i/>
                <w:spacing w:val="-8"/>
                <w:sz w:val="20"/>
              </w:rPr>
              <w:t xml:space="preserve"> </w:t>
            </w:r>
            <w:r>
              <w:rPr>
                <w:b/>
                <w:i/>
                <w:sz w:val="20"/>
              </w:rPr>
              <w:t>limited</w:t>
            </w:r>
            <w:r>
              <w:rPr>
                <w:b/>
                <w:i/>
                <w:spacing w:val="-8"/>
                <w:sz w:val="20"/>
              </w:rPr>
              <w:t xml:space="preserve"> </w:t>
            </w:r>
            <w:r>
              <w:rPr>
                <w:b/>
                <w:i/>
                <w:sz w:val="20"/>
              </w:rPr>
              <w:t>to,</w:t>
            </w:r>
            <w:r>
              <w:rPr>
                <w:b/>
                <w:i/>
                <w:spacing w:val="-9"/>
                <w:sz w:val="20"/>
              </w:rPr>
              <w:t xml:space="preserve"> </w:t>
            </w:r>
            <w:r>
              <w:rPr>
                <w:b/>
                <w:i/>
                <w:sz w:val="20"/>
              </w:rPr>
              <w:t>Aircraft</w:t>
            </w:r>
            <w:r>
              <w:rPr>
                <w:b/>
                <w:i/>
                <w:spacing w:val="-7"/>
                <w:sz w:val="20"/>
              </w:rPr>
              <w:t xml:space="preserve"> </w:t>
            </w:r>
            <w:r>
              <w:rPr>
                <w:b/>
                <w:i/>
                <w:sz w:val="20"/>
              </w:rPr>
              <w:t>Maintenance</w:t>
            </w:r>
            <w:r>
              <w:rPr>
                <w:b/>
                <w:i/>
                <w:spacing w:val="-8"/>
                <w:sz w:val="20"/>
              </w:rPr>
              <w:t xml:space="preserve"> </w:t>
            </w:r>
            <w:r>
              <w:rPr>
                <w:b/>
                <w:i/>
                <w:sz w:val="20"/>
              </w:rPr>
              <w:t>Manuals</w:t>
            </w:r>
            <w:r>
              <w:rPr>
                <w:b/>
                <w:i/>
                <w:spacing w:val="-9"/>
                <w:sz w:val="20"/>
              </w:rPr>
              <w:t xml:space="preserve"> </w:t>
            </w:r>
            <w:r>
              <w:rPr>
                <w:b/>
                <w:i/>
                <w:sz w:val="20"/>
              </w:rPr>
              <w:t>(AMMs),</w:t>
            </w:r>
            <w:r>
              <w:rPr>
                <w:b/>
                <w:i/>
                <w:spacing w:val="-7"/>
                <w:sz w:val="20"/>
              </w:rPr>
              <w:t xml:space="preserve"> </w:t>
            </w:r>
            <w:r>
              <w:rPr>
                <w:b/>
                <w:i/>
                <w:sz w:val="20"/>
              </w:rPr>
              <w:t>Structural</w:t>
            </w:r>
            <w:r>
              <w:rPr>
                <w:b/>
                <w:i/>
                <w:spacing w:val="-9"/>
                <w:sz w:val="20"/>
              </w:rPr>
              <w:t xml:space="preserve"> </w:t>
            </w:r>
            <w:r>
              <w:rPr>
                <w:b/>
                <w:i/>
                <w:sz w:val="20"/>
              </w:rPr>
              <w:t>Repair</w:t>
            </w:r>
            <w:r>
              <w:rPr>
                <w:b/>
                <w:i/>
                <w:spacing w:val="-8"/>
                <w:sz w:val="20"/>
              </w:rPr>
              <w:t xml:space="preserve"> </w:t>
            </w:r>
            <w:r>
              <w:rPr>
                <w:b/>
                <w:i/>
                <w:spacing w:val="-2"/>
                <w:sz w:val="20"/>
              </w:rPr>
              <w:t>Manuals</w:t>
            </w:r>
          </w:p>
        </w:tc>
      </w:tr>
      <w:tr w:rsidR="00440CCC" w14:paraId="48AB017F" w14:textId="77777777">
        <w:trPr>
          <w:trHeight w:val="230"/>
        </w:trPr>
        <w:tc>
          <w:tcPr>
            <w:tcW w:w="10895" w:type="dxa"/>
            <w:gridSpan w:val="2"/>
            <w:shd w:val="clear" w:color="auto" w:fill="FFFF00"/>
          </w:tcPr>
          <w:p w14:paraId="48AB017E" w14:textId="77777777" w:rsidR="00440CCC" w:rsidRDefault="00BC219B">
            <w:pPr>
              <w:pStyle w:val="TableParagraph"/>
              <w:spacing w:line="210" w:lineRule="exact"/>
              <w:ind w:left="49"/>
              <w:rPr>
                <w:b/>
                <w:i/>
                <w:sz w:val="20"/>
              </w:rPr>
            </w:pPr>
            <w:r>
              <w:rPr>
                <w:b/>
                <w:i/>
                <w:sz w:val="20"/>
              </w:rPr>
              <w:t>(SRMs),</w:t>
            </w:r>
            <w:r>
              <w:rPr>
                <w:b/>
                <w:i/>
                <w:spacing w:val="36"/>
                <w:sz w:val="20"/>
              </w:rPr>
              <w:t xml:space="preserve"> </w:t>
            </w:r>
            <w:r>
              <w:rPr>
                <w:b/>
                <w:i/>
                <w:sz w:val="20"/>
              </w:rPr>
              <w:t>Component</w:t>
            </w:r>
            <w:r>
              <w:rPr>
                <w:b/>
                <w:i/>
                <w:spacing w:val="37"/>
                <w:sz w:val="20"/>
              </w:rPr>
              <w:t xml:space="preserve"> </w:t>
            </w:r>
            <w:r>
              <w:rPr>
                <w:b/>
                <w:i/>
                <w:sz w:val="20"/>
              </w:rPr>
              <w:t>Maintenance</w:t>
            </w:r>
            <w:r>
              <w:rPr>
                <w:b/>
                <w:i/>
                <w:spacing w:val="39"/>
                <w:sz w:val="20"/>
              </w:rPr>
              <w:t xml:space="preserve"> </w:t>
            </w:r>
            <w:r>
              <w:rPr>
                <w:b/>
                <w:i/>
                <w:sz w:val="20"/>
              </w:rPr>
              <w:t>Manuals</w:t>
            </w:r>
            <w:r>
              <w:rPr>
                <w:b/>
                <w:i/>
                <w:spacing w:val="34"/>
                <w:sz w:val="20"/>
              </w:rPr>
              <w:t xml:space="preserve"> </w:t>
            </w:r>
            <w:r>
              <w:rPr>
                <w:b/>
                <w:i/>
                <w:sz w:val="20"/>
              </w:rPr>
              <w:t>(CMMs),</w:t>
            </w:r>
            <w:r>
              <w:rPr>
                <w:b/>
                <w:i/>
                <w:spacing w:val="36"/>
                <w:sz w:val="20"/>
              </w:rPr>
              <w:t xml:space="preserve"> </w:t>
            </w:r>
            <w:r>
              <w:rPr>
                <w:b/>
                <w:i/>
                <w:sz w:val="20"/>
              </w:rPr>
              <w:t>overhaul</w:t>
            </w:r>
            <w:r>
              <w:rPr>
                <w:b/>
                <w:i/>
                <w:spacing w:val="36"/>
                <w:sz w:val="20"/>
              </w:rPr>
              <w:t xml:space="preserve"> </w:t>
            </w:r>
            <w:r>
              <w:rPr>
                <w:b/>
                <w:i/>
                <w:sz w:val="20"/>
              </w:rPr>
              <w:t>manuals,</w:t>
            </w:r>
            <w:r>
              <w:rPr>
                <w:b/>
                <w:i/>
                <w:spacing w:val="37"/>
                <w:sz w:val="20"/>
              </w:rPr>
              <w:t xml:space="preserve"> </w:t>
            </w:r>
            <w:r>
              <w:rPr>
                <w:b/>
                <w:i/>
                <w:sz w:val="20"/>
              </w:rPr>
              <w:t>repair</w:t>
            </w:r>
            <w:r>
              <w:rPr>
                <w:b/>
                <w:i/>
                <w:spacing w:val="34"/>
                <w:sz w:val="20"/>
              </w:rPr>
              <w:t xml:space="preserve"> </w:t>
            </w:r>
            <w:r>
              <w:rPr>
                <w:b/>
                <w:i/>
                <w:sz w:val="20"/>
              </w:rPr>
              <w:t>manuals,</w:t>
            </w:r>
            <w:r>
              <w:rPr>
                <w:b/>
                <w:i/>
                <w:spacing w:val="34"/>
                <w:sz w:val="20"/>
              </w:rPr>
              <w:t xml:space="preserve"> </w:t>
            </w:r>
            <w:r>
              <w:rPr>
                <w:b/>
                <w:i/>
                <w:sz w:val="20"/>
              </w:rPr>
              <w:t>other</w:t>
            </w:r>
            <w:r>
              <w:rPr>
                <w:b/>
                <w:i/>
                <w:spacing w:val="36"/>
                <w:sz w:val="20"/>
              </w:rPr>
              <w:t xml:space="preserve"> </w:t>
            </w:r>
            <w:r>
              <w:rPr>
                <w:b/>
                <w:i/>
                <w:sz w:val="20"/>
              </w:rPr>
              <w:t>Instructions</w:t>
            </w:r>
            <w:r>
              <w:rPr>
                <w:b/>
                <w:i/>
                <w:spacing w:val="34"/>
                <w:sz w:val="20"/>
              </w:rPr>
              <w:t xml:space="preserve"> </w:t>
            </w:r>
            <w:r>
              <w:rPr>
                <w:b/>
                <w:i/>
                <w:spacing w:val="-5"/>
                <w:sz w:val="20"/>
              </w:rPr>
              <w:t>for</w:t>
            </w:r>
          </w:p>
        </w:tc>
      </w:tr>
      <w:tr w:rsidR="00440CCC" w14:paraId="48AB0181" w14:textId="77777777">
        <w:trPr>
          <w:trHeight w:val="255"/>
        </w:trPr>
        <w:tc>
          <w:tcPr>
            <w:tcW w:w="10895" w:type="dxa"/>
            <w:gridSpan w:val="2"/>
            <w:shd w:val="clear" w:color="auto" w:fill="FFFF00"/>
          </w:tcPr>
          <w:p w14:paraId="48AB0180" w14:textId="77777777" w:rsidR="00440CCC" w:rsidRDefault="00BC219B">
            <w:pPr>
              <w:pStyle w:val="TableParagraph"/>
              <w:spacing w:line="223" w:lineRule="exact"/>
              <w:ind w:left="49"/>
              <w:rPr>
                <w:b/>
                <w:i/>
                <w:sz w:val="20"/>
              </w:rPr>
            </w:pPr>
            <w:r>
              <w:rPr>
                <w:b/>
                <w:i/>
                <w:spacing w:val="-2"/>
                <w:sz w:val="20"/>
              </w:rPr>
              <w:t>Continued</w:t>
            </w:r>
            <w:r>
              <w:rPr>
                <w:b/>
                <w:i/>
                <w:sz w:val="20"/>
              </w:rPr>
              <w:t xml:space="preserve"> </w:t>
            </w:r>
            <w:r>
              <w:rPr>
                <w:b/>
                <w:i/>
                <w:spacing w:val="-2"/>
                <w:sz w:val="20"/>
              </w:rPr>
              <w:t>Airworthiness</w:t>
            </w:r>
            <w:r>
              <w:rPr>
                <w:b/>
                <w:i/>
                <w:spacing w:val="1"/>
                <w:sz w:val="20"/>
              </w:rPr>
              <w:t xml:space="preserve"> </w:t>
            </w:r>
            <w:r>
              <w:rPr>
                <w:b/>
                <w:i/>
                <w:spacing w:val="-2"/>
                <w:sz w:val="20"/>
              </w:rPr>
              <w:t>(ICA),</w:t>
            </w:r>
            <w:r>
              <w:rPr>
                <w:b/>
                <w:i/>
                <w:spacing w:val="-1"/>
                <w:sz w:val="20"/>
              </w:rPr>
              <w:t xml:space="preserve"> </w:t>
            </w:r>
            <w:r>
              <w:rPr>
                <w:b/>
                <w:i/>
                <w:spacing w:val="-2"/>
                <w:sz w:val="20"/>
              </w:rPr>
              <w:t>service</w:t>
            </w:r>
            <w:r>
              <w:rPr>
                <w:b/>
                <w:i/>
                <w:spacing w:val="2"/>
                <w:sz w:val="20"/>
              </w:rPr>
              <w:t xml:space="preserve"> </w:t>
            </w:r>
            <w:r>
              <w:rPr>
                <w:b/>
                <w:i/>
                <w:spacing w:val="-2"/>
                <w:sz w:val="20"/>
              </w:rPr>
              <w:t>letters,</w:t>
            </w:r>
            <w:r>
              <w:rPr>
                <w:b/>
                <w:i/>
                <w:spacing w:val="-1"/>
                <w:sz w:val="20"/>
              </w:rPr>
              <w:t xml:space="preserve"> </w:t>
            </w:r>
            <w:r>
              <w:rPr>
                <w:b/>
                <w:i/>
                <w:spacing w:val="-2"/>
                <w:sz w:val="20"/>
              </w:rPr>
              <w:t>service</w:t>
            </w:r>
            <w:r>
              <w:rPr>
                <w:b/>
                <w:i/>
                <w:spacing w:val="-1"/>
                <w:sz w:val="20"/>
              </w:rPr>
              <w:t xml:space="preserve"> </w:t>
            </w:r>
            <w:r>
              <w:rPr>
                <w:b/>
                <w:i/>
                <w:spacing w:val="-2"/>
                <w:sz w:val="20"/>
              </w:rPr>
              <w:t>bulletins,</w:t>
            </w:r>
            <w:r>
              <w:rPr>
                <w:b/>
                <w:i/>
                <w:spacing w:val="-1"/>
                <w:sz w:val="20"/>
              </w:rPr>
              <w:t xml:space="preserve"> </w:t>
            </w:r>
            <w:r>
              <w:rPr>
                <w:b/>
                <w:i/>
                <w:spacing w:val="-2"/>
                <w:sz w:val="20"/>
              </w:rPr>
              <w:t>airworthiness</w:t>
            </w:r>
            <w:r>
              <w:rPr>
                <w:b/>
                <w:i/>
                <w:spacing w:val="-1"/>
                <w:sz w:val="20"/>
              </w:rPr>
              <w:t xml:space="preserve"> </w:t>
            </w:r>
            <w:r>
              <w:rPr>
                <w:b/>
                <w:i/>
                <w:spacing w:val="-2"/>
                <w:sz w:val="20"/>
              </w:rPr>
              <w:t>directives,</w:t>
            </w:r>
            <w:r>
              <w:rPr>
                <w:b/>
                <w:i/>
                <w:spacing w:val="-1"/>
                <w:sz w:val="20"/>
              </w:rPr>
              <w:t xml:space="preserve"> </w:t>
            </w:r>
            <w:r>
              <w:rPr>
                <w:b/>
                <w:i/>
                <w:spacing w:val="-2"/>
                <w:sz w:val="20"/>
              </w:rPr>
              <w:t>or type</w:t>
            </w:r>
            <w:r>
              <w:rPr>
                <w:b/>
                <w:i/>
                <w:spacing w:val="1"/>
                <w:sz w:val="20"/>
              </w:rPr>
              <w:t xml:space="preserve"> </w:t>
            </w:r>
            <w:r>
              <w:rPr>
                <w:b/>
                <w:i/>
                <w:spacing w:val="-2"/>
                <w:sz w:val="20"/>
              </w:rPr>
              <w:t>certificate</w:t>
            </w:r>
            <w:r>
              <w:rPr>
                <w:b/>
                <w:i/>
                <w:spacing w:val="-1"/>
                <w:sz w:val="20"/>
              </w:rPr>
              <w:t xml:space="preserve"> </w:t>
            </w:r>
            <w:r>
              <w:rPr>
                <w:b/>
                <w:i/>
                <w:spacing w:val="-2"/>
                <w:sz w:val="20"/>
              </w:rPr>
              <w:t>holder</w:t>
            </w:r>
          </w:p>
        </w:tc>
      </w:tr>
      <w:tr w:rsidR="00440CCC" w14:paraId="48AB0184" w14:textId="77777777">
        <w:trPr>
          <w:trHeight w:val="230"/>
        </w:trPr>
        <w:tc>
          <w:tcPr>
            <w:tcW w:w="3165" w:type="dxa"/>
            <w:shd w:val="clear" w:color="auto" w:fill="FFFF00"/>
          </w:tcPr>
          <w:p w14:paraId="48AB0182" w14:textId="77777777" w:rsidR="00440CCC" w:rsidRDefault="00BC219B">
            <w:pPr>
              <w:pStyle w:val="TableParagraph"/>
              <w:spacing w:line="198" w:lineRule="exact"/>
              <w:ind w:left="49"/>
              <w:rPr>
                <w:b/>
                <w:i/>
                <w:sz w:val="20"/>
              </w:rPr>
            </w:pPr>
            <w:r>
              <w:rPr>
                <w:b/>
                <w:i/>
                <w:spacing w:val="-2"/>
                <w:sz w:val="20"/>
              </w:rPr>
              <w:t>engineering</w:t>
            </w:r>
            <w:r>
              <w:rPr>
                <w:b/>
                <w:i/>
                <w:spacing w:val="6"/>
                <w:sz w:val="20"/>
              </w:rPr>
              <w:t xml:space="preserve"> </w:t>
            </w:r>
            <w:r>
              <w:rPr>
                <w:b/>
                <w:i/>
                <w:spacing w:val="-2"/>
                <w:sz w:val="20"/>
              </w:rPr>
              <w:t>orders/instructions.</w:t>
            </w:r>
          </w:p>
        </w:tc>
        <w:tc>
          <w:tcPr>
            <w:tcW w:w="7730" w:type="dxa"/>
          </w:tcPr>
          <w:p w14:paraId="48AB0183" w14:textId="77777777" w:rsidR="00440CCC" w:rsidRDefault="00440CCC">
            <w:pPr>
              <w:pStyle w:val="TableParagraph"/>
              <w:rPr>
                <w:rFonts w:ascii="Times New Roman"/>
                <w:sz w:val="16"/>
              </w:rPr>
            </w:pPr>
          </w:p>
        </w:tc>
      </w:tr>
    </w:tbl>
    <w:p w14:paraId="48AB0185" w14:textId="77777777" w:rsidR="00440CCC" w:rsidRDefault="00BC219B">
      <w:pPr>
        <w:pStyle w:val="ListParagraph"/>
        <w:numPr>
          <w:ilvl w:val="1"/>
          <w:numId w:val="67"/>
        </w:numPr>
        <w:tabs>
          <w:tab w:val="left" w:pos="703"/>
        </w:tabs>
        <w:spacing w:before="210"/>
        <w:ind w:left="703" w:hanging="544"/>
        <w:rPr>
          <w:b/>
          <w:i/>
          <w:sz w:val="20"/>
        </w:rPr>
      </w:pPr>
      <w:bookmarkStart w:id="30" w:name="3.12__Product_Safety"/>
      <w:bookmarkEnd w:id="30"/>
      <w:r>
        <w:rPr>
          <w:b/>
          <w:i/>
          <w:sz w:val="20"/>
        </w:rPr>
        <w:t>Product</w:t>
      </w:r>
      <w:r>
        <w:rPr>
          <w:b/>
          <w:i/>
          <w:spacing w:val="-9"/>
          <w:sz w:val="20"/>
        </w:rPr>
        <w:t xml:space="preserve"> </w:t>
      </w:r>
      <w:r>
        <w:rPr>
          <w:b/>
          <w:i/>
          <w:spacing w:val="-2"/>
          <w:sz w:val="20"/>
        </w:rPr>
        <w:t>Safety</w:t>
      </w:r>
    </w:p>
    <w:p w14:paraId="48AB0186" w14:textId="77777777" w:rsidR="00440CCC" w:rsidRDefault="00440CCC">
      <w:pPr>
        <w:pStyle w:val="BodyText"/>
        <w:spacing w:before="10"/>
        <w:rPr>
          <w:b/>
          <w:i/>
        </w:rPr>
      </w:pPr>
    </w:p>
    <w:p w14:paraId="48AB0187" w14:textId="77777777" w:rsidR="00440CCC" w:rsidRDefault="00BC219B">
      <w:pPr>
        <w:ind w:left="159" w:right="300"/>
        <w:rPr>
          <w:b/>
          <w:i/>
          <w:sz w:val="20"/>
        </w:rPr>
      </w:pPr>
      <w:r>
        <w:rPr>
          <w:b/>
          <w:i/>
          <w:sz w:val="20"/>
        </w:rPr>
        <w:t>The</w:t>
      </w:r>
      <w:r>
        <w:rPr>
          <w:b/>
          <w:i/>
          <w:spacing w:val="-3"/>
          <w:sz w:val="20"/>
        </w:rPr>
        <w:t xml:space="preserve"> </w:t>
      </w:r>
      <w:r>
        <w:rPr>
          <w:b/>
          <w:i/>
          <w:sz w:val="20"/>
        </w:rPr>
        <w:t>state</w:t>
      </w:r>
      <w:r>
        <w:rPr>
          <w:b/>
          <w:i/>
          <w:spacing w:val="-3"/>
          <w:sz w:val="20"/>
        </w:rPr>
        <w:t xml:space="preserve"> </w:t>
      </w:r>
      <w:r>
        <w:rPr>
          <w:b/>
          <w:i/>
          <w:sz w:val="20"/>
        </w:rPr>
        <w:t>in</w:t>
      </w:r>
      <w:r>
        <w:rPr>
          <w:b/>
          <w:i/>
          <w:spacing w:val="-2"/>
          <w:sz w:val="20"/>
        </w:rPr>
        <w:t xml:space="preserve"> </w:t>
      </w:r>
      <w:r>
        <w:rPr>
          <w:b/>
          <w:i/>
          <w:sz w:val="20"/>
        </w:rPr>
        <w:t>which a</w:t>
      </w:r>
      <w:r>
        <w:rPr>
          <w:b/>
          <w:i/>
          <w:spacing w:val="-3"/>
          <w:sz w:val="20"/>
        </w:rPr>
        <w:t xml:space="preserve"> </w:t>
      </w:r>
      <w:r>
        <w:rPr>
          <w:b/>
          <w:i/>
          <w:sz w:val="20"/>
        </w:rPr>
        <w:t>product</w:t>
      </w:r>
      <w:r>
        <w:rPr>
          <w:b/>
          <w:i/>
          <w:spacing w:val="-2"/>
          <w:sz w:val="20"/>
        </w:rPr>
        <w:t xml:space="preserve"> </w:t>
      </w:r>
      <w:r>
        <w:rPr>
          <w:b/>
          <w:i/>
          <w:sz w:val="20"/>
        </w:rPr>
        <w:t>is</w:t>
      </w:r>
      <w:r>
        <w:rPr>
          <w:b/>
          <w:i/>
          <w:spacing w:val="-3"/>
          <w:sz w:val="20"/>
        </w:rPr>
        <w:t xml:space="preserve"> </w:t>
      </w:r>
      <w:r>
        <w:rPr>
          <w:b/>
          <w:i/>
          <w:sz w:val="20"/>
        </w:rPr>
        <w:t>able</w:t>
      </w:r>
      <w:r>
        <w:rPr>
          <w:b/>
          <w:i/>
          <w:spacing w:val="-3"/>
          <w:sz w:val="20"/>
        </w:rPr>
        <w:t xml:space="preserve"> </w:t>
      </w:r>
      <w:r>
        <w:rPr>
          <w:b/>
          <w:i/>
          <w:sz w:val="20"/>
        </w:rPr>
        <w:t>to</w:t>
      </w:r>
      <w:r>
        <w:rPr>
          <w:b/>
          <w:i/>
          <w:spacing w:val="-2"/>
          <w:sz w:val="20"/>
        </w:rPr>
        <w:t xml:space="preserve"> </w:t>
      </w:r>
      <w:r>
        <w:rPr>
          <w:b/>
          <w:i/>
          <w:sz w:val="20"/>
        </w:rPr>
        <w:t>perform</w:t>
      </w:r>
      <w:r>
        <w:rPr>
          <w:b/>
          <w:i/>
          <w:spacing w:val="-2"/>
          <w:sz w:val="20"/>
        </w:rPr>
        <w:t xml:space="preserve"> </w:t>
      </w:r>
      <w:r>
        <w:rPr>
          <w:b/>
          <w:i/>
          <w:sz w:val="20"/>
        </w:rPr>
        <w:t>to</w:t>
      </w:r>
      <w:r>
        <w:rPr>
          <w:b/>
          <w:i/>
          <w:spacing w:val="-2"/>
          <w:sz w:val="20"/>
        </w:rPr>
        <w:t xml:space="preserve"> </w:t>
      </w:r>
      <w:r>
        <w:rPr>
          <w:b/>
          <w:i/>
          <w:sz w:val="20"/>
        </w:rPr>
        <w:t>its</w:t>
      </w:r>
      <w:r>
        <w:rPr>
          <w:b/>
          <w:i/>
          <w:spacing w:val="-3"/>
          <w:sz w:val="20"/>
        </w:rPr>
        <w:t xml:space="preserve"> </w:t>
      </w:r>
      <w:r>
        <w:rPr>
          <w:b/>
          <w:i/>
          <w:sz w:val="20"/>
        </w:rPr>
        <w:t>designed</w:t>
      </w:r>
      <w:r>
        <w:rPr>
          <w:b/>
          <w:i/>
          <w:spacing w:val="-2"/>
          <w:sz w:val="20"/>
        </w:rPr>
        <w:t xml:space="preserve"> </w:t>
      </w:r>
      <w:r>
        <w:rPr>
          <w:b/>
          <w:i/>
          <w:sz w:val="20"/>
        </w:rPr>
        <w:t>or</w:t>
      </w:r>
      <w:r>
        <w:rPr>
          <w:b/>
          <w:i/>
          <w:spacing w:val="-4"/>
          <w:sz w:val="20"/>
        </w:rPr>
        <w:t xml:space="preserve"> </w:t>
      </w:r>
      <w:r>
        <w:rPr>
          <w:b/>
          <w:i/>
          <w:sz w:val="20"/>
        </w:rPr>
        <w:t>intended</w:t>
      </w:r>
      <w:r>
        <w:rPr>
          <w:b/>
          <w:i/>
          <w:spacing w:val="-2"/>
          <w:sz w:val="20"/>
        </w:rPr>
        <w:t xml:space="preserve"> </w:t>
      </w:r>
      <w:r>
        <w:rPr>
          <w:b/>
          <w:i/>
          <w:sz w:val="20"/>
        </w:rPr>
        <w:t>purpose</w:t>
      </w:r>
      <w:r>
        <w:rPr>
          <w:b/>
          <w:i/>
          <w:spacing w:val="-3"/>
          <w:sz w:val="20"/>
        </w:rPr>
        <w:t xml:space="preserve"> </w:t>
      </w:r>
      <w:r>
        <w:rPr>
          <w:b/>
          <w:i/>
          <w:sz w:val="20"/>
        </w:rPr>
        <w:t>without</w:t>
      </w:r>
      <w:r>
        <w:rPr>
          <w:b/>
          <w:i/>
          <w:spacing w:val="-2"/>
          <w:sz w:val="20"/>
        </w:rPr>
        <w:t xml:space="preserve"> </w:t>
      </w:r>
      <w:r>
        <w:rPr>
          <w:b/>
          <w:i/>
          <w:sz w:val="20"/>
        </w:rPr>
        <w:t>causing</w:t>
      </w:r>
      <w:r>
        <w:rPr>
          <w:b/>
          <w:i/>
          <w:spacing w:val="-2"/>
          <w:sz w:val="20"/>
        </w:rPr>
        <w:t xml:space="preserve"> </w:t>
      </w:r>
      <w:r>
        <w:rPr>
          <w:b/>
          <w:i/>
          <w:sz w:val="20"/>
        </w:rPr>
        <w:t>unacceptable risk of harm to persons or damage to property.</w:t>
      </w:r>
    </w:p>
    <w:p w14:paraId="48AB0188" w14:textId="77777777" w:rsidR="00440CCC" w:rsidRDefault="00440CCC">
      <w:pPr>
        <w:rPr>
          <w:sz w:val="20"/>
        </w:rPr>
        <w:sectPr w:rsidR="00440CCC">
          <w:pgSz w:w="12240" w:h="15840"/>
          <w:pgMar w:top="820" w:right="420" w:bottom="280" w:left="560" w:header="195" w:footer="0" w:gutter="0"/>
          <w:cols w:space="720"/>
        </w:sectPr>
      </w:pPr>
    </w:p>
    <w:p w14:paraId="48AB0189" w14:textId="77777777" w:rsidR="00440CCC" w:rsidRDefault="00440CCC">
      <w:pPr>
        <w:pStyle w:val="BodyText"/>
        <w:spacing w:before="192"/>
        <w:rPr>
          <w:b/>
          <w:i/>
        </w:rPr>
      </w:pPr>
    </w:p>
    <w:p w14:paraId="48AB018A" w14:textId="77777777" w:rsidR="00440CCC" w:rsidRDefault="00BC219B">
      <w:pPr>
        <w:pStyle w:val="ListParagraph"/>
        <w:numPr>
          <w:ilvl w:val="1"/>
          <w:numId w:val="67"/>
        </w:numPr>
        <w:tabs>
          <w:tab w:val="left" w:pos="704"/>
        </w:tabs>
        <w:ind w:left="704" w:hanging="544"/>
        <w:rPr>
          <w:b/>
          <w:i/>
          <w:sz w:val="20"/>
        </w:rPr>
      </w:pPr>
      <w:bookmarkStart w:id="31" w:name="3.13__Qualified_Person"/>
      <w:bookmarkEnd w:id="31"/>
      <w:r>
        <w:rPr>
          <w:b/>
          <w:i/>
          <w:sz w:val="20"/>
        </w:rPr>
        <w:t>Qualified</w:t>
      </w:r>
      <w:r>
        <w:rPr>
          <w:b/>
          <w:i/>
          <w:spacing w:val="-13"/>
          <w:sz w:val="20"/>
        </w:rPr>
        <w:t xml:space="preserve"> </w:t>
      </w:r>
      <w:r>
        <w:rPr>
          <w:b/>
          <w:i/>
          <w:spacing w:val="-2"/>
          <w:sz w:val="20"/>
        </w:rPr>
        <w:t>Person</w:t>
      </w:r>
    </w:p>
    <w:p w14:paraId="48AB018B" w14:textId="77777777" w:rsidR="00440CCC" w:rsidRDefault="00440CCC">
      <w:pPr>
        <w:pStyle w:val="BodyText"/>
        <w:spacing w:before="10"/>
        <w:rPr>
          <w:b/>
          <w:i/>
        </w:rPr>
      </w:pPr>
    </w:p>
    <w:p w14:paraId="48AB018C" w14:textId="77777777" w:rsidR="00440CCC" w:rsidRDefault="00BC219B">
      <w:pPr>
        <w:ind w:left="160"/>
        <w:rPr>
          <w:b/>
          <w:i/>
          <w:sz w:val="20"/>
        </w:rPr>
      </w:pPr>
      <w:r>
        <w:rPr>
          <w:b/>
          <w:i/>
          <w:sz w:val="20"/>
        </w:rPr>
        <w:t>Person</w:t>
      </w:r>
      <w:r>
        <w:rPr>
          <w:b/>
          <w:i/>
          <w:spacing w:val="-8"/>
          <w:sz w:val="20"/>
        </w:rPr>
        <w:t xml:space="preserve"> </w:t>
      </w:r>
      <w:r>
        <w:rPr>
          <w:b/>
          <w:i/>
          <w:sz w:val="20"/>
        </w:rPr>
        <w:t>meeting</w:t>
      </w:r>
      <w:r>
        <w:rPr>
          <w:b/>
          <w:i/>
          <w:spacing w:val="-7"/>
          <w:sz w:val="20"/>
        </w:rPr>
        <w:t xml:space="preserve"> </w:t>
      </w:r>
      <w:r>
        <w:rPr>
          <w:b/>
          <w:i/>
          <w:sz w:val="20"/>
        </w:rPr>
        <w:t>training,</w:t>
      </w:r>
      <w:r>
        <w:rPr>
          <w:b/>
          <w:i/>
          <w:spacing w:val="-7"/>
          <w:sz w:val="20"/>
        </w:rPr>
        <w:t xml:space="preserve"> </w:t>
      </w:r>
      <w:r>
        <w:rPr>
          <w:b/>
          <w:i/>
          <w:sz w:val="20"/>
        </w:rPr>
        <w:t>knowledge,</w:t>
      </w:r>
      <w:r>
        <w:rPr>
          <w:b/>
          <w:i/>
          <w:spacing w:val="-8"/>
          <w:sz w:val="20"/>
        </w:rPr>
        <w:t xml:space="preserve"> </w:t>
      </w:r>
      <w:r>
        <w:rPr>
          <w:b/>
          <w:i/>
          <w:sz w:val="20"/>
        </w:rPr>
        <w:t>and</w:t>
      </w:r>
      <w:r>
        <w:rPr>
          <w:b/>
          <w:i/>
          <w:spacing w:val="-6"/>
          <w:sz w:val="20"/>
        </w:rPr>
        <w:t xml:space="preserve"> </w:t>
      </w:r>
      <w:r>
        <w:rPr>
          <w:b/>
          <w:i/>
          <w:sz w:val="20"/>
        </w:rPr>
        <w:t>skills</w:t>
      </w:r>
      <w:r>
        <w:rPr>
          <w:b/>
          <w:i/>
          <w:spacing w:val="-8"/>
          <w:sz w:val="20"/>
        </w:rPr>
        <w:t xml:space="preserve"> </w:t>
      </w:r>
      <w:r>
        <w:rPr>
          <w:b/>
          <w:i/>
          <w:sz w:val="20"/>
        </w:rPr>
        <w:t>requirements</w:t>
      </w:r>
      <w:r>
        <w:rPr>
          <w:b/>
          <w:i/>
          <w:spacing w:val="-9"/>
          <w:sz w:val="20"/>
        </w:rPr>
        <w:t xml:space="preserve"> </w:t>
      </w:r>
      <w:r>
        <w:rPr>
          <w:b/>
          <w:i/>
          <w:sz w:val="20"/>
        </w:rPr>
        <w:t>to</w:t>
      </w:r>
      <w:r>
        <w:rPr>
          <w:b/>
          <w:i/>
          <w:spacing w:val="-7"/>
          <w:sz w:val="20"/>
        </w:rPr>
        <w:t xml:space="preserve"> </w:t>
      </w:r>
      <w:r>
        <w:rPr>
          <w:b/>
          <w:i/>
          <w:sz w:val="20"/>
        </w:rPr>
        <w:t>perform</w:t>
      </w:r>
      <w:r>
        <w:rPr>
          <w:b/>
          <w:i/>
          <w:spacing w:val="-8"/>
          <w:sz w:val="20"/>
        </w:rPr>
        <w:t xml:space="preserve"> </w:t>
      </w:r>
      <w:r>
        <w:rPr>
          <w:b/>
          <w:i/>
          <w:sz w:val="20"/>
        </w:rPr>
        <w:t>tasks</w:t>
      </w:r>
      <w:r>
        <w:rPr>
          <w:b/>
          <w:i/>
          <w:spacing w:val="-8"/>
          <w:sz w:val="20"/>
        </w:rPr>
        <w:t xml:space="preserve"> </w:t>
      </w:r>
      <w:r>
        <w:rPr>
          <w:b/>
          <w:i/>
          <w:sz w:val="20"/>
        </w:rPr>
        <w:t>requiring</w:t>
      </w:r>
      <w:r>
        <w:rPr>
          <w:b/>
          <w:i/>
          <w:spacing w:val="-6"/>
          <w:sz w:val="20"/>
        </w:rPr>
        <w:t xml:space="preserve"> </w:t>
      </w:r>
      <w:r>
        <w:rPr>
          <w:b/>
          <w:i/>
          <w:sz w:val="20"/>
        </w:rPr>
        <w:t>such</w:t>
      </w:r>
      <w:r>
        <w:rPr>
          <w:b/>
          <w:i/>
          <w:spacing w:val="-7"/>
          <w:sz w:val="20"/>
        </w:rPr>
        <w:t xml:space="preserve"> </w:t>
      </w:r>
      <w:r>
        <w:rPr>
          <w:b/>
          <w:i/>
          <w:sz w:val="20"/>
        </w:rPr>
        <w:t>level</w:t>
      </w:r>
      <w:r>
        <w:rPr>
          <w:b/>
          <w:i/>
          <w:spacing w:val="-8"/>
          <w:sz w:val="20"/>
        </w:rPr>
        <w:t xml:space="preserve"> </w:t>
      </w:r>
      <w:r>
        <w:rPr>
          <w:b/>
          <w:i/>
          <w:sz w:val="20"/>
        </w:rPr>
        <w:t>of</w:t>
      </w:r>
      <w:r>
        <w:rPr>
          <w:b/>
          <w:i/>
          <w:spacing w:val="-6"/>
          <w:sz w:val="20"/>
        </w:rPr>
        <w:t xml:space="preserve"> </w:t>
      </w:r>
      <w:r>
        <w:rPr>
          <w:b/>
          <w:i/>
          <w:spacing w:val="-2"/>
          <w:sz w:val="20"/>
        </w:rPr>
        <w:t>recognition.</w:t>
      </w:r>
    </w:p>
    <w:p w14:paraId="48AB018D" w14:textId="77777777" w:rsidR="00440CCC" w:rsidRDefault="00440CCC">
      <w:pPr>
        <w:pStyle w:val="BodyText"/>
        <w:spacing w:before="10"/>
        <w:rPr>
          <w:b/>
          <w:i/>
        </w:rPr>
      </w:pPr>
    </w:p>
    <w:p w14:paraId="48AB018E" w14:textId="77777777" w:rsidR="00440CCC" w:rsidRDefault="00BC219B">
      <w:pPr>
        <w:pStyle w:val="ListParagraph"/>
        <w:numPr>
          <w:ilvl w:val="1"/>
          <w:numId w:val="67"/>
        </w:numPr>
        <w:tabs>
          <w:tab w:val="left" w:pos="654"/>
        </w:tabs>
        <w:ind w:left="654" w:hanging="544"/>
        <w:rPr>
          <w:b/>
          <w:i/>
          <w:sz w:val="20"/>
        </w:rPr>
      </w:pPr>
      <w:bookmarkStart w:id="32" w:name="3.14__Safety_Policy"/>
      <w:bookmarkEnd w:id="32"/>
      <w:r>
        <w:rPr>
          <w:b/>
          <w:i/>
          <w:color w:val="000000"/>
          <w:sz w:val="20"/>
          <w:highlight w:val="yellow"/>
        </w:rPr>
        <w:t>Safety</w:t>
      </w:r>
      <w:r>
        <w:rPr>
          <w:b/>
          <w:i/>
          <w:color w:val="000000"/>
          <w:spacing w:val="-10"/>
          <w:sz w:val="20"/>
          <w:highlight w:val="yellow"/>
        </w:rPr>
        <w:t xml:space="preserve"> </w:t>
      </w:r>
      <w:r>
        <w:rPr>
          <w:b/>
          <w:i/>
          <w:color w:val="000000"/>
          <w:spacing w:val="-2"/>
          <w:sz w:val="20"/>
          <w:highlight w:val="yellow"/>
        </w:rPr>
        <w:t>Policy</w:t>
      </w:r>
      <w:r>
        <w:rPr>
          <w:b/>
          <w:i/>
          <w:color w:val="000000"/>
          <w:spacing w:val="40"/>
          <w:sz w:val="20"/>
          <w:highlight w:val="yellow"/>
        </w:rPr>
        <w:t xml:space="preserve"> </w:t>
      </w:r>
    </w:p>
    <w:p w14:paraId="48AB018F" w14:textId="77777777" w:rsidR="00440CCC" w:rsidRDefault="00440CCC">
      <w:pPr>
        <w:pStyle w:val="BodyText"/>
        <w:spacing w:before="11"/>
        <w:rPr>
          <w:b/>
          <w:i/>
        </w:rPr>
      </w:pPr>
    </w:p>
    <w:p w14:paraId="48AB0190" w14:textId="77777777" w:rsidR="00440CCC" w:rsidRDefault="00BC219B">
      <w:pPr>
        <w:ind w:left="110"/>
        <w:rPr>
          <w:b/>
          <w:i/>
          <w:sz w:val="20"/>
        </w:rPr>
      </w:pPr>
      <w:r>
        <w:rPr>
          <w:b/>
          <w:i/>
          <w:color w:val="000000"/>
          <w:spacing w:val="-14"/>
          <w:sz w:val="20"/>
          <w:highlight w:val="yellow"/>
        </w:rPr>
        <w:t xml:space="preserve"> </w:t>
      </w:r>
      <w:r>
        <w:rPr>
          <w:b/>
          <w:i/>
          <w:color w:val="000000"/>
          <w:sz w:val="20"/>
          <w:highlight w:val="yellow"/>
        </w:rPr>
        <w:t>Top</w:t>
      </w:r>
      <w:r>
        <w:rPr>
          <w:b/>
          <w:i/>
          <w:color w:val="000000"/>
          <w:spacing w:val="-1"/>
          <w:sz w:val="20"/>
          <w:highlight w:val="yellow"/>
        </w:rPr>
        <w:t xml:space="preserve"> </w:t>
      </w:r>
      <w:r>
        <w:rPr>
          <w:b/>
          <w:i/>
          <w:color w:val="000000"/>
          <w:sz w:val="20"/>
          <w:highlight w:val="yellow"/>
        </w:rPr>
        <w:t>management’s</w:t>
      </w:r>
      <w:r>
        <w:rPr>
          <w:b/>
          <w:i/>
          <w:color w:val="000000"/>
          <w:spacing w:val="1"/>
          <w:sz w:val="20"/>
          <w:highlight w:val="yellow"/>
        </w:rPr>
        <w:t xml:space="preserve"> </w:t>
      </w:r>
      <w:r>
        <w:rPr>
          <w:b/>
          <w:i/>
          <w:color w:val="000000"/>
          <w:sz w:val="20"/>
          <w:highlight w:val="yellow"/>
        </w:rPr>
        <w:t>formally</w:t>
      </w:r>
      <w:r>
        <w:rPr>
          <w:b/>
          <w:i/>
          <w:color w:val="000000"/>
          <w:spacing w:val="-2"/>
          <w:sz w:val="20"/>
          <w:highlight w:val="yellow"/>
        </w:rPr>
        <w:t xml:space="preserve"> </w:t>
      </w:r>
      <w:r>
        <w:rPr>
          <w:b/>
          <w:i/>
          <w:color w:val="000000"/>
          <w:sz w:val="20"/>
          <w:highlight w:val="yellow"/>
        </w:rPr>
        <w:t>expressed</w:t>
      </w:r>
      <w:r>
        <w:rPr>
          <w:b/>
          <w:i/>
          <w:color w:val="000000"/>
          <w:spacing w:val="1"/>
          <w:sz w:val="20"/>
          <w:highlight w:val="yellow"/>
        </w:rPr>
        <w:t xml:space="preserve"> </w:t>
      </w:r>
      <w:r>
        <w:rPr>
          <w:b/>
          <w:i/>
          <w:color w:val="000000"/>
          <w:sz w:val="20"/>
          <w:highlight w:val="yellow"/>
        </w:rPr>
        <w:t>commitment to</w:t>
      </w:r>
      <w:r>
        <w:rPr>
          <w:b/>
          <w:i/>
          <w:color w:val="000000"/>
          <w:spacing w:val="-1"/>
          <w:sz w:val="20"/>
          <w:highlight w:val="yellow"/>
        </w:rPr>
        <w:t xml:space="preserve"> </w:t>
      </w:r>
      <w:r>
        <w:rPr>
          <w:b/>
          <w:i/>
          <w:color w:val="000000"/>
          <w:sz w:val="20"/>
          <w:highlight w:val="yellow"/>
        </w:rPr>
        <w:t>product safety.</w:t>
      </w:r>
      <w:r>
        <w:rPr>
          <w:b/>
          <w:i/>
          <w:color w:val="000000"/>
          <w:spacing w:val="-2"/>
          <w:sz w:val="20"/>
          <w:highlight w:val="yellow"/>
        </w:rPr>
        <w:t xml:space="preserve"> </w:t>
      </w:r>
      <w:r>
        <w:rPr>
          <w:b/>
          <w:i/>
          <w:color w:val="000000"/>
          <w:sz w:val="20"/>
          <w:highlight w:val="yellow"/>
        </w:rPr>
        <w:t>This policy</w:t>
      </w:r>
      <w:r>
        <w:rPr>
          <w:b/>
          <w:i/>
          <w:color w:val="000000"/>
          <w:spacing w:val="1"/>
          <w:sz w:val="20"/>
          <w:highlight w:val="yellow"/>
        </w:rPr>
        <w:t xml:space="preserve"> </w:t>
      </w:r>
      <w:r>
        <w:rPr>
          <w:b/>
          <w:i/>
          <w:color w:val="000000"/>
          <w:sz w:val="20"/>
          <w:highlight w:val="yellow"/>
        </w:rPr>
        <w:t>shall</w:t>
      </w:r>
      <w:r>
        <w:rPr>
          <w:b/>
          <w:i/>
          <w:color w:val="000000"/>
          <w:spacing w:val="1"/>
          <w:sz w:val="20"/>
          <w:highlight w:val="yellow"/>
        </w:rPr>
        <w:t xml:space="preserve"> </w:t>
      </w:r>
      <w:r>
        <w:rPr>
          <w:b/>
          <w:i/>
          <w:color w:val="000000"/>
          <w:sz w:val="20"/>
          <w:highlight w:val="yellow"/>
        </w:rPr>
        <w:t>reflect</w:t>
      </w:r>
      <w:r>
        <w:rPr>
          <w:b/>
          <w:i/>
          <w:color w:val="000000"/>
          <w:spacing w:val="-1"/>
          <w:sz w:val="20"/>
          <w:highlight w:val="yellow"/>
        </w:rPr>
        <w:t xml:space="preserve"> </w:t>
      </w:r>
      <w:r>
        <w:rPr>
          <w:b/>
          <w:i/>
          <w:color w:val="000000"/>
          <w:sz w:val="20"/>
          <w:highlight w:val="yellow"/>
        </w:rPr>
        <w:t>the</w:t>
      </w:r>
      <w:r>
        <w:rPr>
          <w:b/>
          <w:i/>
          <w:color w:val="000000"/>
          <w:spacing w:val="-1"/>
          <w:sz w:val="20"/>
          <w:highlight w:val="yellow"/>
        </w:rPr>
        <w:t xml:space="preserve"> </w:t>
      </w:r>
      <w:r>
        <w:rPr>
          <w:b/>
          <w:i/>
          <w:color w:val="000000"/>
          <w:spacing w:val="-2"/>
          <w:sz w:val="20"/>
          <w:highlight w:val="yellow"/>
        </w:rPr>
        <w:t>organization's</w:t>
      </w:r>
      <w:r>
        <w:rPr>
          <w:b/>
          <w:i/>
          <w:color w:val="000000"/>
          <w:spacing w:val="40"/>
          <w:sz w:val="20"/>
          <w:highlight w:val="yellow"/>
        </w:rPr>
        <w:t xml:space="preserve"> </w:t>
      </w:r>
    </w:p>
    <w:p w14:paraId="48AB0191" w14:textId="77777777" w:rsidR="00440CCC" w:rsidRDefault="00BC219B">
      <w:pPr>
        <w:ind w:left="110"/>
        <w:rPr>
          <w:b/>
          <w:i/>
          <w:sz w:val="20"/>
        </w:rPr>
      </w:pPr>
      <w:r>
        <w:rPr>
          <w:b/>
          <w:i/>
          <w:color w:val="000000"/>
          <w:spacing w:val="-3"/>
          <w:sz w:val="20"/>
          <w:highlight w:val="yellow"/>
        </w:rPr>
        <w:t xml:space="preserve"> </w:t>
      </w:r>
      <w:r>
        <w:rPr>
          <w:b/>
          <w:i/>
          <w:color w:val="000000"/>
          <w:spacing w:val="-2"/>
          <w:sz w:val="20"/>
          <w:highlight w:val="yellow"/>
        </w:rPr>
        <w:t>philosophy</w:t>
      </w:r>
      <w:r>
        <w:rPr>
          <w:b/>
          <w:i/>
          <w:color w:val="000000"/>
          <w:spacing w:val="-7"/>
          <w:sz w:val="20"/>
          <w:highlight w:val="yellow"/>
        </w:rPr>
        <w:t xml:space="preserve"> </w:t>
      </w:r>
      <w:r>
        <w:rPr>
          <w:b/>
          <w:i/>
          <w:color w:val="000000"/>
          <w:spacing w:val="-2"/>
          <w:sz w:val="20"/>
          <w:highlight w:val="yellow"/>
        </w:rPr>
        <w:t>of</w:t>
      </w:r>
      <w:r>
        <w:rPr>
          <w:b/>
          <w:i/>
          <w:color w:val="000000"/>
          <w:spacing w:val="-5"/>
          <w:sz w:val="20"/>
          <w:highlight w:val="yellow"/>
        </w:rPr>
        <w:t xml:space="preserve"> </w:t>
      </w:r>
      <w:r>
        <w:rPr>
          <w:b/>
          <w:i/>
          <w:color w:val="000000"/>
          <w:spacing w:val="-2"/>
          <w:sz w:val="20"/>
          <w:highlight w:val="yellow"/>
        </w:rPr>
        <w:t>safety</w:t>
      </w:r>
      <w:r>
        <w:rPr>
          <w:b/>
          <w:i/>
          <w:color w:val="000000"/>
          <w:spacing w:val="-7"/>
          <w:sz w:val="20"/>
          <w:highlight w:val="yellow"/>
        </w:rPr>
        <w:t xml:space="preserve"> </w:t>
      </w:r>
      <w:r>
        <w:rPr>
          <w:b/>
          <w:i/>
          <w:color w:val="000000"/>
          <w:spacing w:val="-2"/>
          <w:sz w:val="20"/>
          <w:highlight w:val="yellow"/>
        </w:rPr>
        <w:t>management</w:t>
      </w:r>
      <w:r>
        <w:rPr>
          <w:b/>
          <w:i/>
          <w:color w:val="000000"/>
          <w:spacing w:val="-5"/>
          <w:sz w:val="20"/>
          <w:highlight w:val="yellow"/>
        </w:rPr>
        <w:t xml:space="preserve"> </w:t>
      </w:r>
      <w:r>
        <w:rPr>
          <w:b/>
          <w:i/>
          <w:color w:val="000000"/>
          <w:spacing w:val="-2"/>
          <w:sz w:val="20"/>
          <w:highlight w:val="yellow"/>
        </w:rPr>
        <w:t>and outlines</w:t>
      </w:r>
      <w:r>
        <w:rPr>
          <w:b/>
          <w:i/>
          <w:color w:val="000000"/>
          <w:spacing w:val="-7"/>
          <w:sz w:val="20"/>
          <w:highlight w:val="yellow"/>
        </w:rPr>
        <w:t xml:space="preserve"> </w:t>
      </w:r>
      <w:r>
        <w:rPr>
          <w:b/>
          <w:i/>
          <w:color w:val="000000"/>
          <w:spacing w:val="-2"/>
          <w:sz w:val="20"/>
          <w:highlight w:val="yellow"/>
        </w:rPr>
        <w:t>the</w:t>
      </w:r>
      <w:r>
        <w:rPr>
          <w:b/>
          <w:i/>
          <w:color w:val="000000"/>
          <w:spacing w:val="-1"/>
          <w:sz w:val="20"/>
          <w:highlight w:val="yellow"/>
        </w:rPr>
        <w:t xml:space="preserve"> </w:t>
      </w:r>
      <w:r>
        <w:rPr>
          <w:b/>
          <w:i/>
          <w:color w:val="000000"/>
          <w:spacing w:val="-2"/>
          <w:sz w:val="20"/>
          <w:highlight w:val="yellow"/>
        </w:rPr>
        <w:t>methods</w:t>
      </w:r>
      <w:r>
        <w:rPr>
          <w:b/>
          <w:i/>
          <w:color w:val="000000"/>
          <w:spacing w:val="-6"/>
          <w:sz w:val="20"/>
          <w:highlight w:val="yellow"/>
        </w:rPr>
        <w:t xml:space="preserve"> </w:t>
      </w:r>
      <w:r>
        <w:rPr>
          <w:b/>
          <w:i/>
          <w:color w:val="000000"/>
          <w:spacing w:val="-2"/>
          <w:sz w:val="20"/>
          <w:highlight w:val="yellow"/>
        </w:rPr>
        <w:t>that</w:t>
      </w:r>
      <w:r>
        <w:rPr>
          <w:b/>
          <w:i/>
          <w:color w:val="000000"/>
          <w:spacing w:val="-6"/>
          <w:sz w:val="20"/>
          <w:highlight w:val="yellow"/>
        </w:rPr>
        <w:t xml:space="preserve"> </w:t>
      </w:r>
      <w:r>
        <w:rPr>
          <w:b/>
          <w:i/>
          <w:color w:val="000000"/>
          <w:spacing w:val="-2"/>
          <w:sz w:val="20"/>
          <w:highlight w:val="yellow"/>
        </w:rPr>
        <w:t>the</w:t>
      </w:r>
      <w:r>
        <w:rPr>
          <w:b/>
          <w:i/>
          <w:color w:val="000000"/>
          <w:spacing w:val="-6"/>
          <w:sz w:val="20"/>
          <w:highlight w:val="yellow"/>
        </w:rPr>
        <w:t xml:space="preserve"> </w:t>
      </w:r>
      <w:r>
        <w:rPr>
          <w:b/>
          <w:i/>
          <w:color w:val="000000"/>
          <w:spacing w:val="-2"/>
          <w:sz w:val="20"/>
          <w:highlight w:val="yellow"/>
        </w:rPr>
        <w:t>organization</w:t>
      </w:r>
      <w:r>
        <w:rPr>
          <w:b/>
          <w:i/>
          <w:color w:val="000000"/>
          <w:spacing w:val="-5"/>
          <w:sz w:val="20"/>
          <w:highlight w:val="yellow"/>
        </w:rPr>
        <w:t xml:space="preserve"> </w:t>
      </w:r>
      <w:r>
        <w:rPr>
          <w:b/>
          <w:i/>
          <w:color w:val="000000"/>
          <w:spacing w:val="-2"/>
          <w:sz w:val="20"/>
          <w:highlight w:val="yellow"/>
        </w:rPr>
        <w:t>will</w:t>
      </w:r>
      <w:r>
        <w:rPr>
          <w:b/>
          <w:i/>
          <w:color w:val="000000"/>
          <w:spacing w:val="-7"/>
          <w:sz w:val="20"/>
          <w:highlight w:val="yellow"/>
        </w:rPr>
        <w:t xml:space="preserve"> </w:t>
      </w:r>
      <w:r>
        <w:rPr>
          <w:b/>
          <w:i/>
          <w:color w:val="000000"/>
          <w:spacing w:val="-2"/>
          <w:sz w:val="20"/>
          <w:highlight w:val="yellow"/>
        </w:rPr>
        <w:t>use</w:t>
      </w:r>
      <w:r>
        <w:rPr>
          <w:b/>
          <w:i/>
          <w:color w:val="000000"/>
          <w:spacing w:val="-7"/>
          <w:sz w:val="20"/>
          <w:highlight w:val="yellow"/>
        </w:rPr>
        <w:t xml:space="preserve"> </w:t>
      </w:r>
      <w:r>
        <w:rPr>
          <w:b/>
          <w:i/>
          <w:color w:val="000000"/>
          <w:spacing w:val="-2"/>
          <w:sz w:val="20"/>
          <w:highlight w:val="yellow"/>
        </w:rPr>
        <w:t>to</w:t>
      </w:r>
      <w:r>
        <w:rPr>
          <w:b/>
          <w:i/>
          <w:color w:val="000000"/>
          <w:spacing w:val="-5"/>
          <w:sz w:val="20"/>
          <w:highlight w:val="yellow"/>
        </w:rPr>
        <w:t xml:space="preserve"> </w:t>
      </w:r>
      <w:r>
        <w:rPr>
          <w:b/>
          <w:i/>
          <w:color w:val="000000"/>
          <w:spacing w:val="-2"/>
          <w:sz w:val="20"/>
          <w:highlight w:val="yellow"/>
        </w:rPr>
        <w:t>achieve</w:t>
      </w:r>
      <w:r>
        <w:rPr>
          <w:b/>
          <w:i/>
          <w:color w:val="000000"/>
          <w:spacing w:val="-6"/>
          <w:sz w:val="20"/>
          <w:highlight w:val="yellow"/>
        </w:rPr>
        <w:t xml:space="preserve"> </w:t>
      </w:r>
      <w:r>
        <w:rPr>
          <w:b/>
          <w:i/>
          <w:color w:val="000000"/>
          <w:spacing w:val="-2"/>
          <w:sz w:val="20"/>
          <w:highlight w:val="yellow"/>
        </w:rPr>
        <w:t>desired</w:t>
      </w:r>
      <w:r>
        <w:rPr>
          <w:b/>
          <w:i/>
          <w:color w:val="000000"/>
          <w:spacing w:val="-6"/>
          <w:sz w:val="20"/>
          <w:highlight w:val="yellow"/>
        </w:rPr>
        <w:t xml:space="preserve"> </w:t>
      </w:r>
      <w:r>
        <w:rPr>
          <w:b/>
          <w:i/>
          <w:color w:val="000000"/>
          <w:spacing w:val="-2"/>
          <w:sz w:val="20"/>
          <w:highlight w:val="yellow"/>
        </w:rPr>
        <w:t>safety</w:t>
      </w:r>
      <w:r>
        <w:rPr>
          <w:b/>
          <w:i/>
          <w:color w:val="000000"/>
          <w:spacing w:val="40"/>
          <w:sz w:val="20"/>
          <w:highlight w:val="yellow"/>
        </w:rPr>
        <w:t xml:space="preserve"> </w:t>
      </w:r>
    </w:p>
    <w:p w14:paraId="48AB0192" w14:textId="77777777" w:rsidR="00440CCC" w:rsidRDefault="00BC219B">
      <w:pPr>
        <w:pStyle w:val="BodyText"/>
        <w:ind w:left="110"/>
      </w:pPr>
      <w:r>
        <w:rPr>
          <w:noProof/>
        </w:rPr>
        <mc:AlternateContent>
          <mc:Choice Requires="wps">
            <w:drawing>
              <wp:inline distT="0" distB="0" distL="0" distR="0" wp14:anchorId="48AB09C3" wp14:editId="48AB09C4">
                <wp:extent cx="696595" cy="176530"/>
                <wp:effectExtent l="0" t="0" r="0" b="0"/>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6595" cy="176530"/>
                        </a:xfrm>
                        <a:prstGeom prst="rect">
                          <a:avLst/>
                        </a:prstGeom>
                        <a:solidFill>
                          <a:srgbClr val="FFFF00"/>
                        </a:solidFill>
                      </wps:spPr>
                      <wps:txbx>
                        <w:txbxContent>
                          <w:p w14:paraId="48AB0A43" w14:textId="77777777" w:rsidR="00440CCC" w:rsidRDefault="00BC219B">
                            <w:pPr>
                              <w:spacing w:before="15"/>
                              <w:ind w:left="49"/>
                              <w:rPr>
                                <w:b/>
                                <w:i/>
                                <w:color w:val="000000"/>
                                <w:sz w:val="20"/>
                              </w:rPr>
                            </w:pPr>
                            <w:r>
                              <w:rPr>
                                <w:b/>
                                <w:i/>
                                <w:color w:val="000000"/>
                                <w:spacing w:val="-2"/>
                                <w:sz w:val="20"/>
                              </w:rPr>
                              <w:t>outcomes.</w:t>
                            </w:r>
                          </w:p>
                        </w:txbxContent>
                      </wps:txbx>
                      <wps:bodyPr wrap="square" lIns="0" tIns="0" rIns="0" bIns="0" rtlCol="0">
                        <a:noAutofit/>
                      </wps:bodyPr>
                    </wps:wsp>
                  </a:graphicData>
                </a:graphic>
              </wp:inline>
            </w:drawing>
          </mc:Choice>
          <mc:Fallback>
            <w:pict>
              <v:shape w14:anchorId="48AB09C3" id="Textbox 297" o:spid="_x0000_s1034" type="#_x0000_t202" style="width:54.8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" fillcolor="yellow" stroked="f">
                <v:textbox inset="0,0,0,0">
                  <w:txbxContent>
                    <w:p w14:paraId="48AB0A43" w14:textId="77777777" w:rsidR="00440CCC" w:rsidRDefault="00BC219B">
                      <w:pPr>
                        <w:spacing w:before="15"/>
                        <w:ind w:left="49"/>
                        <w:rPr>
                          <w:b/>
                          <w:i/>
                          <w:color w:val="000000"/>
                          <w:sz w:val="20"/>
                        </w:rPr>
                      </w:pPr>
                      <w:r>
                        <w:rPr>
                          <w:b/>
                          <w:i/>
                          <w:color w:val="000000"/>
                          <w:spacing w:val="-2"/>
                          <w:sz w:val="20"/>
                        </w:rPr>
                        <w:t>outcomes.</w:t>
                      </w:r>
                    </w:p>
                  </w:txbxContent>
                </v:textbox>
                <w10:anchorlock/>
              </v:shape>
            </w:pict>
          </mc:Fallback>
        </mc:AlternateContent>
      </w:r>
    </w:p>
    <w:p w14:paraId="48AB0193" w14:textId="77777777" w:rsidR="00440CCC" w:rsidRDefault="00BC219B">
      <w:pPr>
        <w:pStyle w:val="ListParagraph"/>
        <w:numPr>
          <w:ilvl w:val="1"/>
          <w:numId w:val="67"/>
        </w:numPr>
        <w:tabs>
          <w:tab w:val="left" w:pos="654"/>
        </w:tabs>
        <w:spacing w:before="169"/>
        <w:ind w:left="654" w:hanging="544"/>
        <w:rPr>
          <w:b/>
          <w:i/>
          <w:sz w:val="20"/>
        </w:rPr>
      </w:pPr>
      <w:bookmarkStart w:id="33" w:name="3.15__Suspected_Unapproved_Part"/>
      <w:bookmarkEnd w:id="33"/>
      <w:r>
        <w:rPr>
          <w:b/>
          <w:i/>
          <w:color w:val="000000"/>
          <w:sz w:val="20"/>
          <w:highlight w:val="yellow"/>
        </w:rPr>
        <w:t>Suspected</w:t>
      </w:r>
      <w:r>
        <w:rPr>
          <w:b/>
          <w:i/>
          <w:color w:val="000000"/>
          <w:spacing w:val="-13"/>
          <w:sz w:val="20"/>
          <w:highlight w:val="yellow"/>
        </w:rPr>
        <w:t xml:space="preserve"> </w:t>
      </w:r>
      <w:r>
        <w:rPr>
          <w:b/>
          <w:i/>
          <w:color w:val="000000"/>
          <w:sz w:val="20"/>
          <w:highlight w:val="yellow"/>
        </w:rPr>
        <w:t>Unapproved</w:t>
      </w:r>
      <w:r>
        <w:rPr>
          <w:b/>
          <w:i/>
          <w:color w:val="000000"/>
          <w:spacing w:val="-10"/>
          <w:sz w:val="20"/>
          <w:highlight w:val="yellow"/>
        </w:rPr>
        <w:t xml:space="preserve"> </w:t>
      </w:r>
      <w:r>
        <w:rPr>
          <w:b/>
          <w:i/>
          <w:color w:val="000000"/>
          <w:spacing w:val="-4"/>
          <w:sz w:val="20"/>
          <w:highlight w:val="yellow"/>
        </w:rPr>
        <w:t>Part</w:t>
      </w:r>
      <w:r>
        <w:rPr>
          <w:b/>
          <w:i/>
          <w:color w:val="000000"/>
          <w:spacing w:val="40"/>
          <w:sz w:val="20"/>
          <w:highlight w:val="yellow"/>
        </w:rPr>
        <w:t xml:space="preserve"> </w:t>
      </w:r>
    </w:p>
    <w:p w14:paraId="48AB0194" w14:textId="77777777" w:rsidR="00440CCC" w:rsidRDefault="00440CCC">
      <w:pPr>
        <w:pStyle w:val="BodyText"/>
        <w:spacing w:before="10"/>
        <w:rPr>
          <w:b/>
          <w:i/>
        </w:rPr>
      </w:pPr>
    </w:p>
    <w:p w14:paraId="48AB0195" w14:textId="77777777" w:rsidR="00440CCC" w:rsidRDefault="00BC219B">
      <w:pPr>
        <w:ind w:left="110"/>
        <w:rPr>
          <w:b/>
          <w:i/>
          <w:sz w:val="20"/>
        </w:rPr>
      </w:pPr>
      <w:r>
        <w:rPr>
          <w:b/>
          <w:i/>
          <w:color w:val="000000"/>
          <w:spacing w:val="-11"/>
          <w:sz w:val="20"/>
          <w:highlight w:val="yellow"/>
        </w:rPr>
        <w:t xml:space="preserve"> </w:t>
      </w:r>
      <w:r>
        <w:rPr>
          <w:b/>
          <w:i/>
          <w:color w:val="000000"/>
          <w:sz w:val="20"/>
          <w:highlight w:val="yellow"/>
        </w:rPr>
        <w:t>A</w:t>
      </w:r>
      <w:r>
        <w:rPr>
          <w:b/>
          <w:i/>
          <w:color w:val="000000"/>
          <w:spacing w:val="32"/>
          <w:sz w:val="20"/>
          <w:highlight w:val="yellow"/>
        </w:rPr>
        <w:t xml:space="preserve"> </w:t>
      </w:r>
      <w:r>
        <w:rPr>
          <w:b/>
          <w:i/>
          <w:color w:val="000000"/>
          <w:sz w:val="20"/>
          <w:highlight w:val="yellow"/>
        </w:rPr>
        <w:t>part</w:t>
      </w:r>
      <w:r>
        <w:rPr>
          <w:b/>
          <w:i/>
          <w:color w:val="000000"/>
          <w:spacing w:val="35"/>
          <w:sz w:val="20"/>
          <w:highlight w:val="yellow"/>
        </w:rPr>
        <w:t xml:space="preserve"> </w:t>
      </w:r>
      <w:r>
        <w:rPr>
          <w:b/>
          <w:i/>
          <w:color w:val="000000"/>
          <w:sz w:val="20"/>
          <w:highlight w:val="yellow"/>
        </w:rPr>
        <w:t>for</w:t>
      </w:r>
      <w:r>
        <w:rPr>
          <w:b/>
          <w:i/>
          <w:color w:val="000000"/>
          <w:spacing w:val="31"/>
          <w:sz w:val="20"/>
          <w:highlight w:val="yellow"/>
        </w:rPr>
        <w:t xml:space="preserve"> </w:t>
      </w:r>
      <w:r>
        <w:rPr>
          <w:b/>
          <w:i/>
          <w:color w:val="000000"/>
          <w:sz w:val="20"/>
          <w:highlight w:val="yellow"/>
        </w:rPr>
        <w:t>which</w:t>
      </w:r>
      <w:r>
        <w:rPr>
          <w:b/>
          <w:i/>
          <w:color w:val="000000"/>
          <w:spacing w:val="33"/>
          <w:sz w:val="20"/>
          <w:highlight w:val="yellow"/>
        </w:rPr>
        <w:t xml:space="preserve"> </w:t>
      </w:r>
      <w:r>
        <w:rPr>
          <w:b/>
          <w:i/>
          <w:color w:val="000000"/>
          <w:sz w:val="20"/>
          <w:highlight w:val="yellow"/>
        </w:rPr>
        <w:t>there</w:t>
      </w:r>
      <w:r>
        <w:rPr>
          <w:b/>
          <w:i/>
          <w:color w:val="000000"/>
          <w:spacing w:val="34"/>
          <w:sz w:val="20"/>
          <w:highlight w:val="yellow"/>
        </w:rPr>
        <w:t xml:space="preserve"> </w:t>
      </w:r>
      <w:r>
        <w:rPr>
          <w:b/>
          <w:i/>
          <w:color w:val="000000"/>
          <w:sz w:val="20"/>
          <w:highlight w:val="yellow"/>
        </w:rPr>
        <w:t>is</w:t>
      </w:r>
      <w:r>
        <w:rPr>
          <w:b/>
          <w:i/>
          <w:color w:val="000000"/>
          <w:spacing w:val="32"/>
          <w:sz w:val="20"/>
          <w:highlight w:val="yellow"/>
        </w:rPr>
        <w:t xml:space="preserve"> </w:t>
      </w:r>
      <w:r>
        <w:rPr>
          <w:b/>
          <w:i/>
          <w:color w:val="000000"/>
          <w:sz w:val="20"/>
          <w:highlight w:val="yellow"/>
        </w:rPr>
        <w:t>objective</w:t>
      </w:r>
      <w:r>
        <w:rPr>
          <w:b/>
          <w:i/>
          <w:color w:val="000000"/>
          <w:spacing w:val="34"/>
          <w:sz w:val="20"/>
          <w:highlight w:val="yellow"/>
        </w:rPr>
        <w:t xml:space="preserve"> </w:t>
      </w:r>
      <w:r>
        <w:rPr>
          <w:b/>
          <w:i/>
          <w:color w:val="000000"/>
          <w:sz w:val="20"/>
          <w:highlight w:val="yellow"/>
        </w:rPr>
        <w:t>and</w:t>
      </w:r>
      <w:r>
        <w:rPr>
          <w:b/>
          <w:i/>
          <w:color w:val="000000"/>
          <w:spacing w:val="34"/>
          <w:sz w:val="20"/>
          <w:highlight w:val="yellow"/>
        </w:rPr>
        <w:t xml:space="preserve"> </w:t>
      </w:r>
      <w:r>
        <w:rPr>
          <w:b/>
          <w:i/>
          <w:color w:val="000000"/>
          <w:sz w:val="20"/>
          <w:highlight w:val="yellow"/>
        </w:rPr>
        <w:t>credible</w:t>
      </w:r>
      <w:r>
        <w:rPr>
          <w:b/>
          <w:i/>
          <w:color w:val="000000"/>
          <w:spacing w:val="34"/>
          <w:sz w:val="20"/>
          <w:highlight w:val="yellow"/>
        </w:rPr>
        <w:t xml:space="preserve"> </w:t>
      </w:r>
      <w:r>
        <w:rPr>
          <w:b/>
          <w:i/>
          <w:color w:val="000000"/>
          <w:sz w:val="20"/>
          <w:highlight w:val="yellow"/>
        </w:rPr>
        <w:t>evidence</w:t>
      </w:r>
      <w:r>
        <w:rPr>
          <w:b/>
          <w:i/>
          <w:color w:val="000000"/>
          <w:spacing w:val="34"/>
          <w:sz w:val="20"/>
          <w:highlight w:val="yellow"/>
        </w:rPr>
        <w:t xml:space="preserve"> </w:t>
      </w:r>
      <w:r>
        <w:rPr>
          <w:b/>
          <w:i/>
          <w:color w:val="000000"/>
          <w:sz w:val="20"/>
          <w:highlight w:val="yellow"/>
        </w:rPr>
        <w:t>indicating</w:t>
      </w:r>
      <w:r>
        <w:rPr>
          <w:b/>
          <w:i/>
          <w:color w:val="000000"/>
          <w:spacing w:val="33"/>
          <w:sz w:val="20"/>
          <w:highlight w:val="yellow"/>
        </w:rPr>
        <w:t xml:space="preserve"> </w:t>
      </w:r>
      <w:r>
        <w:rPr>
          <w:b/>
          <w:i/>
          <w:color w:val="000000"/>
          <w:sz w:val="20"/>
          <w:highlight w:val="yellow"/>
        </w:rPr>
        <w:t>that</w:t>
      </w:r>
      <w:r>
        <w:rPr>
          <w:b/>
          <w:i/>
          <w:color w:val="000000"/>
          <w:spacing w:val="35"/>
          <w:sz w:val="20"/>
          <w:highlight w:val="yellow"/>
        </w:rPr>
        <w:t xml:space="preserve"> </w:t>
      </w:r>
      <w:r>
        <w:rPr>
          <w:b/>
          <w:i/>
          <w:color w:val="000000"/>
          <w:sz w:val="20"/>
          <w:highlight w:val="yellow"/>
        </w:rPr>
        <w:t>the</w:t>
      </w:r>
      <w:r>
        <w:rPr>
          <w:b/>
          <w:i/>
          <w:color w:val="000000"/>
          <w:spacing w:val="32"/>
          <w:sz w:val="20"/>
          <w:highlight w:val="yellow"/>
        </w:rPr>
        <w:t xml:space="preserve"> </w:t>
      </w:r>
      <w:r>
        <w:rPr>
          <w:b/>
          <w:i/>
          <w:color w:val="000000"/>
          <w:sz w:val="20"/>
          <w:highlight w:val="yellow"/>
        </w:rPr>
        <w:t>part</w:t>
      </w:r>
      <w:r>
        <w:rPr>
          <w:b/>
          <w:i/>
          <w:color w:val="000000"/>
          <w:spacing w:val="33"/>
          <w:sz w:val="20"/>
          <w:highlight w:val="yellow"/>
        </w:rPr>
        <w:t xml:space="preserve"> </w:t>
      </w:r>
      <w:r>
        <w:rPr>
          <w:b/>
          <w:i/>
          <w:color w:val="000000"/>
          <w:sz w:val="20"/>
          <w:highlight w:val="yellow"/>
        </w:rPr>
        <w:t>is</w:t>
      </w:r>
      <w:r>
        <w:rPr>
          <w:b/>
          <w:i/>
          <w:color w:val="000000"/>
          <w:spacing w:val="32"/>
          <w:sz w:val="20"/>
          <w:highlight w:val="yellow"/>
        </w:rPr>
        <w:t xml:space="preserve"> </w:t>
      </w:r>
      <w:r>
        <w:rPr>
          <w:b/>
          <w:i/>
          <w:color w:val="000000"/>
          <w:sz w:val="20"/>
          <w:highlight w:val="yellow"/>
        </w:rPr>
        <w:t>likely</w:t>
      </w:r>
      <w:r>
        <w:rPr>
          <w:b/>
          <w:i/>
          <w:color w:val="000000"/>
          <w:spacing w:val="33"/>
          <w:sz w:val="20"/>
          <w:highlight w:val="yellow"/>
        </w:rPr>
        <w:t xml:space="preserve"> </w:t>
      </w:r>
      <w:r>
        <w:rPr>
          <w:b/>
          <w:i/>
          <w:color w:val="000000"/>
          <w:sz w:val="20"/>
          <w:highlight w:val="yellow"/>
        </w:rPr>
        <w:t>an</w:t>
      </w:r>
      <w:r>
        <w:rPr>
          <w:b/>
          <w:i/>
          <w:color w:val="000000"/>
          <w:spacing w:val="33"/>
          <w:sz w:val="20"/>
          <w:highlight w:val="yellow"/>
        </w:rPr>
        <w:t xml:space="preserve"> </w:t>
      </w:r>
      <w:r>
        <w:rPr>
          <w:b/>
          <w:i/>
          <w:color w:val="000000"/>
          <w:sz w:val="20"/>
          <w:highlight w:val="yellow"/>
        </w:rPr>
        <w:t>unapproved</w:t>
      </w:r>
      <w:r>
        <w:rPr>
          <w:b/>
          <w:i/>
          <w:color w:val="000000"/>
          <w:spacing w:val="35"/>
          <w:sz w:val="20"/>
          <w:highlight w:val="yellow"/>
        </w:rPr>
        <w:t xml:space="preserve"> </w:t>
      </w:r>
      <w:r>
        <w:rPr>
          <w:b/>
          <w:i/>
          <w:color w:val="000000"/>
          <w:spacing w:val="-5"/>
          <w:sz w:val="20"/>
          <w:highlight w:val="yellow"/>
        </w:rPr>
        <w:t>or</w:t>
      </w:r>
      <w:r>
        <w:rPr>
          <w:b/>
          <w:i/>
          <w:color w:val="000000"/>
          <w:spacing w:val="40"/>
          <w:sz w:val="20"/>
          <w:highlight w:val="yellow"/>
        </w:rPr>
        <w:t xml:space="preserve"> </w:t>
      </w:r>
    </w:p>
    <w:p w14:paraId="48AB0196" w14:textId="77777777" w:rsidR="00440CCC" w:rsidRDefault="00BC219B">
      <w:pPr>
        <w:pStyle w:val="BodyText"/>
        <w:ind w:left="110"/>
      </w:pPr>
      <w:r>
        <w:rPr>
          <w:noProof/>
        </w:rPr>
        <mc:AlternateContent>
          <mc:Choice Requires="wps">
            <w:drawing>
              <wp:inline distT="0" distB="0" distL="0" distR="0" wp14:anchorId="48AB09C5" wp14:editId="48AB09C6">
                <wp:extent cx="1027430" cy="176530"/>
                <wp:effectExtent l="0" t="0" r="0" b="0"/>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7430" cy="176530"/>
                        </a:xfrm>
                        <a:prstGeom prst="rect">
                          <a:avLst/>
                        </a:prstGeom>
                        <a:solidFill>
                          <a:srgbClr val="FFFF00"/>
                        </a:solidFill>
                      </wps:spPr>
                      <wps:txbx>
                        <w:txbxContent>
                          <w:p w14:paraId="48AB0A44" w14:textId="77777777" w:rsidR="00440CCC" w:rsidRDefault="00BC219B">
                            <w:pPr>
                              <w:spacing w:before="15"/>
                              <w:ind w:left="49"/>
                              <w:rPr>
                                <w:b/>
                                <w:i/>
                                <w:color w:val="000000"/>
                                <w:sz w:val="20"/>
                              </w:rPr>
                            </w:pPr>
                            <w:r>
                              <w:rPr>
                                <w:b/>
                                <w:i/>
                                <w:color w:val="000000"/>
                                <w:spacing w:val="-2"/>
                                <w:sz w:val="20"/>
                              </w:rPr>
                              <w:t>counterfeit</w:t>
                            </w:r>
                            <w:r>
                              <w:rPr>
                                <w:b/>
                                <w:i/>
                                <w:color w:val="000000"/>
                                <w:spacing w:val="6"/>
                                <w:sz w:val="20"/>
                              </w:rPr>
                              <w:t xml:space="preserve"> </w:t>
                            </w:r>
                            <w:r>
                              <w:rPr>
                                <w:b/>
                                <w:i/>
                                <w:color w:val="000000"/>
                                <w:spacing w:val="-2"/>
                                <w:sz w:val="20"/>
                              </w:rPr>
                              <w:t>part.</w:t>
                            </w:r>
                          </w:p>
                        </w:txbxContent>
                      </wps:txbx>
                      <wps:bodyPr wrap="square" lIns="0" tIns="0" rIns="0" bIns="0" rtlCol="0">
                        <a:noAutofit/>
                      </wps:bodyPr>
                    </wps:wsp>
                  </a:graphicData>
                </a:graphic>
              </wp:inline>
            </w:drawing>
          </mc:Choice>
          <mc:Fallback>
            <w:pict>
              <v:shape w14:anchorId="48AB09C5" id="Textbox 298" o:spid="_x0000_s1035" type="#_x0000_t202" style="width:80.9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" fillcolor="yellow" stroked="f">
                <v:textbox inset="0,0,0,0">
                  <w:txbxContent>
                    <w:p w14:paraId="48AB0A44" w14:textId="77777777" w:rsidR="00440CCC" w:rsidRDefault="00BC219B">
                      <w:pPr>
                        <w:spacing w:before="15"/>
                        <w:ind w:left="49"/>
                        <w:rPr>
                          <w:b/>
                          <w:i/>
                          <w:color w:val="000000"/>
                          <w:sz w:val="20"/>
                        </w:rPr>
                      </w:pPr>
                      <w:r>
                        <w:rPr>
                          <w:b/>
                          <w:i/>
                          <w:color w:val="000000"/>
                          <w:spacing w:val="-2"/>
                          <w:sz w:val="20"/>
                        </w:rPr>
                        <w:t>counterfeit</w:t>
                      </w:r>
                      <w:r>
                        <w:rPr>
                          <w:b/>
                          <w:i/>
                          <w:color w:val="000000"/>
                          <w:spacing w:val="6"/>
                          <w:sz w:val="20"/>
                        </w:rPr>
                        <w:t xml:space="preserve"> </w:t>
                      </w:r>
                      <w:r>
                        <w:rPr>
                          <w:b/>
                          <w:i/>
                          <w:color w:val="000000"/>
                          <w:spacing w:val="-2"/>
                          <w:sz w:val="20"/>
                        </w:rPr>
                        <w:t>part.</w:t>
                      </w:r>
                    </w:p>
                  </w:txbxContent>
                </v:textbox>
                <w10:anchorlock/>
              </v:shape>
            </w:pict>
          </mc:Fallback>
        </mc:AlternateContent>
      </w:r>
    </w:p>
    <w:p w14:paraId="48AB0197" w14:textId="77777777" w:rsidR="00440CCC" w:rsidRDefault="00BC219B">
      <w:pPr>
        <w:spacing w:before="171"/>
        <w:ind w:right="249"/>
        <w:jc w:val="right"/>
        <w:rPr>
          <w:b/>
          <w:i/>
          <w:sz w:val="20"/>
        </w:rPr>
      </w:pPr>
      <w:r>
        <w:rPr>
          <w:b/>
          <w:i/>
          <w:color w:val="000000"/>
          <w:spacing w:val="-11"/>
          <w:sz w:val="20"/>
          <w:highlight w:val="yellow"/>
        </w:rPr>
        <w:t xml:space="preserve"> </w:t>
      </w:r>
      <w:r>
        <w:rPr>
          <w:b/>
          <w:i/>
          <w:color w:val="000000"/>
          <w:sz w:val="20"/>
          <w:highlight w:val="yellow"/>
        </w:rPr>
        <w:t>NOTE:</w:t>
      </w:r>
      <w:r>
        <w:rPr>
          <w:b/>
          <w:i/>
          <w:color w:val="000000"/>
          <w:spacing w:val="35"/>
          <w:sz w:val="20"/>
          <w:highlight w:val="yellow"/>
        </w:rPr>
        <w:t xml:space="preserve"> </w:t>
      </w:r>
      <w:r>
        <w:rPr>
          <w:b/>
          <w:i/>
          <w:color w:val="000000"/>
          <w:sz w:val="20"/>
          <w:highlight w:val="yellow"/>
        </w:rPr>
        <w:t>This</w:t>
      </w:r>
      <w:r>
        <w:rPr>
          <w:b/>
          <w:i/>
          <w:color w:val="000000"/>
          <w:spacing w:val="6"/>
          <w:sz w:val="20"/>
          <w:highlight w:val="yellow"/>
        </w:rPr>
        <w:t xml:space="preserve"> </w:t>
      </w:r>
      <w:proofErr w:type="gramStart"/>
      <w:r>
        <w:rPr>
          <w:b/>
          <w:i/>
          <w:color w:val="000000"/>
          <w:sz w:val="20"/>
          <w:highlight w:val="yellow"/>
        </w:rPr>
        <w:t>includes:</w:t>
      </w:r>
      <w:proofErr w:type="gramEnd"/>
      <w:r>
        <w:rPr>
          <w:b/>
          <w:i/>
          <w:color w:val="000000"/>
          <w:spacing w:val="7"/>
          <w:sz w:val="20"/>
          <w:highlight w:val="yellow"/>
        </w:rPr>
        <w:t xml:space="preserve"> </w:t>
      </w:r>
      <w:r>
        <w:rPr>
          <w:b/>
          <w:i/>
          <w:color w:val="000000"/>
          <w:sz w:val="20"/>
          <w:highlight w:val="yellow"/>
        </w:rPr>
        <w:t>articles</w:t>
      </w:r>
      <w:r>
        <w:rPr>
          <w:b/>
          <w:i/>
          <w:color w:val="000000"/>
          <w:spacing w:val="6"/>
          <w:sz w:val="20"/>
          <w:highlight w:val="yellow"/>
        </w:rPr>
        <w:t xml:space="preserve"> </w:t>
      </w:r>
      <w:r>
        <w:rPr>
          <w:b/>
          <w:i/>
          <w:color w:val="000000"/>
          <w:sz w:val="20"/>
          <w:highlight w:val="yellow"/>
        </w:rPr>
        <w:t>shipped</w:t>
      </w:r>
      <w:r>
        <w:rPr>
          <w:b/>
          <w:i/>
          <w:color w:val="000000"/>
          <w:spacing w:val="7"/>
          <w:sz w:val="20"/>
          <w:highlight w:val="yellow"/>
        </w:rPr>
        <w:t xml:space="preserve"> </w:t>
      </w:r>
      <w:r>
        <w:rPr>
          <w:b/>
          <w:i/>
          <w:color w:val="000000"/>
          <w:sz w:val="20"/>
          <w:highlight w:val="yellow"/>
        </w:rPr>
        <w:t>to</w:t>
      </w:r>
      <w:r>
        <w:rPr>
          <w:b/>
          <w:i/>
          <w:color w:val="000000"/>
          <w:spacing w:val="7"/>
          <w:sz w:val="20"/>
          <w:highlight w:val="yellow"/>
        </w:rPr>
        <w:t xml:space="preserve"> </w:t>
      </w:r>
      <w:r>
        <w:rPr>
          <w:b/>
          <w:i/>
          <w:color w:val="000000"/>
          <w:sz w:val="20"/>
          <w:highlight w:val="yellow"/>
        </w:rPr>
        <w:t>an</w:t>
      </w:r>
      <w:r>
        <w:rPr>
          <w:b/>
          <w:i/>
          <w:color w:val="000000"/>
          <w:spacing w:val="8"/>
          <w:sz w:val="20"/>
          <w:highlight w:val="yellow"/>
        </w:rPr>
        <w:t xml:space="preserve"> </w:t>
      </w:r>
      <w:r>
        <w:rPr>
          <w:b/>
          <w:i/>
          <w:color w:val="000000"/>
          <w:sz w:val="20"/>
          <w:highlight w:val="yellow"/>
        </w:rPr>
        <w:t>end</w:t>
      </w:r>
      <w:r>
        <w:rPr>
          <w:b/>
          <w:i/>
          <w:color w:val="000000"/>
          <w:spacing w:val="9"/>
          <w:sz w:val="20"/>
          <w:highlight w:val="yellow"/>
        </w:rPr>
        <w:t xml:space="preserve"> </w:t>
      </w:r>
      <w:r>
        <w:rPr>
          <w:b/>
          <w:i/>
          <w:color w:val="000000"/>
          <w:sz w:val="20"/>
          <w:highlight w:val="yellow"/>
        </w:rPr>
        <w:t>user</w:t>
      </w:r>
      <w:r>
        <w:rPr>
          <w:b/>
          <w:i/>
          <w:color w:val="000000"/>
          <w:spacing w:val="5"/>
          <w:sz w:val="20"/>
          <w:highlight w:val="yellow"/>
        </w:rPr>
        <w:t xml:space="preserve"> </w:t>
      </w:r>
      <w:r>
        <w:rPr>
          <w:b/>
          <w:i/>
          <w:color w:val="000000"/>
          <w:sz w:val="20"/>
          <w:highlight w:val="yellow"/>
        </w:rPr>
        <w:t>by</w:t>
      </w:r>
      <w:r>
        <w:rPr>
          <w:b/>
          <w:i/>
          <w:color w:val="000000"/>
          <w:spacing w:val="11"/>
          <w:sz w:val="20"/>
          <w:highlight w:val="yellow"/>
        </w:rPr>
        <w:t xml:space="preserve"> </w:t>
      </w:r>
      <w:r>
        <w:rPr>
          <w:b/>
          <w:i/>
          <w:color w:val="000000"/>
          <w:sz w:val="20"/>
          <w:highlight w:val="yellow"/>
        </w:rPr>
        <w:t>an</w:t>
      </w:r>
      <w:r>
        <w:rPr>
          <w:b/>
          <w:i/>
          <w:color w:val="000000"/>
          <w:spacing w:val="7"/>
          <w:sz w:val="20"/>
          <w:highlight w:val="yellow"/>
        </w:rPr>
        <w:t xml:space="preserve"> </w:t>
      </w:r>
      <w:r>
        <w:rPr>
          <w:b/>
          <w:i/>
          <w:color w:val="000000"/>
          <w:sz w:val="20"/>
          <w:highlight w:val="yellow"/>
        </w:rPr>
        <w:t>external</w:t>
      </w:r>
      <w:r>
        <w:rPr>
          <w:b/>
          <w:i/>
          <w:color w:val="000000"/>
          <w:spacing w:val="8"/>
          <w:sz w:val="20"/>
          <w:highlight w:val="yellow"/>
        </w:rPr>
        <w:t xml:space="preserve"> </w:t>
      </w:r>
      <w:r>
        <w:rPr>
          <w:b/>
          <w:i/>
          <w:color w:val="000000"/>
          <w:sz w:val="20"/>
          <w:highlight w:val="yellow"/>
        </w:rPr>
        <w:t>provider</w:t>
      </w:r>
      <w:r>
        <w:rPr>
          <w:b/>
          <w:i/>
          <w:color w:val="000000"/>
          <w:spacing w:val="5"/>
          <w:sz w:val="20"/>
          <w:highlight w:val="yellow"/>
        </w:rPr>
        <w:t xml:space="preserve"> </w:t>
      </w:r>
      <w:r>
        <w:rPr>
          <w:b/>
          <w:i/>
          <w:color w:val="000000"/>
          <w:sz w:val="20"/>
          <w:highlight w:val="yellow"/>
        </w:rPr>
        <w:t>who</w:t>
      </w:r>
      <w:r>
        <w:rPr>
          <w:b/>
          <w:i/>
          <w:color w:val="000000"/>
          <w:spacing w:val="9"/>
          <w:sz w:val="20"/>
          <w:highlight w:val="yellow"/>
        </w:rPr>
        <w:t xml:space="preserve"> </w:t>
      </w:r>
      <w:r>
        <w:rPr>
          <w:b/>
          <w:i/>
          <w:color w:val="000000"/>
          <w:sz w:val="20"/>
          <w:highlight w:val="yellow"/>
        </w:rPr>
        <w:t>does</w:t>
      </w:r>
      <w:r>
        <w:rPr>
          <w:b/>
          <w:i/>
          <w:color w:val="000000"/>
          <w:spacing w:val="7"/>
          <w:sz w:val="20"/>
          <w:highlight w:val="yellow"/>
        </w:rPr>
        <w:t xml:space="preserve"> </w:t>
      </w:r>
      <w:r>
        <w:rPr>
          <w:b/>
          <w:i/>
          <w:color w:val="000000"/>
          <w:sz w:val="20"/>
          <w:highlight w:val="yellow"/>
        </w:rPr>
        <w:t>not</w:t>
      </w:r>
      <w:r>
        <w:rPr>
          <w:b/>
          <w:i/>
          <w:color w:val="000000"/>
          <w:spacing w:val="7"/>
          <w:sz w:val="20"/>
          <w:highlight w:val="yellow"/>
        </w:rPr>
        <w:t xml:space="preserve"> </w:t>
      </w:r>
      <w:r>
        <w:rPr>
          <w:b/>
          <w:i/>
          <w:color w:val="000000"/>
          <w:sz w:val="20"/>
          <w:highlight w:val="yellow"/>
        </w:rPr>
        <w:t>have</w:t>
      </w:r>
      <w:r>
        <w:rPr>
          <w:b/>
          <w:i/>
          <w:color w:val="000000"/>
          <w:spacing w:val="6"/>
          <w:sz w:val="20"/>
          <w:highlight w:val="yellow"/>
        </w:rPr>
        <w:t xml:space="preserve"> </w:t>
      </w:r>
      <w:r>
        <w:rPr>
          <w:b/>
          <w:i/>
          <w:color w:val="000000"/>
          <w:sz w:val="20"/>
          <w:highlight w:val="yellow"/>
        </w:rPr>
        <w:t>direct</w:t>
      </w:r>
      <w:r>
        <w:rPr>
          <w:b/>
          <w:i/>
          <w:color w:val="000000"/>
          <w:spacing w:val="7"/>
          <w:sz w:val="20"/>
          <w:highlight w:val="yellow"/>
        </w:rPr>
        <w:t xml:space="preserve"> </w:t>
      </w:r>
      <w:r>
        <w:rPr>
          <w:b/>
          <w:i/>
          <w:color w:val="000000"/>
          <w:spacing w:val="-2"/>
          <w:sz w:val="20"/>
          <w:highlight w:val="yellow"/>
        </w:rPr>
        <w:t>delivery</w:t>
      </w:r>
      <w:r>
        <w:rPr>
          <w:b/>
          <w:i/>
          <w:color w:val="000000"/>
          <w:spacing w:val="40"/>
          <w:sz w:val="20"/>
          <w:highlight w:val="yellow"/>
        </w:rPr>
        <w:t xml:space="preserve"> </w:t>
      </w:r>
    </w:p>
    <w:p w14:paraId="48AB0198" w14:textId="77777777" w:rsidR="00440CCC" w:rsidRDefault="00BC219B">
      <w:pPr>
        <w:ind w:right="252"/>
        <w:jc w:val="right"/>
        <w:rPr>
          <w:b/>
          <w:i/>
          <w:sz w:val="20"/>
        </w:rPr>
      </w:pPr>
      <w:r>
        <w:rPr>
          <w:b/>
          <w:i/>
          <w:color w:val="000000"/>
          <w:spacing w:val="-3"/>
          <w:sz w:val="20"/>
          <w:highlight w:val="yellow"/>
        </w:rPr>
        <w:t xml:space="preserve"> </w:t>
      </w:r>
      <w:r>
        <w:rPr>
          <w:b/>
          <w:i/>
          <w:color w:val="000000"/>
          <w:spacing w:val="-2"/>
          <w:sz w:val="20"/>
          <w:highlight w:val="yellow"/>
        </w:rPr>
        <w:t>authorization</w:t>
      </w:r>
      <w:r>
        <w:rPr>
          <w:b/>
          <w:i/>
          <w:color w:val="000000"/>
          <w:spacing w:val="-3"/>
          <w:sz w:val="20"/>
          <w:highlight w:val="yellow"/>
        </w:rPr>
        <w:t xml:space="preserve"> </w:t>
      </w:r>
      <w:r>
        <w:rPr>
          <w:b/>
          <w:i/>
          <w:color w:val="000000"/>
          <w:spacing w:val="-2"/>
          <w:sz w:val="20"/>
          <w:highlight w:val="yellow"/>
        </w:rPr>
        <w:t>from</w:t>
      </w:r>
      <w:r>
        <w:rPr>
          <w:b/>
          <w:i/>
          <w:color w:val="000000"/>
          <w:spacing w:val="-3"/>
          <w:sz w:val="20"/>
          <w:highlight w:val="yellow"/>
        </w:rPr>
        <w:t xml:space="preserve"> </w:t>
      </w:r>
      <w:r>
        <w:rPr>
          <w:b/>
          <w:i/>
          <w:color w:val="000000"/>
          <w:spacing w:val="-2"/>
          <w:sz w:val="20"/>
          <w:highlight w:val="yellow"/>
        </w:rPr>
        <w:t>the</w:t>
      </w:r>
      <w:r>
        <w:rPr>
          <w:b/>
          <w:i/>
          <w:color w:val="000000"/>
          <w:spacing w:val="-3"/>
          <w:sz w:val="20"/>
          <w:highlight w:val="yellow"/>
        </w:rPr>
        <w:t xml:space="preserve"> </w:t>
      </w:r>
      <w:r>
        <w:rPr>
          <w:b/>
          <w:i/>
          <w:color w:val="000000"/>
          <w:spacing w:val="-2"/>
          <w:sz w:val="20"/>
          <w:highlight w:val="yellow"/>
        </w:rPr>
        <w:t>approved</w:t>
      </w:r>
      <w:r>
        <w:rPr>
          <w:b/>
          <w:i/>
          <w:color w:val="000000"/>
          <w:spacing w:val="-3"/>
          <w:sz w:val="20"/>
          <w:highlight w:val="yellow"/>
        </w:rPr>
        <w:t xml:space="preserve"> </w:t>
      </w:r>
      <w:r>
        <w:rPr>
          <w:b/>
          <w:i/>
          <w:color w:val="000000"/>
          <w:spacing w:val="-2"/>
          <w:sz w:val="20"/>
          <w:highlight w:val="yellow"/>
        </w:rPr>
        <w:t>production organization; new</w:t>
      </w:r>
      <w:r>
        <w:rPr>
          <w:b/>
          <w:i/>
          <w:color w:val="000000"/>
          <w:spacing w:val="-3"/>
          <w:sz w:val="20"/>
          <w:highlight w:val="yellow"/>
        </w:rPr>
        <w:t xml:space="preserve"> </w:t>
      </w:r>
      <w:r>
        <w:rPr>
          <w:b/>
          <w:i/>
          <w:color w:val="000000"/>
          <w:spacing w:val="-2"/>
          <w:sz w:val="20"/>
          <w:highlight w:val="yellow"/>
        </w:rPr>
        <w:t>articles</w:t>
      </w:r>
      <w:r>
        <w:rPr>
          <w:b/>
          <w:i/>
          <w:color w:val="000000"/>
          <w:spacing w:val="-3"/>
          <w:sz w:val="20"/>
          <w:highlight w:val="yellow"/>
        </w:rPr>
        <w:t xml:space="preserve"> </w:t>
      </w:r>
      <w:r>
        <w:rPr>
          <w:b/>
          <w:i/>
          <w:color w:val="000000"/>
          <w:spacing w:val="-2"/>
          <w:sz w:val="20"/>
          <w:highlight w:val="yellow"/>
        </w:rPr>
        <w:t>that do</w:t>
      </w:r>
      <w:r>
        <w:rPr>
          <w:b/>
          <w:i/>
          <w:color w:val="000000"/>
          <w:spacing w:val="-3"/>
          <w:sz w:val="20"/>
          <w:highlight w:val="yellow"/>
        </w:rPr>
        <w:t xml:space="preserve"> </w:t>
      </w:r>
      <w:r>
        <w:rPr>
          <w:b/>
          <w:i/>
          <w:color w:val="000000"/>
          <w:spacing w:val="-2"/>
          <w:sz w:val="20"/>
          <w:highlight w:val="yellow"/>
        </w:rPr>
        <w:t>not conform</w:t>
      </w:r>
      <w:r>
        <w:rPr>
          <w:b/>
          <w:i/>
          <w:color w:val="000000"/>
          <w:spacing w:val="-3"/>
          <w:sz w:val="20"/>
          <w:highlight w:val="yellow"/>
        </w:rPr>
        <w:t xml:space="preserve"> </w:t>
      </w:r>
      <w:r>
        <w:rPr>
          <w:b/>
          <w:i/>
          <w:color w:val="000000"/>
          <w:spacing w:val="-2"/>
          <w:sz w:val="20"/>
          <w:highlight w:val="yellow"/>
        </w:rPr>
        <w:t>to</w:t>
      </w:r>
      <w:r>
        <w:rPr>
          <w:b/>
          <w:i/>
          <w:color w:val="000000"/>
          <w:spacing w:val="-3"/>
          <w:sz w:val="20"/>
          <w:highlight w:val="yellow"/>
        </w:rPr>
        <w:t xml:space="preserve"> </w:t>
      </w:r>
      <w:r>
        <w:rPr>
          <w:b/>
          <w:i/>
          <w:color w:val="000000"/>
          <w:spacing w:val="-2"/>
          <w:sz w:val="20"/>
          <w:highlight w:val="yellow"/>
        </w:rPr>
        <w:t>the</w:t>
      </w:r>
      <w:r>
        <w:rPr>
          <w:b/>
          <w:i/>
          <w:color w:val="000000"/>
          <w:spacing w:val="-3"/>
          <w:sz w:val="20"/>
          <w:highlight w:val="yellow"/>
        </w:rPr>
        <w:t xml:space="preserve"> </w:t>
      </w:r>
      <w:r>
        <w:rPr>
          <w:b/>
          <w:i/>
          <w:color w:val="000000"/>
          <w:spacing w:val="-2"/>
          <w:sz w:val="20"/>
          <w:highlight w:val="yellow"/>
        </w:rPr>
        <w:t>approved</w:t>
      </w:r>
      <w:r>
        <w:rPr>
          <w:b/>
          <w:i/>
          <w:color w:val="000000"/>
          <w:spacing w:val="40"/>
          <w:sz w:val="20"/>
          <w:highlight w:val="yellow"/>
        </w:rPr>
        <w:t xml:space="preserve"> </w:t>
      </w:r>
    </w:p>
    <w:p w14:paraId="48AB0199" w14:textId="77777777" w:rsidR="00440CCC" w:rsidRDefault="00BC219B">
      <w:pPr>
        <w:spacing w:before="1" w:line="229" w:lineRule="exact"/>
        <w:ind w:right="248"/>
        <w:jc w:val="right"/>
        <w:rPr>
          <w:b/>
          <w:i/>
          <w:sz w:val="20"/>
        </w:rPr>
      </w:pPr>
      <w:r>
        <w:rPr>
          <w:b/>
          <w:i/>
          <w:color w:val="000000"/>
          <w:spacing w:val="-14"/>
          <w:sz w:val="20"/>
          <w:highlight w:val="yellow"/>
        </w:rPr>
        <w:t xml:space="preserve"> </w:t>
      </w:r>
      <w:r>
        <w:rPr>
          <w:b/>
          <w:i/>
          <w:color w:val="000000"/>
          <w:sz w:val="20"/>
          <w:highlight w:val="yellow"/>
        </w:rPr>
        <w:t>design/data; articles</w:t>
      </w:r>
      <w:r>
        <w:rPr>
          <w:b/>
          <w:i/>
          <w:color w:val="000000"/>
          <w:spacing w:val="-2"/>
          <w:sz w:val="20"/>
          <w:highlight w:val="yellow"/>
        </w:rPr>
        <w:t xml:space="preserve"> </w:t>
      </w:r>
      <w:r>
        <w:rPr>
          <w:b/>
          <w:i/>
          <w:color w:val="000000"/>
          <w:sz w:val="20"/>
          <w:highlight w:val="yellow"/>
        </w:rPr>
        <w:t>that have</w:t>
      </w:r>
      <w:r>
        <w:rPr>
          <w:b/>
          <w:i/>
          <w:color w:val="000000"/>
          <w:spacing w:val="-2"/>
          <w:sz w:val="20"/>
          <w:highlight w:val="yellow"/>
        </w:rPr>
        <w:t xml:space="preserve"> </w:t>
      </w:r>
      <w:r>
        <w:rPr>
          <w:b/>
          <w:i/>
          <w:color w:val="000000"/>
          <w:sz w:val="20"/>
          <w:highlight w:val="yellow"/>
        </w:rPr>
        <w:t>not been</w:t>
      </w:r>
      <w:r>
        <w:rPr>
          <w:b/>
          <w:i/>
          <w:color w:val="000000"/>
          <w:spacing w:val="-1"/>
          <w:sz w:val="20"/>
          <w:highlight w:val="yellow"/>
        </w:rPr>
        <w:t xml:space="preserve"> </w:t>
      </w:r>
      <w:r>
        <w:rPr>
          <w:b/>
          <w:i/>
          <w:color w:val="000000"/>
          <w:sz w:val="20"/>
          <w:highlight w:val="yellow"/>
        </w:rPr>
        <w:t>manufactured or</w:t>
      </w:r>
      <w:r>
        <w:rPr>
          <w:b/>
          <w:i/>
          <w:color w:val="000000"/>
          <w:spacing w:val="-1"/>
          <w:sz w:val="20"/>
          <w:highlight w:val="yellow"/>
        </w:rPr>
        <w:t xml:space="preserve"> </w:t>
      </w:r>
      <w:r>
        <w:rPr>
          <w:b/>
          <w:i/>
          <w:color w:val="000000"/>
          <w:sz w:val="20"/>
          <w:highlight w:val="yellow"/>
        </w:rPr>
        <w:t>maintained</w:t>
      </w:r>
      <w:r>
        <w:rPr>
          <w:b/>
          <w:i/>
          <w:color w:val="000000"/>
          <w:spacing w:val="-1"/>
          <w:sz w:val="20"/>
          <w:highlight w:val="yellow"/>
        </w:rPr>
        <w:t xml:space="preserve"> </w:t>
      </w:r>
      <w:r>
        <w:rPr>
          <w:b/>
          <w:i/>
          <w:color w:val="000000"/>
          <w:sz w:val="20"/>
          <w:highlight w:val="yellow"/>
        </w:rPr>
        <w:t>by</w:t>
      </w:r>
      <w:r>
        <w:rPr>
          <w:b/>
          <w:i/>
          <w:color w:val="000000"/>
          <w:spacing w:val="-1"/>
          <w:sz w:val="20"/>
          <w:highlight w:val="yellow"/>
        </w:rPr>
        <w:t xml:space="preserve"> </w:t>
      </w:r>
      <w:r>
        <w:rPr>
          <w:b/>
          <w:i/>
          <w:color w:val="000000"/>
          <w:sz w:val="20"/>
          <w:highlight w:val="yellow"/>
        </w:rPr>
        <w:t>an</w:t>
      </w:r>
      <w:r>
        <w:rPr>
          <w:b/>
          <w:i/>
          <w:color w:val="000000"/>
          <w:spacing w:val="-1"/>
          <w:sz w:val="20"/>
          <w:highlight w:val="yellow"/>
        </w:rPr>
        <w:t xml:space="preserve"> </w:t>
      </w:r>
      <w:r>
        <w:rPr>
          <w:b/>
          <w:i/>
          <w:color w:val="000000"/>
          <w:sz w:val="20"/>
          <w:highlight w:val="yellow"/>
        </w:rPr>
        <w:t>approved source;</w:t>
      </w:r>
      <w:r>
        <w:rPr>
          <w:b/>
          <w:i/>
          <w:color w:val="000000"/>
          <w:spacing w:val="-1"/>
          <w:sz w:val="20"/>
          <w:highlight w:val="yellow"/>
        </w:rPr>
        <w:t xml:space="preserve"> </w:t>
      </w:r>
      <w:r>
        <w:rPr>
          <w:b/>
          <w:i/>
          <w:color w:val="000000"/>
          <w:sz w:val="20"/>
          <w:highlight w:val="yellow"/>
        </w:rPr>
        <w:t xml:space="preserve">articles </w:t>
      </w:r>
      <w:r>
        <w:rPr>
          <w:b/>
          <w:i/>
          <w:color w:val="000000"/>
          <w:spacing w:val="-4"/>
          <w:sz w:val="20"/>
          <w:highlight w:val="yellow"/>
        </w:rPr>
        <w:t>that</w:t>
      </w:r>
      <w:r>
        <w:rPr>
          <w:b/>
          <w:i/>
          <w:color w:val="000000"/>
          <w:spacing w:val="40"/>
          <w:sz w:val="20"/>
          <w:highlight w:val="yellow"/>
        </w:rPr>
        <w:t xml:space="preserve"> </w:t>
      </w:r>
    </w:p>
    <w:p w14:paraId="48AB019A" w14:textId="77777777" w:rsidR="00440CCC" w:rsidRDefault="00BC219B">
      <w:pPr>
        <w:spacing w:line="229" w:lineRule="exact"/>
        <w:ind w:right="249"/>
        <w:jc w:val="right"/>
        <w:rPr>
          <w:b/>
          <w:i/>
          <w:sz w:val="20"/>
        </w:rPr>
      </w:pPr>
      <w:r>
        <w:rPr>
          <w:b/>
          <w:i/>
          <w:color w:val="000000"/>
          <w:spacing w:val="-12"/>
          <w:sz w:val="20"/>
          <w:highlight w:val="yellow"/>
        </w:rPr>
        <w:t xml:space="preserve"> </w:t>
      </w:r>
      <w:r>
        <w:rPr>
          <w:b/>
          <w:i/>
          <w:color w:val="000000"/>
          <w:sz w:val="20"/>
          <w:highlight w:val="yellow"/>
        </w:rPr>
        <w:t>have</w:t>
      </w:r>
      <w:r>
        <w:rPr>
          <w:b/>
          <w:i/>
          <w:color w:val="000000"/>
          <w:spacing w:val="47"/>
          <w:sz w:val="20"/>
          <w:highlight w:val="yellow"/>
        </w:rPr>
        <w:t xml:space="preserve"> </w:t>
      </w:r>
      <w:r>
        <w:rPr>
          <w:b/>
          <w:i/>
          <w:color w:val="000000"/>
          <w:sz w:val="20"/>
          <w:highlight w:val="yellow"/>
        </w:rPr>
        <w:t>been</w:t>
      </w:r>
      <w:r>
        <w:rPr>
          <w:b/>
          <w:i/>
          <w:color w:val="000000"/>
          <w:spacing w:val="49"/>
          <w:sz w:val="20"/>
          <w:highlight w:val="yellow"/>
        </w:rPr>
        <w:t xml:space="preserve"> </w:t>
      </w:r>
      <w:r>
        <w:rPr>
          <w:b/>
          <w:i/>
          <w:color w:val="000000"/>
          <w:sz w:val="20"/>
          <w:highlight w:val="yellow"/>
        </w:rPr>
        <w:t>intentionally</w:t>
      </w:r>
      <w:r>
        <w:rPr>
          <w:b/>
          <w:i/>
          <w:color w:val="000000"/>
          <w:spacing w:val="49"/>
          <w:sz w:val="20"/>
          <w:highlight w:val="yellow"/>
        </w:rPr>
        <w:t xml:space="preserve"> </w:t>
      </w:r>
      <w:r>
        <w:rPr>
          <w:b/>
          <w:i/>
          <w:color w:val="000000"/>
          <w:sz w:val="20"/>
          <w:highlight w:val="yellow"/>
        </w:rPr>
        <w:t>misrepresented,</w:t>
      </w:r>
      <w:r>
        <w:rPr>
          <w:b/>
          <w:i/>
          <w:color w:val="000000"/>
          <w:spacing w:val="47"/>
          <w:sz w:val="20"/>
          <w:highlight w:val="yellow"/>
        </w:rPr>
        <w:t xml:space="preserve"> </w:t>
      </w:r>
      <w:r>
        <w:rPr>
          <w:b/>
          <w:i/>
          <w:color w:val="000000"/>
          <w:sz w:val="20"/>
          <w:highlight w:val="yellow"/>
        </w:rPr>
        <w:t>including</w:t>
      </w:r>
      <w:r>
        <w:rPr>
          <w:b/>
          <w:i/>
          <w:color w:val="000000"/>
          <w:spacing w:val="48"/>
          <w:sz w:val="20"/>
          <w:highlight w:val="yellow"/>
        </w:rPr>
        <w:t xml:space="preserve"> </w:t>
      </w:r>
      <w:r>
        <w:rPr>
          <w:b/>
          <w:i/>
          <w:color w:val="000000"/>
          <w:sz w:val="20"/>
          <w:highlight w:val="yellow"/>
        </w:rPr>
        <w:t>counterfeit</w:t>
      </w:r>
      <w:r>
        <w:rPr>
          <w:b/>
          <w:i/>
          <w:color w:val="000000"/>
          <w:spacing w:val="49"/>
          <w:sz w:val="20"/>
          <w:highlight w:val="yellow"/>
        </w:rPr>
        <w:t xml:space="preserve"> </w:t>
      </w:r>
      <w:r>
        <w:rPr>
          <w:b/>
          <w:i/>
          <w:color w:val="000000"/>
          <w:sz w:val="20"/>
          <w:highlight w:val="yellow"/>
        </w:rPr>
        <w:t>parts;</w:t>
      </w:r>
      <w:r>
        <w:rPr>
          <w:b/>
          <w:i/>
          <w:color w:val="000000"/>
          <w:spacing w:val="48"/>
          <w:sz w:val="20"/>
          <w:highlight w:val="yellow"/>
        </w:rPr>
        <w:t xml:space="preserve"> </w:t>
      </w:r>
      <w:r>
        <w:rPr>
          <w:b/>
          <w:i/>
          <w:color w:val="000000"/>
          <w:sz w:val="20"/>
          <w:highlight w:val="yellow"/>
        </w:rPr>
        <w:t>and</w:t>
      </w:r>
      <w:r>
        <w:rPr>
          <w:b/>
          <w:i/>
          <w:color w:val="000000"/>
          <w:spacing w:val="50"/>
          <w:sz w:val="20"/>
          <w:highlight w:val="yellow"/>
        </w:rPr>
        <w:t xml:space="preserve"> </w:t>
      </w:r>
      <w:r>
        <w:rPr>
          <w:b/>
          <w:i/>
          <w:color w:val="000000"/>
          <w:sz w:val="20"/>
          <w:highlight w:val="yellow"/>
        </w:rPr>
        <w:t>articles</w:t>
      </w:r>
      <w:r>
        <w:rPr>
          <w:b/>
          <w:i/>
          <w:color w:val="000000"/>
          <w:spacing w:val="47"/>
          <w:sz w:val="20"/>
          <w:highlight w:val="yellow"/>
        </w:rPr>
        <w:t xml:space="preserve"> </w:t>
      </w:r>
      <w:r>
        <w:rPr>
          <w:b/>
          <w:i/>
          <w:color w:val="000000"/>
          <w:sz w:val="20"/>
          <w:highlight w:val="yellow"/>
        </w:rPr>
        <w:t>with</w:t>
      </w:r>
      <w:r>
        <w:rPr>
          <w:b/>
          <w:i/>
          <w:color w:val="000000"/>
          <w:spacing w:val="48"/>
          <w:sz w:val="20"/>
          <w:highlight w:val="yellow"/>
        </w:rPr>
        <w:t xml:space="preserve"> </w:t>
      </w:r>
      <w:r>
        <w:rPr>
          <w:b/>
          <w:i/>
          <w:color w:val="000000"/>
          <w:sz w:val="20"/>
          <w:highlight w:val="yellow"/>
        </w:rPr>
        <w:t>incomplete</w:t>
      </w:r>
      <w:r>
        <w:rPr>
          <w:b/>
          <w:i/>
          <w:color w:val="000000"/>
          <w:spacing w:val="48"/>
          <w:sz w:val="20"/>
          <w:highlight w:val="yellow"/>
        </w:rPr>
        <w:t xml:space="preserve"> </w:t>
      </w:r>
      <w:r>
        <w:rPr>
          <w:b/>
          <w:i/>
          <w:color w:val="000000"/>
          <w:spacing w:val="-5"/>
          <w:sz w:val="20"/>
          <w:highlight w:val="yellow"/>
        </w:rPr>
        <w:t>or</w:t>
      </w:r>
      <w:r>
        <w:rPr>
          <w:b/>
          <w:i/>
          <w:color w:val="000000"/>
          <w:spacing w:val="40"/>
          <w:sz w:val="20"/>
          <w:highlight w:val="yellow"/>
        </w:rPr>
        <w:t xml:space="preserve"> </w:t>
      </w:r>
    </w:p>
    <w:p w14:paraId="48AB019B" w14:textId="77777777" w:rsidR="00440CCC" w:rsidRDefault="00BC219B">
      <w:pPr>
        <w:pStyle w:val="BodyText"/>
        <w:ind w:left="830"/>
      </w:pPr>
      <w:r>
        <w:rPr>
          <w:noProof/>
        </w:rPr>
        <mc:AlternateContent>
          <mc:Choice Requires="wps">
            <w:drawing>
              <wp:inline distT="0" distB="0" distL="0" distR="0" wp14:anchorId="48AB09C7" wp14:editId="48AB09C8">
                <wp:extent cx="1854835" cy="176530"/>
                <wp:effectExtent l="0" t="0" r="0" b="0"/>
                <wp:docPr id="299" name="Text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835" cy="176530"/>
                        </a:xfrm>
                        <a:prstGeom prst="rect">
                          <a:avLst/>
                        </a:prstGeom>
                        <a:solidFill>
                          <a:srgbClr val="FFFF00"/>
                        </a:solidFill>
                      </wps:spPr>
                      <wps:txbx>
                        <w:txbxContent>
                          <w:p w14:paraId="48AB0A45" w14:textId="77777777" w:rsidR="00440CCC" w:rsidRDefault="00BC219B">
                            <w:pPr>
                              <w:spacing w:before="15"/>
                              <w:ind w:left="49"/>
                              <w:rPr>
                                <w:b/>
                                <w:i/>
                                <w:color w:val="000000"/>
                                <w:sz w:val="20"/>
                              </w:rPr>
                            </w:pPr>
                            <w:r>
                              <w:rPr>
                                <w:b/>
                                <w:i/>
                                <w:color w:val="000000"/>
                                <w:spacing w:val="-2"/>
                                <w:sz w:val="20"/>
                              </w:rPr>
                              <w:t>inappropriate</w:t>
                            </w:r>
                            <w:r>
                              <w:rPr>
                                <w:b/>
                                <w:i/>
                                <w:color w:val="000000"/>
                                <w:spacing w:val="9"/>
                                <w:sz w:val="20"/>
                              </w:rPr>
                              <w:t xml:space="preserve"> </w:t>
                            </w:r>
                            <w:r>
                              <w:rPr>
                                <w:b/>
                                <w:i/>
                                <w:color w:val="000000"/>
                                <w:spacing w:val="-2"/>
                                <w:sz w:val="20"/>
                              </w:rPr>
                              <w:t>documentation.</w:t>
                            </w:r>
                          </w:p>
                        </w:txbxContent>
                      </wps:txbx>
                      <wps:bodyPr wrap="square" lIns="0" tIns="0" rIns="0" bIns="0" rtlCol="0">
                        <a:noAutofit/>
                      </wps:bodyPr>
                    </wps:wsp>
                  </a:graphicData>
                </a:graphic>
              </wp:inline>
            </w:drawing>
          </mc:Choice>
          <mc:Fallback>
            <w:pict>
              <v:shape w14:anchorId="48AB09C7" id="Textbox 299" o:spid="_x0000_s1036" type="#_x0000_t202" style="width:146.0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" fillcolor="yellow" stroked="f">
                <v:textbox inset="0,0,0,0">
                  <w:txbxContent>
                    <w:p w14:paraId="48AB0A45" w14:textId="77777777" w:rsidR="00440CCC" w:rsidRDefault="00BC219B">
                      <w:pPr>
                        <w:spacing w:before="15"/>
                        <w:ind w:left="49"/>
                        <w:rPr>
                          <w:b/>
                          <w:i/>
                          <w:color w:val="000000"/>
                          <w:sz w:val="20"/>
                        </w:rPr>
                      </w:pPr>
                      <w:r>
                        <w:rPr>
                          <w:b/>
                          <w:i/>
                          <w:color w:val="000000"/>
                          <w:spacing w:val="-2"/>
                          <w:sz w:val="20"/>
                        </w:rPr>
                        <w:t>inappropriate</w:t>
                      </w:r>
                      <w:r>
                        <w:rPr>
                          <w:b/>
                          <w:i/>
                          <w:color w:val="000000"/>
                          <w:spacing w:val="9"/>
                          <w:sz w:val="20"/>
                        </w:rPr>
                        <w:t xml:space="preserve"> </w:t>
                      </w:r>
                      <w:r>
                        <w:rPr>
                          <w:b/>
                          <w:i/>
                          <w:color w:val="000000"/>
                          <w:spacing w:val="-2"/>
                          <w:sz w:val="20"/>
                        </w:rPr>
                        <w:t>documentation.</w:t>
                      </w:r>
                    </w:p>
                  </w:txbxContent>
                </v:textbox>
                <w10:anchorlock/>
              </v:shape>
            </w:pict>
          </mc:Fallback>
        </mc:AlternateContent>
      </w:r>
    </w:p>
    <w:p w14:paraId="48AB019C" w14:textId="77777777" w:rsidR="00440CCC" w:rsidRDefault="00BC219B">
      <w:pPr>
        <w:pStyle w:val="ListParagraph"/>
        <w:numPr>
          <w:ilvl w:val="1"/>
          <w:numId w:val="67"/>
        </w:numPr>
        <w:tabs>
          <w:tab w:val="left" w:pos="654"/>
        </w:tabs>
        <w:spacing w:before="171"/>
        <w:ind w:left="654" w:hanging="544"/>
        <w:rPr>
          <w:b/>
          <w:i/>
          <w:sz w:val="20"/>
        </w:rPr>
      </w:pPr>
      <w:bookmarkStart w:id="34" w:name="3.16__Technical_Data"/>
      <w:bookmarkEnd w:id="34"/>
      <w:r>
        <w:rPr>
          <w:b/>
          <w:i/>
          <w:color w:val="000000"/>
          <w:sz w:val="20"/>
          <w:highlight w:val="yellow"/>
        </w:rPr>
        <w:t>Technical</w:t>
      </w:r>
      <w:r>
        <w:rPr>
          <w:b/>
          <w:i/>
          <w:color w:val="000000"/>
          <w:spacing w:val="-14"/>
          <w:sz w:val="20"/>
          <w:highlight w:val="yellow"/>
        </w:rPr>
        <w:t xml:space="preserve"> </w:t>
      </w:r>
      <w:r>
        <w:rPr>
          <w:b/>
          <w:i/>
          <w:color w:val="000000"/>
          <w:spacing w:val="-4"/>
          <w:sz w:val="20"/>
          <w:highlight w:val="yellow"/>
        </w:rPr>
        <w:t>Data</w:t>
      </w:r>
      <w:r>
        <w:rPr>
          <w:b/>
          <w:i/>
          <w:color w:val="000000"/>
          <w:spacing w:val="40"/>
          <w:sz w:val="20"/>
          <w:highlight w:val="yellow"/>
        </w:rPr>
        <w:t xml:space="preserve"> </w:t>
      </w:r>
    </w:p>
    <w:p w14:paraId="48AB019D" w14:textId="77777777" w:rsidR="00440CCC" w:rsidRDefault="00440CCC">
      <w:pPr>
        <w:pStyle w:val="BodyText"/>
        <w:spacing w:before="10"/>
        <w:rPr>
          <w:b/>
          <w:i/>
        </w:rPr>
      </w:pPr>
    </w:p>
    <w:p w14:paraId="48AB019E" w14:textId="77777777" w:rsidR="00440CCC" w:rsidRDefault="00BC219B">
      <w:pPr>
        <w:ind w:left="110"/>
        <w:rPr>
          <w:b/>
          <w:i/>
          <w:sz w:val="20"/>
        </w:rPr>
      </w:pPr>
      <w:r>
        <w:rPr>
          <w:b/>
          <w:i/>
          <w:color w:val="000000"/>
          <w:spacing w:val="-12"/>
          <w:sz w:val="20"/>
          <w:highlight w:val="yellow"/>
        </w:rPr>
        <w:t xml:space="preserve"> </w:t>
      </w:r>
      <w:r>
        <w:rPr>
          <w:b/>
          <w:i/>
          <w:color w:val="000000"/>
          <w:sz w:val="20"/>
          <w:highlight w:val="yellow"/>
        </w:rPr>
        <w:t>Data</w:t>
      </w:r>
      <w:r>
        <w:rPr>
          <w:b/>
          <w:i/>
          <w:color w:val="000000"/>
          <w:spacing w:val="-2"/>
          <w:sz w:val="20"/>
          <w:highlight w:val="yellow"/>
        </w:rPr>
        <w:t xml:space="preserve"> </w:t>
      </w:r>
      <w:r>
        <w:rPr>
          <w:b/>
          <w:i/>
          <w:color w:val="000000"/>
          <w:sz w:val="20"/>
          <w:highlight w:val="yellow"/>
        </w:rPr>
        <w:t>that is</w:t>
      </w:r>
      <w:r>
        <w:rPr>
          <w:b/>
          <w:i/>
          <w:color w:val="000000"/>
          <w:spacing w:val="-1"/>
          <w:sz w:val="20"/>
          <w:highlight w:val="yellow"/>
        </w:rPr>
        <w:t xml:space="preserve"> </w:t>
      </w:r>
      <w:r>
        <w:rPr>
          <w:b/>
          <w:i/>
          <w:color w:val="000000"/>
          <w:sz w:val="20"/>
          <w:highlight w:val="yellow"/>
        </w:rPr>
        <w:t>necessary</w:t>
      </w:r>
      <w:r>
        <w:rPr>
          <w:b/>
          <w:i/>
          <w:color w:val="000000"/>
          <w:spacing w:val="-2"/>
          <w:sz w:val="20"/>
          <w:highlight w:val="yellow"/>
        </w:rPr>
        <w:t xml:space="preserve"> </w:t>
      </w:r>
      <w:r>
        <w:rPr>
          <w:b/>
          <w:i/>
          <w:color w:val="000000"/>
          <w:sz w:val="20"/>
          <w:highlight w:val="yellow"/>
        </w:rPr>
        <w:t>to ensure</w:t>
      </w:r>
      <w:r>
        <w:rPr>
          <w:b/>
          <w:i/>
          <w:color w:val="000000"/>
          <w:spacing w:val="-1"/>
          <w:sz w:val="20"/>
          <w:highlight w:val="yellow"/>
        </w:rPr>
        <w:t xml:space="preserve"> </w:t>
      </w:r>
      <w:r>
        <w:rPr>
          <w:b/>
          <w:i/>
          <w:color w:val="000000"/>
          <w:sz w:val="20"/>
          <w:highlight w:val="yellow"/>
        </w:rPr>
        <w:t>that</w:t>
      </w:r>
      <w:r>
        <w:rPr>
          <w:b/>
          <w:i/>
          <w:color w:val="000000"/>
          <w:spacing w:val="-1"/>
          <w:sz w:val="20"/>
          <w:highlight w:val="yellow"/>
        </w:rPr>
        <w:t xml:space="preserve"> </w:t>
      </w:r>
      <w:r>
        <w:rPr>
          <w:b/>
          <w:i/>
          <w:color w:val="000000"/>
          <w:sz w:val="20"/>
          <w:highlight w:val="yellow"/>
        </w:rPr>
        <w:t>the</w:t>
      </w:r>
      <w:r>
        <w:rPr>
          <w:b/>
          <w:i/>
          <w:color w:val="000000"/>
          <w:spacing w:val="-1"/>
          <w:sz w:val="20"/>
          <w:highlight w:val="yellow"/>
        </w:rPr>
        <w:t xml:space="preserve"> </w:t>
      </w:r>
      <w:r>
        <w:rPr>
          <w:b/>
          <w:i/>
          <w:color w:val="000000"/>
          <w:sz w:val="20"/>
          <w:highlight w:val="yellow"/>
        </w:rPr>
        <w:t>article</w:t>
      </w:r>
      <w:r>
        <w:rPr>
          <w:b/>
          <w:i/>
          <w:color w:val="000000"/>
          <w:spacing w:val="-1"/>
          <w:sz w:val="20"/>
          <w:highlight w:val="yellow"/>
        </w:rPr>
        <w:t xml:space="preserve"> </w:t>
      </w:r>
      <w:r>
        <w:rPr>
          <w:b/>
          <w:i/>
          <w:color w:val="000000"/>
          <w:sz w:val="20"/>
          <w:highlight w:val="yellow"/>
        </w:rPr>
        <w:t>or product can</w:t>
      </w:r>
      <w:r>
        <w:rPr>
          <w:b/>
          <w:i/>
          <w:color w:val="000000"/>
          <w:spacing w:val="-1"/>
          <w:sz w:val="20"/>
          <w:highlight w:val="yellow"/>
        </w:rPr>
        <w:t xml:space="preserve"> </w:t>
      </w:r>
      <w:r>
        <w:rPr>
          <w:b/>
          <w:i/>
          <w:color w:val="000000"/>
          <w:sz w:val="20"/>
          <w:highlight w:val="yellow"/>
        </w:rPr>
        <w:t>be</w:t>
      </w:r>
      <w:r>
        <w:rPr>
          <w:b/>
          <w:i/>
          <w:color w:val="000000"/>
          <w:spacing w:val="-1"/>
          <w:sz w:val="20"/>
          <w:highlight w:val="yellow"/>
        </w:rPr>
        <w:t xml:space="preserve"> </w:t>
      </w:r>
      <w:r>
        <w:rPr>
          <w:b/>
          <w:i/>
          <w:color w:val="000000"/>
          <w:sz w:val="20"/>
          <w:highlight w:val="yellow"/>
        </w:rPr>
        <w:t>maintained</w:t>
      </w:r>
      <w:r>
        <w:rPr>
          <w:b/>
          <w:i/>
          <w:color w:val="000000"/>
          <w:spacing w:val="-1"/>
          <w:sz w:val="20"/>
          <w:highlight w:val="yellow"/>
        </w:rPr>
        <w:t xml:space="preserve"> </w:t>
      </w:r>
      <w:r>
        <w:rPr>
          <w:b/>
          <w:i/>
          <w:color w:val="000000"/>
          <w:sz w:val="20"/>
          <w:highlight w:val="yellow"/>
        </w:rPr>
        <w:t>in a</w:t>
      </w:r>
      <w:r>
        <w:rPr>
          <w:b/>
          <w:i/>
          <w:color w:val="000000"/>
          <w:spacing w:val="-1"/>
          <w:sz w:val="20"/>
          <w:highlight w:val="yellow"/>
        </w:rPr>
        <w:t xml:space="preserve"> </w:t>
      </w:r>
      <w:r>
        <w:rPr>
          <w:b/>
          <w:i/>
          <w:color w:val="000000"/>
          <w:sz w:val="20"/>
          <w:highlight w:val="yellow"/>
        </w:rPr>
        <w:t>condition</w:t>
      </w:r>
      <w:r>
        <w:rPr>
          <w:b/>
          <w:i/>
          <w:color w:val="000000"/>
          <w:spacing w:val="-1"/>
          <w:sz w:val="20"/>
          <w:highlight w:val="yellow"/>
        </w:rPr>
        <w:t xml:space="preserve"> </w:t>
      </w:r>
      <w:r>
        <w:rPr>
          <w:b/>
          <w:i/>
          <w:color w:val="000000"/>
          <w:sz w:val="20"/>
          <w:highlight w:val="yellow"/>
        </w:rPr>
        <w:t>such that</w:t>
      </w:r>
      <w:r>
        <w:rPr>
          <w:b/>
          <w:i/>
          <w:color w:val="000000"/>
          <w:spacing w:val="-1"/>
          <w:sz w:val="20"/>
          <w:highlight w:val="yellow"/>
        </w:rPr>
        <w:t xml:space="preserve"> </w:t>
      </w:r>
      <w:r>
        <w:rPr>
          <w:b/>
          <w:i/>
          <w:color w:val="000000"/>
          <w:spacing w:val="-2"/>
          <w:sz w:val="20"/>
          <w:highlight w:val="yellow"/>
        </w:rPr>
        <w:t>continuing</w:t>
      </w:r>
      <w:r>
        <w:rPr>
          <w:b/>
          <w:i/>
          <w:color w:val="000000"/>
          <w:spacing w:val="40"/>
          <w:sz w:val="20"/>
          <w:highlight w:val="yellow"/>
        </w:rPr>
        <w:t xml:space="preserve"> </w:t>
      </w:r>
    </w:p>
    <w:p w14:paraId="48AB019F" w14:textId="77777777" w:rsidR="00440CCC" w:rsidRDefault="00BC219B">
      <w:pPr>
        <w:spacing w:line="229" w:lineRule="exact"/>
        <w:ind w:left="110"/>
        <w:rPr>
          <w:b/>
          <w:i/>
          <w:sz w:val="20"/>
        </w:rPr>
      </w:pPr>
      <w:r>
        <w:rPr>
          <w:b/>
          <w:i/>
          <w:color w:val="000000"/>
          <w:spacing w:val="-14"/>
          <w:sz w:val="20"/>
          <w:highlight w:val="yellow"/>
        </w:rPr>
        <w:t xml:space="preserve"> </w:t>
      </w:r>
      <w:r>
        <w:rPr>
          <w:b/>
          <w:i/>
          <w:color w:val="000000"/>
          <w:sz w:val="20"/>
          <w:highlight w:val="yellow"/>
        </w:rPr>
        <w:t>airworthiness</w:t>
      </w:r>
      <w:r>
        <w:rPr>
          <w:b/>
          <w:i/>
          <w:color w:val="000000"/>
          <w:spacing w:val="-10"/>
          <w:sz w:val="20"/>
          <w:highlight w:val="yellow"/>
        </w:rPr>
        <w:t xml:space="preserve"> </w:t>
      </w:r>
      <w:r>
        <w:rPr>
          <w:b/>
          <w:i/>
          <w:color w:val="000000"/>
          <w:sz w:val="20"/>
          <w:highlight w:val="yellow"/>
        </w:rPr>
        <w:t>of</w:t>
      </w:r>
      <w:r>
        <w:rPr>
          <w:b/>
          <w:i/>
          <w:color w:val="000000"/>
          <w:spacing w:val="-9"/>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aircraft</w:t>
      </w:r>
      <w:r>
        <w:rPr>
          <w:b/>
          <w:i/>
          <w:color w:val="000000"/>
          <w:spacing w:val="-9"/>
          <w:sz w:val="20"/>
          <w:highlight w:val="yellow"/>
        </w:rPr>
        <w:t xml:space="preserve"> </w:t>
      </w:r>
      <w:r>
        <w:rPr>
          <w:b/>
          <w:i/>
          <w:color w:val="000000"/>
          <w:sz w:val="20"/>
          <w:highlight w:val="yellow"/>
        </w:rPr>
        <w:t>and</w:t>
      </w:r>
      <w:r>
        <w:rPr>
          <w:b/>
          <w:i/>
          <w:color w:val="000000"/>
          <w:spacing w:val="-9"/>
          <w:sz w:val="20"/>
          <w:highlight w:val="yellow"/>
        </w:rPr>
        <w:t xml:space="preserve"> </w:t>
      </w:r>
      <w:r>
        <w:rPr>
          <w:b/>
          <w:i/>
          <w:color w:val="000000"/>
          <w:sz w:val="20"/>
          <w:highlight w:val="yellow"/>
        </w:rPr>
        <w:t>related</w:t>
      </w:r>
      <w:r>
        <w:rPr>
          <w:b/>
          <w:i/>
          <w:color w:val="000000"/>
          <w:spacing w:val="-7"/>
          <w:sz w:val="20"/>
          <w:highlight w:val="yellow"/>
        </w:rPr>
        <w:t xml:space="preserve"> </w:t>
      </w:r>
      <w:r>
        <w:rPr>
          <w:b/>
          <w:i/>
          <w:color w:val="000000"/>
          <w:sz w:val="20"/>
          <w:highlight w:val="yellow"/>
        </w:rPr>
        <w:t>operational</w:t>
      </w:r>
      <w:r>
        <w:rPr>
          <w:b/>
          <w:i/>
          <w:color w:val="000000"/>
          <w:spacing w:val="-10"/>
          <w:sz w:val="20"/>
          <w:highlight w:val="yellow"/>
        </w:rPr>
        <w:t xml:space="preserve"> </w:t>
      </w:r>
      <w:r>
        <w:rPr>
          <w:b/>
          <w:i/>
          <w:color w:val="000000"/>
          <w:sz w:val="20"/>
          <w:highlight w:val="yellow"/>
        </w:rPr>
        <w:t>and</w:t>
      </w:r>
      <w:r>
        <w:rPr>
          <w:b/>
          <w:i/>
          <w:color w:val="000000"/>
          <w:spacing w:val="-6"/>
          <w:sz w:val="20"/>
          <w:highlight w:val="yellow"/>
        </w:rPr>
        <w:t xml:space="preserve"> </w:t>
      </w:r>
      <w:r>
        <w:rPr>
          <w:b/>
          <w:i/>
          <w:color w:val="000000"/>
          <w:sz w:val="20"/>
          <w:highlight w:val="yellow"/>
        </w:rPr>
        <w:t>emergency</w:t>
      </w:r>
      <w:r>
        <w:rPr>
          <w:b/>
          <w:i/>
          <w:color w:val="000000"/>
          <w:spacing w:val="-8"/>
          <w:sz w:val="20"/>
          <w:highlight w:val="yellow"/>
        </w:rPr>
        <w:t xml:space="preserve"> </w:t>
      </w:r>
      <w:r>
        <w:rPr>
          <w:b/>
          <w:i/>
          <w:color w:val="000000"/>
          <w:sz w:val="20"/>
          <w:highlight w:val="yellow"/>
        </w:rPr>
        <w:t>equipment</w:t>
      </w:r>
      <w:r>
        <w:rPr>
          <w:b/>
          <w:i/>
          <w:color w:val="000000"/>
          <w:spacing w:val="-9"/>
          <w:sz w:val="20"/>
          <w:highlight w:val="yellow"/>
        </w:rPr>
        <w:t xml:space="preserve"> </w:t>
      </w:r>
      <w:r>
        <w:rPr>
          <w:b/>
          <w:i/>
          <w:color w:val="000000"/>
          <w:sz w:val="20"/>
          <w:highlight w:val="yellow"/>
        </w:rPr>
        <w:t>is</w:t>
      </w:r>
      <w:r>
        <w:rPr>
          <w:b/>
          <w:i/>
          <w:color w:val="000000"/>
          <w:spacing w:val="-10"/>
          <w:sz w:val="20"/>
          <w:highlight w:val="yellow"/>
        </w:rPr>
        <w:t xml:space="preserve"> </w:t>
      </w:r>
      <w:r>
        <w:rPr>
          <w:b/>
          <w:i/>
          <w:color w:val="000000"/>
          <w:sz w:val="20"/>
          <w:highlight w:val="yellow"/>
        </w:rPr>
        <w:t>assured.</w:t>
      </w:r>
      <w:r>
        <w:rPr>
          <w:b/>
          <w:i/>
          <w:color w:val="000000"/>
          <w:spacing w:val="-9"/>
          <w:sz w:val="20"/>
          <w:highlight w:val="yellow"/>
        </w:rPr>
        <w:t xml:space="preserve"> </w:t>
      </w:r>
      <w:r>
        <w:rPr>
          <w:b/>
          <w:i/>
          <w:color w:val="000000"/>
          <w:sz w:val="20"/>
          <w:highlight w:val="yellow"/>
        </w:rPr>
        <w:t>Technical</w:t>
      </w:r>
      <w:r>
        <w:rPr>
          <w:b/>
          <w:i/>
          <w:color w:val="000000"/>
          <w:spacing w:val="-10"/>
          <w:sz w:val="20"/>
          <w:highlight w:val="yellow"/>
        </w:rPr>
        <w:t xml:space="preserve"> </w:t>
      </w:r>
      <w:r>
        <w:rPr>
          <w:b/>
          <w:i/>
          <w:color w:val="000000"/>
          <w:sz w:val="20"/>
          <w:highlight w:val="yellow"/>
        </w:rPr>
        <w:t>data</w:t>
      </w:r>
      <w:r>
        <w:rPr>
          <w:b/>
          <w:i/>
          <w:color w:val="000000"/>
          <w:spacing w:val="-10"/>
          <w:sz w:val="20"/>
          <w:highlight w:val="yellow"/>
        </w:rPr>
        <w:t xml:space="preserve"> </w:t>
      </w:r>
      <w:r>
        <w:rPr>
          <w:b/>
          <w:i/>
          <w:color w:val="000000"/>
          <w:sz w:val="20"/>
          <w:highlight w:val="yellow"/>
        </w:rPr>
        <w:t>shall</w:t>
      </w:r>
      <w:r>
        <w:rPr>
          <w:b/>
          <w:i/>
          <w:color w:val="000000"/>
          <w:spacing w:val="-10"/>
          <w:sz w:val="20"/>
          <w:highlight w:val="yellow"/>
        </w:rPr>
        <w:t xml:space="preserve"> </w:t>
      </w:r>
      <w:r>
        <w:rPr>
          <w:b/>
          <w:i/>
          <w:color w:val="000000"/>
          <w:spacing w:val="-5"/>
          <w:sz w:val="20"/>
          <w:highlight w:val="yellow"/>
        </w:rPr>
        <w:t>be</w:t>
      </w:r>
      <w:r>
        <w:rPr>
          <w:b/>
          <w:i/>
          <w:color w:val="000000"/>
          <w:spacing w:val="40"/>
          <w:sz w:val="20"/>
          <w:highlight w:val="yellow"/>
        </w:rPr>
        <w:t xml:space="preserve"> </w:t>
      </w:r>
    </w:p>
    <w:p w14:paraId="48AB01A0" w14:textId="77777777" w:rsidR="00440CCC" w:rsidRDefault="00BC219B">
      <w:pPr>
        <w:spacing w:line="229" w:lineRule="exact"/>
        <w:ind w:left="110"/>
        <w:rPr>
          <w:b/>
          <w:i/>
          <w:sz w:val="20"/>
        </w:rPr>
      </w:pPr>
      <w:r>
        <w:rPr>
          <w:b/>
          <w:i/>
          <w:color w:val="000000"/>
          <w:spacing w:val="-13"/>
          <w:sz w:val="20"/>
          <w:highlight w:val="yellow"/>
        </w:rPr>
        <w:t xml:space="preserve"> </w:t>
      </w:r>
      <w:r>
        <w:rPr>
          <w:b/>
          <w:i/>
          <w:color w:val="000000"/>
          <w:sz w:val="20"/>
          <w:highlight w:val="yellow"/>
        </w:rPr>
        <w:t>acceptable</w:t>
      </w:r>
      <w:r>
        <w:rPr>
          <w:b/>
          <w:i/>
          <w:color w:val="000000"/>
          <w:spacing w:val="-7"/>
          <w:sz w:val="20"/>
          <w:highlight w:val="yellow"/>
        </w:rPr>
        <w:t xml:space="preserve"> </w:t>
      </w:r>
      <w:r>
        <w:rPr>
          <w:b/>
          <w:i/>
          <w:color w:val="000000"/>
          <w:sz w:val="20"/>
          <w:highlight w:val="yellow"/>
        </w:rPr>
        <w:t>to</w:t>
      </w:r>
      <w:r>
        <w:rPr>
          <w:b/>
          <w:i/>
          <w:color w:val="000000"/>
          <w:spacing w:val="-7"/>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competent</w:t>
      </w:r>
      <w:r>
        <w:rPr>
          <w:b/>
          <w:i/>
          <w:color w:val="000000"/>
          <w:spacing w:val="-6"/>
          <w:sz w:val="20"/>
          <w:highlight w:val="yellow"/>
        </w:rPr>
        <w:t xml:space="preserve"> </w:t>
      </w:r>
      <w:r>
        <w:rPr>
          <w:b/>
          <w:i/>
          <w:color w:val="000000"/>
          <w:sz w:val="20"/>
          <w:highlight w:val="yellow"/>
        </w:rPr>
        <w:t>authority</w:t>
      </w:r>
      <w:r>
        <w:rPr>
          <w:b/>
          <w:i/>
          <w:color w:val="000000"/>
          <w:spacing w:val="-7"/>
          <w:sz w:val="20"/>
          <w:highlight w:val="yellow"/>
        </w:rPr>
        <w:t xml:space="preserve"> </w:t>
      </w:r>
      <w:r>
        <w:rPr>
          <w:b/>
          <w:i/>
          <w:color w:val="000000"/>
          <w:sz w:val="20"/>
          <w:highlight w:val="yellow"/>
        </w:rPr>
        <w:t>or</w:t>
      </w:r>
      <w:r>
        <w:rPr>
          <w:b/>
          <w:i/>
          <w:color w:val="000000"/>
          <w:spacing w:val="-5"/>
          <w:sz w:val="20"/>
          <w:highlight w:val="yellow"/>
        </w:rPr>
        <w:t xml:space="preserve"> </w:t>
      </w:r>
      <w:r>
        <w:rPr>
          <w:b/>
          <w:i/>
          <w:color w:val="000000"/>
          <w:sz w:val="20"/>
          <w:highlight w:val="yellow"/>
        </w:rPr>
        <w:t>approved</w:t>
      </w:r>
      <w:r>
        <w:rPr>
          <w:b/>
          <w:i/>
          <w:color w:val="000000"/>
          <w:spacing w:val="-6"/>
          <w:sz w:val="20"/>
          <w:highlight w:val="yellow"/>
        </w:rPr>
        <w:t xml:space="preserve"> </w:t>
      </w:r>
      <w:r>
        <w:rPr>
          <w:b/>
          <w:i/>
          <w:color w:val="000000"/>
          <w:sz w:val="20"/>
          <w:highlight w:val="yellow"/>
        </w:rPr>
        <w:t>by</w:t>
      </w:r>
      <w:r>
        <w:rPr>
          <w:b/>
          <w:i/>
          <w:color w:val="000000"/>
          <w:spacing w:val="-7"/>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authority,</w:t>
      </w:r>
      <w:r>
        <w:rPr>
          <w:b/>
          <w:i/>
          <w:color w:val="000000"/>
          <w:spacing w:val="-5"/>
          <w:sz w:val="20"/>
          <w:highlight w:val="yellow"/>
        </w:rPr>
        <w:t xml:space="preserve"> </w:t>
      </w:r>
      <w:r>
        <w:rPr>
          <w:b/>
          <w:i/>
          <w:color w:val="000000"/>
          <w:sz w:val="20"/>
          <w:highlight w:val="yellow"/>
        </w:rPr>
        <w:t>if</w:t>
      </w:r>
      <w:r>
        <w:rPr>
          <w:b/>
          <w:i/>
          <w:color w:val="000000"/>
          <w:spacing w:val="-7"/>
          <w:sz w:val="20"/>
          <w:highlight w:val="yellow"/>
        </w:rPr>
        <w:t xml:space="preserve"> </w:t>
      </w:r>
      <w:r>
        <w:rPr>
          <w:b/>
          <w:i/>
          <w:color w:val="000000"/>
          <w:spacing w:val="-2"/>
          <w:sz w:val="20"/>
          <w:highlight w:val="yellow"/>
        </w:rPr>
        <w:t>applicable.</w:t>
      </w:r>
      <w:r>
        <w:rPr>
          <w:b/>
          <w:i/>
          <w:color w:val="000000"/>
          <w:spacing w:val="40"/>
          <w:sz w:val="20"/>
          <w:highlight w:val="yellow"/>
        </w:rPr>
        <w:t xml:space="preserve"> </w:t>
      </w:r>
    </w:p>
    <w:p w14:paraId="48AB01A1" w14:textId="77777777" w:rsidR="00440CCC" w:rsidRDefault="00440CCC">
      <w:pPr>
        <w:pStyle w:val="BodyText"/>
        <w:spacing w:before="11"/>
        <w:rPr>
          <w:b/>
          <w:i/>
        </w:rPr>
      </w:pPr>
    </w:p>
    <w:p w14:paraId="48AB01A2" w14:textId="77777777" w:rsidR="00440CCC" w:rsidRDefault="00BC219B">
      <w:pPr>
        <w:pStyle w:val="ListParagraph"/>
        <w:numPr>
          <w:ilvl w:val="1"/>
          <w:numId w:val="67"/>
        </w:numPr>
        <w:tabs>
          <w:tab w:val="left" w:pos="654"/>
        </w:tabs>
        <w:ind w:left="654" w:hanging="544"/>
        <w:rPr>
          <w:b/>
          <w:i/>
          <w:sz w:val="20"/>
        </w:rPr>
      </w:pPr>
      <w:bookmarkStart w:id="35" w:name="3.17__Unapproved_Part"/>
      <w:bookmarkEnd w:id="35"/>
      <w:r>
        <w:rPr>
          <w:b/>
          <w:i/>
          <w:color w:val="000000"/>
          <w:sz w:val="20"/>
          <w:highlight w:val="yellow"/>
        </w:rPr>
        <w:t>Unapproved</w:t>
      </w:r>
      <w:r>
        <w:rPr>
          <w:b/>
          <w:i/>
          <w:color w:val="000000"/>
          <w:spacing w:val="-14"/>
          <w:sz w:val="20"/>
          <w:highlight w:val="yellow"/>
        </w:rPr>
        <w:t xml:space="preserve"> </w:t>
      </w:r>
      <w:r>
        <w:rPr>
          <w:b/>
          <w:i/>
          <w:color w:val="000000"/>
          <w:spacing w:val="-4"/>
          <w:sz w:val="20"/>
          <w:highlight w:val="yellow"/>
        </w:rPr>
        <w:t>Part</w:t>
      </w:r>
      <w:r>
        <w:rPr>
          <w:b/>
          <w:i/>
          <w:color w:val="000000"/>
          <w:spacing w:val="40"/>
          <w:sz w:val="20"/>
          <w:highlight w:val="yellow"/>
        </w:rPr>
        <w:t xml:space="preserve"> </w:t>
      </w:r>
    </w:p>
    <w:p w14:paraId="48AB01A3" w14:textId="77777777" w:rsidR="00440CCC" w:rsidRDefault="00440CCC">
      <w:pPr>
        <w:pStyle w:val="BodyText"/>
        <w:spacing w:before="10"/>
        <w:rPr>
          <w:b/>
          <w:i/>
        </w:rPr>
      </w:pPr>
    </w:p>
    <w:p w14:paraId="48AB01A4" w14:textId="77777777" w:rsidR="00440CCC" w:rsidRDefault="00BC219B">
      <w:pPr>
        <w:ind w:left="110"/>
        <w:rPr>
          <w:b/>
          <w:i/>
          <w:sz w:val="20"/>
        </w:rPr>
      </w:pPr>
      <w:r>
        <w:rPr>
          <w:b/>
          <w:i/>
          <w:color w:val="000000"/>
          <w:spacing w:val="-11"/>
          <w:sz w:val="20"/>
          <w:highlight w:val="yellow"/>
        </w:rPr>
        <w:t xml:space="preserve"> </w:t>
      </w:r>
      <w:r>
        <w:rPr>
          <w:b/>
          <w:i/>
          <w:color w:val="000000"/>
          <w:sz w:val="20"/>
          <w:highlight w:val="yellow"/>
        </w:rPr>
        <w:t>A</w:t>
      </w:r>
      <w:r>
        <w:rPr>
          <w:b/>
          <w:i/>
          <w:color w:val="000000"/>
          <w:spacing w:val="31"/>
          <w:sz w:val="20"/>
          <w:highlight w:val="yellow"/>
        </w:rPr>
        <w:t xml:space="preserve"> </w:t>
      </w:r>
      <w:r>
        <w:rPr>
          <w:b/>
          <w:i/>
          <w:color w:val="000000"/>
          <w:sz w:val="20"/>
          <w:highlight w:val="yellow"/>
        </w:rPr>
        <w:t>part</w:t>
      </w:r>
      <w:r>
        <w:rPr>
          <w:b/>
          <w:i/>
          <w:color w:val="000000"/>
          <w:spacing w:val="31"/>
          <w:sz w:val="20"/>
          <w:highlight w:val="yellow"/>
        </w:rPr>
        <w:t xml:space="preserve"> </w:t>
      </w:r>
      <w:r>
        <w:rPr>
          <w:b/>
          <w:i/>
          <w:color w:val="000000"/>
          <w:sz w:val="20"/>
          <w:highlight w:val="yellow"/>
        </w:rPr>
        <w:t>that</w:t>
      </w:r>
      <w:r>
        <w:rPr>
          <w:b/>
          <w:i/>
          <w:color w:val="000000"/>
          <w:spacing w:val="32"/>
          <w:sz w:val="20"/>
          <w:highlight w:val="yellow"/>
        </w:rPr>
        <w:t xml:space="preserve"> </w:t>
      </w:r>
      <w:r>
        <w:rPr>
          <w:b/>
          <w:i/>
          <w:color w:val="000000"/>
          <w:sz w:val="20"/>
          <w:highlight w:val="yellow"/>
        </w:rPr>
        <w:t>was</w:t>
      </w:r>
      <w:r>
        <w:rPr>
          <w:b/>
          <w:i/>
          <w:color w:val="000000"/>
          <w:spacing w:val="31"/>
          <w:sz w:val="20"/>
          <w:highlight w:val="yellow"/>
        </w:rPr>
        <w:t xml:space="preserve"> </w:t>
      </w:r>
      <w:r>
        <w:rPr>
          <w:b/>
          <w:i/>
          <w:color w:val="000000"/>
          <w:sz w:val="20"/>
          <w:highlight w:val="yellow"/>
        </w:rPr>
        <w:t>not</w:t>
      </w:r>
      <w:r>
        <w:rPr>
          <w:b/>
          <w:i/>
          <w:color w:val="000000"/>
          <w:spacing w:val="31"/>
          <w:sz w:val="20"/>
          <w:highlight w:val="yellow"/>
        </w:rPr>
        <w:t xml:space="preserve"> </w:t>
      </w:r>
      <w:r>
        <w:rPr>
          <w:b/>
          <w:i/>
          <w:color w:val="000000"/>
          <w:sz w:val="20"/>
          <w:highlight w:val="yellow"/>
        </w:rPr>
        <w:t>produced</w:t>
      </w:r>
      <w:r>
        <w:rPr>
          <w:b/>
          <w:i/>
          <w:color w:val="000000"/>
          <w:spacing w:val="32"/>
          <w:sz w:val="20"/>
          <w:highlight w:val="yellow"/>
        </w:rPr>
        <w:t xml:space="preserve"> </w:t>
      </w:r>
      <w:r>
        <w:rPr>
          <w:b/>
          <w:i/>
          <w:color w:val="000000"/>
          <w:sz w:val="20"/>
          <w:highlight w:val="yellow"/>
        </w:rPr>
        <w:t>or</w:t>
      </w:r>
      <w:r>
        <w:rPr>
          <w:b/>
          <w:i/>
          <w:color w:val="000000"/>
          <w:spacing w:val="30"/>
          <w:sz w:val="20"/>
          <w:highlight w:val="yellow"/>
        </w:rPr>
        <w:t xml:space="preserve"> </w:t>
      </w:r>
      <w:r>
        <w:rPr>
          <w:b/>
          <w:i/>
          <w:color w:val="000000"/>
          <w:sz w:val="20"/>
          <w:highlight w:val="yellow"/>
        </w:rPr>
        <w:t>maintained</w:t>
      </w:r>
      <w:r>
        <w:rPr>
          <w:b/>
          <w:i/>
          <w:color w:val="000000"/>
          <w:spacing w:val="32"/>
          <w:sz w:val="20"/>
          <w:highlight w:val="yellow"/>
        </w:rPr>
        <w:t xml:space="preserve"> </w:t>
      </w:r>
      <w:r>
        <w:rPr>
          <w:b/>
          <w:i/>
          <w:color w:val="000000"/>
          <w:sz w:val="20"/>
          <w:highlight w:val="yellow"/>
        </w:rPr>
        <w:t>in</w:t>
      </w:r>
      <w:r>
        <w:rPr>
          <w:b/>
          <w:i/>
          <w:color w:val="000000"/>
          <w:spacing w:val="33"/>
          <w:sz w:val="20"/>
          <w:highlight w:val="yellow"/>
        </w:rPr>
        <w:t xml:space="preserve"> </w:t>
      </w:r>
      <w:r>
        <w:rPr>
          <w:b/>
          <w:i/>
          <w:color w:val="000000"/>
          <w:sz w:val="20"/>
          <w:highlight w:val="yellow"/>
        </w:rPr>
        <w:t>accordance</w:t>
      </w:r>
      <w:r>
        <w:rPr>
          <w:b/>
          <w:i/>
          <w:color w:val="000000"/>
          <w:spacing w:val="31"/>
          <w:sz w:val="20"/>
          <w:highlight w:val="yellow"/>
        </w:rPr>
        <w:t xml:space="preserve"> </w:t>
      </w:r>
      <w:r>
        <w:rPr>
          <w:b/>
          <w:i/>
          <w:color w:val="000000"/>
          <w:sz w:val="20"/>
          <w:highlight w:val="yellow"/>
        </w:rPr>
        <w:t>with</w:t>
      </w:r>
      <w:r>
        <w:rPr>
          <w:b/>
          <w:i/>
          <w:color w:val="000000"/>
          <w:spacing w:val="32"/>
          <w:sz w:val="20"/>
          <w:highlight w:val="yellow"/>
        </w:rPr>
        <w:t xml:space="preserve"> </w:t>
      </w:r>
      <w:r>
        <w:rPr>
          <w:b/>
          <w:i/>
          <w:color w:val="000000"/>
          <w:sz w:val="20"/>
          <w:highlight w:val="yellow"/>
        </w:rPr>
        <w:t>approved</w:t>
      </w:r>
      <w:r>
        <w:rPr>
          <w:b/>
          <w:i/>
          <w:color w:val="000000"/>
          <w:spacing w:val="31"/>
          <w:sz w:val="20"/>
          <w:highlight w:val="yellow"/>
        </w:rPr>
        <w:t xml:space="preserve"> </w:t>
      </w:r>
      <w:r>
        <w:rPr>
          <w:b/>
          <w:i/>
          <w:color w:val="000000"/>
          <w:sz w:val="20"/>
          <w:highlight w:val="yellow"/>
        </w:rPr>
        <w:t>or</w:t>
      </w:r>
      <w:r>
        <w:rPr>
          <w:b/>
          <w:i/>
          <w:color w:val="000000"/>
          <w:spacing w:val="30"/>
          <w:sz w:val="20"/>
          <w:highlight w:val="yellow"/>
        </w:rPr>
        <w:t xml:space="preserve"> </w:t>
      </w:r>
      <w:r>
        <w:rPr>
          <w:b/>
          <w:i/>
          <w:color w:val="000000"/>
          <w:sz w:val="20"/>
          <w:highlight w:val="yellow"/>
        </w:rPr>
        <w:t>acceptable</w:t>
      </w:r>
      <w:r>
        <w:rPr>
          <w:b/>
          <w:i/>
          <w:color w:val="000000"/>
          <w:spacing w:val="31"/>
          <w:sz w:val="20"/>
          <w:highlight w:val="yellow"/>
        </w:rPr>
        <w:t xml:space="preserve"> </w:t>
      </w:r>
      <w:r>
        <w:rPr>
          <w:b/>
          <w:i/>
          <w:color w:val="000000"/>
          <w:sz w:val="20"/>
          <w:highlight w:val="yellow"/>
        </w:rPr>
        <w:t>data</w:t>
      </w:r>
      <w:r>
        <w:rPr>
          <w:b/>
          <w:i/>
          <w:color w:val="000000"/>
          <w:spacing w:val="31"/>
          <w:sz w:val="20"/>
          <w:highlight w:val="yellow"/>
        </w:rPr>
        <w:t xml:space="preserve"> </w:t>
      </w:r>
      <w:r>
        <w:rPr>
          <w:b/>
          <w:i/>
          <w:color w:val="000000"/>
          <w:sz w:val="20"/>
          <w:highlight w:val="yellow"/>
        </w:rPr>
        <w:t>and</w:t>
      </w:r>
      <w:r>
        <w:rPr>
          <w:b/>
          <w:i/>
          <w:color w:val="000000"/>
          <w:spacing w:val="32"/>
          <w:sz w:val="20"/>
          <w:highlight w:val="yellow"/>
        </w:rPr>
        <w:t xml:space="preserve"> </w:t>
      </w:r>
      <w:r>
        <w:rPr>
          <w:b/>
          <w:i/>
          <w:color w:val="000000"/>
          <w:spacing w:val="-2"/>
          <w:sz w:val="20"/>
          <w:highlight w:val="yellow"/>
        </w:rPr>
        <w:t>applicable</w:t>
      </w:r>
      <w:r>
        <w:rPr>
          <w:b/>
          <w:i/>
          <w:color w:val="000000"/>
          <w:spacing w:val="40"/>
          <w:sz w:val="20"/>
          <w:highlight w:val="yellow"/>
        </w:rPr>
        <w:t xml:space="preserve"> </w:t>
      </w:r>
    </w:p>
    <w:p w14:paraId="48AB01A5" w14:textId="77777777" w:rsidR="00440CCC" w:rsidRDefault="00BC219B">
      <w:pPr>
        <w:pStyle w:val="BodyText"/>
        <w:ind w:left="110"/>
      </w:pPr>
      <w:r>
        <w:rPr>
          <w:noProof/>
        </w:rPr>
        <mc:AlternateContent>
          <mc:Choice Requires="wps">
            <w:drawing>
              <wp:inline distT="0" distB="0" distL="0" distR="0" wp14:anchorId="48AB09C9" wp14:editId="48AB09CA">
                <wp:extent cx="3075305" cy="176530"/>
                <wp:effectExtent l="0" t="0" r="0" b="0"/>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5305" cy="176530"/>
                        </a:xfrm>
                        <a:prstGeom prst="rect">
                          <a:avLst/>
                        </a:prstGeom>
                        <a:solidFill>
                          <a:srgbClr val="FFFF00"/>
                        </a:solidFill>
                      </wps:spPr>
                      <wps:txbx>
                        <w:txbxContent>
                          <w:p w14:paraId="48AB0A46" w14:textId="77777777" w:rsidR="00440CCC" w:rsidRDefault="00BC219B">
                            <w:pPr>
                              <w:spacing w:before="15"/>
                              <w:ind w:left="49"/>
                              <w:rPr>
                                <w:b/>
                                <w:i/>
                                <w:color w:val="000000"/>
                                <w:sz w:val="20"/>
                              </w:rPr>
                            </w:pPr>
                            <w:bookmarkStart w:id="36" w:name="4._Context_of_the_organization"/>
                            <w:bookmarkStart w:id="37" w:name="_bookmark7"/>
                            <w:bookmarkEnd w:id="36"/>
                            <w:bookmarkEnd w:id="37"/>
                            <w:r>
                              <w:rPr>
                                <w:b/>
                                <w:i/>
                                <w:color w:val="000000"/>
                                <w:sz w:val="20"/>
                              </w:rPr>
                              <w:t>statutory,</w:t>
                            </w:r>
                            <w:r>
                              <w:rPr>
                                <w:b/>
                                <w:i/>
                                <w:color w:val="000000"/>
                                <w:spacing w:val="-14"/>
                                <w:sz w:val="20"/>
                              </w:rPr>
                              <w:t xml:space="preserve"> </w:t>
                            </w:r>
                            <w:r>
                              <w:rPr>
                                <w:b/>
                                <w:i/>
                                <w:color w:val="000000"/>
                                <w:sz w:val="20"/>
                              </w:rPr>
                              <w:t>regulatory,</w:t>
                            </w:r>
                            <w:r>
                              <w:rPr>
                                <w:b/>
                                <w:i/>
                                <w:color w:val="000000"/>
                                <w:spacing w:val="-11"/>
                                <w:sz w:val="20"/>
                              </w:rPr>
                              <w:t xml:space="preserve"> </w:t>
                            </w:r>
                            <w:r>
                              <w:rPr>
                                <w:b/>
                                <w:i/>
                                <w:color w:val="000000"/>
                                <w:sz w:val="20"/>
                              </w:rPr>
                              <w:t>and</w:t>
                            </w:r>
                            <w:r>
                              <w:rPr>
                                <w:b/>
                                <w:i/>
                                <w:color w:val="000000"/>
                                <w:spacing w:val="-8"/>
                                <w:sz w:val="20"/>
                              </w:rPr>
                              <w:t xml:space="preserve"> </w:t>
                            </w:r>
                            <w:r>
                              <w:rPr>
                                <w:b/>
                                <w:i/>
                                <w:color w:val="000000"/>
                                <w:sz w:val="20"/>
                              </w:rPr>
                              <w:t>customer</w:t>
                            </w:r>
                            <w:r>
                              <w:rPr>
                                <w:b/>
                                <w:i/>
                                <w:color w:val="000000"/>
                                <w:spacing w:val="-9"/>
                                <w:sz w:val="20"/>
                              </w:rPr>
                              <w:t xml:space="preserve"> </w:t>
                            </w:r>
                            <w:r>
                              <w:rPr>
                                <w:b/>
                                <w:i/>
                                <w:color w:val="000000"/>
                                <w:spacing w:val="-2"/>
                                <w:sz w:val="20"/>
                              </w:rPr>
                              <w:t>requirements.</w:t>
                            </w:r>
                          </w:p>
                        </w:txbxContent>
                      </wps:txbx>
                      <wps:bodyPr wrap="square" lIns="0" tIns="0" rIns="0" bIns="0" rtlCol="0">
                        <a:noAutofit/>
                      </wps:bodyPr>
                    </wps:wsp>
                  </a:graphicData>
                </a:graphic>
              </wp:inline>
            </w:drawing>
          </mc:Choice>
          <mc:Fallback>
            <w:pict>
              <v:shape w14:anchorId="48AB09C9" id="Textbox 300" o:spid="_x0000_s1037" type="#_x0000_t202" style="width:242.1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" fillcolor="yellow" stroked="f">
                <v:textbox inset="0,0,0,0">
                  <w:txbxContent>
                    <w:p w14:paraId="48AB0A46" w14:textId="77777777" w:rsidR="00440CCC" w:rsidRDefault="00BC219B">
                      <w:pPr>
                        <w:spacing w:before="15"/>
                        <w:ind w:left="49"/>
                        <w:rPr>
                          <w:b/>
                          <w:i/>
                          <w:color w:val="000000"/>
                          <w:sz w:val="20"/>
                        </w:rPr>
                      </w:pPr>
                      <w:bookmarkStart w:id="38" w:name="4._Context_of_the_organization"/>
                      <w:bookmarkStart w:id="39" w:name="_bookmark7"/>
                      <w:bookmarkEnd w:id="38"/>
                      <w:bookmarkEnd w:id="39"/>
                      <w:r>
                        <w:rPr>
                          <w:b/>
                          <w:i/>
                          <w:color w:val="000000"/>
                          <w:sz w:val="20"/>
                        </w:rPr>
                        <w:t>statutory,</w:t>
                      </w:r>
                      <w:r>
                        <w:rPr>
                          <w:b/>
                          <w:i/>
                          <w:color w:val="000000"/>
                          <w:spacing w:val="-14"/>
                          <w:sz w:val="20"/>
                        </w:rPr>
                        <w:t xml:space="preserve"> </w:t>
                      </w:r>
                      <w:r>
                        <w:rPr>
                          <w:b/>
                          <w:i/>
                          <w:color w:val="000000"/>
                          <w:sz w:val="20"/>
                        </w:rPr>
                        <w:t>regulatory,</w:t>
                      </w:r>
                      <w:r>
                        <w:rPr>
                          <w:b/>
                          <w:i/>
                          <w:color w:val="000000"/>
                          <w:spacing w:val="-11"/>
                          <w:sz w:val="20"/>
                        </w:rPr>
                        <w:t xml:space="preserve"> </w:t>
                      </w:r>
                      <w:r>
                        <w:rPr>
                          <w:b/>
                          <w:i/>
                          <w:color w:val="000000"/>
                          <w:sz w:val="20"/>
                        </w:rPr>
                        <w:t>and</w:t>
                      </w:r>
                      <w:r>
                        <w:rPr>
                          <w:b/>
                          <w:i/>
                          <w:color w:val="000000"/>
                          <w:spacing w:val="-8"/>
                          <w:sz w:val="20"/>
                        </w:rPr>
                        <w:t xml:space="preserve"> </w:t>
                      </w:r>
                      <w:r>
                        <w:rPr>
                          <w:b/>
                          <w:i/>
                          <w:color w:val="000000"/>
                          <w:sz w:val="20"/>
                        </w:rPr>
                        <w:t>customer</w:t>
                      </w:r>
                      <w:r>
                        <w:rPr>
                          <w:b/>
                          <w:i/>
                          <w:color w:val="000000"/>
                          <w:spacing w:val="-9"/>
                          <w:sz w:val="20"/>
                        </w:rPr>
                        <w:t xml:space="preserve"> </w:t>
                      </w:r>
                      <w:r>
                        <w:rPr>
                          <w:b/>
                          <w:i/>
                          <w:color w:val="000000"/>
                          <w:spacing w:val="-2"/>
                          <w:sz w:val="20"/>
                        </w:rPr>
                        <w:t>requirements.</w:t>
                      </w:r>
                    </w:p>
                  </w:txbxContent>
                </v:textbox>
                <w10:anchorlock/>
              </v:shape>
            </w:pict>
          </mc:Fallback>
        </mc:AlternateContent>
      </w:r>
    </w:p>
    <w:p w14:paraId="48AB01A6" w14:textId="77777777" w:rsidR="00440CCC" w:rsidRPr="000252C7" w:rsidRDefault="00BC219B">
      <w:pPr>
        <w:pStyle w:val="Heading1"/>
        <w:numPr>
          <w:ilvl w:val="0"/>
          <w:numId w:val="69"/>
        </w:numPr>
        <w:tabs>
          <w:tab w:val="left" w:pos="517"/>
        </w:tabs>
        <w:spacing w:before="169"/>
        <w:ind w:left="517" w:hanging="358"/>
        <w:rPr>
          <w:color w:val="548DD4" w:themeColor="text2" w:themeTint="99"/>
          <w:sz w:val="32"/>
          <w:szCs w:val="32"/>
          <w:highlight w:val="green"/>
        </w:rPr>
      </w:pPr>
      <w:r w:rsidRPr="000252C7">
        <w:rPr>
          <w:color w:val="548DD4" w:themeColor="text2" w:themeTint="99"/>
          <w:sz w:val="32"/>
          <w:szCs w:val="32"/>
          <w:highlight w:val="green"/>
        </w:rPr>
        <w:t>CONTEXT</w:t>
      </w:r>
      <w:r w:rsidRPr="000252C7">
        <w:rPr>
          <w:color w:val="548DD4" w:themeColor="text2" w:themeTint="99"/>
          <w:spacing w:val="-2"/>
          <w:sz w:val="32"/>
          <w:szCs w:val="32"/>
          <w:highlight w:val="green"/>
        </w:rPr>
        <w:t xml:space="preserve"> </w:t>
      </w:r>
      <w:r w:rsidRPr="000252C7">
        <w:rPr>
          <w:color w:val="548DD4" w:themeColor="text2" w:themeTint="99"/>
          <w:sz w:val="32"/>
          <w:szCs w:val="32"/>
          <w:highlight w:val="green"/>
        </w:rPr>
        <w:t>OF</w:t>
      </w:r>
      <w:r w:rsidRPr="000252C7">
        <w:rPr>
          <w:color w:val="548DD4" w:themeColor="text2" w:themeTint="99"/>
          <w:spacing w:val="-6"/>
          <w:sz w:val="32"/>
          <w:szCs w:val="32"/>
          <w:highlight w:val="green"/>
        </w:rPr>
        <w:t xml:space="preserve"> </w:t>
      </w:r>
      <w:r w:rsidRPr="000252C7">
        <w:rPr>
          <w:color w:val="548DD4" w:themeColor="text2" w:themeTint="99"/>
          <w:sz w:val="32"/>
          <w:szCs w:val="32"/>
          <w:highlight w:val="green"/>
        </w:rPr>
        <w:t>THE</w:t>
      </w:r>
      <w:r w:rsidRPr="000252C7">
        <w:rPr>
          <w:color w:val="548DD4" w:themeColor="text2" w:themeTint="99"/>
          <w:spacing w:val="-6"/>
          <w:sz w:val="32"/>
          <w:szCs w:val="32"/>
          <w:highlight w:val="green"/>
        </w:rPr>
        <w:t xml:space="preserve"> </w:t>
      </w:r>
      <w:r w:rsidRPr="000252C7">
        <w:rPr>
          <w:color w:val="548DD4" w:themeColor="text2" w:themeTint="99"/>
          <w:spacing w:val="-2"/>
          <w:sz w:val="32"/>
          <w:szCs w:val="32"/>
          <w:highlight w:val="green"/>
        </w:rPr>
        <w:t>ORGANIZATION</w:t>
      </w:r>
    </w:p>
    <w:p w14:paraId="48AB01A7" w14:textId="77777777" w:rsidR="00440CCC" w:rsidRDefault="00440CCC">
      <w:pPr>
        <w:pStyle w:val="BodyText"/>
        <w:spacing w:before="12"/>
        <w:rPr>
          <w:b/>
        </w:rPr>
      </w:pPr>
    </w:p>
    <w:p w14:paraId="48AB01A8" w14:textId="77777777" w:rsidR="00440CCC" w:rsidRDefault="00BC219B">
      <w:pPr>
        <w:pStyle w:val="ListParagraph"/>
        <w:numPr>
          <w:ilvl w:val="1"/>
          <w:numId w:val="69"/>
        </w:numPr>
        <w:tabs>
          <w:tab w:val="left" w:pos="707"/>
        </w:tabs>
        <w:rPr>
          <w:sz w:val="20"/>
        </w:rPr>
      </w:pPr>
      <w:bookmarkStart w:id="40" w:name="4.1__Understanding_the_Organization_and_"/>
      <w:bookmarkStart w:id="41" w:name="_bookmark8"/>
      <w:bookmarkEnd w:id="40"/>
      <w:bookmarkEnd w:id="41"/>
      <w:r>
        <w:rPr>
          <w:sz w:val="20"/>
        </w:rPr>
        <w:t>Understanding</w:t>
      </w:r>
      <w:r>
        <w:rPr>
          <w:spacing w:val="-8"/>
          <w:sz w:val="20"/>
        </w:rPr>
        <w:t xml:space="preserve"> </w:t>
      </w:r>
      <w:r>
        <w:rPr>
          <w:sz w:val="20"/>
        </w:rPr>
        <w:t>the</w:t>
      </w:r>
      <w:r>
        <w:rPr>
          <w:spacing w:val="-8"/>
          <w:sz w:val="20"/>
        </w:rPr>
        <w:t xml:space="preserve"> </w:t>
      </w:r>
      <w:r>
        <w:rPr>
          <w:sz w:val="20"/>
        </w:rPr>
        <w:t>Organization</w:t>
      </w:r>
      <w:r>
        <w:rPr>
          <w:spacing w:val="-8"/>
          <w:sz w:val="20"/>
        </w:rPr>
        <w:t xml:space="preserve"> </w:t>
      </w:r>
      <w:r>
        <w:rPr>
          <w:sz w:val="20"/>
        </w:rPr>
        <w:t>and</w:t>
      </w:r>
      <w:r>
        <w:rPr>
          <w:spacing w:val="-7"/>
          <w:sz w:val="20"/>
        </w:rPr>
        <w:t xml:space="preserve"> </w:t>
      </w:r>
      <w:r>
        <w:rPr>
          <w:sz w:val="20"/>
        </w:rPr>
        <w:t>Its</w:t>
      </w:r>
      <w:r>
        <w:rPr>
          <w:spacing w:val="-7"/>
          <w:sz w:val="20"/>
        </w:rPr>
        <w:t xml:space="preserve"> </w:t>
      </w:r>
      <w:r>
        <w:rPr>
          <w:spacing w:val="-2"/>
          <w:sz w:val="20"/>
        </w:rPr>
        <w:t>Context</w:t>
      </w:r>
    </w:p>
    <w:p w14:paraId="48AB01A9" w14:textId="77777777" w:rsidR="00440CCC" w:rsidRDefault="00440CCC">
      <w:pPr>
        <w:pStyle w:val="BodyText"/>
        <w:spacing w:before="8"/>
      </w:pPr>
    </w:p>
    <w:p w14:paraId="48AB01AA" w14:textId="77777777" w:rsidR="00440CCC" w:rsidRDefault="00BC219B">
      <w:pPr>
        <w:pStyle w:val="BodyText"/>
        <w:ind w:left="159" w:right="300"/>
      </w:pPr>
      <w:r>
        <w:t>The</w:t>
      </w:r>
      <w:r>
        <w:rPr>
          <w:spacing w:val="-3"/>
        </w:rPr>
        <w:t xml:space="preserve"> </w:t>
      </w:r>
      <w:r>
        <w:t>organization</w:t>
      </w:r>
      <w:r>
        <w:rPr>
          <w:spacing w:val="-3"/>
        </w:rPr>
        <w:t xml:space="preserve"> </w:t>
      </w:r>
      <w:r>
        <w:t>shall</w:t>
      </w:r>
      <w:r>
        <w:rPr>
          <w:spacing w:val="-4"/>
        </w:rPr>
        <w:t xml:space="preserve"> </w:t>
      </w:r>
      <w:r>
        <w:t>determine</w:t>
      </w:r>
      <w:r>
        <w:rPr>
          <w:spacing w:val="-3"/>
        </w:rPr>
        <w:t xml:space="preserve"> </w:t>
      </w:r>
      <w:r>
        <w:t>external</w:t>
      </w:r>
      <w:r>
        <w:rPr>
          <w:spacing w:val="-4"/>
        </w:rPr>
        <w:t xml:space="preserve"> </w:t>
      </w:r>
      <w:r>
        <w:t>and</w:t>
      </w:r>
      <w:r>
        <w:rPr>
          <w:spacing w:val="-3"/>
        </w:rPr>
        <w:t xml:space="preserve"> </w:t>
      </w:r>
      <w:r>
        <w:t>internal</w:t>
      </w:r>
      <w:r>
        <w:rPr>
          <w:spacing w:val="-2"/>
        </w:rPr>
        <w:t xml:space="preserve"> </w:t>
      </w:r>
      <w:r>
        <w:t>issues</w:t>
      </w:r>
      <w:r>
        <w:rPr>
          <w:spacing w:val="-2"/>
        </w:rPr>
        <w:t xml:space="preserve"> </w:t>
      </w:r>
      <w:r>
        <w:t>that</w:t>
      </w:r>
      <w:r>
        <w:rPr>
          <w:spacing w:val="-1"/>
        </w:rPr>
        <w:t xml:space="preserve"> </w:t>
      </w:r>
      <w:r>
        <w:t>are</w:t>
      </w:r>
      <w:r>
        <w:rPr>
          <w:spacing w:val="-3"/>
        </w:rPr>
        <w:t xml:space="preserve"> </w:t>
      </w:r>
      <w:r>
        <w:t>relevant</w:t>
      </w:r>
      <w:r>
        <w:rPr>
          <w:spacing w:val="-3"/>
        </w:rPr>
        <w:t xml:space="preserve"> </w:t>
      </w:r>
      <w:r>
        <w:t>to</w:t>
      </w:r>
      <w:r>
        <w:rPr>
          <w:spacing w:val="-3"/>
        </w:rPr>
        <w:t xml:space="preserve"> </w:t>
      </w:r>
      <w:r>
        <w:t>its</w:t>
      </w:r>
      <w:r>
        <w:rPr>
          <w:spacing w:val="-2"/>
        </w:rPr>
        <w:t xml:space="preserve"> </w:t>
      </w:r>
      <w:r>
        <w:t>purpose</w:t>
      </w:r>
      <w:r>
        <w:rPr>
          <w:spacing w:val="-3"/>
        </w:rPr>
        <w:t xml:space="preserve"> </w:t>
      </w:r>
      <w:r>
        <w:t>and</w:t>
      </w:r>
      <w:r>
        <w:rPr>
          <w:spacing w:val="-3"/>
        </w:rPr>
        <w:t xml:space="preserve"> </w:t>
      </w:r>
      <w:r>
        <w:t>its</w:t>
      </w:r>
      <w:r>
        <w:rPr>
          <w:spacing w:val="-2"/>
        </w:rPr>
        <w:t xml:space="preserve"> </w:t>
      </w:r>
      <w:r>
        <w:t>strategic</w:t>
      </w:r>
      <w:r>
        <w:rPr>
          <w:spacing w:val="-2"/>
        </w:rPr>
        <w:t xml:space="preserve"> </w:t>
      </w:r>
      <w:r>
        <w:t>direction</w:t>
      </w:r>
      <w:r>
        <w:rPr>
          <w:spacing w:val="-3"/>
        </w:rPr>
        <w:t xml:space="preserve"> </w:t>
      </w:r>
      <w:r>
        <w:t>and that affect its ability to achieve the intended result(s) of its quality management system.</w:t>
      </w:r>
    </w:p>
    <w:p w14:paraId="48AB01AB" w14:textId="77777777" w:rsidR="00440CCC" w:rsidRDefault="00440CCC">
      <w:pPr>
        <w:pStyle w:val="BodyText"/>
        <w:spacing w:before="11"/>
      </w:pPr>
    </w:p>
    <w:p w14:paraId="48AB01AC" w14:textId="77777777" w:rsidR="00440CCC" w:rsidRDefault="00BC219B">
      <w:pPr>
        <w:pStyle w:val="BodyText"/>
        <w:spacing w:line="491" w:lineRule="auto"/>
        <w:ind w:left="159" w:right="2221"/>
      </w:pPr>
      <w:r>
        <w:t>The</w:t>
      </w:r>
      <w:r>
        <w:rPr>
          <w:spacing w:val="-5"/>
        </w:rPr>
        <w:t xml:space="preserve"> </w:t>
      </w:r>
      <w:r>
        <w:t>organization</w:t>
      </w:r>
      <w:r>
        <w:rPr>
          <w:spacing w:val="-5"/>
        </w:rPr>
        <w:t xml:space="preserve"> </w:t>
      </w:r>
      <w:r>
        <w:t>shall</w:t>
      </w:r>
      <w:r>
        <w:rPr>
          <w:spacing w:val="-4"/>
        </w:rPr>
        <w:t xml:space="preserve"> </w:t>
      </w:r>
      <w:r>
        <w:t>monitor</w:t>
      </w:r>
      <w:r>
        <w:rPr>
          <w:spacing w:val="-4"/>
        </w:rPr>
        <w:t xml:space="preserve"> </w:t>
      </w:r>
      <w:r>
        <w:t>and</w:t>
      </w:r>
      <w:r>
        <w:rPr>
          <w:spacing w:val="-3"/>
        </w:rPr>
        <w:t xml:space="preserve"> </w:t>
      </w:r>
      <w:r>
        <w:t>review</w:t>
      </w:r>
      <w:r>
        <w:rPr>
          <w:spacing w:val="-5"/>
        </w:rPr>
        <w:t xml:space="preserve"> </w:t>
      </w:r>
      <w:r>
        <w:t>information</w:t>
      </w:r>
      <w:r>
        <w:rPr>
          <w:spacing w:val="-3"/>
        </w:rPr>
        <w:t xml:space="preserve"> </w:t>
      </w:r>
      <w:r>
        <w:t>about</w:t>
      </w:r>
      <w:r>
        <w:rPr>
          <w:spacing w:val="-5"/>
        </w:rPr>
        <w:t xml:space="preserve"> </w:t>
      </w:r>
      <w:r>
        <w:t>these</w:t>
      </w:r>
      <w:r>
        <w:rPr>
          <w:spacing w:val="-5"/>
        </w:rPr>
        <w:t xml:space="preserve"> </w:t>
      </w:r>
      <w:r>
        <w:t>external</w:t>
      </w:r>
      <w:r>
        <w:rPr>
          <w:spacing w:val="-4"/>
        </w:rPr>
        <w:t xml:space="preserve"> </w:t>
      </w:r>
      <w:r>
        <w:t>and</w:t>
      </w:r>
      <w:r>
        <w:rPr>
          <w:spacing w:val="-3"/>
        </w:rPr>
        <w:t xml:space="preserve"> </w:t>
      </w:r>
      <w:r>
        <w:t>internal</w:t>
      </w:r>
      <w:r>
        <w:rPr>
          <w:spacing w:val="-4"/>
        </w:rPr>
        <w:t xml:space="preserve"> </w:t>
      </w:r>
      <w:r>
        <w:t>issues. NOTE 1:</w:t>
      </w:r>
      <w:r>
        <w:rPr>
          <w:spacing w:val="40"/>
        </w:rPr>
        <w:t xml:space="preserve"> </w:t>
      </w:r>
      <w:r>
        <w:t>Issues can include positive and negative factors or conditions for consideration.</w:t>
      </w:r>
    </w:p>
    <w:p w14:paraId="48AB01AD" w14:textId="77777777" w:rsidR="00440CCC" w:rsidRDefault="00BC219B">
      <w:pPr>
        <w:pStyle w:val="BodyText"/>
        <w:ind w:left="1059" w:right="295" w:hanging="900"/>
        <w:jc w:val="both"/>
      </w:pPr>
      <w:r>
        <w:t>NOTE</w:t>
      </w:r>
      <w:r>
        <w:rPr>
          <w:spacing w:val="-4"/>
        </w:rPr>
        <w:t xml:space="preserve"> </w:t>
      </w:r>
      <w:r>
        <w:t>2:</w:t>
      </w:r>
      <w:r>
        <w:rPr>
          <w:spacing w:val="40"/>
        </w:rPr>
        <w:t xml:space="preserve"> </w:t>
      </w:r>
      <w:r>
        <w:t xml:space="preserve">Understanding the external context can be facilitated by considering issues arising from legal, technological, competitive, market, cultural, social, and economic environments, whether international, national, regional, or </w:t>
      </w:r>
      <w:r>
        <w:rPr>
          <w:spacing w:val="-2"/>
        </w:rPr>
        <w:t>local.</w:t>
      </w:r>
    </w:p>
    <w:p w14:paraId="48AB01AE" w14:textId="77777777" w:rsidR="00440CCC" w:rsidRDefault="00440CCC">
      <w:pPr>
        <w:pStyle w:val="BodyText"/>
        <w:spacing w:before="7"/>
      </w:pPr>
    </w:p>
    <w:p w14:paraId="48AB01AF" w14:textId="77777777" w:rsidR="00440CCC" w:rsidRDefault="00BC219B">
      <w:pPr>
        <w:pStyle w:val="BodyText"/>
        <w:ind w:left="1059" w:right="301" w:hanging="900"/>
        <w:jc w:val="both"/>
      </w:pPr>
      <w:r>
        <w:t>NOTE</w:t>
      </w:r>
      <w:r>
        <w:rPr>
          <w:spacing w:val="-5"/>
        </w:rPr>
        <w:t xml:space="preserve"> </w:t>
      </w:r>
      <w:r>
        <w:t>3:</w:t>
      </w:r>
      <w:r>
        <w:rPr>
          <w:spacing w:val="40"/>
        </w:rPr>
        <w:t xml:space="preserve"> </w:t>
      </w:r>
      <w:r>
        <w:t>Understanding</w:t>
      </w:r>
      <w:r>
        <w:rPr>
          <w:spacing w:val="-4"/>
        </w:rPr>
        <w:t xml:space="preserve"> </w:t>
      </w:r>
      <w:r>
        <w:t>the</w:t>
      </w:r>
      <w:r>
        <w:rPr>
          <w:spacing w:val="-4"/>
        </w:rPr>
        <w:t xml:space="preserve"> </w:t>
      </w:r>
      <w:r>
        <w:t>internal</w:t>
      </w:r>
      <w:r>
        <w:rPr>
          <w:spacing w:val="-5"/>
        </w:rPr>
        <w:t xml:space="preserve"> </w:t>
      </w:r>
      <w:r>
        <w:t>context</w:t>
      </w:r>
      <w:r>
        <w:rPr>
          <w:spacing w:val="-5"/>
        </w:rPr>
        <w:t xml:space="preserve"> </w:t>
      </w:r>
      <w:r>
        <w:t>can</w:t>
      </w:r>
      <w:r>
        <w:rPr>
          <w:spacing w:val="-4"/>
        </w:rPr>
        <w:t xml:space="preserve"> </w:t>
      </w:r>
      <w:r>
        <w:t>be</w:t>
      </w:r>
      <w:r>
        <w:rPr>
          <w:spacing w:val="-4"/>
        </w:rPr>
        <w:t xml:space="preserve"> </w:t>
      </w:r>
      <w:r>
        <w:t>facilitated</w:t>
      </w:r>
      <w:r>
        <w:rPr>
          <w:spacing w:val="-6"/>
        </w:rPr>
        <w:t xml:space="preserve"> </w:t>
      </w:r>
      <w:r>
        <w:t>by</w:t>
      </w:r>
      <w:r>
        <w:rPr>
          <w:spacing w:val="-6"/>
        </w:rPr>
        <w:t xml:space="preserve"> </w:t>
      </w:r>
      <w:r>
        <w:t>considering</w:t>
      </w:r>
      <w:r>
        <w:rPr>
          <w:spacing w:val="-4"/>
        </w:rPr>
        <w:t xml:space="preserve"> </w:t>
      </w:r>
      <w:r>
        <w:t>issues</w:t>
      </w:r>
      <w:r>
        <w:rPr>
          <w:spacing w:val="-5"/>
        </w:rPr>
        <w:t xml:space="preserve"> </w:t>
      </w:r>
      <w:r>
        <w:t>related</w:t>
      </w:r>
      <w:r>
        <w:rPr>
          <w:spacing w:val="-6"/>
        </w:rPr>
        <w:t xml:space="preserve"> </w:t>
      </w:r>
      <w:r>
        <w:t>to</w:t>
      </w:r>
      <w:r>
        <w:rPr>
          <w:spacing w:val="-4"/>
        </w:rPr>
        <w:t xml:space="preserve"> </w:t>
      </w:r>
      <w:r>
        <w:t>values,</w:t>
      </w:r>
      <w:r>
        <w:rPr>
          <w:spacing w:val="-5"/>
        </w:rPr>
        <w:t xml:space="preserve"> </w:t>
      </w:r>
      <w:r>
        <w:t>culture,</w:t>
      </w:r>
      <w:r>
        <w:rPr>
          <w:spacing w:val="-5"/>
        </w:rPr>
        <w:t xml:space="preserve"> </w:t>
      </w:r>
      <w:r>
        <w:t>knowledge, and performance of the organization.</w:t>
      </w:r>
    </w:p>
    <w:p w14:paraId="48AB01B0" w14:textId="77777777" w:rsidR="00440CCC" w:rsidRDefault="00440CCC">
      <w:pPr>
        <w:pStyle w:val="BodyText"/>
        <w:spacing w:before="10"/>
      </w:pPr>
    </w:p>
    <w:p w14:paraId="48AB01B1" w14:textId="77777777" w:rsidR="00440CCC" w:rsidRDefault="00BC219B">
      <w:pPr>
        <w:pStyle w:val="ListParagraph"/>
        <w:numPr>
          <w:ilvl w:val="1"/>
          <w:numId w:val="69"/>
        </w:numPr>
        <w:tabs>
          <w:tab w:val="left" w:pos="707"/>
        </w:tabs>
        <w:spacing w:before="1"/>
        <w:rPr>
          <w:sz w:val="20"/>
        </w:rPr>
      </w:pPr>
      <w:bookmarkStart w:id="42" w:name="4.2__Understanding_the_Needs_and_Expecta"/>
      <w:bookmarkStart w:id="43" w:name="_bookmark9"/>
      <w:bookmarkEnd w:id="42"/>
      <w:bookmarkEnd w:id="43"/>
      <w:r>
        <w:rPr>
          <w:sz w:val="20"/>
        </w:rPr>
        <w:t>Understanding</w:t>
      </w:r>
      <w:r>
        <w:rPr>
          <w:spacing w:val="-9"/>
          <w:sz w:val="20"/>
        </w:rPr>
        <w:t xml:space="preserve"> </w:t>
      </w:r>
      <w:r>
        <w:rPr>
          <w:sz w:val="20"/>
        </w:rPr>
        <w:t>the</w:t>
      </w:r>
      <w:r>
        <w:rPr>
          <w:spacing w:val="-9"/>
          <w:sz w:val="20"/>
        </w:rPr>
        <w:t xml:space="preserve"> </w:t>
      </w:r>
      <w:r>
        <w:rPr>
          <w:sz w:val="20"/>
        </w:rPr>
        <w:t>Needs</w:t>
      </w:r>
      <w:r>
        <w:rPr>
          <w:spacing w:val="-5"/>
          <w:sz w:val="20"/>
        </w:rPr>
        <w:t xml:space="preserve"> </w:t>
      </w:r>
      <w:r>
        <w:rPr>
          <w:sz w:val="20"/>
        </w:rPr>
        <w:t>and</w:t>
      </w:r>
      <w:r>
        <w:rPr>
          <w:spacing w:val="-9"/>
          <w:sz w:val="20"/>
        </w:rPr>
        <w:t xml:space="preserve"> </w:t>
      </w:r>
      <w:r>
        <w:rPr>
          <w:sz w:val="20"/>
        </w:rPr>
        <w:t>Expectations</w:t>
      </w:r>
      <w:r>
        <w:rPr>
          <w:spacing w:val="-5"/>
          <w:sz w:val="20"/>
        </w:rPr>
        <w:t xml:space="preserve"> </w:t>
      </w:r>
      <w:r>
        <w:rPr>
          <w:sz w:val="20"/>
        </w:rPr>
        <w:t>of</w:t>
      </w:r>
      <w:r>
        <w:rPr>
          <w:spacing w:val="-7"/>
          <w:sz w:val="20"/>
        </w:rPr>
        <w:t xml:space="preserve"> </w:t>
      </w:r>
      <w:r>
        <w:rPr>
          <w:sz w:val="20"/>
        </w:rPr>
        <w:t>Interested</w:t>
      </w:r>
      <w:r>
        <w:rPr>
          <w:spacing w:val="-8"/>
          <w:sz w:val="20"/>
        </w:rPr>
        <w:t xml:space="preserve"> </w:t>
      </w:r>
      <w:r>
        <w:rPr>
          <w:spacing w:val="-2"/>
          <w:sz w:val="20"/>
        </w:rPr>
        <w:t>Parties</w:t>
      </w:r>
    </w:p>
    <w:p w14:paraId="48AB01B2" w14:textId="77777777" w:rsidR="00440CCC" w:rsidRDefault="00440CCC">
      <w:pPr>
        <w:pStyle w:val="BodyText"/>
        <w:spacing w:before="10"/>
      </w:pPr>
    </w:p>
    <w:p w14:paraId="48AB01B3" w14:textId="77777777" w:rsidR="00440CCC" w:rsidRDefault="00BC219B">
      <w:pPr>
        <w:pStyle w:val="BodyText"/>
        <w:ind w:left="159"/>
      </w:pPr>
      <w:r>
        <w:t>Due to their effect or potential effect on the organization’s ability to consistently provide products and services that meet customer and applicable statutory and regulatory requirements, the organization shall determine:</w:t>
      </w:r>
    </w:p>
    <w:p w14:paraId="48AB01B4" w14:textId="77777777" w:rsidR="00440CCC" w:rsidRDefault="00440CCC">
      <w:pPr>
        <w:pStyle w:val="BodyText"/>
        <w:spacing w:before="8"/>
      </w:pPr>
    </w:p>
    <w:p w14:paraId="48AB01B5" w14:textId="77777777" w:rsidR="00440CCC" w:rsidRDefault="00BC219B">
      <w:pPr>
        <w:pStyle w:val="ListParagraph"/>
        <w:numPr>
          <w:ilvl w:val="0"/>
          <w:numId w:val="66"/>
        </w:numPr>
        <w:tabs>
          <w:tab w:val="left" w:pos="517"/>
        </w:tabs>
        <w:ind w:left="517" w:hanging="358"/>
        <w:rPr>
          <w:sz w:val="20"/>
        </w:rPr>
      </w:pPr>
      <w:r>
        <w:rPr>
          <w:sz w:val="20"/>
        </w:rPr>
        <w:t>the</w:t>
      </w:r>
      <w:r>
        <w:rPr>
          <w:spacing w:val="-6"/>
          <w:sz w:val="20"/>
        </w:rPr>
        <w:t xml:space="preserve"> </w:t>
      </w:r>
      <w:r>
        <w:rPr>
          <w:sz w:val="20"/>
        </w:rPr>
        <w:t>interested</w:t>
      </w:r>
      <w:r>
        <w:rPr>
          <w:spacing w:val="-5"/>
          <w:sz w:val="20"/>
        </w:rPr>
        <w:t xml:space="preserve"> </w:t>
      </w:r>
      <w:r>
        <w:rPr>
          <w:sz w:val="20"/>
        </w:rPr>
        <w:t>parties</w:t>
      </w:r>
      <w:r>
        <w:rPr>
          <w:spacing w:val="-7"/>
          <w:sz w:val="20"/>
        </w:rPr>
        <w:t xml:space="preserve"> </w:t>
      </w:r>
      <w:r>
        <w:rPr>
          <w:sz w:val="20"/>
        </w:rPr>
        <w:t>that</w:t>
      </w:r>
      <w:r>
        <w:rPr>
          <w:spacing w:val="-5"/>
          <w:sz w:val="20"/>
        </w:rPr>
        <w:t xml:space="preserve"> </w:t>
      </w:r>
      <w:r>
        <w:rPr>
          <w:sz w:val="20"/>
        </w:rPr>
        <w:t>are</w:t>
      </w:r>
      <w:r>
        <w:rPr>
          <w:spacing w:val="-7"/>
          <w:sz w:val="20"/>
        </w:rPr>
        <w:t xml:space="preserve"> </w:t>
      </w:r>
      <w:r>
        <w:rPr>
          <w:sz w:val="20"/>
        </w:rPr>
        <w:t>relevant</w:t>
      </w:r>
      <w:r>
        <w:rPr>
          <w:spacing w:val="-7"/>
          <w:sz w:val="20"/>
        </w:rPr>
        <w:t xml:space="preserve"> </w:t>
      </w:r>
      <w:r>
        <w:rPr>
          <w:sz w:val="20"/>
        </w:rPr>
        <w:t>to</w:t>
      </w:r>
      <w:r>
        <w:rPr>
          <w:spacing w:val="-6"/>
          <w:sz w:val="20"/>
        </w:rPr>
        <w:t xml:space="preserve"> </w:t>
      </w:r>
      <w:r>
        <w:rPr>
          <w:sz w:val="20"/>
        </w:rPr>
        <w:t>the</w:t>
      </w:r>
      <w:r>
        <w:rPr>
          <w:spacing w:val="-5"/>
          <w:sz w:val="20"/>
        </w:rPr>
        <w:t xml:space="preserve"> </w:t>
      </w:r>
      <w:r>
        <w:rPr>
          <w:sz w:val="20"/>
        </w:rPr>
        <w:t>quality</w:t>
      </w:r>
      <w:r>
        <w:rPr>
          <w:spacing w:val="-10"/>
          <w:sz w:val="20"/>
        </w:rPr>
        <w:t xml:space="preserve"> </w:t>
      </w:r>
      <w:r>
        <w:rPr>
          <w:sz w:val="20"/>
        </w:rPr>
        <w:t>management</w:t>
      </w:r>
      <w:r>
        <w:rPr>
          <w:spacing w:val="-7"/>
          <w:sz w:val="20"/>
        </w:rPr>
        <w:t xml:space="preserve"> </w:t>
      </w:r>
      <w:proofErr w:type="gramStart"/>
      <w:r>
        <w:rPr>
          <w:spacing w:val="-2"/>
          <w:sz w:val="20"/>
        </w:rPr>
        <w:t>system;</w:t>
      </w:r>
      <w:proofErr w:type="gramEnd"/>
    </w:p>
    <w:p w14:paraId="48AB01B6" w14:textId="77777777" w:rsidR="00440CCC" w:rsidRDefault="00440CCC">
      <w:pPr>
        <w:rPr>
          <w:sz w:val="20"/>
        </w:rPr>
        <w:sectPr w:rsidR="00440CCC">
          <w:pgSz w:w="12240" w:h="15840"/>
          <w:pgMar w:top="820" w:right="420" w:bottom="280" w:left="560" w:header="195" w:footer="0" w:gutter="0"/>
          <w:cols w:space="720"/>
        </w:sectPr>
      </w:pPr>
    </w:p>
    <w:p w14:paraId="48AB01B7" w14:textId="77777777" w:rsidR="00440CCC" w:rsidRDefault="00440CCC">
      <w:pPr>
        <w:pStyle w:val="BodyText"/>
        <w:spacing w:before="192"/>
      </w:pPr>
    </w:p>
    <w:p w14:paraId="48AB01B8" w14:textId="77777777" w:rsidR="00440CCC" w:rsidRDefault="00BC219B">
      <w:pPr>
        <w:pStyle w:val="ListParagraph"/>
        <w:numPr>
          <w:ilvl w:val="0"/>
          <w:numId w:val="66"/>
        </w:numPr>
        <w:tabs>
          <w:tab w:val="left" w:pos="518"/>
        </w:tabs>
        <w:ind w:left="518" w:hanging="358"/>
        <w:rPr>
          <w:sz w:val="20"/>
        </w:rPr>
      </w:pPr>
      <w:r>
        <w:rPr>
          <w:sz w:val="20"/>
        </w:rPr>
        <w:t>the</w:t>
      </w:r>
      <w:r>
        <w:rPr>
          <w:spacing w:val="-8"/>
          <w:sz w:val="20"/>
        </w:rPr>
        <w:t xml:space="preserve"> </w:t>
      </w:r>
      <w:r>
        <w:rPr>
          <w:sz w:val="20"/>
        </w:rPr>
        <w:t>requirements</w:t>
      </w:r>
      <w:r>
        <w:rPr>
          <w:spacing w:val="-6"/>
          <w:sz w:val="20"/>
        </w:rPr>
        <w:t xml:space="preserve"> </w:t>
      </w:r>
      <w:r>
        <w:rPr>
          <w:sz w:val="20"/>
        </w:rPr>
        <w:t>of</w:t>
      </w:r>
      <w:r>
        <w:rPr>
          <w:spacing w:val="-6"/>
          <w:sz w:val="20"/>
        </w:rPr>
        <w:t xml:space="preserve"> </w:t>
      </w:r>
      <w:r>
        <w:rPr>
          <w:sz w:val="20"/>
        </w:rPr>
        <w:t>these</w:t>
      </w:r>
      <w:r>
        <w:rPr>
          <w:spacing w:val="-5"/>
          <w:sz w:val="20"/>
        </w:rPr>
        <w:t xml:space="preserve"> </w:t>
      </w:r>
      <w:r>
        <w:rPr>
          <w:sz w:val="20"/>
        </w:rPr>
        <w:t>interested</w:t>
      </w:r>
      <w:r>
        <w:rPr>
          <w:spacing w:val="-6"/>
          <w:sz w:val="20"/>
        </w:rPr>
        <w:t xml:space="preserve"> </w:t>
      </w:r>
      <w:r>
        <w:rPr>
          <w:sz w:val="20"/>
        </w:rPr>
        <w:t>parties</w:t>
      </w:r>
      <w:r>
        <w:rPr>
          <w:spacing w:val="-6"/>
          <w:sz w:val="20"/>
        </w:rPr>
        <w:t xml:space="preserve"> </w:t>
      </w:r>
      <w:r>
        <w:rPr>
          <w:sz w:val="20"/>
        </w:rPr>
        <w:t>that</w:t>
      </w:r>
      <w:r>
        <w:rPr>
          <w:spacing w:val="-8"/>
          <w:sz w:val="20"/>
        </w:rPr>
        <w:t xml:space="preserve"> </w:t>
      </w:r>
      <w:r>
        <w:rPr>
          <w:sz w:val="20"/>
        </w:rPr>
        <w:t>are</w:t>
      </w:r>
      <w:r>
        <w:rPr>
          <w:spacing w:val="-7"/>
          <w:sz w:val="20"/>
        </w:rPr>
        <w:t xml:space="preserve"> </w:t>
      </w:r>
      <w:r>
        <w:rPr>
          <w:sz w:val="20"/>
        </w:rPr>
        <w:t>relevant</w:t>
      </w:r>
      <w:r>
        <w:rPr>
          <w:spacing w:val="-7"/>
          <w:sz w:val="20"/>
        </w:rPr>
        <w:t xml:space="preserve"> </w:t>
      </w:r>
      <w:r>
        <w:rPr>
          <w:sz w:val="20"/>
        </w:rPr>
        <w:t>to</w:t>
      </w:r>
      <w:r>
        <w:rPr>
          <w:spacing w:val="-6"/>
          <w:sz w:val="20"/>
        </w:rPr>
        <w:t xml:space="preserve"> </w:t>
      </w:r>
      <w:r>
        <w:rPr>
          <w:sz w:val="20"/>
        </w:rPr>
        <w:t>the</w:t>
      </w:r>
      <w:r>
        <w:rPr>
          <w:spacing w:val="-5"/>
          <w:sz w:val="20"/>
        </w:rPr>
        <w:t xml:space="preserve"> </w:t>
      </w:r>
      <w:r>
        <w:rPr>
          <w:sz w:val="20"/>
        </w:rPr>
        <w:t>quality</w:t>
      </w:r>
      <w:r>
        <w:rPr>
          <w:spacing w:val="-10"/>
          <w:sz w:val="20"/>
        </w:rPr>
        <w:t xml:space="preserve"> </w:t>
      </w:r>
      <w:r>
        <w:rPr>
          <w:sz w:val="20"/>
        </w:rPr>
        <w:t>management</w:t>
      </w:r>
      <w:r>
        <w:rPr>
          <w:spacing w:val="-8"/>
          <w:sz w:val="20"/>
        </w:rPr>
        <w:t xml:space="preserve"> </w:t>
      </w:r>
      <w:r>
        <w:rPr>
          <w:spacing w:val="-2"/>
          <w:sz w:val="20"/>
        </w:rPr>
        <w:t>system.</w:t>
      </w:r>
    </w:p>
    <w:p w14:paraId="48AB01B9" w14:textId="77777777" w:rsidR="00440CCC" w:rsidRDefault="00440CCC">
      <w:pPr>
        <w:pStyle w:val="BodyText"/>
        <w:spacing w:before="10"/>
      </w:pPr>
    </w:p>
    <w:p w14:paraId="48AB01BA" w14:textId="77777777" w:rsidR="00440CCC" w:rsidRDefault="00BC219B">
      <w:pPr>
        <w:pStyle w:val="BodyText"/>
        <w:ind w:left="160"/>
        <w:jc w:val="both"/>
      </w:pPr>
      <w:r>
        <w:t>The</w:t>
      </w:r>
      <w:r>
        <w:rPr>
          <w:spacing w:val="-8"/>
        </w:rPr>
        <w:t xml:space="preserve"> </w:t>
      </w:r>
      <w:r>
        <w:t>organization</w:t>
      </w:r>
      <w:r>
        <w:rPr>
          <w:spacing w:val="-8"/>
        </w:rPr>
        <w:t xml:space="preserve"> </w:t>
      </w:r>
      <w:r>
        <w:t>shall</w:t>
      </w:r>
      <w:r>
        <w:rPr>
          <w:spacing w:val="-8"/>
        </w:rPr>
        <w:t xml:space="preserve"> </w:t>
      </w:r>
      <w:r>
        <w:t>monitor</w:t>
      </w:r>
      <w:r>
        <w:rPr>
          <w:spacing w:val="-7"/>
        </w:rPr>
        <w:t xml:space="preserve"> </w:t>
      </w:r>
      <w:r>
        <w:t>and</w:t>
      </w:r>
      <w:r>
        <w:rPr>
          <w:spacing w:val="-6"/>
        </w:rPr>
        <w:t xml:space="preserve"> </w:t>
      </w:r>
      <w:r>
        <w:t>review</w:t>
      </w:r>
      <w:r>
        <w:rPr>
          <w:spacing w:val="-8"/>
        </w:rPr>
        <w:t xml:space="preserve"> </w:t>
      </w:r>
      <w:r>
        <w:t>information</w:t>
      </w:r>
      <w:r>
        <w:rPr>
          <w:spacing w:val="-6"/>
        </w:rPr>
        <w:t xml:space="preserve"> </w:t>
      </w:r>
      <w:r>
        <w:t>about</w:t>
      </w:r>
      <w:r>
        <w:rPr>
          <w:spacing w:val="-8"/>
        </w:rPr>
        <w:t xml:space="preserve"> </w:t>
      </w:r>
      <w:r>
        <w:t>these</w:t>
      </w:r>
      <w:r>
        <w:rPr>
          <w:spacing w:val="-8"/>
        </w:rPr>
        <w:t xml:space="preserve"> </w:t>
      </w:r>
      <w:r>
        <w:t>interested</w:t>
      </w:r>
      <w:r>
        <w:rPr>
          <w:spacing w:val="-8"/>
        </w:rPr>
        <w:t xml:space="preserve"> </w:t>
      </w:r>
      <w:r>
        <w:t>parties</w:t>
      </w:r>
      <w:r>
        <w:rPr>
          <w:spacing w:val="-7"/>
        </w:rPr>
        <w:t xml:space="preserve"> </w:t>
      </w:r>
      <w:r>
        <w:t>and</w:t>
      </w:r>
      <w:r>
        <w:rPr>
          <w:spacing w:val="-7"/>
        </w:rPr>
        <w:t xml:space="preserve"> </w:t>
      </w:r>
      <w:r>
        <w:t>their</w:t>
      </w:r>
      <w:r>
        <w:rPr>
          <w:spacing w:val="-7"/>
        </w:rPr>
        <w:t xml:space="preserve"> </w:t>
      </w:r>
      <w:r>
        <w:t>relevant</w:t>
      </w:r>
      <w:r>
        <w:rPr>
          <w:spacing w:val="-8"/>
        </w:rPr>
        <w:t xml:space="preserve"> </w:t>
      </w:r>
      <w:r>
        <w:rPr>
          <w:spacing w:val="-2"/>
        </w:rPr>
        <w:t>requirements.</w:t>
      </w:r>
    </w:p>
    <w:p w14:paraId="48AB01BB" w14:textId="77777777" w:rsidR="00440CCC" w:rsidRDefault="00440CCC">
      <w:pPr>
        <w:pStyle w:val="BodyText"/>
        <w:spacing w:before="10"/>
      </w:pPr>
    </w:p>
    <w:p w14:paraId="48AB01BC" w14:textId="77777777" w:rsidR="00440CCC" w:rsidRDefault="00BC219B">
      <w:pPr>
        <w:pStyle w:val="ListParagraph"/>
        <w:numPr>
          <w:ilvl w:val="1"/>
          <w:numId w:val="69"/>
        </w:numPr>
        <w:tabs>
          <w:tab w:val="left" w:pos="707"/>
        </w:tabs>
        <w:ind w:hanging="547"/>
        <w:rPr>
          <w:sz w:val="20"/>
        </w:rPr>
      </w:pPr>
      <w:bookmarkStart w:id="44" w:name="4.3_Determining_the_Scope_of_the_Quality"/>
      <w:bookmarkStart w:id="45" w:name="_bookmark10"/>
      <w:bookmarkEnd w:id="44"/>
      <w:bookmarkEnd w:id="45"/>
      <w:r>
        <w:rPr>
          <w:sz w:val="20"/>
        </w:rPr>
        <w:t>Determining</w:t>
      </w:r>
      <w:r>
        <w:rPr>
          <w:spacing w:val="-6"/>
          <w:sz w:val="20"/>
        </w:rPr>
        <w:t xml:space="preserve"> </w:t>
      </w:r>
      <w:r>
        <w:rPr>
          <w:sz w:val="20"/>
        </w:rPr>
        <w:t>the</w:t>
      </w:r>
      <w:r>
        <w:rPr>
          <w:spacing w:val="-5"/>
          <w:sz w:val="20"/>
        </w:rPr>
        <w:t xml:space="preserve"> </w:t>
      </w:r>
      <w:r>
        <w:rPr>
          <w:sz w:val="20"/>
        </w:rPr>
        <w:t>Scope</w:t>
      </w:r>
      <w:r>
        <w:rPr>
          <w:spacing w:val="-7"/>
          <w:sz w:val="20"/>
        </w:rPr>
        <w:t xml:space="preserve"> </w:t>
      </w:r>
      <w:r>
        <w:rPr>
          <w:sz w:val="20"/>
        </w:rPr>
        <w:t>of</w:t>
      </w:r>
      <w:r>
        <w:rPr>
          <w:spacing w:val="-5"/>
          <w:sz w:val="20"/>
        </w:rPr>
        <w:t xml:space="preserve"> </w:t>
      </w:r>
      <w:r>
        <w:rPr>
          <w:sz w:val="20"/>
        </w:rPr>
        <w:t>the</w:t>
      </w:r>
      <w:r>
        <w:rPr>
          <w:spacing w:val="-7"/>
          <w:sz w:val="20"/>
        </w:rPr>
        <w:t xml:space="preserve"> </w:t>
      </w:r>
      <w:r>
        <w:rPr>
          <w:sz w:val="20"/>
        </w:rPr>
        <w:t>Quality</w:t>
      </w:r>
      <w:r>
        <w:rPr>
          <w:spacing w:val="-8"/>
          <w:sz w:val="20"/>
        </w:rPr>
        <w:t xml:space="preserve"> </w:t>
      </w:r>
      <w:r>
        <w:rPr>
          <w:sz w:val="20"/>
        </w:rPr>
        <w:t>Management</w:t>
      </w:r>
      <w:r>
        <w:rPr>
          <w:spacing w:val="-7"/>
          <w:sz w:val="20"/>
        </w:rPr>
        <w:t xml:space="preserve"> </w:t>
      </w:r>
      <w:r>
        <w:rPr>
          <w:spacing w:val="-2"/>
          <w:sz w:val="20"/>
        </w:rPr>
        <w:t>System</w:t>
      </w:r>
    </w:p>
    <w:p w14:paraId="48AB01BD" w14:textId="77777777" w:rsidR="00440CCC" w:rsidRDefault="00440CCC">
      <w:pPr>
        <w:pStyle w:val="BodyText"/>
        <w:spacing w:before="11"/>
      </w:pPr>
    </w:p>
    <w:p w14:paraId="48AB01BE" w14:textId="77777777" w:rsidR="00440CCC" w:rsidRDefault="00BC219B">
      <w:pPr>
        <w:pStyle w:val="BodyText"/>
        <w:spacing w:line="491" w:lineRule="auto"/>
        <w:ind w:left="160" w:right="299"/>
        <w:jc w:val="both"/>
      </w:pPr>
      <w:r>
        <w:t>The</w:t>
      </w:r>
      <w:r>
        <w:rPr>
          <w:spacing w:val="-6"/>
        </w:rPr>
        <w:t xml:space="preserve"> </w:t>
      </w:r>
      <w:r>
        <w:t>organization</w:t>
      </w:r>
      <w:r>
        <w:rPr>
          <w:spacing w:val="-6"/>
        </w:rPr>
        <w:t xml:space="preserve"> </w:t>
      </w:r>
      <w:r>
        <w:t>shall</w:t>
      </w:r>
      <w:r>
        <w:rPr>
          <w:spacing w:val="-4"/>
        </w:rPr>
        <w:t xml:space="preserve"> </w:t>
      </w:r>
      <w:r>
        <w:t>determine</w:t>
      </w:r>
      <w:r>
        <w:rPr>
          <w:spacing w:val="-6"/>
        </w:rPr>
        <w:t xml:space="preserve"> </w:t>
      </w:r>
      <w:r>
        <w:t>the</w:t>
      </w:r>
      <w:r>
        <w:rPr>
          <w:spacing w:val="-6"/>
        </w:rPr>
        <w:t xml:space="preserve"> </w:t>
      </w:r>
      <w:r>
        <w:t>boundaries</w:t>
      </w:r>
      <w:r>
        <w:rPr>
          <w:spacing w:val="-4"/>
        </w:rPr>
        <w:t xml:space="preserve"> </w:t>
      </w:r>
      <w:r>
        <w:t>and</w:t>
      </w:r>
      <w:r>
        <w:rPr>
          <w:spacing w:val="-3"/>
        </w:rPr>
        <w:t xml:space="preserve"> </w:t>
      </w:r>
      <w:r>
        <w:t>applicability</w:t>
      </w:r>
      <w:r>
        <w:rPr>
          <w:spacing w:val="-6"/>
        </w:rPr>
        <w:t xml:space="preserve"> </w:t>
      </w:r>
      <w:r>
        <w:t>of</w:t>
      </w:r>
      <w:r>
        <w:rPr>
          <w:spacing w:val="-3"/>
        </w:rPr>
        <w:t xml:space="preserve"> </w:t>
      </w:r>
      <w:r>
        <w:t>the</w:t>
      </w:r>
      <w:r>
        <w:rPr>
          <w:spacing w:val="-6"/>
        </w:rPr>
        <w:t xml:space="preserve"> </w:t>
      </w:r>
      <w:r>
        <w:t>quality</w:t>
      </w:r>
      <w:r>
        <w:rPr>
          <w:spacing w:val="-9"/>
        </w:rPr>
        <w:t xml:space="preserve"> </w:t>
      </w:r>
      <w:r>
        <w:t>management</w:t>
      </w:r>
      <w:r>
        <w:rPr>
          <w:spacing w:val="-5"/>
        </w:rPr>
        <w:t xml:space="preserve"> </w:t>
      </w:r>
      <w:r>
        <w:t>system</w:t>
      </w:r>
      <w:r>
        <w:rPr>
          <w:spacing w:val="-1"/>
        </w:rPr>
        <w:t xml:space="preserve"> </w:t>
      </w:r>
      <w:r>
        <w:t>to</w:t>
      </w:r>
      <w:r>
        <w:rPr>
          <w:spacing w:val="-6"/>
        </w:rPr>
        <w:t xml:space="preserve"> </w:t>
      </w:r>
      <w:r>
        <w:t>establish</w:t>
      </w:r>
      <w:r>
        <w:rPr>
          <w:spacing w:val="-6"/>
        </w:rPr>
        <w:t xml:space="preserve"> </w:t>
      </w:r>
      <w:r>
        <w:t>its</w:t>
      </w:r>
      <w:r>
        <w:rPr>
          <w:spacing w:val="-4"/>
        </w:rPr>
        <w:t xml:space="preserve"> </w:t>
      </w:r>
      <w:r>
        <w:t>scope. When determining this scope, the organization shall consider:</w:t>
      </w:r>
    </w:p>
    <w:p w14:paraId="48AB01BF" w14:textId="77777777" w:rsidR="00440CCC" w:rsidRDefault="00BC219B">
      <w:pPr>
        <w:pStyle w:val="ListParagraph"/>
        <w:numPr>
          <w:ilvl w:val="0"/>
          <w:numId w:val="65"/>
        </w:numPr>
        <w:tabs>
          <w:tab w:val="left" w:pos="518"/>
        </w:tabs>
        <w:spacing w:line="228" w:lineRule="exact"/>
        <w:ind w:left="518" w:hanging="358"/>
        <w:rPr>
          <w:sz w:val="20"/>
        </w:rPr>
      </w:pPr>
      <w:r>
        <w:rPr>
          <w:sz w:val="20"/>
        </w:rPr>
        <w:t>the</w:t>
      </w:r>
      <w:r>
        <w:rPr>
          <w:spacing w:val="-7"/>
          <w:sz w:val="20"/>
        </w:rPr>
        <w:t xml:space="preserve"> </w:t>
      </w:r>
      <w:r>
        <w:rPr>
          <w:sz w:val="20"/>
        </w:rPr>
        <w:t>external</w:t>
      </w:r>
      <w:r>
        <w:rPr>
          <w:spacing w:val="-6"/>
          <w:sz w:val="20"/>
        </w:rPr>
        <w:t xml:space="preserve"> </w:t>
      </w:r>
      <w:r>
        <w:rPr>
          <w:sz w:val="20"/>
        </w:rPr>
        <w:t>and</w:t>
      </w:r>
      <w:r>
        <w:rPr>
          <w:spacing w:val="-6"/>
          <w:sz w:val="20"/>
        </w:rPr>
        <w:t xml:space="preserve"> </w:t>
      </w:r>
      <w:r>
        <w:rPr>
          <w:sz w:val="20"/>
        </w:rPr>
        <w:t>internal</w:t>
      </w:r>
      <w:r>
        <w:rPr>
          <w:spacing w:val="-6"/>
          <w:sz w:val="20"/>
        </w:rPr>
        <w:t xml:space="preserve"> </w:t>
      </w:r>
      <w:r>
        <w:rPr>
          <w:sz w:val="20"/>
        </w:rPr>
        <w:t>issues</w:t>
      </w:r>
      <w:r>
        <w:rPr>
          <w:spacing w:val="-5"/>
          <w:sz w:val="20"/>
        </w:rPr>
        <w:t xml:space="preserve"> </w:t>
      </w:r>
      <w:r>
        <w:rPr>
          <w:sz w:val="20"/>
        </w:rPr>
        <w:t>referred</w:t>
      </w:r>
      <w:r>
        <w:rPr>
          <w:spacing w:val="-7"/>
          <w:sz w:val="20"/>
        </w:rPr>
        <w:t xml:space="preserve"> </w:t>
      </w:r>
      <w:r>
        <w:rPr>
          <w:sz w:val="20"/>
        </w:rPr>
        <w:t>to</w:t>
      </w:r>
      <w:r>
        <w:rPr>
          <w:spacing w:val="-4"/>
          <w:sz w:val="20"/>
        </w:rPr>
        <w:t xml:space="preserve"> </w:t>
      </w:r>
      <w:r>
        <w:rPr>
          <w:sz w:val="20"/>
        </w:rPr>
        <w:t>in</w:t>
      </w:r>
      <w:r>
        <w:rPr>
          <w:spacing w:val="-5"/>
          <w:sz w:val="20"/>
        </w:rPr>
        <w:t xml:space="preserve"> </w:t>
      </w:r>
      <w:proofErr w:type="gramStart"/>
      <w:r>
        <w:rPr>
          <w:spacing w:val="-4"/>
          <w:sz w:val="20"/>
        </w:rPr>
        <w:t>4.1;</w:t>
      </w:r>
      <w:proofErr w:type="gramEnd"/>
    </w:p>
    <w:p w14:paraId="48AB01C0" w14:textId="77777777" w:rsidR="00440CCC" w:rsidRDefault="00440CCC">
      <w:pPr>
        <w:pStyle w:val="BodyText"/>
        <w:spacing w:before="8"/>
      </w:pPr>
    </w:p>
    <w:p w14:paraId="48AB01C1" w14:textId="77777777" w:rsidR="00440CCC" w:rsidRDefault="00BC219B">
      <w:pPr>
        <w:pStyle w:val="ListParagraph"/>
        <w:numPr>
          <w:ilvl w:val="0"/>
          <w:numId w:val="65"/>
        </w:numPr>
        <w:tabs>
          <w:tab w:val="left" w:pos="518"/>
        </w:tabs>
        <w:ind w:left="518" w:hanging="358"/>
        <w:rPr>
          <w:sz w:val="20"/>
        </w:rPr>
      </w:pPr>
      <w:r>
        <w:rPr>
          <w:sz w:val="20"/>
        </w:rPr>
        <w:t>the</w:t>
      </w:r>
      <w:r>
        <w:rPr>
          <w:spacing w:val="-8"/>
          <w:sz w:val="20"/>
        </w:rPr>
        <w:t xml:space="preserve"> </w:t>
      </w:r>
      <w:r>
        <w:rPr>
          <w:sz w:val="20"/>
        </w:rPr>
        <w:t>requirements</w:t>
      </w:r>
      <w:r>
        <w:rPr>
          <w:spacing w:val="-7"/>
          <w:sz w:val="20"/>
        </w:rPr>
        <w:t xml:space="preserve"> </w:t>
      </w:r>
      <w:r>
        <w:rPr>
          <w:sz w:val="20"/>
        </w:rPr>
        <w:t>of</w:t>
      </w:r>
      <w:r>
        <w:rPr>
          <w:spacing w:val="-6"/>
          <w:sz w:val="20"/>
        </w:rPr>
        <w:t xml:space="preserve"> </w:t>
      </w:r>
      <w:r>
        <w:rPr>
          <w:sz w:val="20"/>
        </w:rPr>
        <w:t>relevant</w:t>
      </w:r>
      <w:r>
        <w:rPr>
          <w:spacing w:val="-7"/>
          <w:sz w:val="20"/>
        </w:rPr>
        <w:t xml:space="preserve"> </w:t>
      </w:r>
      <w:r>
        <w:rPr>
          <w:sz w:val="20"/>
        </w:rPr>
        <w:t>interested</w:t>
      </w:r>
      <w:r>
        <w:rPr>
          <w:spacing w:val="-6"/>
          <w:sz w:val="20"/>
        </w:rPr>
        <w:t xml:space="preserve"> </w:t>
      </w:r>
      <w:r>
        <w:rPr>
          <w:sz w:val="20"/>
        </w:rPr>
        <w:t>parties</w:t>
      </w:r>
      <w:r>
        <w:rPr>
          <w:spacing w:val="-7"/>
          <w:sz w:val="20"/>
        </w:rPr>
        <w:t xml:space="preserve"> </w:t>
      </w:r>
      <w:r>
        <w:rPr>
          <w:sz w:val="20"/>
        </w:rPr>
        <w:t>referred</w:t>
      </w:r>
      <w:r>
        <w:rPr>
          <w:spacing w:val="-6"/>
          <w:sz w:val="20"/>
        </w:rPr>
        <w:t xml:space="preserve"> </w:t>
      </w:r>
      <w:r>
        <w:rPr>
          <w:sz w:val="20"/>
        </w:rPr>
        <w:t>to</w:t>
      </w:r>
      <w:r>
        <w:rPr>
          <w:spacing w:val="-7"/>
          <w:sz w:val="20"/>
        </w:rPr>
        <w:t xml:space="preserve"> </w:t>
      </w:r>
      <w:r>
        <w:rPr>
          <w:sz w:val="20"/>
        </w:rPr>
        <w:t>in</w:t>
      </w:r>
      <w:r>
        <w:rPr>
          <w:spacing w:val="-8"/>
          <w:sz w:val="20"/>
        </w:rPr>
        <w:t xml:space="preserve"> </w:t>
      </w:r>
      <w:proofErr w:type="gramStart"/>
      <w:r>
        <w:rPr>
          <w:spacing w:val="-4"/>
          <w:sz w:val="20"/>
        </w:rPr>
        <w:t>4.2;</w:t>
      </w:r>
      <w:proofErr w:type="gramEnd"/>
    </w:p>
    <w:p w14:paraId="48AB01C2" w14:textId="77777777" w:rsidR="00440CCC" w:rsidRDefault="00440CCC">
      <w:pPr>
        <w:pStyle w:val="BodyText"/>
        <w:spacing w:before="10"/>
      </w:pPr>
    </w:p>
    <w:p w14:paraId="48AB01C3" w14:textId="77777777" w:rsidR="00440CCC" w:rsidRDefault="00BC219B">
      <w:pPr>
        <w:pStyle w:val="ListParagraph"/>
        <w:numPr>
          <w:ilvl w:val="0"/>
          <w:numId w:val="65"/>
        </w:numPr>
        <w:tabs>
          <w:tab w:val="left" w:pos="519"/>
        </w:tabs>
        <w:ind w:left="519" w:hanging="359"/>
        <w:rPr>
          <w:sz w:val="20"/>
        </w:rPr>
      </w:pPr>
      <w:r>
        <w:rPr>
          <w:sz w:val="20"/>
        </w:rPr>
        <w:t>the</w:t>
      </w:r>
      <w:r>
        <w:rPr>
          <w:spacing w:val="-6"/>
          <w:sz w:val="20"/>
        </w:rPr>
        <w:t xml:space="preserve"> </w:t>
      </w:r>
      <w:r>
        <w:rPr>
          <w:sz w:val="20"/>
        </w:rPr>
        <w:t>products</w:t>
      </w:r>
      <w:r>
        <w:rPr>
          <w:spacing w:val="-5"/>
          <w:sz w:val="20"/>
        </w:rPr>
        <w:t xml:space="preserve"> </w:t>
      </w:r>
      <w:r>
        <w:rPr>
          <w:sz w:val="20"/>
        </w:rPr>
        <w:t>and</w:t>
      </w:r>
      <w:r>
        <w:rPr>
          <w:spacing w:val="-6"/>
          <w:sz w:val="20"/>
        </w:rPr>
        <w:t xml:space="preserve"> </w:t>
      </w:r>
      <w:r>
        <w:rPr>
          <w:sz w:val="20"/>
        </w:rPr>
        <w:t>services</w:t>
      </w:r>
      <w:r>
        <w:rPr>
          <w:spacing w:val="-4"/>
          <w:sz w:val="20"/>
        </w:rPr>
        <w:t xml:space="preserve"> </w:t>
      </w:r>
      <w:r>
        <w:rPr>
          <w:sz w:val="20"/>
        </w:rPr>
        <w:t>of</w:t>
      </w:r>
      <w:r>
        <w:rPr>
          <w:spacing w:val="-4"/>
          <w:sz w:val="20"/>
        </w:rPr>
        <w:t xml:space="preserve"> </w:t>
      </w:r>
      <w:r>
        <w:rPr>
          <w:sz w:val="20"/>
        </w:rPr>
        <w:t>the</w:t>
      </w:r>
      <w:r>
        <w:rPr>
          <w:spacing w:val="-6"/>
          <w:sz w:val="20"/>
        </w:rPr>
        <w:t xml:space="preserve"> </w:t>
      </w:r>
      <w:r>
        <w:rPr>
          <w:spacing w:val="-2"/>
          <w:sz w:val="20"/>
        </w:rPr>
        <w:t>organization.</w:t>
      </w:r>
    </w:p>
    <w:p w14:paraId="48AB01C4" w14:textId="77777777" w:rsidR="00440CCC" w:rsidRDefault="00440CCC">
      <w:pPr>
        <w:pStyle w:val="BodyText"/>
        <w:spacing w:before="10"/>
      </w:pPr>
    </w:p>
    <w:p w14:paraId="48AB01C5" w14:textId="77777777" w:rsidR="00440CCC" w:rsidRDefault="00BC219B">
      <w:pPr>
        <w:pStyle w:val="BodyText"/>
        <w:ind w:left="160" w:right="298"/>
        <w:jc w:val="both"/>
      </w:pPr>
      <w:r>
        <w:t>The</w:t>
      </w:r>
      <w:r>
        <w:rPr>
          <w:spacing w:val="-2"/>
        </w:rPr>
        <w:t xml:space="preserve"> </w:t>
      </w:r>
      <w:r>
        <w:t>organization</w:t>
      </w:r>
      <w:r>
        <w:rPr>
          <w:spacing w:val="-2"/>
        </w:rPr>
        <w:t xml:space="preserve"> </w:t>
      </w:r>
      <w:r>
        <w:t>shall apply</w:t>
      </w:r>
      <w:r>
        <w:rPr>
          <w:spacing w:val="-3"/>
        </w:rPr>
        <w:t xml:space="preserve"> </w:t>
      </w:r>
      <w:r>
        <w:t>all</w:t>
      </w:r>
      <w:r>
        <w:rPr>
          <w:spacing w:val="-3"/>
        </w:rPr>
        <w:t xml:space="preserve"> </w:t>
      </w:r>
      <w:r>
        <w:t>the</w:t>
      </w:r>
      <w:r>
        <w:rPr>
          <w:spacing w:val="-2"/>
        </w:rPr>
        <w:t xml:space="preserve"> </w:t>
      </w:r>
      <w:r>
        <w:t>requirements of this International Standard</w:t>
      </w:r>
      <w:r>
        <w:rPr>
          <w:spacing w:val="-2"/>
        </w:rPr>
        <w:t xml:space="preserve"> </w:t>
      </w:r>
      <w:r>
        <w:t>if they</w:t>
      </w:r>
      <w:r>
        <w:rPr>
          <w:spacing w:val="-1"/>
        </w:rPr>
        <w:t xml:space="preserve"> </w:t>
      </w:r>
      <w:r>
        <w:t>are</w:t>
      </w:r>
      <w:r>
        <w:rPr>
          <w:spacing w:val="-2"/>
        </w:rPr>
        <w:t xml:space="preserve"> </w:t>
      </w:r>
      <w:r>
        <w:t>applicable within the</w:t>
      </w:r>
      <w:r>
        <w:rPr>
          <w:spacing w:val="-2"/>
        </w:rPr>
        <w:t xml:space="preserve"> </w:t>
      </w:r>
      <w:r>
        <w:t>determined scope of its quality management system.</w:t>
      </w:r>
    </w:p>
    <w:p w14:paraId="48AB01C6" w14:textId="77777777" w:rsidR="00440CCC" w:rsidRDefault="00440CCC">
      <w:pPr>
        <w:pStyle w:val="BodyText"/>
        <w:spacing w:before="11"/>
      </w:pPr>
    </w:p>
    <w:p w14:paraId="48AB01C7" w14:textId="77777777" w:rsidR="00440CCC" w:rsidRDefault="00BC219B">
      <w:pPr>
        <w:pStyle w:val="BodyText"/>
        <w:ind w:left="160" w:right="296"/>
        <w:jc w:val="both"/>
      </w:pPr>
      <w:r>
        <w:t>The scope of the organization’s quality management system shall be available and be maintained as documented information.</w:t>
      </w:r>
      <w:r>
        <w:rPr>
          <w:spacing w:val="-5"/>
        </w:rPr>
        <w:t xml:space="preserve"> </w:t>
      </w:r>
      <w:r>
        <w:t>The</w:t>
      </w:r>
      <w:r>
        <w:rPr>
          <w:spacing w:val="-6"/>
        </w:rPr>
        <w:t xml:space="preserve"> </w:t>
      </w:r>
      <w:r>
        <w:t>scope</w:t>
      </w:r>
      <w:r>
        <w:rPr>
          <w:spacing w:val="-6"/>
        </w:rPr>
        <w:t xml:space="preserve"> </w:t>
      </w:r>
      <w:r>
        <w:t>shall</w:t>
      </w:r>
      <w:r>
        <w:rPr>
          <w:spacing w:val="-6"/>
        </w:rPr>
        <w:t xml:space="preserve"> </w:t>
      </w:r>
      <w:r>
        <w:t>state</w:t>
      </w:r>
      <w:r>
        <w:rPr>
          <w:spacing w:val="-3"/>
        </w:rPr>
        <w:t xml:space="preserve"> </w:t>
      </w:r>
      <w:r>
        <w:t>the</w:t>
      </w:r>
      <w:r>
        <w:rPr>
          <w:spacing w:val="-3"/>
        </w:rPr>
        <w:t xml:space="preserve"> </w:t>
      </w:r>
      <w:r>
        <w:t>types</w:t>
      </w:r>
      <w:r>
        <w:rPr>
          <w:spacing w:val="-4"/>
        </w:rPr>
        <w:t xml:space="preserve"> </w:t>
      </w:r>
      <w:r>
        <w:t>of</w:t>
      </w:r>
      <w:r>
        <w:rPr>
          <w:spacing w:val="-3"/>
        </w:rPr>
        <w:t xml:space="preserve"> </w:t>
      </w:r>
      <w:r>
        <w:t>products</w:t>
      </w:r>
      <w:r>
        <w:rPr>
          <w:spacing w:val="-4"/>
        </w:rPr>
        <w:t xml:space="preserve"> </w:t>
      </w:r>
      <w:r>
        <w:t>and</w:t>
      </w:r>
      <w:r>
        <w:rPr>
          <w:spacing w:val="-6"/>
        </w:rPr>
        <w:t xml:space="preserve"> </w:t>
      </w:r>
      <w:r>
        <w:t>services</w:t>
      </w:r>
      <w:r>
        <w:rPr>
          <w:spacing w:val="-4"/>
        </w:rPr>
        <w:t xml:space="preserve"> </w:t>
      </w:r>
      <w:proofErr w:type="gramStart"/>
      <w:r>
        <w:t>covered,</w:t>
      </w:r>
      <w:r>
        <w:rPr>
          <w:spacing w:val="-5"/>
        </w:rPr>
        <w:t xml:space="preserve"> </w:t>
      </w:r>
      <w:r>
        <w:t>and</w:t>
      </w:r>
      <w:proofErr w:type="gramEnd"/>
      <w:r>
        <w:rPr>
          <w:spacing w:val="-3"/>
        </w:rPr>
        <w:t xml:space="preserve"> </w:t>
      </w:r>
      <w:r>
        <w:t>provide</w:t>
      </w:r>
      <w:r>
        <w:rPr>
          <w:spacing w:val="-3"/>
        </w:rPr>
        <w:t xml:space="preserve"> </w:t>
      </w:r>
      <w:r>
        <w:t>justification</w:t>
      </w:r>
      <w:r>
        <w:rPr>
          <w:spacing w:val="-6"/>
        </w:rPr>
        <w:t xml:space="preserve"> </w:t>
      </w:r>
      <w:r>
        <w:t>for</w:t>
      </w:r>
      <w:r>
        <w:rPr>
          <w:spacing w:val="-4"/>
        </w:rPr>
        <w:t xml:space="preserve"> </w:t>
      </w:r>
      <w:r>
        <w:t>any</w:t>
      </w:r>
      <w:r>
        <w:rPr>
          <w:spacing w:val="-6"/>
        </w:rPr>
        <w:t xml:space="preserve"> </w:t>
      </w:r>
      <w:r>
        <w:t xml:space="preserve">requirement of this International Standard that the organization determines is not applicable to the scope of its quality management </w:t>
      </w:r>
      <w:r>
        <w:rPr>
          <w:spacing w:val="-2"/>
        </w:rPr>
        <w:t>system.</w:t>
      </w:r>
    </w:p>
    <w:p w14:paraId="48AB01C8" w14:textId="77777777" w:rsidR="00440CCC" w:rsidRDefault="00440CCC">
      <w:pPr>
        <w:pStyle w:val="BodyText"/>
        <w:spacing w:before="10"/>
      </w:pPr>
    </w:p>
    <w:p w14:paraId="48AB01C9" w14:textId="77777777" w:rsidR="00440CCC" w:rsidRDefault="00BC219B">
      <w:pPr>
        <w:pStyle w:val="BodyText"/>
        <w:ind w:left="160" w:right="301"/>
        <w:jc w:val="both"/>
      </w:pPr>
      <w:r>
        <w:t xml:space="preserve">Conformity to this International Standard may only be claimed if the requirements determined as not being applicable do not affect the organization’s ability or responsibility to ensure the conformity of its products and services and the </w:t>
      </w:r>
      <w:bookmarkStart w:id="46" w:name="4.4_Quality_Management_System_and_Its_Pr"/>
      <w:bookmarkStart w:id="47" w:name="_bookmark11"/>
      <w:bookmarkEnd w:id="46"/>
      <w:bookmarkEnd w:id="47"/>
      <w:r>
        <w:t>enhancement of customer satisfaction.</w:t>
      </w:r>
    </w:p>
    <w:p w14:paraId="48AB01CA" w14:textId="77777777" w:rsidR="00440CCC" w:rsidRDefault="00440CCC">
      <w:pPr>
        <w:pStyle w:val="BodyText"/>
        <w:spacing w:before="8"/>
      </w:pPr>
    </w:p>
    <w:p w14:paraId="48AB01CB" w14:textId="77777777" w:rsidR="00440CCC" w:rsidRDefault="00BC219B">
      <w:pPr>
        <w:pStyle w:val="ListParagraph"/>
        <w:numPr>
          <w:ilvl w:val="1"/>
          <w:numId w:val="69"/>
        </w:numPr>
        <w:tabs>
          <w:tab w:val="left" w:pos="707"/>
        </w:tabs>
        <w:spacing w:before="1"/>
        <w:ind w:hanging="547"/>
        <w:rPr>
          <w:sz w:val="20"/>
        </w:rPr>
      </w:pPr>
      <w:r>
        <w:rPr>
          <w:sz w:val="20"/>
        </w:rPr>
        <w:t>Quality</w:t>
      </w:r>
      <w:r>
        <w:rPr>
          <w:spacing w:val="-8"/>
          <w:sz w:val="20"/>
        </w:rPr>
        <w:t xml:space="preserve"> </w:t>
      </w:r>
      <w:r>
        <w:rPr>
          <w:sz w:val="20"/>
        </w:rPr>
        <w:t>Management</w:t>
      </w:r>
      <w:r>
        <w:rPr>
          <w:spacing w:val="-7"/>
          <w:sz w:val="20"/>
        </w:rPr>
        <w:t xml:space="preserve"> </w:t>
      </w:r>
      <w:r>
        <w:rPr>
          <w:sz w:val="20"/>
        </w:rPr>
        <w:t>System</w:t>
      </w:r>
      <w:r>
        <w:rPr>
          <w:spacing w:val="-2"/>
          <w:sz w:val="20"/>
        </w:rPr>
        <w:t xml:space="preserve"> </w:t>
      </w:r>
      <w:r>
        <w:rPr>
          <w:sz w:val="20"/>
        </w:rPr>
        <w:t>and</w:t>
      </w:r>
      <w:r>
        <w:rPr>
          <w:spacing w:val="-7"/>
          <w:sz w:val="20"/>
        </w:rPr>
        <w:t xml:space="preserve"> </w:t>
      </w:r>
      <w:r>
        <w:rPr>
          <w:sz w:val="20"/>
        </w:rPr>
        <w:t>Its</w:t>
      </w:r>
      <w:r>
        <w:rPr>
          <w:spacing w:val="-6"/>
          <w:sz w:val="20"/>
        </w:rPr>
        <w:t xml:space="preserve"> </w:t>
      </w:r>
      <w:r>
        <w:rPr>
          <w:spacing w:val="-2"/>
          <w:sz w:val="20"/>
        </w:rPr>
        <w:t>Processes</w:t>
      </w:r>
    </w:p>
    <w:p w14:paraId="48AB01CC" w14:textId="77777777" w:rsidR="00440CCC" w:rsidRDefault="00440CCC">
      <w:pPr>
        <w:pStyle w:val="BodyText"/>
        <w:spacing w:before="10"/>
      </w:pPr>
    </w:p>
    <w:p w14:paraId="48AB01CD" w14:textId="77777777" w:rsidR="00440CCC" w:rsidRDefault="00BC219B">
      <w:pPr>
        <w:pStyle w:val="ListParagraph"/>
        <w:numPr>
          <w:ilvl w:val="2"/>
          <w:numId w:val="69"/>
        </w:numPr>
        <w:tabs>
          <w:tab w:val="left" w:pos="875"/>
          <w:tab w:val="left" w:pos="880"/>
        </w:tabs>
        <w:ind w:left="880" w:right="295" w:hanging="721"/>
        <w:jc w:val="both"/>
        <w:rPr>
          <w:sz w:val="20"/>
        </w:rPr>
      </w:pPr>
      <w:bookmarkStart w:id="48" w:name="4.4.1__The_organization_shall_establish,"/>
      <w:bookmarkEnd w:id="48"/>
      <w:r>
        <w:rPr>
          <w:sz w:val="20"/>
        </w:rPr>
        <w:t xml:space="preserve">The organization shall establish, implement, maintain, and continually improve a quality management system, including the processes needed and their interactions, in accordance with the requirements of this International </w:t>
      </w:r>
      <w:r>
        <w:rPr>
          <w:spacing w:val="-2"/>
          <w:sz w:val="20"/>
        </w:rPr>
        <w:t>Standard.</w:t>
      </w:r>
    </w:p>
    <w:p w14:paraId="48AB01CE" w14:textId="77777777" w:rsidR="00440CCC" w:rsidRDefault="00440CCC">
      <w:pPr>
        <w:pStyle w:val="BodyText"/>
        <w:spacing w:before="11"/>
      </w:pPr>
    </w:p>
    <w:p w14:paraId="48AB01CF" w14:textId="77777777" w:rsidR="00440CCC" w:rsidRDefault="00BC219B">
      <w:pPr>
        <w:pStyle w:val="Heading2"/>
        <w:ind w:left="160" w:right="252"/>
        <w:jc w:val="both"/>
      </w:pPr>
      <w:r>
        <w:t>The organization’s quality management system shall also address customer and applicable statutory and regulatory quality management system requirements,</w:t>
      </w:r>
      <w:r>
        <w:rPr>
          <w:spacing w:val="-43"/>
        </w:rPr>
        <w:t xml:space="preserve"> </w:t>
      </w:r>
      <w:r>
        <w:rPr>
          <w:color w:val="000000"/>
          <w:spacing w:val="-8"/>
          <w:highlight w:val="yellow"/>
        </w:rPr>
        <w:t xml:space="preserve"> </w:t>
      </w:r>
      <w:r>
        <w:rPr>
          <w:color w:val="000000"/>
          <w:highlight w:val="yellow"/>
        </w:rPr>
        <w:t>including but not limited to approvals, certificates, ratings,</w:t>
      </w:r>
      <w:r>
        <w:rPr>
          <w:color w:val="000000"/>
          <w:spacing w:val="40"/>
          <w:highlight w:val="yellow"/>
        </w:rPr>
        <w:t xml:space="preserve"> </w:t>
      </w:r>
    </w:p>
    <w:p w14:paraId="48AB01D0" w14:textId="77777777" w:rsidR="00440CCC" w:rsidRDefault="00BC219B">
      <w:pPr>
        <w:spacing w:line="229" w:lineRule="exact"/>
        <w:ind w:left="110"/>
        <w:jc w:val="both"/>
        <w:rPr>
          <w:b/>
          <w:i/>
          <w:sz w:val="20"/>
        </w:rPr>
      </w:pPr>
      <w:r>
        <w:rPr>
          <w:b/>
          <w:i/>
          <w:color w:val="000000"/>
          <w:spacing w:val="-13"/>
          <w:sz w:val="20"/>
          <w:highlight w:val="yellow"/>
        </w:rPr>
        <w:t xml:space="preserve"> </w:t>
      </w:r>
      <w:r>
        <w:rPr>
          <w:b/>
          <w:i/>
          <w:color w:val="000000"/>
          <w:sz w:val="20"/>
          <w:highlight w:val="yellow"/>
        </w:rPr>
        <w:t>capability</w:t>
      </w:r>
      <w:r>
        <w:rPr>
          <w:b/>
          <w:i/>
          <w:color w:val="000000"/>
          <w:spacing w:val="-4"/>
          <w:sz w:val="20"/>
          <w:highlight w:val="yellow"/>
        </w:rPr>
        <w:t xml:space="preserve"> </w:t>
      </w:r>
      <w:r>
        <w:rPr>
          <w:b/>
          <w:i/>
          <w:color w:val="000000"/>
          <w:sz w:val="20"/>
          <w:highlight w:val="yellow"/>
        </w:rPr>
        <w:t>list,</w:t>
      </w:r>
      <w:r>
        <w:rPr>
          <w:b/>
          <w:i/>
          <w:color w:val="000000"/>
          <w:spacing w:val="-7"/>
          <w:sz w:val="20"/>
          <w:highlight w:val="yellow"/>
        </w:rPr>
        <w:t xml:space="preserve"> </w:t>
      </w:r>
      <w:r>
        <w:rPr>
          <w:b/>
          <w:i/>
          <w:color w:val="000000"/>
          <w:sz w:val="20"/>
          <w:highlight w:val="yellow"/>
        </w:rPr>
        <w:t>or</w:t>
      </w:r>
      <w:r>
        <w:rPr>
          <w:b/>
          <w:i/>
          <w:color w:val="000000"/>
          <w:spacing w:val="-7"/>
          <w:sz w:val="20"/>
          <w:highlight w:val="yellow"/>
        </w:rPr>
        <w:t xml:space="preserve"> </w:t>
      </w:r>
      <w:r>
        <w:rPr>
          <w:b/>
          <w:i/>
          <w:color w:val="000000"/>
          <w:spacing w:val="-2"/>
          <w:sz w:val="20"/>
          <w:highlight w:val="yellow"/>
        </w:rPr>
        <w:t>licenses.</w:t>
      </w:r>
      <w:r>
        <w:rPr>
          <w:b/>
          <w:i/>
          <w:color w:val="000000"/>
          <w:spacing w:val="40"/>
          <w:sz w:val="20"/>
          <w:highlight w:val="yellow"/>
        </w:rPr>
        <w:t xml:space="preserve"> </w:t>
      </w:r>
    </w:p>
    <w:p w14:paraId="48AB01D1" w14:textId="77777777" w:rsidR="00440CCC" w:rsidRDefault="00440CCC">
      <w:pPr>
        <w:pStyle w:val="BodyText"/>
        <w:spacing w:before="11"/>
        <w:rPr>
          <w:b/>
          <w:i/>
        </w:rPr>
      </w:pPr>
    </w:p>
    <w:p w14:paraId="48AB01D2" w14:textId="77777777" w:rsidR="00440CCC" w:rsidRDefault="00BC219B">
      <w:pPr>
        <w:pStyle w:val="BodyText"/>
        <w:ind w:left="160" w:right="301"/>
        <w:jc w:val="both"/>
      </w:pPr>
      <w:r>
        <w:t>The</w:t>
      </w:r>
      <w:r>
        <w:rPr>
          <w:spacing w:val="-14"/>
        </w:rPr>
        <w:t xml:space="preserve"> </w:t>
      </w:r>
      <w:r>
        <w:t>organization</w:t>
      </w:r>
      <w:r>
        <w:rPr>
          <w:spacing w:val="-14"/>
        </w:rPr>
        <w:t xml:space="preserve"> </w:t>
      </w:r>
      <w:r>
        <w:t>shall</w:t>
      </w:r>
      <w:r>
        <w:rPr>
          <w:spacing w:val="-14"/>
        </w:rPr>
        <w:t xml:space="preserve"> </w:t>
      </w:r>
      <w:r>
        <w:t>determine</w:t>
      </w:r>
      <w:r>
        <w:rPr>
          <w:spacing w:val="-14"/>
        </w:rPr>
        <w:t xml:space="preserve"> </w:t>
      </w:r>
      <w:r>
        <w:t>the</w:t>
      </w:r>
      <w:r>
        <w:rPr>
          <w:spacing w:val="-14"/>
        </w:rPr>
        <w:t xml:space="preserve"> </w:t>
      </w:r>
      <w:r>
        <w:t>processes</w:t>
      </w:r>
      <w:r>
        <w:rPr>
          <w:spacing w:val="-11"/>
        </w:rPr>
        <w:t xml:space="preserve"> </w:t>
      </w:r>
      <w:r>
        <w:t>needed</w:t>
      </w:r>
      <w:r>
        <w:rPr>
          <w:spacing w:val="-11"/>
        </w:rPr>
        <w:t xml:space="preserve"> </w:t>
      </w:r>
      <w:r>
        <w:t>for</w:t>
      </w:r>
      <w:r>
        <w:rPr>
          <w:spacing w:val="-13"/>
        </w:rPr>
        <w:t xml:space="preserve"> </w:t>
      </w:r>
      <w:r>
        <w:t>the</w:t>
      </w:r>
      <w:r>
        <w:rPr>
          <w:spacing w:val="-14"/>
        </w:rPr>
        <w:t xml:space="preserve"> </w:t>
      </w:r>
      <w:r>
        <w:t>quality</w:t>
      </w:r>
      <w:r>
        <w:rPr>
          <w:spacing w:val="-14"/>
        </w:rPr>
        <w:t xml:space="preserve"> </w:t>
      </w:r>
      <w:r>
        <w:t>management</w:t>
      </w:r>
      <w:r>
        <w:rPr>
          <w:spacing w:val="-14"/>
        </w:rPr>
        <w:t xml:space="preserve"> </w:t>
      </w:r>
      <w:r>
        <w:t>system</w:t>
      </w:r>
      <w:r>
        <w:rPr>
          <w:spacing w:val="-9"/>
        </w:rPr>
        <w:t xml:space="preserve"> </w:t>
      </w:r>
      <w:r>
        <w:t>and</w:t>
      </w:r>
      <w:r>
        <w:rPr>
          <w:spacing w:val="-14"/>
        </w:rPr>
        <w:t xml:space="preserve"> </w:t>
      </w:r>
      <w:r>
        <w:t>their</w:t>
      </w:r>
      <w:r>
        <w:rPr>
          <w:spacing w:val="-13"/>
        </w:rPr>
        <w:t xml:space="preserve"> </w:t>
      </w:r>
      <w:r>
        <w:t>application</w:t>
      </w:r>
      <w:r>
        <w:rPr>
          <w:spacing w:val="-14"/>
        </w:rPr>
        <w:t xml:space="preserve"> </w:t>
      </w:r>
      <w:r>
        <w:t>throughout the organization, and shall:</w:t>
      </w:r>
    </w:p>
    <w:p w14:paraId="48AB01D3" w14:textId="77777777" w:rsidR="00440CCC" w:rsidRDefault="00440CCC">
      <w:pPr>
        <w:pStyle w:val="BodyText"/>
        <w:spacing w:before="10"/>
      </w:pPr>
    </w:p>
    <w:p w14:paraId="48AB01D4" w14:textId="77777777" w:rsidR="00440CCC" w:rsidRDefault="00BC219B">
      <w:pPr>
        <w:pStyle w:val="ListParagraph"/>
        <w:numPr>
          <w:ilvl w:val="0"/>
          <w:numId w:val="64"/>
        </w:numPr>
        <w:tabs>
          <w:tab w:val="left" w:pos="518"/>
        </w:tabs>
        <w:spacing w:before="1"/>
        <w:ind w:left="518" w:hanging="358"/>
        <w:rPr>
          <w:sz w:val="20"/>
        </w:rPr>
      </w:pPr>
      <w:r>
        <w:rPr>
          <w:sz w:val="20"/>
        </w:rPr>
        <w:t>determine</w:t>
      </w:r>
      <w:r>
        <w:rPr>
          <w:spacing w:val="-7"/>
          <w:sz w:val="20"/>
        </w:rPr>
        <w:t xml:space="preserve"> </w:t>
      </w:r>
      <w:r>
        <w:rPr>
          <w:sz w:val="20"/>
        </w:rPr>
        <w:t>the</w:t>
      </w:r>
      <w:r>
        <w:rPr>
          <w:spacing w:val="-7"/>
          <w:sz w:val="20"/>
        </w:rPr>
        <w:t xml:space="preserve"> </w:t>
      </w:r>
      <w:proofErr w:type="gramStart"/>
      <w:r>
        <w:rPr>
          <w:sz w:val="20"/>
        </w:rPr>
        <w:t>inputs</w:t>
      </w:r>
      <w:proofErr w:type="gramEnd"/>
      <w:r>
        <w:rPr>
          <w:spacing w:val="-6"/>
          <w:sz w:val="20"/>
        </w:rPr>
        <w:t xml:space="preserve"> </w:t>
      </w:r>
      <w:r>
        <w:rPr>
          <w:sz w:val="20"/>
        </w:rPr>
        <w:t>required</w:t>
      </w:r>
      <w:r>
        <w:rPr>
          <w:spacing w:val="-7"/>
          <w:sz w:val="20"/>
        </w:rPr>
        <w:t xml:space="preserve"> </w:t>
      </w:r>
      <w:r>
        <w:rPr>
          <w:sz w:val="20"/>
        </w:rPr>
        <w:t>and</w:t>
      </w:r>
      <w:r>
        <w:rPr>
          <w:spacing w:val="-7"/>
          <w:sz w:val="20"/>
        </w:rPr>
        <w:t xml:space="preserve"> </w:t>
      </w:r>
      <w:r>
        <w:rPr>
          <w:sz w:val="20"/>
        </w:rPr>
        <w:t>the</w:t>
      </w:r>
      <w:r>
        <w:rPr>
          <w:spacing w:val="-7"/>
          <w:sz w:val="20"/>
        </w:rPr>
        <w:t xml:space="preserve"> </w:t>
      </w:r>
      <w:r>
        <w:rPr>
          <w:sz w:val="20"/>
        </w:rPr>
        <w:t>outputs</w:t>
      </w:r>
      <w:r>
        <w:rPr>
          <w:spacing w:val="-6"/>
          <w:sz w:val="20"/>
        </w:rPr>
        <w:t xml:space="preserve"> </w:t>
      </w:r>
      <w:r>
        <w:rPr>
          <w:sz w:val="20"/>
        </w:rPr>
        <w:t>expected</w:t>
      </w:r>
      <w:r>
        <w:rPr>
          <w:spacing w:val="-7"/>
          <w:sz w:val="20"/>
        </w:rPr>
        <w:t xml:space="preserve"> </w:t>
      </w:r>
      <w:r>
        <w:rPr>
          <w:sz w:val="20"/>
        </w:rPr>
        <w:t>from</w:t>
      </w:r>
      <w:r>
        <w:rPr>
          <w:spacing w:val="-3"/>
          <w:sz w:val="20"/>
        </w:rPr>
        <w:t xml:space="preserve"> </w:t>
      </w:r>
      <w:r>
        <w:rPr>
          <w:sz w:val="20"/>
        </w:rPr>
        <w:t>these</w:t>
      </w:r>
      <w:r>
        <w:rPr>
          <w:spacing w:val="-7"/>
          <w:sz w:val="20"/>
        </w:rPr>
        <w:t xml:space="preserve"> </w:t>
      </w:r>
      <w:proofErr w:type="gramStart"/>
      <w:r>
        <w:rPr>
          <w:spacing w:val="-2"/>
          <w:sz w:val="20"/>
        </w:rPr>
        <w:t>processes;</w:t>
      </w:r>
      <w:proofErr w:type="gramEnd"/>
    </w:p>
    <w:p w14:paraId="48AB01D5" w14:textId="77777777" w:rsidR="00440CCC" w:rsidRDefault="00440CCC">
      <w:pPr>
        <w:pStyle w:val="BodyText"/>
        <w:spacing w:before="10"/>
      </w:pPr>
    </w:p>
    <w:p w14:paraId="48AB01D6" w14:textId="77777777" w:rsidR="00440CCC" w:rsidRDefault="00BC219B">
      <w:pPr>
        <w:pStyle w:val="ListParagraph"/>
        <w:numPr>
          <w:ilvl w:val="0"/>
          <w:numId w:val="64"/>
        </w:numPr>
        <w:tabs>
          <w:tab w:val="left" w:pos="518"/>
        </w:tabs>
        <w:ind w:left="518" w:hanging="358"/>
        <w:rPr>
          <w:sz w:val="20"/>
        </w:rPr>
      </w:pPr>
      <w:r>
        <w:rPr>
          <w:sz w:val="20"/>
        </w:rPr>
        <w:t>determine</w:t>
      </w:r>
      <w:r>
        <w:rPr>
          <w:spacing w:val="-8"/>
          <w:sz w:val="20"/>
        </w:rPr>
        <w:t xml:space="preserve"> </w:t>
      </w:r>
      <w:r>
        <w:rPr>
          <w:sz w:val="20"/>
        </w:rPr>
        <w:t>the</w:t>
      </w:r>
      <w:r>
        <w:rPr>
          <w:spacing w:val="-7"/>
          <w:sz w:val="20"/>
        </w:rPr>
        <w:t xml:space="preserve"> </w:t>
      </w:r>
      <w:r>
        <w:rPr>
          <w:sz w:val="20"/>
        </w:rPr>
        <w:t>sequence</w:t>
      </w:r>
      <w:r>
        <w:rPr>
          <w:spacing w:val="-6"/>
          <w:sz w:val="20"/>
        </w:rPr>
        <w:t xml:space="preserve"> </w:t>
      </w:r>
      <w:r>
        <w:rPr>
          <w:sz w:val="20"/>
        </w:rPr>
        <w:t>and</w:t>
      </w:r>
      <w:r>
        <w:rPr>
          <w:spacing w:val="-7"/>
          <w:sz w:val="20"/>
        </w:rPr>
        <w:t xml:space="preserve"> </w:t>
      </w:r>
      <w:r>
        <w:rPr>
          <w:sz w:val="20"/>
        </w:rPr>
        <w:t>interaction</w:t>
      </w:r>
      <w:r>
        <w:rPr>
          <w:spacing w:val="-6"/>
          <w:sz w:val="20"/>
        </w:rPr>
        <w:t xml:space="preserve"> </w:t>
      </w:r>
      <w:r>
        <w:rPr>
          <w:sz w:val="20"/>
        </w:rPr>
        <w:t>of</w:t>
      </w:r>
      <w:r>
        <w:rPr>
          <w:spacing w:val="-6"/>
          <w:sz w:val="20"/>
        </w:rPr>
        <w:t xml:space="preserve"> </w:t>
      </w:r>
      <w:r>
        <w:rPr>
          <w:sz w:val="20"/>
        </w:rPr>
        <w:t>these</w:t>
      </w:r>
      <w:r>
        <w:rPr>
          <w:spacing w:val="-7"/>
          <w:sz w:val="20"/>
        </w:rPr>
        <w:t xml:space="preserve"> </w:t>
      </w:r>
      <w:proofErr w:type="gramStart"/>
      <w:r>
        <w:rPr>
          <w:spacing w:val="-2"/>
          <w:sz w:val="20"/>
        </w:rPr>
        <w:t>processes;</w:t>
      </w:r>
      <w:proofErr w:type="gramEnd"/>
    </w:p>
    <w:p w14:paraId="48AB01D7" w14:textId="77777777" w:rsidR="00440CCC" w:rsidRDefault="00440CCC">
      <w:pPr>
        <w:pStyle w:val="BodyText"/>
        <w:spacing w:before="10"/>
      </w:pPr>
    </w:p>
    <w:p w14:paraId="48AB01D8" w14:textId="77777777" w:rsidR="00440CCC" w:rsidRDefault="00BC219B">
      <w:pPr>
        <w:pStyle w:val="ListParagraph"/>
        <w:numPr>
          <w:ilvl w:val="0"/>
          <w:numId w:val="64"/>
        </w:numPr>
        <w:tabs>
          <w:tab w:val="left" w:pos="519"/>
        </w:tabs>
        <w:ind w:right="302"/>
        <w:rPr>
          <w:sz w:val="20"/>
        </w:rPr>
      </w:pPr>
      <w:r>
        <w:rPr>
          <w:sz w:val="20"/>
        </w:rPr>
        <w:t>determine</w:t>
      </w:r>
      <w:r>
        <w:rPr>
          <w:spacing w:val="-14"/>
          <w:sz w:val="20"/>
        </w:rPr>
        <w:t xml:space="preserve"> </w:t>
      </w:r>
      <w:r>
        <w:rPr>
          <w:sz w:val="20"/>
        </w:rPr>
        <w:t>and</w:t>
      </w:r>
      <w:r>
        <w:rPr>
          <w:spacing w:val="-12"/>
          <w:sz w:val="20"/>
        </w:rPr>
        <w:t xml:space="preserve"> </w:t>
      </w:r>
      <w:r>
        <w:rPr>
          <w:sz w:val="20"/>
        </w:rPr>
        <w:t>apply</w:t>
      </w:r>
      <w:r>
        <w:rPr>
          <w:spacing w:val="-14"/>
          <w:sz w:val="20"/>
        </w:rPr>
        <w:t xml:space="preserve"> </w:t>
      </w:r>
      <w:r>
        <w:rPr>
          <w:sz w:val="20"/>
        </w:rPr>
        <w:t>the</w:t>
      </w:r>
      <w:r>
        <w:rPr>
          <w:spacing w:val="-14"/>
          <w:sz w:val="20"/>
        </w:rPr>
        <w:t xml:space="preserve"> </w:t>
      </w:r>
      <w:r>
        <w:rPr>
          <w:sz w:val="20"/>
        </w:rPr>
        <w:t>criteria</w:t>
      </w:r>
      <w:r>
        <w:rPr>
          <w:spacing w:val="-11"/>
          <w:sz w:val="20"/>
        </w:rPr>
        <w:t xml:space="preserve"> </w:t>
      </w:r>
      <w:r>
        <w:rPr>
          <w:sz w:val="20"/>
        </w:rPr>
        <w:t>and</w:t>
      </w:r>
      <w:r>
        <w:rPr>
          <w:spacing w:val="-11"/>
          <w:sz w:val="20"/>
        </w:rPr>
        <w:t xml:space="preserve"> </w:t>
      </w:r>
      <w:r>
        <w:rPr>
          <w:sz w:val="20"/>
        </w:rPr>
        <w:t>methods</w:t>
      </w:r>
      <w:r>
        <w:rPr>
          <w:spacing w:val="-12"/>
          <w:sz w:val="20"/>
        </w:rPr>
        <w:t xml:space="preserve"> </w:t>
      </w:r>
      <w:r>
        <w:rPr>
          <w:sz w:val="20"/>
        </w:rPr>
        <w:t>(including</w:t>
      </w:r>
      <w:r>
        <w:rPr>
          <w:spacing w:val="-11"/>
          <w:sz w:val="20"/>
        </w:rPr>
        <w:t xml:space="preserve"> </w:t>
      </w:r>
      <w:r>
        <w:rPr>
          <w:sz w:val="20"/>
        </w:rPr>
        <w:t>monitoring,</w:t>
      </w:r>
      <w:r>
        <w:rPr>
          <w:spacing w:val="-14"/>
          <w:sz w:val="20"/>
        </w:rPr>
        <w:t xml:space="preserve"> </w:t>
      </w:r>
      <w:r>
        <w:rPr>
          <w:sz w:val="20"/>
        </w:rPr>
        <w:t>measurements</w:t>
      </w:r>
      <w:r>
        <w:rPr>
          <w:spacing w:val="-12"/>
          <w:sz w:val="20"/>
        </w:rPr>
        <w:t xml:space="preserve"> </w:t>
      </w:r>
      <w:r>
        <w:rPr>
          <w:sz w:val="20"/>
        </w:rPr>
        <w:t>and</w:t>
      </w:r>
      <w:r>
        <w:rPr>
          <w:spacing w:val="-14"/>
          <w:sz w:val="20"/>
        </w:rPr>
        <w:t xml:space="preserve"> </w:t>
      </w:r>
      <w:r>
        <w:rPr>
          <w:sz w:val="20"/>
        </w:rPr>
        <w:t>related</w:t>
      </w:r>
      <w:r>
        <w:rPr>
          <w:spacing w:val="-11"/>
          <w:sz w:val="20"/>
        </w:rPr>
        <w:t xml:space="preserve"> </w:t>
      </w:r>
      <w:r>
        <w:rPr>
          <w:sz w:val="20"/>
        </w:rPr>
        <w:t>performance</w:t>
      </w:r>
      <w:r>
        <w:rPr>
          <w:spacing w:val="-14"/>
          <w:sz w:val="20"/>
        </w:rPr>
        <w:t xml:space="preserve"> </w:t>
      </w:r>
      <w:r>
        <w:rPr>
          <w:sz w:val="20"/>
        </w:rPr>
        <w:t xml:space="preserve">indicators) needed to ensure the effective operation and control of these </w:t>
      </w:r>
      <w:proofErr w:type="gramStart"/>
      <w:r>
        <w:rPr>
          <w:sz w:val="20"/>
        </w:rPr>
        <w:t>processes;</w:t>
      </w:r>
      <w:proofErr w:type="gramEnd"/>
    </w:p>
    <w:p w14:paraId="48AB01D9" w14:textId="77777777" w:rsidR="00440CCC" w:rsidRDefault="00440CCC">
      <w:pPr>
        <w:pStyle w:val="BodyText"/>
        <w:spacing w:before="9"/>
      </w:pPr>
    </w:p>
    <w:p w14:paraId="48AB01DA" w14:textId="77777777" w:rsidR="00440CCC" w:rsidRDefault="00BC219B">
      <w:pPr>
        <w:pStyle w:val="ListParagraph"/>
        <w:numPr>
          <w:ilvl w:val="0"/>
          <w:numId w:val="64"/>
        </w:numPr>
        <w:tabs>
          <w:tab w:val="left" w:pos="518"/>
        </w:tabs>
        <w:ind w:left="518" w:hanging="358"/>
        <w:rPr>
          <w:sz w:val="20"/>
        </w:rPr>
      </w:pPr>
      <w:r>
        <w:rPr>
          <w:sz w:val="20"/>
        </w:rPr>
        <w:t>determine</w:t>
      </w:r>
      <w:r>
        <w:rPr>
          <w:spacing w:val="-8"/>
          <w:sz w:val="20"/>
        </w:rPr>
        <w:t xml:space="preserve"> </w:t>
      </w:r>
      <w:r>
        <w:rPr>
          <w:sz w:val="20"/>
        </w:rPr>
        <w:t>the</w:t>
      </w:r>
      <w:r>
        <w:rPr>
          <w:spacing w:val="-7"/>
          <w:sz w:val="20"/>
        </w:rPr>
        <w:t xml:space="preserve"> </w:t>
      </w:r>
      <w:r>
        <w:rPr>
          <w:sz w:val="20"/>
        </w:rPr>
        <w:t>resources</w:t>
      </w:r>
      <w:r>
        <w:rPr>
          <w:spacing w:val="-6"/>
          <w:sz w:val="20"/>
        </w:rPr>
        <w:t xml:space="preserve"> </w:t>
      </w:r>
      <w:r>
        <w:rPr>
          <w:sz w:val="20"/>
        </w:rPr>
        <w:t>needed</w:t>
      </w:r>
      <w:r>
        <w:rPr>
          <w:spacing w:val="-5"/>
          <w:sz w:val="20"/>
        </w:rPr>
        <w:t xml:space="preserve"> </w:t>
      </w:r>
      <w:r>
        <w:rPr>
          <w:sz w:val="20"/>
        </w:rPr>
        <w:t>for</w:t>
      </w:r>
      <w:r>
        <w:rPr>
          <w:spacing w:val="-7"/>
          <w:sz w:val="20"/>
        </w:rPr>
        <w:t xml:space="preserve"> </w:t>
      </w:r>
      <w:r>
        <w:rPr>
          <w:sz w:val="20"/>
        </w:rPr>
        <w:t>these</w:t>
      </w:r>
      <w:r>
        <w:rPr>
          <w:spacing w:val="-7"/>
          <w:sz w:val="20"/>
        </w:rPr>
        <w:t xml:space="preserve"> </w:t>
      </w:r>
      <w:r>
        <w:rPr>
          <w:sz w:val="20"/>
        </w:rPr>
        <w:t>processes</w:t>
      </w:r>
      <w:r>
        <w:rPr>
          <w:spacing w:val="-6"/>
          <w:sz w:val="20"/>
        </w:rPr>
        <w:t xml:space="preserve"> </w:t>
      </w:r>
      <w:r>
        <w:rPr>
          <w:sz w:val="20"/>
        </w:rPr>
        <w:t>and</w:t>
      </w:r>
      <w:r>
        <w:rPr>
          <w:spacing w:val="-7"/>
          <w:sz w:val="20"/>
        </w:rPr>
        <w:t xml:space="preserve"> </w:t>
      </w:r>
      <w:r>
        <w:rPr>
          <w:sz w:val="20"/>
        </w:rPr>
        <w:t>ensure</w:t>
      </w:r>
      <w:r>
        <w:rPr>
          <w:spacing w:val="-7"/>
          <w:sz w:val="20"/>
        </w:rPr>
        <w:t xml:space="preserve"> </w:t>
      </w:r>
      <w:r>
        <w:rPr>
          <w:sz w:val="20"/>
        </w:rPr>
        <w:t>their</w:t>
      </w:r>
      <w:r>
        <w:rPr>
          <w:spacing w:val="-6"/>
          <w:sz w:val="20"/>
        </w:rPr>
        <w:t xml:space="preserve"> </w:t>
      </w:r>
      <w:proofErr w:type="gramStart"/>
      <w:r>
        <w:rPr>
          <w:spacing w:val="-2"/>
          <w:sz w:val="20"/>
        </w:rPr>
        <w:t>availability;</w:t>
      </w:r>
      <w:proofErr w:type="gramEnd"/>
    </w:p>
    <w:p w14:paraId="48AB01DB" w14:textId="77777777" w:rsidR="00440CCC" w:rsidRDefault="00440CCC">
      <w:pPr>
        <w:pStyle w:val="BodyText"/>
        <w:spacing w:before="10"/>
      </w:pPr>
    </w:p>
    <w:p w14:paraId="48AB01DC" w14:textId="77777777" w:rsidR="00440CCC" w:rsidRDefault="00BC219B">
      <w:pPr>
        <w:pStyle w:val="ListParagraph"/>
        <w:numPr>
          <w:ilvl w:val="0"/>
          <w:numId w:val="64"/>
        </w:numPr>
        <w:tabs>
          <w:tab w:val="left" w:pos="518"/>
        </w:tabs>
        <w:ind w:left="518" w:hanging="358"/>
        <w:rPr>
          <w:sz w:val="20"/>
        </w:rPr>
      </w:pPr>
      <w:r>
        <w:rPr>
          <w:sz w:val="20"/>
        </w:rPr>
        <w:t>assign</w:t>
      </w:r>
      <w:r>
        <w:rPr>
          <w:spacing w:val="-8"/>
          <w:sz w:val="20"/>
        </w:rPr>
        <w:t xml:space="preserve"> </w:t>
      </w:r>
      <w:r>
        <w:rPr>
          <w:sz w:val="20"/>
        </w:rPr>
        <w:t>the</w:t>
      </w:r>
      <w:r>
        <w:rPr>
          <w:spacing w:val="-8"/>
          <w:sz w:val="20"/>
        </w:rPr>
        <w:t xml:space="preserve"> </w:t>
      </w:r>
      <w:r>
        <w:rPr>
          <w:sz w:val="20"/>
        </w:rPr>
        <w:t>responsibilities</w:t>
      </w:r>
      <w:r>
        <w:rPr>
          <w:spacing w:val="-7"/>
          <w:sz w:val="20"/>
        </w:rPr>
        <w:t xml:space="preserve"> </w:t>
      </w:r>
      <w:r>
        <w:rPr>
          <w:sz w:val="20"/>
        </w:rPr>
        <w:t>and</w:t>
      </w:r>
      <w:r>
        <w:rPr>
          <w:spacing w:val="-8"/>
          <w:sz w:val="20"/>
        </w:rPr>
        <w:t xml:space="preserve"> </w:t>
      </w:r>
      <w:r>
        <w:rPr>
          <w:sz w:val="20"/>
        </w:rPr>
        <w:t>authorities</w:t>
      </w:r>
      <w:r>
        <w:rPr>
          <w:spacing w:val="-6"/>
          <w:sz w:val="20"/>
        </w:rPr>
        <w:t xml:space="preserve"> </w:t>
      </w:r>
      <w:r>
        <w:rPr>
          <w:sz w:val="20"/>
        </w:rPr>
        <w:t>for</w:t>
      </w:r>
      <w:r>
        <w:rPr>
          <w:spacing w:val="-7"/>
          <w:sz w:val="20"/>
        </w:rPr>
        <w:t xml:space="preserve"> </w:t>
      </w:r>
      <w:r>
        <w:rPr>
          <w:sz w:val="20"/>
        </w:rPr>
        <w:t>these</w:t>
      </w:r>
      <w:r>
        <w:rPr>
          <w:spacing w:val="-8"/>
          <w:sz w:val="20"/>
        </w:rPr>
        <w:t xml:space="preserve"> </w:t>
      </w:r>
      <w:proofErr w:type="gramStart"/>
      <w:r>
        <w:rPr>
          <w:spacing w:val="-2"/>
          <w:sz w:val="20"/>
        </w:rPr>
        <w:t>processes;</w:t>
      </w:r>
      <w:proofErr w:type="gramEnd"/>
    </w:p>
    <w:p w14:paraId="48AB01DD" w14:textId="77777777" w:rsidR="00440CCC" w:rsidRDefault="00440CCC">
      <w:pPr>
        <w:pStyle w:val="BodyText"/>
        <w:spacing w:before="10"/>
      </w:pPr>
    </w:p>
    <w:p w14:paraId="48AB01DE" w14:textId="77777777" w:rsidR="00440CCC" w:rsidRDefault="00BC219B">
      <w:pPr>
        <w:pStyle w:val="ListParagraph"/>
        <w:numPr>
          <w:ilvl w:val="0"/>
          <w:numId w:val="64"/>
        </w:numPr>
        <w:tabs>
          <w:tab w:val="left" w:pos="519"/>
        </w:tabs>
        <w:ind w:hanging="359"/>
        <w:rPr>
          <w:sz w:val="20"/>
        </w:rPr>
      </w:pPr>
      <w:r>
        <w:rPr>
          <w:sz w:val="20"/>
        </w:rPr>
        <w:t>address</w:t>
      </w:r>
      <w:r>
        <w:rPr>
          <w:spacing w:val="-7"/>
          <w:sz w:val="20"/>
        </w:rPr>
        <w:t xml:space="preserve"> </w:t>
      </w:r>
      <w:r>
        <w:rPr>
          <w:sz w:val="20"/>
        </w:rPr>
        <w:t>the</w:t>
      </w:r>
      <w:r>
        <w:rPr>
          <w:spacing w:val="-6"/>
          <w:sz w:val="20"/>
        </w:rPr>
        <w:t xml:space="preserve"> </w:t>
      </w:r>
      <w:r>
        <w:rPr>
          <w:sz w:val="20"/>
        </w:rPr>
        <w:t>risks</w:t>
      </w:r>
      <w:r>
        <w:rPr>
          <w:spacing w:val="-7"/>
          <w:sz w:val="20"/>
        </w:rPr>
        <w:t xml:space="preserve"> </w:t>
      </w:r>
      <w:r>
        <w:rPr>
          <w:sz w:val="20"/>
        </w:rPr>
        <w:t>and</w:t>
      </w:r>
      <w:r>
        <w:rPr>
          <w:spacing w:val="-7"/>
          <w:sz w:val="20"/>
        </w:rPr>
        <w:t xml:space="preserve"> </w:t>
      </w:r>
      <w:r>
        <w:rPr>
          <w:sz w:val="20"/>
        </w:rPr>
        <w:t>opportunities</w:t>
      </w:r>
      <w:r>
        <w:rPr>
          <w:spacing w:val="-7"/>
          <w:sz w:val="20"/>
        </w:rPr>
        <w:t xml:space="preserve"> </w:t>
      </w:r>
      <w:r>
        <w:rPr>
          <w:sz w:val="20"/>
        </w:rPr>
        <w:t>as</w:t>
      </w:r>
      <w:r>
        <w:rPr>
          <w:spacing w:val="-6"/>
          <w:sz w:val="20"/>
        </w:rPr>
        <w:t xml:space="preserve"> </w:t>
      </w:r>
      <w:r>
        <w:rPr>
          <w:sz w:val="20"/>
        </w:rPr>
        <w:t>determined</w:t>
      </w:r>
      <w:r>
        <w:rPr>
          <w:spacing w:val="-6"/>
          <w:sz w:val="20"/>
        </w:rPr>
        <w:t xml:space="preserve"> </w:t>
      </w:r>
      <w:r>
        <w:rPr>
          <w:sz w:val="20"/>
        </w:rPr>
        <w:t>in</w:t>
      </w:r>
      <w:r>
        <w:rPr>
          <w:spacing w:val="-6"/>
          <w:sz w:val="20"/>
        </w:rPr>
        <w:t xml:space="preserve"> </w:t>
      </w:r>
      <w:r>
        <w:rPr>
          <w:sz w:val="20"/>
        </w:rPr>
        <w:t>accordance</w:t>
      </w:r>
      <w:r>
        <w:rPr>
          <w:spacing w:val="-6"/>
          <w:sz w:val="20"/>
        </w:rPr>
        <w:t xml:space="preserve"> </w:t>
      </w:r>
      <w:r>
        <w:rPr>
          <w:sz w:val="20"/>
        </w:rPr>
        <w:t>with</w:t>
      </w:r>
      <w:r>
        <w:rPr>
          <w:spacing w:val="-7"/>
          <w:sz w:val="20"/>
        </w:rPr>
        <w:t xml:space="preserve"> </w:t>
      </w:r>
      <w:r>
        <w:rPr>
          <w:sz w:val="20"/>
        </w:rPr>
        <w:t>the</w:t>
      </w:r>
      <w:r>
        <w:rPr>
          <w:spacing w:val="-8"/>
          <w:sz w:val="20"/>
        </w:rPr>
        <w:t xml:space="preserve"> </w:t>
      </w:r>
      <w:r>
        <w:rPr>
          <w:sz w:val="20"/>
        </w:rPr>
        <w:t>requirements</w:t>
      </w:r>
      <w:r>
        <w:rPr>
          <w:spacing w:val="-6"/>
          <w:sz w:val="20"/>
        </w:rPr>
        <w:t xml:space="preserve"> </w:t>
      </w:r>
      <w:r>
        <w:rPr>
          <w:sz w:val="20"/>
        </w:rPr>
        <w:t>of</w:t>
      </w:r>
      <w:r>
        <w:rPr>
          <w:spacing w:val="-6"/>
          <w:sz w:val="20"/>
        </w:rPr>
        <w:t xml:space="preserve"> </w:t>
      </w:r>
      <w:proofErr w:type="gramStart"/>
      <w:r>
        <w:rPr>
          <w:spacing w:val="-4"/>
          <w:sz w:val="20"/>
        </w:rPr>
        <w:t>6.1;</w:t>
      </w:r>
      <w:proofErr w:type="gramEnd"/>
    </w:p>
    <w:p w14:paraId="48AB01DF" w14:textId="77777777" w:rsidR="00440CCC" w:rsidRDefault="00440CCC">
      <w:pPr>
        <w:rPr>
          <w:sz w:val="20"/>
        </w:rPr>
        <w:sectPr w:rsidR="00440CCC">
          <w:pgSz w:w="12240" w:h="15840"/>
          <w:pgMar w:top="820" w:right="420" w:bottom="280" w:left="560" w:header="195" w:footer="0" w:gutter="0"/>
          <w:cols w:space="720"/>
        </w:sectPr>
      </w:pPr>
    </w:p>
    <w:p w14:paraId="48AB01E0" w14:textId="77777777" w:rsidR="00440CCC" w:rsidRDefault="00440CCC">
      <w:pPr>
        <w:pStyle w:val="BodyText"/>
        <w:spacing w:before="192"/>
      </w:pPr>
    </w:p>
    <w:p w14:paraId="48AB01E1" w14:textId="77777777" w:rsidR="00440CCC" w:rsidRDefault="00BC219B">
      <w:pPr>
        <w:pStyle w:val="ListParagraph"/>
        <w:numPr>
          <w:ilvl w:val="0"/>
          <w:numId w:val="64"/>
        </w:numPr>
        <w:tabs>
          <w:tab w:val="left" w:pos="517"/>
          <w:tab w:val="left" w:pos="519"/>
        </w:tabs>
        <w:ind w:right="301"/>
        <w:rPr>
          <w:sz w:val="20"/>
        </w:rPr>
      </w:pPr>
      <w:r>
        <w:rPr>
          <w:sz w:val="20"/>
        </w:rPr>
        <w:t>evaluate these processes and implement any</w:t>
      </w:r>
      <w:r>
        <w:rPr>
          <w:spacing w:val="-2"/>
          <w:sz w:val="20"/>
        </w:rPr>
        <w:t xml:space="preserve"> </w:t>
      </w:r>
      <w:r>
        <w:rPr>
          <w:sz w:val="20"/>
        </w:rPr>
        <w:t xml:space="preserve">changes needed to ensure that these processes achieve their intended </w:t>
      </w:r>
      <w:proofErr w:type="gramStart"/>
      <w:r>
        <w:rPr>
          <w:spacing w:val="-2"/>
          <w:sz w:val="20"/>
        </w:rPr>
        <w:t>results;</w:t>
      </w:r>
      <w:proofErr w:type="gramEnd"/>
    </w:p>
    <w:p w14:paraId="48AB01E2" w14:textId="77777777" w:rsidR="00440CCC" w:rsidRDefault="00440CCC">
      <w:pPr>
        <w:pStyle w:val="BodyText"/>
        <w:spacing w:before="10"/>
      </w:pPr>
    </w:p>
    <w:p w14:paraId="48AB01E3" w14:textId="77777777" w:rsidR="00440CCC" w:rsidRDefault="00BC219B">
      <w:pPr>
        <w:pStyle w:val="ListParagraph"/>
        <w:numPr>
          <w:ilvl w:val="0"/>
          <w:numId w:val="64"/>
        </w:numPr>
        <w:tabs>
          <w:tab w:val="left" w:pos="518"/>
        </w:tabs>
        <w:spacing w:before="1"/>
        <w:ind w:left="518" w:hanging="358"/>
        <w:rPr>
          <w:sz w:val="20"/>
        </w:rPr>
      </w:pPr>
      <w:bookmarkStart w:id="49" w:name="4.4.2__To_the_extent_necessary,_the_orga"/>
      <w:bookmarkEnd w:id="49"/>
      <w:r>
        <w:rPr>
          <w:sz w:val="20"/>
        </w:rPr>
        <w:t>improve</w:t>
      </w:r>
      <w:r>
        <w:rPr>
          <w:spacing w:val="-8"/>
          <w:sz w:val="20"/>
        </w:rPr>
        <w:t xml:space="preserve"> </w:t>
      </w:r>
      <w:r>
        <w:rPr>
          <w:sz w:val="20"/>
        </w:rPr>
        <w:t>the</w:t>
      </w:r>
      <w:r>
        <w:rPr>
          <w:spacing w:val="-6"/>
          <w:sz w:val="20"/>
        </w:rPr>
        <w:t xml:space="preserve"> </w:t>
      </w:r>
      <w:r>
        <w:rPr>
          <w:sz w:val="20"/>
        </w:rPr>
        <w:t>processes</w:t>
      </w:r>
      <w:r>
        <w:rPr>
          <w:spacing w:val="-7"/>
          <w:sz w:val="20"/>
        </w:rPr>
        <w:t xml:space="preserve"> </w:t>
      </w:r>
      <w:r>
        <w:rPr>
          <w:sz w:val="20"/>
        </w:rPr>
        <w:t>and</w:t>
      </w:r>
      <w:r>
        <w:rPr>
          <w:spacing w:val="-6"/>
          <w:sz w:val="20"/>
        </w:rPr>
        <w:t xml:space="preserve"> </w:t>
      </w:r>
      <w:r>
        <w:rPr>
          <w:sz w:val="20"/>
        </w:rPr>
        <w:t>the</w:t>
      </w:r>
      <w:r>
        <w:rPr>
          <w:spacing w:val="-6"/>
          <w:sz w:val="20"/>
        </w:rPr>
        <w:t xml:space="preserve"> </w:t>
      </w:r>
      <w:r>
        <w:rPr>
          <w:sz w:val="20"/>
        </w:rPr>
        <w:t>quality</w:t>
      </w:r>
      <w:r>
        <w:rPr>
          <w:spacing w:val="-10"/>
          <w:sz w:val="20"/>
        </w:rPr>
        <w:t xml:space="preserve"> </w:t>
      </w:r>
      <w:r>
        <w:rPr>
          <w:sz w:val="20"/>
        </w:rPr>
        <w:t>management</w:t>
      </w:r>
      <w:r>
        <w:rPr>
          <w:spacing w:val="-8"/>
          <w:sz w:val="20"/>
        </w:rPr>
        <w:t xml:space="preserve"> </w:t>
      </w:r>
      <w:r>
        <w:rPr>
          <w:spacing w:val="-2"/>
          <w:sz w:val="20"/>
        </w:rPr>
        <w:t>system.</w:t>
      </w:r>
    </w:p>
    <w:p w14:paraId="48AB01E4" w14:textId="77777777" w:rsidR="00440CCC" w:rsidRDefault="00440CCC">
      <w:pPr>
        <w:pStyle w:val="BodyText"/>
        <w:spacing w:before="10"/>
      </w:pPr>
    </w:p>
    <w:p w14:paraId="48AB01E5" w14:textId="77777777" w:rsidR="00440CCC" w:rsidRDefault="00BC219B">
      <w:pPr>
        <w:pStyle w:val="ListParagraph"/>
        <w:numPr>
          <w:ilvl w:val="2"/>
          <w:numId w:val="69"/>
        </w:numPr>
        <w:tabs>
          <w:tab w:val="left" w:pos="880"/>
        </w:tabs>
        <w:ind w:left="880" w:hanging="720"/>
        <w:rPr>
          <w:sz w:val="20"/>
        </w:rPr>
      </w:pPr>
      <w:r>
        <w:rPr>
          <w:sz w:val="20"/>
        </w:rPr>
        <w:t>To</w:t>
      </w:r>
      <w:r>
        <w:rPr>
          <w:spacing w:val="-8"/>
          <w:sz w:val="20"/>
        </w:rPr>
        <w:t xml:space="preserve"> </w:t>
      </w:r>
      <w:r>
        <w:rPr>
          <w:sz w:val="20"/>
        </w:rPr>
        <w:t>the</w:t>
      </w:r>
      <w:r>
        <w:rPr>
          <w:spacing w:val="-7"/>
          <w:sz w:val="20"/>
        </w:rPr>
        <w:t xml:space="preserve"> </w:t>
      </w:r>
      <w:r>
        <w:rPr>
          <w:sz w:val="20"/>
        </w:rPr>
        <w:t>extent</w:t>
      </w:r>
      <w:r>
        <w:rPr>
          <w:spacing w:val="-5"/>
          <w:sz w:val="20"/>
        </w:rPr>
        <w:t xml:space="preserve"> </w:t>
      </w:r>
      <w:r>
        <w:rPr>
          <w:sz w:val="20"/>
        </w:rPr>
        <w:t>necessary,</w:t>
      </w:r>
      <w:r>
        <w:rPr>
          <w:spacing w:val="-6"/>
          <w:sz w:val="20"/>
        </w:rPr>
        <w:t xml:space="preserve"> </w:t>
      </w:r>
      <w:r>
        <w:rPr>
          <w:sz w:val="20"/>
        </w:rPr>
        <w:t>the</w:t>
      </w:r>
      <w:r>
        <w:rPr>
          <w:spacing w:val="-7"/>
          <w:sz w:val="20"/>
        </w:rPr>
        <w:t xml:space="preserve"> </w:t>
      </w:r>
      <w:r>
        <w:rPr>
          <w:sz w:val="20"/>
        </w:rPr>
        <w:t>organization</w:t>
      </w:r>
      <w:r>
        <w:rPr>
          <w:spacing w:val="-7"/>
          <w:sz w:val="20"/>
        </w:rPr>
        <w:t xml:space="preserve"> </w:t>
      </w:r>
      <w:r>
        <w:rPr>
          <w:spacing w:val="-2"/>
          <w:sz w:val="20"/>
        </w:rPr>
        <w:t>shall:</w:t>
      </w:r>
    </w:p>
    <w:p w14:paraId="48AB01E6" w14:textId="77777777" w:rsidR="00440CCC" w:rsidRDefault="00440CCC">
      <w:pPr>
        <w:pStyle w:val="BodyText"/>
        <w:spacing w:before="10"/>
      </w:pPr>
    </w:p>
    <w:p w14:paraId="48AB01E7" w14:textId="77777777" w:rsidR="00440CCC" w:rsidRDefault="00BC219B">
      <w:pPr>
        <w:pStyle w:val="ListParagraph"/>
        <w:numPr>
          <w:ilvl w:val="0"/>
          <w:numId w:val="63"/>
        </w:numPr>
        <w:tabs>
          <w:tab w:val="left" w:pos="518"/>
        </w:tabs>
        <w:ind w:left="518" w:hanging="358"/>
        <w:rPr>
          <w:sz w:val="20"/>
        </w:rPr>
      </w:pPr>
      <w:r>
        <w:rPr>
          <w:sz w:val="20"/>
        </w:rPr>
        <w:t>maintain</w:t>
      </w:r>
      <w:r>
        <w:rPr>
          <w:spacing w:val="-7"/>
          <w:sz w:val="20"/>
        </w:rPr>
        <w:t xml:space="preserve"> </w:t>
      </w:r>
      <w:r>
        <w:rPr>
          <w:sz w:val="20"/>
        </w:rPr>
        <w:t>documented</w:t>
      </w:r>
      <w:r>
        <w:rPr>
          <w:spacing w:val="-7"/>
          <w:sz w:val="20"/>
        </w:rPr>
        <w:t xml:space="preserve"> </w:t>
      </w:r>
      <w:r>
        <w:rPr>
          <w:sz w:val="20"/>
        </w:rPr>
        <w:t>information</w:t>
      </w:r>
      <w:r>
        <w:rPr>
          <w:spacing w:val="-8"/>
          <w:sz w:val="20"/>
        </w:rPr>
        <w:t xml:space="preserve"> </w:t>
      </w:r>
      <w:r>
        <w:rPr>
          <w:sz w:val="20"/>
        </w:rPr>
        <w:t>to</w:t>
      </w:r>
      <w:r>
        <w:rPr>
          <w:spacing w:val="-8"/>
          <w:sz w:val="20"/>
        </w:rPr>
        <w:t xml:space="preserve"> </w:t>
      </w:r>
      <w:r>
        <w:rPr>
          <w:sz w:val="20"/>
        </w:rPr>
        <w:t>support</w:t>
      </w:r>
      <w:r>
        <w:rPr>
          <w:spacing w:val="-8"/>
          <w:sz w:val="20"/>
        </w:rPr>
        <w:t xml:space="preserve"> </w:t>
      </w:r>
      <w:r>
        <w:rPr>
          <w:sz w:val="20"/>
        </w:rPr>
        <w:t>the</w:t>
      </w:r>
      <w:r>
        <w:rPr>
          <w:spacing w:val="-9"/>
          <w:sz w:val="20"/>
        </w:rPr>
        <w:t xml:space="preserve"> </w:t>
      </w:r>
      <w:r>
        <w:rPr>
          <w:sz w:val="20"/>
        </w:rPr>
        <w:t>operation</w:t>
      </w:r>
      <w:r>
        <w:rPr>
          <w:spacing w:val="-6"/>
          <w:sz w:val="20"/>
        </w:rPr>
        <w:t xml:space="preserve"> </w:t>
      </w:r>
      <w:r>
        <w:rPr>
          <w:sz w:val="20"/>
        </w:rPr>
        <w:t>of</w:t>
      </w:r>
      <w:r>
        <w:rPr>
          <w:spacing w:val="-7"/>
          <w:sz w:val="20"/>
        </w:rPr>
        <w:t xml:space="preserve"> </w:t>
      </w:r>
      <w:r>
        <w:rPr>
          <w:sz w:val="20"/>
        </w:rPr>
        <w:t>its</w:t>
      </w:r>
      <w:r>
        <w:rPr>
          <w:spacing w:val="-7"/>
          <w:sz w:val="20"/>
        </w:rPr>
        <w:t xml:space="preserve"> </w:t>
      </w:r>
      <w:proofErr w:type="gramStart"/>
      <w:r>
        <w:rPr>
          <w:spacing w:val="-2"/>
          <w:sz w:val="20"/>
        </w:rPr>
        <w:t>processes;</w:t>
      </w:r>
      <w:proofErr w:type="gramEnd"/>
    </w:p>
    <w:p w14:paraId="48AB01E8" w14:textId="77777777" w:rsidR="00440CCC" w:rsidRDefault="00440CCC">
      <w:pPr>
        <w:pStyle w:val="BodyText"/>
        <w:spacing w:before="10"/>
      </w:pPr>
    </w:p>
    <w:p w14:paraId="48AB01E9" w14:textId="77777777" w:rsidR="00440CCC" w:rsidRDefault="00BC219B">
      <w:pPr>
        <w:pStyle w:val="ListParagraph"/>
        <w:numPr>
          <w:ilvl w:val="0"/>
          <w:numId w:val="63"/>
        </w:numPr>
        <w:tabs>
          <w:tab w:val="left" w:pos="518"/>
        </w:tabs>
        <w:spacing w:before="1"/>
        <w:ind w:left="518" w:hanging="358"/>
        <w:rPr>
          <w:sz w:val="20"/>
        </w:rPr>
      </w:pPr>
      <w:r>
        <w:rPr>
          <w:sz w:val="20"/>
        </w:rPr>
        <w:t>retain</w:t>
      </w:r>
      <w:r>
        <w:rPr>
          <w:spacing w:val="-6"/>
          <w:sz w:val="20"/>
        </w:rPr>
        <w:t xml:space="preserve"> </w:t>
      </w:r>
      <w:r>
        <w:rPr>
          <w:sz w:val="20"/>
        </w:rPr>
        <w:t>documented</w:t>
      </w:r>
      <w:r>
        <w:rPr>
          <w:spacing w:val="-5"/>
          <w:sz w:val="20"/>
        </w:rPr>
        <w:t xml:space="preserve"> </w:t>
      </w:r>
      <w:r>
        <w:rPr>
          <w:sz w:val="20"/>
        </w:rPr>
        <w:t>information</w:t>
      </w:r>
      <w:r>
        <w:rPr>
          <w:spacing w:val="-6"/>
          <w:sz w:val="20"/>
        </w:rPr>
        <w:t xml:space="preserve"> </w:t>
      </w:r>
      <w:r>
        <w:rPr>
          <w:sz w:val="20"/>
        </w:rPr>
        <w:t>to</w:t>
      </w:r>
      <w:r>
        <w:rPr>
          <w:spacing w:val="-7"/>
          <w:sz w:val="20"/>
        </w:rPr>
        <w:t xml:space="preserve"> </w:t>
      </w:r>
      <w:r>
        <w:rPr>
          <w:sz w:val="20"/>
        </w:rPr>
        <w:t>have</w:t>
      </w:r>
      <w:r>
        <w:rPr>
          <w:spacing w:val="-7"/>
          <w:sz w:val="20"/>
        </w:rPr>
        <w:t xml:space="preserve"> </w:t>
      </w:r>
      <w:r>
        <w:rPr>
          <w:sz w:val="20"/>
        </w:rPr>
        <w:t>confidence</w:t>
      </w:r>
      <w:r>
        <w:rPr>
          <w:spacing w:val="-7"/>
          <w:sz w:val="20"/>
        </w:rPr>
        <w:t xml:space="preserve"> </w:t>
      </w:r>
      <w:r>
        <w:rPr>
          <w:sz w:val="20"/>
        </w:rPr>
        <w:t>that</w:t>
      </w:r>
      <w:r>
        <w:rPr>
          <w:spacing w:val="-6"/>
          <w:sz w:val="20"/>
        </w:rPr>
        <w:t xml:space="preserve"> </w:t>
      </w:r>
      <w:r>
        <w:rPr>
          <w:sz w:val="20"/>
        </w:rPr>
        <w:t>the</w:t>
      </w:r>
      <w:r>
        <w:rPr>
          <w:spacing w:val="-7"/>
          <w:sz w:val="20"/>
        </w:rPr>
        <w:t xml:space="preserve"> </w:t>
      </w:r>
      <w:r>
        <w:rPr>
          <w:sz w:val="20"/>
        </w:rPr>
        <w:t>processes</w:t>
      </w:r>
      <w:r>
        <w:rPr>
          <w:spacing w:val="-6"/>
          <w:sz w:val="20"/>
        </w:rPr>
        <w:t xml:space="preserve"> </w:t>
      </w:r>
      <w:r>
        <w:rPr>
          <w:sz w:val="20"/>
        </w:rPr>
        <w:t>are</w:t>
      </w:r>
      <w:r>
        <w:rPr>
          <w:spacing w:val="-5"/>
          <w:sz w:val="20"/>
        </w:rPr>
        <w:t xml:space="preserve"> </w:t>
      </w:r>
      <w:r>
        <w:rPr>
          <w:sz w:val="20"/>
        </w:rPr>
        <w:t>being</w:t>
      </w:r>
      <w:r>
        <w:rPr>
          <w:spacing w:val="-7"/>
          <w:sz w:val="20"/>
        </w:rPr>
        <w:t xml:space="preserve"> </w:t>
      </w:r>
      <w:r>
        <w:rPr>
          <w:sz w:val="20"/>
        </w:rPr>
        <w:t>carried</w:t>
      </w:r>
      <w:r>
        <w:rPr>
          <w:spacing w:val="-8"/>
          <w:sz w:val="20"/>
        </w:rPr>
        <w:t xml:space="preserve"> </w:t>
      </w:r>
      <w:r>
        <w:rPr>
          <w:sz w:val="20"/>
        </w:rPr>
        <w:t>out</w:t>
      </w:r>
      <w:r>
        <w:rPr>
          <w:spacing w:val="-7"/>
          <w:sz w:val="20"/>
        </w:rPr>
        <w:t xml:space="preserve"> </w:t>
      </w:r>
      <w:r>
        <w:rPr>
          <w:sz w:val="20"/>
        </w:rPr>
        <w:t>as</w:t>
      </w:r>
      <w:r>
        <w:rPr>
          <w:spacing w:val="-6"/>
          <w:sz w:val="20"/>
        </w:rPr>
        <w:t xml:space="preserve"> </w:t>
      </w:r>
      <w:proofErr w:type="gramStart"/>
      <w:r>
        <w:rPr>
          <w:spacing w:val="-2"/>
          <w:sz w:val="20"/>
        </w:rPr>
        <w:t>planned</w:t>
      </w:r>
      <w:r>
        <w:rPr>
          <w:b/>
          <w:i/>
          <w:spacing w:val="-2"/>
          <w:sz w:val="20"/>
        </w:rPr>
        <w:t>;</w:t>
      </w:r>
      <w:proofErr w:type="gramEnd"/>
    </w:p>
    <w:p w14:paraId="48AB01EA" w14:textId="77777777" w:rsidR="00440CCC" w:rsidRDefault="00440CCC">
      <w:pPr>
        <w:pStyle w:val="BodyText"/>
        <w:spacing w:before="7"/>
        <w:rPr>
          <w:b/>
          <w:i/>
        </w:rPr>
      </w:pPr>
    </w:p>
    <w:p w14:paraId="48AB01EB" w14:textId="77777777" w:rsidR="00440CCC" w:rsidRDefault="00BC219B">
      <w:pPr>
        <w:pStyle w:val="ListParagraph"/>
        <w:numPr>
          <w:ilvl w:val="0"/>
          <w:numId w:val="63"/>
        </w:numPr>
        <w:tabs>
          <w:tab w:val="left" w:pos="160"/>
          <w:tab w:val="left" w:pos="468"/>
        </w:tabs>
        <w:spacing w:before="1" w:line="491" w:lineRule="auto"/>
        <w:ind w:left="160" w:right="2267" w:hanging="50"/>
        <w:rPr>
          <w:b/>
          <w:i/>
          <w:sz w:val="20"/>
        </w:rPr>
      </w:pPr>
      <w:r>
        <w:rPr>
          <w:b/>
          <w:i/>
          <w:color w:val="000000"/>
          <w:sz w:val="20"/>
          <w:highlight w:val="yellow"/>
        </w:rPr>
        <w:t>establish</w:t>
      </w:r>
      <w:r>
        <w:rPr>
          <w:b/>
          <w:i/>
          <w:color w:val="000000"/>
          <w:spacing w:val="-13"/>
          <w:sz w:val="20"/>
          <w:highlight w:val="yellow"/>
        </w:rPr>
        <w:t xml:space="preserve"> </w:t>
      </w:r>
      <w:r>
        <w:rPr>
          <w:b/>
          <w:i/>
          <w:color w:val="000000"/>
          <w:sz w:val="20"/>
          <w:highlight w:val="yellow"/>
        </w:rPr>
        <w:t>and</w:t>
      </w:r>
      <w:r>
        <w:rPr>
          <w:b/>
          <w:i/>
          <w:color w:val="000000"/>
          <w:spacing w:val="-7"/>
          <w:sz w:val="20"/>
          <w:highlight w:val="yellow"/>
        </w:rPr>
        <w:t xml:space="preserve"> </w:t>
      </w:r>
      <w:r>
        <w:rPr>
          <w:b/>
          <w:i/>
          <w:color w:val="000000"/>
          <w:sz w:val="20"/>
          <w:highlight w:val="yellow"/>
        </w:rPr>
        <w:t>maintain</w:t>
      </w:r>
      <w:r>
        <w:rPr>
          <w:b/>
          <w:i/>
          <w:color w:val="000000"/>
          <w:spacing w:val="-8"/>
          <w:sz w:val="20"/>
          <w:highlight w:val="yellow"/>
        </w:rPr>
        <w:t xml:space="preserve"> </w:t>
      </w:r>
      <w:r>
        <w:rPr>
          <w:b/>
          <w:i/>
          <w:color w:val="000000"/>
          <w:sz w:val="20"/>
          <w:highlight w:val="yellow"/>
        </w:rPr>
        <w:t>documented</w:t>
      </w:r>
      <w:r>
        <w:rPr>
          <w:b/>
          <w:i/>
          <w:color w:val="000000"/>
          <w:spacing w:val="-8"/>
          <w:sz w:val="20"/>
          <w:highlight w:val="yellow"/>
        </w:rPr>
        <w:t xml:space="preserve"> </w:t>
      </w:r>
      <w:r>
        <w:rPr>
          <w:b/>
          <w:i/>
          <w:color w:val="000000"/>
          <w:sz w:val="20"/>
          <w:highlight w:val="yellow"/>
        </w:rPr>
        <w:t>information,</w:t>
      </w:r>
      <w:r>
        <w:rPr>
          <w:b/>
          <w:i/>
          <w:color w:val="000000"/>
          <w:spacing w:val="-7"/>
          <w:sz w:val="20"/>
          <w:highlight w:val="yellow"/>
        </w:rPr>
        <w:t xml:space="preserve"> </w:t>
      </w:r>
      <w:r>
        <w:rPr>
          <w:b/>
          <w:i/>
          <w:color w:val="000000"/>
          <w:sz w:val="20"/>
          <w:highlight w:val="yellow"/>
        </w:rPr>
        <w:t>as</w:t>
      </w:r>
      <w:r>
        <w:rPr>
          <w:b/>
          <w:i/>
          <w:color w:val="000000"/>
          <w:spacing w:val="-7"/>
          <w:sz w:val="20"/>
          <w:highlight w:val="yellow"/>
        </w:rPr>
        <w:t xml:space="preserve"> </w:t>
      </w:r>
      <w:r>
        <w:rPr>
          <w:b/>
          <w:i/>
          <w:color w:val="000000"/>
          <w:sz w:val="20"/>
          <w:highlight w:val="yellow"/>
        </w:rPr>
        <w:t>required</w:t>
      </w:r>
      <w:r>
        <w:rPr>
          <w:b/>
          <w:i/>
          <w:color w:val="000000"/>
          <w:spacing w:val="-8"/>
          <w:sz w:val="20"/>
          <w:highlight w:val="yellow"/>
        </w:rPr>
        <w:t xml:space="preserve"> </w:t>
      </w:r>
      <w:r>
        <w:rPr>
          <w:b/>
          <w:i/>
          <w:color w:val="000000"/>
          <w:sz w:val="20"/>
          <w:highlight w:val="yellow"/>
        </w:rPr>
        <w:t>by</w:t>
      </w:r>
      <w:r>
        <w:rPr>
          <w:b/>
          <w:i/>
          <w:color w:val="000000"/>
          <w:spacing w:val="-9"/>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competent</w:t>
      </w:r>
      <w:r>
        <w:rPr>
          <w:b/>
          <w:i/>
          <w:color w:val="000000"/>
          <w:spacing w:val="-8"/>
          <w:sz w:val="20"/>
          <w:highlight w:val="yellow"/>
        </w:rPr>
        <w:t xml:space="preserve"> </w:t>
      </w:r>
      <w:r>
        <w:rPr>
          <w:b/>
          <w:i/>
          <w:color w:val="000000"/>
          <w:sz w:val="20"/>
          <w:highlight w:val="yellow"/>
        </w:rPr>
        <w:t>authority.</w:t>
      </w:r>
      <w:r>
        <w:rPr>
          <w:b/>
          <w:i/>
          <w:color w:val="000000"/>
          <w:spacing w:val="-14"/>
          <w:sz w:val="20"/>
          <w:highlight w:val="yellow"/>
        </w:rPr>
        <w:t xml:space="preserve"> </w:t>
      </w:r>
      <w:r>
        <w:rPr>
          <w:b/>
          <w:i/>
          <w:color w:val="000000"/>
          <w:spacing w:val="-7"/>
          <w:sz w:val="20"/>
        </w:rPr>
        <w:t xml:space="preserve"> </w:t>
      </w:r>
      <w:r>
        <w:rPr>
          <w:b/>
          <w:i/>
          <w:color w:val="000000"/>
          <w:sz w:val="20"/>
        </w:rPr>
        <w:t>The organization shall establish and maintain documented information that includes:</w:t>
      </w:r>
    </w:p>
    <w:p w14:paraId="48AB01EC" w14:textId="77777777" w:rsidR="00440CCC" w:rsidRDefault="00BC219B">
      <w:pPr>
        <w:tabs>
          <w:tab w:val="left" w:pos="519"/>
        </w:tabs>
        <w:spacing w:line="228" w:lineRule="exact"/>
        <w:ind w:left="160"/>
        <w:rPr>
          <w:b/>
          <w:i/>
          <w:sz w:val="20"/>
        </w:rPr>
      </w:pPr>
      <w:r>
        <w:rPr>
          <w:spacing w:val="-10"/>
          <w:sz w:val="20"/>
        </w:rPr>
        <w:t>−</w:t>
      </w:r>
      <w:r>
        <w:rPr>
          <w:sz w:val="20"/>
        </w:rPr>
        <w:tab/>
      </w:r>
      <w:r>
        <w:rPr>
          <w:b/>
          <w:i/>
          <w:sz w:val="20"/>
        </w:rPr>
        <w:t>a</w:t>
      </w:r>
      <w:r>
        <w:rPr>
          <w:b/>
          <w:i/>
          <w:spacing w:val="-8"/>
          <w:sz w:val="20"/>
        </w:rPr>
        <w:t xml:space="preserve"> </w:t>
      </w:r>
      <w:r>
        <w:rPr>
          <w:b/>
          <w:i/>
          <w:sz w:val="20"/>
        </w:rPr>
        <w:t>general</w:t>
      </w:r>
      <w:r>
        <w:rPr>
          <w:b/>
          <w:i/>
          <w:spacing w:val="-8"/>
          <w:sz w:val="20"/>
        </w:rPr>
        <w:t xml:space="preserve"> </w:t>
      </w:r>
      <w:r>
        <w:rPr>
          <w:b/>
          <w:i/>
          <w:sz w:val="20"/>
        </w:rPr>
        <w:t>description</w:t>
      </w:r>
      <w:r>
        <w:rPr>
          <w:b/>
          <w:i/>
          <w:spacing w:val="-7"/>
          <w:sz w:val="20"/>
        </w:rPr>
        <w:t xml:space="preserve"> </w:t>
      </w:r>
      <w:r>
        <w:rPr>
          <w:b/>
          <w:i/>
          <w:sz w:val="20"/>
        </w:rPr>
        <w:t>of</w:t>
      </w:r>
      <w:r>
        <w:rPr>
          <w:b/>
          <w:i/>
          <w:spacing w:val="-6"/>
          <w:sz w:val="20"/>
        </w:rPr>
        <w:t xml:space="preserve"> </w:t>
      </w:r>
      <w:r>
        <w:rPr>
          <w:b/>
          <w:i/>
          <w:sz w:val="20"/>
        </w:rPr>
        <w:t>relevant</w:t>
      </w:r>
      <w:r>
        <w:rPr>
          <w:b/>
          <w:i/>
          <w:spacing w:val="-7"/>
          <w:sz w:val="20"/>
        </w:rPr>
        <w:t xml:space="preserve"> </w:t>
      </w:r>
      <w:r>
        <w:rPr>
          <w:b/>
          <w:i/>
          <w:sz w:val="20"/>
        </w:rPr>
        <w:t>interested</w:t>
      </w:r>
      <w:r>
        <w:rPr>
          <w:b/>
          <w:i/>
          <w:spacing w:val="-7"/>
          <w:sz w:val="20"/>
        </w:rPr>
        <w:t xml:space="preserve"> </w:t>
      </w:r>
      <w:r>
        <w:rPr>
          <w:b/>
          <w:i/>
          <w:sz w:val="20"/>
        </w:rPr>
        <w:t>parties</w:t>
      </w:r>
      <w:r>
        <w:rPr>
          <w:b/>
          <w:i/>
          <w:spacing w:val="-6"/>
          <w:sz w:val="20"/>
        </w:rPr>
        <w:t xml:space="preserve"> </w:t>
      </w:r>
      <w:r>
        <w:rPr>
          <w:b/>
          <w:i/>
          <w:sz w:val="20"/>
        </w:rPr>
        <w:t>(see</w:t>
      </w:r>
      <w:r>
        <w:rPr>
          <w:b/>
          <w:i/>
          <w:spacing w:val="-7"/>
          <w:sz w:val="20"/>
        </w:rPr>
        <w:t xml:space="preserve"> </w:t>
      </w:r>
      <w:r>
        <w:rPr>
          <w:b/>
          <w:i/>
          <w:sz w:val="20"/>
        </w:rPr>
        <w:t>4.2</w:t>
      </w:r>
      <w:r>
        <w:rPr>
          <w:b/>
          <w:i/>
          <w:spacing w:val="-8"/>
          <w:sz w:val="20"/>
        </w:rPr>
        <w:t xml:space="preserve"> </w:t>
      </w:r>
      <w:r>
        <w:rPr>
          <w:b/>
          <w:i/>
          <w:spacing w:val="-5"/>
          <w:sz w:val="20"/>
        </w:rPr>
        <w:t>a</w:t>
      </w:r>
      <w:proofErr w:type="gramStart"/>
      <w:r>
        <w:rPr>
          <w:b/>
          <w:i/>
          <w:spacing w:val="-5"/>
          <w:sz w:val="20"/>
        </w:rPr>
        <w:t>);</w:t>
      </w:r>
      <w:proofErr w:type="gramEnd"/>
    </w:p>
    <w:p w14:paraId="48AB01ED" w14:textId="77777777" w:rsidR="00440CCC" w:rsidRDefault="00440CCC">
      <w:pPr>
        <w:pStyle w:val="BodyText"/>
        <w:spacing w:before="10"/>
        <w:rPr>
          <w:b/>
          <w:i/>
        </w:rPr>
      </w:pPr>
    </w:p>
    <w:p w14:paraId="48AB01EE" w14:textId="77777777" w:rsidR="00440CCC" w:rsidRDefault="00BC219B">
      <w:pPr>
        <w:tabs>
          <w:tab w:val="left" w:pos="519"/>
        </w:tabs>
        <w:ind w:left="159"/>
        <w:rPr>
          <w:b/>
          <w:i/>
          <w:sz w:val="20"/>
        </w:rPr>
      </w:pPr>
      <w:r>
        <w:rPr>
          <w:spacing w:val="-10"/>
          <w:sz w:val="20"/>
        </w:rPr>
        <w:t>−</w:t>
      </w:r>
      <w:r>
        <w:rPr>
          <w:sz w:val="20"/>
        </w:rPr>
        <w:tab/>
      </w:r>
      <w:r>
        <w:rPr>
          <w:b/>
          <w:i/>
          <w:sz w:val="20"/>
        </w:rPr>
        <w:t>the</w:t>
      </w:r>
      <w:r>
        <w:rPr>
          <w:b/>
          <w:i/>
          <w:spacing w:val="-10"/>
          <w:sz w:val="20"/>
        </w:rPr>
        <w:t xml:space="preserve"> </w:t>
      </w:r>
      <w:r>
        <w:rPr>
          <w:b/>
          <w:i/>
          <w:sz w:val="20"/>
        </w:rPr>
        <w:t>scope</w:t>
      </w:r>
      <w:r>
        <w:rPr>
          <w:b/>
          <w:i/>
          <w:spacing w:val="-9"/>
          <w:sz w:val="20"/>
        </w:rPr>
        <w:t xml:space="preserve"> </w:t>
      </w:r>
      <w:r>
        <w:rPr>
          <w:b/>
          <w:i/>
          <w:sz w:val="20"/>
        </w:rPr>
        <w:t>of</w:t>
      </w:r>
      <w:r>
        <w:rPr>
          <w:b/>
          <w:i/>
          <w:spacing w:val="-8"/>
          <w:sz w:val="20"/>
        </w:rPr>
        <w:t xml:space="preserve"> </w:t>
      </w:r>
      <w:r>
        <w:rPr>
          <w:b/>
          <w:i/>
          <w:sz w:val="20"/>
        </w:rPr>
        <w:t>the</w:t>
      </w:r>
      <w:r>
        <w:rPr>
          <w:b/>
          <w:i/>
          <w:spacing w:val="-9"/>
          <w:sz w:val="20"/>
        </w:rPr>
        <w:t xml:space="preserve"> </w:t>
      </w:r>
      <w:r>
        <w:rPr>
          <w:b/>
          <w:i/>
          <w:sz w:val="20"/>
        </w:rPr>
        <w:t>quality</w:t>
      </w:r>
      <w:r>
        <w:rPr>
          <w:b/>
          <w:i/>
          <w:spacing w:val="-8"/>
          <w:sz w:val="20"/>
        </w:rPr>
        <w:t xml:space="preserve"> </w:t>
      </w:r>
      <w:r>
        <w:rPr>
          <w:b/>
          <w:i/>
          <w:sz w:val="20"/>
        </w:rPr>
        <w:t>management</w:t>
      </w:r>
      <w:r>
        <w:rPr>
          <w:b/>
          <w:i/>
          <w:spacing w:val="-6"/>
          <w:sz w:val="20"/>
        </w:rPr>
        <w:t xml:space="preserve"> </w:t>
      </w:r>
      <w:r>
        <w:rPr>
          <w:b/>
          <w:i/>
          <w:sz w:val="20"/>
        </w:rPr>
        <w:t>system,</w:t>
      </w:r>
      <w:r>
        <w:rPr>
          <w:b/>
          <w:i/>
          <w:spacing w:val="-9"/>
          <w:sz w:val="20"/>
        </w:rPr>
        <w:t xml:space="preserve"> </w:t>
      </w:r>
      <w:r>
        <w:rPr>
          <w:b/>
          <w:i/>
          <w:sz w:val="20"/>
        </w:rPr>
        <w:t>including</w:t>
      </w:r>
      <w:r>
        <w:rPr>
          <w:b/>
          <w:i/>
          <w:spacing w:val="-9"/>
          <w:sz w:val="20"/>
        </w:rPr>
        <w:t xml:space="preserve"> </w:t>
      </w:r>
      <w:r>
        <w:rPr>
          <w:b/>
          <w:i/>
          <w:sz w:val="20"/>
        </w:rPr>
        <w:t>boundaries</w:t>
      </w:r>
      <w:r>
        <w:rPr>
          <w:b/>
          <w:i/>
          <w:spacing w:val="-7"/>
          <w:sz w:val="20"/>
        </w:rPr>
        <w:t xml:space="preserve"> </w:t>
      </w:r>
      <w:r>
        <w:rPr>
          <w:b/>
          <w:i/>
          <w:sz w:val="20"/>
        </w:rPr>
        <w:t>and</w:t>
      </w:r>
      <w:r>
        <w:rPr>
          <w:b/>
          <w:i/>
          <w:spacing w:val="-8"/>
          <w:sz w:val="20"/>
        </w:rPr>
        <w:t xml:space="preserve"> </w:t>
      </w:r>
      <w:r>
        <w:rPr>
          <w:b/>
          <w:i/>
          <w:sz w:val="20"/>
        </w:rPr>
        <w:t>applicability</w:t>
      </w:r>
      <w:r>
        <w:rPr>
          <w:b/>
          <w:i/>
          <w:spacing w:val="-8"/>
          <w:sz w:val="20"/>
        </w:rPr>
        <w:t xml:space="preserve"> </w:t>
      </w:r>
      <w:r>
        <w:rPr>
          <w:b/>
          <w:i/>
          <w:sz w:val="20"/>
        </w:rPr>
        <w:t>(see</w:t>
      </w:r>
      <w:r>
        <w:rPr>
          <w:b/>
          <w:i/>
          <w:spacing w:val="-7"/>
          <w:sz w:val="20"/>
        </w:rPr>
        <w:t xml:space="preserve"> </w:t>
      </w:r>
      <w:r>
        <w:rPr>
          <w:b/>
          <w:i/>
          <w:spacing w:val="-2"/>
          <w:sz w:val="20"/>
        </w:rPr>
        <w:t>4.3</w:t>
      </w:r>
      <w:proofErr w:type="gramStart"/>
      <w:r>
        <w:rPr>
          <w:b/>
          <w:i/>
          <w:spacing w:val="-2"/>
          <w:sz w:val="20"/>
        </w:rPr>
        <w:t>);</w:t>
      </w:r>
      <w:proofErr w:type="gramEnd"/>
    </w:p>
    <w:p w14:paraId="48AB01EF" w14:textId="77777777" w:rsidR="00440CCC" w:rsidRDefault="00440CCC">
      <w:pPr>
        <w:pStyle w:val="BodyText"/>
        <w:spacing w:before="10"/>
        <w:rPr>
          <w:b/>
          <w:i/>
        </w:rPr>
      </w:pPr>
    </w:p>
    <w:p w14:paraId="48AB01F0" w14:textId="77777777" w:rsidR="00440CCC" w:rsidRDefault="00BC219B">
      <w:pPr>
        <w:tabs>
          <w:tab w:val="left" w:pos="519"/>
        </w:tabs>
        <w:ind w:left="519" w:right="300" w:hanging="360"/>
        <w:rPr>
          <w:b/>
          <w:i/>
          <w:sz w:val="20"/>
        </w:rPr>
      </w:pPr>
      <w:r>
        <w:rPr>
          <w:spacing w:val="-10"/>
          <w:sz w:val="20"/>
        </w:rPr>
        <w:t>−</w:t>
      </w:r>
      <w:r>
        <w:rPr>
          <w:sz w:val="20"/>
        </w:rPr>
        <w:tab/>
      </w:r>
      <w:r>
        <w:rPr>
          <w:b/>
          <w:i/>
          <w:sz w:val="20"/>
        </w:rPr>
        <w:t>a</w:t>
      </w:r>
      <w:r>
        <w:rPr>
          <w:b/>
          <w:i/>
          <w:spacing w:val="-11"/>
          <w:sz w:val="20"/>
        </w:rPr>
        <w:t xml:space="preserve"> </w:t>
      </w:r>
      <w:r>
        <w:rPr>
          <w:b/>
          <w:i/>
          <w:sz w:val="20"/>
        </w:rPr>
        <w:t>description</w:t>
      </w:r>
      <w:r>
        <w:rPr>
          <w:b/>
          <w:i/>
          <w:spacing w:val="-10"/>
          <w:sz w:val="20"/>
        </w:rPr>
        <w:t xml:space="preserve"> </w:t>
      </w:r>
      <w:r>
        <w:rPr>
          <w:b/>
          <w:i/>
          <w:sz w:val="20"/>
        </w:rPr>
        <w:t>of</w:t>
      </w:r>
      <w:r>
        <w:rPr>
          <w:b/>
          <w:i/>
          <w:spacing w:val="-10"/>
          <w:sz w:val="20"/>
        </w:rPr>
        <w:t xml:space="preserve"> </w:t>
      </w:r>
      <w:r>
        <w:rPr>
          <w:b/>
          <w:i/>
          <w:sz w:val="20"/>
        </w:rPr>
        <w:t>the</w:t>
      </w:r>
      <w:r>
        <w:rPr>
          <w:b/>
          <w:i/>
          <w:spacing w:val="-11"/>
          <w:sz w:val="20"/>
        </w:rPr>
        <w:t xml:space="preserve"> </w:t>
      </w:r>
      <w:r>
        <w:rPr>
          <w:b/>
          <w:i/>
          <w:sz w:val="20"/>
        </w:rPr>
        <w:t>processes</w:t>
      </w:r>
      <w:r>
        <w:rPr>
          <w:b/>
          <w:i/>
          <w:spacing w:val="-9"/>
          <w:sz w:val="20"/>
        </w:rPr>
        <w:t xml:space="preserve"> </w:t>
      </w:r>
      <w:r>
        <w:rPr>
          <w:b/>
          <w:i/>
          <w:sz w:val="20"/>
        </w:rPr>
        <w:t>needed</w:t>
      </w:r>
      <w:r>
        <w:rPr>
          <w:b/>
          <w:i/>
          <w:spacing w:val="-8"/>
          <w:sz w:val="20"/>
        </w:rPr>
        <w:t xml:space="preserve"> </w:t>
      </w:r>
      <w:r>
        <w:rPr>
          <w:b/>
          <w:i/>
          <w:sz w:val="20"/>
        </w:rPr>
        <w:t>for</w:t>
      </w:r>
      <w:r>
        <w:rPr>
          <w:b/>
          <w:i/>
          <w:spacing w:val="-12"/>
          <w:sz w:val="20"/>
        </w:rPr>
        <w:t xml:space="preserve"> </w:t>
      </w:r>
      <w:r>
        <w:rPr>
          <w:b/>
          <w:i/>
          <w:sz w:val="20"/>
        </w:rPr>
        <w:t>the</w:t>
      </w:r>
      <w:r>
        <w:rPr>
          <w:b/>
          <w:i/>
          <w:spacing w:val="-11"/>
          <w:sz w:val="20"/>
        </w:rPr>
        <w:t xml:space="preserve"> </w:t>
      </w:r>
      <w:r>
        <w:rPr>
          <w:b/>
          <w:i/>
          <w:sz w:val="20"/>
        </w:rPr>
        <w:t>quality</w:t>
      </w:r>
      <w:r>
        <w:rPr>
          <w:b/>
          <w:i/>
          <w:spacing w:val="-11"/>
          <w:sz w:val="20"/>
        </w:rPr>
        <w:t xml:space="preserve"> </w:t>
      </w:r>
      <w:r>
        <w:rPr>
          <w:b/>
          <w:i/>
          <w:sz w:val="20"/>
        </w:rPr>
        <w:t>management</w:t>
      </w:r>
      <w:r>
        <w:rPr>
          <w:b/>
          <w:i/>
          <w:spacing w:val="-10"/>
          <w:sz w:val="20"/>
        </w:rPr>
        <w:t xml:space="preserve"> </w:t>
      </w:r>
      <w:r>
        <w:rPr>
          <w:b/>
          <w:i/>
          <w:sz w:val="20"/>
        </w:rPr>
        <w:t>system</w:t>
      </w:r>
      <w:r>
        <w:rPr>
          <w:b/>
          <w:i/>
          <w:spacing w:val="-8"/>
          <w:sz w:val="20"/>
        </w:rPr>
        <w:t xml:space="preserve"> </w:t>
      </w:r>
      <w:r>
        <w:rPr>
          <w:b/>
          <w:i/>
          <w:sz w:val="20"/>
        </w:rPr>
        <w:t>and</w:t>
      </w:r>
      <w:r>
        <w:rPr>
          <w:b/>
          <w:i/>
          <w:spacing w:val="-10"/>
          <w:sz w:val="20"/>
        </w:rPr>
        <w:t xml:space="preserve"> </w:t>
      </w:r>
      <w:r>
        <w:rPr>
          <w:b/>
          <w:i/>
          <w:sz w:val="20"/>
        </w:rPr>
        <w:t>their</w:t>
      </w:r>
      <w:r>
        <w:rPr>
          <w:b/>
          <w:i/>
          <w:spacing w:val="-12"/>
          <w:sz w:val="20"/>
        </w:rPr>
        <w:t xml:space="preserve"> </w:t>
      </w:r>
      <w:r>
        <w:rPr>
          <w:b/>
          <w:i/>
          <w:sz w:val="20"/>
        </w:rPr>
        <w:t>application</w:t>
      </w:r>
      <w:r>
        <w:rPr>
          <w:b/>
          <w:i/>
          <w:spacing w:val="-10"/>
          <w:sz w:val="20"/>
        </w:rPr>
        <w:t xml:space="preserve"> </w:t>
      </w:r>
      <w:r>
        <w:rPr>
          <w:b/>
          <w:i/>
          <w:sz w:val="20"/>
        </w:rPr>
        <w:t>throughout</w:t>
      </w:r>
      <w:r>
        <w:rPr>
          <w:b/>
          <w:i/>
          <w:spacing w:val="-10"/>
          <w:sz w:val="20"/>
        </w:rPr>
        <w:t xml:space="preserve"> </w:t>
      </w:r>
      <w:r>
        <w:rPr>
          <w:b/>
          <w:i/>
          <w:sz w:val="20"/>
        </w:rPr>
        <w:t xml:space="preserve">the </w:t>
      </w:r>
      <w:proofErr w:type="gramStart"/>
      <w:r>
        <w:rPr>
          <w:b/>
          <w:i/>
          <w:spacing w:val="-2"/>
          <w:sz w:val="20"/>
        </w:rPr>
        <w:t>organization;</w:t>
      </w:r>
      <w:proofErr w:type="gramEnd"/>
    </w:p>
    <w:p w14:paraId="48AB01F1" w14:textId="77777777" w:rsidR="00440CCC" w:rsidRDefault="00440CCC">
      <w:pPr>
        <w:pStyle w:val="BodyText"/>
        <w:spacing w:before="9"/>
        <w:rPr>
          <w:b/>
          <w:i/>
        </w:rPr>
      </w:pPr>
    </w:p>
    <w:p w14:paraId="48AB01F2" w14:textId="77777777" w:rsidR="00440CCC" w:rsidRDefault="00BC219B">
      <w:pPr>
        <w:tabs>
          <w:tab w:val="left" w:pos="519"/>
        </w:tabs>
        <w:ind w:left="159"/>
        <w:rPr>
          <w:b/>
          <w:i/>
          <w:sz w:val="20"/>
        </w:rPr>
      </w:pPr>
      <w:r>
        <w:rPr>
          <w:spacing w:val="-10"/>
          <w:sz w:val="20"/>
        </w:rPr>
        <w:t>−</w:t>
      </w:r>
      <w:r>
        <w:rPr>
          <w:sz w:val="20"/>
        </w:rPr>
        <w:tab/>
      </w:r>
      <w:r>
        <w:rPr>
          <w:b/>
          <w:i/>
          <w:sz w:val="20"/>
        </w:rPr>
        <w:t>the</w:t>
      </w:r>
      <w:r>
        <w:rPr>
          <w:b/>
          <w:i/>
          <w:spacing w:val="-8"/>
          <w:sz w:val="20"/>
        </w:rPr>
        <w:t xml:space="preserve"> </w:t>
      </w:r>
      <w:r>
        <w:rPr>
          <w:b/>
          <w:i/>
          <w:sz w:val="20"/>
        </w:rPr>
        <w:t>sequence</w:t>
      </w:r>
      <w:r>
        <w:rPr>
          <w:b/>
          <w:i/>
          <w:spacing w:val="-7"/>
          <w:sz w:val="20"/>
        </w:rPr>
        <w:t xml:space="preserve"> </w:t>
      </w:r>
      <w:r>
        <w:rPr>
          <w:b/>
          <w:i/>
          <w:sz w:val="20"/>
        </w:rPr>
        <w:t>and</w:t>
      </w:r>
      <w:r>
        <w:rPr>
          <w:b/>
          <w:i/>
          <w:spacing w:val="-6"/>
          <w:sz w:val="20"/>
        </w:rPr>
        <w:t xml:space="preserve"> </w:t>
      </w:r>
      <w:r>
        <w:rPr>
          <w:b/>
          <w:i/>
          <w:sz w:val="20"/>
        </w:rPr>
        <w:t>interaction</w:t>
      </w:r>
      <w:r>
        <w:rPr>
          <w:b/>
          <w:i/>
          <w:spacing w:val="-6"/>
          <w:sz w:val="20"/>
        </w:rPr>
        <w:t xml:space="preserve"> </w:t>
      </w:r>
      <w:r>
        <w:rPr>
          <w:b/>
          <w:i/>
          <w:sz w:val="20"/>
        </w:rPr>
        <w:t>of</w:t>
      </w:r>
      <w:r>
        <w:rPr>
          <w:b/>
          <w:i/>
          <w:spacing w:val="-6"/>
          <w:sz w:val="20"/>
        </w:rPr>
        <w:t xml:space="preserve"> </w:t>
      </w:r>
      <w:r>
        <w:rPr>
          <w:b/>
          <w:i/>
          <w:sz w:val="20"/>
        </w:rPr>
        <w:t>these</w:t>
      </w:r>
      <w:r>
        <w:rPr>
          <w:b/>
          <w:i/>
          <w:spacing w:val="-8"/>
          <w:sz w:val="20"/>
        </w:rPr>
        <w:t xml:space="preserve"> </w:t>
      </w:r>
      <w:proofErr w:type="gramStart"/>
      <w:r>
        <w:rPr>
          <w:b/>
          <w:i/>
          <w:spacing w:val="-2"/>
          <w:sz w:val="20"/>
        </w:rPr>
        <w:t>processes;</w:t>
      </w:r>
      <w:proofErr w:type="gramEnd"/>
    </w:p>
    <w:p w14:paraId="48AB01F3" w14:textId="77777777" w:rsidR="00440CCC" w:rsidRDefault="00440CCC">
      <w:pPr>
        <w:pStyle w:val="BodyText"/>
        <w:spacing w:before="10"/>
        <w:rPr>
          <w:b/>
          <w:i/>
        </w:rPr>
      </w:pPr>
    </w:p>
    <w:p w14:paraId="48AB01F4" w14:textId="77777777" w:rsidR="00440CCC" w:rsidRDefault="00BC219B">
      <w:pPr>
        <w:tabs>
          <w:tab w:val="left" w:pos="519"/>
        </w:tabs>
        <w:ind w:left="159"/>
        <w:rPr>
          <w:b/>
          <w:i/>
          <w:sz w:val="20"/>
        </w:rPr>
      </w:pPr>
      <w:r>
        <w:rPr>
          <w:spacing w:val="-10"/>
          <w:sz w:val="20"/>
        </w:rPr>
        <w:t>−</w:t>
      </w:r>
      <w:r>
        <w:rPr>
          <w:sz w:val="20"/>
        </w:rPr>
        <w:tab/>
      </w:r>
      <w:r>
        <w:rPr>
          <w:b/>
          <w:i/>
          <w:sz w:val="20"/>
        </w:rPr>
        <w:t>assignment</w:t>
      </w:r>
      <w:r>
        <w:rPr>
          <w:b/>
          <w:i/>
          <w:spacing w:val="-9"/>
          <w:sz w:val="20"/>
        </w:rPr>
        <w:t xml:space="preserve"> </w:t>
      </w:r>
      <w:r>
        <w:rPr>
          <w:b/>
          <w:i/>
          <w:sz w:val="20"/>
        </w:rPr>
        <w:t>of</w:t>
      </w:r>
      <w:r>
        <w:rPr>
          <w:b/>
          <w:i/>
          <w:spacing w:val="-8"/>
          <w:sz w:val="20"/>
        </w:rPr>
        <w:t xml:space="preserve"> </w:t>
      </w:r>
      <w:r>
        <w:rPr>
          <w:b/>
          <w:i/>
          <w:sz w:val="20"/>
        </w:rPr>
        <w:t>the</w:t>
      </w:r>
      <w:r>
        <w:rPr>
          <w:b/>
          <w:i/>
          <w:spacing w:val="-8"/>
          <w:sz w:val="20"/>
        </w:rPr>
        <w:t xml:space="preserve"> </w:t>
      </w:r>
      <w:r>
        <w:rPr>
          <w:b/>
          <w:i/>
          <w:sz w:val="20"/>
        </w:rPr>
        <w:t>responsibilities</w:t>
      </w:r>
      <w:r>
        <w:rPr>
          <w:b/>
          <w:i/>
          <w:spacing w:val="-7"/>
          <w:sz w:val="20"/>
        </w:rPr>
        <w:t xml:space="preserve"> </w:t>
      </w:r>
      <w:r>
        <w:rPr>
          <w:b/>
          <w:i/>
          <w:sz w:val="20"/>
        </w:rPr>
        <w:t>and</w:t>
      </w:r>
      <w:r>
        <w:rPr>
          <w:b/>
          <w:i/>
          <w:spacing w:val="-8"/>
          <w:sz w:val="20"/>
        </w:rPr>
        <w:t xml:space="preserve"> </w:t>
      </w:r>
      <w:r>
        <w:rPr>
          <w:b/>
          <w:i/>
          <w:sz w:val="20"/>
        </w:rPr>
        <w:t>authorities</w:t>
      </w:r>
      <w:r>
        <w:rPr>
          <w:b/>
          <w:i/>
          <w:spacing w:val="-10"/>
          <w:sz w:val="20"/>
        </w:rPr>
        <w:t xml:space="preserve"> </w:t>
      </w:r>
      <w:r>
        <w:rPr>
          <w:b/>
          <w:i/>
          <w:sz w:val="20"/>
        </w:rPr>
        <w:t>for</w:t>
      </w:r>
      <w:r>
        <w:rPr>
          <w:b/>
          <w:i/>
          <w:spacing w:val="-10"/>
          <w:sz w:val="20"/>
        </w:rPr>
        <w:t xml:space="preserve"> </w:t>
      </w:r>
      <w:r>
        <w:rPr>
          <w:b/>
          <w:i/>
          <w:sz w:val="20"/>
        </w:rPr>
        <w:t>these</w:t>
      </w:r>
      <w:r>
        <w:rPr>
          <w:b/>
          <w:i/>
          <w:spacing w:val="-9"/>
          <w:sz w:val="20"/>
        </w:rPr>
        <w:t xml:space="preserve"> </w:t>
      </w:r>
      <w:proofErr w:type="gramStart"/>
      <w:r>
        <w:rPr>
          <w:b/>
          <w:i/>
          <w:spacing w:val="-2"/>
          <w:sz w:val="20"/>
        </w:rPr>
        <w:t>processes;</w:t>
      </w:r>
      <w:proofErr w:type="gramEnd"/>
    </w:p>
    <w:p w14:paraId="48AB01F5" w14:textId="77777777" w:rsidR="00440CCC" w:rsidRDefault="00440CCC">
      <w:pPr>
        <w:pStyle w:val="BodyText"/>
        <w:spacing w:before="10"/>
        <w:rPr>
          <w:b/>
          <w:i/>
        </w:rPr>
      </w:pPr>
    </w:p>
    <w:p w14:paraId="48AB01F6" w14:textId="77777777" w:rsidR="00440CCC" w:rsidRDefault="00BC219B">
      <w:pPr>
        <w:ind w:left="159"/>
        <w:rPr>
          <w:b/>
          <w:i/>
          <w:sz w:val="20"/>
        </w:rPr>
      </w:pPr>
      <w:r>
        <w:rPr>
          <w:color w:val="000000"/>
          <w:sz w:val="20"/>
          <w:highlight w:val="yellow"/>
        </w:rPr>
        <w:t>−</w:t>
      </w:r>
      <w:r>
        <w:rPr>
          <w:color w:val="000000"/>
          <w:spacing w:val="32"/>
          <w:sz w:val="20"/>
        </w:rPr>
        <w:t xml:space="preserve">  </w:t>
      </w:r>
      <w:r>
        <w:rPr>
          <w:b/>
          <w:i/>
          <w:color w:val="000000"/>
          <w:spacing w:val="-10"/>
          <w:sz w:val="20"/>
          <w:highlight w:val="yellow"/>
        </w:rPr>
        <w:t xml:space="preserve"> </w:t>
      </w:r>
      <w:r>
        <w:rPr>
          <w:b/>
          <w:i/>
          <w:color w:val="000000"/>
          <w:sz w:val="20"/>
          <w:highlight w:val="yellow"/>
        </w:rPr>
        <w:t>the</w:t>
      </w:r>
      <w:r>
        <w:rPr>
          <w:b/>
          <w:i/>
          <w:color w:val="000000"/>
          <w:spacing w:val="-4"/>
          <w:sz w:val="20"/>
          <w:highlight w:val="yellow"/>
        </w:rPr>
        <w:t xml:space="preserve"> </w:t>
      </w:r>
      <w:r>
        <w:rPr>
          <w:b/>
          <w:i/>
          <w:color w:val="000000"/>
          <w:sz w:val="20"/>
          <w:highlight w:val="yellow"/>
        </w:rPr>
        <w:t>details</w:t>
      </w:r>
      <w:r>
        <w:rPr>
          <w:b/>
          <w:i/>
          <w:color w:val="000000"/>
          <w:spacing w:val="-1"/>
          <w:sz w:val="20"/>
          <w:highlight w:val="yellow"/>
        </w:rPr>
        <w:t xml:space="preserve"> </w:t>
      </w:r>
      <w:r>
        <w:rPr>
          <w:b/>
          <w:i/>
          <w:color w:val="000000"/>
          <w:sz w:val="20"/>
          <w:highlight w:val="yellow"/>
        </w:rPr>
        <w:t>of</w:t>
      </w:r>
      <w:r>
        <w:rPr>
          <w:b/>
          <w:i/>
          <w:color w:val="000000"/>
          <w:spacing w:val="-3"/>
          <w:sz w:val="20"/>
          <w:highlight w:val="yellow"/>
        </w:rPr>
        <w:t xml:space="preserve"> </w:t>
      </w:r>
      <w:r>
        <w:rPr>
          <w:b/>
          <w:i/>
          <w:color w:val="000000"/>
          <w:sz w:val="20"/>
          <w:highlight w:val="yellow"/>
        </w:rPr>
        <w:t>the</w:t>
      </w:r>
      <w:r>
        <w:rPr>
          <w:b/>
          <w:i/>
          <w:color w:val="000000"/>
          <w:spacing w:val="-1"/>
          <w:sz w:val="20"/>
          <w:highlight w:val="yellow"/>
        </w:rPr>
        <w:t xml:space="preserve"> </w:t>
      </w:r>
      <w:r>
        <w:rPr>
          <w:b/>
          <w:i/>
          <w:color w:val="000000"/>
          <w:sz w:val="20"/>
          <w:highlight w:val="yellow"/>
        </w:rPr>
        <w:t>system</w:t>
      </w:r>
      <w:r>
        <w:rPr>
          <w:b/>
          <w:i/>
          <w:color w:val="000000"/>
          <w:spacing w:val="2"/>
          <w:sz w:val="20"/>
          <w:highlight w:val="yellow"/>
        </w:rPr>
        <w:t xml:space="preserve"> </w:t>
      </w:r>
      <w:r>
        <w:rPr>
          <w:b/>
          <w:i/>
          <w:color w:val="000000"/>
          <w:sz w:val="20"/>
          <w:highlight w:val="yellow"/>
        </w:rPr>
        <w:t>used</w:t>
      </w:r>
      <w:r>
        <w:rPr>
          <w:b/>
          <w:i/>
          <w:color w:val="000000"/>
          <w:spacing w:val="-3"/>
          <w:sz w:val="20"/>
          <w:highlight w:val="yellow"/>
        </w:rPr>
        <w:t xml:space="preserve"> </w:t>
      </w:r>
      <w:r>
        <w:rPr>
          <w:b/>
          <w:i/>
          <w:color w:val="000000"/>
          <w:sz w:val="20"/>
          <w:highlight w:val="yellow"/>
        </w:rPr>
        <w:t>to</w:t>
      </w:r>
      <w:r>
        <w:rPr>
          <w:b/>
          <w:i/>
          <w:color w:val="000000"/>
          <w:spacing w:val="-3"/>
          <w:sz w:val="20"/>
          <w:highlight w:val="yellow"/>
        </w:rPr>
        <w:t xml:space="preserve"> </w:t>
      </w:r>
      <w:r>
        <w:rPr>
          <w:b/>
          <w:i/>
          <w:color w:val="000000"/>
          <w:sz w:val="20"/>
          <w:highlight w:val="yellow"/>
        </w:rPr>
        <w:t>maintain</w:t>
      </w:r>
      <w:r>
        <w:rPr>
          <w:b/>
          <w:i/>
          <w:color w:val="000000"/>
          <w:spacing w:val="-3"/>
          <w:sz w:val="20"/>
          <w:highlight w:val="yellow"/>
        </w:rPr>
        <w:t xml:space="preserve"> </w:t>
      </w:r>
      <w:r>
        <w:rPr>
          <w:b/>
          <w:i/>
          <w:color w:val="000000"/>
          <w:sz w:val="20"/>
          <w:highlight w:val="yellow"/>
        </w:rPr>
        <w:t>and retain</w:t>
      </w:r>
      <w:r>
        <w:rPr>
          <w:b/>
          <w:i/>
          <w:color w:val="000000"/>
          <w:spacing w:val="-3"/>
          <w:sz w:val="20"/>
          <w:highlight w:val="yellow"/>
        </w:rPr>
        <w:t xml:space="preserve"> </w:t>
      </w:r>
      <w:r>
        <w:rPr>
          <w:b/>
          <w:i/>
          <w:color w:val="000000"/>
          <w:sz w:val="20"/>
          <w:highlight w:val="yellow"/>
        </w:rPr>
        <w:t>documented</w:t>
      </w:r>
      <w:r>
        <w:rPr>
          <w:b/>
          <w:i/>
          <w:color w:val="000000"/>
          <w:spacing w:val="-3"/>
          <w:sz w:val="20"/>
          <w:highlight w:val="yellow"/>
        </w:rPr>
        <w:t xml:space="preserve"> </w:t>
      </w:r>
      <w:r>
        <w:rPr>
          <w:b/>
          <w:i/>
          <w:color w:val="000000"/>
          <w:sz w:val="20"/>
          <w:highlight w:val="yellow"/>
        </w:rPr>
        <w:t>information</w:t>
      </w:r>
      <w:r>
        <w:rPr>
          <w:b/>
          <w:i/>
          <w:color w:val="000000"/>
          <w:spacing w:val="-3"/>
          <w:sz w:val="20"/>
          <w:highlight w:val="yellow"/>
        </w:rPr>
        <w:t xml:space="preserve"> </w:t>
      </w:r>
      <w:r>
        <w:rPr>
          <w:b/>
          <w:i/>
          <w:color w:val="000000"/>
          <w:sz w:val="20"/>
          <w:highlight w:val="yellow"/>
        </w:rPr>
        <w:t>of</w:t>
      </w:r>
      <w:r>
        <w:rPr>
          <w:b/>
          <w:i/>
          <w:color w:val="000000"/>
          <w:spacing w:val="-3"/>
          <w:sz w:val="20"/>
          <w:highlight w:val="yellow"/>
        </w:rPr>
        <w:t xml:space="preserve"> </w:t>
      </w:r>
      <w:r>
        <w:rPr>
          <w:b/>
          <w:i/>
          <w:color w:val="000000"/>
          <w:sz w:val="20"/>
          <w:highlight w:val="yellow"/>
        </w:rPr>
        <w:t>the</w:t>
      </w:r>
      <w:r>
        <w:rPr>
          <w:b/>
          <w:i/>
          <w:color w:val="000000"/>
          <w:spacing w:val="-4"/>
          <w:sz w:val="20"/>
          <w:highlight w:val="yellow"/>
        </w:rPr>
        <w:t xml:space="preserve"> </w:t>
      </w:r>
      <w:r>
        <w:rPr>
          <w:b/>
          <w:i/>
          <w:color w:val="000000"/>
          <w:sz w:val="20"/>
          <w:highlight w:val="yellow"/>
        </w:rPr>
        <w:t>work</w:t>
      </w:r>
      <w:r>
        <w:rPr>
          <w:b/>
          <w:i/>
          <w:color w:val="000000"/>
          <w:spacing w:val="-4"/>
          <w:sz w:val="20"/>
          <w:highlight w:val="yellow"/>
        </w:rPr>
        <w:t xml:space="preserve"> </w:t>
      </w:r>
      <w:r>
        <w:rPr>
          <w:b/>
          <w:i/>
          <w:color w:val="000000"/>
          <w:sz w:val="20"/>
          <w:highlight w:val="yellow"/>
        </w:rPr>
        <w:t>performed for</w:t>
      </w:r>
      <w:r>
        <w:rPr>
          <w:b/>
          <w:i/>
          <w:color w:val="000000"/>
          <w:spacing w:val="-4"/>
          <w:sz w:val="20"/>
          <w:highlight w:val="yellow"/>
        </w:rPr>
        <w:t xml:space="preserve"> each</w:t>
      </w:r>
      <w:r>
        <w:rPr>
          <w:b/>
          <w:i/>
          <w:color w:val="000000"/>
          <w:spacing w:val="40"/>
          <w:sz w:val="20"/>
          <w:highlight w:val="yellow"/>
        </w:rPr>
        <w:t xml:space="preserve"> </w:t>
      </w:r>
    </w:p>
    <w:p w14:paraId="48AB01F7" w14:textId="77777777" w:rsidR="00440CCC" w:rsidRDefault="00BC219B">
      <w:pPr>
        <w:pStyle w:val="BodyText"/>
        <w:ind w:left="470"/>
      </w:pPr>
      <w:r>
        <w:rPr>
          <w:noProof/>
        </w:rPr>
        <mc:AlternateContent>
          <mc:Choice Requires="wps">
            <w:drawing>
              <wp:inline distT="0" distB="0" distL="0" distR="0" wp14:anchorId="48AB09CB" wp14:editId="48AB09CC">
                <wp:extent cx="1141730" cy="176530"/>
                <wp:effectExtent l="0" t="0" r="0" b="0"/>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1730" cy="176530"/>
                        </a:xfrm>
                        <a:prstGeom prst="rect">
                          <a:avLst/>
                        </a:prstGeom>
                        <a:solidFill>
                          <a:srgbClr val="FFFF00"/>
                        </a:solidFill>
                      </wps:spPr>
                      <wps:txbx>
                        <w:txbxContent>
                          <w:p w14:paraId="48AB0A47" w14:textId="77777777" w:rsidR="00440CCC" w:rsidRDefault="00BC219B">
                            <w:pPr>
                              <w:spacing w:before="15"/>
                              <w:ind w:left="49"/>
                              <w:rPr>
                                <w:b/>
                                <w:i/>
                                <w:color w:val="000000"/>
                                <w:sz w:val="20"/>
                              </w:rPr>
                            </w:pPr>
                            <w:r>
                              <w:rPr>
                                <w:b/>
                                <w:i/>
                                <w:color w:val="000000"/>
                                <w:sz w:val="20"/>
                              </w:rPr>
                              <w:t>article</w:t>
                            </w:r>
                            <w:r>
                              <w:rPr>
                                <w:b/>
                                <w:i/>
                                <w:color w:val="000000"/>
                                <w:spacing w:val="-8"/>
                                <w:sz w:val="20"/>
                              </w:rPr>
                              <w:t xml:space="preserve"> </w:t>
                            </w:r>
                            <w:r>
                              <w:rPr>
                                <w:b/>
                                <w:i/>
                                <w:color w:val="000000"/>
                                <w:sz w:val="20"/>
                              </w:rPr>
                              <w:t>or</w:t>
                            </w:r>
                            <w:r>
                              <w:rPr>
                                <w:b/>
                                <w:i/>
                                <w:color w:val="000000"/>
                                <w:spacing w:val="-7"/>
                                <w:sz w:val="20"/>
                              </w:rPr>
                              <w:t xml:space="preserve"> </w:t>
                            </w:r>
                            <w:r>
                              <w:rPr>
                                <w:b/>
                                <w:i/>
                                <w:color w:val="000000"/>
                                <w:spacing w:val="-2"/>
                                <w:sz w:val="20"/>
                              </w:rPr>
                              <w:t>product.</w:t>
                            </w:r>
                          </w:p>
                        </w:txbxContent>
                      </wps:txbx>
                      <wps:bodyPr wrap="square" lIns="0" tIns="0" rIns="0" bIns="0" rtlCol="0">
                        <a:noAutofit/>
                      </wps:bodyPr>
                    </wps:wsp>
                  </a:graphicData>
                </a:graphic>
              </wp:inline>
            </w:drawing>
          </mc:Choice>
          <mc:Fallback>
            <w:pict>
              <v:shape w14:anchorId="48AB09CB" id="Textbox 301" o:spid="_x0000_s1038" type="#_x0000_t202" style="width:89.9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" fillcolor="yellow" stroked="f">
                <v:textbox inset="0,0,0,0">
                  <w:txbxContent>
                    <w:p w14:paraId="48AB0A47" w14:textId="77777777" w:rsidR="00440CCC" w:rsidRDefault="00BC219B">
                      <w:pPr>
                        <w:spacing w:before="15"/>
                        <w:ind w:left="49"/>
                        <w:rPr>
                          <w:b/>
                          <w:i/>
                          <w:color w:val="000000"/>
                          <w:sz w:val="20"/>
                        </w:rPr>
                      </w:pPr>
                      <w:r>
                        <w:rPr>
                          <w:b/>
                          <w:i/>
                          <w:color w:val="000000"/>
                          <w:sz w:val="20"/>
                        </w:rPr>
                        <w:t>article</w:t>
                      </w:r>
                      <w:r>
                        <w:rPr>
                          <w:b/>
                          <w:i/>
                          <w:color w:val="000000"/>
                          <w:spacing w:val="-8"/>
                          <w:sz w:val="20"/>
                        </w:rPr>
                        <w:t xml:space="preserve"> </w:t>
                      </w:r>
                      <w:r>
                        <w:rPr>
                          <w:b/>
                          <w:i/>
                          <w:color w:val="000000"/>
                          <w:sz w:val="20"/>
                        </w:rPr>
                        <w:t>or</w:t>
                      </w:r>
                      <w:r>
                        <w:rPr>
                          <w:b/>
                          <w:i/>
                          <w:color w:val="000000"/>
                          <w:spacing w:val="-7"/>
                          <w:sz w:val="20"/>
                        </w:rPr>
                        <w:t xml:space="preserve"> </w:t>
                      </w:r>
                      <w:r>
                        <w:rPr>
                          <w:b/>
                          <w:i/>
                          <w:color w:val="000000"/>
                          <w:spacing w:val="-2"/>
                          <w:sz w:val="20"/>
                        </w:rPr>
                        <w:t>product.</w:t>
                      </w:r>
                    </w:p>
                  </w:txbxContent>
                </v:textbox>
                <w10:anchorlock/>
              </v:shape>
            </w:pict>
          </mc:Fallback>
        </mc:AlternateContent>
      </w:r>
    </w:p>
    <w:p w14:paraId="48AB01F8" w14:textId="77777777" w:rsidR="00440CCC" w:rsidRDefault="00BC219B">
      <w:pPr>
        <w:pStyle w:val="Heading1"/>
        <w:numPr>
          <w:ilvl w:val="0"/>
          <w:numId w:val="69"/>
        </w:numPr>
        <w:tabs>
          <w:tab w:val="left" w:pos="517"/>
        </w:tabs>
        <w:spacing w:before="169"/>
        <w:ind w:left="517" w:hanging="358"/>
      </w:pPr>
      <w:bookmarkStart w:id="50" w:name="5._Leadership"/>
      <w:bookmarkStart w:id="51" w:name="_bookmark12"/>
      <w:bookmarkEnd w:id="50"/>
      <w:bookmarkEnd w:id="51"/>
      <w:r>
        <w:rPr>
          <w:spacing w:val="-2"/>
        </w:rPr>
        <w:t>LEADERSHIP</w:t>
      </w:r>
    </w:p>
    <w:p w14:paraId="48AB01F9" w14:textId="77777777" w:rsidR="00440CCC" w:rsidRDefault="00440CCC">
      <w:pPr>
        <w:pStyle w:val="BodyText"/>
        <w:spacing w:before="10"/>
        <w:rPr>
          <w:b/>
        </w:rPr>
      </w:pPr>
    </w:p>
    <w:p w14:paraId="48AB01FA" w14:textId="77777777" w:rsidR="00440CCC" w:rsidRDefault="00BC219B">
      <w:pPr>
        <w:pStyle w:val="ListParagraph"/>
        <w:numPr>
          <w:ilvl w:val="1"/>
          <w:numId w:val="69"/>
        </w:numPr>
        <w:tabs>
          <w:tab w:val="left" w:pos="706"/>
        </w:tabs>
        <w:ind w:left="706" w:hanging="547"/>
        <w:rPr>
          <w:sz w:val="20"/>
        </w:rPr>
      </w:pPr>
      <w:bookmarkStart w:id="52" w:name="5.1_Leadership_and_Commitment"/>
      <w:bookmarkStart w:id="53" w:name="_bookmark13"/>
      <w:bookmarkEnd w:id="52"/>
      <w:bookmarkEnd w:id="53"/>
      <w:r>
        <w:rPr>
          <w:sz w:val="20"/>
        </w:rPr>
        <w:t>Leadership</w:t>
      </w:r>
      <w:r>
        <w:rPr>
          <w:spacing w:val="-8"/>
          <w:sz w:val="20"/>
        </w:rPr>
        <w:t xml:space="preserve"> </w:t>
      </w:r>
      <w:r>
        <w:rPr>
          <w:sz w:val="20"/>
        </w:rPr>
        <w:t>and</w:t>
      </w:r>
      <w:r>
        <w:rPr>
          <w:spacing w:val="-9"/>
          <w:sz w:val="20"/>
        </w:rPr>
        <w:t xml:space="preserve"> </w:t>
      </w:r>
      <w:r>
        <w:rPr>
          <w:spacing w:val="-2"/>
          <w:sz w:val="20"/>
        </w:rPr>
        <w:t>Commitment</w:t>
      </w:r>
    </w:p>
    <w:p w14:paraId="48AB01FB" w14:textId="77777777" w:rsidR="00440CCC" w:rsidRDefault="00440CCC">
      <w:pPr>
        <w:pStyle w:val="BodyText"/>
        <w:spacing w:before="10"/>
      </w:pPr>
    </w:p>
    <w:p w14:paraId="48AB01FC" w14:textId="77777777" w:rsidR="00440CCC" w:rsidRDefault="00BC219B">
      <w:pPr>
        <w:pStyle w:val="ListParagraph"/>
        <w:numPr>
          <w:ilvl w:val="2"/>
          <w:numId w:val="69"/>
        </w:numPr>
        <w:tabs>
          <w:tab w:val="left" w:pos="879"/>
        </w:tabs>
        <w:spacing w:before="1"/>
        <w:ind w:hanging="720"/>
        <w:rPr>
          <w:sz w:val="20"/>
        </w:rPr>
      </w:pPr>
      <w:bookmarkStart w:id="54" w:name="5.1.1_General"/>
      <w:bookmarkStart w:id="55" w:name="_bookmark14"/>
      <w:bookmarkEnd w:id="54"/>
      <w:bookmarkEnd w:id="55"/>
      <w:r>
        <w:rPr>
          <w:spacing w:val="-2"/>
          <w:sz w:val="20"/>
        </w:rPr>
        <w:t>General</w:t>
      </w:r>
    </w:p>
    <w:p w14:paraId="48AB01FD" w14:textId="77777777" w:rsidR="00440CCC" w:rsidRDefault="00440CCC">
      <w:pPr>
        <w:pStyle w:val="BodyText"/>
        <w:spacing w:before="10"/>
      </w:pPr>
    </w:p>
    <w:p w14:paraId="48AB01FE" w14:textId="77777777" w:rsidR="00440CCC" w:rsidRDefault="00BC219B">
      <w:pPr>
        <w:pStyle w:val="BodyText"/>
        <w:ind w:left="159"/>
      </w:pPr>
      <w:r>
        <w:t>Top</w:t>
      </w:r>
      <w:r>
        <w:rPr>
          <w:spacing w:val="-10"/>
        </w:rPr>
        <w:t xml:space="preserve"> </w:t>
      </w:r>
      <w:r>
        <w:t>management</w:t>
      </w:r>
      <w:r>
        <w:rPr>
          <w:spacing w:val="-7"/>
        </w:rPr>
        <w:t xml:space="preserve"> </w:t>
      </w:r>
      <w:r>
        <w:t>shall</w:t>
      </w:r>
      <w:r>
        <w:rPr>
          <w:spacing w:val="-8"/>
        </w:rPr>
        <w:t xml:space="preserve"> </w:t>
      </w:r>
      <w:r>
        <w:t>demonstrate</w:t>
      </w:r>
      <w:r>
        <w:rPr>
          <w:spacing w:val="-8"/>
        </w:rPr>
        <w:t xml:space="preserve"> </w:t>
      </w:r>
      <w:r>
        <w:t>leadership</w:t>
      </w:r>
      <w:r>
        <w:rPr>
          <w:spacing w:val="-5"/>
        </w:rPr>
        <w:t xml:space="preserve"> </w:t>
      </w:r>
      <w:r>
        <w:t>and</w:t>
      </w:r>
      <w:r>
        <w:rPr>
          <w:spacing w:val="-5"/>
        </w:rPr>
        <w:t xml:space="preserve"> </w:t>
      </w:r>
      <w:r>
        <w:t>commitment</w:t>
      </w:r>
      <w:r>
        <w:rPr>
          <w:spacing w:val="-7"/>
        </w:rPr>
        <w:t xml:space="preserve"> </w:t>
      </w:r>
      <w:r>
        <w:t>with</w:t>
      </w:r>
      <w:r>
        <w:rPr>
          <w:spacing w:val="-8"/>
        </w:rPr>
        <w:t xml:space="preserve"> </w:t>
      </w:r>
      <w:r>
        <w:t>respect</w:t>
      </w:r>
      <w:r>
        <w:rPr>
          <w:spacing w:val="-7"/>
        </w:rPr>
        <w:t xml:space="preserve"> </w:t>
      </w:r>
      <w:r>
        <w:t>to</w:t>
      </w:r>
      <w:r>
        <w:rPr>
          <w:spacing w:val="-7"/>
        </w:rPr>
        <w:t xml:space="preserve"> </w:t>
      </w:r>
      <w:r>
        <w:t>the</w:t>
      </w:r>
      <w:r>
        <w:rPr>
          <w:spacing w:val="-7"/>
        </w:rPr>
        <w:t xml:space="preserve"> </w:t>
      </w:r>
      <w:r>
        <w:t>quality</w:t>
      </w:r>
      <w:r>
        <w:rPr>
          <w:spacing w:val="-9"/>
        </w:rPr>
        <w:t xml:space="preserve"> </w:t>
      </w:r>
      <w:r>
        <w:t>management</w:t>
      </w:r>
      <w:r>
        <w:rPr>
          <w:spacing w:val="-7"/>
        </w:rPr>
        <w:t xml:space="preserve"> </w:t>
      </w:r>
      <w:r>
        <w:t>system</w:t>
      </w:r>
      <w:r>
        <w:rPr>
          <w:spacing w:val="-3"/>
        </w:rPr>
        <w:t xml:space="preserve"> </w:t>
      </w:r>
      <w:r>
        <w:rPr>
          <w:spacing w:val="-5"/>
        </w:rPr>
        <w:t>by:</w:t>
      </w:r>
    </w:p>
    <w:p w14:paraId="48AB01FF" w14:textId="77777777" w:rsidR="00440CCC" w:rsidRDefault="00440CCC">
      <w:pPr>
        <w:pStyle w:val="BodyText"/>
        <w:spacing w:before="10"/>
      </w:pPr>
    </w:p>
    <w:p w14:paraId="48AB0200" w14:textId="77777777" w:rsidR="00440CCC" w:rsidRDefault="00BC219B">
      <w:pPr>
        <w:pStyle w:val="ListParagraph"/>
        <w:numPr>
          <w:ilvl w:val="0"/>
          <w:numId w:val="62"/>
        </w:numPr>
        <w:tabs>
          <w:tab w:val="left" w:pos="517"/>
        </w:tabs>
        <w:ind w:left="517" w:hanging="358"/>
        <w:rPr>
          <w:sz w:val="20"/>
        </w:rPr>
      </w:pPr>
      <w:r>
        <w:rPr>
          <w:sz w:val="20"/>
        </w:rPr>
        <w:t>taking</w:t>
      </w:r>
      <w:r>
        <w:rPr>
          <w:spacing w:val="-8"/>
          <w:sz w:val="20"/>
        </w:rPr>
        <w:t xml:space="preserve"> </w:t>
      </w:r>
      <w:r>
        <w:rPr>
          <w:sz w:val="20"/>
        </w:rPr>
        <w:t>accountability</w:t>
      </w:r>
      <w:r>
        <w:rPr>
          <w:spacing w:val="-11"/>
          <w:sz w:val="20"/>
        </w:rPr>
        <w:t xml:space="preserve"> </w:t>
      </w:r>
      <w:r>
        <w:rPr>
          <w:sz w:val="20"/>
        </w:rPr>
        <w:t>for</w:t>
      </w:r>
      <w:r>
        <w:rPr>
          <w:spacing w:val="-7"/>
          <w:sz w:val="20"/>
        </w:rPr>
        <w:t xml:space="preserve"> </w:t>
      </w:r>
      <w:r>
        <w:rPr>
          <w:sz w:val="20"/>
        </w:rPr>
        <w:t>the</w:t>
      </w:r>
      <w:r>
        <w:rPr>
          <w:spacing w:val="-6"/>
          <w:sz w:val="20"/>
        </w:rPr>
        <w:t xml:space="preserve"> </w:t>
      </w:r>
      <w:r>
        <w:rPr>
          <w:sz w:val="20"/>
        </w:rPr>
        <w:t>effectiveness</w:t>
      </w:r>
      <w:r>
        <w:rPr>
          <w:spacing w:val="-7"/>
          <w:sz w:val="20"/>
        </w:rPr>
        <w:t xml:space="preserve"> </w:t>
      </w:r>
      <w:r>
        <w:rPr>
          <w:sz w:val="20"/>
        </w:rPr>
        <w:t>of</w:t>
      </w:r>
      <w:r>
        <w:rPr>
          <w:spacing w:val="-6"/>
          <w:sz w:val="20"/>
        </w:rPr>
        <w:t xml:space="preserve"> </w:t>
      </w:r>
      <w:r>
        <w:rPr>
          <w:sz w:val="20"/>
        </w:rPr>
        <w:t>the</w:t>
      </w:r>
      <w:r>
        <w:rPr>
          <w:spacing w:val="-6"/>
          <w:sz w:val="20"/>
        </w:rPr>
        <w:t xml:space="preserve"> </w:t>
      </w:r>
      <w:r>
        <w:rPr>
          <w:sz w:val="20"/>
        </w:rPr>
        <w:t>quality</w:t>
      </w:r>
      <w:r>
        <w:rPr>
          <w:spacing w:val="-9"/>
          <w:sz w:val="20"/>
        </w:rPr>
        <w:t xml:space="preserve"> </w:t>
      </w:r>
      <w:r>
        <w:rPr>
          <w:sz w:val="20"/>
        </w:rPr>
        <w:t>management</w:t>
      </w:r>
      <w:r>
        <w:rPr>
          <w:spacing w:val="-8"/>
          <w:sz w:val="20"/>
        </w:rPr>
        <w:t xml:space="preserve"> </w:t>
      </w:r>
      <w:proofErr w:type="gramStart"/>
      <w:r>
        <w:rPr>
          <w:spacing w:val="-2"/>
          <w:sz w:val="20"/>
        </w:rPr>
        <w:t>system;</w:t>
      </w:r>
      <w:proofErr w:type="gramEnd"/>
    </w:p>
    <w:p w14:paraId="48AB0201" w14:textId="77777777" w:rsidR="00440CCC" w:rsidRDefault="00440CCC">
      <w:pPr>
        <w:pStyle w:val="BodyText"/>
        <w:spacing w:before="10"/>
      </w:pPr>
    </w:p>
    <w:p w14:paraId="48AB0202" w14:textId="77777777" w:rsidR="00440CCC" w:rsidRDefault="00BC219B">
      <w:pPr>
        <w:pStyle w:val="ListParagraph"/>
        <w:numPr>
          <w:ilvl w:val="0"/>
          <w:numId w:val="62"/>
        </w:numPr>
        <w:tabs>
          <w:tab w:val="left" w:pos="517"/>
          <w:tab w:val="left" w:pos="519"/>
        </w:tabs>
        <w:spacing w:before="1"/>
        <w:ind w:right="300"/>
        <w:rPr>
          <w:sz w:val="20"/>
        </w:rPr>
      </w:pPr>
      <w:r>
        <w:rPr>
          <w:sz w:val="20"/>
        </w:rPr>
        <w:t>ensuring</w:t>
      </w:r>
      <w:r>
        <w:rPr>
          <w:spacing w:val="26"/>
          <w:sz w:val="20"/>
        </w:rPr>
        <w:t xml:space="preserve"> </w:t>
      </w:r>
      <w:r>
        <w:rPr>
          <w:sz w:val="20"/>
        </w:rPr>
        <w:t>that</w:t>
      </w:r>
      <w:r>
        <w:rPr>
          <w:spacing w:val="29"/>
          <w:sz w:val="20"/>
        </w:rPr>
        <w:t xml:space="preserve"> </w:t>
      </w:r>
      <w:r>
        <w:rPr>
          <w:sz w:val="20"/>
        </w:rPr>
        <w:t>the</w:t>
      </w:r>
      <w:r>
        <w:rPr>
          <w:spacing w:val="28"/>
          <w:sz w:val="20"/>
        </w:rPr>
        <w:t xml:space="preserve"> </w:t>
      </w:r>
      <w:r>
        <w:rPr>
          <w:sz w:val="20"/>
        </w:rPr>
        <w:t>quality</w:t>
      </w:r>
      <w:r>
        <w:rPr>
          <w:spacing w:val="26"/>
          <w:sz w:val="20"/>
        </w:rPr>
        <w:t xml:space="preserve"> </w:t>
      </w:r>
      <w:r>
        <w:rPr>
          <w:sz w:val="20"/>
        </w:rPr>
        <w:t>policy</w:t>
      </w:r>
      <w:r>
        <w:rPr>
          <w:spacing w:val="23"/>
          <w:sz w:val="20"/>
        </w:rPr>
        <w:t xml:space="preserve"> </w:t>
      </w:r>
      <w:r>
        <w:rPr>
          <w:sz w:val="20"/>
        </w:rPr>
        <w:t>and</w:t>
      </w:r>
      <w:r>
        <w:rPr>
          <w:spacing w:val="28"/>
          <w:sz w:val="20"/>
        </w:rPr>
        <w:t xml:space="preserve"> </w:t>
      </w:r>
      <w:r>
        <w:rPr>
          <w:sz w:val="20"/>
        </w:rPr>
        <w:t>quality</w:t>
      </w:r>
      <w:r>
        <w:rPr>
          <w:spacing w:val="26"/>
          <w:sz w:val="20"/>
        </w:rPr>
        <w:t xml:space="preserve"> </w:t>
      </w:r>
      <w:r>
        <w:rPr>
          <w:sz w:val="20"/>
        </w:rPr>
        <w:t>objectives</w:t>
      </w:r>
      <w:r>
        <w:rPr>
          <w:spacing w:val="28"/>
          <w:sz w:val="20"/>
        </w:rPr>
        <w:t xml:space="preserve"> </w:t>
      </w:r>
      <w:r>
        <w:rPr>
          <w:sz w:val="20"/>
        </w:rPr>
        <w:t>are</w:t>
      </w:r>
      <w:r>
        <w:rPr>
          <w:spacing w:val="26"/>
          <w:sz w:val="20"/>
        </w:rPr>
        <w:t xml:space="preserve"> </w:t>
      </w:r>
      <w:r>
        <w:rPr>
          <w:sz w:val="20"/>
        </w:rPr>
        <w:t>established</w:t>
      </w:r>
      <w:r>
        <w:rPr>
          <w:spacing w:val="26"/>
          <w:sz w:val="20"/>
        </w:rPr>
        <w:t xml:space="preserve"> </w:t>
      </w:r>
      <w:r>
        <w:rPr>
          <w:sz w:val="20"/>
        </w:rPr>
        <w:t>for</w:t>
      </w:r>
      <w:r>
        <w:rPr>
          <w:spacing w:val="27"/>
          <w:sz w:val="20"/>
        </w:rPr>
        <w:t xml:space="preserve"> </w:t>
      </w:r>
      <w:r>
        <w:rPr>
          <w:sz w:val="20"/>
        </w:rPr>
        <w:t>the</w:t>
      </w:r>
      <w:r>
        <w:rPr>
          <w:spacing w:val="26"/>
          <w:sz w:val="20"/>
        </w:rPr>
        <w:t xml:space="preserve"> </w:t>
      </w:r>
      <w:r>
        <w:rPr>
          <w:sz w:val="20"/>
        </w:rPr>
        <w:t>quality</w:t>
      </w:r>
      <w:r>
        <w:rPr>
          <w:spacing w:val="23"/>
          <w:sz w:val="20"/>
        </w:rPr>
        <w:t xml:space="preserve"> </w:t>
      </w:r>
      <w:r>
        <w:rPr>
          <w:sz w:val="20"/>
        </w:rPr>
        <w:t>management</w:t>
      </w:r>
      <w:r>
        <w:rPr>
          <w:spacing w:val="26"/>
          <w:sz w:val="20"/>
        </w:rPr>
        <w:t xml:space="preserve"> </w:t>
      </w:r>
      <w:r>
        <w:rPr>
          <w:sz w:val="20"/>
        </w:rPr>
        <w:t>system</w:t>
      </w:r>
      <w:r>
        <w:rPr>
          <w:spacing w:val="31"/>
          <w:sz w:val="20"/>
        </w:rPr>
        <w:t xml:space="preserve"> </w:t>
      </w:r>
      <w:r>
        <w:rPr>
          <w:sz w:val="20"/>
        </w:rPr>
        <w:t>and</w:t>
      </w:r>
      <w:r>
        <w:rPr>
          <w:spacing w:val="28"/>
          <w:sz w:val="20"/>
        </w:rPr>
        <w:t xml:space="preserve"> </w:t>
      </w:r>
      <w:r>
        <w:rPr>
          <w:sz w:val="20"/>
        </w:rPr>
        <w:t xml:space="preserve">are compatible with the context and strategic direction of the </w:t>
      </w:r>
      <w:proofErr w:type="gramStart"/>
      <w:r>
        <w:rPr>
          <w:sz w:val="20"/>
        </w:rPr>
        <w:t>organization;</w:t>
      </w:r>
      <w:proofErr w:type="gramEnd"/>
    </w:p>
    <w:p w14:paraId="48AB0203" w14:textId="77777777" w:rsidR="00440CCC" w:rsidRDefault="00440CCC">
      <w:pPr>
        <w:pStyle w:val="BodyText"/>
        <w:spacing w:before="8"/>
      </w:pPr>
    </w:p>
    <w:p w14:paraId="48AB0204" w14:textId="77777777" w:rsidR="00440CCC" w:rsidRDefault="00BC219B">
      <w:pPr>
        <w:pStyle w:val="ListParagraph"/>
        <w:numPr>
          <w:ilvl w:val="0"/>
          <w:numId w:val="62"/>
        </w:numPr>
        <w:tabs>
          <w:tab w:val="left" w:pos="519"/>
        </w:tabs>
        <w:rPr>
          <w:sz w:val="20"/>
        </w:rPr>
      </w:pPr>
      <w:r>
        <w:rPr>
          <w:sz w:val="20"/>
        </w:rPr>
        <w:t>ensuring</w:t>
      </w:r>
      <w:r>
        <w:rPr>
          <w:spacing w:val="-9"/>
          <w:sz w:val="20"/>
        </w:rPr>
        <w:t xml:space="preserve"> </w:t>
      </w:r>
      <w:r>
        <w:rPr>
          <w:sz w:val="20"/>
        </w:rPr>
        <w:t>the</w:t>
      </w:r>
      <w:r>
        <w:rPr>
          <w:spacing w:val="-8"/>
          <w:sz w:val="20"/>
        </w:rPr>
        <w:t xml:space="preserve"> </w:t>
      </w:r>
      <w:r>
        <w:rPr>
          <w:sz w:val="20"/>
        </w:rPr>
        <w:t>integration</w:t>
      </w:r>
      <w:r>
        <w:rPr>
          <w:spacing w:val="-7"/>
          <w:sz w:val="20"/>
        </w:rPr>
        <w:t xml:space="preserve"> </w:t>
      </w:r>
      <w:r>
        <w:rPr>
          <w:sz w:val="20"/>
        </w:rPr>
        <w:t>of</w:t>
      </w:r>
      <w:r>
        <w:rPr>
          <w:spacing w:val="-7"/>
          <w:sz w:val="20"/>
        </w:rPr>
        <w:t xml:space="preserve"> </w:t>
      </w:r>
      <w:r>
        <w:rPr>
          <w:sz w:val="20"/>
        </w:rPr>
        <w:t>the</w:t>
      </w:r>
      <w:r>
        <w:rPr>
          <w:spacing w:val="-8"/>
          <w:sz w:val="20"/>
        </w:rPr>
        <w:t xml:space="preserve"> </w:t>
      </w:r>
      <w:r>
        <w:rPr>
          <w:sz w:val="20"/>
        </w:rPr>
        <w:t>quality</w:t>
      </w:r>
      <w:r>
        <w:rPr>
          <w:spacing w:val="-11"/>
          <w:sz w:val="20"/>
        </w:rPr>
        <w:t xml:space="preserve"> </w:t>
      </w:r>
      <w:r>
        <w:rPr>
          <w:sz w:val="20"/>
        </w:rPr>
        <w:t>management</w:t>
      </w:r>
      <w:r>
        <w:rPr>
          <w:spacing w:val="-9"/>
          <w:sz w:val="20"/>
        </w:rPr>
        <w:t xml:space="preserve"> </w:t>
      </w:r>
      <w:r>
        <w:rPr>
          <w:sz w:val="20"/>
        </w:rPr>
        <w:t>system</w:t>
      </w:r>
      <w:r>
        <w:rPr>
          <w:spacing w:val="-4"/>
          <w:sz w:val="20"/>
        </w:rPr>
        <w:t xml:space="preserve"> </w:t>
      </w:r>
      <w:r>
        <w:rPr>
          <w:sz w:val="20"/>
        </w:rPr>
        <w:t>requirements</w:t>
      </w:r>
      <w:r>
        <w:rPr>
          <w:spacing w:val="-7"/>
          <w:sz w:val="20"/>
        </w:rPr>
        <w:t xml:space="preserve"> </w:t>
      </w:r>
      <w:r>
        <w:rPr>
          <w:sz w:val="20"/>
        </w:rPr>
        <w:t>into</w:t>
      </w:r>
      <w:r>
        <w:rPr>
          <w:spacing w:val="-9"/>
          <w:sz w:val="20"/>
        </w:rPr>
        <w:t xml:space="preserve"> </w:t>
      </w:r>
      <w:r>
        <w:rPr>
          <w:sz w:val="20"/>
        </w:rPr>
        <w:t>the</w:t>
      </w:r>
      <w:r>
        <w:rPr>
          <w:spacing w:val="-8"/>
          <w:sz w:val="20"/>
        </w:rPr>
        <w:t xml:space="preserve"> </w:t>
      </w:r>
      <w:r>
        <w:rPr>
          <w:sz w:val="20"/>
        </w:rPr>
        <w:t>organization’s</w:t>
      </w:r>
      <w:r>
        <w:rPr>
          <w:spacing w:val="-8"/>
          <w:sz w:val="20"/>
        </w:rPr>
        <w:t xml:space="preserve"> </w:t>
      </w:r>
      <w:r>
        <w:rPr>
          <w:sz w:val="20"/>
        </w:rPr>
        <w:t>business</w:t>
      </w:r>
      <w:r>
        <w:rPr>
          <w:spacing w:val="-7"/>
          <w:sz w:val="20"/>
        </w:rPr>
        <w:t xml:space="preserve"> </w:t>
      </w:r>
      <w:proofErr w:type="gramStart"/>
      <w:r>
        <w:rPr>
          <w:spacing w:val="-2"/>
          <w:sz w:val="20"/>
        </w:rPr>
        <w:t>processes;</w:t>
      </w:r>
      <w:proofErr w:type="gramEnd"/>
    </w:p>
    <w:p w14:paraId="48AB0205" w14:textId="77777777" w:rsidR="00440CCC" w:rsidRDefault="00440CCC">
      <w:pPr>
        <w:pStyle w:val="BodyText"/>
        <w:spacing w:before="10"/>
      </w:pPr>
    </w:p>
    <w:p w14:paraId="48AB0206" w14:textId="77777777" w:rsidR="00440CCC" w:rsidRDefault="00BC219B">
      <w:pPr>
        <w:pStyle w:val="ListParagraph"/>
        <w:numPr>
          <w:ilvl w:val="0"/>
          <w:numId w:val="62"/>
        </w:numPr>
        <w:tabs>
          <w:tab w:val="left" w:pos="517"/>
        </w:tabs>
        <w:ind w:left="517" w:hanging="358"/>
        <w:rPr>
          <w:sz w:val="20"/>
        </w:rPr>
      </w:pPr>
      <w:r>
        <w:rPr>
          <w:sz w:val="20"/>
        </w:rPr>
        <w:t>promoting</w:t>
      </w:r>
      <w:r>
        <w:rPr>
          <w:spacing w:val="-7"/>
          <w:sz w:val="20"/>
        </w:rPr>
        <w:t xml:space="preserve"> </w:t>
      </w:r>
      <w:r>
        <w:rPr>
          <w:sz w:val="20"/>
        </w:rPr>
        <w:t>the</w:t>
      </w:r>
      <w:r>
        <w:rPr>
          <w:spacing w:val="-7"/>
          <w:sz w:val="20"/>
        </w:rPr>
        <w:t xml:space="preserve"> </w:t>
      </w:r>
      <w:r>
        <w:rPr>
          <w:sz w:val="20"/>
        </w:rPr>
        <w:t>use</w:t>
      </w:r>
      <w:r>
        <w:rPr>
          <w:spacing w:val="-6"/>
          <w:sz w:val="20"/>
        </w:rPr>
        <w:t xml:space="preserve"> </w:t>
      </w:r>
      <w:r>
        <w:rPr>
          <w:sz w:val="20"/>
        </w:rPr>
        <w:t>of</w:t>
      </w:r>
      <w:r>
        <w:rPr>
          <w:spacing w:val="-5"/>
          <w:sz w:val="20"/>
        </w:rPr>
        <w:t xml:space="preserve"> </w:t>
      </w:r>
      <w:r>
        <w:rPr>
          <w:sz w:val="20"/>
        </w:rPr>
        <w:t>the</w:t>
      </w:r>
      <w:r>
        <w:rPr>
          <w:spacing w:val="-7"/>
          <w:sz w:val="20"/>
        </w:rPr>
        <w:t xml:space="preserve"> </w:t>
      </w:r>
      <w:r>
        <w:rPr>
          <w:sz w:val="20"/>
        </w:rPr>
        <w:t>process</w:t>
      </w:r>
      <w:r>
        <w:rPr>
          <w:spacing w:val="-6"/>
          <w:sz w:val="20"/>
        </w:rPr>
        <w:t xml:space="preserve"> </w:t>
      </w:r>
      <w:r>
        <w:rPr>
          <w:sz w:val="20"/>
        </w:rPr>
        <w:t>approach</w:t>
      </w:r>
      <w:r>
        <w:rPr>
          <w:spacing w:val="-5"/>
          <w:sz w:val="20"/>
        </w:rPr>
        <w:t xml:space="preserve"> </w:t>
      </w:r>
      <w:r>
        <w:rPr>
          <w:sz w:val="20"/>
        </w:rPr>
        <w:t>and</w:t>
      </w:r>
      <w:r>
        <w:rPr>
          <w:spacing w:val="-7"/>
          <w:sz w:val="20"/>
        </w:rPr>
        <w:t xml:space="preserve"> </w:t>
      </w:r>
      <w:r>
        <w:rPr>
          <w:sz w:val="20"/>
        </w:rPr>
        <w:t>risk-based</w:t>
      </w:r>
      <w:r>
        <w:rPr>
          <w:spacing w:val="-7"/>
          <w:sz w:val="20"/>
        </w:rPr>
        <w:t xml:space="preserve"> </w:t>
      </w:r>
      <w:proofErr w:type="gramStart"/>
      <w:r>
        <w:rPr>
          <w:spacing w:val="-2"/>
          <w:sz w:val="20"/>
        </w:rPr>
        <w:t>thinking;</w:t>
      </w:r>
      <w:proofErr w:type="gramEnd"/>
    </w:p>
    <w:p w14:paraId="48AB0207" w14:textId="77777777" w:rsidR="00440CCC" w:rsidRDefault="00440CCC">
      <w:pPr>
        <w:pStyle w:val="BodyText"/>
        <w:spacing w:before="11"/>
      </w:pPr>
    </w:p>
    <w:p w14:paraId="48AB0208" w14:textId="77777777" w:rsidR="00440CCC" w:rsidRDefault="00BC219B">
      <w:pPr>
        <w:pStyle w:val="ListParagraph"/>
        <w:numPr>
          <w:ilvl w:val="0"/>
          <w:numId w:val="62"/>
        </w:numPr>
        <w:tabs>
          <w:tab w:val="left" w:pos="517"/>
        </w:tabs>
        <w:ind w:left="517" w:hanging="358"/>
        <w:rPr>
          <w:sz w:val="20"/>
        </w:rPr>
      </w:pPr>
      <w:proofErr w:type="gramStart"/>
      <w:r>
        <w:rPr>
          <w:sz w:val="20"/>
        </w:rPr>
        <w:t>ensuring</w:t>
      </w:r>
      <w:proofErr w:type="gramEnd"/>
      <w:r>
        <w:rPr>
          <w:spacing w:val="-7"/>
          <w:sz w:val="20"/>
        </w:rPr>
        <w:t xml:space="preserve"> </w:t>
      </w:r>
      <w:r>
        <w:rPr>
          <w:sz w:val="20"/>
        </w:rPr>
        <w:t>that</w:t>
      </w:r>
      <w:r>
        <w:rPr>
          <w:spacing w:val="-7"/>
          <w:sz w:val="20"/>
        </w:rPr>
        <w:t xml:space="preserve"> </w:t>
      </w:r>
      <w:r>
        <w:rPr>
          <w:sz w:val="20"/>
        </w:rPr>
        <w:t>the</w:t>
      </w:r>
      <w:r>
        <w:rPr>
          <w:spacing w:val="-6"/>
          <w:sz w:val="20"/>
        </w:rPr>
        <w:t xml:space="preserve"> </w:t>
      </w:r>
      <w:r>
        <w:rPr>
          <w:sz w:val="20"/>
        </w:rPr>
        <w:t>resources</w:t>
      </w:r>
      <w:r>
        <w:rPr>
          <w:spacing w:val="-4"/>
          <w:sz w:val="20"/>
        </w:rPr>
        <w:t xml:space="preserve"> </w:t>
      </w:r>
      <w:r>
        <w:rPr>
          <w:sz w:val="20"/>
        </w:rPr>
        <w:t>needed</w:t>
      </w:r>
      <w:r>
        <w:rPr>
          <w:spacing w:val="-6"/>
          <w:sz w:val="20"/>
        </w:rPr>
        <w:t xml:space="preserve"> </w:t>
      </w:r>
      <w:r>
        <w:rPr>
          <w:sz w:val="20"/>
        </w:rPr>
        <w:t>for</w:t>
      </w:r>
      <w:r>
        <w:rPr>
          <w:spacing w:val="-6"/>
          <w:sz w:val="20"/>
        </w:rPr>
        <w:t xml:space="preserve"> </w:t>
      </w:r>
      <w:r>
        <w:rPr>
          <w:sz w:val="20"/>
        </w:rPr>
        <w:t>the</w:t>
      </w:r>
      <w:r>
        <w:rPr>
          <w:spacing w:val="-7"/>
          <w:sz w:val="20"/>
        </w:rPr>
        <w:t xml:space="preserve"> </w:t>
      </w:r>
      <w:r>
        <w:rPr>
          <w:sz w:val="20"/>
        </w:rPr>
        <w:t>quality</w:t>
      </w:r>
      <w:r>
        <w:rPr>
          <w:spacing w:val="-9"/>
          <w:sz w:val="20"/>
        </w:rPr>
        <w:t xml:space="preserve"> </w:t>
      </w:r>
      <w:r>
        <w:rPr>
          <w:sz w:val="20"/>
        </w:rPr>
        <w:t>management</w:t>
      </w:r>
      <w:r>
        <w:rPr>
          <w:spacing w:val="-7"/>
          <w:sz w:val="20"/>
        </w:rPr>
        <w:t xml:space="preserve"> </w:t>
      </w:r>
      <w:r>
        <w:rPr>
          <w:sz w:val="20"/>
        </w:rPr>
        <w:t>system</w:t>
      </w:r>
      <w:r>
        <w:rPr>
          <w:spacing w:val="-2"/>
          <w:sz w:val="20"/>
        </w:rPr>
        <w:t xml:space="preserve"> </w:t>
      </w:r>
      <w:r>
        <w:rPr>
          <w:sz w:val="20"/>
        </w:rPr>
        <w:t>are</w:t>
      </w:r>
      <w:r>
        <w:rPr>
          <w:spacing w:val="-7"/>
          <w:sz w:val="20"/>
        </w:rPr>
        <w:t xml:space="preserve"> </w:t>
      </w:r>
      <w:proofErr w:type="gramStart"/>
      <w:r>
        <w:rPr>
          <w:spacing w:val="-2"/>
          <w:sz w:val="20"/>
        </w:rPr>
        <w:t>available;</w:t>
      </w:r>
      <w:proofErr w:type="gramEnd"/>
    </w:p>
    <w:p w14:paraId="48AB0209" w14:textId="77777777" w:rsidR="00440CCC" w:rsidRDefault="00440CCC">
      <w:pPr>
        <w:pStyle w:val="BodyText"/>
        <w:spacing w:before="10"/>
      </w:pPr>
    </w:p>
    <w:p w14:paraId="48AB020A" w14:textId="77777777" w:rsidR="00440CCC" w:rsidRDefault="00BC219B">
      <w:pPr>
        <w:pStyle w:val="ListParagraph"/>
        <w:numPr>
          <w:ilvl w:val="0"/>
          <w:numId w:val="62"/>
        </w:numPr>
        <w:tabs>
          <w:tab w:val="left" w:pos="519"/>
        </w:tabs>
        <w:ind w:right="302"/>
        <w:rPr>
          <w:sz w:val="20"/>
        </w:rPr>
      </w:pPr>
      <w:r>
        <w:rPr>
          <w:sz w:val="20"/>
        </w:rPr>
        <w:t>communicating the importance of effective quality</w:t>
      </w:r>
      <w:r>
        <w:rPr>
          <w:spacing w:val="-2"/>
          <w:sz w:val="20"/>
        </w:rPr>
        <w:t xml:space="preserve"> </w:t>
      </w:r>
      <w:r>
        <w:rPr>
          <w:sz w:val="20"/>
        </w:rPr>
        <w:t>management and of conforming to the quality</w:t>
      </w:r>
      <w:r>
        <w:rPr>
          <w:spacing w:val="-2"/>
          <w:sz w:val="20"/>
        </w:rPr>
        <w:t xml:space="preserve"> </w:t>
      </w:r>
      <w:r>
        <w:rPr>
          <w:sz w:val="20"/>
        </w:rPr>
        <w:t xml:space="preserve">management system </w:t>
      </w:r>
      <w:proofErr w:type="gramStart"/>
      <w:r>
        <w:rPr>
          <w:spacing w:val="-2"/>
          <w:sz w:val="20"/>
        </w:rPr>
        <w:t>requirements;</w:t>
      </w:r>
      <w:proofErr w:type="gramEnd"/>
    </w:p>
    <w:p w14:paraId="48AB020B" w14:textId="77777777" w:rsidR="00440CCC" w:rsidRDefault="00440CCC">
      <w:pPr>
        <w:pStyle w:val="BodyText"/>
        <w:spacing w:before="11"/>
      </w:pPr>
    </w:p>
    <w:p w14:paraId="48AB020C" w14:textId="77777777" w:rsidR="00440CCC" w:rsidRDefault="00BC219B">
      <w:pPr>
        <w:pStyle w:val="ListParagraph"/>
        <w:numPr>
          <w:ilvl w:val="0"/>
          <w:numId w:val="62"/>
        </w:numPr>
        <w:tabs>
          <w:tab w:val="left" w:pos="517"/>
        </w:tabs>
        <w:ind w:left="517" w:hanging="358"/>
        <w:rPr>
          <w:sz w:val="20"/>
        </w:rPr>
      </w:pPr>
      <w:r>
        <w:rPr>
          <w:sz w:val="20"/>
        </w:rPr>
        <w:t>ensuring</w:t>
      </w:r>
      <w:r>
        <w:rPr>
          <w:spacing w:val="-8"/>
          <w:sz w:val="20"/>
        </w:rPr>
        <w:t xml:space="preserve"> </w:t>
      </w:r>
      <w:r>
        <w:rPr>
          <w:sz w:val="20"/>
        </w:rPr>
        <w:t>that</w:t>
      </w:r>
      <w:r>
        <w:rPr>
          <w:spacing w:val="-7"/>
          <w:sz w:val="20"/>
        </w:rPr>
        <w:t xml:space="preserve"> </w:t>
      </w:r>
      <w:r>
        <w:rPr>
          <w:sz w:val="20"/>
        </w:rPr>
        <w:t>the</w:t>
      </w:r>
      <w:r>
        <w:rPr>
          <w:spacing w:val="-8"/>
          <w:sz w:val="20"/>
        </w:rPr>
        <w:t xml:space="preserve"> </w:t>
      </w:r>
      <w:r>
        <w:rPr>
          <w:sz w:val="20"/>
        </w:rPr>
        <w:t>quality</w:t>
      </w:r>
      <w:r>
        <w:rPr>
          <w:spacing w:val="-10"/>
          <w:sz w:val="20"/>
        </w:rPr>
        <w:t xml:space="preserve"> </w:t>
      </w:r>
      <w:r>
        <w:rPr>
          <w:sz w:val="20"/>
        </w:rPr>
        <w:t>management</w:t>
      </w:r>
      <w:r>
        <w:rPr>
          <w:spacing w:val="-7"/>
          <w:sz w:val="20"/>
        </w:rPr>
        <w:t xml:space="preserve"> </w:t>
      </w:r>
      <w:r>
        <w:rPr>
          <w:sz w:val="20"/>
        </w:rPr>
        <w:t>system</w:t>
      </w:r>
      <w:r>
        <w:rPr>
          <w:spacing w:val="-3"/>
          <w:sz w:val="20"/>
        </w:rPr>
        <w:t xml:space="preserve"> </w:t>
      </w:r>
      <w:r>
        <w:rPr>
          <w:sz w:val="20"/>
        </w:rPr>
        <w:t>achieves</w:t>
      </w:r>
      <w:r>
        <w:rPr>
          <w:spacing w:val="-7"/>
          <w:sz w:val="20"/>
        </w:rPr>
        <w:t xml:space="preserve"> </w:t>
      </w:r>
      <w:r>
        <w:rPr>
          <w:sz w:val="20"/>
        </w:rPr>
        <w:t>its</w:t>
      </w:r>
      <w:r>
        <w:rPr>
          <w:spacing w:val="-6"/>
          <w:sz w:val="20"/>
        </w:rPr>
        <w:t xml:space="preserve"> </w:t>
      </w:r>
      <w:r>
        <w:rPr>
          <w:sz w:val="20"/>
        </w:rPr>
        <w:t>intended</w:t>
      </w:r>
      <w:r>
        <w:rPr>
          <w:spacing w:val="-8"/>
          <w:sz w:val="20"/>
        </w:rPr>
        <w:t xml:space="preserve"> </w:t>
      </w:r>
      <w:proofErr w:type="gramStart"/>
      <w:r>
        <w:rPr>
          <w:spacing w:val="-2"/>
          <w:sz w:val="20"/>
        </w:rPr>
        <w:t>results;</w:t>
      </w:r>
      <w:proofErr w:type="gramEnd"/>
    </w:p>
    <w:p w14:paraId="48AB020D" w14:textId="77777777" w:rsidR="00440CCC" w:rsidRDefault="00440CCC">
      <w:pPr>
        <w:pStyle w:val="BodyText"/>
        <w:spacing w:before="8"/>
      </w:pPr>
    </w:p>
    <w:p w14:paraId="48AB020E" w14:textId="77777777" w:rsidR="00440CCC" w:rsidRDefault="00BC219B">
      <w:pPr>
        <w:pStyle w:val="ListParagraph"/>
        <w:numPr>
          <w:ilvl w:val="0"/>
          <w:numId w:val="62"/>
        </w:numPr>
        <w:tabs>
          <w:tab w:val="left" w:pos="517"/>
        </w:tabs>
        <w:ind w:left="517" w:hanging="358"/>
        <w:rPr>
          <w:sz w:val="20"/>
        </w:rPr>
      </w:pPr>
      <w:r>
        <w:rPr>
          <w:sz w:val="20"/>
        </w:rPr>
        <w:t>engaging,</w:t>
      </w:r>
      <w:r>
        <w:rPr>
          <w:spacing w:val="-6"/>
          <w:sz w:val="20"/>
        </w:rPr>
        <w:t xml:space="preserve"> </w:t>
      </w:r>
      <w:r>
        <w:rPr>
          <w:sz w:val="20"/>
        </w:rPr>
        <w:t>directing,</w:t>
      </w:r>
      <w:r>
        <w:rPr>
          <w:spacing w:val="-6"/>
          <w:sz w:val="20"/>
        </w:rPr>
        <w:t xml:space="preserve"> </w:t>
      </w:r>
      <w:r>
        <w:rPr>
          <w:sz w:val="20"/>
        </w:rPr>
        <w:t>and</w:t>
      </w:r>
      <w:r>
        <w:rPr>
          <w:spacing w:val="-8"/>
          <w:sz w:val="20"/>
        </w:rPr>
        <w:t xml:space="preserve"> </w:t>
      </w:r>
      <w:r>
        <w:rPr>
          <w:sz w:val="20"/>
        </w:rPr>
        <w:t>supporting</w:t>
      </w:r>
      <w:r>
        <w:rPr>
          <w:spacing w:val="-6"/>
          <w:sz w:val="20"/>
        </w:rPr>
        <w:t xml:space="preserve"> </w:t>
      </w:r>
      <w:proofErr w:type="gramStart"/>
      <w:r>
        <w:rPr>
          <w:sz w:val="20"/>
        </w:rPr>
        <w:t>persons</w:t>
      </w:r>
      <w:proofErr w:type="gramEnd"/>
      <w:r>
        <w:rPr>
          <w:spacing w:val="-7"/>
          <w:sz w:val="20"/>
        </w:rPr>
        <w:t xml:space="preserve"> </w:t>
      </w:r>
      <w:r>
        <w:rPr>
          <w:sz w:val="20"/>
        </w:rPr>
        <w:t>to</w:t>
      </w:r>
      <w:r>
        <w:rPr>
          <w:spacing w:val="-6"/>
          <w:sz w:val="20"/>
        </w:rPr>
        <w:t xml:space="preserve"> </w:t>
      </w:r>
      <w:r>
        <w:rPr>
          <w:sz w:val="20"/>
        </w:rPr>
        <w:t>contribute</w:t>
      </w:r>
      <w:r>
        <w:rPr>
          <w:spacing w:val="-8"/>
          <w:sz w:val="20"/>
        </w:rPr>
        <w:t xml:space="preserve"> </w:t>
      </w:r>
      <w:r>
        <w:rPr>
          <w:sz w:val="20"/>
        </w:rPr>
        <w:t>to</w:t>
      </w:r>
      <w:r>
        <w:rPr>
          <w:spacing w:val="-7"/>
          <w:sz w:val="20"/>
        </w:rPr>
        <w:t xml:space="preserve"> </w:t>
      </w:r>
      <w:r>
        <w:rPr>
          <w:sz w:val="20"/>
        </w:rPr>
        <w:t>the</w:t>
      </w:r>
      <w:r>
        <w:rPr>
          <w:spacing w:val="-8"/>
          <w:sz w:val="20"/>
        </w:rPr>
        <w:t xml:space="preserve"> </w:t>
      </w:r>
      <w:r>
        <w:rPr>
          <w:sz w:val="20"/>
        </w:rPr>
        <w:t>effectiveness</w:t>
      </w:r>
      <w:r>
        <w:rPr>
          <w:spacing w:val="-7"/>
          <w:sz w:val="20"/>
        </w:rPr>
        <w:t xml:space="preserve"> </w:t>
      </w:r>
      <w:r>
        <w:rPr>
          <w:sz w:val="20"/>
        </w:rPr>
        <w:t>of</w:t>
      </w:r>
      <w:r>
        <w:rPr>
          <w:spacing w:val="-6"/>
          <w:sz w:val="20"/>
        </w:rPr>
        <w:t xml:space="preserve"> </w:t>
      </w:r>
      <w:r>
        <w:rPr>
          <w:sz w:val="20"/>
        </w:rPr>
        <w:t>the</w:t>
      </w:r>
      <w:r>
        <w:rPr>
          <w:spacing w:val="-8"/>
          <w:sz w:val="20"/>
        </w:rPr>
        <w:t xml:space="preserve"> </w:t>
      </w:r>
      <w:r>
        <w:rPr>
          <w:sz w:val="20"/>
        </w:rPr>
        <w:t>quality</w:t>
      </w:r>
      <w:r>
        <w:rPr>
          <w:spacing w:val="-10"/>
          <w:sz w:val="20"/>
        </w:rPr>
        <w:t xml:space="preserve"> </w:t>
      </w:r>
      <w:r>
        <w:rPr>
          <w:sz w:val="20"/>
        </w:rPr>
        <w:t>management</w:t>
      </w:r>
      <w:r>
        <w:rPr>
          <w:spacing w:val="-8"/>
          <w:sz w:val="20"/>
        </w:rPr>
        <w:t xml:space="preserve"> </w:t>
      </w:r>
      <w:proofErr w:type="gramStart"/>
      <w:r>
        <w:rPr>
          <w:spacing w:val="-2"/>
          <w:sz w:val="20"/>
        </w:rPr>
        <w:t>system;</w:t>
      </w:r>
      <w:proofErr w:type="gramEnd"/>
    </w:p>
    <w:p w14:paraId="48AB020F" w14:textId="77777777" w:rsidR="00440CCC" w:rsidRDefault="00440CCC">
      <w:pPr>
        <w:pStyle w:val="BodyText"/>
        <w:spacing w:before="10"/>
      </w:pPr>
    </w:p>
    <w:p w14:paraId="48AB0210" w14:textId="77777777" w:rsidR="00440CCC" w:rsidRDefault="00BC219B">
      <w:pPr>
        <w:pStyle w:val="ListParagraph"/>
        <w:numPr>
          <w:ilvl w:val="0"/>
          <w:numId w:val="62"/>
        </w:numPr>
        <w:tabs>
          <w:tab w:val="left" w:pos="519"/>
        </w:tabs>
        <w:rPr>
          <w:sz w:val="20"/>
        </w:rPr>
      </w:pPr>
      <w:r>
        <w:rPr>
          <w:sz w:val="20"/>
        </w:rPr>
        <w:t>promoting</w:t>
      </w:r>
      <w:r>
        <w:rPr>
          <w:spacing w:val="-13"/>
          <w:sz w:val="20"/>
        </w:rPr>
        <w:t xml:space="preserve"> </w:t>
      </w:r>
      <w:proofErr w:type="gramStart"/>
      <w:r>
        <w:rPr>
          <w:spacing w:val="-2"/>
          <w:sz w:val="20"/>
        </w:rPr>
        <w:t>improvement;</w:t>
      </w:r>
      <w:proofErr w:type="gramEnd"/>
    </w:p>
    <w:p w14:paraId="48AB0211" w14:textId="77777777" w:rsidR="00440CCC" w:rsidRDefault="00440CCC">
      <w:pPr>
        <w:rPr>
          <w:sz w:val="20"/>
        </w:rPr>
        <w:sectPr w:rsidR="00440CCC">
          <w:pgSz w:w="12240" w:h="15840"/>
          <w:pgMar w:top="820" w:right="420" w:bottom="280" w:left="560" w:header="195" w:footer="0" w:gutter="0"/>
          <w:cols w:space="720"/>
        </w:sectPr>
      </w:pPr>
    </w:p>
    <w:p w14:paraId="48AB0212" w14:textId="77777777" w:rsidR="00440CCC" w:rsidRDefault="00440CCC">
      <w:pPr>
        <w:pStyle w:val="BodyText"/>
        <w:spacing w:before="192"/>
      </w:pPr>
    </w:p>
    <w:p w14:paraId="48AB0213" w14:textId="77777777" w:rsidR="00440CCC" w:rsidRDefault="00BC219B">
      <w:pPr>
        <w:pStyle w:val="ListParagraph"/>
        <w:numPr>
          <w:ilvl w:val="0"/>
          <w:numId w:val="62"/>
        </w:numPr>
        <w:tabs>
          <w:tab w:val="left" w:pos="519"/>
        </w:tabs>
        <w:ind w:hanging="359"/>
        <w:rPr>
          <w:sz w:val="20"/>
        </w:rPr>
      </w:pPr>
      <w:r>
        <w:rPr>
          <w:spacing w:val="-2"/>
          <w:sz w:val="20"/>
        </w:rPr>
        <w:t>supporting</w:t>
      </w:r>
      <w:r>
        <w:rPr>
          <w:spacing w:val="-4"/>
          <w:sz w:val="20"/>
        </w:rPr>
        <w:t xml:space="preserve"> </w:t>
      </w:r>
      <w:r>
        <w:rPr>
          <w:spacing w:val="-2"/>
          <w:sz w:val="20"/>
        </w:rPr>
        <w:t>other</w:t>
      </w:r>
      <w:r>
        <w:rPr>
          <w:spacing w:val="-3"/>
          <w:sz w:val="20"/>
        </w:rPr>
        <w:t xml:space="preserve"> </w:t>
      </w:r>
      <w:r>
        <w:rPr>
          <w:spacing w:val="-2"/>
          <w:sz w:val="20"/>
        </w:rPr>
        <w:t>relevant</w:t>
      </w:r>
      <w:r>
        <w:rPr>
          <w:spacing w:val="-4"/>
          <w:sz w:val="20"/>
        </w:rPr>
        <w:t xml:space="preserve"> </w:t>
      </w:r>
      <w:r>
        <w:rPr>
          <w:spacing w:val="-2"/>
          <w:sz w:val="20"/>
        </w:rPr>
        <w:t>management</w:t>
      </w:r>
      <w:r>
        <w:rPr>
          <w:spacing w:val="-3"/>
          <w:sz w:val="20"/>
        </w:rPr>
        <w:t xml:space="preserve"> </w:t>
      </w:r>
      <w:r>
        <w:rPr>
          <w:spacing w:val="-2"/>
          <w:sz w:val="20"/>
        </w:rPr>
        <w:t>roles</w:t>
      </w:r>
      <w:r>
        <w:rPr>
          <w:spacing w:val="-3"/>
          <w:sz w:val="20"/>
        </w:rPr>
        <w:t xml:space="preserve"> </w:t>
      </w:r>
      <w:r>
        <w:rPr>
          <w:spacing w:val="-2"/>
          <w:sz w:val="20"/>
        </w:rPr>
        <w:t>to</w:t>
      </w:r>
      <w:r>
        <w:rPr>
          <w:spacing w:val="-4"/>
          <w:sz w:val="20"/>
        </w:rPr>
        <w:t xml:space="preserve"> </w:t>
      </w:r>
      <w:r>
        <w:rPr>
          <w:spacing w:val="-2"/>
          <w:sz w:val="20"/>
        </w:rPr>
        <w:t>demonstrate</w:t>
      </w:r>
      <w:r>
        <w:rPr>
          <w:spacing w:val="-3"/>
          <w:sz w:val="20"/>
        </w:rPr>
        <w:t xml:space="preserve"> </w:t>
      </w:r>
      <w:r>
        <w:rPr>
          <w:spacing w:val="-2"/>
          <w:sz w:val="20"/>
        </w:rPr>
        <w:t>their</w:t>
      </w:r>
      <w:r>
        <w:rPr>
          <w:spacing w:val="-3"/>
          <w:sz w:val="20"/>
        </w:rPr>
        <w:t xml:space="preserve"> </w:t>
      </w:r>
      <w:r>
        <w:rPr>
          <w:spacing w:val="-2"/>
          <w:sz w:val="20"/>
        </w:rPr>
        <w:t>leadership</w:t>
      </w:r>
      <w:r>
        <w:rPr>
          <w:spacing w:val="-4"/>
          <w:sz w:val="20"/>
        </w:rPr>
        <w:t xml:space="preserve"> </w:t>
      </w:r>
      <w:r>
        <w:rPr>
          <w:spacing w:val="-2"/>
          <w:sz w:val="20"/>
        </w:rPr>
        <w:t>as it</w:t>
      </w:r>
      <w:r>
        <w:rPr>
          <w:spacing w:val="-4"/>
          <w:sz w:val="20"/>
        </w:rPr>
        <w:t xml:space="preserve"> </w:t>
      </w:r>
      <w:r>
        <w:rPr>
          <w:spacing w:val="-2"/>
          <w:sz w:val="20"/>
        </w:rPr>
        <w:t>applies</w:t>
      </w:r>
      <w:r>
        <w:rPr>
          <w:spacing w:val="-3"/>
          <w:sz w:val="20"/>
        </w:rPr>
        <w:t xml:space="preserve"> </w:t>
      </w:r>
      <w:r>
        <w:rPr>
          <w:spacing w:val="-2"/>
          <w:sz w:val="20"/>
        </w:rPr>
        <w:t>to</w:t>
      </w:r>
      <w:r>
        <w:rPr>
          <w:spacing w:val="-3"/>
          <w:sz w:val="20"/>
        </w:rPr>
        <w:t xml:space="preserve"> </w:t>
      </w:r>
      <w:r>
        <w:rPr>
          <w:spacing w:val="-2"/>
          <w:sz w:val="20"/>
        </w:rPr>
        <w:t>their</w:t>
      </w:r>
      <w:r>
        <w:rPr>
          <w:spacing w:val="-3"/>
          <w:sz w:val="20"/>
        </w:rPr>
        <w:t xml:space="preserve"> </w:t>
      </w:r>
      <w:r>
        <w:rPr>
          <w:spacing w:val="-2"/>
          <w:sz w:val="20"/>
        </w:rPr>
        <w:t>areas</w:t>
      </w:r>
      <w:r>
        <w:rPr>
          <w:spacing w:val="-3"/>
          <w:sz w:val="20"/>
        </w:rPr>
        <w:t xml:space="preserve"> </w:t>
      </w:r>
      <w:r>
        <w:rPr>
          <w:spacing w:val="-2"/>
          <w:sz w:val="20"/>
        </w:rPr>
        <w:t>of</w:t>
      </w:r>
      <w:r>
        <w:rPr>
          <w:spacing w:val="-1"/>
          <w:sz w:val="20"/>
        </w:rPr>
        <w:t xml:space="preserve"> </w:t>
      </w:r>
      <w:proofErr w:type="gramStart"/>
      <w:r>
        <w:rPr>
          <w:spacing w:val="-2"/>
          <w:sz w:val="20"/>
        </w:rPr>
        <w:t>responsibility</w:t>
      </w:r>
      <w:r>
        <w:rPr>
          <w:b/>
          <w:i/>
          <w:spacing w:val="-2"/>
          <w:sz w:val="20"/>
        </w:rPr>
        <w:t>;</w:t>
      </w:r>
      <w:proofErr w:type="gramEnd"/>
    </w:p>
    <w:p w14:paraId="48AB0214" w14:textId="77777777" w:rsidR="00440CCC" w:rsidRDefault="00440CCC">
      <w:pPr>
        <w:pStyle w:val="BodyText"/>
        <w:spacing w:before="10"/>
        <w:rPr>
          <w:b/>
          <w:i/>
        </w:rPr>
      </w:pPr>
    </w:p>
    <w:p w14:paraId="48AB0215" w14:textId="77777777" w:rsidR="00440CCC" w:rsidRDefault="00BC219B">
      <w:pPr>
        <w:pStyle w:val="Heading2"/>
        <w:numPr>
          <w:ilvl w:val="0"/>
          <w:numId w:val="62"/>
        </w:numPr>
        <w:tabs>
          <w:tab w:val="left" w:pos="468"/>
        </w:tabs>
        <w:ind w:left="468" w:hanging="358"/>
      </w:pPr>
      <w:r>
        <w:rPr>
          <w:color w:val="000000"/>
          <w:highlight w:val="yellow"/>
        </w:rPr>
        <w:t>ensuring</w:t>
      </w:r>
      <w:r>
        <w:rPr>
          <w:color w:val="000000"/>
          <w:spacing w:val="-7"/>
          <w:highlight w:val="yellow"/>
        </w:rPr>
        <w:t xml:space="preserve"> </w:t>
      </w:r>
      <w:r>
        <w:rPr>
          <w:color w:val="000000"/>
          <w:highlight w:val="yellow"/>
        </w:rPr>
        <w:t>that</w:t>
      </w:r>
      <w:r>
        <w:rPr>
          <w:color w:val="000000"/>
          <w:spacing w:val="-6"/>
          <w:highlight w:val="yellow"/>
        </w:rPr>
        <w:t xml:space="preserve"> </w:t>
      </w:r>
      <w:r>
        <w:rPr>
          <w:color w:val="000000"/>
          <w:highlight w:val="yellow"/>
        </w:rPr>
        <w:t>the</w:t>
      </w:r>
      <w:r>
        <w:rPr>
          <w:color w:val="000000"/>
          <w:spacing w:val="-6"/>
          <w:highlight w:val="yellow"/>
        </w:rPr>
        <w:t xml:space="preserve"> </w:t>
      </w:r>
      <w:r>
        <w:rPr>
          <w:color w:val="000000"/>
          <w:highlight w:val="yellow"/>
        </w:rPr>
        <w:t>safety</w:t>
      </w:r>
      <w:r>
        <w:rPr>
          <w:color w:val="000000"/>
          <w:spacing w:val="-7"/>
          <w:highlight w:val="yellow"/>
        </w:rPr>
        <w:t xml:space="preserve"> </w:t>
      </w:r>
      <w:r>
        <w:rPr>
          <w:color w:val="000000"/>
          <w:highlight w:val="yellow"/>
        </w:rPr>
        <w:t>policy</w:t>
      </w:r>
      <w:r>
        <w:rPr>
          <w:color w:val="000000"/>
          <w:spacing w:val="-8"/>
          <w:highlight w:val="yellow"/>
        </w:rPr>
        <w:t xml:space="preserve"> </w:t>
      </w:r>
      <w:r>
        <w:rPr>
          <w:color w:val="000000"/>
          <w:highlight w:val="yellow"/>
        </w:rPr>
        <w:t>and</w:t>
      </w:r>
      <w:r>
        <w:rPr>
          <w:color w:val="000000"/>
          <w:spacing w:val="-4"/>
          <w:highlight w:val="yellow"/>
        </w:rPr>
        <w:t xml:space="preserve"> </w:t>
      </w:r>
      <w:r>
        <w:rPr>
          <w:color w:val="000000"/>
          <w:highlight w:val="yellow"/>
        </w:rPr>
        <w:t>safety</w:t>
      </w:r>
      <w:r>
        <w:rPr>
          <w:color w:val="000000"/>
          <w:spacing w:val="-8"/>
          <w:highlight w:val="yellow"/>
        </w:rPr>
        <w:t xml:space="preserve"> </w:t>
      </w:r>
      <w:r>
        <w:rPr>
          <w:color w:val="000000"/>
          <w:highlight w:val="yellow"/>
        </w:rPr>
        <w:t>objectives</w:t>
      </w:r>
      <w:r>
        <w:rPr>
          <w:color w:val="000000"/>
          <w:spacing w:val="-7"/>
          <w:highlight w:val="yellow"/>
        </w:rPr>
        <w:t xml:space="preserve"> </w:t>
      </w:r>
      <w:r>
        <w:rPr>
          <w:color w:val="000000"/>
          <w:highlight w:val="yellow"/>
        </w:rPr>
        <w:t>are</w:t>
      </w:r>
      <w:r>
        <w:rPr>
          <w:color w:val="000000"/>
          <w:spacing w:val="-7"/>
          <w:highlight w:val="yellow"/>
        </w:rPr>
        <w:t xml:space="preserve"> </w:t>
      </w:r>
      <w:proofErr w:type="gramStart"/>
      <w:r>
        <w:rPr>
          <w:color w:val="000000"/>
          <w:spacing w:val="-2"/>
          <w:highlight w:val="yellow"/>
        </w:rPr>
        <w:t>established;</w:t>
      </w:r>
      <w:proofErr w:type="gramEnd"/>
      <w:r>
        <w:rPr>
          <w:color w:val="000000"/>
          <w:spacing w:val="40"/>
          <w:highlight w:val="yellow"/>
        </w:rPr>
        <w:t xml:space="preserve"> </w:t>
      </w:r>
    </w:p>
    <w:p w14:paraId="48AB0216" w14:textId="77777777" w:rsidR="00440CCC" w:rsidRDefault="00440CCC">
      <w:pPr>
        <w:pStyle w:val="BodyText"/>
        <w:spacing w:before="10"/>
        <w:rPr>
          <w:b/>
          <w:i/>
        </w:rPr>
      </w:pPr>
    </w:p>
    <w:p w14:paraId="48AB0217" w14:textId="77777777" w:rsidR="00440CCC" w:rsidRDefault="00BC219B">
      <w:pPr>
        <w:pStyle w:val="ListParagraph"/>
        <w:numPr>
          <w:ilvl w:val="0"/>
          <w:numId w:val="62"/>
        </w:numPr>
        <w:tabs>
          <w:tab w:val="left" w:pos="467"/>
        </w:tabs>
        <w:ind w:left="467" w:hanging="357"/>
        <w:rPr>
          <w:b/>
          <w:i/>
          <w:sz w:val="20"/>
        </w:rPr>
      </w:pPr>
      <w:r>
        <w:rPr>
          <w:b/>
          <w:i/>
          <w:color w:val="000000"/>
          <w:sz w:val="20"/>
          <w:highlight w:val="yellow"/>
        </w:rPr>
        <w:t>ensuring</w:t>
      </w:r>
      <w:r>
        <w:rPr>
          <w:b/>
          <w:i/>
          <w:color w:val="000000"/>
          <w:spacing w:val="-8"/>
          <w:sz w:val="20"/>
          <w:highlight w:val="yellow"/>
        </w:rPr>
        <w:t xml:space="preserve"> </w:t>
      </w:r>
      <w:r>
        <w:rPr>
          <w:b/>
          <w:i/>
          <w:color w:val="000000"/>
          <w:sz w:val="20"/>
          <w:highlight w:val="yellow"/>
        </w:rPr>
        <w:t>that</w:t>
      </w:r>
      <w:r>
        <w:rPr>
          <w:b/>
          <w:i/>
          <w:color w:val="000000"/>
          <w:spacing w:val="-7"/>
          <w:sz w:val="20"/>
          <w:highlight w:val="yellow"/>
        </w:rPr>
        <w:t xml:space="preserve"> </w:t>
      </w:r>
      <w:r>
        <w:rPr>
          <w:b/>
          <w:i/>
          <w:color w:val="000000"/>
          <w:sz w:val="20"/>
          <w:highlight w:val="yellow"/>
        </w:rPr>
        <w:t>the</w:t>
      </w:r>
      <w:r>
        <w:rPr>
          <w:b/>
          <w:i/>
          <w:color w:val="000000"/>
          <w:spacing w:val="-6"/>
          <w:sz w:val="20"/>
          <w:highlight w:val="yellow"/>
        </w:rPr>
        <w:t xml:space="preserve"> </w:t>
      </w:r>
      <w:r>
        <w:rPr>
          <w:b/>
          <w:i/>
          <w:color w:val="000000"/>
          <w:sz w:val="20"/>
          <w:highlight w:val="yellow"/>
        </w:rPr>
        <w:t>corrective</w:t>
      </w:r>
      <w:r>
        <w:rPr>
          <w:b/>
          <w:i/>
          <w:color w:val="000000"/>
          <w:spacing w:val="-8"/>
          <w:sz w:val="20"/>
          <w:highlight w:val="yellow"/>
        </w:rPr>
        <w:t xml:space="preserve"> </w:t>
      </w:r>
      <w:r>
        <w:rPr>
          <w:b/>
          <w:i/>
          <w:color w:val="000000"/>
          <w:sz w:val="20"/>
          <w:highlight w:val="yellow"/>
        </w:rPr>
        <w:t>actions,</w:t>
      </w:r>
      <w:r>
        <w:rPr>
          <w:b/>
          <w:i/>
          <w:color w:val="000000"/>
          <w:spacing w:val="-8"/>
          <w:sz w:val="20"/>
          <w:highlight w:val="yellow"/>
        </w:rPr>
        <w:t xml:space="preserve"> </w:t>
      </w:r>
      <w:r>
        <w:rPr>
          <w:b/>
          <w:i/>
          <w:color w:val="000000"/>
          <w:sz w:val="20"/>
          <w:highlight w:val="yellow"/>
        </w:rPr>
        <w:t>in</w:t>
      </w:r>
      <w:r>
        <w:rPr>
          <w:b/>
          <w:i/>
          <w:color w:val="000000"/>
          <w:spacing w:val="-7"/>
          <w:sz w:val="20"/>
          <w:highlight w:val="yellow"/>
        </w:rPr>
        <w:t xml:space="preserve"> </w:t>
      </w:r>
      <w:r>
        <w:rPr>
          <w:b/>
          <w:i/>
          <w:color w:val="000000"/>
          <w:sz w:val="20"/>
          <w:highlight w:val="yellow"/>
        </w:rPr>
        <w:t>particular</w:t>
      </w:r>
      <w:r>
        <w:rPr>
          <w:b/>
          <w:i/>
          <w:color w:val="000000"/>
          <w:spacing w:val="-6"/>
          <w:sz w:val="20"/>
          <w:highlight w:val="yellow"/>
        </w:rPr>
        <w:t xml:space="preserve"> </w:t>
      </w:r>
      <w:r>
        <w:rPr>
          <w:b/>
          <w:i/>
          <w:color w:val="000000"/>
          <w:sz w:val="20"/>
          <w:highlight w:val="yellow"/>
        </w:rPr>
        <w:t>resulting</w:t>
      </w:r>
      <w:r>
        <w:rPr>
          <w:b/>
          <w:i/>
          <w:color w:val="000000"/>
          <w:spacing w:val="-7"/>
          <w:sz w:val="20"/>
          <w:highlight w:val="yellow"/>
        </w:rPr>
        <w:t xml:space="preserve"> </w:t>
      </w:r>
      <w:r>
        <w:rPr>
          <w:b/>
          <w:i/>
          <w:color w:val="000000"/>
          <w:sz w:val="20"/>
          <w:highlight w:val="yellow"/>
        </w:rPr>
        <w:t>from</w:t>
      </w:r>
      <w:r>
        <w:rPr>
          <w:b/>
          <w:i/>
          <w:color w:val="000000"/>
          <w:spacing w:val="-8"/>
          <w:sz w:val="20"/>
          <w:highlight w:val="yellow"/>
        </w:rPr>
        <w:t xml:space="preserve"> </w:t>
      </w:r>
      <w:r>
        <w:rPr>
          <w:b/>
          <w:i/>
          <w:color w:val="000000"/>
          <w:sz w:val="20"/>
          <w:highlight w:val="yellow"/>
        </w:rPr>
        <w:t>the</w:t>
      </w:r>
      <w:r>
        <w:rPr>
          <w:b/>
          <w:i/>
          <w:color w:val="000000"/>
          <w:spacing w:val="-6"/>
          <w:sz w:val="20"/>
          <w:highlight w:val="yellow"/>
        </w:rPr>
        <w:t xml:space="preserve"> </w:t>
      </w:r>
      <w:r>
        <w:rPr>
          <w:b/>
          <w:i/>
          <w:color w:val="000000"/>
          <w:sz w:val="20"/>
          <w:highlight w:val="yellow"/>
        </w:rPr>
        <w:t>audits,</w:t>
      </w:r>
      <w:r>
        <w:rPr>
          <w:b/>
          <w:i/>
          <w:color w:val="000000"/>
          <w:spacing w:val="-6"/>
          <w:sz w:val="20"/>
          <w:highlight w:val="yellow"/>
        </w:rPr>
        <w:t xml:space="preserve"> </w:t>
      </w:r>
      <w:r>
        <w:rPr>
          <w:b/>
          <w:i/>
          <w:color w:val="000000"/>
          <w:sz w:val="20"/>
          <w:highlight w:val="yellow"/>
        </w:rPr>
        <w:t>are</w:t>
      </w:r>
      <w:r>
        <w:rPr>
          <w:b/>
          <w:i/>
          <w:color w:val="000000"/>
          <w:spacing w:val="-8"/>
          <w:sz w:val="20"/>
          <w:highlight w:val="yellow"/>
        </w:rPr>
        <w:t xml:space="preserve"> </w:t>
      </w:r>
      <w:r>
        <w:rPr>
          <w:b/>
          <w:i/>
          <w:color w:val="000000"/>
          <w:sz w:val="20"/>
          <w:highlight w:val="yellow"/>
        </w:rPr>
        <w:t>implemented</w:t>
      </w:r>
      <w:r>
        <w:rPr>
          <w:b/>
          <w:i/>
          <w:color w:val="000000"/>
          <w:spacing w:val="-5"/>
          <w:sz w:val="20"/>
          <w:highlight w:val="yellow"/>
        </w:rPr>
        <w:t xml:space="preserve"> </w:t>
      </w:r>
      <w:r>
        <w:rPr>
          <w:b/>
          <w:i/>
          <w:color w:val="000000"/>
          <w:sz w:val="20"/>
          <w:highlight w:val="yellow"/>
        </w:rPr>
        <w:t>in</w:t>
      </w:r>
      <w:r>
        <w:rPr>
          <w:b/>
          <w:i/>
          <w:color w:val="000000"/>
          <w:spacing w:val="-8"/>
          <w:sz w:val="20"/>
          <w:highlight w:val="yellow"/>
        </w:rPr>
        <w:t xml:space="preserve"> </w:t>
      </w:r>
      <w:r>
        <w:rPr>
          <w:b/>
          <w:i/>
          <w:color w:val="000000"/>
          <w:sz w:val="20"/>
          <w:highlight w:val="yellow"/>
        </w:rPr>
        <w:t>due</w:t>
      </w:r>
      <w:r>
        <w:rPr>
          <w:b/>
          <w:i/>
          <w:color w:val="000000"/>
          <w:spacing w:val="-8"/>
          <w:sz w:val="20"/>
          <w:highlight w:val="yellow"/>
        </w:rPr>
        <w:t xml:space="preserve"> </w:t>
      </w:r>
      <w:r>
        <w:rPr>
          <w:b/>
          <w:i/>
          <w:color w:val="000000"/>
          <w:spacing w:val="-2"/>
          <w:sz w:val="20"/>
          <w:highlight w:val="yellow"/>
        </w:rPr>
        <w:t>time.</w:t>
      </w:r>
      <w:r>
        <w:rPr>
          <w:b/>
          <w:i/>
          <w:color w:val="000000"/>
          <w:spacing w:val="40"/>
          <w:sz w:val="20"/>
          <w:highlight w:val="yellow"/>
        </w:rPr>
        <w:t xml:space="preserve"> </w:t>
      </w:r>
    </w:p>
    <w:p w14:paraId="48AB0218" w14:textId="77777777" w:rsidR="00440CCC" w:rsidRDefault="00440CCC">
      <w:pPr>
        <w:pStyle w:val="BodyText"/>
        <w:spacing w:before="11"/>
        <w:rPr>
          <w:b/>
          <w:i/>
        </w:rPr>
      </w:pPr>
    </w:p>
    <w:p w14:paraId="48AB0219" w14:textId="77777777" w:rsidR="00440CCC" w:rsidRDefault="00BC219B">
      <w:pPr>
        <w:pStyle w:val="BodyText"/>
        <w:ind w:left="879" w:right="297" w:hanging="720"/>
        <w:jc w:val="both"/>
      </w:pPr>
      <w:r>
        <w:t>NOTE:</w:t>
      </w:r>
      <w:r>
        <w:rPr>
          <w:spacing w:val="40"/>
        </w:rPr>
        <w:t xml:space="preserve"> </w:t>
      </w:r>
      <w:r>
        <w:t>Reference to “business” in this International Standard can be interpreted broadly to mean those activities that are core</w:t>
      </w:r>
      <w:r>
        <w:rPr>
          <w:spacing w:val="-7"/>
        </w:rPr>
        <w:t xml:space="preserve"> </w:t>
      </w:r>
      <w:r>
        <w:t>to</w:t>
      </w:r>
      <w:r>
        <w:rPr>
          <w:spacing w:val="-7"/>
        </w:rPr>
        <w:t xml:space="preserve"> </w:t>
      </w:r>
      <w:r>
        <w:t>the</w:t>
      </w:r>
      <w:r>
        <w:rPr>
          <w:spacing w:val="-4"/>
        </w:rPr>
        <w:t xml:space="preserve"> </w:t>
      </w:r>
      <w:r>
        <w:t>purposes</w:t>
      </w:r>
      <w:r>
        <w:rPr>
          <w:spacing w:val="-5"/>
        </w:rPr>
        <w:t xml:space="preserve"> </w:t>
      </w:r>
      <w:r>
        <w:t>of</w:t>
      </w:r>
      <w:r>
        <w:rPr>
          <w:spacing w:val="-4"/>
        </w:rPr>
        <w:t xml:space="preserve"> </w:t>
      </w:r>
      <w:r>
        <w:t>the</w:t>
      </w:r>
      <w:r>
        <w:rPr>
          <w:spacing w:val="-2"/>
        </w:rPr>
        <w:t xml:space="preserve"> </w:t>
      </w:r>
      <w:r>
        <w:t>organization’s</w:t>
      </w:r>
      <w:r>
        <w:rPr>
          <w:spacing w:val="-5"/>
        </w:rPr>
        <w:t xml:space="preserve"> </w:t>
      </w:r>
      <w:r>
        <w:t>existence,</w:t>
      </w:r>
      <w:r>
        <w:rPr>
          <w:spacing w:val="-4"/>
        </w:rPr>
        <w:t xml:space="preserve"> </w:t>
      </w:r>
      <w:r>
        <w:t>whether</w:t>
      </w:r>
      <w:r>
        <w:rPr>
          <w:spacing w:val="-5"/>
        </w:rPr>
        <w:t xml:space="preserve"> </w:t>
      </w:r>
      <w:r>
        <w:t>the</w:t>
      </w:r>
      <w:r>
        <w:rPr>
          <w:spacing w:val="-4"/>
        </w:rPr>
        <w:t xml:space="preserve"> </w:t>
      </w:r>
      <w:r>
        <w:t>organization</w:t>
      </w:r>
      <w:r>
        <w:rPr>
          <w:spacing w:val="-4"/>
        </w:rPr>
        <w:t xml:space="preserve"> </w:t>
      </w:r>
      <w:r>
        <w:t>is</w:t>
      </w:r>
      <w:r>
        <w:rPr>
          <w:spacing w:val="-5"/>
        </w:rPr>
        <w:t xml:space="preserve"> </w:t>
      </w:r>
      <w:r>
        <w:t>public,</w:t>
      </w:r>
      <w:r>
        <w:rPr>
          <w:spacing w:val="-6"/>
        </w:rPr>
        <w:t xml:space="preserve"> </w:t>
      </w:r>
      <w:r>
        <w:t>private,</w:t>
      </w:r>
      <w:r>
        <w:rPr>
          <w:spacing w:val="-6"/>
        </w:rPr>
        <w:t xml:space="preserve"> </w:t>
      </w:r>
      <w:r>
        <w:t>for</w:t>
      </w:r>
      <w:r>
        <w:rPr>
          <w:spacing w:val="-5"/>
        </w:rPr>
        <w:t xml:space="preserve"> </w:t>
      </w:r>
      <w:r>
        <w:t>profit,</w:t>
      </w:r>
      <w:r>
        <w:rPr>
          <w:spacing w:val="-4"/>
        </w:rPr>
        <w:t xml:space="preserve"> </w:t>
      </w:r>
      <w:r>
        <w:t>or</w:t>
      </w:r>
      <w:r>
        <w:rPr>
          <w:spacing w:val="-3"/>
        </w:rPr>
        <w:t xml:space="preserve"> </w:t>
      </w:r>
      <w:r>
        <w:t>not</w:t>
      </w:r>
      <w:r>
        <w:rPr>
          <w:spacing w:val="-6"/>
        </w:rPr>
        <w:t xml:space="preserve"> </w:t>
      </w:r>
      <w:r>
        <w:t xml:space="preserve">for </w:t>
      </w:r>
      <w:r>
        <w:rPr>
          <w:spacing w:val="-2"/>
        </w:rPr>
        <w:t>profit.</w:t>
      </w:r>
    </w:p>
    <w:p w14:paraId="48AB021A" w14:textId="77777777" w:rsidR="00440CCC" w:rsidRDefault="00440CCC">
      <w:pPr>
        <w:pStyle w:val="BodyText"/>
        <w:spacing w:before="9"/>
      </w:pPr>
    </w:p>
    <w:p w14:paraId="48AB021B" w14:textId="77777777" w:rsidR="00440CCC" w:rsidRDefault="00BC219B">
      <w:pPr>
        <w:pStyle w:val="ListParagraph"/>
        <w:numPr>
          <w:ilvl w:val="2"/>
          <w:numId w:val="69"/>
        </w:numPr>
        <w:tabs>
          <w:tab w:val="left" w:pos="879"/>
        </w:tabs>
        <w:ind w:hanging="720"/>
        <w:rPr>
          <w:sz w:val="20"/>
        </w:rPr>
      </w:pPr>
      <w:bookmarkStart w:id="56" w:name="5.1.2_Customer_Focus"/>
      <w:bookmarkStart w:id="57" w:name="_bookmark15"/>
      <w:bookmarkEnd w:id="56"/>
      <w:bookmarkEnd w:id="57"/>
      <w:r>
        <w:rPr>
          <w:sz w:val="20"/>
        </w:rPr>
        <w:t>Customer</w:t>
      </w:r>
      <w:r>
        <w:rPr>
          <w:spacing w:val="-8"/>
          <w:sz w:val="20"/>
        </w:rPr>
        <w:t xml:space="preserve"> </w:t>
      </w:r>
      <w:r>
        <w:rPr>
          <w:spacing w:val="-2"/>
          <w:sz w:val="20"/>
        </w:rPr>
        <w:t>Focus</w:t>
      </w:r>
    </w:p>
    <w:p w14:paraId="48AB021C" w14:textId="77777777" w:rsidR="00440CCC" w:rsidRDefault="00440CCC">
      <w:pPr>
        <w:pStyle w:val="BodyText"/>
        <w:spacing w:before="10"/>
      </w:pPr>
    </w:p>
    <w:p w14:paraId="48AB021D" w14:textId="77777777" w:rsidR="00440CCC" w:rsidRDefault="00BC219B">
      <w:pPr>
        <w:pStyle w:val="BodyText"/>
        <w:ind w:left="159"/>
      </w:pPr>
      <w:r>
        <w:t>Top</w:t>
      </w:r>
      <w:r>
        <w:rPr>
          <w:spacing w:val="-10"/>
        </w:rPr>
        <w:t xml:space="preserve"> </w:t>
      </w:r>
      <w:r>
        <w:t>management</w:t>
      </w:r>
      <w:r>
        <w:rPr>
          <w:spacing w:val="-7"/>
        </w:rPr>
        <w:t xml:space="preserve"> </w:t>
      </w:r>
      <w:r>
        <w:t>shall</w:t>
      </w:r>
      <w:r>
        <w:rPr>
          <w:spacing w:val="-8"/>
        </w:rPr>
        <w:t xml:space="preserve"> </w:t>
      </w:r>
      <w:r>
        <w:t>demonstrate</w:t>
      </w:r>
      <w:r>
        <w:rPr>
          <w:spacing w:val="-7"/>
        </w:rPr>
        <w:t xml:space="preserve"> </w:t>
      </w:r>
      <w:r>
        <w:t>leadership</w:t>
      </w:r>
      <w:r>
        <w:rPr>
          <w:spacing w:val="-5"/>
        </w:rPr>
        <w:t xml:space="preserve"> </w:t>
      </w:r>
      <w:r>
        <w:t>and</w:t>
      </w:r>
      <w:r>
        <w:rPr>
          <w:spacing w:val="-6"/>
        </w:rPr>
        <w:t xml:space="preserve"> </w:t>
      </w:r>
      <w:r>
        <w:t>commitment</w:t>
      </w:r>
      <w:r>
        <w:rPr>
          <w:spacing w:val="-7"/>
        </w:rPr>
        <w:t xml:space="preserve"> </w:t>
      </w:r>
      <w:r>
        <w:t>with</w:t>
      </w:r>
      <w:r>
        <w:rPr>
          <w:spacing w:val="-7"/>
        </w:rPr>
        <w:t xml:space="preserve"> </w:t>
      </w:r>
      <w:r>
        <w:t>respect</w:t>
      </w:r>
      <w:r>
        <w:rPr>
          <w:spacing w:val="-7"/>
        </w:rPr>
        <w:t xml:space="preserve"> </w:t>
      </w:r>
      <w:r>
        <w:t>to</w:t>
      </w:r>
      <w:r>
        <w:rPr>
          <w:spacing w:val="-5"/>
        </w:rPr>
        <w:t xml:space="preserve"> </w:t>
      </w:r>
      <w:r>
        <w:t>customer</w:t>
      </w:r>
      <w:r>
        <w:rPr>
          <w:spacing w:val="-8"/>
        </w:rPr>
        <w:t xml:space="preserve"> </w:t>
      </w:r>
      <w:r>
        <w:t>focus</w:t>
      </w:r>
      <w:r>
        <w:rPr>
          <w:spacing w:val="-6"/>
        </w:rPr>
        <w:t xml:space="preserve"> </w:t>
      </w:r>
      <w:r>
        <w:t>by</w:t>
      </w:r>
      <w:r>
        <w:rPr>
          <w:spacing w:val="-10"/>
        </w:rPr>
        <w:t xml:space="preserve"> </w:t>
      </w:r>
      <w:r>
        <w:t>ensuring</w:t>
      </w:r>
      <w:r>
        <w:rPr>
          <w:spacing w:val="-5"/>
        </w:rPr>
        <w:t xml:space="preserve"> </w:t>
      </w:r>
      <w:r>
        <w:rPr>
          <w:spacing w:val="-2"/>
        </w:rPr>
        <w:t>that:</w:t>
      </w:r>
    </w:p>
    <w:p w14:paraId="48AB021E" w14:textId="77777777" w:rsidR="00440CCC" w:rsidRDefault="00440CCC">
      <w:pPr>
        <w:pStyle w:val="BodyText"/>
        <w:spacing w:before="10"/>
      </w:pPr>
    </w:p>
    <w:p w14:paraId="48AB021F" w14:textId="77777777" w:rsidR="00440CCC" w:rsidRDefault="00BC219B">
      <w:pPr>
        <w:pStyle w:val="ListParagraph"/>
        <w:numPr>
          <w:ilvl w:val="0"/>
          <w:numId w:val="61"/>
        </w:numPr>
        <w:tabs>
          <w:tab w:val="left" w:pos="517"/>
        </w:tabs>
        <w:ind w:left="517" w:hanging="358"/>
        <w:rPr>
          <w:sz w:val="20"/>
        </w:rPr>
      </w:pPr>
      <w:r>
        <w:rPr>
          <w:sz w:val="20"/>
        </w:rPr>
        <w:t>customer</w:t>
      </w:r>
      <w:r>
        <w:rPr>
          <w:spacing w:val="-8"/>
          <w:sz w:val="20"/>
        </w:rPr>
        <w:t xml:space="preserve"> </w:t>
      </w:r>
      <w:r>
        <w:rPr>
          <w:sz w:val="20"/>
        </w:rPr>
        <w:t>and</w:t>
      </w:r>
      <w:r>
        <w:rPr>
          <w:spacing w:val="-9"/>
          <w:sz w:val="20"/>
        </w:rPr>
        <w:t xml:space="preserve"> </w:t>
      </w:r>
      <w:r>
        <w:rPr>
          <w:sz w:val="20"/>
        </w:rPr>
        <w:t>applicable</w:t>
      </w:r>
      <w:r>
        <w:rPr>
          <w:spacing w:val="-7"/>
          <w:sz w:val="20"/>
        </w:rPr>
        <w:t xml:space="preserve"> </w:t>
      </w:r>
      <w:r>
        <w:rPr>
          <w:sz w:val="20"/>
        </w:rPr>
        <w:t>statutory</w:t>
      </w:r>
      <w:r>
        <w:rPr>
          <w:spacing w:val="-11"/>
          <w:sz w:val="20"/>
        </w:rPr>
        <w:t xml:space="preserve"> </w:t>
      </w:r>
      <w:r>
        <w:rPr>
          <w:sz w:val="20"/>
        </w:rPr>
        <w:t>and</w:t>
      </w:r>
      <w:r>
        <w:rPr>
          <w:spacing w:val="-9"/>
          <w:sz w:val="20"/>
        </w:rPr>
        <w:t xml:space="preserve"> </w:t>
      </w:r>
      <w:r>
        <w:rPr>
          <w:sz w:val="20"/>
        </w:rPr>
        <w:t>regulatory</w:t>
      </w:r>
      <w:r>
        <w:rPr>
          <w:spacing w:val="-11"/>
          <w:sz w:val="20"/>
        </w:rPr>
        <w:t xml:space="preserve"> </w:t>
      </w:r>
      <w:r>
        <w:rPr>
          <w:sz w:val="20"/>
        </w:rPr>
        <w:t>requirements</w:t>
      </w:r>
      <w:r>
        <w:rPr>
          <w:spacing w:val="-8"/>
          <w:sz w:val="20"/>
        </w:rPr>
        <w:t xml:space="preserve"> </w:t>
      </w:r>
      <w:r>
        <w:rPr>
          <w:sz w:val="20"/>
        </w:rPr>
        <w:t>are</w:t>
      </w:r>
      <w:r>
        <w:rPr>
          <w:spacing w:val="-8"/>
          <w:sz w:val="20"/>
        </w:rPr>
        <w:t xml:space="preserve"> </w:t>
      </w:r>
      <w:r>
        <w:rPr>
          <w:sz w:val="20"/>
        </w:rPr>
        <w:t>determined,</w:t>
      </w:r>
      <w:r>
        <w:rPr>
          <w:spacing w:val="-9"/>
          <w:sz w:val="20"/>
        </w:rPr>
        <w:t xml:space="preserve"> </w:t>
      </w:r>
      <w:r>
        <w:rPr>
          <w:sz w:val="20"/>
        </w:rPr>
        <w:t>understood,</w:t>
      </w:r>
      <w:r>
        <w:rPr>
          <w:spacing w:val="-8"/>
          <w:sz w:val="20"/>
        </w:rPr>
        <w:t xml:space="preserve"> </w:t>
      </w:r>
      <w:r>
        <w:rPr>
          <w:sz w:val="20"/>
        </w:rPr>
        <w:t>and</w:t>
      </w:r>
      <w:r>
        <w:rPr>
          <w:spacing w:val="-9"/>
          <w:sz w:val="20"/>
        </w:rPr>
        <w:t xml:space="preserve"> </w:t>
      </w:r>
      <w:r>
        <w:rPr>
          <w:sz w:val="20"/>
        </w:rPr>
        <w:t>consistently</w:t>
      </w:r>
      <w:r>
        <w:rPr>
          <w:spacing w:val="-9"/>
          <w:sz w:val="20"/>
        </w:rPr>
        <w:t xml:space="preserve"> </w:t>
      </w:r>
      <w:proofErr w:type="gramStart"/>
      <w:r>
        <w:rPr>
          <w:spacing w:val="-4"/>
          <w:sz w:val="20"/>
        </w:rPr>
        <w:t>met;</w:t>
      </w:r>
      <w:proofErr w:type="gramEnd"/>
    </w:p>
    <w:p w14:paraId="48AB0220" w14:textId="77777777" w:rsidR="00440CCC" w:rsidRDefault="00440CCC">
      <w:pPr>
        <w:pStyle w:val="BodyText"/>
        <w:spacing w:before="11"/>
      </w:pPr>
    </w:p>
    <w:p w14:paraId="48AB0221" w14:textId="77777777" w:rsidR="00440CCC" w:rsidRDefault="00BC219B">
      <w:pPr>
        <w:pStyle w:val="ListParagraph"/>
        <w:numPr>
          <w:ilvl w:val="0"/>
          <w:numId w:val="61"/>
        </w:numPr>
        <w:tabs>
          <w:tab w:val="left" w:pos="516"/>
          <w:tab w:val="left" w:pos="519"/>
        </w:tabs>
        <w:ind w:right="297" w:hanging="361"/>
        <w:rPr>
          <w:sz w:val="20"/>
        </w:rPr>
      </w:pPr>
      <w:r>
        <w:rPr>
          <w:sz w:val="20"/>
        </w:rPr>
        <w:t>the</w:t>
      </w:r>
      <w:r>
        <w:rPr>
          <w:spacing w:val="18"/>
          <w:sz w:val="20"/>
        </w:rPr>
        <w:t xml:space="preserve"> </w:t>
      </w:r>
      <w:r>
        <w:rPr>
          <w:sz w:val="20"/>
        </w:rPr>
        <w:t>risks</w:t>
      </w:r>
      <w:r>
        <w:rPr>
          <w:spacing w:val="20"/>
          <w:sz w:val="20"/>
        </w:rPr>
        <w:t xml:space="preserve"> </w:t>
      </w:r>
      <w:r>
        <w:rPr>
          <w:sz w:val="20"/>
        </w:rPr>
        <w:t>and</w:t>
      </w:r>
      <w:r>
        <w:rPr>
          <w:spacing w:val="18"/>
          <w:sz w:val="20"/>
        </w:rPr>
        <w:t xml:space="preserve"> </w:t>
      </w:r>
      <w:r>
        <w:rPr>
          <w:sz w:val="20"/>
        </w:rPr>
        <w:t>opportunities</w:t>
      </w:r>
      <w:r>
        <w:rPr>
          <w:spacing w:val="22"/>
          <w:sz w:val="20"/>
        </w:rPr>
        <w:t xml:space="preserve"> </w:t>
      </w:r>
      <w:r>
        <w:rPr>
          <w:sz w:val="20"/>
        </w:rPr>
        <w:t>that</w:t>
      </w:r>
      <w:r>
        <w:rPr>
          <w:spacing w:val="21"/>
          <w:sz w:val="20"/>
        </w:rPr>
        <w:t xml:space="preserve"> </w:t>
      </w:r>
      <w:r>
        <w:rPr>
          <w:sz w:val="20"/>
        </w:rPr>
        <w:t>can</w:t>
      </w:r>
      <w:r>
        <w:rPr>
          <w:spacing w:val="21"/>
          <w:sz w:val="20"/>
        </w:rPr>
        <w:t xml:space="preserve"> </w:t>
      </w:r>
      <w:r>
        <w:rPr>
          <w:sz w:val="20"/>
        </w:rPr>
        <w:t>affect</w:t>
      </w:r>
      <w:r>
        <w:rPr>
          <w:spacing w:val="19"/>
          <w:sz w:val="20"/>
        </w:rPr>
        <w:t xml:space="preserve"> </w:t>
      </w:r>
      <w:r>
        <w:rPr>
          <w:sz w:val="20"/>
        </w:rPr>
        <w:t>conformity of</w:t>
      </w:r>
      <w:r>
        <w:rPr>
          <w:spacing w:val="21"/>
          <w:sz w:val="20"/>
        </w:rPr>
        <w:t xml:space="preserve"> </w:t>
      </w:r>
      <w:r>
        <w:rPr>
          <w:sz w:val="20"/>
        </w:rPr>
        <w:t>products</w:t>
      </w:r>
      <w:r>
        <w:rPr>
          <w:spacing w:val="20"/>
          <w:sz w:val="20"/>
        </w:rPr>
        <w:t xml:space="preserve"> </w:t>
      </w:r>
      <w:r>
        <w:rPr>
          <w:sz w:val="20"/>
        </w:rPr>
        <w:t>and</w:t>
      </w:r>
      <w:r>
        <w:rPr>
          <w:spacing w:val="18"/>
          <w:sz w:val="20"/>
        </w:rPr>
        <w:t xml:space="preserve"> </w:t>
      </w:r>
      <w:r>
        <w:rPr>
          <w:sz w:val="20"/>
        </w:rPr>
        <w:t>services</w:t>
      </w:r>
      <w:r>
        <w:rPr>
          <w:spacing w:val="22"/>
          <w:sz w:val="20"/>
        </w:rPr>
        <w:t xml:space="preserve"> </w:t>
      </w:r>
      <w:r>
        <w:rPr>
          <w:sz w:val="20"/>
        </w:rPr>
        <w:t>and</w:t>
      </w:r>
      <w:r>
        <w:rPr>
          <w:spacing w:val="21"/>
          <w:sz w:val="20"/>
        </w:rPr>
        <w:t xml:space="preserve"> </w:t>
      </w:r>
      <w:r>
        <w:rPr>
          <w:sz w:val="20"/>
        </w:rPr>
        <w:t>the</w:t>
      </w:r>
      <w:r>
        <w:rPr>
          <w:spacing w:val="21"/>
          <w:sz w:val="20"/>
        </w:rPr>
        <w:t xml:space="preserve"> </w:t>
      </w:r>
      <w:r>
        <w:rPr>
          <w:sz w:val="20"/>
        </w:rPr>
        <w:t>ability to</w:t>
      </w:r>
      <w:r>
        <w:rPr>
          <w:spacing w:val="21"/>
          <w:sz w:val="20"/>
        </w:rPr>
        <w:t xml:space="preserve"> </w:t>
      </w:r>
      <w:r>
        <w:rPr>
          <w:sz w:val="20"/>
        </w:rPr>
        <w:t>enhance</w:t>
      </w:r>
      <w:r>
        <w:rPr>
          <w:spacing w:val="21"/>
          <w:sz w:val="20"/>
        </w:rPr>
        <w:t xml:space="preserve"> </w:t>
      </w:r>
      <w:r>
        <w:rPr>
          <w:sz w:val="20"/>
        </w:rPr>
        <w:t xml:space="preserve">customer satisfaction are determined and </w:t>
      </w:r>
      <w:proofErr w:type="gramStart"/>
      <w:r>
        <w:rPr>
          <w:sz w:val="20"/>
        </w:rPr>
        <w:t>addressed;</w:t>
      </w:r>
      <w:proofErr w:type="gramEnd"/>
    </w:p>
    <w:p w14:paraId="48AB0222" w14:textId="77777777" w:rsidR="00440CCC" w:rsidRDefault="00440CCC">
      <w:pPr>
        <w:pStyle w:val="BodyText"/>
        <w:spacing w:before="10"/>
      </w:pPr>
    </w:p>
    <w:p w14:paraId="48AB0223" w14:textId="77777777" w:rsidR="00440CCC" w:rsidRDefault="00BC219B">
      <w:pPr>
        <w:pStyle w:val="ListParagraph"/>
        <w:numPr>
          <w:ilvl w:val="0"/>
          <w:numId w:val="61"/>
        </w:numPr>
        <w:tabs>
          <w:tab w:val="left" w:pos="519"/>
        </w:tabs>
        <w:spacing w:before="1"/>
        <w:rPr>
          <w:sz w:val="20"/>
        </w:rPr>
      </w:pPr>
      <w:r>
        <w:rPr>
          <w:sz w:val="20"/>
        </w:rPr>
        <w:t>the</w:t>
      </w:r>
      <w:r>
        <w:rPr>
          <w:spacing w:val="-8"/>
          <w:sz w:val="20"/>
        </w:rPr>
        <w:t xml:space="preserve"> </w:t>
      </w:r>
      <w:r>
        <w:rPr>
          <w:sz w:val="20"/>
        </w:rPr>
        <w:t>focus</w:t>
      </w:r>
      <w:r>
        <w:rPr>
          <w:spacing w:val="-6"/>
          <w:sz w:val="20"/>
        </w:rPr>
        <w:t xml:space="preserve"> </w:t>
      </w:r>
      <w:r>
        <w:rPr>
          <w:sz w:val="20"/>
        </w:rPr>
        <w:t>on</w:t>
      </w:r>
      <w:r>
        <w:rPr>
          <w:spacing w:val="-5"/>
          <w:sz w:val="20"/>
        </w:rPr>
        <w:t xml:space="preserve"> </w:t>
      </w:r>
      <w:r>
        <w:rPr>
          <w:sz w:val="20"/>
        </w:rPr>
        <w:t>enhancing</w:t>
      </w:r>
      <w:r>
        <w:rPr>
          <w:spacing w:val="-7"/>
          <w:sz w:val="20"/>
        </w:rPr>
        <w:t xml:space="preserve"> </w:t>
      </w:r>
      <w:r>
        <w:rPr>
          <w:sz w:val="20"/>
        </w:rPr>
        <w:t>customer</w:t>
      </w:r>
      <w:r>
        <w:rPr>
          <w:spacing w:val="-7"/>
          <w:sz w:val="20"/>
        </w:rPr>
        <w:t xml:space="preserve"> </w:t>
      </w:r>
      <w:r>
        <w:rPr>
          <w:sz w:val="20"/>
        </w:rPr>
        <w:t>satisfaction</w:t>
      </w:r>
      <w:r>
        <w:rPr>
          <w:spacing w:val="-7"/>
          <w:sz w:val="20"/>
        </w:rPr>
        <w:t xml:space="preserve"> </w:t>
      </w:r>
      <w:r>
        <w:rPr>
          <w:sz w:val="20"/>
        </w:rPr>
        <w:t>is</w:t>
      </w:r>
      <w:r>
        <w:rPr>
          <w:spacing w:val="-6"/>
          <w:sz w:val="20"/>
        </w:rPr>
        <w:t xml:space="preserve"> </w:t>
      </w:r>
      <w:proofErr w:type="gramStart"/>
      <w:r>
        <w:rPr>
          <w:spacing w:val="-2"/>
          <w:sz w:val="20"/>
        </w:rPr>
        <w:t>maintained</w:t>
      </w:r>
      <w:r>
        <w:rPr>
          <w:b/>
          <w:i/>
          <w:spacing w:val="-2"/>
          <w:sz w:val="20"/>
        </w:rPr>
        <w:t>;</w:t>
      </w:r>
      <w:proofErr w:type="gramEnd"/>
    </w:p>
    <w:p w14:paraId="48AB0224" w14:textId="77777777" w:rsidR="00440CCC" w:rsidRDefault="00440CCC">
      <w:pPr>
        <w:pStyle w:val="BodyText"/>
        <w:spacing w:before="7"/>
        <w:rPr>
          <w:b/>
          <w:i/>
        </w:rPr>
      </w:pPr>
    </w:p>
    <w:p w14:paraId="48AB0225" w14:textId="77777777" w:rsidR="00440CCC" w:rsidRDefault="00BC219B">
      <w:pPr>
        <w:pStyle w:val="Heading2"/>
        <w:numPr>
          <w:ilvl w:val="0"/>
          <w:numId w:val="61"/>
        </w:numPr>
        <w:tabs>
          <w:tab w:val="left" w:pos="517"/>
          <w:tab w:val="left" w:pos="519"/>
        </w:tabs>
        <w:spacing w:before="1"/>
        <w:ind w:right="298"/>
      </w:pPr>
      <w:r>
        <w:t>product</w:t>
      </w:r>
      <w:r>
        <w:rPr>
          <w:spacing w:val="-14"/>
        </w:rPr>
        <w:t xml:space="preserve"> </w:t>
      </w:r>
      <w:r>
        <w:t>and</w:t>
      </w:r>
      <w:r>
        <w:rPr>
          <w:spacing w:val="-14"/>
        </w:rPr>
        <w:t xml:space="preserve"> </w:t>
      </w:r>
      <w:r>
        <w:t>service</w:t>
      </w:r>
      <w:r>
        <w:rPr>
          <w:spacing w:val="-14"/>
        </w:rPr>
        <w:t xml:space="preserve"> </w:t>
      </w:r>
      <w:r>
        <w:t>conformity</w:t>
      </w:r>
      <w:r>
        <w:rPr>
          <w:spacing w:val="-14"/>
        </w:rPr>
        <w:t xml:space="preserve"> </w:t>
      </w:r>
      <w:r>
        <w:t>and</w:t>
      </w:r>
      <w:r>
        <w:rPr>
          <w:spacing w:val="-14"/>
        </w:rPr>
        <w:t xml:space="preserve"> </w:t>
      </w:r>
      <w:r>
        <w:t>on-time</w:t>
      </w:r>
      <w:r>
        <w:rPr>
          <w:spacing w:val="-14"/>
        </w:rPr>
        <w:t xml:space="preserve"> </w:t>
      </w:r>
      <w:r>
        <w:t>delivery</w:t>
      </w:r>
      <w:r>
        <w:rPr>
          <w:spacing w:val="-16"/>
        </w:rPr>
        <w:t xml:space="preserve"> </w:t>
      </w:r>
      <w:r>
        <w:t>performance</w:t>
      </w:r>
      <w:r>
        <w:rPr>
          <w:spacing w:val="-14"/>
        </w:rPr>
        <w:t xml:space="preserve"> </w:t>
      </w:r>
      <w:r>
        <w:t>are</w:t>
      </w:r>
      <w:r>
        <w:rPr>
          <w:spacing w:val="-14"/>
        </w:rPr>
        <w:t xml:space="preserve"> </w:t>
      </w:r>
      <w:proofErr w:type="gramStart"/>
      <w:r>
        <w:t>measured</w:t>
      </w:r>
      <w:proofErr w:type="gramEnd"/>
      <w:r>
        <w:rPr>
          <w:spacing w:val="-14"/>
        </w:rPr>
        <w:t xml:space="preserve"> </w:t>
      </w:r>
      <w:r>
        <w:t>and</w:t>
      </w:r>
      <w:r>
        <w:rPr>
          <w:spacing w:val="-14"/>
        </w:rPr>
        <w:t xml:space="preserve"> </w:t>
      </w:r>
      <w:r>
        <w:t>appropriate</w:t>
      </w:r>
      <w:r>
        <w:rPr>
          <w:spacing w:val="-14"/>
        </w:rPr>
        <w:t xml:space="preserve"> </w:t>
      </w:r>
      <w:r>
        <w:t>action</w:t>
      </w:r>
      <w:r>
        <w:rPr>
          <w:spacing w:val="-14"/>
        </w:rPr>
        <w:t xml:space="preserve"> </w:t>
      </w:r>
      <w:r>
        <w:t>is</w:t>
      </w:r>
      <w:r>
        <w:rPr>
          <w:spacing w:val="-14"/>
        </w:rPr>
        <w:t xml:space="preserve"> </w:t>
      </w:r>
      <w:r>
        <w:t xml:space="preserve">taken if planned results are not, or will </w:t>
      </w:r>
      <w:proofErr w:type="gramStart"/>
      <w:r>
        <w:t>not be</w:t>
      </w:r>
      <w:proofErr w:type="gramEnd"/>
      <w:r>
        <w:t>, achieved.</w:t>
      </w:r>
    </w:p>
    <w:p w14:paraId="48AB0226" w14:textId="77777777" w:rsidR="00440CCC" w:rsidRDefault="00440CCC">
      <w:pPr>
        <w:pStyle w:val="BodyText"/>
        <w:spacing w:before="10"/>
        <w:rPr>
          <w:b/>
          <w:i/>
        </w:rPr>
      </w:pPr>
    </w:p>
    <w:p w14:paraId="48AB0227" w14:textId="77777777" w:rsidR="00440CCC" w:rsidRDefault="00BC219B">
      <w:pPr>
        <w:pStyle w:val="ListParagraph"/>
        <w:numPr>
          <w:ilvl w:val="1"/>
          <w:numId w:val="69"/>
        </w:numPr>
        <w:tabs>
          <w:tab w:val="left" w:pos="706"/>
        </w:tabs>
        <w:ind w:left="706" w:hanging="547"/>
        <w:rPr>
          <w:sz w:val="20"/>
        </w:rPr>
      </w:pPr>
      <w:bookmarkStart w:id="58" w:name="5.2__Policy"/>
      <w:bookmarkStart w:id="59" w:name="5.2.1_Establishing_the_Quality_Policy"/>
      <w:bookmarkStart w:id="60" w:name="_bookmark17"/>
      <w:bookmarkStart w:id="61" w:name="_bookmark16"/>
      <w:bookmarkEnd w:id="58"/>
      <w:bookmarkEnd w:id="59"/>
      <w:bookmarkEnd w:id="60"/>
      <w:bookmarkEnd w:id="61"/>
      <w:r>
        <w:rPr>
          <w:spacing w:val="-2"/>
          <w:sz w:val="20"/>
        </w:rPr>
        <w:t>Policy</w:t>
      </w:r>
    </w:p>
    <w:p w14:paraId="48AB0228" w14:textId="77777777" w:rsidR="00440CCC" w:rsidRDefault="00440CCC">
      <w:pPr>
        <w:pStyle w:val="BodyText"/>
        <w:spacing w:before="11"/>
      </w:pPr>
    </w:p>
    <w:p w14:paraId="48AB0229" w14:textId="77777777" w:rsidR="00440CCC" w:rsidRDefault="00BC219B">
      <w:pPr>
        <w:pStyle w:val="ListParagraph"/>
        <w:numPr>
          <w:ilvl w:val="2"/>
          <w:numId w:val="69"/>
        </w:numPr>
        <w:tabs>
          <w:tab w:val="left" w:pos="879"/>
        </w:tabs>
        <w:ind w:hanging="720"/>
        <w:rPr>
          <w:sz w:val="20"/>
        </w:rPr>
      </w:pPr>
      <w:r>
        <w:rPr>
          <w:sz w:val="20"/>
        </w:rPr>
        <w:t>Establishing</w:t>
      </w:r>
      <w:r>
        <w:rPr>
          <w:spacing w:val="-6"/>
          <w:sz w:val="20"/>
        </w:rPr>
        <w:t xml:space="preserve"> </w:t>
      </w:r>
      <w:r>
        <w:rPr>
          <w:sz w:val="20"/>
        </w:rPr>
        <w:t>the</w:t>
      </w:r>
      <w:r>
        <w:rPr>
          <w:spacing w:val="-6"/>
          <w:sz w:val="20"/>
        </w:rPr>
        <w:t xml:space="preserve"> </w:t>
      </w:r>
      <w:r>
        <w:rPr>
          <w:sz w:val="20"/>
        </w:rPr>
        <w:t>Quality</w:t>
      </w:r>
      <w:r>
        <w:rPr>
          <w:spacing w:val="-8"/>
          <w:sz w:val="20"/>
        </w:rPr>
        <w:t xml:space="preserve"> </w:t>
      </w:r>
      <w:r>
        <w:rPr>
          <w:spacing w:val="-2"/>
          <w:sz w:val="20"/>
        </w:rPr>
        <w:t>Policy</w:t>
      </w:r>
    </w:p>
    <w:p w14:paraId="48AB022A" w14:textId="77777777" w:rsidR="00440CCC" w:rsidRDefault="00440CCC">
      <w:pPr>
        <w:pStyle w:val="BodyText"/>
        <w:spacing w:before="10"/>
      </w:pPr>
    </w:p>
    <w:p w14:paraId="48AB022B" w14:textId="77777777" w:rsidR="00440CCC" w:rsidRDefault="00BC219B">
      <w:pPr>
        <w:pStyle w:val="BodyText"/>
        <w:ind w:left="159"/>
      </w:pPr>
      <w:r>
        <w:t>Top</w:t>
      </w:r>
      <w:r>
        <w:rPr>
          <w:spacing w:val="-10"/>
        </w:rPr>
        <w:t xml:space="preserve"> </w:t>
      </w:r>
      <w:r>
        <w:t>management</w:t>
      </w:r>
      <w:r>
        <w:rPr>
          <w:spacing w:val="-7"/>
        </w:rPr>
        <w:t xml:space="preserve"> </w:t>
      </w:r>
      <w:r>
        <w:t>shall</w:t>
      </w:r>
      <w:r>
        <w:rPr>
          <w:spacing w:val="-8"/>
        </w:rPr>
        <w:t xml:space="preserve"> </w:t>
      </w:r>
      <w:r>
        <w:t>establish,</w:t>
      </w:r>
      <w:r>
        <w:rPr>
          <w:spacing w:val="-5"/>
        </w:rPr>
        <w:t xml:space="preserve"> </w:t>
      </w:r>
      <w:r>
        <w:t>implement,</w:t>
      </w:r>
      <w:r>
        <w:rPr>
          <w:spacing w:val="-7"/>
        </w:rPr>
        <w:t xml:space="preserve"> </w:t>
      </w:r>
      <w:r>
        <w:t>and</w:t>
      </w:r>
      <w:r>
        <w:rPr>
          <w:spacing w:val="-7"/>
        </w:rPr>
        <w:t xml:space="preserve"> </w:t>
      </w:r>
      <w:r>
        <w:t>maintain</w:t>
      </w:r>
      <w:r>
        <w:rPr>
          <w:spacing w:val="-6"/>
        </w:rPr>
        <w:t xml:space="preserve"> </w:t>
      </w:r>
      <w:r>
        <w:t>a</w:t>
      </w:r>
      <w:r>
        <w:rPr>
          <w:spacing w:val="-6"/>
        </w:rPr>
        <w:t xml:space="preserve"> </w:t>
      </w:r>
      <w:r>
        <w:t>quality</w:t>
      </w:r>
      <w:r>
        <w:rPr>
          <w:spacing w:val="-7"/>
        </w:rPr>
        <w:t xml:space="preserve"> </w:t>
      </w:r>
      <w:r>
        <w:t>policy</w:t>
      </w:r>
      <w:r>
        <w:rPr>
          <w:spacing w:val="-10"/>
        </w:rPr>
        <w:t xml:space="preserve"> </w:t>
      </w:r>
      <w:r>
        <w:rPr>
          <w:spacing w:val="-2"/>
        </w:rPr>
        <w:t>that:</w:t>
      </w:r>
    </w:p>
    <w:p w14:paraId="48AB022C" w14:textId="77777777" w:rsidR="00440CCC" w:rsidRDefault="00440CCC">
      <w:pPr>
        <w:pStyle w:val="BodyText"/>
        <w:spacing w:before="8"/>
      </w:pPr>
    </w:p>
    <w:p w14:paraId="48AB022D" w14:textId="77777777" w:rsidR="00440CCC" w:rsidRDefault="00BC219B">
      <w:pPr>
        <w:pStyle w:val="ListParagraph"/>
        <w:numPr>
          <w:ilvl w:val="0"/>
          <w:numId w:val="60"/>
        </w:numPr>
        <w:tabs>
          <w:tab w:val="left" w:pos="517"/>
        </w:tabs>
        <w:ind w:left="517" w:hanging="358"/>
        <w:rPr>
          <w:sz w:val="20"/>
        </w:rPr>
      </w:pPr>
      <w:r>
        <w:rPr>
          <w:sz w:val="20"/>
        </w:rPr>
        <w:t>is</w:t>
      </w:r>
      <w:r>
        <w:rPr>
          <w:spacing w:val="-6"/>
          <w:sz w:val="20"/>
        </w:rPr>
        <w:t xml:space="preserve"> </w:t>
      </w:r>
      <w:r>
        <w:rPr>
          <w:sz w:val="20"/>
        </w:rPr>
        <w:t>appropriate</w:t>
      </w:r>
      <w:r>
        <w:rPr>
          <w:spacing w:val="-7"/>
          <w:sz w:val="20"/>
        </w:rPr>
        <w:t xml:space="preserve"> </w:t>
      </w:r>
      <w:r>
        <w:rPr>
          <w:sz w:val="20"/>
        </w:rPr>
        <w:t>to</w:t>
      </w:r>
      <w:r>
        <w:rPr>
          <w:spacing w:val="-6"/>
          <w:sz w:val="20"/>
        </w:rPr>
        <w:t xml:space="preserve"> </w:t>
      </w:r>
      <w:r>
        <w:rPr>
          <w:sz w:val="20"/>
        </w:rPr>
        <w:t>the</w:t>
      </w:r>
      <w:r>
        <w:rPr>
          <w:spacing w:val="-7"/>
          <w:sz w:val="20"/>
        </w:rPr>
        <w:t xml:space="preserve"> </w:t>
      </w:r>
      <w:r>
        <w:rPr>
          <w:sz w:val="20"/>
        </w:rPr>
        <w:t>purpose</w:t>
      </w:r>
      <w:r>
        <w:rPr>
          <w:spacing w:val="-6"/>
          <w:sz w:val="20"/>
        </w:rPr>
        <w:t xml:space="preserve"> </w:t>
      </w:r>
      <w:r>
        <w:rPr>
          <w:sz w:val="20"/>
        </w:rPr>
        <w:t>and</w:t>
      </w:r>
      <w:r>
        <w:rPr>
          <w:spacing w:val="-7"/>
          <w:sz w:val="20"/>
        </w:rPr>
        <w:t xml:space="preserve"> </w:t>
      </w:r>
      <w:r>
        <w:rPr>
          <w:sz w:val="20"/>
        </w:rPr>
        <w:t>context</w:t>
      </w:r>
      <w:r>
        <w:rPr>
          <w:spacing w:val="-6"/>
          <w:sz w:val="20"/>
        </w:rPr>
        <w:t xml:space="preserve"> </w:t>
      </w:r>
      <w:r>
        <w:rPr>
          <w:sz w:val="20"/>
        </w:rPr>
        <w:t>of</w:t>
      </w:r>
      <w:r>
        <w:rPr>
          <w:spacing w:val="-5"/>
          <w:sz w:val="20"/>
        </w:rPr>
        <w:t xml:space="preserve"> </w:t>
      </w:r>
      <w:r>
        <w:rPr>
          <w:sz w:val="20"/>
        </w:rPr>
        <w:t>the</w:t>
      </w:r>
      <w:r>
        <w:rPr>
          <w:spacing w:val="-4"/>
          <w:sz w:val="20"/>
        </w:rPr>
        <w:t xml:space="preserve"> </w:t>
      </w:r>
      <w:r>
        <w:rPr>
          <w:sz w:val="20"/>
        </w:rPr>
        <w:t>organization</w:t>
      </w:r>
      <w:r>
        <w:rPr>
          <w:spacing w:val="-5"/>
          <w:sz w:val="20"/>
        </w:rPr>
        <w:t xml:space="preserve"> </w:t>
      </w:r>
      <w:r>
        <w:rPr>
          <w:sz w:val="20"/>
        </w:rPr>
        <w:t>and</w:t>
      </w:r>
      <w:r>
        <w:rPr>
          <w:spacing w:val="-7"/>
          <w:sz w:val="20"/>
        </w:rPr>
        <w:t xml:space="preserve"> </w:t>
      </w:r>
      <w:r>
        <w:rPr>
          <w:sz w:val="20"/>
        </w:rPr>
        <w:t>supports</w:t>
      </w:r>
      <w:r>
        <w:rPr>
          <w:spacing w:val="-5"/>
          <w:sz w:val="20"/>
        </w:rPr>
        <w:t xml:space="preserve"> </w:t>
      </w:r>
      <w:r>
        <w:rPr>
          <w:sz w:val="20"/>
        </w:rPr>
        <w:t>its</w:t>
      </w:r>
      <w:r>
        <w:rPr>
          <w:spacing w:val="-6"/>
          <w:sz w:val="20"/>
        </w:rPr>
        <w:t xml:space="preserve"> </w:t>
      </w:r>
      <w:r>
        <w:rPr>
          <w:sz w:val="20"/>
        </w:rPr>
        <w:t>strategic</w:t>
      </w:r>
      <w:r>
        <w:rPr>
          <w:spacing w:val="-5"/>
          <w:sz w:val="20"/>
        </w:rPr>
        <w:t xml:space="preserve"> </w:t>
      </w:r>
      <w:proofErr w:type="gramStart"/>
      <w:r>
        <w:rPr>
          <w:spacing w:val="-2"/>
          <w:sz w:val="20"/>
        </w:rPr>
        <w:t>direction;</w:t>
      </w:r>
      <w:proofErr w:type="gramEnd"/>
    </w:p>
    <w:p w14:paraId="48AB022E" w14:textId="77777777" w:rsidR="00440CCC" w:rsidRDefault="00440CCC">
      <w:pPr>
        <w:pStyle w:val="BodyText"/>
        <w:spacing w:before="10"/>
      </w:pPr>
    </w:p>
    <w:p w14:paraId="48AB022F" w14:textId="77777777" w:rsidR="00440CCC" w:rsidRDefault="00BC219B">
      <w:pPr>
        <w:pStyle w:val="ListParagraph"/>
        <w:numPr>
          <w:ilvl w:val="0"/>
          <w:numId w:val="60"/>
        </w:numPr>
        <w:tabs>
          <w:tab w:val="left" w:pos="517"/>
        </w:tabs>
        <w:ind w:left="517" w:hanging="358"/>
        <w:rPr>
          <w:sz w:val="20"/>
        </w:rPr>
      </w:pPr>
      <w:r>
        <w:rPr>
          <w:sz w:val="20"/>
        </w:rPr>
        <w:t>provides</w:t>
      </w:r>
      <w:r>
        <w:rPr>
          <w:spacing w:val="-5"/>
          <w:sz w:val="20"/>
        </w:rPr>
        <w:t xml:space="preserve"> </w:t>
      </w:r>
      <w:r>
        <w:rPr>
          <w:sz w:val="20"/>
        </w:rPr>
        <w:t>a</w:t>
      </w:r>
      <w:r>
        <w:rPr>
          <w:spacing w:val="-7"/>
          <w:sz w:val="20"/>
        </w:rPr>
        <w:t xml:space="preserve"> </w:t>
      </w:r>
      <w:r>
        <w:rPr>
          <w:sz w:val="20"/>
        </w:rPr>
        <w:t>framework</w:t>
      </w:r>
      <w:r>
        <w:rPr>
          <w:spacing w:val="-4"/>
          <w:sz w:val="20"/>
        </w:rPr>
        <w:t xml:space="preserve"> </w:t>
      </w:r>
      <w:r>
        <w:rPr>
          <w:sz w:val="20"/>
        </w:rPr>
        <w:t>for</w:t>
      </w:r>
      <w:r>
        <w:rPr>
          <w:spacing w:val="-7"/>
          <w:sz w:val="20"/>
        </w:rPr>
        <w:t xml:space="preserve"> </w:t>
      </w:r>
      <w:r>
        <w:rPr>
          <w:sz w:val="20"/>
        </w:rPr>
        <w:t>setting</w:t>
      </w:r>
      <w:r>
        <w:rPr>
          <w:spacing w:val="-7"/>
          <w:sz w:val="20"/>
        </w:rPr>
        <w:t xml:space="preserve"> </w:t>
      </w:r>
      <w:r>
        <w:rPr>
          <w:sz w:val="20"/>
        </w:rPr>
        <w:t>quality</w:t>
      </w:r>
      <w:r>
        <w:rPr>
          <w:spacing w:val="-11"/>
          <w:sz w:val="20"/>
        </w:rPr>
        <w:t xml:space="preserve"> </w:t>
      </w:r>
      <w:proofErr w:type="gramStart"/>
      <w:r>
        <w:rPr>
          <w:spacing w:val="-2"/>
          <w:sz w:val="20"/>
        </w:rPr>
        <w:t>objectives;</w:t>
      </w:r>
      <w:proofErr w:type="gramEnd"/>
    </w:p>
    <w:p w14:paraId="48AB0230" w14:textId="77777777" w:rsidR="00440CCC" w:rsidRDefault="00440CCC">
      <w:pPr>
        <w:pStyle w:val="BodyText"/>
        <w:spacing w:before="11"/>
      </w:pPr>
    </w:p>
    <w:p w14:paraId="48AB0231" w14:textId="77777777" w:rsidR="00440CCC" w:rsidRDefault="00BC219B">
      <w:pPr>
        <w:pStyle w:val="ListParagraph"/>
        <w:numPr>
          <w:ilvl w:val="0"/>
          <w:numId w:val="60"/>
        </w:numPr>
        <w:tabs>
          <w:tab w:val="left" w:pos="519"/>
        </w:tabs>
        <w:rPr>
          <w:sz w:val="20"/>
        </w:rPr>
      </w:pPr>
      <w:r>
        <w:rPr>
          <w:sz w:val="20"/>
        </w:rPr>
        <w:t>includes</w:t>
      </w:r>
      <w:r>
        <w:rPr>
          <w:spacing w:val="-6"/>
          <w:sz w:val="20"/>
        </w:rPr>
        <w:t xml:space="preserve"> </w:t>
      </w:r>
      <w:r>
        <w:rPr>
          <w:sz w:val="20"/>
        </w:rPr>
        <w:t>a</w:t>
      </w:r>
      <w:r>
        <w:rPr>
          <w:spacing w:val="-7"/>
          <w:sz w:val="20"/>
        </w:rPr>
        <w:t xml:space="preserve"> </w:t>
      </w:r>
      <w:r>
        <w:rPr>
          <w:sz w:val="20"/>
        </w:rPr>
        <w:t>commitment</w:t>
      </w:r>
      <w:r>
        <w:rPr>
          <w:spacing w:val="-7"/>
          <w:sz w:val="20"/>
        </w:rPr>
        <w:t xml:space="preserve"> </w:t>
      </w:r>
      <w:r>
        <w:rPr>
          <w:sz w:val="20"/>
        </w:rPr>
        <w:t>to</w:t>
      </w:r>
      <w:r>
        <w:rPr>
          <w:spacing w:val="-7"/>
          <w:sz w:val="20"/>
        </w:rPr>
        <w:t xml:space="preserve"> </w:t>
      </w:r>
      <w:proofErr w:type="gramStart"/>
      <w:r>
        <w:rPr>
          <w:sz w:val="20"/>
        </w:rPr>
        <w:t>satisfy</w:t>
      </w:r>
      <w:proofErr w:type="gramEnd"/>
      <w:r>
        <w:rPr>
          <w:spacing w:val="-9"/>
          <w:sz w:val="20"/>
        </w:rPr>
        <w:t xml:space="preserve"> </w:t>
      </w:r>
      <w:r>
        <w:rPr>
          <w:sz w:val="20"/>
        </w:rPr>
        <w:t>applicable</w:t>
      </w:r>
      <w:r>
        <w:rPr>
          <w:spacing w:val="-7"/>
          <w:sz w:val="20"/>
        </w:rPr>
        <w:t xml:space="preserve"> </w:t>
      </w:r>
      <w:proofErr w:type="gramStart"/>
      <w:r>
        <w:rPr>
          <w:spacing w:val="-2"/>
          <w:sz w:val="20"/>
        </w:rPr>
        <w:t>requirements;</w:t>
      </w:r>
      <w:proofErr w:type="gramEnd"/>
    </w:p>
    <w:p w14:paraId="48AB0232" w14:textId="77777777" w:rsidR="00440CCC" w:rsidRDefault="00440CCC">
      <w:pPr>
        <w:pStyle w:val="BodyText"/>
        <w:spacing w:before="10"/>
      </w:pPr>
    </w:p>
    <w:p w14:paraId="48AB0233" w14:textId="77777777" w:rsidR="00440CCC" w:rsidRDefault="00BC219B">
      <w:pPr>
        <w:pStyle w:val="ListParagraph"/>
        <w:numPr>
          <w:ilvl w:val="0"/>
          <w:numId w:val="60"/>
        </w:numPr>
        <w:tabs>
          <w:tab w:val="left" w:pos="517"/>
        </w:tabs>
        <w:ind w:left="517" w:hanging="358"/>
        <w:rPr>
          <w:sz w:val="20"/>
        </w:rPr>
      </w:pPr>
      <w:r>
        <w:rPr>
          <w:sz w:val="20"/>
        </w:rPr>
        <w:t>includes</w:t>
      </w:r>
      <w:r>
        <w:rPr>
          <w:spacing w:val="-7"/>
          <w:sz w:val="20"/>
        </w:rPr>
        <w:t xml:space="preserve"> </w:t>
      </w:r>
      <w:r>
        <w:rPr>
          <w:sz w:val="20"/>
        </w:rPr>
        <w:t>a</w:t>
      </w:r>
      <w:r>
        <w:rPr>
          <w:spacing w:val="-7"/>
          <w:sz w:val="20"/>
        </w:rPr>
        <w:t xml:space="preserve"> </w:t>
      </w:r>
      <w:r>
        <w:rPr>
          <w:sz w:val="20"/>
        </w:rPr>
        <w:t>commitment</w:t>
      </w:r>
      <w:r>
        <w:rPr>
          <w:spacing w:val="-7"/>
          <w:sz w:val="20"/>
        </w:rPr>
        <w:t xml:space="preserve"> </w:t>
      </w:r>
      <w:r>
        <w:rPr>
          <w:sz w:val="20"/>
        </w:rPr>
        <w:t>to</w:t>
      </w:r>
      <w:r>
        <w:rPr>
          <w:spacing w:val="-8"/>
          <w:sz w:val="20"/>
        </w:rPr>
        <w:t xml:space="preserve"> </w:t>
      </w:r>
      <w:r>
        <w:rPr>
          <w:sz w:val="20"/>
        </w:rPr>
        <w:t>continual</w:t>
      </w:r>
      <w:r>
        <w:rPr>
          <w:spacing w:val="-6"/>
          <w:sz w:val="20"/>
        </w:rPr>
        <w:t xml:space="preserve"> </w:t>
      </w:r>
      <w:r>
        <w:rPr>
          <w:sz w:val="20"/>
        </w:rPr>
        <w:t>improvement</w:t>
      </w:r>
      <w:r>
        <w:rPr>
          <w:spacing w:val="-7"/>
          <w:sz w:val="20"/>
        </w:rPr>
        <w:t xml:space="preserve"> </w:t>
      </w:r>
      <w:r>
        <w:rPr>
          <w:sz w:val="20"/>
        </w:rPr>
        <w:t>of</w:t>
      </w:r>
      <w:r>
        <w:rPr>
          <w:spacing w:val="-6"/>
          <w:sz w:val="20"/>
        </w:rPr>
        <w:t xml:space="preserve"> </w:t>
      </w:r>
      <w:r>
        <w:rPr>
          <w:sz w:val="20"/>
        </w:rPr>
        <w:t>the</w:t>
      </w:r>
      <w:r>
        <w:rPr>
          <w:spacing w:val="-7"/>
          <w:sz w:val="20"/>
        </w:rPr>
        <w:t xml:space="preserve"> </w:t>
      </w:r>
      <w:r>
        <w:rPr>
          <w:sz w:val="20"/>
        </w:rPr>
        <w:t>quality</w:t>
      </w:r>
      <w:r>
        <w:rPr>
          <w:spacing w:val="-10"/>
          <w:sz w:val="20"/>
        </w:rPr>
        <w:t xml:space="preserve"> </w:t>
      </w:r>
      <w:r>
        <w:rPr>
          <w:sz w:val="20"/>
        </w:rPr>
        <w:t>management</w:t>
      </w:r>
      <w:r>
        <w:rPr>
          <w:spacing w:val="-7"/>
          <w:sz w:val="20"/>
        </w:rPr>
        <w:t xml:space="preserve"> </w:t>
      </w:r>
      <w:r>
        <w:rPr>
          <w:spacing w:val="-2"/>
          <w:sz w:val="20"/>
        </w:rPr>
        <w:t>system.</w:t>
      </w:r>
    </w:p>
    <w:p w14:paraId="48AB0234" w14:textId="77777777" w:rsidR="00440CCC" w:rsidRDefault="00440CCC">
      <w:pPr>
        <w:pStyle w:val="BodyText"/>
        <w:spacing w:before="10"/>
      </w:pPr>
    </w:p>
    <w:p w14:paraId="48AB0235" w14:textId="77777777" w:rsidR="00440CCC" w:rsidRDefault="00BC219B">
      <w:pPr>
        <w:pStyle w:val="ListParagraph"/>
        <w:numPr>
          <w:ilvl w:val="2"/>
          <w:numId w:val="69"/>
        </w:numPr>
        <w:tabs>
          <w:tab w:val="left" w:pos="879"/>
        </w:tabs>
        <w:spacing w:line="491" w:lineRule="auto"/>
        <w:ind w:left="159" w:right="7386" w:firstLine="0"/>
        <w:rPr>
          <w:sz w:val="20"/>
        </w:rPr>
      </w:pPr>
      <w:bookmarkStart w:id="62" w:name="5.2.2_Communicating_the_Quality_Policy"/>
      <w:bookmarkStart w:id="63" w:name="_bookmark18"/>
      <w:bookmarkEnd w:id="62"/>
      <w:bookmarkEnd w:id="63"/>
      <w:r>
        <w:rPr>
          <w:sz w:val="20"/>
        </w:rPr>
        <w:t>Communicating</w:t>
      </w:r>
      <w:r>
        <w:rPr>
          <w:spacing w:val="-12"/>
          <w:sz w:val="20"/>
        </w:rPr>
        <w:t xml:space="preserve"> </w:t>
      </w:r>
      <w:r>
        <w:rPr>
          <w:sz w:val="20"/>
        </w:rPr>
        <w:t>the</w:t>
      </w:r>
      <w:r>
        <w:rPr>
          <w:spacing w:val="-12"/>
          <w:sz w:val="20"/>
        </w:rPr>
        <w:t xml:space="preserve"> </w:t>
      </w:r>
      <w:r>
        <w:rPr>
          <w:sz w:val="20"/>
        </w:rPr>
        <w:t>Quality</w:t>
      </w:r>
      <w:r>
        <w:rPr>
          <w:spacing w:val="-13"/>
          <w:sz w:val="20"/>
        </w:rPr>
        <w:t xml:space="preserve"> </w:t>
      </w:r>
      <w:r>
        <w:rPr>
          <w:sz w:val="20"/>
        </w:rPr>
        <w:t>Policy The quality policy shall:</w:t>
      </w:r>
    </w:p>
    <w:p w14:paraId="48AB0236" w14:textId="77777777" w:rsidR="00440CCC" w:rsidRDefault="00BC219B">
      <w:pPr>
        <w:pStyle w:val="ListParagraph"/>
        <w:numPr>
          <w:ilvl w:val="0"/>
          <w:numId w:val="59"/>
        </w:numPr>
        <w:tabs>
          <w:tab w:val="left" w:pos="517"/>
        </w:tabs>
        <w:spacing w:line="225" w:lineRule="exact"/>
        <w:ind w:left="517" w:hanging="358"/>
        <w:rPr>
          <w:sz w:val="20"/>
        </w:rPr>
      </w:pPr>
      <w:r>
        <w:rPr>
          <w:sz w:val="20"/>
        </w:rPr>
        <w:t>be</w:t>
      </w:r>
      <w:r>
        <w:rPr>
          <w:spacing w:val="-7"/>
          <w:sz w:val="20"/>
        </w:rPr>
        <w:t xml:space="preserve"> </w:t>
      </w:r>
      <w:r>
        <w:rPr>
          <w:sz w:val="20"/>
        </w:rPr>
        <w:t>available</w:t>
      </w:r>
      <w:r>
        <w:rPr>
          <w:spacing w:val="-8"/>
          <w:sz w:val="20"/>
        </w:rPr>
        <w:t xml:space="preserve"> </w:t>
      </w:r>
      <w:r>
        <w:rPr>
          <w:sz w:val="20"/>
        </w:rPr>
        <w:t>and</w:t>
      </w:r>
      <w:r>
        <w:rPr>
          <w:spacing w:val="-7"/>
          <w:sz w:val="20"/>
        </w:rPr>
        <w:t xml:space="preserve"> </w:t>
      </w:r>
      <w:r>
        <w:rPr>
          <w:sz w:val="20"/>
        </w:rPr>
        <w:t>maintained</w:t>
      </w:r>
      <w:r>
        <w:rPr>
          <w:spacing w:val="-7"/>
          <w:sz w:val="20"/>
        </w:rPr>
        <w:t xml:space="preserve"> </w:t>
      </w:r>
      <w:r>
        <w:rPr>
          <w:sz w:val="20"/>
        </w:rPr>
        <w:t>as</w:t>
      </w:r>
      <w:r>
        <w:rPr>
          <w:spacing w:val="-6"/>
          <w:sz w:val="20"/>
        </w:rPr>
        <w:t xml:space="preserve"> </w:t>
      </w:r>
      <w:r>
        <w:rPr>
          <w:sz w:val="20"/>
        </w:rPr>
        <w:t>documented</w:t>
      </w:r>
      <w:r>
        <w:rPr>
          <w:spacing w:val="-5"/>
          <w:sz w:val="20"/>
        </w:rPr>
        <w:t xml:space="preserve"> </w:t>
      </w:r>
      <w:proofErr w:type="gramStart"/>
      <w:r>
        <w:rPr>
          <w:spacing w:val="-2"/>
          <w:sz w:val="20"/>
        </w:rPr>
        <w:t>information;</w:t>
      </w:r>
      <w:proofErr w:type="gramEnd"/>
    </w:p>
    <w:p w14:paraId="48AB0237" w14:textId="77777777" w:rsidR="00440CCC" w:rsidRDefault="00440CCC">
      <w:pPr>
        <w:pStyle w:val="BodyText"/>
        <w:spacing w:before="11"/>
      </w:pPr>
    </w:p>
    <w:p w14:paraId="48AB0238" w14:textId="77777777" w:rsidR="00440CCC" w:rsidRDefault="00BC219B">
      <w:pPr>
        <w:pStyle w:val="ListParagraph"/>
        <w:numPr>
          <w:ilvl w:val="0"/>
          <w:numId w:val="59"/>
        </w:numPr>
        <w:tabs>
          <w:tab w:val="left" w:pos="517"/>
        </w:tabs>
        <w:ind w:left="517" w:hanging="358"/>
        <w:rPr>
          <w:sz w:val="20"/>
        </w:rPr>
      </w:pPr>
      <w:r>
        <w:rPr>
          <w:sz w:val="20"/>
        </w:rPr>
        <w:t>be</w:t>
      </w:r>
      <w:r>
        <w:rPr>
          <w:spacing w:val="-8"/>
          <w:sz w:val="20"/>
        </w:rPr>
        <w:t xml:space="preserve"> </w:t>
      </w:r>
      <w:r>
        <w:rPr>
          <w:sz w:val="20"/>
        </w:rPr>
        <w:t>communicated,</w:t>
      </w:r>
      <w:r>
        <w:rPr>
          <w:spacing w:val="-8"/>
          <w:sz w:val="20"/>
        </w:rPr>
        <w:t xml:space="preserve"> </w:t>
      </w:r>
      <w:r>
        <w:rPr>
          <w:sz w:val="20"/>
        </w:rPr>
        <w:t>understood,</w:t>
      </w:r>
      <w:r>
        <w:rPr>
          <w:spacing w:val="-7"/>
          <w:sz w:val="20"/>
        </w:rPr>
        <w:t xml:space="preserve"> </w:t>
      </w:r>
      <w:r>
        <w:rPr>
          <w:sz w:val="20"/>
        </w:rPr>
        <w:t>and</w:t>
      </w:r>
      <w:r>
        <w:rPr>
          <w:spacing w:val="-6"/>
          <w:sz w:val="20"/>
        </w:rPr>
        <w:t xml:space="preserve"> </w:t>
      </w:r>
      <w:r>
        <w:rPr>
          <w:sz w:val="20"/>
        </w:rPr>
        <w:t>applied</w:t>
      </w:r>
      <w:r>
        <w:rPr>
          <w:spacing w:val="-6"/>
          <w:sz w:val="20"/>
        </w:rPr>
        <w:t xml:space="preserve"> </w:t>
      </w:r>
      <w:r>
        <w:rPr>
          <w:sz w:val="20"/>
        </w:rPr>
        <w:t>within</w:t>
      </w:r>
      <w:r>
        <w:rPr>
          <w:spacing w:val="-8"/>
          <w:sz w:val="20"/>
        </w:rPr>
        <w:t xml:space="preserve"> </w:t>
      </w:r>
      <w:r>
        <w:rPr>
          <w:sz w:val="20"/>
        </w:rPr>
        <w:t>the</w:t>
      </w:r>
      <w:r>
        <w:rPr>
          <w:spacing w:val="-7"/>
          <w:sz w:val="20"/>
        </w:rPr>
        <w:t xml:space="preserve"> </w:t>
      </w:r>
      <w:proofErr w:type="gramStart"/>
      <w:r>
        <w:rPr>
          <w:spacing w:val="-2"/>
          <w:sz w:val="20"/>
        </w:rPr>
        <w:t>organization;</w:t>
      </w:r>
      <w:proofErr w:type="gramEnd"/>
    </w:p>
    <w:p w14:paraId="48AB0239" w14:textId="77777777" w:rsidR="00440CCC" w:rsidRDefault="00440CCC">
      <w:pPr>
        <w:pStyle w:val="BodyText"/>
        <w:spacing w:before="10"/>
      </w:pPr>
    </w:p>
    <w:p w14:paraId="48AB023A" w14:textId="77777777" w:rsidR="00440CCC" w:rsidRDefault="00BC219B">
      <w:pPr>
        <w:pStyle w:val="ListParagraph"/>
        <w:numPr>
          <w:ilvl w:val="0"/>
          <w:numId w:val="59"/>
        </w:numPr>
        <w:tabs>
          <w:tab w:val="left" w:pos="519"/>
        </w:tabs>
        <w:rPr>
          <w:sz w:val="20"/>
        </w:rPr>
      </w:pPr>
      <w:r>
        <w:rPr>
          <w:sz w:val="20"/>
        </w:rPr>
        <w:t>be</w:t>
      </w:r>
      <w:r>
        <w:rPr>
          <w:spacing w:val="-8"/>
          <w:sz w:val="20"/>
        </w:rPr>
        <w:t xml:space="preserve"> </w:t>
      </w:r>
      <w:r>
        <w:rPr>
          <w:sz w:val="20"/>
        </w:rPr>
        <w:t>available</w:t>
      </w:r>
      <w:r>
        <w:rPr>
          <w:spacing w:val="-7"/>
          <w:sz w:val="20"/>
        </w:rPr>
        <w:t xml:space="preserve"> </w:t>
      </w:r>
      <w:r>
        <w:rPr>
          <w:sz w:val="20"/>
        </w:rPr>
        <w:t>to</w:t>
      </w:r>
      <w:r>
        <w:rPr>
          <w:spacing w:val="-5"/>
          <w:sz w:val="20"/>
        </w:rPr>
        <w:t xml:space="preserve"> </w:t>
      </w:r>
      <w:r>
        <w:rPr>
          <w:sz w:val="20"/>
        </w:rPr>
        <w:t>relevant</w:t>
      </w:r>
      <w:r>
        <w:rPr>
          <w:spacing w:val="-6"/>
          <w:sz w:val="20"/>
        </w:rPr>
        <w:t xml:space="preserve"> </w:t>
      </w:r>
      <w:r>
        <w:rPr>
          <w:sz w:val="20"/>
        </w:rPr>
        <w:t>interested</w:t>
      </w:r>
      <w:r>
        <w:rPr>
          <w:spacing w:val="-7"/>
          <w:sz w:val="20"/>
        </w:rPr>
        <w:t xml:space="preserve"> </w:t>
      </w:r>
      <w:r>
        <w:rPr>
          <w:sz w:val="20"/>
        </w:rPr>
        <w:t>parties,</w:t>
      </w:r>
      <w:r>
        <w:rPr>
          <w:spacing w:val="-6"/>
          <w:sz w:val="20"/>
        </w:rPr>
        <w:t xml:space="preserve"> </w:t>
      </w:r>
      <w:r>
        <w:rPr>
          <w:sz w:val="20"/>
        </w:rPr>
        <w:t>as</w:t>
      </w:r>
      <w:r>
        <w:rPr>
          <w:spacing w:val="-6"/>
          <w:sz w:val="20"/>
        </w:rPr>
        <w:t xml:space="preserve"> </w:t>
      </w:r>
      <w:r>
        <w:rPr>
          <w:spacing w:val="-2"/>
          <w:sz w:val="20"/>
        </w:rPr>
        <w:t>appropriate.</w:t>
      </w:r>
    </w:p>
    <w:p w14:paraId="48AB023B" w14:textId="77777777" w:rsidR="00440CCC" w:rsidRDefault="00440CCC">
      <w:pPr>
        <w:pStyle w:val="BodyText"/>
        <w:spacing w:before="10"/>
      </w:pPr>
    </w:p>
    <w:p w14:paraId="48AB023C" w14:textId="77777777" w:rsidR="00440CCC" w:rsidRDefault="00BC219B">
      <w:pPr>
        <w:pStyle w:val="Heading2"/>
        <w:numPr>
          <w:ilvl w:val="2"/>
          <w:numId w:val="69"/>
        </w:numPr>
        <w:tabs>
          <w:tab w:val="left" w:pos="825"/>
        </w:tabs>
        <w:spacing w:before="1"/>
        <w:ind w:left="825" w:hanging="715"/>
      </w:pPr>
      <w:bookmarkStart w:id="64" w:name="5.2.3__Establishing_and_Communicating_th"/>
      <w:bookmarkStart w:id="65" w:name="_bookmark19"/>
      <w:bookmarkEnd w:id="64"/>
      <w:bookmarkEnd w:id="65"/>
      <w:r>
        <w:rPr>
          <w:color w:val="000000"/>
          <w:highlight w:val="yellow"/>
        </w:rPr>
        <w:t>Establishing</w:t>
      </w:r>
      <w:r>
        <w:rPr>
          <w:color w:val="000000"/>
          <w:spacing w:val="-10"/>
          <w:highlight w:val="yellow"/>
        </w:rPr>
        <w:t xml:space="preserve"> </w:t>
      </w:r>
      <w:r>
        <w:rPr>
          <w:color w:val="000000"/>
          <w:highlight w:val="yellow"/>
        </w:rPr>
        <w:t>and</w:t>
      </w:r>
      <w:r>
        <w:rPr>
          <w:color w:val="000000"/>
          <w:spacing w:val="-9"/>
          <w:highlight w:val="yellow"/>
        </w:rPr>
        <w:t xml:space="preserve"> </w:t>
      </w:r>
      <w:r>
        <w:rPr>
          <w:color w:val="000000"/>
          <w:highlight w:val="yellow"/>
        </w:rPr>
        <w:t>Communicating</w:t>
      </w:r>
      <w:r>
        <w:rPr>
          <w:color w:val="000000"/>
          <w:spacing w:val="-9"/>
          <w:highlight w:val="yellow"/>
        </w:rPr>
        <w:t xml:space="preserve"> </w:t>
      </w:r>
      <w:r>
        <w:rPr>
          <w:color w:val="000000"/>
          <w:highlight w:val="yellow"/>
        </w:rPr>
        <w:t>the</w:t>
      </w:r>
      <w:r>
        <w:rPr>
          <w:color w:val="000000"/>
          <w:spacing w:val="-11"/>
          <w:highlight w:val="yellow"/>
        </w:rPr>
        <w:t xml:space="preserve"> </w:t>
      </w:r>
      <w:r>
        <w:rPr>
          <w:color w:val="000000"/>
          <w:highlight w:val="yellow"/>
        </w:rPr>
        <w:t>Safety</w:t>
      </w:r>
      <w:r>
        <w:rPr>
          <w:color w:val="000000"/>
          <w:spacing w:val="-8"/>
          <w:highlight w:val="yellow"/>
        </w:rPr>
        <w:t xml:space="preserve"> </w:t>
      </w:r>
      <w:r>
        <w:rPr>
          <w:color w:val="000000"/>
          <w:spacing w:val="-2"/>
          <w:highlight w:val="yellow"/>
        </w:rPr>
        <w:t>Policy</w:t>
      </w:r>
      <w:r>
        <w:rPr>
          <w:color w:val="000000"/>
          <w:spacing w:val="40"/>
          <w:highlight w:val="yellow"/>
        </w:rPr>
        <w:t xml:space="preserve"> </w:t>
      </w:r>
    </w:p>
    <w:p w14:paraId="48AB023D" w14:textId="77777777" w:rsidR="00440CCC" w:rsidRDefault="00440CCC">
      <w:pPr>
        <w:pStyle w:val="BodyText"/>
        <w:spacing w:before="10"/>
        <w:rPr>
          <w:b/>
          <w:i/>
        </w:rPr>
      </w:pPr>
    </w:p>
    <w:p w14:paraId="48AB023E" w14:textId="77777777" w:rsidR="00440CCC" w:rsidRDefault="00BC219B">
      <w:pPr>
        <w:ind w:left="110"/>
        <w:rPr>
          <w:b/>
          <w:i/>
          <w:sz w:val="20"/>
        </w:rPr>
      </w:pPr>
      <w:r>
        <w:rPr>
          <w:b/>
          <w:i/>
          <w:color w:val="000000"/>
          <w:spacing w:val="-12"/>
          <w:sz w:val="20"/>
          <w:highlight w:val="yellow"/>
        </w:rPr>
        <w:t xml:space="preserve"> </w:t>
      </w:r>
      <w:r>
        <w:rPr>
          <w:b/>
          <w:i/>
          <w:color w:val="000000"/>
          <w:sz w:val="20"/>
          <w:highlight w:val="yellow"/>
        </w:rPr>
        <w:t>The</w:t>
      </w:r>
      <w:r>
        <w:rPr>
          <w:b/>
          <w:i/>
          <w:color w:val="000000"/>
          <w:spacing w:val="-6"/>
          <w:sz w:val="20"/>
          <w:highlight w:val="yellow"/>
        </w:rPr>
        <w:t xml:space="preserve"> </w:t>
      </w:r>
      <w:r>
        <w:rPr>
          <w:b/>
          <w:i/>
          <w:color w:val="000000"/>
          <w:sz w:val="20"/>
          <w:highlight w:val="yellow"/>
        </w:rPr>
        <w:t>safety</w:t>
      </w:r>
      <w:r>
        <w:rPr>
          <w:b/>
          <w:i/>
          <w:color w:val="000000"/>
          <w:spacing w:val="-5"/>
          <w:sz w:val="20"/>
          <w:highlight w:val="yellow"/>
        </w:rPr>
        <w:t xml:space="preserve"> </w:t>
      </w:r>
      <w:r>
        <w:rPr>
          <w:b/>
          <w:i/>
          <w:color w:val="000000"/>
          <w:sz w:val="20"/>
          <w:highlight w:val="yellow"/>
        </w:rPr>
        <w:t>policy</w:t>
      </w:r>
      <w:r>
        <w:rPr>
          <w:b/>
          <w:i/>
          <w:color w:val="000000"/>
          <w:spacing w:val="-4"/>
          <w:sz w:val="20"/>
          <w:highlight w:val="yellow"/>
        </w:rPr>
        <w:t xml:space="preserve"> </w:t>
      </w:r>
      <w:r>
        <w:rPr>
          <w:b/>
          <w:i/>
          <w:color w:val="000000"/>
          <w:spacing w:val="-2"/>
          <w:sz w:val="20"/>
          <w:highlight w:val="yellow"/>
        </w:rPr>
        <w:t>shall:</w:t>
      </w:r>
      <w:r>
        <w:rPr>
          <w:b/>
          <w:i/>
          <w:color w:val="000000"/>
          <w:spacing w:val="40"/>
          <w:sz w:val="20"/>
          <w:highlight w:val="yellow"/>
        </w:rPr>
        <w:t xml:space="preserve"> </w:t>
      </w:r>
    </w:p>
    <w:p w14:paraId="48AB023F" w14:textId="77777777" w:rsidR="00440CCC" w:rsidRDefault="00440CCC">
      <w:pPr>
        <w:pStyle w:val="BodyText"/>
        <w:spacing w:before="10"/>
        <w:rPr>
          <w:b/>
          <w:i/>
        </w:rPr>
      </w:pPr>
    </w:p>
    <w:p w14:paraId="48AB0240" w14:textId="77777777" w:rsidR="00440CCC" w:rsidRDefault="00BC219B">
      <w:pPr>
        <w:pStyle w:val="ListParagraph"/>
        <w:numPr>
          <w:ilvl w:val="0"/>
          <w:numId w:val="58"/>
        </w:numPr>
        <w:tabs>
          <w:tab w:val="left" w:pos="468"/>
        </w:tabs>
        <w:ind w:left="468" w:hanging="358"/>
        <w:rPr>
          <w:b/>
          <w:i/>
          <w:sz w:val="20"/>
        </w:rPr>
      </w:pPr>
      <w:r>
        <w:rPr>
          <w:b/>
          <w:i/>
          <w:color w:val="000000"/>
          <w:sz w:val="20"/>
          <w:highlight w:val="yellow"/>
        </w:rPr>
        <w:t>provide</w:t>
      </w:r>
      <w:r>
        <w:rPr>
          <w:b/>
          <w:i/>
          <w:color w:val="000000"/>
          <w:spacing w:val="-6"/>
          <w:sz w:val="20"/>
          <w:highlight w:val="yellow"/>
        </w:rPr>
        <w:t xml:space="preserve"> </w:t>
      </w:r>
      <w:r>
        <w:rPr>
          <w:b/>
          <w:i/>
          <w:color w:val="000000"/>
          <w:sz w:val="20"/>
          <w:highlight w:val="yellow"/>
        </w:rPr>
        <w:t>a</w:t>
      </w:r>
      <w:r>
        <w:rPr>
          <w:b/>
          <w:i/>
          <w:color w:val="000000"/>
          <w:spacing w:val="-8"/>
          <w:sz w:val="20"/>
          <w:highlight w:val="yellow"/>
        </w:rPr>
        <w:t xml:space="preserve"> </w:t>
      </w:r>
      <w:r>
        <w:rPr>
          <w:b/>
          <w:i/>
          <w:color w:val="000000"/>
          <w:sz w:val="20"/>
          <w:highlight w:val="yellow"/>
        </w:rPr>
        <w:t>framework</w:t>
      </w:r>
      <w:r>
        <w:rPr>
          <w:b/>
          <w:i/>
          <w:color w:val="000000"/>
          <w:spacing w:val="-8"/>
          <w:sz w:val="20"/>
          <w:highlight w:val="yellow"/>
        </w:rPr>
        <w:t xml:space="preserve"> </w:t>
      </w:r>
      <w:r>
        <w:rPr>
          <w:b/>
          <w:i/>
          <w:color w:val="000000"/>
          <w:sz w:val="20"/>
          <w:highlight w:val="yellow"/>
        </w:rPr>
        <w:t>for</w:t>
      </w:r>
      <w:r>
        <w:rPr>
          <w:b/>
          <w:i/>
          <w:color w:val="000000"/>
          <w:spacing w:val="-6"/>
          <w:sz w:val="20"/>
          <w:highlight w:val="yellow"/>
        </w:rPr>
        <w:t xml:space="preserve"> </w:t>
      </w:r>
      <w:r>
        <w:rPr>
          <w:b/>
          <w:i/>
          <w:color w:val="000000"/>
          <w:sz w:val="20"/>
          <w:highlight w:val="yellow"/>
        </w:rPr>
        <w:t>setting</w:t>
      </w:r>
      <w:r>
        <w:rPr>
          <w:b/>
          <w:i/>
          <w:color w:val="000000"/>
          <w:spacing w:val="-6"/>
          <w:sz w:val="20"/>
          <w:highlight w:val="yellow"/>
        </w:rPr>
        <w:t xml:space="preserve"> </w:t>
      </w:r>
      <w:r>
        <w:rPr>
          <w:b/>
          <w:i/>
          <w:color w:val="000000"/>
          <w:sz w:val="20"/>
          <w:highlight w:val="yellow"/>
        </w:rPr>
        <w:t>safety</w:t>
      </w:r>
      <w:r>
        <w:rPr>
          <w:b/>
          <w:i/>
          <w:color w:val="000000"/>
          <w:spacing w:val="-8"/>
          <w:sz w:val="20"/>
          <w:highlight w:val="yellow"/>
        </w:rPr>
        <w:t xml:space="preserve"> </w:t>
      </w:r>
      <w:proofErr w:type="gramStart"/>
      <w:r>
        <w:rPr>
          <w:b/>
          <w:i/>
          <w:color w:val="000000"/>
          <w:spacing w:val="-2"/>
          <w:sz w:val="20"/>
          <w:highlight w:val="yellow"/>
        </w:rPr>
        <w:t>objectives;</w:t>
      </w:r>
      <w:proofErr w:type="gramEnd"/>
      <w:r>
        <w:rPr>
          <w:b/>
          <w:i/>
          <w:color w:val="000000"/>
          <w:spacing w:val="40"/>
          <w:sz w:val="20"/>
          <w:highlight w:val="yellow"/>
        </w:rPr>
        <w:t xml:space="preserve"> </w:t>
      </w:r>
    </w:p>
    <w:p w14:paraId="48AB0241" w14:textId="77777777" w:rsidR="00440CCC" w:rsidRDefault="00440CCC">
      <w:pPr>
        <w:pStyle w:val="BodyText"/>
        <w:spacing w:before="8"/>
        <w:rPr>
          <w:b/>
          <w:i/>
        </w:rPr>
      </w:pPr>
    </w:p>
    <w:p w14:paraId="48AB0242" w14:textId="77777777" w:rsidR="00440CCC" w:rsidRDefault="00BC219B">
      <w:pPr>
        <w:pStyle w:val="ListParagraph"/>
        <w:numPr>
          <w:ilvl w:val="0"/>
          <w:numId w:val="58"/>
        </w:numPr>
        <w:tabs>
          <w:tab w:val="left" w:pos="468"/>
        </w:tabs>
        <w:ind w:left="468" w:hanging="358"/>
        <w:rPr>
          <w:b/>
          <w:i/>
          <w:sz w:val="20"/>
        </w:rPr>
      </w:pPr>
      <w:r>
        <w:rPr>
          <w:b/>
          <w:i/>
          <w:color w:val="000000"/>
          <w:sz w:val="20"/>
          <w:highlight w:val="yellow"/>
        </w:rPr>
        <w:t>include</w:t>
      </w:r>
      <w:r>
        <w:rPr>
          <w:b/>
          <w:i/>
          <w:color w:val="000000"/>
          <w:spacing w:val="-8"/>
          <w:sz w:val="20"/>
          <w:highlight w:val="yellow"/>
        </w:rPr>
        <w:t xml:space="preserve"> </w:t>
      </w:r>
      <w:r>
        <w:rPr>
          <w:b/>
          <w:i/>
          <w:color w:val="000000"/>
          <w:sz w:val="20"/>
          <w:highlight w:val="yellow"/>
        </w:rPr>
        <w:t>a</w:t>
      </w:r>
      <w:r>
        <w:rPr>
          <w:b/>
          <w:i/>
          <w:color w:val="000000"/>
          <w:spacing w:val="-6"/>
          <w:sz w:val="20"/>
          <w:highlight w:val="yellow"/>
        </w:rPr>
        <w:t xml:space="preserve"> </w:t>
      </w:r>
      <w:r>
        <w:rPr>
          <w:b/>
          <w:i/>
          <w:color w:val="000000"/>
          <w:sz w:val="20"/>
          <w:highlight w:val="yellow"/>
        </w:rPr>
        <w:t>statement</w:t>
      </w:r>
      <w:r>
        <w:rPr>
          <w:b/>
          <w:i/>
          <w:color w:val="000000"/>
          <w:spacing w:val="-6"/>
          <w:sz w:val="20"/>
          <w:highlight w:val="yellow"/>
        </w:rPr>
        <w:t xml:space="preserve"> </w:t>
      </w:r>
      <w:r>
        <w:rPr>
          <w:b/>
          <w:i/>
          <w:color w:val="000000"/>
          <w:sz w:val="20"/>
          <w:highlight w:val="yellow"/>
        </w:rPr>
        <w:t>that</w:t>
      </w:r>
      <w:r>
        <w:rPr>
          <w:b/>
          <w:i/>
          <w:color w:val="000000"/>
          <w:spacing w:val="-7"/>
          <w:sz w:val="20"/>
          <w:highlight w:val="yellow"/>
        </w:rPr>
        <w:t xml:space="preserve"> </w:t>
      </w:r>
      <w:r>
        <w:rPr>
          <w:b/>
          <w:i/>
          <w:color w:val="000000"/>
          <w:sz w:val="20"/>
          <w:highlight w:val="yellow"/>
        </w:rPr>
        <w:t>encourages</w:t>
      </w:r>
      <w:r>
        <w:rPr>
          <w:b/>
          <w:i/>
          <w:color w:val="000000"/>
          <w:spacing w:val="-5"/>
          <w:sz w:val="20"/>
          <w:highlight w:val="yellow"/>
        </w:rPr>
        <w:t xml:space="preserve"> </w:t>
      </w:r>
      <w:r>
        <w:rPr>
          <w:b/>
          <w:i/>
          <w:color w:val="000000"/>
          <w:sz w:val="20"/>
          <w:highlight w:val="yellow"/>
        </w:rPr>
        <w:t>safety</w:t>
      </w:r>
      <w:r>
        <w:rPr>
          <w:b/>
          <w:i/>
          <w:color w:val="000000"/>
          <w:spacing w:val="-8"/>
          <w:sz w:val="20"/>
          <w:highlight w:val="yellow"/>
        </w:rPr>
        <w:t xml:space="preserve"> </w:t>
      </w:r>
      <w:r>
        <w:rPr>
          <w:b/>
          <w:i/>
          <w:color w:val="000000"/>
          <w:sz w:val="20"/>
          <w:highlight w:val="yellow"/>
        </w:rPr>
        <w:t>reporting</w:t>
      </w:r>
      <w:r>
        <w:rPr>
          <w:b/>
          <w:i/>
          <w:color w:val="000000"/>
          <w:spacing w:val="-6"/>
          <w:sz w:val="20"/>
          <w:highlight w:val="yellow"/>
        </w:rPr>
        <w:t xml:space="preserve"> </w:t>
      </w:r>
      <w:r>
        <w:rPr>
          <w:b/>
          <w:i/>
          <w:color w:val="000000"/>
          <w:sz w:val="20"/>
          <w:highlight w:val="yellow"/>
        </w:rPr>
        <w:t>and</w:t>
      </w:r>
      <w:r>
        <w:rPr>
          <w:b/>
          <w:i/>
          <w:color w:val="000000"/>
          <w:spacing w:val="-7"/>
          <w:sz w:val="20"/>
          <w:highlight w:val="yellow"/>
        </w:rPr>
        <w:t xml:space="preserve"> </w:t>
      </w:r>
      <w:r>
        <w:rPr>
          <w:b/>
          <w:i/>
          <w:color w:val="000000"/>
          <w:sz w:val="20"/>
          <w:highlight w:val="yellow"/>
        </w:rPr>
        <w:t>ensures</w:t>
      </w:r>
      <w:r>
        <w:rPr>
          <w:b/>
          <w:i/>
          <w:color w:val="000000"/>
          <w:spacing w:val="-7"/>
          <w:sz w:val="20"/>
          <w:highlight w:val="yellow"/>
        </w:rPr>
        <w:t xml:space="preserve"> </w:t>
      </w:r>
      <w:r>
        <w:rPr>
          <w:b/>
          <w:i/>
          <w:color w:val="000000"/>
          <w:sz w:val="20"/>
          <w:highlight w:val="yellow"/>
        </w:rPr>
        <w:t>that</w:t>
      </w:r>
      <w:r>
        <w:rPr>
          <w:b/>
          <w:i/>
          <w:color w:val="000000"/>
          <w:spacing w:val="-7"/>
          <w:sz w:val="20"/>
          <w:highlight w:val="yellow"/>
        </w:rPr>
        <w:t xml:space="preserve"> </w:t>
      </w:r>
      <w:r>
        <w:rPr>
          <w:b/>
          <w:i/>
          <w:color w:val="000000"/>
          <w:sz w:val="20"/>
          <w:highlight w:val="yellow"/>
        </w:rPr>
        <w:t>no</w:t>
      </w:r>
      <w:r>
        <w:rPr>
          <w:b/>
          <w:i/>
          <w:color w:val="000000"/>
          <w:spacing w:val="-6"/>
          <w:sz w:val="20"/>
          <w:highlight w:val="yellow"/>
        </w:rPr>
        <w:t xml:space="preserve"> </w:t>
      </w:r>
      <w:r>
        <w:rPr>
          <w:b/>
          <w:i/>
          <w:color w:val="000000"/>
          <w:sz w:val="20"/>
          <w:highlight w:val="yellow"/>
        </w:rPr>
        <w:t>punitive</w:t>
      </w:r>
      <w:r>
        <w:rPr>
          <w:b/>
          <w:i/>
          <w:color w:val="000000"/>
          <w:spacing w:val="-8"/>
          <w:sz w:val="20"/>
          <w:highlight w:val="yellow"/>
        </w:rPr>
        <w:t xml:space="preserve"> </w:t>
      </w:r>
      <w:r>
        <w:rPr>
          <w:b/>
          <w:i/>
          <w:color w:val="000000"/>
          <w:sz w:val="20"/>
          <w:highlight w:val="yellow"/>
        </w:rPr>
        <w:t>action</w:t>
      </w:r>
      <w:r>
        <w:rPr>
          <w:b/>
          <w:i/>
          <w:color w:val="000000"/>
          <w:spacing w:val="-6"/>
          <w:sz w:val="20"/>
          <w:highlight w:val="yellow"/>
        </w:rPr>
        <w:t xml:space="preserve"> </w:t>
      </w:r>
      <w:r>
        <w:rPr>
          <w:b/>
          <w:i/>
          <w:color w:val="000000"/>
          <w:sz w:val="20"/>
          <w:highlight w:val="yellow"/>
        </w:rPr>
        <w:t>will</w:t>
      </w:r>
      <w:r>
        <w:rPr>
          <w:b/>
          <w:i/>
          <w:color w:val="000000"/>
          <w:spacing w:val="-7"/>
          <w:sz w:val="20"/>
          <w:highlight w:val="yellow"/>
        </w:rPr>
        <w:t xml:space="preserve"> </w:t>
      </w:r>
      <w:r>
        <w:rPr>
          <w:b/>
          <w:i/>
          <w:color w:val="000000"/>
          <w:sz w:val="20"/>
          <w:highlight w:val="yellow"/>
        </w:rPr>
        <w:t>result</w:t>
      </w:r>
      <w:r>
        <w:rPr>
          <w:b/>
          <w:i/>
          <w:color w:val="000000"/>
          <w:spacing w:val="-7"/>
          <w:sz w:val="20"/>
          <w:highlight w:val="yellow"/>
        </w:rPr>
        <w:t xml:space="preserve"> </w:t>
      </w:r>
      <w:r>
        <w:rPr>
          <w:b/>
          <w:i/>
          <w:color w:val="000000"/>
          <w:sz w:val="20"/>
          <w:highlight w:val="yellow"/>
        </w:rPr>
        <w:t>from</w:t>
      </w:r>
      <w:r>
        <w:rPr>
          <w:b/>
          <w:i/>
          <w:color w:val="000000"/>
          <w:spacing w:val="-7"/>
          <w:sz w:val="20"/>
          <w:highlight w:val="yellow"/>
        </w:rPr>
        <w:t xml:space="preserve"> </w:t>
      </w:r>
      <w:proofErr w:type="gramStart"/>
      <w:r>
        <w:rPr>
          <w:b/>
          <w:i/>
          <w:color w:val="000000"/>
          <w:spacing w:val="-2"/>
          <w:sz w:val="20"/>
          <w:highlight w:val="yellow"/>
        </w:rPr>
        <w:t>this;</w:t>
      </w:r>
      <w:proofErr w:type="gramEnd"/>
      <w:r>
        <w:rPr>
          <w:b/>
          <w:i/>
          <w:color w:val="000000"/>
          <w:spacing w:val="40"/>
          <w:sz w:val="20"/>
          <w:highlight w:val="yellow"/>
        </w:rPr>
        <w:t xml:space="preserve"> </w:t>
      </w:r>
    </w:p>
    <w:p w14:paraId="48AB0243" w14:textId="77777777" w:rsidR="00440CCC" w:rsidRDefault="00440CCC">
      <w:pPr>
        <w:rPr>
          <w:sz w:val="20"/>
        </w:rPr>
        <w:sectPr w:rsidR="00440CCC">
          <w:pgSz w:w="12240" w:h="15840"/>
          <w:pgMar w:top="820" w:right="420" w:bottom="280" w:left="560" w:header="195" w:footer="0" w:gutter="0"/>
          <w:cols w:space="720"/>
        </w:sectPr>
      </w:pPr>
    </w:p>
    <w:p w14:paraId="48AB0244" w14:textId="77777777" w:rsidR="00440CCC" w:rsidRDefault="00440CCC">
      <w:pPr>
        <w:pStyle w:val="BodyText"/>
        <w:spacing w:before="192"/>
        <w:rPr>
          <w:b/>
          <w:i/>
        </w:rPr>
      </w:pPr>
    </w:p>
    <w:p w14:paraId="48AB0245" w14:textId="77777777" w:rsidR="00440CCC" w:rsidRDefault="00BC219B">
      <w:pPr>
        <w:pStyle w:val="ListParagraph"/>
        <w:numPr>
          <w:ilvl w:val="0"/>
          <w:numId w:val="58"/>
        </w:numPr>
        <w:tabs>
          <w:tab w:val="left" w:pos="468"/>
        </w:tabs>
        <w:ind w:left="468" w:hanging="358"/>
        <w:rPr>
          <w:b/>
          <w:i/>
          <w:sz w:val="20"/>
        </w:rPr>
      </w:pPr>
      <w:r>
        <w:rPr>
          <w:b/>
          <w:i/>
          <w:color w:val="000000"/>
          <w:sz w:val="20"/>
          <w:highlight w:val="yellow"/>
        </w:rPr>
        <w:t>include</w:t>
      </w:r>
      <w:r>
        <w:rPr>
          <w:b/>
          <w:i/>
          <w:color w:val="000000"/>
          <w:spacing w:val="-11"/>
          <w:sz w:val="20"/>
          <w:highlight w:val="yellow"/>
        </w:rPr>
        <w:t xml:space="preserve"> </w:t>
      </w:r>
      <w:r>
        <w:rPr>
          <w:b/>
          <w:i/>
          <w:color w:val="000000"/>
          <w:sz w:val="20"/>
          <w:highlight w:val="yellow"/>
        </w:rPr>
        <w:t>a</w:t>
      </w:r>
      <w:r>
        <w:rPr>
          <w:b/>
          <w:i/>
          <w:color w:val="000000"/>
          <w:spacing w:val="-8"/>
          <w:sz w:val="20"/>
          <w:highlight w:val="yellow"/>
        </w:rPr>
        <w:t xml:space="preserve"> </w:t>
      </w:r>
      <w:r>
        <w:rPr>
          <w:b/>
          <w:i/>
          <w:color w:val="000000"/>
          <w:sz w:val="20"/>
          <w:highlight w:val="yellow"/>
        </w:rPr>
        <w:t>commitment</w:t>
      </w:r>
      <w:r>
        <w:rPr>
          <w:b/>
          <w:i/>
          <w:color w:val="000000"/>
          <w:spacing w:val="-8"/>
          <w:sz w:val="20"/>
          <w:highlight w:val="yellow"/>
        </w:rPr>
        <w:t xml:space="preserve"> </w:t>
      </w:r>
      <w:r>
        <w:rPr>
          <w:b/>
          <w:i/>
          <w:color w:val="000000"/>
          <w:sz w:val="20"/>
          <w:highlight w:val="yellow"/>
        </w:rPr>
        <w:t>to</w:t>
      </w:r>
      <w:r>
        <w:rPr>
          <w:b/>
          <w:i/>
          <w:color w:val="000000"/>
          <w:spacing w:val="-6"/>
          <w:sz w:val="20"/>
          <w:highlight w:val="yellow"/>
        </w:rPr>
        <w:t xml:space="preserve"> </w:t>
      </w:r>
      <w:r>
        <w:rPr>
          <w:b/>
          <w:i/>
          <w:color w:val="000000"/>
          <w:sz w:val="20"/>
          <w:highlight w:val="yellow"/>
        </w:rPr>
        <w:t>continual</w:t>
      </w:r>
      <w:r>
        <w:rPr>
          <w:b/>
          <w:i/>
          <w:color w:val="000000"/>
          <w:spacing w:val="-9"/>
          <w:sz w:val="20"/>
          <w:highlight w:val="yellow"/>
        </w:rPr>
        <w:t xml:space="preserve"> </w:t>
      </w:r>
      <w:r>
        <w:rPr>
          <w:b/>
          <w:i/>
          <w:color w:val="000000"/>
          <w:sz w:val="20"/>
          <w:highlight w:val="yellow"/>
        </w:rPr>
        <w:t>improvement</w:t>
      </w:r>
      <w:r>
        <w:rPr>
          <w:b/>
          <w:i/>
          <w:color w:val="000000"/>
          <w:spacing w:val="-8"/>
          <w:sz w:val="20"/>
          <w:highlight w:val="yellow"/>
        </w:rPr>
        <w:t xml:space="preserve"> </w:t>
      </w:r>
      <w:r>
        <w:rPr>
          <w:b/>
          <w:i/>
          <w:color w:val="000000"/>
          <w:sz w:val="20"/>
          <w:highlight w:val="yellow"/>
        </w:rPr>
        <w:t>of</w:t>
      </w:r>
      <w:r>
        <w:rPr>
          <w:b/>
          <w:i/>
          <w:color w:val="000000"/>
          <w:spacing w:val="-7"/>
          <w:sz w:val="20"/>
          <w:highlight w:val="yellow"/>
        </w:rPr>
        <w:t xml:space="preserve"> </w:t>
      </w:r>
      <w:r>
        <w:rPr>
          <w:b/>
          <w:i/>
          <w:color w:val="000000"/>
          <w:sz w:val="20"/>
          <w:highlight w:val="yellow"/>
        </w:rPr>
        <w:t>safety</w:t>
      </w:r>
      <w:r>
        <w:rPr>
          <w:b/>
          <w:i/>
          <w:color w:val="000000"/>
          <w:spacing w:val="-8"/>
          <w:sz w:val="20"/>
          <w:highlight w:val="yellow"/>
        </w:rPr>
        <w:t xml:space="preserve"> </w:t>
      </w:r>
      <w:r>
        <w:rPr>
          <w:b/>
          <w:i/>
          <w:color w:val="000000"/>
          <w:spacing w:val="-2"/>
          <w:sz w:val="20"/>
          <w:highlight w:val="yellow"/>
        </w:rPr>
        <w:t>management.</w:t>
      </w:r>
      <w:r>
        <w:rPr>
          <w:b/>
          <w:i/>
          <w:color w:val="000000"/>
          <w:spacing w:val="40"/>
          <w:sz w:val="20"/>
          <w:highlight w:val="yellow"/>
        </w:rPr>
        <w:t xml:space="preserve"> </w:t>
      </w:r>
    </w:p>
    <w:p w14:paraId="48AB0246" w14:textId="77777777" w:rsidR="00440CCC" w:rsidRDefault="00440CCC">
      <w:pPr>
        <w:pStyle w:val="BodyText"/>
        <w:spacing w:before="10"/>
        <w:rPr>
          <w:b/>
          <w:i/>
        </w:rPr>
      </w:pPr>
    </w:p>
    <w:p w14:paraId="48AB0247" w14:textId="77777777" w:rsidR="00440CCC" w:rsidRDefault="00BC219B">
      <w:pPr>
        <w:ind w:left="110"/>
        <w:rPr>
          <w:b/>
          <w:i/>
          <w:sz w:val="20"/>
        </w:rPr>
      </w:pPr>
      <w:r>
        <w:rPr>
          <w:b/>
          <w:i/>
          <w:color w:val="000000"/>
          <w:spacing w:val="-13"/>
          <w:sz w:val="20"/>
          <w:highlight w:val="yellow"/>
        </w:rPr>
        <w:t xml:space="preserve"> </w:t>
      </w:r>
      <w:r>
        <w:rPr>
          <w:b/>
          <w:i/>
          <w:color w:val="000000"/>
          <w:sz w:val="20"/>
          <w:highlight w:val="yellow"/>
        </w:rPr>
        <w:t>This</w:t>
      </w:r>
      <w:r>
        <w:rPr>
          <w:b/>
          <w:i/>
          <w:color w:val="000000"/>
          <w:spacing w:val="-7"/>
          <w:sz w:val="20"/>
          <w:highlight w:val="yellow"/>
        </w:rPr>
        <w:t xml:space="preserve"> </w:t>
      </w:r>
      <w:r>
        <w:rPr>
          <w:b/>
          <w:i/>
          <w:color w:val="000000"/>
          <w:sz w:val="20"/>
          <w:highlight w:val="yellow"/>
        </w:rPr>
        <w:t>safety</w:t>
      </w:r>
      <w:r>
        <w:rPr>
          <w:b/>
          <w:i/>
          <w:color w:val="000000"/>
          <w:spacing w:val="-6"/>
          <w:sz w:val="20"/>
          <w:highlight w:val="yellow"/>
        </w:rPr>
        <w:t xml:space="preserve"> </w:t>
      </w:r>
      <w:r>
        <w:rPr>
          <w:b/>
          <w:i/>
          <w:color w:val="000000"/>
          <w:sz w:val="20"/>
          <w:highlight w:val="yellow"/>
        </w:rPr>
        <w:t>policy</w:t>
      </w:r>
      <w:r>
        <w:rPr>
          <w:b/>
          <w:i/>
          <w:color w:val="000000"/>
          <w:spacing w:val="-5"/>
          <w:sz w:val="20"/>
          <w:highlight w:val="yellow"/>
        </w:rPr>
        <w:t xml:space="preserve"> </w:t>
      </w:r>
      <w:r>
        <w:rPr>
          <w:b/>
          <w:i/>
          <w:color w:val="000000"/>
          <w:sz w:val="20"/>
          <w:highlight w:val="yellow"/>
        </w:rPr>
        <w:t>shall</w:t>
      </w:r>
      <w:r>
        <w:rPr>
          <w:b/>
          <w:i/>
          <w:color w:val="000000"/>
          <w:spacing w:val="-5"/>
          <w:sz w:val="20"/>
          <w:highlight w:val="yellow"/>
        </w:rPr>
        <w:t xml:space="preserve"> </w:t>
      </w:r>
      <w:r>
        <w:rPr>
          <w:b/>
          <w:i/>
          <w:color w:val="000000"/>
          <w:sz w:val="20"/>
          <w:highlight w:val="yellow"/>
        </w:rPr>
        <w:t>be</w:t>
      </w:r>
      <w:r>
        <w:rPr>
          <w:b/>
          <w:i/>
          <w:color w:val="000000"/>
          <w:spacing w:val="-7"/>
          <w:sz w:val="20"/>
          <w:highlight w:val="yellow"/>
        </w:rPr>
        <w:t xml:space="preserve"> </w:t>
      </w:r>
      <w:r>
        <w:rPr>
          <w:b/>
          <w:i/>
          <w:color w:val="000000"/>
          <w:sz w:val="20"/>
          <w:highlight w:val="yellow"/>
        </w:rPr>
        <w:t>retained</w:t>
      </w:r>
      <w:r>
        <w:rPr>
          <w:b/>
          <w:i/>
          <w:color w:val="000000"/>
          <w:spacing w:val="-6"/>
          <w:sz w:val="20"/>
          <w:highlight w:val="yellow"/>
        </w:rPr>
        <w:t xml:space="preserve"> </w:t>
      </w:r>
      <w:r>
        <w:rPr>
          <w:b/>
          <w:i/>
          <w:color w:val="000000"/>
          <w:sz w:val="20"/>
          <w:highlight w:val="yellow"/>
        </w:rPr>
        <w:t>as</w:t>
      </w:r>
      <w:r>
        <w:rPr>
          <w:b/>
          <w:i/>
          <w:color w:val="000000"/>
          <w:spacing w:val="-7"/>
          <w:sz w:val="20"/>
          <w:highlight w:val="yellow"/>
        </w:rPr>
        <w:t xml:space="preserve"> </w:t>
      </w:r>
      <w:r>
        <w:rPr>
          <w:b/>
          <w:i/>
          <w:color w:val="000000"/>
          <w:sz w:val="20"/>
          <w:highlight w:val="yellow"/>
        </w:rPr>
        <w:t>documented</w:t>
      </w:r>
      <w:r>
        <w:rPr>
          <w:b/>
          <w:i/>
          <w:color w:val="000000"/>
          <w:spacing w:val="-7"/>
          <w:sz w:val="20"/>
          <w:highlight w:val="yellow"/>
        </w:rPr>
        <w:t xml:space="preserve"> </w:t>
      </w:r>
      <w:r>
        <w:rPr>
          <w:b/>
          <w:i/>
          <w:color w:val="000000"/>
          <w:spacing w:val="-2"/>
          <w:sz w:val="20"/>
          <w:highlight w:val="yellow"/>
        </w:rPr>
        <w:t>information.</w:t>
      </w:r>
      <w:r>
        <w:rPr>
          <w:b/>
          <w:i/>
          <w:color w:val="000000"/>
          <w:spacing w:val="40"/>
          <w:sz w:val="20"/>
          <w:highlight w:val="yellow"/>
        </w:rPr>
        <w:t xml:space="preserve"> </w:t>
      </w:r>
    </w:p>
    <w:p w14:paraId="48AB0248" w14:textId="77777777" w:rsidR="00440CCC" w:rsidRDefault="00440CCC">
      <w:pPr>
        <w:pStyle w:val="BodyText"/>
        <w:spacing w:before="10"/>
        <w:rPr>
          <w:b/>
          <w:i/>
        </w:rPr>
      </w:pPr>
    </w:p>
    <w:p w14:paraId="48AB0249" w14:textId="77777777" w:rsidR="00440CCC" w:rsidRDefault="00BC219B">
      <w:pPr>
        <w:ind w:left="110"/>
        <w:rPr>
          <w:b/>
          <w:i/>
          <w:sz w:val="20"/>
        </w:rPr>
      </w:pPr>
      <w:bookmarkStart w:id="66" w:name="5.3_Organizational_Roles,_Responsibiliti"/>
      <w:bookmarkStart w:id="67" w:name="_bookmark20"/>
      <w:bookmarkEnd w:id="66"/>
      <w:bookmarkEnd w:id="67"/>
      <w:r>
        <w:rPr>
          <w:b/>
          <w:i/>
          <w:color w:val="000000"/>
          <w:spacing w:val="-14"/>
          <w:sz w:val="20"/>
          <w:highlight w:val="yellow"/>
        </w:rPr>
        <w:t xml:space="preserve"> </w:t>
      </w:r>
      <w:r>
        <w:rPr>
          <w:b/>
          <w:i/>
          <w:color w:val="000000"/>
          <w:sz w:val="20"/>
          <w:highlight w:val="yellow"/>
        </w:rPr>
        <w:t>NOTE:</w:t>
      </w:r>
      <w:r>
        <w:rPr>
          <w:b/>
          <w:i/>
          <w:color w:val="000000"/>
          <w:spacing w:val="16"/>
          <w:sz w:val="20"/>
          <w:highlight w:val="yellow"/>
        </w:rPr>
        <w:t xml:space="preserve"> </w:t>
      </w:r>
      <w:r>
        <w:rPr>
          <w:b/>
          <w:i/>
          <w:color w:val="000000"/>
          <w:sz w:val="20"/>
          <w:highlight w:val="yellow"/>
        </w:rPr>
        <w:t>This</w:t>
      </w:r>
      <w:r>
        <w:rPr>
          <w:b/>
          <w:i/>
          <w:color w:val="000000"/>
          <w:spacing w:val="-14"/>
          <w:sz w:val="20"/>
          <w:highlight w:val="yellow"/>
        </w:rPr>
        <w:t xml:space="preserve"> </w:t>
      </w:r>
      <w:r>
        <w:rPr>
          <w:b/>
          <w:i/>
          <w:color w:val="000000"/>
          <w:sz w:val="20"/>
          <w:highlight w:val="yellow"/>
        </w:rPr>
        <w:t>policy</w:t>
      </w:r>
      <w:r>
        <w:rPr>
          <w:b/>
          <w:i/>
          <w:color w:val="000000"/>
          <w:spacing w:val="-13"/>
          <w:sz w:val="20"/>
          <w:highlight w:val="yellow"/>
        </w:rPr>
        <w:t xml:space="preserve"> </w:t>
      </w:r>
      <w:r>
        <w:rPr>
          <w:b/>
          <w:i/>
          <w:color w:val="000000"/>
          <w:sz w:val="20"/>
          <w:highlight w:val="yellow"/>
        </w:rPr>
        <w:t>can</w:t>
      </w:r>
      <w:r>
        <w:rPr>
          <w:b/>
          <w:i/>
          <w:color w:val="000000"/>
          <w:spacing w:val="-12"/>
          <w:sz w:val="20"/>
          <w:highlight w:val="yellow"/>
        </w:rPr>
        <w:t xml:space="preserve"> </w:t>
      </w:r>
      <w:r>
        <w:rPr>
          <w:b/>
          <w:i/>
          <w:color w:val="000000"/>
          <w:sz w:val="20"/>
          <w:highlight w:val="yellow"/>
        </w:rPr>
        <w:t>be</w:t>
      </w:r>
      <w:r>
        <w:rPr>
          <w:b/>
          <w:i/>
          <w:color w:val="000000"/>
          <w:spacing w:val="-13"/>
          <w:sz w:val="20"/>
          <w:highlight w:val="yellow"/>
        </w:rPr>
        <w:t xml:space="preserve"> </w:t>
      </w:r>
      <w:r>
        <w:rPr>
          <w:b/>
          <w:i/>
          <w:color w:val="000000"/>
          <w:sz w:val="20"/>
          <w:highlight w:val="yellow"/>
        </w:rPr>
        <w:t>referred</w:t>
      </w:r>
      <w:r>
        <w:rPr>
          <w:b/>
          <w:i/>
          <w:color w:val="000000"/>
          <w:spacing w:val="-14"/>
          <w:sz w:val="20"/>
          <w:highlight w:val="yellow"/>
        </w:rPr>
        <w:t xml:space="preserve"> </w:t>
      </w:r>
      <w:r>
        <w:rPr>
          <w:b/>
          <w:i/>
          <w:color w:val="000000"/>
          <w:sz w:val="20"/>
          <w:highlight w:val="yellow"/>
        </w:rPr>
        <w:t>to</w:t>
      </w:r>
      <w:r>
        <w:rPr>
          <w:b/>
          <w:i/>
          <w:color w:val="000000"/>
          <w:spacing w:val="-14"/>
          <w:sz w:val="20"/>
          <w:highlight w:val="yellow"/>
        </w:rPr>
        <w:t xml:space="preserve"> </w:t>
      </w:r>
      <w:r>
        <w:rPr>
          <w:b/>
          <w:i/>
          <w:color w:val="000000"/>
          <w:sz w:val="20"/>
          <w:highlight w:val="yellow"/>
        </w:rPr>
        <w:t>as</w:t>
      </w:r>
      <w:r>
        <w:rPr>
          <w:b/>
          <w:i/>
          <w:color w:val="000000"/>
          <w:spacing w:val="-14"/>
          <w:sz w:val="20"/>
          <w:highlight w:val="yellow"/>
        </w:rPr>
        <w:t xml:space="preserve"> </w:t>
      </w:r>
      <w:r>
        <w:rPr>
          <w:b/>
          <w:i/>
          <w:color w:val="000000"/>
          <w:sz w:val="20"/>
          <w:highlight w:val="yellow"/>
        </w:rPr>
        <w:t>a</w:t>
      </w:r>
      <w:r>
        <w:rPr>
          <w:b/>
          <w:i/>
          <w:color w:val="000000"/>
          <w:spacing w:val="-13"/>
          <w:sz w:val="20"/>
          <w:highlight w:val="yellow"/>
        </w:rPr>
        <w:t xml:space="preserve"> </w:t>
      </w:r>
      <w:r>
        <w:rPr>
          <w:b/>
          <w:i/>
          <w:color w:val="000000"/>
          <w:sz w:val="20"/>
          <w:highlight w:val="yellow"/>
        </w:rPr>
        <w:t>quality</w:t>
      </w:r>
      <w:r>
        <w:rPr>
          <w:b/>
          <w:i/>
          <w:color w:val="000000"/>
          <w:spacing w:val="-13"/>
          <w:sz w:val="20"/>
          <w:highlight w:val="yellow"/>
        </w:rPr>
        <w:t xml:space="preserve"> </w:t>
      </w:r>
      <w:r>
        <w:rPr>
          <w:b/>
          <w:i/>
          <w:color w:val="000000"/>
          <w:sz w:val="20"/>
          <w:highlight w:val="yellow"/>
        </w:rPr>
        <w:t>and</w:t>
      </w:r>
      <w:r>
        <w:rPr>
          <w:b/>
          <w:i/>
          <w:color w:val="000000"/>
          <w:spacing w:val="-14"/>
          <w:sz w:val="20"/>
          <w:highlight w:val="yellow"/>
        </w:rPr>
        <w:t xml:space="preserve"> </w:t>
      </w:r>
      <w:r>
        <w:rPr>
          <w:b/>
          <w:i/>
          <w:color w:val="000000"/>
          <w:sz w:val="20"/>
          <w:highlight w:val="yellow"/>
        </w:rPr>
        <w:t>safety</w:t>
      </w:r>
      <w:r>
        <w:rPr>
          <w:b/>
          <w:i/>
          <w:color w:val="000000"/>
          <w:spacing w:val="-13"/>
          <w:sz w:val="20"/>
          <w:highlight w:val="yellow"/>
        </w:rPr>
        <w:t xml:space="preserve"> </w:t>
      </w:r>
      <w:r>
        <w:rPr>
          <w:b/>
          <w:i/>
          <w:color w:val="000000"/>
          <w:sz w:val="20"/>
          <w:highlight w:val="yellow"/>
        </w:rPr>
        <w:t>policy,</w:t>
      </w:r>
      <w:r>
        <w:rPr>
          <w:b/>
          <w:i/>
          <w:color w:val="000000"/>
          <w:spacing w:val="-14"/>
          <w:sz w:val="20"/>
          <w:highlight w:val="yellow"/>
        </w:rPr>
        <w:t xml:space="preserve"> </w:t>
      </w:r>
      <w:r>
        <w:rPr>
          <w:b/>
          <w:i/>
          <w:color w:val="000000"/>
          <w:sz w:val="20"/>
          <w:highlight w:val="yellow"/>
        </w:rPr>
        <w:t>when</w:t>
      </w:r>
      <w:r>
        <w:rPr>
          <w:b/>
          <w:i/>
          <w:color w:val="000000"/>
          <w:spacing w:val="-14"/>
          <w:sz w:val="20"/>
          <w:highlight w:val="yellow"/>
        </w:rPr>
        <w:t xml:space="preserve"> </w:t>
      </w:r>
      <w:r>
        <w:rPr>
          <w:b/>
          <w:i/>
          <w:color w:val="000000"/>
          <w:sz w:val="20"/>
          <w:highlight w:val="yellow"/>
        </w:rPr>
        <w:t>quality</w:t>
      </w:r>
      <w:r>
        <w:rPr>
          <w:b/>
          <w:i/>
          <w:color w:val="000000"/>
          <w:spacing w:val="-14"/>
          <w:sz w:val="20"/>
          <w:highlight w:val="yellow"/>
        </w:rPr>
        <w:t xml:space="preserve"> </w:t>
      </w:r>
      <w:r>
        <w:rPr>
          <w:b/>
          <w:i/>
          <w:color w:val="000000"/>
          <w:sz w:val="20"/>
          <w:highlight w:val="yellow"/>
        </w:rPr>
        <w:t>and</w:t>
      </w:r>
      <w:r>
        <w:rPr>
          <w:b/>
          <w:i/>
          <w:color w:val="000000"/>
          <w:spacing w:val="-12"/>
          <w:sz w:val="20"/>
          <w:highlight w:val="yellow"/>
        </w:rPr>
        <w:t xml:space="preserve"> </w:t>
      </w:r>
      <w:r>
        <w:rPr>
          <w:b/>
          <w:i/>
          <w:color w:val="000000"/>
          <w:sz w:val="20"/>
          <w:highlight w:val="yellow"/>
        </w:rPr>
        <w:t>safety</w:t>
      </w:r>
      <w:r>
        <w:rPr>
          <w:b/>
          <w:i/>
          <w:color w:val="000000"/>
          <w:spacing w:val="-13"/>
          <w:sz w:val="20"/>
          <w:highlight w:val="yellow"/>
        </w:rPr>
        <w:t xml:space="preserve"> </w:t>
      </w:r>
      <w:r>
        <w:rPr>
          <w:b/>
          <w:i/>
          <w:color w:val="000000"/>
          <w:sz w:val="20"/>
          <w:highlight w:val="yellow"/>
        </w:rPr>
        <w:t>are</w:t>
      </w:r>
      <w:r>
        <w:rPr>
          <w:b/>
          <w:i/>
          <w:color w:val="000000"/>
          <w:spacing w:val="-14"/>
          <w:sz w:val="20"/>
          <w:highlight w:val="yellow"/>
        </w:rPr>
        <w:t xml:space="preserve"> </w:t>
      </w:r>
      <w:r>
        <w:rPr>
          <w:b/>
          <w:i/>
          <w:color w:val="000000"/>
          <w:sz w:val="20"/>
          <w:highlight w:val="yellow"/>
        </w:rPr>
        <w:t>combined</w:t>
      </w:r>
      <w:r>
        <w:rPr>
          <w:b/>
          <w:i/>
          <w:color w:val="000000"/>
          <w:spacing w:val="-14"/>
          <w:sz w:val="20"/>
          <w:highlight w:val="yellow"/>
        </w:rPr>
        <w:t xml:space="preserve"> </w:t>
      </w:r>
      <w:r>
        <w:rPr>
          <w:b/>
          <w:i/>
          <w:color w:val="000000"/>
          <w:spacing w:val="-2"/>
          <w:sz w:val="20"/>
          <w:highlight w:val="yellow"/>
        </w:rPr>
        <w:t>together.</w:t>
      </w:r>
      <w:r>
        <w:rPr>
          <w:b/>
          <w:i/>
          <w:color w:val="000000"/>
          <w:spacing w:val="40"/>
          <w:sz w:val="20"/>
          <w:highlight w:val="yellow"/>
        </w:rPr>
        <w:t xml:space="preserve"> </w:t>
      </w:r>
    </w:p>
    <w:p w14:paraId="48AB024A" w14:textId="77777777" w:rsidR="00440CCC" w:rsidRDefault="00440CCC">
      <w:pPr>
        <w:pStyle w:val="BodyText"/>
        <w:spacing w:before="11"/>
        <w:rPr>
          <w:b/>
          <w:i/>
        </w:rPr>
      </w:pPr>
    </w:p>
    <w:p w14:paraId="48AB024B" w14:textId="77777777" w:rsidR="00440CCC" w:rsidRDefault="00BC219B">
      <w:pPr>
        <w:pStyle w:val="ListParagraph"/>
        <w:numPr>
          <w:ilvl w:val="1"/>
          <w:numId w:val="69"/>
        </w:numPr>
        <w:tabs>
          <w:tab w:val="left" w:pos="706"/>
        </w:tabs>
        <w:ind w:left="706" w:hanging="547"/>
        <w:rPr>
          <w:sz w:val="20"/>
        </w:rPr>
      </w:pPr>
      <w:r>
        <w:rPr>
          <w:sz w:val="20"/>
        </w:rPr>
        <w:t>Organizational</w:t>
      </w:r>
      <w:r>
        <w:rPr>
          <w:spacing w:val="-10"/>
          <w:sz w:val="20"/>
        </w:rPr>
        <w:t xml:space="preserve"> </w:t>
      </w:r>
      <w:r>
        <w:rPr>
          <w:sz w:val="20"/>
        </w:rPr>
        <w:t>Roles,</w:t>
      </w:r>
      <w:r>
        <w:rPr>
          <w:spacing w:val="-11"/>
          <w:sz w:val="20"/>
        </w:rPr>
        <w:t xml:space="preserve"> </w:t>
      </w:r>
      <w:r>
        <w:rPr>
          <w:sz w:val="20"/>
        </w:rPr>
        <w:t>Responsibilities,</w:t>
      </w:r>
      <w:r>
        <w:rPr>
          <w:spacing w:val="-11"/>
          <w:sz w:val="20"/>
        </w:rPr>
        <w:t xml:space="preserve"> </w:t>
      </w:r>
      <w:r>
        <w:rPr>
          <w:sz w:val="20"/>
        </w:rPr>
        <w:t>and</w:t>
      </w:r>
      <w:r>
        <w:rPr>
          <w:spacing w:val="-10"/>
          <w:sz w:val="20"/>
        </w:rPr>
        <w:t xml:space="preserve"> </w:t>
      </w:r>
      <w:r>
        <w:rPr>
          <w:spacing w:val="-2"/>
          <w:sz w:val="20"/>
        </w:rPr>
        <w:t>Authorities</w:t>
      </w:r>
    </w:p>
    <w:p w14:paraId="48AB024C" w14:textId="77777777" w:rsidR="00440CCC" w:rsidRDefault="00440CCC">
      <w:pPr>
        <w:pStyle w:val="BodyText"/>
        <w:spacing w:before="10"/>
      </w:pPr>
    </w:p>
    <w:p w14:paraId="48AB024D" w14:textId="77777777" w:rsidR="00440CCC" w:rsidRDefault="00BC219B">
      <w:pPr>
        <w:pStyle w:val="BodyText"/>
        <w:ind w:left="159"/>
      </w:pPr>
      <w:r>
        <w:t>Top</w:t>
      </w:r>
      <w:r>
        <w:rPr>
          <w:spacing w:val="-4"/>
        </w:rPr>
        <w:t xml:space="preserve"> </w:t>
      </w:r>
      <w:r>
        <w:t>management</w:t>
      </w:r>
      <w:r>
        <w:rPr>
          <w:spacing w:val="-2"/>
        </w:rPr>
        <w:t xml:space="preserve"> </w:t>
      </w:r>
      <w:r>
        <w:t>shall</w:t>
      </w:r>
      <w:r>
        <w:rPr>
          <w:spacing w:val="-3"/>
        </w:rPr>
        <w:t xml:space="preserve"> </w:t>
      </w:r>
      <w:r>
        <w:t>ensure</w:t>
      </w:r>
      <w:r>
        <w:rPr>
          <w:spacing w:val="-2"/>
        </w:rPr>
        <w:t xml:space="preserve"> </w:t>
      </w:r>
      <w:r>
        <w:t>that</w:t>
      </w:r>
      <w:r>
        <w:rPr>
          <w:spacing w:val="-2"/>
        </w:rPr>
        <w:t xml:space="preserve"> </w:t>
      </w:r>
      <w:r>
        <w:t>the</w:t>
      </w:r>
      <w:r>
        <w:rPr>
          <w:spacing w:val="-2"/>
        </w:rPr>
        <w:t xml:space="preserve"> </w:t>
      </w:r>
      <w:r>
        <w:t>responsibilities and authorities for</w:t>
      </w:r>
      <w:r>
        <w:rPr>
          <w:spacing w:val="-1"/>
        </w:rPr>
        <w:t xml:space="preserve"> </w:t>
      </w:r>
      <w:r>
        <w:t>relevant roles are assigned, communicated,</w:t>
      </w:r>
      <w:r>
        <w:rPr>
          <w:spacing w:val="-2"/>
        </w:rPr>
        <w:t xml:space="preserve"> </w:t>
      </w:r>
      <w:r>
        <w:t>and understood within the organization.</w:t>
      </w:r>
    </w:p>
    <w:p w14:paraId="48AB024E" w14:textId="77777777" w:rsidR="00440CCC" w:rsidRDefault="00440CCC">
      <w:pPr>
        <w:pStyle w:val="BodyText"/>
        <w:spacing w:before="8"/>
      </w:pPr>
    </w:p>
    <w:p w14:paraId="48AB024F" w14:textId="77777777" w:rsidR="00440CCC" w:rsidRDefault="00BC219B">
      <w:pPr>
        <w:pStyle w:val="BodyText"/>
        <w:spacing w:before="1"/>
        <w:ind w:left="159"/>
      </w:pPr>
      <w:r>
        <w:t>Top</w:t>
      </w:r>
      <w:r>
        <w:rPr>
          <w:spacing w:val="-9"/>
        </w:rPr>
        <w:t xml:space="preserve"> </w:t>
      </w:r>
      <w:r>
        <w:t>management</w:t>
      </w:r>
      <w:r>
        <w:rPr>
          <w:spacing w:val="-6"/>
        </w:rPr>
        <w:t xml:space="preserve"> </w:t>
      </w:r>
      <w:r>
        <w:t>shall</w:t>
      </w:r>
      <w:r>
        <w:rPr>
          <w:spacing w:val="-7"/>
        </w:rPr>
        <w:t xml:space="preserve"> </w:t>
      </w:r>
      <w:r>
        <w:t>assign</w:t>
      </w:r>
      <w:r>
        <w:rPr>
          <w:spacing w:val="-6"/>
        </w:rPr>
        <w:t xml:space="preserve"> </w:t>
      </w:r>
      <w:r>
        <w:t>the</w:t>
      </w:r>
      <w:r>
        <w:rPr>
          <w:spacing w:val="-6"/>
        </w:rPr>
        <w:t xml:space="preserve"> </w:t>
      </w:r>
      <w:r>
        <w:t>responsibility</w:t>
      </w:r>
      <w:r>
        <w:rPr>
          <w:spacing w:val="-8"/>
        </w:rPr>
        <w:t xml:space="preserve"> </w:t>
      </w:r>
      <w:r>
        <w:t>and</w:t>
      </w:r>
      <w:r>
        <w:rPr>
          <w:spacing w:val="-6"/>
        </w:rPr>
        <w:t xml:space="preserve"> </w:t>
      </w:r>
      <w:r>
        <w:t>authority</w:t>
      </w:r>
      <w:r>
        <w:rPr>
          <w:spacing w:val="-9"/>
        </w:rPr>
        <w:t xml:space="preserve"> </w:t>
      </w:r>
      <w:r>
        <w:rPr>
          <w:spacing w:val="-4"/>
        </w:rPr>
        <w:t>for:</w:t>
      </w:r>
    </w:p>
    <w:p w14:paraId="48AB0250" w14:textId="77777777" w:rsidR="00440CCC" w:rsidRDefault="00440CCC">
      <w:pPr>
        <w:pStyle w:val="BodyText"/>
        <w:spacing w:before="10"/>
      </w:pPr>
    </w:p>
    <w:p w14:paraId="48AB0251" w14:textId="77777777" w:rsidR="00440CCC" w:rsidRDefault="00BC219B">
      <w:pPr>
        <w:pStyle w:val="ListParagraph"/>
        <w:numPr>
          <w:ilvl w:val="0"/>
          <w:numId w:val="57"/>
        </w:numPr>
        <w:tabs>
          <w:tab w:val="left" w:pos="517"/>
        </w:tabs>
        <w:ind w:left="517" w:hanging="358"/>
        <w:rPr>
          <w:sz w:val="20"/>
        </w:rPr>
      </w:pPr>
      <w:r>
        <w:rPr>
          <w:sz w:val="20"/>
        </w:rPr>
        <w:t>ensuring</w:t>
      </w:r>
      <w:r>
        <w:rPr>
          <w:spacing w:val="-8"/>
          <w:sz w:val="20"/>
        </w:rPr>
        <w:t xml:space="preserve"> </w:t>
      </w:r>
      <w:r>
        <w:rPr>
          <w:sz w:val="20"/>
        </w:rPr>
        <w:t>that</w:t>
      </w:r>
      <w:r>
        <w:rPr>
          <w:spacing w:val="-8"/>
          <w:sz w:val="20"/>
        </w:rPr>
        <w:t xml:space="preserve"> </w:t>
      </w:r>
      <w:r>
        <w:rPr>
          <w:sz w:val="20"/>
        </w:rPr>
        <w:t>the</w:t>
      </w:r>
      <w:r>
        <w:rPr>
          <w:spacing w:val="-8"/>
          <w:sz w:val="20"/>
        </w:rPr>
        <w:t xml:space="preserve"> </w:t>
      </w:r>
      <w:r>
        <w:rPr>
          <w:sz w:val="20"/>
        </w:rPr>
        <w:t>quality</w:t>
      </w:r>
      <w:r>
        <w:rPr>
          <w:spacing w:val="-10"/>
          <w:sz w:val="20"/>
        </w:rPr>
        <w:t xml:space="preserve"> </w:t>
      </w:r>
      <w:r>
        <w:rPr>
          <w:sz w:val="20"/>
        </w:rPr>
        <w:t>management</w:t>
      </w:r>
      <w:r>
        <w:rPr>
          <w:spacing w:val="-7"/>
          <w:sz w:val="20"/>
        </w:rPr>
        <w:t xml:space="preserve"> </w:t>
      </w:r>
      <w:r>
        <w:rPr>
          <w:sz w:val="20"/>
        </w:rPr>
        <w:t>system</w:t>
      </w:r>
      <w:r>
        <w:rPr>
          <w:spacing w:val="-4"/>
          <w:sz w:val="20"/>
        </w:rPr>
        <w:t xml:space="preserve"> </w:t>
      </w:r>
      <w:r>
        <w:rPr>
          <w:sz w:val="20"/>
        </w:rPr>
        <w:t>conforms</w:t>
      </w:r>
      <w:r>
        <w:rPr>
          <w:spacing w:val="-7"/>
          <w:sz w:val="20"/>
        </w:rPr>
        <w:t xml:space="preserve"> </w:t>
      </w:r>
      <w:r>
        <w:rPr>
          <w:sz w:val="20"/>
        </w:rPr>
        <w:t>to</w:t>
      </w:r>
      <w:r>
        <w:rPr>
          <w:spacing w:val="-7"/>
          <w:sz w:val="20"/>
        </w:rPr>
        <w:t xml:space="preserve"> </w:t>
      </w:r>
      <w:r>
        <w:rPr>
          <w:sz w:val="20"/>
        </w:rPr>
        <w:t>the</w:t>
      </w:r>
      <w:r>
        <w:rPr>
          <w:spacing w:val="-8"/>
          <w:sz w:val="20"/>
        </w:rPr>
        <w:t xml:space="preserve"> </w:t>
      </w:r>
      <w:r>
        <w:rPr>
          <w:sz w:val="20"/>
        </w:rPr>
        <w:t>requirements</w:t>
      </w:r>
      <w:r>
        <w:rPr>
          <w:spacing w:val="-7"/>
          <w:sz w:val="20"/>
        </w:rPr>
        <w:t xml:space="preserve"> </w:t>
      </w:r>
      <w:r>
        <w:rPr>
          <w:sz w:val="20"/>
        </w:rPr>
        <w:t>of</w:t>
      </w:r>
      <w:r>
        <w:rPr>
          <w:spacing w:val="-6"/>
          <w:sz w:val="20"/>
        </w:rPr>
        <w:t xml:space="preserve"> </w:t>
      </w:r>
      <w:r>
        <w:rPr>
          <w:sz w:val="20"/>
        </w:rPr>
        <w:t>this</w:t>
      </w:r>
      <w:r>
        <w:rPr>
          <w:spacing w:val="-6"/>
          <w:sz w:val="20"/>
        </w:rPr>
        <w:t xml:space="preserve"> </w:t>
      </w:r>
      <w:r>
        <w:rPr>
          <w:sz w:val="20"/>
        </w:rPr>
        <w:t>International</w:t>
      </w:r>
      <w:r>
        <w:rPr>
          <w:spacing w:val="-7"/>
          <w:sz w:val="20"/>
        </w:rPr>
        <w:t xml:space="preserve"> </w:t>
      </w:r>
      <w:proofErr w:type="gramStart"/>
      <w:r>
        <w:rPr>
          <w:spacing w:val="-2"/>
          <w:sz w:val="20"/>
        </w:rPr>
        <w:t>Standard;</w:t>
      </w:r>
      <w:proofErr w:type="gramEnd"/>
    </w:p>
    <w:p w14:paraId="48AB0252" w14:textId="77777777" w:rsidR="00440CCC" w:rsidRDefault="00440CCC">
      <w:pPr>
        <w:pStyle w:val="BodyText"/>
        <w:spacing w:before="10"/>
      </w:pPr>
    </w:p>
    <w:p w14:paraId="48AB0253" w14:textId="77777777" w:rsidR="00440CCC" w:rsidRDefault="00BC219B">
      <w:pPr>
        <w:pStyle w:val="ListParagraph"/>
        <w:numPr>
          <w:ilvl w:val="0"/>
          <w:numId w:val="57"/>
        </w:numPr>
        <w:tabs>
          <w:tab w:val="left" w:pos="517"/>
        </w:tabs>
        <w:ind w:left="517" w:hanging="358"/>
        <w:rPr>
          <w:sz w:val="20"/>
        </w:rPr>
      </w:pPr>
      <w:r>
        <w:rPr>
          <w:sz w:val="20"/>
        </w:rPr>
        <w:t>ensuring</w:t>
      </w:r>
      <w:r>
        <w:rPr>
          <w:spacing w:val="-7"/>
          <w:sz w:val="20"/>
        </w:rPr>
        <w:t xml:space="preserve"> </w:t>
      </w:r>
      <w:r>
        <w:rPr>
          <w:sz w:val="20"/>
        </w:rPr>
        <w:t>that</w:t>
      </w:r>
      <w:r>
        <w:rPr>
          <w:spacing w:val="-7"/>
          <w:sz w:val="20"/>
        </w:rPr>
        <w:t xml:space="preserve"> </w:t>
      </w:r>
      <w:r>
        <w:rPr>
          <w:sz w:val="20"/>
        </w:rPr>
        <w:t>the</w:t>
      </w:r>
      <w:r>
        <w:rPr>
          <w:spacing w:val="-7"/>
          <w:sz w:val="20"/>
        </w:rPr>
        <w:t xml:space="preserve"> </w:t>
      </w:r>
      <w:r>
        <w:rPr>
          <w:sz w:val="20"/>
        </w:rPr>
        <w:t>processes</w:t>
      </w:r>
      <w:r>
        <w:rPr>
          <w:spacing w:val="-6"/>
          <w:sz w:val="20"/>
        </w:rPr>
        <w:t xml:space="preserve"> </w:t>
      </w:r>
      <w:r>
        <w:rPr>
          <w:sz w:val="20"/>
        </w:rPr>
        <w:t>are</w:t>
      </w:r>
      <w:r>
        <w:rPr>
          <w:spacing w:val="-7"/>
          <w:sz w:val="20"/>
        </w:rPr>
        <w:t xml:space="preserve"> </w:t>
      </w:r>
      <w:r>
        <w:rPr>
          <w:sz w:val="20"/>
        </w:rPr>
        <w:t>delivering</w:t>
      </w:r>
      <w:r>
        <w:rPr>
          <w:spacing w:val="-7"/>
          <w:sz w:val="20"/>
        </w:rPr>
        <w:t xml:space="preserve"> </w:t>
      </w:r>
      <w:r>
        <w:rPr>
          <w:sz w:val="20"/>
        </w:rPr>
        <w:t>their</w:t>
      </w:r>
      <w:r>
        <w:rPr>
          <w:spacing w:val="-6"/>
          <w:sz w:val="20"/>
        </w:rPr>
        <w:t xml:space="preserve"> </w:t>
      </w:r>
      <w:r>
        <w:rPr>
          <w:sz w:val="20"/>
        </w:rPr>
        <w:t>intended</w:t>
      </w:r>
      <w:r>
        <w:rPr>
          <w:spacing w:val="-6"/>
          <w:sz w:val="20"/>
        </w:rPr>
        <w:t xml:space="preserve"> </w:t>
      </w:r>
      <w:proofErr w:type="gramStart"/>
      <w:r>
        <w:rPr>
          <w:spacing w:val="-2"/>
          <w:sz w:val="20"/>
        </w:rPr>
        <w:t>outputs;</w:t>
      </w:r>
      <w:proofErr w:type="gramEnd"/>
    </w:p>
    <w:p w14:paraId="48AB0254" w14:textId="77777777" w:rsidR="00440CCC" w:rsidRDefault="00440CCC">
      <w:pPr>
        <w:pStyle w:val="BodyText"/>
        <w:spacing w:before="10"/>
      </w:pPr>
    </w:p>
    <w:p w14:paraId="48AB0255" w14:textId="77777777" w:rsidR="00440CCC" w:rsidRDefault="00BC219B">
      <w:pPr>
        <w:pStyle w:val="ListParagraph"/>
        <w:numPr>
          <w:ilvl w:val="0"/>
          <w:numId w:val="57"/>
        </w:numPr>
        <w:tabs>
          <w:tab w:val="left" w:pos="519"/>
        </w:tabs>
        <w:spacing w:before="1"/>
        <w:ind w:right="301"/>
        <w:rPr>
          <w:sz w:val="20"/>
        </w:rPr>
      </w:pPr>
      <w:r>
        <w:rPr>
          <w:sz w:val="20"/>
        </w:rPr>
        <w:t xml:space="preserve">reporting on the performance of the quality management system and on opportunities for improvement (see 10.1), in particular </w:t>
      </w:r>
      <w:proofErr w:type="gramStart"/>
      <w:r>
        <w:rPr>
          <w:sz w:val="20"/>
        </w:rPr>
        <w:t>to</w:t>
      </w:r>
      <w:proofErr w:type="gramEnd"/>
      <w:r>
        <w:rPr>
          <w:sz w:val="20"/>
        </w:rPr>
        <w:t xml:space="preserve"> top </w:t>
      </w:r>
      <w:proofErr w:type="gramStart"/>
      <w:r>
        <w:rPr>
          <w:sz w:val="20"/>
        </w:rPr>
        <w:t>management;</w:t>
      </w:r>
      <w:proofErr w:type="gramEnd"/>
    </w:p>
    <w:p w14:paraId="48AB0256" w14:textId="77777777" w:rsidR="00440CCC" w:rsidRDefault="00440CCC">
      <w:pPr>
        <w:pStyle w:val="BodyText"/>
        <w:spacing w:before="10"/>
      </w:pPr>
    </w:p>
    <w:p w14:paraId="48AB0257" w14:textId="77777777" w:rsidR="00440CCC" w:rsidRDefault="00BC219B">
      <w:pPr>
        <w:pStyle w:val="ListParagraph"/>
        <w:numPr>
          <w:ilvl w:val="0"/>
          <w:numId w:val="57"/>
        </w:numPr>
        <w:tabs>
          <w:tab w:val="left" w:pos="517"/>
        </w:tabs>
        <w:ind w:left="517" w:hanging="358"/>
        <w:rPr>
          <w:sz w:val="20"/>
        </w:rPr>
      </w:pPr>
      <w:r>
        <w:rPr>
          <w:sz w:val="20"/>
        </w:rPr>
        <w:t>ensuring</w:t>
      </w:r>
      <w:r>
        <w:rPr>
          <w:spacing w:val="-8"/>
          <w:sz w:val="20"/>
        </w:rPr>
        <w:t xml:space="preserve"> </w:t>
      </w:r>
      <w:r>
        <w:rPr>
          <w:sz w:val="20"/>
        </w:rPr>
        <w:t>the</w:t>
      </w:r>
      <w:r>
        <w:rPr>
          <w:spacing w:val="-7"/>
          <w:sz w:val="20"/>
        </w:rPr>
        <w:t xml:space="preserve"> </w:t>
      </w:r>
      <w:r>
        <w:rPr>
          <w:sz w:val="20"/>
        </w:rPr>
        <w:t>promotion</w:t>
      </w:r>
      <w:r>
        <w:rPr>
          <w:spacing w:val="-6"/>
          <w:sz w:val="20"/>
        </w:rPr>
        <w:t xml:space="preserve"> </w:t>
      </w:r>
      <w:r>
        <w:rPr>
          <w:sz w:val="20"/>
        </w:rPr>
        <w:t>of</w:t>
      </w:r>
      <w:r>
        <w:rPr>
          <w:spacing w:val="-6"/>
          <w:sz w:val="20"/>
        </w:rPr>
        <w:t xml:space="preserve"> </w:t>
      </w:r>
      <w:r>
        <w:rPr>
          <w:sz w:val="20"/>
        </w:rPr>
        <w:t>customer</w:t>
      </w:r>
      <w:r>
        <w:rPr>
          <w:spacing w:val="-8"/>
          <w:sz w:val="20"/>
        </w:rPr>
        <w:t xml:space="preserve"> </w:t>
      </w:r>
      <w:r>
        <w:rPr>
          <w:sz w:val="20"/>
        </w:rPr>
        <w:t>focus</w:t>
      </w:r>
      <w:r>
        <w:rPr>
          <w:spacing w:val="-7"/>
          <w:sz w:val="20"/>
        </w:rPr>
        <w:t xml:space="preserve"> </w:t>
      </w:r>
      <w:r>
        <w:rPr>
          <w:sz w:val="20"/>
        </w:rPr>
        <w:t>throughout</w:t>
      </w:r>
      <w:r>
        <w:rPr>
          <w:spacing w:val="-7"/>
          <w:sz w:val="20"/>
        </w:rPr>
        <w:t xml:space="preserve"> </w:t>
      </w:r>
      <w:r>
        <w:rPr>
          <w:sz w:val="20"/>
        </w:rPr>
        <w:t>the</w:t>
      </w:r>
      <w:r>
        <w:rPr>
          <w:spacing w:val="-8"/>
          <w:sz w:val="20"/>
        </w:rPr>
        <w:t xml:space="preserve"> </w:t>
      </w:r>
      <w:proofErr w:type="gramStart"/>
      <w:r>
        <w:rPr>
          <w:spacing w:val="-2"/>
          <w:sz w:val="20"/>
        </w:rPr>
        <w:t>organization;</w:t>
      </w:r>
      <w:proofErr w:type="gramEnd"/>
    </w:p>
    <w:p w14:paraId="48AB0258" w14:textId="77777777" w:rsidR="00440CCC" w:rsidRDefault="00440CCC">
      <w:pPr>
        <w:pStyle w:val="BodyText"/>
        <w:spacing w:before="8"/>
      </w:pPr>
    </w:p>
    <w:p w14:paraId="48AB0259" w14:textId="77777777" w:rsidR="00440CCC" w:rsidRDefault="00BC219B">
      <w:pPr>
        <w:pStyle w:val="ListParagraph"/>
        <w:numPr>
          <w:ilvl w:val="0"/>
          <w:numId w:val="57"/>
        </w:numPr>
        <w:tabs>
          <w:tab w:val="left" w:pos="517"/>
          <w:tab w:val="left" w:pos="519"/>
        </w:tabs>
        <w:ind w:right="300"/>
        <w:rPr>
          <w:sz w:val="20"/>
        </w:rPr>
      </w:pPr>
      <w:r>
        <w:rPr>
          <w:sz w:val="20"/>
        </w:rPr>
        <w:t>ensuring that the integrity of the quality management system is maintained when changes to the quality</w:t>
      </w:r>
      <w:r>
        <w:rPr>
          <w:spacing w:val="-2"/>
          <w:sz w:val="20"/>
        </w:rPr>
        <w:t xml:space="preserve"> </w:t>
      </w:r>
      <w:r>
        <w:rPr>
          <w:sz w:val="20"/>
        </w:rPr>
        <w:t>management system are planned and implemented.</w:t>
      </w:r>
    </w:p>
    <w:p w14:paraId="48AB025A" w14:textId="77777777" w:rsidR="00440CCC" w:rsidRDefault="00440CCC">
      <w:pPr>
        <w:pStyle w:val="BodyText"/>
        <w:spacing w:before="11"/>
      </w:pPr>
    </w:p>
    <w:p w14:paraId="48AB025B" w14:textId="77777777" w:rsidR="00440CCC" w:rsidRDefault="00BC219B">
      <w:pPr>
        <w:ind w:left="159"/>
        <w:rPr>
          <w:b/>
          <w:i/>
          <w:sz w:val="20"/>
        </w:rPr>
      </w:pPr>
      <w:r>
        <w:rPr>
          <w:b/>
          <w:i/>
          <w:sz w:val="20"/>
        </w:rPr>
        <w:t>Top</w:t>
      </w:r>
      <w:r>
        <w:rPr>
          <w:b/>
          <w:i/>
          <w:spacing w:val="-14"/>
          <w:sz w:val="20"/>
        </w:rPr>
        <w:t xml:space="preserve"> </w:t>
      </w:r>
      <w:r>
        <w:rPr>
          <w:b/>
          <w:i/>
          <w:sz w:val="20"/>
        </w:rPr>
        <w:t>management</w:t>
      </w:r>
      <w:r>
        <w:rPr>
          <w:b/>
          <w:i/>
          <w:spacing w:val="-14"/>
          <w:sz w:val="20"/>
        </w:rPr>
        <w:t xml:space="preserve"> </w:t>
      </w:r>
      <w:r>
        <w:rPr>
          <w:b/>
          <w:i/>
          <w:sz w:val="20"/>
        </w:rPr>
        <w:t>shall</w:t>
      </w:r>
      <w:r>
        <w:rPr>
          <w:b/>
          <w:i/>
          <w:spacing w:val="-14"/>
          <w:sz w:val="20"/>
        </w:rPr>
        <w:t xml:space="preserve"> </w:t>
      </w:r>
      <w:r>
        <w:rPr>
          <w:b/>
          <w:i/>
          <w:sz w:val="20"/>
        </w:rPr>
        <w:t>appoint</w:t>
      </w:r>
      <w:r>
        <w:rPr>
          <w:b/>
          <w:i/>
          <w:spacing w:val="-14"/>
          <w:sz w:val="20"/>
        </w:rPr>
        <w:t xml:space="preserve"> </w:t>
      </w:r>
      <w:r>
        <w:rPr>
          <w:b/>
          <w:i/>
          <w:sz w:val="20"/>
        </w:rPr>
        <w:t>a</w:t>
      </w:r>
      <w:r>
        <w:rPr>
          <w:b/>
          <w:i/>
          <w:spacing w:val="-14"/>
          <w:sz w:val="20"/>
        </w:rPr>
        <w:t xml:space="preserve"> </w:t>
      </w:r>
      <w:r>
        <w:rPr>
          <w:b/>
          <w:i/>
          <w:sz w:val="20"/>
        </w:rPr>
        <w:t>specific</w:t>
      </w:r>
      <w:r>
        <w:rPr>
          <w:b/>
          <w:i/>
          <w:spacing w:val="-14"/>
          <w:sz w:val="20"/>
        </w:rPr>
        <w:t xml:space="preserve"> </w:t>
      </w:r>
      <w:r>
        <w:rPr>
          <w:b/>
          <w:i/>
          <w:sz w:val="20"/>
        </w:rPr>
        <w:t>member</w:t>
      </w:r>
      <w:r>
        <w:rPr>
          <w:b/>
          <w:i/>
          <w:spacing w:val="-14"/>
          <w:sz w:val="20"/>
        </w:rPr>
        <w:t xml:space="preserve"> </w:t>
      </w:r>
      <w:r>
        <w:rPr>
          <w:b/>
          <w:i/>
          <w:sz w:val="20"/>
        </w:rPr>
        <w:t>of</w:t>
      </w:r>
      <w:r>
        <w:rPr>
          <w:b/>
          <w:i/>
          <w:spacing w:val="-14"/>
          <w:sz w:val="20"/>
        </w:rPr>
        <w:t xml:space="preserve"> </w:t>
      </w:r>
      <w:r>
        <w:rPr>
          <w:b/>
          <w:i/>
          <w:sz w:val="20"/>
        </w:rPr>
        <w:t>the</w:t>
      </w:r>
      <w:r>
        <w:rPr>
          <w:b/>
          <w:i/>
          <w:spacing w:val="-14"/>
          <w:sz w:val="20"/>
        </w:rPr>
        <w:t xml:space="preserve"> </w:t>
      </w:r>
      <w:r>
        <w:rPr>
          <w:b/>
          <w:i/>
          <w:sz w:val="20"/>
        </w:rPr>
        <w:t>organization’s</w:t>
      </w:r>
      <w:r>
        <w:rPr>
          <w:b/>
          <w:i/>
          <w:spacing w:val="-14"/>
          <w:sz w:val="20"/>
        </w:rPr>
        <w:t xml:space="preserve"> </w:t>
      </w:r>
      <w:r>
        <w:rPr>
          <w:b/>
          <w:i/>
          <w:sz w:val="20"/>
        </w:rPr>
        <w:t>management,</w:t>
      </w:r>
      <w:r>
        <w:rPr>
          <w:b/>
          <w:i/>
          <w:spacing w:val="-13"/>
          <w:sz w:val="20"/>
        </w:rPr>
        <w:t xml:space="preserve"> </w:t>
      </w:r>
      <w:r>
        <w:rPr>
          <w:b/>
          <w:i/>
          <w:sz w:val="20"/>
        </w:rPr>
        <w:t>identified</w:t>
      </w:r>
      <w:r>
        <w:rPr>
          <w:b/>
          <w:i/>
          <w:spacing w:val="-14"/>
          <w:sz w:val="20"/>
        </w:rPr>
        <w:t xml:space="preserve"> </w:t>
      </w:r>
      <w:r>
        <w:rPr>
          <w:b/>
          <w:i/>
          <w:sz w:val="20"/>
        </w:rPr>
        <w:t>as</w:t>
      </w:r>
      <w:r>
        <w:rPr>
          <w:b/>
          <w:i/>
          <w:spacing w:val="-14"/>
          <w:sz w:val="20"/>
        </w:rPr>
        <w:t xml:space="preserve"> </w:t>
      </w:r>
      <w:r>
        <w:rPr>
          <w:b/>
          <w:i/>
          <w:sz w:val="20"/>
        </w:rPr>
        <w:t>the</w:t>
      </w:r>
      <w:r>
        <w:rPr>
          <w:b/>
          <w:i/>
          <w:spacing w:val="-14"/>
          <w:sz w:val="20"/>
        </w:rPr>
        <w:t xml:space="preserve"> </w:t>
      </w:r>
      <w:r>
        <w:rPr>
          <w:b/>
          <w:i/>
          <w:sz w:val="20"/>
        </w:rPr>
        <w:t>management representative, who shall have the responsibility and authority for oversight of the above requirements.</w:t>
      </w:r>
    </w:p>
    <w:p w14:paraId="48AB025C" w14:textId="77777777" w:rsidR="00440CCC" w:rsidRDefault="00440CCC">
      <w:pPr>
        <w:pStyle w:val="BodyText"/>
        <w:spacing w:before="11"/>
        <w:rPr>
          <w:b/>
          <w:i/>
        </w:rPr>
      </w:pPr>
    </w:p>
    <w:p w14:paraId="48AB025D" w14:textId="77777777" w:rsidR="00440CCC" w:rsidRDefault="00BC219B">
      <w:pPr>
        <w:ind w:left="159" w:right="300"/>
        <w:rPr>
          <w:b/>
          <w:i/>
          <w:sz w:val="20"/>
        </w:rPr>
      </w:pPr>
      <w:r>
        <w:rPr>
          <w:b/>
          <w:i/>
          <w:sz w:val="20"/>
        </w:rPr>
        <w:t>The</w:t>
      </w:r>
      <w:r>
        <w:rPr>
          <w:b/>
          <w:i/>
          <w:spacing w:val="-14"/>
          <w:sz w:val="20"/>
        </w:rPr>
        <w:t xml:space="preserve"> </w:t>
      </w:r>
      <w:r>
        <w:rPr>
          <w:b/>
          <w:i/>
          <w:sz w:val="20"/>
        </w:rPr>
        <w:t>management</w:t>
      </w:r>
      <w:r>
        <w:rPr>
          <w:b/>
          <w:i/>
          <w:spacing w:val="-14"/>
          <w:sz w:val="20"/>
        </w:rPr>
        <w:t xml:space="preserve"> </w:t>
      </w:r>
      <w:r>
        <w:rPr>
          <w:b/>
          <w:i/>
          <w:sz w:val="20"/>
        </w:rPr>
        <w:t>representative</w:t>
      </w:r>
      <w:r>
        <w:rPr>
          <w:b/>
          <w:i/>
          <w:spacing w:val="-14"/>
          <w:sz w:val="20"/>
        </w:rPr>
        <w:t xml:space="preserve"> </w:t>
      </w:r>
      <w:r>
        <w:rPr>
          <w:b/>
          <w:i/>
          <w:sz w:val="20"/>
        </w:rPr>
        <w:t>shall</w:t>
      </w:r>
      <w:r>
        <w:rPr>
          <w:b/>
          <w:i/>
          <w:spacing w:val="-14"/>
          <w:sz w:val="20"/>
        </w:rPr>
        <w:t xml:space="preserve"> </w:t>
      </w:r>
      <w:r>
        <w:rPr>
          <w:b/>
          <w:i/>
          <w:sz w:val="20"/>
        </w:rPr>
        <w:t>have</w:t>
      </w:r>
      <w:r>
        <w:rPr>
          <w:b/>
          <w:i/>
          <w:spacing w:val="-14"/>
          <w:sz w:val="20"/>
        </w:rPr>
        <w:t xml:space="preserve"> </w:t>
      </w:r>
      <w:proofErr w:type="gramStart"/>
      <w:r>
        <w:rPr>
          <w:b/>
          <w:i/>
          <w:sz w:val="20"/>
        </w:rPr>
        <w:t>the</w:t>
      </w:r>
      <w:r>
        <w:rPr>
          <w:b/>
          <w:i/>
          <w:spacing w:val="-14"/>
          <w:sz w:val="20"/>
        </w:rPr>
        <w:t xml:space="preserve"> </w:t>
      </w:r>
      <w:r>
        <w:rPr>
          <w:b/>
          <w:i/>
          <w:sz w:val="20"/>
        </w:rPr>
        <w:t>organizational</w:t>
      </w:r>
      <w:proofErr w:type="gramEnd"/>
      <w:r>
        <w:rPr>
          <w:b/>
          <w:i/>
          <w:spacing w:val="-14"/>
          <w:sz w:val="20"/>
        </w:rPr>
        <w:t xml:space="preserve"> </w:t>
      </w:r>
      <w:r>
        <w:rPr>
          <w:b/>
          <w:i/>
          <w:sz w:val="20"/>
        </w:rPr>
        <w:t>freedom</w:t>
      </w:r>
      <w:r>
        <w:rPr>
          <w:b/>
          <w:i/>
          <w:spacing w:val="-14"/>
          <w:sz w:val="20"/>
        </w:rPr>
        <w:t xml:space="preserve"> </w:t>
      </w:r>
      <w:r>
        <w:rPr>
          <w:b/>
          <w:i/>
          <w:sz w:val="20"/>
        </w:rPr>
        <w:t>and</w:t>
      </w:r>
      <w:r>
        <w:rPr>
          <w:b/>
          <w:i/>
          <w:spacing w:val="-14"/>
          <w:sz w:val="20"/>
        </w:rPr>
        <w:t xml:space="preserve"> </w:t>
      </w:r>
      <w:r>
        <w:rPr>
          <w:b/>
          <w:i/>
          <w:sz w:val="20"/>
        </w:rPr>
        <w:t>unrestricted</w:t>
      </w:r>
      <w:r>
        <w:rPr>
          <w:b/>
          <w:i/>
          <w:spacing w:val="-13"/>
          <w:sz w:val="20"/>
        </w:rPr>
        <w:t xml:space="preserve"> </w:t>
      </w:r>
      <w:r>
        <w:rPr>
          <w:b/>
          <w:i/>
          <w:sz w:val="20"/>
        </w:rPr>
        <w:t>access</w:t>
      </w:r>
      <w:r>
        <w:rPr>
          <w:b/>
          <w:i/>
          <w:spacing w:val="-14"/>
          <w:sz w:val="20"/>
        </w:rPr>
        <w:t xml:space="preserve"> </w:t>
      </w:r>
      <w:r>
        <w:rPr>
          <w:b/>
          <w:i/>
          <w:sz w:val="20"/>
        </w:rPr>
        <w:t>to</w:t>
      </w:r>
      <w:r>
        <w:rPr>
          <w:b/>
          <w:i/>
          <w:spacing w:val="-14"/>
          <w:sz w:val="20"/>
        </w:rPr>
        <w:t xml:space="preserve"> </w:t>
      </w:r>
      <w:r>
        <w:rPr>
          <w:b/>
          <w:i/>
          <w:sz w:val="20"/>
        </w:rPr>
        <w:t>top</w:t>
      </w:r>
      <w:r>
        <w:rPr>
          <w:b/>
          <w:i/>
          <w:spacing w:val="-14"/>
          <w:sz w:val="20"/>
        </w:rPr>
        <w:t xml:space="preserve"> </w:t>
      </w:r>
      <w:r>
        <w:rPr>
          <w:b/>
          <w:i/>
          <w:sz w:val="20"/>
        </w:rPr>
        <w:t>management to resolve quality management issues.</w:t>
      </w:r>
    </w:p>
    <w:p w14:paraId="48AB025E" w14:textId="77777777" w:rsidR="00440CCC" w:rsidRDefault="00440CCC">
      <w:pPr>
        <w:pStyle w:val="BodyText"/>
        <w:spacing w:before="8"/>
        <w:rPr>
          <w:b/>
          <w:i/>
        </w:rPr>
      </w:pPr>
    </w:p>
    <w:p w14:paraId="48AB025F" w14:textId="77777777" w:rsidR="00440CCC" w:rsidRDefault="00BC219B">
      <w:pPr>
        <w:spacing w:before="1"/>
        <w:ind w:left="879" w:hanging="720"/>
        <w:rPr>
          <w:b/>
          <w:i/>
          <w:sz w:val="20"/>
        </w:rPr>
      </w:pPr>
      <w:r>
        <w:rPr>
          <w:b/>
          <w:i/>
          <w:sz w:val="20"/>
        </w:rPr>
        <w:t>NOTE:</w:t>
      </w:r>
      <w:r>
        <w:rPr>
          <w:b/>
          <w:i/>
          <w:spacing w:val="38"/>
          <w:sz w:val="20"/>
        </w:rPr>
        <w:t xml:space="preserve"> </w:t>
      </w:r>
      <w:r>
        <w:rPr>
          <w:b/>
          <w:i/>
          <w:sz w:val="20"/>
        </w:rPr>
        <w:t>The responsibility of</w:t>
      </w:r>
      <w:r>
        <w:rPr>
          <w:b/>
          <w:i/>
          <w:spacing w:val="23"/>
          <w:sz w:val="20"/>
        </w:rPr>
        <w:t xml:space="preserve"> </w:t>
      </w:r>
      <w:r>
        <w:rPr>
          <w:b/>
          <w:i/>
          <w:sz w:val="20"/>
        </w:rPr>
        <w:t>a management</w:t>
      </w:r>
      <w:r>
        <w:rPr>
          <w:b/>
          <w:i/>
          <w:spacing w:val="23"/>
          <w:sz w:val="20"/>
        </w:rPr>
        <w:t xml:space="preserve"> </w:t>
      </w:r>
      <w:r>
        <w:rPr>
          <w:b/>
          <w:i/>
          <w:sz w:val="20"/>
        </w:rPr>
        <w:t>representative can</w:t>
      </w:r>
      <w:r>
        <w:rPr>
          <w:b/>
          <w:i/>
          <w:spacing w:val="23"/>
          <w:sz w:val="20"/>
        </w:rPr>
        <w:t xml:space="preserve"> </w:t>
      </w:r>
      <w:r>
        <w:rPr>
          <w:b/>
          <w:i/>
          <w:sz w:val="20"/>
        </w:rPr>
        <w:t>include liaison</w:t>
      </w:r>
      <w:r>
        <w:rPr>
          <w:b/>
          <w:i/>
          <w:spacing w:val="23"/>
          <w:sz w:val="20"/>
        </w:rPr>
        <w:t xml:space="preserve"> </w:t>
      </w:r>
      <w:r>
        <w:rPr>
          <w:b/>
          <w:i/>
          <w:sz w:val="20"/>
        </w:rPr>
        <w:t>with</w:t>
      </w:r>
      <w:r>
        <w:rPr>
          <w:b/>
          <w:i/>
          <w:spacing w:val="23"/>
          <w:sz w:val="20"/>
        </w:rPr>
        <w:t xml:space="preserve"> </w:t>
      </w:r>
      <w:r>
        <w:rPr>
          <w:b/>
          <w:i/>
          <w:sz w:val="20"/>
        </w:rPr>
        <w:t>external parties on</w:t>
      </w:r>
      <w:r>
        <w:rPr>
          <w:b/>
          <w:i/>
          <w:spacing w:val="23"/>
          <w:sz w:val="20"/>
        </w:rPr>
        <w:t xml:space="preserve"> </w:t>
      </w:r>
      <w:r>
        <w:rPr>
          <w:b/>
          <w:i/>
          <w:sz w:val="20"/>
        </w:rPr>
        <w:t>matters relating to the quality management system.</w:t>
      </w:r>
    </w:p>
    <w:p w14:paraId="48AB0260" w14:textId="77777777" w:rsidR="00440CCC" w:rsidRDefault="00440CCC">
      <w:pPr>
        <w:pStyle w:val="BodyText"/>
        <w:spacing w:before="10"/>
        <w:rPr>
          <w:b/>
          <w:i/>
        </w:rPr>
      </w:pPr>
    </w:p>
    <w:p w14:paraId="48AB0261" w14:textId="77777777" w:rsidR="00440CCC" w:rsidRDefault="00BC219B">
      <w:pPr>
        <w:ind w:left="110"/>
        <w:rPr>
          <w:b/>
          <w:i/>
          <w:sz w:val="20"/>
        </w:rPr>
      </w:pPr>
      <w:r>
        <w:rPr>
          <w:b/>
          <w:i/>
          <w:color w:val="000000"/>
          <w:spacing w:val="-14"/>
          <w:sz w:val="20"/>
          <w:highlight w:val="yellow"/>
        </w:rPr>
        <w:t xml:space="preserve"> </w:t>
      </w:r>
      <w:r>
        <w:rPr>
          <w:b/>
          <w:i/>
          <w:color w:val="000000"/>
          <w:sz w:val="20"/>
          <w:highlight w:val="yellow"/>
        </w:rPr>
        <w:t>When</w:t>
      </w:r>
      <w:r>
        <w:rPr>
          <w:b/>
          <w:i/>
          <w:color w:val="000000"/>
          <w:spacing w:val="-8"/>
          <w:sz w:val="20"/>
          <w:highlight w:val="yellow"/>
        </w:rPr>
        <w:t xml:space="preserve"> </w:t>
      </w:r>
      <w:r>
        <w:rPr>
          <w:b/>
          <w:i/>
          <w:color w:val="000000"/>
          <w:sz w:val="20"/>
          <w:highlight w:val="yellow"/>
        </w:rPr>
        <w:t>required</w:t>
      </w:r>
      <w:r>
        <w:rPr>
          <w:b/>
          <w:i/>
          <w:color w:val="000000"/>
          <w:spacing w:val="-7"/>
          <w:sz w:val="20"/>
          <w:highlight w:val="yellow"/>
        </w:rPr>
        <w:t xml:space="preserve"> </w:t>
      </w:r>
      <w:r>
        <w:rPr>
          <w:b/>
          <w:i/>
          <w:color w:val="000000"/>
          <w:sz w:val="20"/>
          <w:highlight w:val="yellow"/>
        </w:rPr>
        <w:t>by</w:t>
      </w:r>
      <w:r>
        <w:rPr>
          <w:b/>
          <w:i/>
          <w:color w:val="000000"/>
          <w:spacing w:val="-8"/>
          <w:sz w:val="20"/>
          <w:highlight w:val="yellow"/>
        </w:rPr>
        <w:t xml:space="preserve"> </w:t>
      </w:r>
      <w:r>
        <w:rPr>
          <w:b/>
          <w:i/>
          <w:color w:val="000000"/>
          <w:sz w:val="20"/>
          <w:highlight w:val="yellow"/>
        </w:rPr>
        <w:t>the</w:t>
      </w:r>
      <w:r>
        <w:rPr>
          <w:b/>
          <w:i/>
          <w:color w:val="000000"/>
          <w:spacing w:val="-9"/>
          <w:sz w:val="20"/>
          <w:highlight w:val="yellow"/>
        </w:rPr>
        <w:t xml:space="preserve"> </w:t>
      </w:r>
      <w:r>
        <w:rPr>
          <w:b/>
          <w:i/>
          <w:color w:val="000000"/>
          <w:sz w:val="20"/>
          <w:highlight w:val="yellow"/>
        </w:rPr>
        <w:t>competent</w:t>
      </w:r>
      <w:r>
        <w:rPr>
          <w:b/>
          <w:i/>
          <w:color w:val="000000"/>
          <w:spacing w:val="-7"/>
          <w:sz w:val="20"/>
          <w:highlight w:val="yellow"/>
        </w:rPr>
        <w:t xml:space="preserve"> </w:t>
      </w:r>
      <w:r>
        <w:rPr>
          <w:b/>
          <w:i/>
          <w:color w:val="000000"/>
          <w:sz w:val="20"/>
          <w:highlight w:val="yellow"/>
        </w:rPr>
        <w:t>authority,</w:t>
      </w:r>
      <w:r>
        <w:rPr>
          <w:b/>
          <w:i/>
          <w:color w:val="000000"/>
          <w:spacing w:val="-8"/>
          <w:sz w:val="20"/>
          <w:highlight w:val="yellow"/>
        </w:rPr>
        <w:t xml:space="preserve"> </w:t>
      </w:r>
      <w:r>
        <w:rPr>
          <w:b/>
          <w:i/>
          <w:color w:val="000000"/>
          <w:sz w:val="20"/>
          <w:highlight w:val="yellow"/>
        </w:rPr>
        <w:t>the</w:t>
      </w:r>
      <w:r>
        <w:rPr>
          <w:b/>
          <w:i/>
          <w:color w:val="000000"/>
          <w:spacing w:val="-9"/>
          <w:sz w:val="20"/>
          <w:highlight w:val="yellow"/>
        </w:rPr>
        <w:t xml:space="preserve"> </w:t>
      </w:r>
      <w:r>
        <w:rPr>
          <w:b/>
          <w:i/>
          <w:color w:val="000000"/>
          <w:sz w:val="20"/>
          <w:highlight w:val="yellow"/>
        </w:rPr>
        <w:t>organization</w:t>
      </w:r>
      <w:r>
        <w:rPr>
          <w:b/>
          <w:i/>
          <w:color w:val="000000"/>
          <w:spacing w:val="-7"/>
          <w:sz w:val="20"/>
          <w:highlight w:val="yellow"/>
        </w:rPr>
        <w:t xml:space="preserve"> </w:t>
      </w:r>
      <w:r>
        <w:rPr>
          <w:b/>
          <w:i/>
          <w:color w:val="000000"/>
          <w:sz w:val="20"/>
          <w:highlight w:val="yellow"/>
        </w:rPr>
        <w:t>shall</w:t>
      </w:r>
      <w:r>
        <w:rPr>
          <w:b/>
          <w:i/>
          <w:color w:val="000000"/>
          <w:spacing w:val="-6"/>
          <w:sz w:val="20"/>
          <w:highlight w:val="yellow"/>
        </w:rPr>
        <w:t xml:space="preserve"> </w:t>
      </w:r>
      <w:r>
        <w:rPr>
          <w:b/>
          <w:i/>
          <w:color w:val="000000"/>
          <w:sz w:val="20"/>
          <w:highlight w:val="yellow"/>
        </w:rPr>
        <w:t>appoint</w:t>
      </w:r>
      <w:r>
        <w:rPr>
          <w:b/>
          <w:i/>
          <w:color w:val="000000"/>
          <w:spacing w:val="-8"/>
          <w:sz w:val="20"/>
          <w:highlight w:val="yellow"/>
        </w:rPr>
        <w:t xml:space="preserve"> </w:t>
      </w:r>
      <w:r>
        <w:rPr>
          <w:b/>
          <w:i/>
          <w:color w:val="000000"/>
          <w:sz w:val="20"/>
          <w:highlight w:val="yellow"/>
        </w:rPr>
        <w:t>various</w:t>
      </w:r>
      <w:r>
        <w:rPr>
          <w:b/>
          <w:i/>
          <w:color w:val="000000"/>
          <w:spacing w:val="-6"/>
          <w:sz w:val="20"/>
          <w:highlight w:val="yellow"/>
        </w:rPr>
        <w:t xml:space="preserve"> </w:t>
      </w:r>
      <w:r>
        <w:rPr>
          <w:b/>
          <w:i/>
          <w:color w:val="000000"/>
          <w:sz w:val="20"/>
          <w:highlight w:val="yellow"/>
        </w:rPr>
        <w:t>key</w:t>
      </w:r>
      <w:r>
        <w:rPr>
          <w:b/>
          <w:i/>
          <w:color w:val="000000"/>
          <w:spacing w:val="-7"/>
          <w:sz w:val="20"/>
          <w:highlight w:val="yellow"/>
        </w:rPr>
        <w:t xml:space="preserve"> </w:t>
      </w:r>
      <w:r>
        <w:rPr>
          <w:b/>
          <w:i/>
          <w:color w:val="000000"/>
          <w:sz w:val="20"/>
          <w:highlight w:val="yellow"/>
        </w:rPr>
        <w:t>management</w:t>
      </w:r>
      <w:r>
        <w:rPr>
          <w:b/>
          <w:i/>
          <w:color w:val="000000"/>
          <w:spacing w:val="-6"/>
          <w:sz w:val="20"/>
          <w:highlight w:val="yellow"/>
        </w:rPr>
        <w:t xml:space="preserve"> </w:t>
      </w:r>
      <w:r>
        <w:rPr>
          <w:b/>
          <w:i/>
          <w:color w:val="000000"/>
          <w:spacing w:val="-2"/>
          <w:sz w:val="20"/>
          <w:highlight w:val="yellow"/>
        </w:rPr>
        <w:t>positions.</w:t>
      </w:r>
      <w:r>
        <w:rPr>
          <w:b/>
          <w:i/>
          <w:color w:val="000000"/>
          <w:spacing w:val="40"/>
          <w:sz w:val="20"/>
          <w:highlight w:val="yellow"/>
        </w:rPr>
        <w:t xml:space="preserve"> </w:t>
      </w:r>
    </w:p>
    <w:p w14:paraId="48AB0262" w14:textId="77777777" w:rsidR="00440CCC" w:rsidRDefault="00440CCC">
      <w:pPr>
        <w:pStyle w:val="BodyText"/>
        <w:spacing w:before="11"/>
        <w:rPr>
          <w:b/>
          <w:i/>
        </w:rPr>
      </w:pPr>
    </w:p>
    <w:p w14:paraId="48AB0263" w14:textId="77777777" w:rsidR="00440CCC" w:rsidRDefault="00BC219B">
      <w:pPr>
        <w:pStyle w:val="Heading2"/>
        <w:numPr>
          <w:ilvl w:val="2"/>
          <w:numId w:val="69"/>
        </w:numPr>
        <w:tabs>
          <w:tab w:val="left" w:pos="825"/>
        </w:tabs>
        <w:ind w:left="825" w:hanging="715"/>
      </w:pPr>
      <w:bookmarkStart w:id="68" w:name="5.3.1__Accountable_Manager"/>
      <w:bookmarkStart w:id="69" w:name="_bookmark21"/>
      <w:bookmarkEnd w:id="68"/>
      <w:bookmarkEnd w:id="69"/>
      <w:r>
        <w:rPr>
          <w:color w:val="000000"/>
          <w:highlight w:val="yellow"/>
        </w:rPr>
        <w:t>Accountable</w:t>
      </w:r>
      <w:r>
        <w:rPr>
          <w:color w:val="000000"/>
          <w:spacing w:val="-15"/>
          <w:highlight w:val="yellow"/>
        </w:rPr>
        <w:t xml:space="preserve"> </w:t>
      </w:r>
      <w:r>
        <w:rPr>
          <w:color w:val="000000"/>
          <w:spacing w:val="-2"/>
          <w:highlight w:val="yellow"/>
        </w:rPr>
        <w:t>Manager</w:t>
      </w:r>
      <w:r>
        <w:rPr>
          <w:color w:val="000000"/>
          <w:spacing w:val="40"/>
          <w:highlight w:val="yellow"/>
        </w:rPr>
        <w:t xml:space="preserve"> </w:t>
      </w:r>
    </w:p>
    <w:p w14:paraId="48AB0264" w14:textId="77777777" w:rsidR="00440CCC" w:rsidRDefault="00440CCC">
      <w:pPr>
        <w:pStyle w:val="BodyText"/>
        <w:spacing w:before="10"/>
        <w:rPr>
          <w:b/>
          <w:i/>
        </w:rPr>
      </w:pPr>
    </w:p>
    <w:p w14:paraId="48AB0265" w14:textId="77777777" w:rsidR="00440CCC" w:rsidRDefault="00BC219B">
      <w:pPr>
        <w:spacing w:line="229" w:lineRule="exact"/>
        <w:ind w:left="110"/>
        <w:rPr>
          <w:b/>
          <w:i/>
          <w:sz w:val="20"/>
        </w:rPr>
      </w:pPr>
      <w:r>
        <w:rPr>
          <w:b/>
          <w:i/>
          <w:color w:val="000000"/>
          <w:spacing w:val="-14"/>
          <w:sz w:val="20"/>
          <w:highlight w:val="yellow"/>
        </w:rPr>
        <w:t xml:space="preserve"> </w:t>
      </w:r>
      <w:r>
        <w:rPr>
          <w:b/>
          <w:i/>
          <w:color w:val="000000"/>
          <w:sz w:val="20"/>
          <w:highlight w:val="yellow"/>
        </w:rPr>
        <w:t>The</w:t>
      </w:r>
      <w:r>
        <w:rPr>
          <w:b/>
          <w:i/>
          <w:color w:val="000000"/>
          <w:spacing w:val="-11"/>
          <w:sz w:val="20"/>
          <w:highlight w:val="yellow"/>
        </w:rPr>
        <w:t xml:space="preserve"> </w:t>
      </w:r>
      <w:r>
        <w:rPr>
          <w:b/>
          <w:i/>
          <w:color w:val="000000"/>
          <w:sz w:val="20"/>
          <w:highlight w:val="yellow"/>
        </w:rPr>
        <w:t>Accountable</w:t>
      </w:r>
      <w:r>
        <w:rPr>
          <w:b/>
          <w:i/>
          <w:color w:val="000000"/>
          <w:spacing w:val="-7"/>
          <w:sz w:val="20"/>
          <w:highlight w:val="yellow"/>
        </w:rPr>
        <w:t xml:space="preserve"> </w:t>
      </w:r>
      <w:r>
        <w:rPr>
          <w:b/>
          <w:i/>
          <w:color w:val="000000"/>
          <w:sz w:val="20"/>
          <w:highlight w:val="yellow"/>
        </w:rPr>
        <w:t>Manager</w:t>
      </w:r>
      <w:r>
        <w:rPr>
          <w:b/>
          <w:i/>
          <w:color w:val="000000"/>
          <w:spacing w:val="-10"/>
          <w:sz w:val="20"/>
          <w:highlight w:val="yellow"/>
        </w:rPr>
        <w:t xml:space="preserve"> </w:t>
      </w:r>
      <w:r>
        <w:rPr>
          <w:b/>
          <w:i/>
          <w:color w:val="000000"/>
          <w:sz w:val="20"/>
          <w:highlight w:val="yellow"/>
        </w:rPr>
        <w:t>is</w:t>
      </w:r>
      <w:r>
        <w:rPr>
          <w:b/>
          <w:i/>
          <w:color w:val="000000"/>
          <w:spacing w:val="-11"/>
          <w:sz w:val="20"/>
          <w:highlight w:val="yellow"/>
        </w:rPr>
        <w:t xml:space="preserve"> </w:t>
      </w:r>
      <w:r>
        <w:rPr>
          <w:b/>
          <w:i/>
          <w:color w:val="000000"/>
          <w:sz w:val="20"/>
          <w:highlight w:val="yellow"/>
        </w:rPr>
        <w:t>the</w:t>
      </w:r>
      <w:r>
        <w:rPr>
          <w:b/>
          <w:i/>
          <w:color w:val="000000"/>
          <w:spacing w:val="-11"/>
          <w:sz w:val="20"/>
          <w:highlight w:val="yellow"/>
        </w:rPr>
        <w:t xml:space="preserve"> </w:t>
      </w:r>
      <w:r>
        <w:rPr>
          <w:b/>
          <w:i/>
          <w:color w:val="000000"/>
          <w:sz w:val="20"/>
          <w:highlight w:val="yellow"/>
        </w:rPr>
        <w:t>top</w:t>
      </w:r>
      <w:r>
        <w:rPr>
          <w:b/>
          <w:i/>
          <w:color w:val="000000"/>
          <w:spacing w:val="-10"/>
          <w:sz w:val="20"/>
          <w:highlight w:val="yellow"/>
        </w:rPr>
        <w:t xml:space="preserve"> </w:t>
      </w:r>
      <w:r>
        <w:rPr>
          <w:b/>
          <w:i/>
          <w:color w:val="000000"/>
          <w:sz w:val="20"/>
          <w:highlight w:val="yellow"/>
        </w:rPr>
        <w:t>executive</w:t>
      </w:r>
      <w:r>
        <w:rPr>
          <w:b/>
          <w:i/>
          <w:color w:val="000000"/>
          <w:spacing w:val="-10"/>
          <w:sz w:val="20"/>
          <w:highlight w:val="yellow"/>
        </w:rPr>
        <w:t xml:space="preserve"> </w:t>
      </w:r>
      <w:r>
        <w:rPr>
          <w:b/>
          <w:i/>
          <w:color w:val="000000"/>
          <w:sz w:val="20"/>
          <w:highlight w:val="yellow"/>
        </w:rPr>
        <w:t>that</w:t>
      </w:r>
      <w:r>
        <w:rPr>
          <w:b/>
          <w:i/>
          <w:color w:val="000000"/>
          <w:spacing w:val="-8"/>
          <w:sz w:val="20"/>
          <w:highlight w:val="yellow"/>
        </w:rPr>
        <w:t xml:space="preserve"> </w:t>
      </w:r>
      <w:r>
        <w:rPr>
          <w:b/>
          <w:i/>
          <w:color w:val="000000"/>
          <w:sz w:val="20"/>
          <w:highlight w:val="yellow"/>
        </w:rPr>
        <w:t>has</w:t>
      </w:r>
      <w:r>
        <w:rPr>
          <w:b/>
          <w:i/>
          <w:color w:val="000000"/>
          <w:spacing w:val="-10"/>
          <w:sz w:val="20"/>
          <w:highlight w:val="yellow"/>
        </w:rPr>
        <w:t xml:space="preserve"> </w:t>
      </w:r>
      <w:r>
        <w:rPr>
          <w:b/>
          <w:i/>
          <w:color w:val="000000"/>
          <w:sz w:val="20"/>
          <w:highlight w:val="yellow"/>
        </w:rPr>
        <w:t>overall</w:t>
      </w:r>
      <w:r>
        <w:rPr>
          <w:b/>
          <w:i/>
          <w:color w:val="000000"/>
          <w:spacing w:val="-10"/>
          <w:sz w:val="20"/>
          <w:highlight w:val="yellow"/>
        </w:rPr>
        <w:t xml:space="preserve"> </w:t>
      </w:r>
      <w:r>
        <w:rPr>
          <w:b/>
          <w:i/>
          <w:color w:val="000000"/>
          <w:sz w:val="20"/>
          <w:highlight w:val="yellow"/>
        </w:rPr>
        <w:t>financial</w:t>
      </w:r>
      <w:r>
        <w:rPr>
          <w:b/>
          <w:i/>
          <w:color w:val="000000"/>
          <w:spacing w:val="-9"/>
          <w:sz w:val="20"/>
          <w:highlight w:val="yellow"/>
        </w:rPr>
        <w:t xml:space="preserve"> </w:t>
      </w:r>
      <w:r>
        <w:rPr>
          <w:b/>
          <w:i/>
          <w:color w:val="000000"/>
          <w:sz w:val="20"/>
          <w:highlight w:val="yellow"/>
        </w:rPr>
        <w:t>and</w:t>
      </w:r>
      <w:r>
        <w:rPr>
          <w:b/>
          <w:i/>
          <w:color w:val="000000"/>
          <w:spacing w:val="-9"/>
          <w:sz w:val="20"/>
          <w:highlight w:val="yellow"/>
        </w:rPr>
        <w:t xml:space="preserve"> </w:t>
      </w:r>
      <w:r>
        <w:rPr>
          <w:b/>
          <w:i/>
          <w:color w:val="000000"/>
          <w:sz w:val="20"/>
          <w:highlight w:val="yellow"/>
        </w:rPr>
        <w:t>corporate</w:t>
      </w:r>
      <w:r>
        <w:rPr>
          <w:b/>
          <w:i/>
          <w:color w:val="000000"/>
          <w:spacing w:val="-9"/>
          <w:sz w:val="20"/>
          <w:highlight w:val="yellow"/>
        </w:rPr>
        <w:t xml:space="preserve"> </w:t>
      </w:r>
      <w:r>
        <w:rPr>
          <w:b/>
          <w:i/>
          <w:color w:val="000000"/>
          <w:sz w:val="20"/>
          <w:highlight w:val="yellow"/>
        </w:rPr>
        <w:t>responsibility</w:t>
      </w:r>
      <w:r>
        <w:rPr>
          <w:b/>
          <w:i/>
          <w:color w:val="000000"/>
          <w:spacing w:val="-10"/>
          <w:sz w:val="20"/>
          <w:highlight w:val="yellow"/>
        </w:rPr>
        <w:t xml:space="preserve"> </w:t>
      </w:r>
      <w:r>
        <w:rPr>
          <w:b/>
          <w:i/>
          <w:color w:val="000000"/>
          <w:sz w:val="20"/>
          <w:highlight w:val="yellow"/>
        </w:rPr>
        <w:t>for</w:t>
      </w:r>
      <w:r>
        <w:rPr>
          <w:b/>
          <w:i/>
          <w:color w:val="000000"/>
          <w:spacing w:val="-11"/>
          <w:sz w:val="20"/>
          <w:highlight w:val="yellow"/>
        </w:rPr>
        <w:t xml:space="preserve"> </w:t>
      </w:r>
      <w:r>
        <w:rPr>
          <w:b/>
          <w:i/>
          <w:color w:val="000000"/>
          <w:sz w:val="20"/>
          <w:highlight w:val="yellow"/>
        </w:rPr>
        <w:t>the</w:t>
      </w:r>
      <w:r>
        <w:rPr>
          <w:b/>
          <w:i/>
          <w:color w:val="000000"/>
          <w:spacing w:val="-11"/>
          <w:sz w:val="20"/>
          <w:highlight w:val="yellow"/>
        </w:rPr>
        <w:t xml:space="preserve"> </w:t>
      </w:r>
      <w:r>
        <w:rPr>
          <w:b/>
          <w:i/>
          <w:color w:val="000000"/>
          <w:spacing w:val="-2"/>
          <w:sz w:val="20"/>
          <w:highlight w:val="yellow"/>
        </w:rPr>
        <w:t>scope</w:t>
      </w:r>
      <w:r>
        <w:rPr>
          <w:b/>
          <w:i/>
          <w:color w:val="000000"/>
          <w:spacing w:val="40"/>
          <w:sz w:val="20"/>
          <w:highlight w:val="yellow"/>
        </w:rPr>
        <w:t xml:space="preserve"> </w:t>
      </w:r>
    </w:p>
    <w:p w14:paraId="48AB0266" w14:textId="77777777" w:rsidR="00440CCC" w:rsidRDefault="00BC219B">
      <w:pPr>
        <w:spacing w:line="229" w:lineRule="exact"/>
        <w:ind w:left="110"/>
        <w:rPr>
          <w:b/>
          <w:i/>
          <w:sz w:val="20"/>
        </w:rPr>
      </w:pPr>
      <w:r>
        <w:rPr>
          <w:b/>
          <w:i/>
          <w:color w:val="000000"/>
          <w:spacing w:val="-14"/>
          <w:sz w:val="20"/>
          <w:highlight w:val="yellow"/>
        </w:rPr>
        <w:t xml:space="preserve"> </w:t>
      </w:r>
      <w:r>
        <w:rPr>
          <w:b/>
          <w:i/>
          <w:color w:val="000000"/>
          <w:sz w:val="20"/>
          <w:highlight w:val="yellow"/>
        </w:rPr>
        <w:t>of</w:t>
      </w:r>
      <w:r>
        <w:rPr>
          <w:b/>
          <w:i/>
          <w:color w:val="000000"/>
          <w:spacing w:val="-8"/>
          <w:sz w:val="20"/>
          <w:highlight w:val="yellow"/>
        </w:rPr>
        <w:t xml:space="preserve"> </w:t>
      </w:r>
      <w:r>
        <w:rPr>
          <w:b/>
          <w:i/>
          <w:color w:val="000000"/>
          <w:sz w:val="20"/>
          <w:highlight w:val="yellow"/>
        </w:rPr>
        <w:t>approval.</w:t>
      </w:r>
      <w:r>
        <w:rPr>
          <w:b/>
          <w:i/>
          <w:color w:val="000000"/>
          <w:spacing w:val="-9"/>
          <w:sz w:val="20"/>
          <w:highlight w:val="yellow"/>
        </w:rPr>
        <w:t xml:space="preserve"> </w:t>
      </w:r>
      <w:r>
        <w:rPr>
          <w:b/>
          <w:i/>
          <w:color w:val="000000"/>
          <w:sz w:val="20"/>
          <w:highlight w:val="yellow"/>
        </w:rPr>
        <w:t>The</w:t>
      </w:r>
      <w:r>
        <w:rPr>
          <w:b/>
          <w:i/>
          <w:color w:val="000000"/>
          <w:spacing w:val="-8"/>
          <w:sz w:val="20"/>
          <w:highlight w:val="yellow"/>
        </w:rPr>
        <w:t xml:space="preserve"> </w:t>
      </w:r>
      <w:r>
        <w:rPr>
          <w:b/>
          <w:i/>
          <w:color w:val="000000"/>
          <w:sz w:val="20"/>
          <w:highlight w:val="yellow"/>
        </w:rPr>
        <w:t>Accountable</w:t>
      </w:r>
      <w:r>
        <w:rPr>
          <w:b/>
          <w:i/>
          <w:color w:val="000000"/>
          <w:spacing w:val="-7"/>
          <w:sz w:val="20"/>
          <w:highlight w:val="yellow"/>
        </w:rPr>
        <w:t xml:space="preserve"> </w:t>
      </w:r>
      <w:r>
        <w:rPr>
          <w:b/>
          <w:i/>
          <w:color w:val="000000"/>
          <w:sz w:val="20"/>
          <w:highlight w:val="yellow"/>
        </w:rPr>
        <w:t>Manager</w:t>
      </w:r>
      <w:r>
        <w:rPr>
          <w:b/>
          <w:i/>
          <w:color w:val="000000"/>
          <w:spacing w:val="-9"/>
          <w:sz w:val="20"/>
          <w:highlight w:val="yellow"/>
        </w:rPr>
        <w:t xml:space="preserve"> </w:t>
      </w:r>
      <w:r>
        <w:rPr>
          <w:b/>
          <w:i/>
          <w:color w:val="000000"/>
          <w:sz w:val="20"/>
          <w:highlight w:val="yellow"/>
        </w:rPr>
        <w:t>shall</w:t>
      </w:r>
      <w:r>
        <w:rPr>
          <w:b/>
          <w:i/>
          <w:color w:val="000000"/>
          <w:spacing w:val="-9"/>
          <w:sz w:val="20"/>
          <w:highlight w:val="yellow"/>
        </w:rPr>
        <w:t xml:space="preserve"> </w:t>
      </w:r>
      <w:r>
        <w:rPr>
          <w:b/>
          <w:i/>
          <w:color w:val="000000"/>
          <w:sz w:val="20"/>
          <w:highlight w:val="yellow"/>
        </w:rPr>
        <w:t>ensure</w:t>
      </w:r>
      <w:r>
        <w:rPr>
          <w:b/>
          <w:i/>
          <w:color w:val="000000"/>
          <w:spacing w:val="-8"/>
          <w:sz w:val="20"/>
          <w:highlight w:val="yellow"/>
        </w:rPr>
        <w:t xml:space="preserve"> </w:t>
      </w:r>
      <w:r>
        <w:rPr>
          <w:b/>
          <w:i/>
          <w:color w:val="000000"/>
          <w:sz w:val="20"/>
          <w:highlight w:val="yellow"/>
        </w:rPr>
        <w:t>that</w:t>
      </w:r>
      <w:r>
        <w:rPr>
          <w:b/>
          <w:i/>
          <w:color w:val="000000"/>
          <w:spacing w:val="-8"/>
          <w:sz w:val="20"/>
          <w:highlight w:val="yellow"/>
        </w:rPr>
        <w:t xml:space="preserve"> </w:t>
      </w:r>
      <w:r>
        <w:rPr>
          <w:b/>
          <w:i/>
          <w:color w:val="000000"/>
          <w:sz w:val="20"/>
          <w:highlight w:val="yellow"/>
        </w:rPr>
        <w:t>all</w:t>
      </w:r>
      <w:r>
        <w:rPr>
          <w:b/>
          <w:i/>
          <w:color w:val="000000"/>
          <w:spacing w:val="-9"/>
          <w:sz w:val="20"/>
          <w:highlight w:val="yellow"/>
        </w:rPr>
        <w:t xml:space="preserve"> </w:t>
      </w:r>
      <w:r>
        <w:rPr>
          <w:b/>
          <w:i/>
          <w:color w:val="000000"/>
          <w:sz w:val="20"/>
          <w:highlight w:val="yellow"/>
        </w:rPr>
        <w:t>required</w:t>
      </w:r>
      <w:r>
        <w:rPr>
          <w:b/>
          <w:i/>
          <w:color w:val="000000"/>
          <w:spacing w:val="-7"/>
          <w:sz w:val="20"/>
          <w:highlight w:val="yellow"/>
        </w:rPr>
        <w:t xml:space="preserve"> </w:t>
      </w:r>
      <w:r>
        <w:rPr>
          <w:b/>
          <w:i/>
          <w:color w:val="000000"/>
          <w:sz w:val="20"/>
          <w:highlight w:val="yellow"/>
        </w:rPr>
        <w:t>continuing</w:t>
      </w:r>
      <w:r>
        <w:rPr>
          <w:b/>
          <w:i/>
          <w:color w:val="000000"/>
          <w:spacing w:val="-8"/>
          <w:sz w:val="20"/>
          <w:highlight w:val="yellow"/>
        </w:rPr>
        <w:t xml:space="preserve"> </w:t>
      </w:r>
      <w:r>
        <w:rPr>
          <w:b/>
          <w:i/>
          <w:color w:val="000000"/>
          <w:sz w:val="20"/>
          <w:highlight w:val="yellow"/>
        </w:rPr>
        <w:t>airworthiness</w:t>
      </w:r>
      <w:r>
        <w:rPr>
          <w:b/>
          <w:i/>
          <w:color w:val="000000"/>
          <w:spacing w:val="-8"/>
          <w:sz w:val="20"/>
          <w:highlight w:val="yellow"/>
        </w:rPr>
        <w:t xml:space="preserve"> </w:t>
      </w:r>
      <w:r>
        <w:rPr>
          <w:b/>
          <w:i/>
          <w:color w:val="000000"/>
          <w:sz w:val="20"/>
          <w:highlight w:val="yellow"/>
        </w:rPr>
        <w:t>activities,</w:t>
      </w:r>
      <w:r>
        <w:rPr>
          <w:b/>
          <w:i/>
          <w:color w:val="000000"/>
          <w:spacing w:val="-9"/>
          <w:sz w:val="20"/>
          <w:highlight w:val="yellow"/>
        </w:rPr>
        <w:t xml:space="preserve"> </w:t>
      </w:r>
      <w:r>
        <w:rPr>
          <w:b/>
          <w:i/>
          <w:color w:val="000000"/>
          <w:spacing w:val="-2"/>
          <w:sz w:val="20"/>
          <w:highlight w:val="yellow"/>
        </w:rPr>
        <w:t>including</w:t>
      </w:r>
      <w:r>
        <w:rPr>
          <w:b/>
          <w:i/>
          <w:color w:val="000000"/>
          <w:spacing w:val="40"/>
          <w:sz w:val="20"/>
          <w:highlight w:val="yellow"/>
        </w:rPr>
        <w:t xml:space="preserve"> </w:t>
      </w:r>
    </w:p>
    <w:p w14:paraId="48AB0267" w14:textId="77777777" w:rsidR="00440CCC" w:rsidRDefault="00BC219B">
      <w:pPr>
        <w:spacing w:before="1"/>
        <w:ind w:left="110"/>
        <w:rPr>
          <w:b/>
          <w:i/>
          <w:sz w:val="20"/>
        </w:rPr>
      </w:pPr>
      <w:r>
        <w:rPr>
          <w:b/>
          <w:i/>
          <w:color w:val="000000"/>
          <w:spacing w:val="-14"/>
          <w:sz w:val="20"/>
          <w:highlight w:val="yellow"/>
        </w:rPr>
        <w:t xml:space="preserve"> </w:t>
      </w:r>
      <w:r>
        <w:rPr>
          <w:b/>
          <w:i/>
          <w:color w:val="000000"/>
          <w:sz w:val="20"/>
          <w:highlight w:val="yellow"/>
        </w:rPr>
        <w:t>maintenance</w:t>
      </w:r>
      <w:r>
        <w:rPr>
          <w:b/>
          <w:i/>
          <w:color w:val="000000"/>
          <w:spacing w:val="-5"/>
          <w:sz w:val="20"/>
          <w:highlight w:val="yellow"/>
        </w:rPr>
        <w:t xml:space="preserve"> </w:t>
      </w:r>
      <w:r>
        <w:rPr>
          <w:b/>
          <w:i/>
          <w:color w:val="000000"/>
          <w:sz w:val="20"/>
          <w:highlight w:val="yellow"/>
        </w:rPr>
        <w:t>activities,</w:t>
      </w:r>
      <w:r>
        <w:rPr>
          <w:b/>
          <w:i/>
          <w:color w:val="000000"/>
          <w:spacing w:val="-7"/>
          <w:sz w:val="20"/>
          <w:highlight w:val="yellow"/>
        </w:rPr>
        <w:t xml:space="preserve"> </w:t>
      </w:r>
      <w:r>
        <w:rPr>
          <w:b/>
          <w:i/>
          <w:color w:val="000000"/>
          <w:sz w:val="20"/>
          <w:highlight w:val="yellow"/>
        </w:rPr>
        <w:t>can</w:t>
      </w:r>
      <w:r>
        <w:rPr>
          <w:b/>
          <w:i/>
          <w:color w:val="000000"/>
          <w:spacing w:val="-7"/>
          <w:sz w:val="20"/>
          <w:highlight w:val="yellow"/>
        </w:rPr>
        <w:t xml:space="preserve"> </w:t>
      </w:r>
      <w:r>
        <w:rPr>
          <w:b/>
          <w:i/>
          <w:color w:val="000000"/>
          <w:sz w:val="20"/>
          <w:highlight w:val="yellow"/>
        </w:rPr>
        <w:t>be</w:t>
      </w:r>
      <w:r>
        <w:rPr>
          <w:b/>
          <w:i/>
          <w:color w:val="000000"/>
          <w:spacing w:val="-7"/>
          <w:sz w:val="20"/>
          <w:highlight w:val="yellow"/>
        </w:rPr>
        <w:t xml:space="preserve"> </w:t>
      </w:r>
      <w:r>
        <w:rPr>
          <w:b/>
          <w:i/>
          <w:color w:val="000000"/>
          <w:sz w:val="20"/>
          <w:highlight w:val="yellow"/>
        </w:rPr>
        <w:t>financed</w:t>
      </w:r>
      <w:r>
        <w:rPr>
          <w:b/>
          <w:i/>
          <w:color w:val="000000"/>
          <w:spacing w:val="-6"/>
          <w:sz w:val="20"/>
          <w:highlight w:val="yellow"/>
        </w:rPr>
        <w:t xml:space="preserve"> </w:t>
      </w:r>
      <w:r>
        <w:rPr>
          <w:b/>
          <w:i/>
          <w:color w:val="000000"/>
          <w:sz w:val="20"/>
          <w:highlight w:val="yellow"/>
        </w:rPr>
        <w:t>and</w:t>
      </w:r>
      <w:r>
        <w:rPr>
          <w:b/>
          <w:i/>
          <w:color w:val="000000"/>
          <w:spacing w:val="-7"/>
          <w:sz w:val="20"/>
          <w:highlight w:val="yellow"/>
        </w:rPr>
        <w:t xml:space="preserve"> </w:t>
      </w:r>
      <w:r>
        <w:rPr>
          <w:b/>
          <w:i/>
          <w:color w:val="000000"/>
          <w:sz w:val="20"/>
          <w:highlight w:val="yellow"/>
        </w:rPr>
        <w:t>carried</w:t>
      </w:r>
      <w:r>
        <w:rPr>
          <w:b/>
          <w:i/>
          <w:color w:val="000000"/>
          <w:spacing w:val="-6"/>
          <w:sz w:val="20"/>
          <w:highlight w:val="yellow"/>
        </w:rPr>
        <w:t xml:space="preserve"> </w:t>
      </w:r>
      <w:r>
        <w:rPr>
          <w:b/>
          <w:i/>
          <w:color w:val="000000"/>
          <w:sz w:val="20"/>
          <w:highlight w:val="yellow"/>
        </w:rPr>
        <w:t>out</w:t>
      </w:r>
      <w:r>
        <w:rPr>
          <w:b/>
          <w:i/>
          <w:color w:val="000000"/>
          <w:spacing w:val="-6"/>
          <w:sz w:val="20"/>
          <w:highlight w:val="yellow"/>
        </w:rPr>
        <w:t xml:space="preserve"> </w:t>
      </w:r>
      <w:r>
        <w:rPr>
          <w:b/>
          <w:i/>
          <w:color w:val="000000"/>
          <w:sz w:val="20"/>
          <w:highlight w:val="yellow"/>
        </w:rPr>
        <w:t>to</w:t>
      </w:r>
      <w:r>
        <w:rPr>
          <w:b/>
          <w:i/>
          <w:color w:val="000000"/>
          <w:spacing w:val="-7"/>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applicable</w:t>
      </w:r>
      <w:r>
        <w:rPr>
          <w:b/>
          <w:i/>
          <w:color w:val="000000"/>
          <w:spacing w:val="-5"/>
          <w:sz w:val="20"/>
          <w:highlight w:val="yellow"/>
        </w:rPr>
        <w:t xml:space="preserve"> </w:t>
      </w:r>
      <w:r>
        <w:rPr>
          <w:b/>
          <w:i/>
          <w:color w:val="000000"/>
          <w:spacing w:val="-2"/>
          <w:sz w:val="20"/>
          <w:highlight w:val="yellow"/>
        </w:rPr>
        <w:t>standard(s).</w:t>
      </w:r>
      <w:r>
        <w:rPr>
          <w:b/>
          <w:i/>
          <w:color w:val="000000"/>
          <w:spacing w:val="40"/>
          <w:sz w:val="20"/>
          <w:highlight w:val="yellow"/>
        </w:rPr>
        <w:t xml:space="preserve"> </w:t>
      </w:r>
    </w:p>
    <w:p w14:paraId="48AB0268" w14:textId="77777777" w:rsidR="00440CCC" w:rsidRDefault="00440CCC">
      <w:pPr>
        <w:pStyle w:val="BodyText"/>
        <w:spacing w:before="10"/>
        <w:rPr>
          <w:b/>
          <w:i/>
        </w:rPr>
      </w:pPr>
    </w:p>
    <w:p w14:paraId="48AB0269" w14:textId="77777777" w:rsidR="00440CCC" w:rsidRDefault="00BC219B">
      <w:pPr>
        <w:ind w:left="110"/>
        <w:rPr>
          <w:b/>
          <w:i/>
          <w:sz w:val="20"/>
        </w:rPr>
      </w:pPr>
      <w:r>
        <w:rPr>
          <w:b/>
          <w:i/>
          <w:color w:val="000000"/>
          <w:spacing w:val="-12"/>
          <w:sz w:val="20"/>
          <w:highlight w:val="yellow"/>
        </w:rPr>
        <w:t xml:space="preserve"> </w:t>
      </w:r>
      <w:r>
        <w:rPr>
          <w:b/>
          <w:i/>
          <w:color w:val="000000"/>
          <w:sz w:val="20"/>
          <w:highlight w:val="yellow"/>
        </w:rPr>
        <w:t>When</w:t>
      </w:r>
      <w:r>
        <w:rPr>
          <w:b/>
          <w:i/>
          <w:color w:val="000000"/>
          <w:spacing w:val="-8"/>
          <w:sz w:val="20"/>
          <w:highlight w:val="yellow"/>
        </w:rPr>
        <w:t xml:space="preserve"> </w:t>
      </w:r>
      <w:r>
        <w:rPr>
          <w:b/>
          <w:i/>
          <w:color w:val="000000"/>
          <w:sz w:val="20"/>
          <w:highlight w:val="yellow"/>
        </w:rPr>
        <w:t>the</w:t>
      </w:r>
      <w:r>
        <w:rPr>
          <w:b/>
          <w:i/>
          <w:color w:val="000000"/>
          <w:spacing w:val="-6"/>
          <w:sz w:val="20"/>
          <w:highlight w:val="yellow"/>
        </w:rPr>
        <w:t xml:space="preserve"> </w:t>
      </w:r>
      <w:r>
        <w:rPr>
          <w:b/>
          <w:i/>
          <w:color w:val="000000"/>
          <w:sz w:val="20"/>
          <w:highlight w:val="yellow"/>
        </w:rPr>
        <w:t>Accountable</w:t>
      </w:r>
      <w:r>
        <w:rPr>
          <w:b/>
          <w:i/>
          <w:color w:val="000000"/>
          <w:spacing w:val="-6"/>
          <w:sz w:val="20"/>
          <w:highlight w:val="yellow"/>
        </w:rPr>
        <w:t xml:space="preserve"> </w:t>
      </w:r>
      <w:r>
        <w:rPr>
          <w:b/>
          <w:i/>
          <w:color w:val="000000"/>
          <w:sz w:val="20"/>
          <w:highlight w:val="yellow"/>
        </w:rPr>
        <w:t>Manager</w:t>
      </w:r>
      <w:r>
        <w:rPr>
          <w:b/>
          <w:i/>
          <w:color w:val="000000"/>
          <w:spacing w:val="-7"/>
          <w:sz w:val="20"/>
          <w:highlight w:val="yellow"/>
        </w:rPr>
        <w:t xml:space="preserve"> </w:t>
      </w:r>
      <w:r>
        <w:rPr>
          <w:b/>
          <w:i/>
          <w:color w:val="000000"/>
          <w:sz w:val="20"/>
          <w:highlight w:val="yellow"/>
        </w:rPr>
        <w:t>is</w:t>
      </w:r>
      <w:r>
        <w:rPr>
          <w:b/>
          <w:i/>
          <w:color w:val="000000"/>
          <w:spacing w:val="-9"/>
          <w:sz w:val="20"/>
          <w:highlight w:val="yellow"/>
        </w:rPr>
        <w:t xml:space="preserve"> </w:t>
      </w:r>
      <w:r>
        <w:rPr>
          <w:b/>
          <w:i/>
          <w:color w:val="000000"/>
          <w:sz w:val="20"/>
          <w:highlight w:val="yellow"/>
        </w:rPr>
        <w:t>not</w:t>
      </w:r>
      <w:r>
        <w:rPr>
          <w:b/>
          <w:i/>
          <w:color w:val="000000"/>
          <w:spacing w:val="-7"/>
          <w:sz w:val="20"/>
          <w:highlight w:val="yellow"/>
        </w:rPr>
        <w:t xml:space="preserve"> </w:t>
      </w:r>
      <w:r>
        <w:rPr>
          <w:b/>
          <w:i/>
          <w:color w:val="000000"/>
          <w:sz w:val="20"/>
          <w:highlight w:val="yellow"/>
        </w:rPr>
        <w:t>the</w:t>
      </w:r>
      <w:r>
        <w:rPr>
          <w:b/>
          <w:i/>
          <w:color w:val="000000"/>
          <w:spacing w:val="-6"/>
          <w:sz w:val="20"/>
          <w:highlight w:val="yellow"/>
        </w:rPr>
        <w:t xml:space="preserve"> </w:t>
      </w:r>
      <w:r>
        <w:rPr>
          <w:b/>
          <w:i/>
          <w:color w:val="000000"/>
          <w:sz w:val="20"/>
          <w:highlight w:val="yellow"/>
        </w:rPr>
        <w:t>top</w:t>
      </w:r>
      <w:r>
        <w:rPr>
          <w:b/>
          <w:i/>
          <w:color w:val="000000"/>
          <w:spacing w:val="-8"/>
          <w:sz w:val="20"/>
          <w:highlight w:val="yellow"/>
        </w:rPr>
        <w:t xml:space="preserve"> </w:t>
      </w:r>
      <w:r>
        <w:rPr>
          <w:b/>
          <w:i/>
          <w:color w:val="000000"/>
          <w:sz w:val="20"/>
          <w:highlight w:val="yellow"/>
        </w:rPr>
        <w:t>executive,</w:t>
      </w:r>
      <w:r>
        <w:rPr>
          <w:b/>
          <w:i/>
          <w:color w:val="000000"/>
          <w:spacing w:val="-7"/>
          <w:sz w:val="20"/>
          <w:highlight w:val="yellow"/>
        </w:rPr>
        <w:t xml:space="preserve"> </w:t>
      </w:r>
      <w:r>
        <w:rPr>
          <w:b/>
          <w:i/>
          <w:color w:val="000000"/>
          <w:sz w:val="20"/>
          <w:highlight w:val="yellow"/>
        </w:rPr>
        <w:t>this</w:t>
      </w:r>
      <w:r>
        <w:rPr>
          <w:b/>
          <w:i/>
          <w:color w:val="000000"/>
          <w:spacing w:val="-6"/>
          <w:sz w:val="20"/>
          <w:highlight w:val="yellow"/>
        </w:rPr>
        <w:t xml:space="preserve"> </w:t>
      </w:r>
      <w:r>
        <w:rPr>
          <w:b/>
          <w:i/>
          <w:color w:val="000000"/>
          <w:sz w:val="20"/>
          <w:highlight w:val="yellow"/>
        </w:rPr>
        <w:t>person</w:t>
      </w:r>
      <w:r>
        <w:rPr>
          <w:b/>
          <w:i/>
          <w:color w:val="000000"/>
          <w:spacing w:val="-8"/>
          <w:sz w:val="20"/>
          <w:highlight w:val="yellow"/>
        </w:rPr>
        <w:t xml:space="preserve"> </w:t>
      </w:r>
      <w:r>
        <w:rPr>
          <w:b/>
          <w:i/>
          <w:color w:val="000000"/>
          <w:sz w:val="20"/>
          <w:highlight w:val="yellow"/>
        </w:rPr>
        <w:t>shall</w:t>
      </w:r>
      <w:r>
        <w:rPr>
          <w:b/>
          <w:i/>
          <w:color w:val="000000"/>
          <w:spacing w:val="-8"/>
          <w:sz w:val="20"/>
          <w:highlight w:val="yellow"/>
        </w:rPr>
        <w:t xml:space="preserve"> </w:t>
      </w:r>
      <w:r>
        <w:rPr>
          <w:b/>
          <w:i/>
          <w:color w:val="000000"/>
          <w:sz w:val="20"/>
          <w:highlight w:val="yellow"/>
        </w:rPr>
        <w:t>have</w:t>
      </w:r>
      <w:r>
        <w:rPr>
          <w:b/>
          <w:i/>
          <w:color w:val="000000"/>
          <w:spacing w:val="-9"/>
          <w:sz w:val="20"/>
          <w:highlight w:val="yellow"/>
        </w:rPr>
        <w:t xml:space="preserve"> </w:t>
      </w:r>
      <w:r>
        <w:rPr>
          <w:b/>
          <w:i/>
          <w:color w:val="000000"/>
          <w:sz w:val="20"/>
          <w:highlight w:val="yellow"/>
        </w:rPr>
        <w:t>direct</w:t>
      </w:r>
      <w:r>
        <w:rPr>
          <w:b/>
          <w:i/>
          <w:color w:val="000000"/>
          <w:spacing w:val="-7"/>
          <w:sz w:val="20"/>
          <w:highlight w:val="yellow"/>
        </w:rPr>
        <w:t xml:space="preserve"> </w:t>
      </w:r>
      <w:r>
        <w:rPr>
          <w:b/>
          <w:i/>
          <w:color w:val="000000"/>
          <w:sz w:val="20"/>
          <w:highlight w:val="yellow"/>
        </w:rPr>
        <w:t>access</w:t>
      </w:r>
      <w:r>
        <w:rPr>
          <w:b/>
          <w:i/>
          <w:color w:val="000000"/>
          <w:spacing w:val="-8"/>
          <w:sz w:val="20"/>
          <w:highlight w:val="yellow"/>
        </w:rPr>
        <w:t xml:space="preserve"> </w:t>
      </w:r>
      <w:r>
        <w:rPr>
          <w:b/>
          <w:i/>
          <w:color w:val="000000"/>
          <w:sz w:val="20"/>
          <w:highlight w:val="yellow"/>
        </w:rPr>
        <w:t>to</w:t>
      </w:r>
      <w:r>
        <w:rPr>
          <w:b/>
          <w:i/>
          <w:color w:val="000000"/>
          <w:spacing w:val="-8"/>
          <w:sz w:val="20"/>
          <w:highlight w:val="yellow"/>
        </w:rPr>
        <w:t xml:space="preserve"> </w:t>
      </w:r>
      <w:r>
        <w:rPr>
          <w:b/>
          <w:i/>
          <w:color w:val="000000"/>
          <w:sz w:val="20"/>
          <w:highlight w:val="yellow"/>
        </w:rPr>
        <w:t>the</w:t>
      </w:r>
      <w:r>
        <w:rPr>
          <w:b/>
          <w:i/>
          <w:color w:val="000000"/>
          <w:spacing w:val="-9"/>
          <w:sz w:val="20"/>
          <w:highlight w:val="yellow"/>
        </w:rPr>
        <w:t xml:space="preserve"> </w:t>
      </w:r>
      <w:r>
        <w:rPr>
          <w:b/>
          <w:i/>
          <w:color w:val="000000"/>
          <w:sz w:val="20"/>
          <w:highlight w:val="yellow"/>
        </w:rPr>
        <w:t>top</w:t>
      </w:r>
      <w:r>
        <w:rPr>
          <w:b/>
          <w:i/>
          <w:color w:val="000000"/>
          <w:spacing w:val="-8"/>
          <w:sz w:val="20"/>
          <w:highlight w:val="yellow"/>
        </w:rPr>
        <w:t xml:space="preserve"> </w:t>
      </w:r>
      <w:r>
        <w:rPr>
          <w:b/>
          <w:i/>
          <w:color w:val="000000"/>
          <w:spacing w:val="-2"/>
          <w:sz w:val="20"/>
          <w:highlight w:val="yellow"/>
        </w:rPr>
        <w:t>executive.</w:t>
      </w:r>
      <w:r>
        <w:rPr>
          <w:b/>
          <w:i/>
          <w:color w:val="000000"/>
          <w:spacing w:val="40"/>
          <w:sz w:val="20"/>
          <w:highlight w:val="yellow"/>
        </w:rPr>
        <w:t xml:space="preserve"> </w:t>
      </w:r>
    </w:p>
    <w:p w14:paraId="48AB026A" w14:textId="77777777" w:rsidR="00440CCC" w:rsidRDefault="00440CCC">
      <w:pPr>
        <w:pStyle w:val="BodyText"/>
        <w:spacing w:before="10"/>
        <w:rPr>
          <w:b/>
          <w:i/>
        </w:rPr>
      </w:pPr>
    </w:p>
    <w:p w14:paraId="48AB026B" w14:textId="77777777" w:rsidR="00440CCC" w:rsidRDefault="00BC219B">
      <w:pPr>
        <w:pStyle w:val="Heading2"/>
        <w:numPr>
          <w:ilvl w:val="2"/>
          <w:numId w:val="69"/>
        </w:numPr>
        <w:tabs>
          <w:tab w:val="left" w:pos="825"/>
        </w:tabs>
        <w:ind w:left="825" w:hanging="715"/>
      </w:pPr>
      <w:bookmarkStart w:id="70" w:name="5.3.2__Quality_Manager"/>
      <w:bookmarkStart w:id="71" w:name="_bookmark22"/>
      <w:bookmarkEnd w:id="70"/>
      <w:bookmarkEnd w:id="71"/>
      <w:r>
        <w:rPr>
          <w:color w:val="000000"/>
          <w:highlight w:val="yellow"/>
        </w:rPr>
        <w:t>Quality</w:t>
      </w:r>
      <w:r>
        <w:rPr>
          <w:color w:val="000000"/>
          <w:spacing w:val="-8"/>
          <w:highlight w:val="yellow"/>
        </w:rPr>
        <w:t xml:space="preserve"> </w:t>
      </w:r>
      <w:r>
        <w:rPr>
          <w:color w:val="000000"/>
          <w:spacing w:val="-2"/>
          <w:highlight w:val="yellow"/>
        </w:rPr>
        <w:t>Manager</w:t>
      </w:r>
      <w:r>
        <w:rPr>
          <w:color w:val="000000"/>
          <w:spacing w:val="40"/>
          <w:highlight w:val="yellow"/>
        </w:rPr>
        <w:t xml:space="preserve"> </w:t>
      </w:r>
    </w:p>
    <w:p w14:paraId="48AB026C" w14:textId="77777777" w:rsidR="00440CCC" w:rsidRDefault="00440CCC">
      <w:pPr>
        <w:pStyle w:val="BodyText"/>
        <w:spacing w:before="10"/>
        <w:rPr>
          <w:b/>
          <w:i/>
        </w:rPr>
      </w:pPr>
    </w:p>
    <w:p w14:paraId="48AB026D" w14:textId="77777777" w:rsidR="00440CCC" w:rsidRDefault="00BC219B">
      <w:pPr>
        <w:spacing w:before="1"/>
        <w:ind w:left="110"/>
        <w:rPr>
          <w:b/>
          <w:i/>
          <w:sz w:val="20"/>
        </w:rPr>
      </w:pPr>
      <w:r>
        <w:rPr>
          <w:b/>
          <w:i/>
          <w:color w:val="000000"/>
          <w:spacing w:val="-13"/>
          <w:sz w:val="20"/>
          <w:highlight w:val="yellow"/>
        </w:rPr>
        <w:t xml:space="preserve"> </w:t>
      </w:r>
      <w:r>
        <w:rPr>
          <w:b/>
          <w:i/>
          <w:color w:val="000000"/>
          <w:sz w:val="20"/>
          <w:highlight w:val="yellow"/>
        </w:rPr>
        <w:t>The</w:t>
      </w:r>
      <w:r>
        <w:rPr>
          <w:b/>
          <w:i/>
          <w:color w:val="000000"/>
          <w:spacing w:val="1"/>
          <w:sz w:val="20"/>
          <w:highlight w:val="yellow"/>
        </w:rPr>
        <w:t xml:space="preserve"> </w:t>
      </w:r>
      <w:r>
        <w:rPr>
          <w:b/>
          <w:i/>
          <w:color w:val="000000"/>
          <w:sz w:val="20"/>
          <w:highlight w:val="yellow"/>
        </w:rPr>
        <w:t>organization</w:t>
      </w:r>
      <w:r>
        <w:rPr>
          <w:b/>
          <w:i/>
          <w:color w:val="000000"/>
          <w:spacing w:val="1"/>
          <w:sz w:val="20"/>
          <w:highlight w:val="yellow"/>
        </w:rPr>
        <w:t xml:space="preserve"> </w:t>
      </w:r>
      <w:r>
        <w:rPr>
          <w:b/>
          <w:i/>
          <w:color w:val="000000"/>
          <w:sz w:val="20"/>
          <w:highlight w:val="yellow"/>
        </w:rPr>
        <w:t>shall</w:t>
      </w:r>
      <w:r>
        <w:rPr>
          <w:b/>
          <w:i/>
          <w:color w:val="000000"/>
          <w:spacing w:val="2"/>
          <w:sz w:val="20"/>
          <w:highlight w:val="yellow"/>
        </w:rPr>
        <w:t xml:space="preserve"> </w:t>
      </w:r>
      <w:r>
        <w:rPr>
          <w:b/>
          <w:i/>
          <w:color w:val="000000"/>
          <w:sz w:val="20"/>
          <w:highlight w:val="yellow"/>
        </w:rPr>
        <w:t>appoint</w:t>
      </w:r>
      <w:r>
        <w:rPr>
          <w:b/>
          <w:i/>
          <w:color w:val="000000"/>
          <w:spacing w:val="3"/>
          <w:sz w:val="20"/>
          <w:highlight w:val="yellow"/>
        </w:rPr>
        <w:t xml:space="preserve"> </w:t>
      </w:r>
      <w:r>
        <w:rPr>
          <w:b/>
          <w:i/>
          <w:color w:val="000000"/>
          <w:sz w:val="20"/>
          <w:highlight w:val="yellow"/>
        </w:rPr>
        <w:t>a</w:t>
      </w:r>
      <w:r>
        <w:rPr>
          <w:b/>
          <w:i/>
          <w:color w:val="000000"/>
          <w:spacing w:val="1"/>
          <w:sz w:val="20"/>
          <w:highlight w:val="yellow"/>
        </w:rPr>
        <w:t xml:space="preserve"> </w:t>
      </w:r>
      <w:r>
        <w:rPr>
          <w:b/>
          <w:i/>
          <w:color w:val="000000"/>
          <w:sz w:val="20"/>
          <w:highlight w:val="yellow"/>
        </w:rPr>
        <w:t>person</w:t>
      </w:r>
      <w:r>
        <w:rPr>
          <w:b/>
          <w:i/>
          <w:color w:val="000000"/>
          <w:spacing w:val="2"/>
          <w:sz w:val="20"/>
          <w:highlight w:val="yellow"/>
        </w:rPr>
        <w:t xml:space="preserve"> </w:t>
      </w:r>
      <w:r>
        <w:rPr>
          <w:b/>
          <w:i/>
          <w:color w:val="000000"/>
          <w:sz w:val="20"/>
          <w:highlight w:val="yellow"/>
        </w:rPr>
        <w:t>responsible</w:t>
      </w:r>
      <w:r>
        <w:rPr>
          <w:b/>
          <w:i/>
          <w:color w:val="000000"/>
          <w:spacing w:val="1"/>
          <w:sz w:val="20"/>
          <w:highlight w:val="yellow"/>
        </w:rPr>
        <w:t xml:space="preserve"> </w:t>
      </w:r>
      <w:r>
        <w:rPr>
          <w:b/>
          <w:i/>
          <w:color w:val="000000"/>
          <w:sz w:val="20"/>
          <w:highlight w:val="yellow"/>
        </w:rPr>
        <w:t>for</w:t>
      </w:r>
      <w:r>
        <w:rPr>
          <w:b/>
          <w:i/>
          <w:color w:val="000000"/>
          <w:spacing w:val="1"/>
          <w:sz w:val="20"/>
          <w:highlight w:val="yellow"/>
        </w:rPr>
        <w:t xml:space="preserve"> </w:t>
      </w:r>
      <w:r>
        <w:rPr>
          <w:b/>
          <w:i/>
          <w:color w:val="000000"/>
          <w:sz w:val="20"/>
          <w:highlight w:val="yellow"/>
        </w:rPr>
        <w:t>monitoring</w:t>
      </w:r>
      <w:r>
        <w:rPr>
          <w:b/>
          <w:i/>
          <w:color w:val="000000"/>
          <w:spacing w:val="2"/>
          <w:sz w:val="20"/>
          <w:highlight w:val="yellow"/>
        </w:rPr>
        <w:t xml:space="preserve"> </w:t>
      </w:r>
      <w:r>
        <w:rPr>
          <w:b/>
          <w:i/>
          <w:color w:val="000000"/>
          <w:sz w:val="20"/>
          <w:highlight w:val="yellow"/>
        </w:rPr>
        <w:t>the</w:t>
      </w:r>
      <w:r>
        <w:rPr>
          <w:b/>
          <w:i/>
          <w:color w:val="000000"/>
          <w:spacing w:val="1"/>
          <w:sz w:val="20"/>
          <w:highlight w:val="yellow"/>
        </w:rPr>
        <w:t xml:space="preserve"> </w:t>
      </w:r>
      <w:r>
        <w:rPr>
          <w:b/>
          <w:i/>
          <w:color w:val="000000"/>
          <w:sz w:val="20"/>
          <w:highlight w:val="yellow"/>
        </w:rPr>
        <w:t>quality</w:t>
      </w:r>
      <w:r>
        <w:rPr>
          <w:b/>
          <w:i/>
          <w:color w:val="000000"/>
          <w:spacing w:val="1"/>
          <w:sz w:val="20"/>
          <w:highlight w:val="yellow"/>
        </w:rPr>
        <w:t xml:space="preserve"> </w:t>
      </w:r>
      <w:r>
        <w:rPr>
          <w:b/>
          <w:i/>
          <w:color w:val="000000"/>
          <w:sz w:val="20"/>
          <w:highlight w:val="yellow"/>
        </w:rPr>
        <w:t>management</w:t>
      </w:r>
      <w:r>
        <w:rPr>
          <w:b/>
          <w:i/>
          <w:color w:val="000000"/>
          <w:spacing w:val="2"/>
          <w:sz w:val="20"/>
          <w:highlight w:val="yellow"/>
        </w:rPr>
        <w:t xml:space="preserve"> </w:t>
      </w:r>
      <w:r>
        <w:rPr>
          <w:b/>
          <w:i/>
          <w:color w:val="000000"/>
          <w:sz w:val="20"/>
          <w:highlight w:val="yellow"/>
        </w:rPr>
        <w:t>system.</w:t>
      </w:r>
      <w:r>
        <w:rPr>
          <w:b/>
          <w:i/>
          <w:color w:val="000000"/>
          <w:spacing w:val="4"/>
          <w:sz w:val="20"/>
          <w:highlight w:val="yellow"/>
        </w:rPr>
        <w:t xml:space="preserve"> </w:t>
      </w:r>
      <w:r>
        <w:rPr>
          <w:b/>
          <w:i/>
          <w:color w:val="000000"/>
          <w:sz w:val="20"/>
          <w:highlight w:val="yellow"/>
        </w:rPr>
        <w:t>The</w:t>
      </w:r>
      <w:r>
        <w:rPr>
          <w:b/>
          <w:i/>
          <w:color w:val="000000"/>
          <w:spacing w:val="1"/>
          <w:sz w:val="20"/>
          <w:highlight w:val="yellow"/>
        </w:rPr>
        <w:t xml:space="preserve"> </w:t>
      </w:r>
      <w:r>
        <w:rPr>
          <w:b/>
          <w:i/>
          <w:color w:val="000000"/>
          <w:spacing w:val="-2"/>
          <w:sz w:val="20"/>
          <w:highlight w:val="yellow"/>
        </w:rPr>
        <w:t>Quality</w:t>
      </w:r>
      <w:r>
        <w:rPr>
          <w:b/>
          <w:i/>
          <w:color w:val="000000"/>
          <w:spacing w:val="40"/>
          <w:sz w:val="20"/>
          <w:highlight w:val="yellow"/>
        </w:rPr>
        <w:t xml:space="preserve"> </w:t>
      </w:r>
    </w:p>
    <w:p w14:paraId="48AB026E" w14:textId="77777777" w:rsidR="00440CCC" w:rsidRDefault="00BC219B">
      <w:pPr>
        <w:ind w:left="110"/>
        <w:rPr>
          <w:b/>
          <w:i/>
          <w:sz w:val="20"/>
        </w:rPr>
      </w:pPr>
      <w:r>
        <w:rPr>
          <w:b/>
          <w:i/>
          <w:color w:val="000000"/>
          <w:spacing w:val="-4"/>
          <w:sz w:val="20"/>
          <w:highlight w:val="yellow"/>
        </w:rPr>
        <w:t xml:space="preserve"> </w:t>
      </w:r>
      <w:r>
        <w:rPr>
          <w:b/>
          <w:i/>
          <w:color w:val="000000"/>
          <w:spacing w:val="-2"/>
          <w:sz w:val="20"/>
          <w:highlight w:val="yellow"/>
        </w:rPr>
        <w:t>Manager</w:t>
      </w:r>
      <w:r>
        <w:rPr>
          <w:b/>
          <w:i/>
          <w:color w:val="000000"/>
          <w:spacing w:val="-6"/>
          <w:sz w:val="20"/>
          <w:highlight w:val="yellow"/>
        </w:rPr>
        <w:t xml:space="preserve"> </w:t>
      </w:r>
      <w:r>
        <w:rPr>
          <w:b/>
          <w:i/>
          <w:color w:val="000000"/>
          <w:spacing w:val="-2"/>
          <w:sz w:val="20"/>
          <w:highlight w:val="yellow"/>
        </w:rPr>
        <w:t>shall</w:t>
      </w:r>
      <w:r>
        <w:rPr>
          <w:b/>
          <w:i/>
          <w:color w:val="000000"/>
          <w:spacing w:val="-4"/>
          <w:sz w:val="20"/>
          <w:highlight w:val="yellow"/>
        </w:rPr>
        <w:t xml:space="preserve"> </w:t>
      </w:r>
      <w:r>
        <w:rPr>
          <w:b/>
          <w:i/>
          <w:color w:val="000000"/>
          <w:spacing w:val="-2"/>
          <w:sz w:val="20"/>
          <w:highlight w:val="yellow"/>
        </w:rPr>
        <w:t>establish</w:t>
      </w:r>
      <w:r>
        <w:rPr>
          <w:b/>
          <w:i/>
          <w:color w:val="000000"/>
          <w:spacing w:val="-4"/>
          <w:sz w:val="20"/>
          <w:highlight w:val="yellow"/>
        </w:rPr>
        <w:t xml:space="preserve"> </w:t>
      </w:r>
      <w:r>
        <w:rPr>
          <w:b/>
          <w:i/>
          <w:color w:val="000000"/>
          <w:spacing w:val="-2"/>
          <w:sz w:val="20"/>
          <w:highlight w:val="yellow"/>
        </w:rPr>
        <w:t>an</w:t>
      </w:r>
      <w:r>
        <w:rPr>
          <w:b/>
          <w:i/>
          <w:color w:val="000000"/>
          <w:spacing w:val="-3"/>
          <w:sz w:val="20"/>
          <w:highlight w:val="yellow"/>
        </w:rPr>
        <w:t xml:space="preserve"> </w:t>
      </w:r>
      <w:r>
        <w:rPr>
          <w:b/>
          <w:i/>
          <w:color w:val="000000"/>
          <w:spacing w:val="-2"/>
          <w:sz w:val="20"/>
          <w:highlight w:val="yellow"/>
        </w:rPr>
        <w:t>independent</w:t>
      </w:r>
      <w:r>
        <w:rPr>
          <w:b/>
          <w:i/>
          <w:color w:val="000000"/>
          <w:spacing w:val="-3"/>
          <w:sz w:val="20"/>
          <w:highlight w:val="yellow"/>
        </w:rPr>
        <w:t xml:space="preserve"> </w:t>
      </w:r>
      <w:r>
        <w:rPr>
          <w:b/>
          <w:i/>
          <w:color w:val="000000"/>
          <w:spacing w:val="-2"/>
          <w:sz w:val="20"/>
          <w:highlight w:val="yellow"/>
        </w:rPr>
        <w:t>audit</w:t>
      </w:r>
      <w:r>
        <w:rPr>
          <w:b/>
          <w:i/>
          <w:color w:val="000000"/>
          <w:spacing w:val="-4"/>
          <w:sz w:val="20"/>
          <w:highlight w:val="yellow"/>
        </w:rPr>
        <w:t xml:space="preserve"> </w:t>
      </w:r>
      <w:r>
        <w:rPr>
          <w:b/>
          <w:i/>
          <w:color w:val="000000"/>
          <w:spacing w:val="-2"/>
          <w:sz w:val="20"/>
          <w:highlight w:val="yellow"/>
        </w:rPr>
        <w:t>program</w:t>
      </w:r>
      <w:r>
        <w:rPr>
          <w:b/>
          <w:i/>
          <w:color w:val="000000"/>
          <w:spacing w:val="-4"/>
          <w:sz w:val="20"/>
          <w:highlight w:val="yellow"/>
        </w:rPr>
        <w:t xml:space="preserve"> </w:t>
      </w:r>
      <w:r>
        <w:rPr>
          <w:b/>
          <w:i/>
          <w:color w:val="000000"/>
          <w:spacing w:val="-2"/>
          <w:sz w:val="20"/>
          <w:highlight w:val="yellow"/>
        </w:rPr>
        <w:t>and</w:t>
      </w:r>
      <w:r>
        <w:rPr>
          <w:b/>
          <w:i/>
          <w:color w:val="000000"/>
          <w:spacing w:val="-3"/>
          <w:sz w:val="20"/>
          <w:highlight w:val="yellow"/>
        </w:rPr>
        <w:t xml:space="preserve"> </w:t>
      </w:r>
      <w:r>
        <w:rPr>
          <w:b/>
          <w:i/>
          <w:color w:val="000000"/>
          <w:spacing w:val="-2"/>
          <w:sz w:val="20"/>
          <w:highlight w:val="yellow"/>
        </w:rPr>
        <w:t>a</w:t>
      </w:r>
      <w:r>
        <w:rPr>
          <w:b/>
          <w:i/>
          <w:color w:val="000000"/>
          <w:spacing w:val="-5"/>
          <w:sz w:val="20"/>
          <w:highlight w:val="yellow"/>
        </w:rPr>
        <w:t xml:space="preserve"> </w:t>
      </w:r>
      <w:r>
        <w:rPr>
          <w:b/>
          <w:i/>
          <w:color w:val="000000"/>
          <w:spacing w:val="-2"/>
          <w:sz w:val="20"/>
          <w:highlight w:val="yellow"/>
        </w:rPr>
        <w:t>quality</w:t>
      </w:r>
      <w:r>
        <w:rPr>
          <w:b/>
          <w:i/>
          <w:color w:val="000000"/>
          <w:spacing w:val="-4"/>
          <w:sz w:val="20"/>
          <w:highlight w:val="yellow"/>
        </w:rPr>
        <w:t xml:space="preserve"> </w:t>
      </w:r>
      <w:r>
        <w:rPr>
          <w:b/>
          <w:i/>
          <w:color w:val="000000"/>
          <w:spacing w:val="-2"/>
          <w:sz w:val="20"/>
          <w:highlight w:val="yellow"/>
        </w:rPr>
        <w:t>feedback</w:t>
      </w:r>
      <w:r>
        <w:rPr>
          <w:b/>
          <w:i/>
          <w:color w:val="000000"/>
          <w:spacing w:val="-5"/>
          <w:sz w:val="20"/>
          <w:highlight w:val="yellow"/>
        </w:rPr>
        <w:t xml:space="preserve"> </w:t>
      </w:r>
      <w:r>
        <w:rPr>
          <w:b/>
          <w:i/>
          <w:color w:val="000000"/>
          <w:spacing w:val="-2"/>
          <w:sz w:val="20"/>
          <w:highlight w:val="yellow"/>
        </w:rPr>
        <w:t>reporting</w:t>
      </w:r>
      <w:r>
        <w:rPr>
          <w:b/>
          <w:i/>
          <w:color w:val="000000"/>
          <w:spacing w:val="-3"/>
          <w:sz w:val="20"/>
          <w:highlight w:val="yellow"/>
        </w:rPr>
        <w:t xml:space="preserve"> </w:t>
      </w:r>
      <w:r>
        <w:rPr>
          <w:b/>
          <w:i/>
          <w:color w:val="000000"/>
          <w:spacing w:val="-2"/>
          <w:sz w:val="20"/>
          <w:highlight w:val="yellow"/>
        </w:rPr>
        <w:t>system</w:t>
      </w:r>
      <w:r>
        <w:rPr>
          <w:b/>
          <w:i/>
          <w:color w:val="000000"/>
          <w:spacing w:val="-4"/>
          <w:sz w:val="20"/>
          <w:highlight w:val="yellow"/>
        </w:rPr>
        <w:t xml:space="preserve"> </w:t>
      </w:r>
      <w:r>
        <w:rPr>
          <w:b/>
          <w:i/>
          <w:color w:val="000000"/>
          <w:spacing w:val="-2"/>
          <w:sz w:val="20"/>
          <w:highlight w:val="yellow"/>
        </w:rPr>
        <w:t>to</w:t>
      </w:r>
      <w:r>
        <w:rPr>
          <w:b/>
          <w:i/>
          <w:color w:val="000000"/>
          <w:spacing w:val="-4"/>
          <w:sz w:val="20"/>
          <w:highlight w:val="yellow"/>
        </w:rPr>
        <w:t xml:space="preserve"> </w:t>
      </w:r>
      <w:r>
        <w:rPr>
          <w:b/>
          <w:i/>
          <w:color w:val="000000"/>
          <w:spacing w:val="-2"/>
          <w:sz w:val="20"/>
          <w:highlight w:val="yellow"/>
        </w:rPr>
        <w:t>the</w:t>
      </w:r>
      <w:r>
        <w:rPr>
          <w:b/>
          <w:i/>
          <w:color w:val="000000"/>
          <w:spacing w:val="-4"/>
          <w:sz w:val="20"/>
          <w:highlight w:val="yellow"/>
        </w:rPr>
        <w:t xml:space="preserve"> </w:t>
      </w:r>
      <w:r>
        <w:rPr>
          <w:b/>
          <w:i/>
          <w:color w:val="000000"/>
          <w:spacing w:val="-2"/>
          <w:sz w:val="20"/>
          <w:highlight w:val="yellow"/>
        </w:rPr>
        <w:t>Accountable</w:t>
      </w:r>
      <w:r>
        <w:rPr>
          <w:b/>
          <w:i/>
          <w:color w:val="000000"/>
          <w:spacing w:val="40"/>
          <w:sz w:val="20"/>
          <w:highlight w:val="yellow"/>
        </w:rPr>
        <w:t xml:space="preserve"> </w:t>
      </w:r>
    </w:p>
    <w:p w14:paraId="48AB026F" w14:textId="77777777" w:rsidR="00440CCC" w:rsidRDefault="00BC219B">
      <w:pPr>
        <w:pStyle w:val="BodyText"/>
        <w:ind w:left="110"/>
      </w:pPr>
      <w:r>
        <w:rPr>
          <w:noProof/>
        </w:rPr>
        <mc:AlternateContent>
          <mc:Choice Requires="wps">
            <w:drawing>
              <wp:inline distT="0" distB="0" distL="0" distR="0" wp14:anchorId="48AB09CD" wp14:editId="48AB09CE">
                <wp:extent cx="619125" cy="176530"/>
                <wp:effectExtent l="0" t="0" r="0" b="0"/>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125" cy="176530"/>
                        </a:xfrm>
                        <a:prstGeom prst="rect">
                          <a:avLst/>
                        </a:prstGeom>
                        <a:solidFill>
                          <a:srgbClr val="FFFF00"/>
                        </a:solidFill>
                      </wps:spPr>
                      <wps:txbx>
                        <w:txbxContent>
                          <w:p w14:paraId="48AB0A48" w14:textId="77777777" w:rsidR="00440CCC" w:rsidRDefault="00BC219B">
                            <w:pPr>
                              <w:spacing w:before="15"/>
                              <w:ind w:left="49"/>
                              <w:rPr>
                                <w:b/>
                                <w:i/>
                                <w:color w:val="000000"/>
                                <w:sz w:val="20"/>
                              </w:rPr>
                            </w:pPr>
                            <w:r>
                              <w:rPr>
                                <w:b/>
                                <w:i/>
                                <w:color w:val="000000"/>
                                <w:spacing w:val="-2"/>
                                <w:sz w:val="20"/>
                              </w:rPr>
                              <w:t>Manager.</w:t>
                            </w:r>
                          </w:p>
                        </w:txbxContent>
                      </wps:txbx>
                      <wps:bodyPr wrap="square" lIns="0" tIns="0" rIns="0" bIns="0" rtlCol="0">
                        <a:noAutofit/>
                      </wps:bodyPr>
                    </wps:wsp>
                  </a:graphicData>
                </a:graphic>
              </wp:inline>
            </w:drawing>
          </mc:Choice>
          <mc:Fallback>
            <w:pict>
              <v:shape w14:anchorId="48AB09CD" id="Textbox 302" o:spid="_x0000_s1039" type="#_x0000_t202" style="width:48.7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" fillcolor="yellow" stroked="f">
                <v:textbox inset="0,0,0,0">
                  <w:txbxContent>
                    <w:p w14:paraId="48AB0A48" w14:textId="77777777" w:rsidR="00440CCC" w:rsidRDefault="00BC219B">
                      <w:pPr>
                        <w:spacing w:before="15"/>
                        <w:ind w:left="49"/>
                        <w:rPr>
                          <w:b/>
                          <w:i/>
                          <w:color w:val="000000"/>
                          <w:sz w:val="20"/>
                        </w:rPr>
                      </w:pPr>
                      <w:r>
                        <w:rPr>
                          <w:b/>
                          <w:i/>
                          <w:color w:val="000000"/>
                          <w:spacing w:val="-2"/>
                          <w:sz w:val="20"/>
                        </w:rPr>
                        <w:t>Manager.</w:t>
                      </w:r>
                    </w:p>
                  </w:txbxContent>
                </v:textbox>
                <w10:anchorlock/>
              </v:shape>
            </w:pict>
          </mc:Fallback>
        </mc:AlternateContent>
      </w:r>
    </w:p>
    <w:p w14:paraId="48AB0270" w14:textId="77777777" w:rsidR="00440CCC" w:rsidRDefault="00BC219B">
      <w:pPr>
        <w:spacing w:before="169"/>
        <w:ind w:left="110"/>
        <w:rPr>
          <w:b/>
          <w:i/>
          <w:sz w:val="20"/>
        </w:rPr>
      </w:pPr>
      <w:r>
        <w:rPr>
          <w:b/>
          <w:i/>
          <w:color w:val="000000"/>
          <w:spacing w:val="-14"/>
          <w:sz w:val="20"/>
          <w:highlight w:val="yellow"/>
        </w:rPr>
        <w:t xml:space="preserve"> </w:t>
      </w:r>
      <w:r>
        <w:rPr>
          <w:b/>
          <w:i/>
          <w:color w:val="000000"/>
          <w:sz w:val="20"/>
          <w:highlight w:val="yellow"/>
        </w:rPr>
        <w:t>Such</w:t>
      </w:r>
      <w:r>
        <w:rPr>
          <w:b/>
          <w:i/>
          <w:color w:val="000000"/>
          <w:spacing w:val="-9"/>
          <w:sz w:val="20"/>
          <w:highlight w:val="yellow"/>
        </w:rPr>
        <w:t xml:space="preserve"> </w:t>
      </w:r>
      <w:r>
        <w:rPr>
          <w:b/>
          <w:i/>
          <w:color w:val="000000"/>
          <w:sz w:val="20"/>
          <w:highlight w:val="yellow"/>
        </w:rPr>
        <w:t>person</w:t>
      </w:r>
      <w:r>
        <w:rPr>
          <w:b/>
          <w:i/>
          <w:color w:val="000000"/>
          <w:spacing w:val="-9"/>
          <w:sz w:val="20"/>
          <w:highlight w:val="yellow"/>
        </w:rPr>
        <w:t xml:space="preserve"> </w:t>
      </w:r>
      <w:r>
        <w:rPr>
          <w:b/>
          <w:i/>
          <w:color w:val="000000"/>
          <w:sz w:val="20"/>
          <w:highlight w:val="yellow"/>
        </w:rPr>
        <w:t>shall</w:t>
      </w:r>
      <w:r>
        <w:rPr>
          <w:b/>
          <w:i/>
          <w:color w:val="000000"/>
          <w:spacing w:val="-9"/>
          <w:sz w:val="20"/>
          <w:highlight w:val="yellow"/>
        </w:rPr>
        <w:t xml:space="preserve"> </w:t>
      </w:r>
      <w:r>
        <w:rPr>
          <w:b/>
          <w:i/>
          <w:color w:val="000000"/>
          <w:sz w:val="20"/>
          <w:highlight w:val="yellow"/>
        </w:rPr>
        <w:t>have</w:t>
      </w:r>
      <w:r>
        <w:rPr>
          <w:b/>
          <w:i/>
          <w:color w:val="000000"/>
          <w:spacing w:val="-10"/>
          <w:sz w:val="20"/>
          <w:highlight w:val="yellow"/>
        </w:rPr>
        <w:t xml:space="preserve"> </w:t>
      </w:r>
      <w:r>
        <w:rPr>
          <w:b/>
          <w:i/>
          <w:color w:val="000000"/>
          <w:sz w:val="20"/>
          <w:highlight w:val="yellow"/>
        </w:rPr>
        <w:t>direct</w:t>
      </w:r>
      <w:r>
        <w:rPr>
          <w:b/>
          <w:i/>
          <w:color w:val="000000"/>
          <w:spacing w:val="-9"/>
          <w:sz w:val="20"/>
          <w:highlight w:val="yellow"/>
        </w:rPr>
        <w:t xml:space="preserve"> </w:t>
      </w:r>
      <w:r>
        <w:rPr>
          <w:b/>
          <w:i/>
          <w:color w:val="000000"/>
          <w:sz w:val="20"/>
          <w:highlight w:val="yellow"/>
        </w:rPr>
        <w:t>access</w:t>
      </w:r>
      <w:r>
        <w:rPr>
          <w:b/>
          <w:i/>
          <w:color w:val="000000"/>
          <w:spacing w:val="-10"/>
          <w:sz w:val="20"/>
          <w:highlight w:val="yellow"/>
        </w:rPr>
        <w:t xml:space="preserve"> </w:t>
      </w:r>
      <w:r>
        <w:rPr>
          <w:b/>
          <w:i/>
          <w:color w:val="000000"/>
          <w:sz w:val="20"/>
          <w:highlight w:val="yellow"/>
        </w:rPr>
        <w:t>to</w:t>
      </w:r>
      <w:r>
        <w:rPr>
          <w:b/>
          <w:i/>
          <w:color w:val="000000"/>
          <w:spacing w:val="-9"/>
          <w:sz w:val="20"/>
          <w:highlight w:val="yellow"/>
        </w:rPr>
        <w:t xml:space="preserve"> </w:t>
      </w:r>
      <w:r>
        <w:rPr>
          <w:b/>
          <w:i/>
          <w:color w:val="000000"/>
          <w:sz w:val="20"/>
          <w:highlight w:val="yellow"/>
        </w:rPr>
        <w:t>the</w:t>
      </w:r>
      <w:r>
        <w:rPr>
          <w:b/>
          <w:i/>
          <w:color w:val="000000"/>
          <w:spacing w:val="-10"/>
          <w:sz w:val="20"/>
          <w:highlight w:val="yellow"/>
        </w:rPr>
        <w:t xml:space="preserve"> </w:t>
      </w:r>
      <w:r>
        <w:rPr>
          <w:b/>
          <w:i/>
          <w:color w:val="000000"/>
          <w:sz w:val="20"/>
          <w:highlight w:val="yellow"/>
        </w:rPr>
        <w:t>Accountable</w:t>
      </w:r>
      <w:r>
        <w:rPr>
          <w:b/>
          <w:i/>
          <w:color w:val="000000"/>
          <w:spacing w:val="-7"/>
          <w:sz w:val="20"/>
          <w:highlight w:val="yellow"/>
        </w:rPr>
        <w:t xml:space="preserve"> </w:t>
      </w:r>
      <w:r>
        <w:rPr>
          <w:b/>
          <w:i/>
          <w:color w:val="000000"/>
          <w:sz w:val="20"/>
          <w:highlight w:val="yellow"/>
        </w:rPr>
        <w:t>Manager</w:t>
      </w:r>
      <w:r>
        <w:rPr>
          <w:b/>
          <w:i/>
          <w:color w:val="000000"/>
          <w:spacing w:val="-10"/>
          <w:sz w:val="20"/>
          <w:highlight w:val="yellow"/>
        </w:rPr>
        <w:t xml:space="preserve"> </w:t>
      </w:r>
      <w:r>
        <w:rPr>
          <w:b/>
          <w:i/>
          <w:color w:val="000000"/>
          <w:sz w:val="20"/>
          <w:highlight w:val="yellow"/>
        </w:rPr>
        <w:t>to</w:t>
      </w:r>
      <w:r>
        <w:rPr>
          <w:b/>
          <w:i/>
          <w:color w:val="000000"/>
          <w:spacing w:val="-9"/>
          <w:sz w:val="20"/>
          <w:highlight w:val="yellow"/>
        </w:rPr>
        <w:t xml:space="preserve"> </w:t>
      </w:r>
      <w:r>
        <w:rPr>
          <w:b/>
          <w:i/>
          <w:color w:val="000000"/>
          <w:sz w:val="20"/>
          <w:highlight w:val="yellow"/>
        </w:rPr>
        <w:t>ensure</w:t>
      </w:r>
      <w:r>
        <w:rPr>
          <w:b/>
          <w:i/>
          <w:color w:val="000000"/>
          <w:spacing w:val="-8"/>
          <w:sz w:val="20"/>
          <w:highlight w:val="yellow"/>
        </w:rPr>
        <w:t xml:space="preserve"> </w:t>
      </w:r>
      <w:r>
        <w:rPr>
          <w:b/>
          <w:i/>
          <w:color w:val="000000"/>
          <w:sz w:val="20"/>
          <w:highlight w:val="yellow"/>
        </w:rPr>
        <w:t>that</w:t>
      </w:r>
      <w:r>
        <w:rPr>
          <w:b/>
          <w:i/>
          <w:color w:val="000000"/>
          <w:spacing w:val="-8"/>
          <w:sz w:val="20"/>
          <w:highlight w:val="yellow"/>
        </w:rPr>
        <w:t xml:space="preserve"> </w:t>
      </w:r>
      <w:r>
        <w:rPr>
          <w:b/>
          <w:i/>
          <w:color w:val="000000"/>
          <w:sz w:val="20"/>
          <w:highlight w:val="yellow"/>
        </w:rPr>
        <w:t>the</w:t>
      </w:r>
      <w:r>
        <w:rPr>
          <w:b/>
          <w:i/>
          <w:color w:val="000000"/>
          <w:spacing w:val="-10"/>
          <w:sz w:val="20"/>
          <w:highlight w:val="yellow"/>
        </w:rPr>
        <w:t xml:space="preserve"> </w:t>
      </w:r>
      <w:r>
        <w:rPr>
          <w:b/>
          <w:i/>
          <w:color w:val="000000"/>
          <w:sz w:val="20"/>
          <w:highlight w:val="yellow"/>
        </w:rPr>
        <w:t>Accountable</w:t>
      </w:r>
      <w:r>
        <w:rPr>
          <w:b/>
          <w:i/>
          <w:color w:val="000000"/>
          <w:spacing w:val="-8"/>
          <w:sz w:val="20"/>
          <w:highlight w:val="yellow"/>
        </w:rPr>
        <w:t xml:space="preserve"> </w:t>
      </w:r>
      <w:r>
        <w:rPr>
          <w:b/>
          <w:i/>
          <w:color w:val="000000"/>
          <w:sz w:val="20"/>
          <w:highlight w:val="yellow"/>
        </w:rPr>
        <w:t>Manager</w:t>
      </w:r>
      <w:r>
        <w:rPr>
          <w:b/>
          <w:i/>
          <w:color w:val="000000"/>
          <w:spacing w:val="-10"/>
          <w:sz w:val="20"/>
          <w:highlight w:val="yellow"/>
        </w:rPr>
        <w:t xml:space="preserve"> </w:t>
      </w:r>
      <w:r>
        <w:rPr>
          <w:b/>
          <w:i/>
          <w:color w:val="000000"/>
          <w:sz w:val="20"/>
          <w:highlight w:val="yellow"/>
        </w:rPr>
        <w:t>is</w:t>
      </w:r>
      <w:r>
        <w:rPr>
          <w:b/>
          <w:i/>
          <w:color w:val="000000"/>
          <w:spacing w:val="-7"/>
          <w:sz w:val="20"/>
          <w:highlight w:val="yellow"/>
        </w:rPr>
        <w:t xml:space="preserve"> </w:t>
      </w:r>
      <w:r>
        <w:rPr>
          <w:b/>
          <w:i/>
          <w:color w:val="000000"/>
          <w:spacing w:val="-4"/>
          <w:sz w:val="20"/>
          <w:highlight w:val="yellow"/>
        </w:rPr>
        <w:t>kept</w:t>
      </w:r>
      <w:r>
        <w:rPr>
          <w:b/>
          <w:i/>
          <w:color w:val="000000"/>
          <w:spacing w:val="40"/>
          <w:sz w:val="20"/>
          <w:highlight w:val="yellow"/>
        </w:rPr>
        <w:t xml:space="preserve"> </w:t>
      </w:r>
    </w:p>
    <w:p w14:paraId="48AB0271" w14:textId="77777777" w:rsidR="00440CCC" w:rsidRDefault="00BC219B">
      <w:pPr>
        <w:pStyle w:val="BodyText"/>
        <w:ind w:left="110"/>
      </w:pPr>
      <w:r>
        <w:rPr>
          <w:noProof/>
        </w:rPr>
        <mc:AlternateContent>
          <mc:Choice Requires="wps">
            <w:drawing>
              <wp:inline distT="0" distB="0" distL="0" distR="0" wp14:anchorId="48AB09CF" wp14:editId="48AB09D0">
                <wp:extent cx="2764790" cy="176530"/>
                <wp:effectExtent l="0" t="0" r="0" b="0"/>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4790" cy="176530"/>
                        </a:xfrm>
                        <a:prstGeom prst="rect">
                          <a:avLst/>
                        </a:prstGeom>
                        <a:solidFill>
                          <a:srgbClr val="FFFF00"/>
                        </a:solidFill>
                      </wps:spPr>
                      <wps:txbx>
                        <w:txbxContent>
                          <w:p w14:paraId="48AB0A49" w14:textId="77777777" w:rsidR="00440CCC" w:rsidRDefault="00BC219B">
                            <w:pPr>
                              <w:spacing w:before="15"/>
                              <w:ind w:left="49"/>
                              <w:rPr>
                                <w:b/>
                                <w:i/>
                                <w:color w:val="000000"/>
                                <w:sz w:val="20"/>
                              </w:rPr>
                            </w:pPr>
                            <w:r>
                              <w:rPr>
                                <w:b/>
                                <w:i/>
                                <w:color w:val="000000"/>
                                <w:sz w:val="20"/>
                              </w:rPr>
                              <w:t>informed</w:t>
                            </w:r>
                            <w:r>
                              <w:rPr>
                                <w:b/>
                                <w:i/>
                                <w:color w:val="000000"/>
                                <w:spacing w:val="-11"/>
                                <w:sz w:val="20"/>
                              </w:rPr>
                              <w:t xml:space="preserve"> </w:t>
                            </w:r>
                            <w:r>
                              <w:rPr>
                                <w:b/>
                                <w:i/>
                                <w:color w:val="000000"/>
                                <w:sz w:val="20"/>
                              </w:rPr>
                              <w:t>on</w:t>
                            </w:r>
                            <w:r>
                              <w:rPr>
                                <w:b/>
                                <w:i/>
                                <w:color w:val="000000"/>
                                <w:spacing w:val="-8"/>
                                <w:sz w:val="20"/>
                              </w:rPr>
                              <w:t xml:space="preserve"> </w:t>
                            </w:r>
                            <w:r>
                              <w:rPr>
                                <w:b/>
                                <w:i/>
                                <w:color w:val="000000"/>
                                <w:sz w:val="20"/>
                              </w:rPr>
                              <w:t>quality</w:t>
                            </w:r>
                            <w:r>
                              <w:rPr>
                                <w:b/>
                                <w:i/>
                                <w:color w:val="000000"/>
                                <w:spacing w:val="-7"/>
                                <w:sz w:val="20"/>
                              </w:rPr>
                              <w:t xml:space="preserve"> </w:t>
                            </w:r>
                            <w:r>
                              <w:rPr>
                                <w:b/>
                                <w:i/>
                                <w:color w:val="000000"/>
                                <w:sz w:val="20"/>
                              </w:rPr>
                              <w:t>and</w:t>
                            </w:r>
                            <w:r>
                              <w:rPr>
                                <w:b/>
                                <w:i/>
                                <w:color w:val="000000"/>
                                <w:spacing w:val="-8"/>
                                <w:sz w:val="20"/>
                              </w:rPr>
                              <w:t xml:space="preserve"> </w:t>
                            </w:r>
                            <w:r>
                              <w:rPr>
                                <w:b/>
                                <w:i/>
                                <w:color w:val="000000"/>
                                <w:sz w:val="20"/>
                              </w:rPr>
                              <w:t>compliance</w:t>
                            </w:r>
                            <w:r>
                              <w:rPr>
                                <w:b/>
                                <w:i/>
                                <w:color w:val="000000"/>
                                <w:spacing w:val="-9"/>
                                <w:sz w:val="20"/>
                              </w:rPr>
                              <w:t xml:space="preserve"> </w:t>
                            </w:r>
                            <w:r>
                              <w:rPr>
                                <w:b/>
                                <w:i/>
                                <w:color w:val="000000"/>
                                <w:spacing w:val="-2"/>
                                <w:sz w:val="20"/>
                              </w:rPr>
                              <w:t>matters.</w:t>
                            </w:r>
                          </w:p>
                        </w:txbxContent>
                      </wps:txbx>
                      <wps:bodyPr wrap="square" lIns="0" tIns="0" rIns="0" bIns="0" rtlCol="0">
                        <a:noAutofit/>
                      </wps:bodyPr>
                    </wps:wsp>
                  </a:graphicData>
                </a:graphic>
              </wp:inline>
            </w:drawing>
          </mc:Choice>
          <mc:Fallback>
            <w:pict>
              <v:shape w14:anchorId="48AB09CF" id="Textbox 303" o:spid="_x0000_s1040" type="#_x0000_t202" style="width:217.7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" fillcolor="yellow" stroked="f">
                <v:textbox inset="0,0,0,0">
                  <w:txbxContent>
                    <w:p w14:paraId="48AB0A49" w14:textId="77777777" w:rsidR="00440CCC" w:rsidRDefault="00BC219B">
                      <w:pPr>
                        <w:spacing w:before="15"/>
                        <w:ind w:left="49"/>
                        <w:rPr>
                          <w:b/>
                          <w:i/>
                          <w:color w:val="000000"/>
                          <w:sz w:val="20"/>
                        </w:rPr>
                      </w:pPr>
                      <w:r>
                        <w:rPr>
                          <w:b/>
                          <w:i/>
                          <w:color w:val="000000"/>
                          <w:sz w:val="20"/>
                        </w:rPr>
                        <w:t>informed</w:t>
                      </w:r>
                      <w:r>
                        <w:rPr>
                          <w:b/>
                          <w:i/>
                          <w:color w:val="000000"/>
                          <w:spacing w:val="-11"/>
                          <w:sz w:val="20"/>
                        </w:rPr>
                        <w:t xml:space="preserve"> </w:t>
                      </w:r>
                      <w:r>
                        <w:rPr>
                          <w:b/>
                          <w:i/>
                          <w:color w:val="000000"/>
                          <w:sz w:val="20"/>
                        </w:rPr>
                        <w:t>on</w:t>
                      </w:r>
                      <w:r>
                        <w:rPr>
                          <w:b/>
                          <w:i/>
                          <w:color w:val="000000"/>
                          <w:spacing w:val="-8"/>
                          <w:sz w:val="20"/>
                        </w:rPr>
                        <w:t xml:space="preserve"> </w:t>
                      </w:r>
                      <w:r>
                        <w:rPr>
                          <w:b/>
                          <w:i/>
                          <w:color w:val="000000"/>
                          <w:sz w:val="20"/>
                        </w:rPr>
                        <w:t>quality</w:t>
                      </w:r>
                      <w:r>
                        <w:rPr>
                          <w:b/>
                          <w:i/>
                          <w:color w:val="000000"/>
                          <w:spacing w:val="-7"/>
                          <w:sz w:val="20"/>
                        </w:rPr>
                        <w:t xml:space="preserve"> </w:t>
                      </w:r>
                      <w:r>
                        <w:rPr>
                          <w:b/>
                          <w:i/>
                          <w:color w:val="000000"/>
                          <w:sz w:val="20"/>
                        </w:rPr>
                        <w:t>and</w:t>
                      </w:r>
                      <w:r>
                        <w:rPr>
                          <w:b/>
                          <w:i/>
                          <w:color w:val="000000"/>
                          <w:spacing w:val="-8"/>
                          <w:sz w:val="20"/>
                        </w:rPr>
                        <w:t xml:space="preserve"> </w:t>
                      </w:r>
                      <w:r>
                        <w:rPr>
                          <w:b/>
                          <w:i/>
                          <w:color w:val="000000"/>
                          <w:sz w:val="20"/>
                        </w:rPr>
                        <w:t>compliance</w:t>
                      </w:r>
                      <w:r>
                        <w:rPr>
                          <w:b/>
                          <w:i/>
                          <w:color w:val="000000"/>
                          <w:spacing w:val="-9"/>
                          <w:sz w:val="20"/>
                        </w:rPr>
                        <w:t xml:space="preserve"> </w:t>
                      </w:r>
                      <w:r>
                        <w:rPr>
                          <w:b/>
                          <w:i/>
                          <w:color w:val="000000"/>
                          <w:spacing w:val="-2"/>
                          <w:sz w:val="20"/>
                        </w:rPr>
                        <w:t>matters.</w:t>
                      </w:r>
                    </w:p>
                  </w:txbxContent>
                </v:textbox>
                <w10:anchorlock/>
              </v:shape>
            </w:pict>
          </mc:Fallback>
        </mc:AlternateContent>
      </w:r>
    </w:p>
    <w:p w14:paraId="48AB0272" w14:textId="77777777" w:rsidR="00440CCC" w:rsidRDefault="00440CCC">
      <w:pPr>
        <w:sectPr w:rsidR="00440CCC">
          <w:pgSz w:w="12240" w:h="15840"/>
          <w:pgMar w:top="820" w:right="420" w:bottom="280" w:left="560" w:header="195" w:footer="0" w:gutter="0"/>
          <w:cols w:space="720"/>
        </w:sectPr>
      </w:pPr>
    </w:p>
    <w:p w14:paraId="48AB0273" w14:textId="77777777" w:rsidR="00440CCC" w:rsidRDefault="00440CCC">
      <w:pPr>
        <w:pStyle w:val="BodyText"/>
        <w:spacing w:before="192"/>
        <w:rPr>
          <w:b/>
          <w:i/>
        </w:rPr>
      </w:pPr>
    </w:p>
    <w:p w14:paraId="48AB0274" w14:textId="77777777" w:rsidR="00440CCC" w:rsidRDefault="00BC219B">
      <w:pPr>
        <w:pStyle w:val="Heading2"/>
        <w:numPr>
          <w:ilvl w:val="2"/>
          <w:numId w:val="69"/>
        </w:numPr>
        <w:tabs>
          <w:tab w:val="left" w:pos="825"/>
        </w:tabs>
        <w:ind w:left="825" w:hanging="715"/>
      </w:pPr>
      <w:bookmarkStart w:id="72" w:name="5.3.3__Other_Appointed_Manager(s)"/>
      <w:bookmarkStart w:id="73" w:name="_bookmark23"/>
      <w:bookmarkEnd w:id="72"/>
      <w:bookmarkEnd w:id="73"/>
      <w:r>
        <w:rPr>
          <w:color w:val="000000"/>
          <w:highlight w:val="yellow"/>
        </w:rPr>
        <w:t>Other</w:t>
      </w:r>
      <w:r>
        <w:rPr>
          <w:color w:val="000000"/>
          <w:spacing w:val="-11"/>
          <w:highlight w:val="yellow"/>
        </w:rPr>
        <w:t xml:space="preserve"> </w:t>
      </w:r>
      <w:r>
        <w:rPr>
          <w:color w:val="000000"/>
          <w:highlight w:val="yellow"/>
        </w:rPr>
        <w:t>Appointed</w:t>
      </w:r>
      <w:r>
        <w:rPr>
          <w:color w:val="000000"/>
          <w:spacing w:val="-7"/>
          <w:highlight w:val="yellow"/>
        </w:rPr>
        <w:t xml:space="preserve"> </w:t>
      </w:r>
      <w:r>
        <w:rPr>
          <w:color w:val="000000"/>
          <w:spacing w:val="-2"/>
          <w:highlight w:val="yellow"/>
        </w:rPr>
        <w:t>Manager(s)</w:t>
      </w:r>
      <w:r>
        <w:rPr>
          <w:color w:val="000000"/>
          <w:spacing w:val="40"/>
          <w:highlight w:val="yellow"/>
        </w:rPr>
        <w:t xml:space="preserve"> </w:t>
      </w:r>
    </w:p>
    <w:p w14:paraId="48AB0275" w14:textId="77777777" w:rsidR="00440CCC" w:rsidRDefault="00440CCC">
      <w:pPr>
        <w:pStyle w:val="BodyText"/>
        <w:spacing w:before="10"/>
        <w:rPr>
          <w:b/>
          <w:i/>
        </w:rPr>
      </w:pPr>
    </w:p>
    <w:p w14:paraId="48AB0276" w14:textId="77777777" w:rsidR="00440CCC" w:rsidRDefault="00BC219B">
      <w:pPr>
        <w:ind w:left="111"/>
        <w:rPr>
          <w:b/>
          <w:i/>
          <w:sz w:val="20"/>
        </w:rPr>
      </w:pPr>
      <w:r>
        <w:rPr>
          <w:b/>
          <w:i/>
          <w:color w:val="000000"/>
          <w:spacing w:val="-14"/>
          <w:sz w:val="20"/>
          <w:highlight w:val="yellow"/>
        </w:rPr>
        <w:t xml:space="preserve"> </w:t>
      </w:r>
      <w:r>
        <w:rPr>
          <w:b/>
          <w:i/>
          <w:color w:val="000000"/>
          <w:sz w:val="20"/>
          <w:highlight w:val="yellow"/>
        </w:rPr>
        <w:t>When</w:t>
      </w:r>
      <w:r>
        <w:rPr>
          <w:b/>
          <w:i/>
          <w:color w:val="000000"/>
          <w:spacing w:val="-14"/>
          <w:sz w:val="20"/>
          <w:highlight w:val="yellow"/>
        </w:rPr>
        <w:t xml:space="preserve"> </w:t>
      </w:r>
      <w:r>
        <w:rPr>
          <w:b/>
          <w:i/>
          <w:color w:val="000000"/>
          <w:sz w:val="20"/>
          <w:highlight w:val="yellow"/>
        </w:rPr>
        <w:t>appropriate,</w:t>
      </w:r>
      <w:r>
        <w:rPr>
          <w:b/>
          <w:i/>
          <w:color w:val="000000"/>
          <w:spacing w:val="-13"/>
          <w:sz w:val="20"/>
          <w:highlight w:val="yellow"/>
        </w:rPr>
        <w:t xml:space="preserve"> </w:t>
      </w:r>
      <w:r>
        <w:rPr>
          <w:b/>
          <w:i/>
          <w:color w:val="000000"/>
          <w:sz w:val="20"/>
          <w:highlight w:val="yellow"/>
        </w:rPr>
        <w:t>the</w:t>
      </w:r>
      <w:r>
        <w:rPr>
          <w:b/>
          <w:i/>
          <w:color w:val="000000"/>
          <w:spacing w:val="-14"/>
          <w:sz w:val="20"/>
          <w:highlight w:val="yellow"/>
        </w:rPr>
        <w:t xml:space="preserve"> </w:t>
      </w:r>
      <w:r>
        <w:rPr>
          <w:b/>
          <w:i/>
          <w:color w:val="000000"/>
          <w:sz w:val="20"/>
          <w:highlight w:val="yellow"/>
        </w:rPr>
        <w:t>organization</w:t>
      </w:r>
      <w:r>
        <w:rPr>
          <w:b/>
          <w:i/>
          <w:color w:val="000000"/>
          <w:spacing w:val="-12"/>
          <w:sz w:val="20"/>
          <w:highlight w:val="yellow"/>
        </w:rPr>
        <w:t xml:space="preserve"> </w:t>
      </w:r>
      <w:r>
        <w:rPr>
          <w:b/>
          <w:i/>
          <w:color w:val="000000"/>
          <w:sz w:val="20"/>
          <w:highlight w:val="yellow"/>
        </w:rPr>
        <w:t>shall</w:t>
      </w:r>
      <w:r>
        <w:rPr>
          <w:b/>
          <w:i/>
          <w:color w:val="000000"/>
          <w:spacing w:val="-11"/>
          <w:sz w:val="20"/>
          <w:highlight w:val="yellow"/>
        </w:rPr>
        <w:t xml:space="preserve"> </w:t>
      </w:r>
      <w:r>
        <w:rPr>
          <w:b/>
          <w:i/>
          <w:color w:val="000000"/>
          <w:sz w:val="20"/>
          <w:highlight w:val="yellow"/>
        </w:rPr>
        <w:t>appoint</w:t>
      </w:r>
      <w:r>
        <w:rPr>
          <w:b/>
          <w:i/>
          <w:color w:val="000000"/>
          <w:spacing w:val="-10"/>
          <w:sz w:val="20"/>
          <w:highlight w:val="yellow"/>
        </w:rPr>
        <w:t xml:space="preserve"> </w:t>
      </w:r>
      <w:r>
        <w:rPr>
          <w:b/>
          <w:i/>
          <w:color w:val="000000"/>
          <w:sz w:val="20"/>
          <w:highlight w:val="yellow"/>
        </w:rPr>
        <w:t>manager(s)</w:t>
      </w:r>
      <w:r>
        <w:rPr>
          <w:b/>
          <w:i/>
          <w:color w:val="000000"/>
          <w:spacing w:val="-13"/>
          <w:sz w:val="20"/>
          <w:highlight w:val="yellow"/>
        </w:rPr>
        <w:t xml:space="preserve"> </w:t>
      </w:r>
      <w:r>
        <w:rPr>
          <w:b/>
          <w:i/>
          <w:color w:val="000000"/>
          <w:sz w:val="20"/>
          <w:highlight w:val="yellow"/>
        </w:rPr>
        <w:t>responsible</w:t>
      </w:r>
      <w:r>
        <w:rPr>
          <w:b/>
          <w:i/>
          <w:color w:val="000000"/>
          <w:spacing w:val="-11"/>
          <w:sz w:val="20"/>
          <w:highlight w:val="yellow"/>
        </w:rPr>
        <w:t xml:space="preserve"> </w:t>
      </w:r>
      <w:r>
        <w:rPr>
          <w:b/>
          <w:i/>
          <w:color w:val="000000"/>
          <w:sz w:val="20"/>
          <w:highlight w:val="yellow"/>
        </w:rPr>
        <w:t>for</w:t>
      </w:r>
      <w:r>
        <w:rPr>
          <w:b/>
          <w:i/>
          <w:color w:val="000000"/>
          <w:spacing w:val="-14"/>
          <w:sz w:val="20"/>
          <w:highlight w:val="yellow"/>
        </w:rPr>
        <w:t xml:space="preserve"> </w:t>
      </w:r>
      <w:r>
        <w:rPr>
          <w:b/>
          <w:i/>
          <w:color w:val="000000"/>
          <w:sz w:val="20"/>
          <w:highlight w:val="yellow"/>
        </w:rPr>
        <w:t>assuring</w:t>
      </w:r>
      <w:r>
        <w:rPr>
          <w:b/>
          <w:i/>
          <w:color w:val="000000"/>
          <w:spacing w:val="-12"/>
          <w:sz w:val="20"/>
          <w:highlight w:val="yellow"/>
        </w:rPr>
        <w:t xml:space="preserve"> </w:t>
      </w:r>
      <w:r>
        <w:rPr>
          <w:b/>
          <w:i/>
          <w:color w:val="000000"/>
          <w:sz w:val="20"/>
          <w:highlight w:val="yellow"/>
        </w:rPr>
        <w:t>that</w:t>
      </w:r>
      <w:r>
        <w:rPr>
          <w:b/>
          <w:i/>
          <w:color w:val="000000"/>
          <w:spacing w:val="-10"/>
          <w:sz w:val="20"/>
          <w:highlight w:val="yellow"/>
        </w:rPr>
        <w:t xml:space="preserve"> </w:t>
      </w:r>
      <w:r>
        <w:rPr>
          <w:b/>
          <w:i/>
          <w:color w:val="000000"/>
          <w:sz w:val="20"/>
          <w:highlight w:val="yellow"/>
        </w:rPr>
        <w:t>all</w:t>
      </w:r>
      <w:r>
        <w:rPr>
          <w:b/>
          <w:i/>
          <w:color w:val="000000"/>
          <w:spacing w:val="-11"/>
          <w:sz w:val="20"/>
          <w:highlight w:val="yellow"/>
        </w:rPr>
        <w:t xml:space="preserve"> </w:t>
      </w:r>
      <w:r>
        <w:rPr>
          <w:b/>
          <w:i/>
          <w:color w:val="000000"/>
          <w:sz w:val="20"/>
          <w:highlight w:val="yellow"/>
        </w:rPr>
        <w:t>required</w:t>
      </w:r>
      <w:r>
        <w:rPr>
          <w:b/>
          <w:i/>
          <w:color w:val="000000"/>
          <w:spacing w:val="-13"/>
          <w:sz w:val="20"/>
          <w:highlight w:val="yellow"/>
        </w:rPr>
        <w:t xml:space="preserve"> </w:t>
      </w:r>
      <w:r>
        <w:rPr>
          <w:b/>
          <w:i/>
          <w:color w:val="000000"/>
          <w:spacing w:val="-2"/>
          <w:sz w:val="20"/>
          <w:highlight w:val="yellow"/>
        </w:rPr>
        <w:t>operational</w:t>
      </w:r>
      <w:r>
        <w:rPr>
          <w:b/>
          <w:i/>
          <w:color w:val="000000"/>
          <w:spacing w:val="40"/>
          <w:sz w:val="20"/>
          <w:highlight w:val="yellow"/>
        </w:rPr>
        <w:t xml:space="preserve"> </w:t>
      </w:r>
    </w:p>
    <w:p w14:paraId="48AB0277" w14:textId="77777777" w:rsidR="00440CCC" w:rsidRDefault="00BC219B">
      <w:pPr>
        <w:spacing w:before="1"/>
        <w:ind w:left="111"/>
        <w:rPr>
          <w:b/>
          <w:i/>
          <w:sz w:val="20"/>
        </w:rPr>
      </w:pPr>
      <w:r>
        <w:rPr>
          <w:b/>
          <w:i/>
          <w:color w:val="000000"/>
          <w:spacing w:val="-13"/>
          <w:sz w:val="20"/>
          <w:highlight w:val="yellow"/>
        </w:rPr>
        <w:t xml:space="preserve"> </w:t>
      </w:r>
      <w:r>
        <w:rPr>
          <w:b/>
          <w:i/>
          <w:color w:val="000000"/>
          <w:sz w:val="20"/>
          <w:highlight w:val="yellow"/>
        </w:rPr>
        <w:t>activities</w:t>
      </w:r>
      <w:r>
        <w:rPr>
          <w:b/>
          <w:i/>
          <w:color w:val="000000"/>
          <w:spacing w:val="1"/>
          <w:sz w:val="20"/>
          <w:highlight w:val="yellow"/>
        </w:rPr>
        <w:t xml:space="preserve"> </w:t>
      </w:r>
      <w:r>
        <w:rPr>
          <w:b/>
          <w:i/>
          <w:color w:val="000000"/>
          <w:sz w:val="20"/>
          <w:highlight w:val="yellow"/>
        </w:rPr>
        <w:t>are</w:t>
      </w:r>
      <w:r>
        <w:rPr>
          <w:b/>
          <w:i/>
          <w:color w:val="000000"/>
          <w:spacing w:val="4"/>
          <w:sz w:val="20"/>
          <w:highlight w:val="yellow"/>
        </w:rPr>
        <w:t xml:space="preserve"> </w:t>
      </w:r>
      <w:r>
        <w:rPr>
          <w:b/>
          <w:i/>
          <w:color w:val="000000"/>
          <w:sz w:val="20"/>
          <w:highlight w:val="yellow"/>
        </w:rPr>
        <w:t>carried</w:t>
      </w:r>
      <w:r>
        <w:rPr>
          <w:b/>
          <w:i/>
          <w:color w:val="000000"/>
          <w:spacing w:val="2"/>
          <w:sz w:val="20"/>
          <w:highlight w:val="yellow"/>
        </w:rPr>
        <w:t xml:space="preserve"> </w:t>
      </w:r>
      <w:r>
        <w:rPr>
          <w:b/>
          <w:i/>
          <w:color w:val="000000"/>
          <w:sz w:val="20"/>
          <w:highlight w:val="yellow"/>
        </w:rPr>
        <w:t>out</w:t>
      </w:r>
      <w:r>
        <w:rPr>
          <w:b/>
          <w:i/>
          <w:color w:val="000000"/>
          <w:spacing w:val="3"/>
          <w:sz w:val="20"/>
          <w:highlight w:val="yellow"/>
        </w:rPr>
        <w:t xml:space="preserve"> </w:t>
      </w:r>
      <w:r>
        <w:rPr>
          <w:b/>
          <w:i/>
          <w:color w:val="000000"/>
          <w:sz w:val="20"/>
          <w:highlight w:val="yellow"/>
        </w:rPr>
        <w:t>in</w:t>
      </w:r>
      <w:r>
        <w:rPr>
          <w:b/>
          <w:i/>
          <w:color w:val="000000"/>
          <w:spacing w:val="2"/>
          <w:sz w:val="20"/>
          <w:highlight w:val="yellow"/>
        </w:rPr>
        <w:t xml:space="preserve"> </w:t>
      </w:r>
      <w:r>
        <w:rPr>
          <w:b/>
          <w:i/>
          <w:color w:val="000000"/>
          <w:sz w:val="20"/>
          <w:highlight w:val="yellow"/>
        </w:rPr>
        <w:t>accordance</w:t>
      </w:r>
      <w:r>
        <w:rPr>
          <w:b/>
          <w:i/>
          <w:color w:val="000000"/>
          <w:spacing w:val="4"/>
          <w:sz w:val="20"/>
          <w:highlight w:val="yellow"/>
        </w:rPr>
        <w:t xml:space="preserve"> </w:t>
      </w:r>
      <w:r>
        <w:rPr>
          <w:b/>
          <w:i/>
          <w:color w:val="000000"/>
          <w:sz w:val="20"/>
          <w:highlight w:val="yellow"/>
        </w:rPr>
        <w:t>with</w:t>
      </w:r>
      <w:r>
        <w:rPr>
          <w:b/>
          <w:i/>
          <w:color w:val="000000"/>
          <w:spacing w:val="2"/>
          <w:sz w:val="20"/>
          <w:highlight w:val="yellow"/>
        </w:rPr>
        <w:t xml:space="preserve"> </w:t>
      </w:r>
      <w:r>
        <w:rPr>
          <w:b/>
          <w:i/>
          <w:color w:val="000000"/>
          <w:sz w:val="20"/>
          <w:highlight w:val="yellow"/>
        </w:rPr>
        <w:t>all</w:t>
      </w:r>
      <w:r>
        <w:rPr>
          <w:b/>
          <w:i/>
          <w:color w:val="000000"/>
          <w:spacing w:val="4"/>
          <w:sz w:val="20"/>
          <w:highlight w:val="yellow"/>
        </w:rPr>
        <w:t xml:space="preserve"> </w:t>
      </w:r>
      <w:r>
        <w:rPr>
          <w:b/>
          <w:i/>
          <w:color w:val="000000"/>
          <w:sz w:val="20"/>
          <w:highlight w:val="yellow"/>
        </w:rPr>
        <w:t>customer</w:t>
      </w:r>
      <w:r>
        <w:rPr>
          <w:b/>
          <w:i/>
          <w:color w:val="000000"/>
          <w:spacing w:val="3"/>
          <w:sz w:val="20"/>
          <w:highlight w:val="yellow"/>
        </w:rPr>
        <w:t xml:space="preserve"> </w:t>
      </w:r>
      <w:r>
        <w:rPr>
          <w:b/>
          <w:i/>
          <w:color w:val="000000"/>
          <w:sz w:val="20"/>
          <w:highlight w:val="yellow"/>
        </w:rPr>
        <w:t>and</w:t>
      </w:r>
      <w:r>
        <w:rPr>
          <w:b/>
          <w:i/>
          <w:color w:val="000000"/>
          <w:spacing w:val="2"/>
          <w:sz w:val="20"/>
          <w:highlight w:val="yellow"/>
        </w:rPr>
        <w:t xml:space="preserve"> </w:t>
      </w:r>
      <w:r>
        <w:rPr>
          <w:b/>
          <w:i/>
          <w:color w:val="000000"/>
          <w:sz w:val="20"/>
          <w:highlight w:val="yellow"/>
        </w:rPr>
        <w:t>competent</w:t>
      </w:r>
      <w:r>
        <w:rPr>
          <w:b/>
          <w:i/>
          <w:color w:val="000000"/>
          <w:spacing w:val="5"/>
          <w:sz w:val="20"/>
          <w:highlight w:val="yellow"/>
        </w:rPr>
        <w:t xml:space="preserve"> </w:t>
      </w:r>
      <w:r>
        <w:rPr>
          <w:b/>
          <w:i/>
          <w:color w:val="000000"/>
          <w:sz w:val="20"/>
          <w:highlight w:val="yellow"/>
        </w:rPr>
        <w:t>authority</w:t>
      </w:r>
      <w:r>
        <w:rPr>
          <w:b/>
          <w:i/>
          <w:color w:val="000000"/>
          <w:spacing w:val="1"/>
          <w:sz w:val="20"/>
          <w:highlight w:val="yellow"/>
        </w:rPr>
        <w:t xml:space="preserve"> </w:t>
      </w:r>
      <w:r>
        <w:rPr>
          <w:b/>
          <w:i/>
          <w:color w:val="000000"/>
          <w:sz w:val="20"/>
          <w:highlight w:val="yellow"/>
        </w:rPr>
        <w:t>requirements.</w:t>
      </w:r>
      <w:r>
        <w:rPr>
          <w:b/>
          <w:i/>
          <w:color w:val="000000"/>
          <w:spacing w:val="2"/>
          <w:sz w:val="20"/>
          <w:highlight w:val="yellow"/>
        </w:rPr>
        <w:t xml:space="preserve"> </w:t>
      </w:r>
      <w:r>
        <w:rPr>
          <w:b/>
          <w:i/>
          <w:color w:val="000000"/>
          <w:spacing w:val="-2"/>
          <w:sz w:val="20"/>
          <w:highlight w:val="yellow"/>
        </w:rPr>
        <w:t>Commensurate</w:t>
      </w:r>
      <w:r>
        <w:rPr>
          <w:b/>
          <w:i/>
          <w:color w:val="000000"/>
          <w:spacing w:val="40"/>
          <w:sz w:val="20"/>
          <w:highlight w:val="yellow"/>
        </w:rPr>
        <w:t xml:space="preserve"> </w:t>
      </w:r>
    </w:p>
    <w:p w14:paraId="48AB0278" w14:textId="77777777" w:rsidR="00440CCC" w:rsidRDefault="00BC219B">
      <w:pPr>
        <w:ind w:left="111"/>
        <w:rPr>
          <w:b/>
          <w:i/>
          <w:sz w:val="20"/>
        </w:rPr>
      </w:pPr>
      <w:r>
        <w:rPr>
          <w:b/>
          <w:i/>
          <w:color w:val="000000"/>
          <w:spacing w:val="-11"/>
          <w:sz w:val="20"/>
          <w:highlight w:val="yellow"/>
        </w:rPr>
        <w:t xml:space="preserve"> </w:t>
      </w:r>
      <w:r>
        <w:rPr>
          <w:b/>
          <w:i/>
          <w:color w:val="000000"/>
          <w:sz w:val="20"/>
          <w:highlight w:val="yellow"/>
        </w:rPr>
        <w:t>with</w:t>
      </w:r>
      <w:r>
        <w:rPr>
          <w:b/>
          <w:i/>
          <w:color w:val="000000"/>
          <w:spacing w:val="35"/>
          <w:sz w:val="20"/>
          <w:highlight w:val="yellow"/>
        </w:rPr>
        <w:t xml:space="preserve"> </w:t>
      </w:r>
      <w:r>
        <w:rPr>
          <w:b/>
          <w:i/>
          <w:color w:val="000000"/>
          <w:sz w:val="20"/>
          <w:highlight w:val="yellow"/>
        </w:rPr>
        <w:t>the</w:t>
      </w:r>
      <w:r>
        <w:rPr>
          <w:b/>
          <w:i/>
          <w:color w:val="000000"/>
          <w:spacing w:val="34"/>
          <w:sz w:val="20"/>
          <w:highlight w:val="yellow"/>
        </w:rPr>
        <w:t xml:space="preserve"> </w:t>
      </w:r>
      <w:r>
        <w:rPr>
          <w:b/>
          <w:i/>
          <w:color w:val="000000"/>
          <w:sz w:val="20"/>
          <w:highlight w:val="yellow"/>
        </w:rPr>
        <w:t>size</w:t>
      </w:r>
      <w:r>
        <w:rPr>
          <w:b/>
          <w:i/>
          <w:color w:val="000000"/>
          <w:spacing w:val="36"/>
          <w:sz w:val="20"/>
          <w:highlight w:val="yellow"/>
        </w:rPr>
        <w:t xml:space="preserve"> </w:t>
      </w:r>
      <w:r>
        <w:rPr>
          <w:b/>
          <w:i/>
          <w:color w:val="000000"/>
          <w:sz w:val="20"/>
          <w:highlight w:val="yellow"/>
        </w:rPr>
        <w:t>and</w:t>
      </w:r>
      <w:r>
        <w:rPr>
          <w:b/>
          <w:i/>
          <w:color w:val="000000"/>
          <w:spacing w:val="36"/>
          <w:sz w:val="20"/>
          <w:highlight w:val="yellow"/>
        </w:rPr>
        <w:t xml:space="preserve"> </w:t>
      </w:r>
      <w:r>
        <w:rPr>
          <w:b/>
          <w:i/>
          <w:color w:val="000000"/>
          <w:sz w:val="20"/>
          <w:highlight w:val="yellow"/>
        </w:rPr>
        <w:t>complexity</w:t>
      </w:r>
      <w:r>
        <w:rPr>
          <w:b/>
          <w:i/>
          <w:color w:val="000000"/>
          <w:spacing w:val="34"/>
          <w:sz w:val="20"/>
          <w:highlight w:val="yellow"/>
        </w:rPr>
        <w:t xml:space="preserve"> </w:t>
      </w:r>
      <w:r>
        <w:rPr>
          <w:b/>
          <w:i/>
          <w:color w:val="000000"/>
          <w:sz w:val="20"/>
          <w:highlight w:val="yellow"/>
        </w:rPr>
        <w:t>of</w:t>
      </w:r>
      <w:r>
        <w:rPr>
          <w:b/>
          <w:i/>
          <w:color w:val="000000"/>
          <w:spacing w:val="38"/>
          <w:sz w:val="20"/>
          <w:highlight w:val="yellow"/>
        </w:rPr>
        <w:t xml:space="preserve"> </w:t>
      </w:r>
      <w:r>
        <w:rPr>
          <w:b/>
          <w:i/>
          <w:color w:val="000000"/>
          <w:sz w:val="20"/>
          <w:highlight w:val="yellow"/>
        </w:rPr>
        <w:t>the</w:t>
      </w:r>
      <w:r>
        <w:rPr>
          <w:b/>
          <w:i/>
          <w:color w:val="000000"/>
          <w:spacing w:val="34"/>
          <w:sz w:val="20"/>
          <w:highlight w:val="yellow"/>
        </w:rPr>
        <w:t xml:space="preserve"> </w:t>
      </w:r>
      <w:r>
        <w:rPr>
          <w:b/>
          <w:i/>
          <w:color w:val="000000"/>
          <w:sz w:val="20"/>
          <w:highlight w:val="yellow"/>
        </w:rPr>
        <w:t>organization,</w:t>
      </w:r>
      <w:r>
        <w:rPr>
          <w:b/>
          <w:i/>
          <w:color w:val="000000"/>
          <w:spacing w:val="34"/>
          <w:sz w:val="20"/>
          <w:highlight w:val="yellow"/>
        </w:rPr>
        <w:t xml:space="preserve"> </w:t>
      </w:r>
      <w:r>
        <w:rPr>
          <w:b/>
          <w:i/>
          <w:color w:val="000000"/>
          <w:sz w:val="20"/>
          <w:highlight w:val="yellow"/>
        </w:rPr>
        <w:t>more</w:t>
      </w:r>
      <w:r>
        <w:rPr>
          <w:b/>
          <w:i/>
          <w:color w:val="000000"/>
          <w:spacing w:val="35"/>
          <w:sz w:val="20"/>
          <w:highlight w:val="yellow"/>
        </w:rPr>
        <w:t xml:space="preserve"> </w:t>
      </w:r>
      <w:r>
        <w:rPr>
          <w:b/>
          <w:i/>
          <w:color w:val="000000"/>
          <w:sz w:val="20"/>
          <w:highlight w:val="yellow"/>
        </w:rPr>
        <w:t>than</w:t>
      </w:r>
      <w:r>
        <w:rPr>
          <w:b/>
          <w:i/>
          <w:color w:val="000000"/>
          <w:spacing w:val="35"/>
          <w:sz w:val="20"/>
          <w:highlight w:val="yellow"/>
        </w:rPr>
        <w:t xml:space="preserve"> </w:t>
      </w:r>
      <w:r>
        <w:rPr>
          <w:b/>
          <w:i/>
          <w:color w:val="000000"/>
          <w:sz w:val="20"/>
          <w:highlight w:val="yellow"/>
        </w:rPr>
        <w:t>one</w:t>
      </w:r>
      <w:r>
        <w:rPr>
          <w:b/>
          <w:i/>
          <w:color w:val="000000"/>
          <w:spacing w:val="34"/>
          <w:sz w:val="20"/>
          <w:highlight w:val="yellow"/>
        </w:rPr>
        <w:t xml:space="preserve"> </w:t>
      </w:r>
      <w:r>
        <w:rPr>
          <w:b/>
          <w:i/>
          <w:color w:val="000000"/>
          <w:sz w:val="20"/>
          <w:highlight w:val="yellow"/>
        </w:rPr>
        <w:t>manager</w:t>
      </w:r>
      <w:r>
        <w:rPr>
          <w:b/>
          <w:i/>
          <w:color w:val="000000"/>
          <w:spacing w:val="34"/>
          <w:sz w:val="20"/>
          <w:highlight w:val="yellow"/>
        </w:rPr>
        <w:t xml:space="preserve"> </w:t>
      </w:r>
      <w:r>
        <w:rPr>
          <w:b/>
          <w:i/>
          <w:color w:val="000000"/>
          <w:sz w:val="20"/>
          <w:highlight w:val="yellow"/>
        </w:rPr>
        <w:t>may</w:t>
      </w:r>
      <w:r>
        <w:rPr>
          <w:b/>
          <w:i/>
          <w:color w:val="000000"/>
          <w:spacing w:val="36"/>
          <w:sz w:val="20"/>
          <w:highlight w:val="yellow"/>
        </w:rPr>
        <w:t xml:space="preserve"> </w:t>
      </w:r>
      <w:r>
        <w:rPr>
          <w:b/>
          <w:i/>
          <w:color w:val="000000"/>
          <w:sz w:val="20"/>
          <w:highlight w:val="yellow"/>
        </w:rPr>
        <w:t>be</w:t>
      </w:r>
      <w:r>
        <w:rPr>
          <w:b/>
          <w:i/>
          <w:color w:val="000000"/>
          <w:spacing w:val="35"/>
          <w:sz w:val="20"/>
          <w:highlight w:val="yellow"/>
        </w:rPr>
        <w:t xml:space="preserve"> </w:t>
      </w:r>
      <w:r>
        <w:rPr>
          <w:b/>
          <w:i/>
          <w:color w:val="000000"/>
          <w:sz w:val="20"/>
          <w:highlight w:val="yellow"/>
        </w:rPr>
        <w:t>appointed</w:t>
      </w:r>
      <w:r>
        <w:rPr>
          <w:b/>
          <w:i/>
          <w:color w:val="000000"/>
          <w:spacing w:val="35"/>
          <w:sz w:val="20"/>
          <w:highlight w:val="yellow"/>
        </w:rPr>
        <w:t xml:space="preserve"> </w:t>
      </w:r>
      <w:r>
        <w:rPr>
          <w:b/>
          <w:i/>
          <w:color w:val="000000"/>
          <w:sz w:val="20"/>
          <w:highlight w:val="yellow"/>
        </w:rPr>
        <w:t>to</w:t>
      </w:r>
      <w:r>
        <w:rPr>
          <w:b/>
          <w:i/>
          <w:color w:val="000000"/>
          <w:spacing w:val="38"/>
          <w:sz w:val="20"/>
          <w:highlight w:val="yellow"/>
        </w:rPr>
        <w:t xml:space="preserve"> </w:t>
      </w:r>
      <w:r>
        <w:rPr>
          <w:b/>
          <w:i/>
          <w:color w:val="000000"/>
          <w:sz w:val="20"/>
          <w:highlight w:val="yellow"/>
        </w:rPr>
        <w:t>oversee</w:t>
      </w:r>
      <w:r>
        <w:rPr>
          <w:b/>
          <w:i/>
          <w:color w:val="000000"/>
          <w:spacing w:val="35"/>
          <w:sz w:val="20"/>
          <w:highlight w:val="yellow"/>
        </w:rPr>
        <w:t xml:space="preserve"> </w:t>
      </w:r>
      <w:r>
        <w:rPr>
          <w:b/>
          <w:i/>
          <w:color w:val="000000"/>
          <w:spacing w:val="-5"/>
          <w:sz w:val="20"/>
          <w:highlight w:val="yellow"/>
        </w:rPr>
        <w:t>the</w:t>
      </w:r>
      <w:r>
        <w:rPr>
          <w:b/>
          <w:i/>
          <w:color w:val="000000"/>
          <w:spacing w:val="40"/>
          <w:sz w:val="20"/>
          <w:highlight w:val="yellow"/>
        </w:rPr>
        <w:t xml:space="preserve"> </w:t>
      </w:r>
    </w:p>
    <w:p w14:paraId="48AB0279" w14:textId="77777777" w:rsidR="00440CCC" w:rsidRDefault="00BC219B">
      <w:pPr>
        <w:pStyle w:val="BodyText"/>
        <w:ind w:left="111"/>
      </w:pPr>
      <w:r>
        <w:rPr>
          <w:noProof/>
        </w:rPr>
        <mc:AlternateContent>
          <mc:Choice Requires="wps">
            <w:drawing>
              <wp:inline distT="0" distB="0" distL="0" distR="0" wp14:anchorId="48AB09D1" wp14:editId="48AB09D2">
                <wp:extent cx="3596640" cy="176530"/>
                <wp:effectExtent l="0" t="0" r="0" b="0"/>
                <wp:docPr id="304"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6640" cy="176530"/>
                        </a:xfrm>
                        <a:prstGeom prst="rect">
                          <a:avLst/>
                        </a:prstGeom>
                        <a:solidFill>
                          <a:srgbClr val="FFFF00"/>
                        </a:solidFill>
                      </wps:spPr>
                      <wps:txbx>
                        <w:txbxContent>
                          <w:p w14:paraId="48AB0A4A" w14:textId="77777777" w:rsidR="00440CCC" w:rsidRDefault="00BC219B">
                            <w:pPr>
                              <w:spacing w:before="15"/>
                              <w:ind w:left="49"/>
                              <w:rPr>
                                <w:b/>
                                <w:i/>
                                <w:color w:val="000000"/>
                                <w:sz w:val="20"/>
                              </w:rPr>
                            </w:pPr>
                            <w:r>
                              <w:rPr>
                                <w:b/>
                                <w:i/>
                                <w:color w:val="000000"/>
                                <w:sz w:val="20"/>
                              </w:rPr>
                              <w:t>operation</w:t>
                            </w:r>
                            <w:r>
                              <w:rPr>
                                <w:b/>
                                <w:i/>
                                <w:color w:val="000000"/>
                                <w:spacing w:val="-8"/>
                                <w:sz w:val="20"/>
                              </w:rPr>
                              <w:t xml:space="preserve"> </w:t>
                            </w:r>
                            <w:r>
                              <w:rPr>
                                <w:b/>
                                <w:i/>
                                <w:color w:val="000000"/>
                                <w:sz w:val="20"/>
                              </w:rPr>
                              <w:t>of</w:t>
                            </w:r>
                            <w:r>
                              <w:rPr>
                                <w:b/>
                                <w:i/>
                                <w:color w:val="000000"/>
                                <w:spacing w:val="-6"/>
                                <w:sz w:val="20"/>
                              </w:rPr>
                              <w:t xml:space="preserve"> </w:t>
                            </w:r>
                            <w:r>
                              <w:rPr>
                                <w:b/>
                                <w:i/>
                                <w:color w:val="000000"/>
                                <w:sz w:val="20"/>
                              </w:rPr>
                              <w:t>each</w:t>
                            </w:r>
                            <w:r>
                              <w:rPr>
                                <w:b/>
                                <w:i/>
                                <w:color w:val="000000"/>
                                <w:spacing w:val="-5"/>
                                <w:sz w:val="20"/>
                              </w:rPr>
                              <w:t xml:space="preserve"> </w:t>
                            </w:r>
                            <w:r>
                              <w:rPr>
                                <w:b/>
                                <w:i/>
                                <w:color w:val="000000"/>
                                <w:sz w:val="20"/>
                              </w:rPr>
                              <w:t>major</w:t>
                            </w:r>
                            <w:r>
                              <w:rPr>
                                <w:b/>
                                <w:i/>
                                <w:color w:val="000000"/>
                                <w:spacing w:val="-8"/>
                                <w:sz w:val="20"/>
                              </w:rPr>
                              <w:t xml:space="preserve"> </w:t>
                            </w:r>
                            <w:r>
                              <w:rPr>
                                <w:b/>
                                <w:i/>
                                <w:color w:val="000000"/>
                                <w:sz w:val="20"/>
                              </w:rPr>
                              <w:t>area</w:t>
                            </w:r>
                            <w:r>
                              <w:rPr>
                                <w:b/>
                                <w:i/>
                                <w:color w:val="000000"/>
                                <w:spacing w:val="-6"/>
                                <w:sz w:val="20"/>
                              </w:rPr>
                              <w:t xml:space="preserve"> </w:t>
                            </w:r>
                            <w:r>
                              <w:rPr>
                                <w:b/>
                                <w:i/>
                                <w:color w:val="000000"/>
                                <w:sz w:val="20"/>
                              </w:rPr>
                              <w:t>of</w:t>
                            </w:r>
                            <w:r>
                              <w:rPr>
                                <w:b/>
                                <w:i/>
                                <w:color w:val="000000"/>
                                <w:spacing w:val="-6"/>
                                <w:sz w:val="20"/>
                              </w:rPr>
                              <w:t xml:space="preserve"> </w:t>
                            </w:r>
                            <w:r>
                              <w:rPr>
                                <w:b/>
                                <w:i/>
                                <w:color w:val="000000"/>
                                <w:sz w:val="20"/>
                              </w:rPr>
                              <w:t>activity</w:t>
                            </w:r>
                            <w:r>
                              <w:rPr>
                                <w:b/>
                                <w:i/>
                                <w:color w:val="000000"/>
                                <w:spacing w:val="-6"/>
                                <w:sz w:val="20"/>
                              </w:rPr>
                              <w:t xml:space="preserve"> </w:t>
                            </w:r>
                            <w:r>
                              <w:rPr>
                                <w:b/>
                                <w:i/>
                                <w:color w:val="000000"/>
                                <w:sz w:val="20"/>
                              </w:rPr>
                              <w:t>(e.g.,</w:t>
                            </w:r>
                            <w:r>
                              <w:rPr>
                                <w:b/>
                                <w:i/>
                                <w:color w:val="000000"/>
                                <w:spacing w:val="-7"/>
                                <w:sz w:val="20"/>
                              </w:rPr>
                              <w:t xml:space="preserve"> </w:t>
                            </w:r>
                            <w:r>
                              <w:rPr>
                                <w:b/>
                                <w:i/>
                                <w:color w:val="000000"/>
                                <w:sz w:val="20"/>
                              </w:rPr>
                              <w:t>product</w:t>
                            </w:r>
                            <w:r>
                              <w:rPr>
                                <w:b/>
                                <w:i/>
                                <w:color w:val="000000"/>
                                <w:spacing w:val="-5"/>
                                <w:sz w:val="20"/>
                              </w:rPr>
                              <w:t xml:space="preserve"> </w:t>
                            </w:r>
                            <w:r>
                              <w:rPr>
                                <w:b/>
                                <w:i/>
                                <w:color w:val="000000"/>
                                <w:spacing w:val="-2"/>
                                <w:sz w:val="20"/>
                              </w:rPr>
                              <w:t>line).</w:t>
                            </w:r>
                          </w:p>
                        </w:txbxContent>
                      </wps:txbx>
                      <wps:bodyPr wrap="square" lIns="0" tIns="0" rIns="0" bIns="0" rtlCol="0">
                        <a:noAutofit/>
                      </wps:bodyPr>
                    </wps:wsp>
                  </a:graphicData>
                </a:graphic>
              </wp:inline>
            </w:drawing>
          </mc:Choice>
          <mc:Fallback>
            <w:pict>
              <v:shape w14:anchorId="48AB09D1" id="Textbox 304" o:spid="_x0000_s1041" type="#_x0000_t202" style="width:283.2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" fillcolor="yellow" stroked="f">
                <v:textbox inset="0,0,0,0">
                  <w:txbxContent>
                    <w:p w14:paraId="48AB0A4A" w14:textId="77777777" w:rsidR="00440CCC" w:rsidRDefault="00BC219B">
                      <w:pPr>
                        <w:spacing w:before="15"/>
                        <w:ind w:left="49"/>
                        <w:rPr>
                          <w:b/>
                          <w:i/>
                          <w:color w:val="000000"/>
                          <w:sz w:val="20"/>
                        </w:rPr>
                      </w:pPr>
                      <w:r>
                        <w:rPr>
                          <w:b/>
                          <w:i/>
                          <w:color w:val="000000"/>
                          <w:sz w:val="20"/>
                        </w:rPr>
                        <w:t>operation</w:t>
                      </w:r>
                      <w:r>
                        <w:rPr>
                          <w:b/>
                          <w:i/>
                          <w:color w:val="000000"/>
                          <w:spacing w:val="-8"/>
                          <w:sz w:val="20"/>
                        </w:rPr>
                        <w:t xml:space="preserve"> </w:t>
                      </w:r>
                      <w:r>
                        <w:rPr>
                          <w:b/>
                          <w:i/>
                          <w:color w:val="000000"/>
                          <w:sz w:val="20"/>
                        </w:rPr>
                        <w:t>of</w:t>
                      </w:r>
                      <w:r>
                        <w:rPr>
                          <w:b/>
                          <w:i/>
                          <w:color w:val="000000"/>
                          <w:spacing w:val="-6"/>
                          <w:sz w:val="20"/>
                        </w:rPr>
                        <w:t xml:space="preserve"> </w:t>
                      </w:r>
                      <w:r>
                        <w:rPr>
                          <w:b/>
                          <w:i/>
                          <w:color w:val="000000"/>
                          <w:sz w:val="20"/>
                        </w:rPr>
                        <w:t>each</w:t>
                      </w:r>
                      <w:r>
                        <w:rPr>
                          <w:b/>
                          <w:i/>
                          <w:color w:val="000000"/>
                          <w:spacing w:val="-5"/>
                          <w:sz w:val="20"/>
                        </w:rPr>
                        <w:t xml:space="preserve"> </w:t>
                      </w:r>
                      <w:r>
                        <w:rPr>
                          <w:b/>
                          <w:i/>
                          <w:color w:val="000000"/>
                          <w:sz w:val="20"/>
                        </w:rPr>
                        <w:t>major</w:t>
                      </w:r>
                      <w:r>
                        <w:rPr>
                          <w:b/>
                          <w:i/>
                          <w:color w:val="000000"/>
                          <w:spacing w:val="-8"/>
                          <w:sz w:val="20"/>
                        </w:rPr>
                        <w:t xml:space="preserve"> </w:t>
                      </w:r>
                      <w:r>
                        <w:rPr>
                          <w:b/>
                          <w:i/>
                          <w:color w:val="000000"/>
                          <w:sz w:val="20"/>
                        </w:rPr>
                        <w:t>area</w:t>
                      </w:r>
                      <w:r>
                        <w:rPr>
                          <w:b/>
                          <w:i/>
                          <w:color w:val="000000"/>
                          <w:spacing w:val="-6"/>
                          <w:sz w:val="20"/>
                        </w:rPr>
                        <w:t xml:space="preserve"> </w:t>
                      </w:r>
                      <w:r>
                        <w:rPr>
                          <w:b/>
                          <w:i/>
                          <w:color w:val="000000"/>
                          <w:sz w:val="20"/>
                        </w:rPr>
                        <w:t>of</w:t>
                      </w:r>
                      <w:r>
                        <w:rPr>
                          <w:b/>
                          <w:i/>
                          <w:color w:val="000000"/>
                          <w:spacing w:val="-6"/>
                          <w:sz w:val="20"/>
                        </w:rPr>
                        <w:t xml:space="preserve"> </w:t>
                      </w:r>
                      <w:r>
                        <w:rPr>
                          <w:b/>
                          <w:i/>
                          <w:color w:val="000000"/>
                          <w:sz w:val="20"/>
                        </w:rPr>
                        <w:t>activity</w:t>
                      </w:r>
                      <w:r>
                        <w:rPr>
                          <w:b/>
                          <w:i/>
                          <w:color w:val="000000"/>
                          <w:spacing w:val="-6"/>
                          <w:sz w:val="20"/>
                        </w:rPr>
                        <w:t xml:space="preserve"> </w:t>
                      </w:r>
                      <w:r>
                        <w:rPr>
                          <w:b/>
                          <w:i/>
                          <w:color w:val="000000"/>
                          <w:sz w:val="20"/>
                        </w:rPr>
                        <w:t>(e.g.,</w:t>
                      </w:r>
                      <w:r>
                        <w:rPr>
                          <w:b/>
                          <w:i/>
                          <w:color w:val="000000"/>
                          <w:spacing w:val="-7"/>
                          <w:sz w:val="20"/>
                        </w:rPr>
                        <w:t xml:space="preserve"> </w:t>
                      </w:r>
                      <w:r>
                        <w:rPr>
                          <w:b/>
                          <w:i/>
                          <w:color w:val="000000"/>
                          <w:sz w:val="20"/>
                        </w:rPr>
                        <w:t>product</w:t>
                      </w:r>
                      <w:r>
                        <w:rPr>
                          <w:b/>
                          <w:i/>
                          <w:color w:val="000000"/>
                          <w:spacing w:val="-5"/>
                          <w:sz w:val="20"/>
                        </w:rPr>
                        <w:t xml:space="preserve"> </w:t>
                      </w:r>
                      <w:r>
                        <w:rPr>
                          <w:b/>
                          <w:i/>
                          <w:color w:val="000000"/>
                          <w:spacing w:val="-2"/>
                          <w:sz w:val="20"/>
                        </w:rPr>
                        <w:t>line).</w:t>
                      </w:r>
                    </w:p>
                  </w:txbxContent>
                </v:textbox>
                <w10:anchorlock/>
              </v:shape>
            </w:pict>
          </mc:Fallback>
        </mc:AlternateContent>
      </w:r>
    </w:p>
    <w:p w14:paraId="48AB027A" w14:textId="77777777" w:rsidR="00440CCC" w:rsidRDefault="00BC219B">
      <w:pPr>
        <w:spacing w:before="171"/>
        <w:ind w:left="111"/>
        <w:rPr>
          <w:b/>
          <w:i/>
          <w:sz w:val="20"/>
        </w:rPr>
      </w:pPr>
      <w:r>
        <w:rPr>
          <w:b/>
          <w:i/>
          <w:color w:val="000000"/>
          <w:spacing w:val="-14"/>
          <w:sz w:val="20"/>
          <w:highlight w:val="yellow"/>
        </w:rPr>
        <w:t xml:space="preserve"> </w:t>
      </w:r>
      <w:r>
        <w:rPr>
          <w:b/>
          <w:i/>
          <w:color w:val="000000"/>
          <w:sz w:val="20"/>
          <w:highlight w:val="yellow"/>
        </w:rPr>
        <w:t>Such</w:t>
      </w:r>
      <w:r>
        <w:rPr>
          <w:b/>
          <w:i/>
          <w:color w:val="000000"/>
          <w:spacing w:val="-7"/>
          <w:sz w:val="20"/>
          <w:highlight w:val="yellow"/>
        </w:rPr>
        <w:t xml:space="preserve"> </w:t>
      </w:r>
      <w:r>
        <w:rPr>
          <w:b/>
          <w:i/>
          <w:color w:val="000000"/>
          <w:sz w:val="20"/>
          <w:highlight w:val="yellow"/>
        </w:rPr>
        <w:t>managers</w:t>
      </w:r>
      <w:r>
        <w:rPr>
          <w:b/>
          <w:i/>
          <w:color w:val="000000"/>
          <w:spacing w:val="-8"/>
          <w:sz w:val="20"/>
          <w:highlight w:val="yellow"/>
        </w:rPr>
        <w:t xml:space="preserve"> </w:t>
      </w:r>
      <w:r>
        <w:rPr>
          <w:b/>
          <w:i/>
          <w:color w:val="000000"/>
          <w:sz w:val="20"/>
          <w:highlight w:val="yellow"/>
        </w:rPr>
        <w:t>shall</w:t>
      </w:r>
      <w:r>
        <w:rPr>
          <w:b/>
          <w:i/>
          <w:color w:val="000000"/>
          <w:spacing w:val="-8"/>
          <w:sz w:val="20"/>
          <w:highlight w:val="yellow"/>
        </w:rPr>
        <w:t xml:space="preserve"> </w:t>
      </w:r>
      <w:r>
        <w:rPr>
          <w:b/>
          <w:i/>
          <w:color w:val="000000"/>
          <w:sz w:val="20"/>
          <w:highlight w:val="yellow"/>
        </w:rPr>
        <w:t>ultimately</w:t>
      </w:r>
      <w:r>
        <w:rPr>
          <w:b/>
          <w:i/>
          <w:color w:val="000000"/>
          <w:spacing w:val="-7"/>
          <w:sz w:val="20"/>
          <w:highlight w:val="yellow"/>
        </w:rPr>
        <w:t xml:space="preserve"> </w:t>
      </w:r>
      <w:r>
        <w:rPr>
          <w:b/>
          <w:i/>
          <w:color w:val="000000"/>
          <w:sz w:val="20"/>
          <w:highlight w:val="yellow"/>
        </w:rPr>
        <w:t>be</w:t>
      </w:r>
      <w:r>
        <w:rPr>
          <w:b/>
          <w:i/>
          <w:color w:val="000000"/>
          <w:spacing w:val="-6"/>
          <w:sz w:val="20"/>
          <w:highlight w:val="yellow"/>
        </w:rPr>
        <w:t xml:space="preserve"> </w:t>
      </w:r>
      <w:r>
        <w:rPr>
          <w:b/>
          <w:i/>
          <w:color w:val="000000"/>
          <w:sz w:val="20"/>
          <w:highlight w:val="yellow"/>
        </w:rPr>
        <w:t>responsible</w:t>
      </w:r>
      <w:r>
        <w:rPr>
          <w:b/>
          <w:i/>
          <w:color w:val="000000"/>
          <w:spacing w:val="-7"/>
          <w:sz w:val="20"/>
          <w:highlight w:val="yellow"/>
        </w:rPr>
        <w:t xml:space="preserve"> </w:t>
      </w:r>
      <w:r>
        <w:rPr>
          <w:b/>
          <w:i/>
          <w:color w:val="000000"/>
          <w:sz w:val="20"/>
          <w:highlight w:val="yellow"/>
        </w:rPr>
        <w:t>to</w:t>
      </w:r>
      <w:r>
        <w:rPr>
          <w:b/>
          <w:i/>
          <w:color w:val="000000"/>
          <w:spacing w:val="-6"/>
          <w:sz w:val="20"/>
          <w:highlight w:val="yellow"/>
        </w:rPr>
        <w:t xml:space="preserve"> </w:t>
      </w:r>
      <w:r>
        <w:rPr>
          <w:b/>
          <w:i/>
          <w:color w:val="000000"/>
          <w:sz w:val="20"/>
          <w:highlight w:val="yellow"/>
        </w:rPr>
        <w:t>the</w:t>
      </w:r>
      <w:r>
        <w:rPr>
          <w:b/>
          <w:i/>
          <w:color w:val="000000"/>
          <w:spacing w:val="-8"/>
          <w:sz w:val="20"/>
          <w:highlight w:val="yellow"/>
        </w:rPr>
        <w:t xml:space="preserve"> </w:t>
      </w:r>
      <w:r>
        <w:rPr>
          <w:b/>
          <w:i/>
          <w:color w:val="000000"/>
          <w:sz w:val="20"/>
          <w:highlight w:val="yellow"/>
        </w:rPr>
        <w:t>Accountable</w:t>
      </w:r>
      <w:r>
        <w:rPr>
          <w:b/>
          <w:i/>
          <w:color w:val="000000"/>
          <w:spacing w:val="-4"/>
          <w:sz w:val="20"/>
          <w:highlight w:val="yellow"/>
        </w:rPr>
        <w:t xml:space="preserve"> </w:t>
      </w:r>
      <w:r>
        <w:rPr>
          <w:b/>
          <w:i/>
          <w:color w:val="000000"/>
          <w:spacing w:val="-2"/>
          <w:sz w:val="20"/>
          <w:highlight w:val="yellow"/>
        </w:rPr>
        <w:t>Manager.</w:t>
      </w:r>
      <w:r>
        <w:rPr>
          <w:b/>
          <w:i/>
          <w:color w:val="000000"/>
          <w:spacing w:val="40"/>
          <w:sz w:val="20"/>
          <w:highlight w:val="yellow"/>
        </w:rPr>
        <w:t xml:space="preserve"> </w:t>
      </w:r>
    </w:p>
    <w:p w14:paraId="48AB027B" w14:textId="77777777" w:rsidR="00440CCC" w:rsidRDefault="00440CCC">
      <w:pPr>
        <w:pStyle w:val="BodyText"/>
        <w:spacing w:before="8"/>
        <w:rPr>
          <w:b/>
          <w:i/>
        </w:rPr>
      </w:pPr>
    </w:p>
    <w:p w14:paraId="48AB027C" w14:textId="77777777" w:rsidR="00440CCC" w:rsidRDefault="00BC219B">
      <w:pPr>
        <w:ind w:left="111"/>
        <w:rPr>
          <w:b/>
          <w:i/>
          <w:sz w:val="20"/>
        </w:rPr>
      </w:pPr>
      <w:r>
        <w:rPr>
          <w:b/>
          <w:i/>
          <w:color w:val="000000"/>
          <w:spacing w:val="-14"/>
          <w:sz w:val="20"/>
          <w:highlight w:val="yellow"/>
        </w:rPr>
        <w:t xml:space="preserve"> </w:t>
      </w:r>
      <w:r>
        <w:rPr>
          <w:b/>
          <w:i/>
          <w:color w:val="000000"/>
          <w:sz w:val="20"/>
          <w:highlight w:val="yellow"/>
        </w:rPr>
        <w:t>NOTE:</w:t>
      </w:r>
      <w:r>
        <w:rPr>
          <w:b/>
          <w:i/>
          <w:color w:val="000000"/>
          <w:spacing w:val="27"/>
          <w:sz w:val="20"/>
          <w:highlight w:val="yellow"/>
        </w:rPr>
        <w:t xml:space="preserve"> </w:t>
      </w:r>
      <w:r>
        <w:rPr>
          <w:b/>
          <w:i/>
          <w:color w:val="000000"/>
          <w:sz w:val="20"/>
          <w:highlight w:val="yellow"/>
        </w:rPr>
        <w:t>The</w:t>
      </w:r>
      <w:r>
        <w:rPr>
          <w:b/>
          <w:i/>
          <w:color w:val="000000"/>
          <w:spacing w:val="-14"/>
          <w:sz w:val="20"/>
          <w:highlight w:val="yellow"/>
        </w:rPr>
        <w:t xml:space="preserve"> </w:t>
      </w:r>
      <w:r>
        <w:rPr>
          <w:b/>
          <w:i/>
          <w:color w:val="000000"/>
          <w:sz w:val="20"/>
          <w:highlight w:val="yellow"/>
        </w:rPr>
        <w:t>appointed</w:t>
      </w:r>
      <w:r>
        <w:rPr>
          <w:b/>
          <w:i/>
          <w:color w:val="000000"/>
          <w:spacing w:val="-13"/>
          <w:sz w:val="20"/>
          <w:highlight w:val="yellow"/>
        </w:rPr>
        <w:t xml:space="preserve"> </w:t>
      </w:r>
      <w:r>
        <w:rPr>
          <w:b/>
          <w:i/>
          <w:color w:val="000000"/>
          <w:sz w:val="20"/>
          <w:highlight w:val="yellow"/>
        </w:rPr>
        <w:t>manager</w:t>
      </w:r>
      <w:r>
        <w:rPr>
          <w:b/>
          <w:i/>
          <w:color w:val="000000"/>
          <w:spacing w:val="-14"/>
          <w:sz w:val="20"/>
          <w:highlight w:val="yellow"/>
        </w:rPr>
        <w:t xml:space="preserve"> </w:t>
      </w:r>
      <w:r>
        <w:rPr>
          <w:b/>
          <w:i/>
          <w:color w:val="000000"/>
          <w:sz w:val="20"/>
          <w:highlight w:val="yellow"/>
        </w:rPr>
        <w:t>can</w:t>
      </w:r>
      <w:r>
        <w:rPr>
          <w:b/>
          <w:i/>
          <w:color w:val="000000"/>
          <w:spacing w:val="-13"/>
          <w:sz w:val="20"/>
          <w:highlight w:val="yellow"/>
        </w:rPr>
        <w:t xml:space="preserve"> </w:t>
      </w:r>
      <w:r>
        <w:rPr>
          <w:b/>
          <w:i/>
          <w:color w:val="000000"/>
          <w:sz w:val="20"/>
          <w:highlight w:val="yellow"/>
        </w:rPr>
        <w:t>be</w:t>
      </w:r>
      <w:r>
        <w:rPr>
          <w:b/>
          <w:i/>
          <w:color w:val="000000"/>
          <w:spacing w:val="-14"/>
          <w:sz w:val="20"/>
          <w:highlight w:val="yellow"/>
        </w:rPr>
        <w:t xml:space="preserve"> </w:t>
      </w:r>
      <w:r>
        <w:rPr>
          <w:b/>
          <w:i/>
          <w:color w:val="000000"/>
          <w:sz w:val="20"/>
          <w:highlight w:val="yellow"/>
        </w:rPr>
        <w:t>a</w:t>
      </w:r>
      <w:r>
        <w:rPr>
          <w:b/>
          <w:i/>
          <w:color w:val="000000"/>
          <w:spacing w:val="-14"/>
          <w:sz w:val="20"/>
          <w:highlight w:val="yellow"/>
        </w:rPr>
        <w:t xml:space="preserve"> </w:t>
      </w:r>
      <w:r>
        <w:rPr>
          <w:b/>
          <w:i/>
          <w:color w:val="000000"/>
          <w:sz w:val="20"/>
          <w:highlight w:val="yellow"/>
        </w:rPr>
        <w:t>nominated</w:t>
      </w:r>
      <w:r>
        <w:rPr>
          <w:b/>
          <w:i/>
          <w:color w:val="000000"/>
          <w:spacing w:val="-13"/>
          <w:sz w:val="20"/>
          <w:highlight w:val="yellow"/>
        </w:rPr>
        <w:t xml:space="preserve"> </w:t>
      </w:r>
      <w:r>
        <w:rPr>
          <w:b/>
          <w:i/>
          <w:color w:val="000000"/>
          <w:sz w:val="20"/>
          <w:highlight w:val="yellow"/>
        </w:rPr>
        <w:t>post</w:t>
      </w:r>
      <w:r>
        <w:rPr>
          <w:b/>
          <w:i/>
          <w:color w:val="000000"/>
          <w:spacing w:val="-13"/>
          <w:sz w:val="20"/>
          <w:highlight w:val="yellow"/>
        </w:rPr>
        <w:t xml:space="preserve"> </w:t>
      </w:r>
      <w:r>
        <w:rPr>
          <w:b/>
          <w:i/>
          <w:color w:val="000000"/>
          <w:sz w:val="20"/>
          <w:highlight w:val="yellow"/>
        </w:rPr>
        <w:t>holder</w:t>
      </w:r>
      <w:r>
        <w:rPr>
          <w:b/>
          <w:i/>
          <w:color w:val="000000"/>
          <w:spacing w:val="-14"/>
          <w:sz w:val="20"/>
          <w:highlight w:val="yellow"/>
        </w:rPr>
        <w:t xml:space="preserve"> </w:t>
      </w:r>
      <w:r>
        <w:rPr>
          <w:b/>
          <w:i/>
          <w:color w:val="000000"/>
          <w:sz w:val="20"/>
          <w:highlight w:val="yellow"/>
        </w:rPr>
        <w:t>for</w:t>
      </w:r>
      <w:r>
        <w:rPr>
          <w:b/>
          <w:i/>
          <w:color w:val="000000"/>
          <w:spacing w:val="-14"/>
          <w:sz w:val="20"/>
          <w:highlight w:val="yellow"/>
        </w:rPr>
        <w:t xml:space="preserve"> </w:t>
      </w:r>
      <w:r>
        <w:rPr>
          <w:b/>
          <w:i/>
          <w:color w:val="000000"/>
          <w:sz w:val="20"/>
          <w:highlight w:val="yellow"/>
        </w:rPr>
        <w:t>the</w:t>
      </w:r>
      <w:r>
        <w:rPr>
          <w:b/>
          <w:i/>
          <w:color w:val="000000"/>
          <w:spacing w:val="-14"/>
          <w:sz w:val="20"/>
          <w:highlight w:val="yellow"/>
        </w:rPr>
        <w:t xml:space="preserve"> </w:t>
      </w:r>
      <w:r>
        <w:rPr>
          <w:b/>
          <w:i/>
          <w:color w:val="000000"/>
          <w:sz w:val="20"/>
          <w:highlight w:val="yellow"/>
        </w:rPr>
        <w:t>management</w:t>
      </w:r>
      <w:r>
        <w:rPr>
          <w:b/>
          <w:i/>
          <w:color w:val="000000"/>
          <w:spacing w:val="-13"/>
          <w:sz w:val="20"/>
          <w:highlight w:val="yellow"/>
        </w:rPr>
        <w:t xml:space="preserve"> </w:t>
      </w:r>
      <w:r>
        <w:rPr>
          <w:b/>
          <w:i/>
          <w:color w:val="000000"/>
          <w:sz w:val="20"/>
          <w:highlight w:val="yellow"/>
        </w:rPr>
        <w:t>and</w:t>
      </w:r>
      <w:r>
        <w:rPr>
          <w:b/>
          <w:i/>
          <w:color w:val="000000"/>
          <w:spacing w:val="-13"/>
          <w:sz w:val="20"/>
          <w:highlight w:val="yellow"/>
        </w:rPr>
        <w:t xml:space="preserve"> </w:t>
      </w:r>
      <w:r>
        <w:rPr>
          <w:b/>
          <w:i/>
          <w:color w:val="000000"/>
          <w:sz w:val="20"/>
          <w:highlight w:val="yellow"/>
        </w:rPr>
        <w:t>supervision</w:t>
      </w:r>
      <w:r>
        <w:rPr>
          <w:b/>
          <w:i/>
          <w:color w:val="000000"/>
          <w:spacing w:val="-13"/>
          <w:sz w:val="20"/>
          <w:highlight w:val="yellow"/>
        </w:rPr>
        <w:t xml:space="preserve"> </w:t>
      </w:r>
      <w:r>
        <w:rPr>
          <w:b/>
          <w:i/>
          <w:color w:val="000000"/>
          <w:sz w:val="20"/>
          <w:highlight w:val="yellow"/>
        </w:rPr>
        <w:t>of</w:t>
      </w:r>
      <w:r>
        <w:rPr>
          <w:b/>
          <w:i/>
          <w:color w:val="000000"/>
          <w:spacing w:val="-13"/>
          <w:sz w:val="20"/>
          <w:highlight w:val="yellow"/>
        </w:rPr>
        <w:t xml:space="preserve"> </w:t>
      </w:r>
      <w:r>
        <w:rPr>
          <w:b/>
          <w:i/>
          <w:color w:val="000000"/>
          <w:spacing w:val="-2"/>
          <w:sz w:val="20"/>
          <w:highlight w:val="yellow"/>
        </w:rPr>
        <w:t>continuing</w:t>
      </w:r>
      <w:r>
        <w:rPr>
          <w:b/>
          <w:i/>
          <w:color w:val="000000"/>
          <w:spacing w:val="40"/>
          <w:sz w:val="20"/>
          <w:highlight w:val="yellow"/>
        </w:rPr>
        <w:t xml:space="preserve"> </w:t>
      </w:r>
    </w:p>
    <w:p w14:paraId="48AB027D" w14:textId="77777777" w:rsidR="00440CCC" w:rsidRDefault="00BC219B">
      <w:pPr>
        <w:pStyle w:val="BodyText"/>
        <w:ind w:left="831"/>
      </w:pPr>
      <w:r>
        <w:rPr>
          <w:noProof/>
        </w:rPr>
        <mc:AlternateContent>
          <mc:Choice Requires="wps">
            <w:drawing>
              <wp:inline distT="0" distB="0" distL="0" distR="0" wp14:anchorId="48AB09D3" wp14:editId="48AB09D4">
                <wp:extent cx="1501140" cy="176530"/>
                <wp:effectExtent l="0" t="0" r="0" b="0"/>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76530"/>
                        </a:xfrm>
                        <a:prstGeom prst="rect">
                          <a:avLst/>
                        </a:prstGeom>
                        <a:solidFill>
                          <a:srgbClr val="FFFF00"/>
                        </a:solidFill>
                      </wps:spPr>
                      <wps:txbx>
                        <w:txbxContent>
                          <w:p w14:paraId="48AB0A4B" w14:textId="77777777" w:rsidR="00440CCC" w:rsidRDefault="00BC219B">
                            <w:pPr>
                              <w:spacing w:before="15"/>
                              <w:ind w:left="49"/>
                              <w:rPr>
                                <w:b/>
                                <w:i/>
                                <w:color w:val="000000"/>
                                <w:sz w:val="20"/>
                              </w:rPr>
                            </w:pPr>
                            <w:r>
                              <w:rPr>
                                <w:b/>
                                <w:i/>
                                <w:color w:val="000000"/>
                                <w:spacing w:val="-2"/>
                                <w:sz w:val="20"/>
                              </w:rPr>
                              <w:t>airworthiness</w:t>
                            </w:r>
                            <w:r>
                              <w:rPr>
                                <w:b/>
                                <w:i/>
                                <w:color w:val="000000"/>
                                <w:spacing w:val="7"/>
                                <w:sz w:val="20"/>
                              </w:rPr>
                              <w:t xml:space="preserve"> </w:t>
                            </w:r>
                            <w:r>
                              <w:rPr>
                                <w:b/>
                                <w:i/>
                                <w:color w:val="000000"/>
                                <w:spacing w:val="-2"/>
                                <w:sz w:val="20"/>
                              </w:rPr>
                              <w:t>activities.</w:t>
                            </w:r>
                          </w:p>
                        </w:txbxContent>
                      </wps:txbx>
                      <wps:bodyPr wrap="square" lIns="0" tIns="0" rIns="0" bIns="0" rtlCol="0">
                        <a:noAutofit/>
                      </wps:bodyPr>
                    </wps:wsp>
                  </a:graphicData>
                </a:graphic>
              </wp:inline>
            </w:drawing>
          </mc:Choice>
          <mc:Fallback>
            <w:pict>
              <v:shape w14:anchorId="48AB09D3" id="Textbox 305" o:spid="_x0000_s1042" type="#_x0000_t202" style="width:118.2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" fillcolor="yellow" stroked="f">
                <v:textbox inset="0,0,0,0">
                  <w:txbxContent>
                    <w:p w14:paraId="48AB0A4B" w14:textId="77777777" w:rsidR="00440CCC" w:rsidRDefault="00BC219B">
                      <w:pPr>
                        <w:spacing w:before="15"/>
                        <w:ind w:left="49"/>
                        <w:rPr>
                          <w:b/>
                          <w:i/>
                          <w:color w:val="000000"/>
                          <w:sz w:val="20"/>
                        </w:rPr>
                      </w:pPr>
                      <w:r>
                        <w:rPr>
                          <w:b/>
                          <w:i/>
                          <w:color w:val="000000"/>
                          <w:spacing w:val="-2"/>
                          <w:sz w:val="20"/>
                        </w:rPr>
                        <w:t>airworthiness</w:t>
                      </w:r>
                      <w:r>
                        <w:rPr>
                          <w:b/>
                          <w:i/>
                          <w:color w:val="000000"/>
                          <w:spacing w:val="7"/>
                          <w:sz w:val="20"/>
                        </w:rPr>
                        <w:t xml:space="preserve"> </w:t>
                      </w:r>
                      <w:r>
                        <w:rPr>
                          <w:b/>
                          <w:i/>
                          <w:color w:val="000000"/>
                          <w:spacing w:val="-2"/>
                          <w:sz w:val="20"/>
                        </w:rPr>
                        <w:t>activities.</w:t>
                      </w:r>
                    </w:p>
                  </w:txbxContent>
                </v:textbox>
                <w10:anchorlock/>
              </v:shape>
            </w:pict>
          </mc:Fallback>
        </mc:AlternateContent>
      </w:r>
    </w:p>
    <w:p w14:paraId="48AB027E" w14:textId="77777777" w:rsidR="00440CCC" w:rsidRDefault="00BC219B">
      <w:pPr>
        <w:pStyle w:val="Heading1"/>
        <w:numPr>
          <w:ilvl w:val="0"/>
          <w:numId w:val="69"/>
        </w:numPr>
        <w:tabs>
          <w:tab w:val="left" w:pos="518"/>
        </w:tabs>
        <w:spacing w:before="168"/>
        <w:ind w:left="518" w:hanging="358"/>
      </w:pPr>
      <w:bookmarkStart w:id="74" w:name="6._Planning"/>
      <w:bookmarkStart w:id="75" w:name="_bookmark24"/>
      <w:bookmarkEnd w:id="74"/>
      <w:bookmarkEnd w:id="75"/>
      <w:r>
        <w:rPr>
          <w:spacing w:val="-2"/>
        </w:rPr>
        <w:t>PLANNING</w:t>
      </w:r>
    </w:p>
    <w:p w14:paraId="48AB027F" w14:textId="77777777" w:rsidR="00440CCC" w:rsidRDefault="00440CCC">
      <w:pPr>
        <w:pStyle w:val="BodyText"/>
        <w:spacing w:before="13"/>
        <w:rPr>
          <w:b/>
        </w:rPr>
      </w:pPr>
    </w:p>
    <w:p w14:paraId="48AB0280" w14:textId="77777777" w:rsidR="00440CCC" w:rsidRDefault="00BC219B">
      <w:pPr>
        <w:pStyle w:val="ListParagraph"/>
        <w:numPr>
          <w:ilvl w:val="1"/>
          <w:numId w:val="69"/>
        </w:numPr>
        <w:tabs>
          <w:tab w:val="left" w:pos="707"/>
        </w:tabs>
        <w:ind w:hanging="547"/>
        <w:rPr>
          <w:sz w:val="20"/>
        </w:rPr>
      </w:pPr>
      <w:bookmarkStart w:id="76" w:name="6.1_Actions_to_Address_Risks_and_Opportu"/>
      <w:bookmarkStart w:id="77" w:name="_bookmark25"/>
      <w:bookmarkEnd w:id="76"/>
      <w:bookmarkEnd w:id="77"/>
      <w:r>
        <w:rPr>
          <w:sz w:val="20"/>
        </w:rPr>
        <w:t>Actions</w:t>
      </w:r>
      <w:r>
        <w:rPr>
          <w:spacing w:val="-6"/>
          <w:sz w:val="20"/>
        </w:rPr>
        <w:t xml:space="preserve"> </w:t>
      </w:r>
      <w:r>
        <w:rPr>
          <w:sz w:val="20"/>
        </w:rPr>
        <w:t>to</w:t>
      </w:r>
      <w:r>
        <w:rPr>
          <w:spacing w:val="-6"/>
          <w:sz w:val="20"/>
        </w:rPr>
        <w:t xml:space="preserve"> </w:t>
      </w:r>
      <w:r>
        <w:rPr>
          <w:sz w:val="20"/>
        </w:rPr>
        <w:t>Address</w:t>
      </w:r>
      <w:r>
        <w:rPr>
          <w:spacing w:val="-5"/>
          <w:sz w:val="20"/>
        </w:rPr>
        <w:t xml:space="preserve"> </w:t>
      </w:r>
      <w:r>
        <w:rPr>
          <w:sz w:val="20"/>
        </w:rPr>
        <w:t>Risks</w:t>
      </w:r>
      <w:r>
        <w:rPr>
          <w:spacing w:val="-6"/>
          <w:sz w:val="20"/>
        </w:rPr>
        <w:t xml:space="preserve"> </w:t>
      </w:r>
      <w:r>
        <w:rPr>
          <w:sz w:val="20"/>
        </w:rPr>
        <w:t>and</w:t>
      </w:r>
      <w:r>
        <w:rPr>
          <w:spacing w:val="-7"/>
          <w:sz w:val="20"/>
        </w:rPr>
        <w:t xml:space="preserve"> </w:t>
      </w:r>
      <w:r>
        <w:rPr>
          <w:spacing w:val="-2"/>
          <w:sz w:val="20"/>
        </w:rPr>
        <w:t>Opportunities</w:t>
      </w:r>
    </w:p>
    <w:p w14:paraId="48AB0281" w14:textId="77777777" w:rsidR="00440CCC" w:rsidRDefault="00440CCC">
      <w:pPr>
        <w:pStyle w:val="BodyText"/>
        <w:spacing w:before="10"/>
      </w:pPr>
    </w:p>
    <w:p w14:paraId="48AB0282" w14:textId="77777777" w:rsidR="00440CCC" w:rsidRDefault="00BC219B">
      <w:pPr>
        <w:pStyle w:val="ListParagraph"/>
        <w:numPr>
          <w:ilvl w:val="2"/>
          <w:numId w:val="69"/>
        </w:numPr>
        <w:tabs>
          <w:tab w:val="left" w:pos="880"/>
        </w:tabs>
        <w:ind w:left="880" w:right="301" w:hanging="721"/>
        <w:rPr>
          <w:sz w:val="20"/>
        </w:rPr>
      </w:pPr>
      <w:bookmarkStart w:id="78" w:name="6.1.1__When_planning_for_the_quality_man"/>
      <w:bookmarkEnd w:id="78"/>
      <w:r>
        <w:rPr>
          <w:sz w:val="20"/>
        </w:rPr>
        <w:t>When</w:t>
      </w:r>
      <w:r>
        <w:rPr>
          <w:spacing w:val="-10"/>
          <w:sz w:val="20"/>
        </w:rPr>
        <w:t xml:space="preserve"> </w:t>
      </w:r>
      <w:r>
        <w:rPr>
          <w:sz w:val="20"/>
        </w:rPr>
        <w:t>planning</w:t>
      </w:r>
      <w:r>
        <w:rPr>
          <w:spacing w:val="-8"/>
          <w:sz w:val="20"/>
        </w:rPr>
        <w:t xml:space="preserve"> </w:t>
      </w:r>
      <w:r>
        <w:rPr>
          <w:sz w:val="20"/>
        </w:rPr>
        <w:t>for</w:t>
      </w:r>
      <w:r>
        <w:rPr>
          <w:spacing w:val="-9"/>
          <w:sz w:val="20"/>
        </w:rPr>
        <w:t xml:space="preserve"> </w:t>
      </w:r>
      <w:r>
        <w:rPr>
          <w:sz w:val="20"/>
        </w:rPr>
        <w:t>the</w:t>
      </w:r>
      <w:r>
        <w:rPr>
          <w:spacing w:val="-8"/>
          <w:sz w:val="20"/>
        </w:rPr>
        <w:t xml:space="preserve"> </w:t>
      </w:r>
      <w:r>
        <w:rPr>
          <w:sz w:val="20"/>
        </w:rPr>
        <w:t>quality</w:t>
      </w:r>
      <w:r>
        <w:rPr>
          <w:spacing w:val="-14"/>
          <w:sz w:val="20"/>
        </w:rPr>
        <w:t xml:space="preserve"> </w:t>
      </w:r>
      <w:r>
        <w:rPr>
          <w:sz w:val="20"/>
        </w:rPr>
        <w:t>management</w:t>
      </w:r>
      <w:r>
        <w:rPr>
          <w:spacing w:val="-10"/>
          <w:sz w:val="20"/>
        </w:rPr>
        <w:t xml:space="preserve"> </w:t>
      </w:r>
      <w:r>
        <w:rPr>
          <w:sz w:val="20"/>
        </w:rPr>
        <w:t>system,</w:t>
      </w:r>
      <w:r>
        <w:rPr>
          <w:spacing w:val="-10"/>
          <w:sz w:val="20"/>
        </w:rPr>
        <w:t xml:space="preserve"> </w:t>
      </w:r>
      <w:r>
        <w:rPr>
          <w:sz w:val="20"/>
        </w:rPr>
        <w:t>the</w:t>
      </w:r>
      <w:r>
        <w:rPr>
          <w:spacing w:val="-8"/>
          <w:sz w:val="20"/>
        </w:rPr>
        <w:t xml:space="preserve"> </w:t>
      </w:r>
      <w:r>
        <w:rPr>
          <w:sz w:val="20"/>
        </w:rPr>
        <w:t>organization</w:t>
      </w:r>
      <w:r>
        <w:rPr>
          <w:spacing w:val="-10"/>
          <w:sz w:val="20"/>
        </w:rPr>
        <w:t xml:space="preserve"> </w:t>
      </w:r>
      <w:r>
        <w:rPr>
          <w:sz w:val="20"/>
        </w:rPr>
        <w:t>shall</w:t>
      </w:r>
      <w:r>
        <w:rPr>
          <w:spacing w:val="-11"/>
          <w:sz w:val="20"/>
        </w:rPr>
        <w:t xml:space="preserve"> </w:t>
      </w:r>
      <w:r>
        <w:rPr>
          <w:sz w:val="20"/>
        </w:rPr>
        <w:t>consider</w:t>
      </w:r>
      <w:r>
        <w:rPr>
          <w:spacing w:val="-7"/>
          <w:sz w:val="20"/>
        </w:rPr>
        <w:t xml:space="preserve"> </w:t>
      </w:r>
      <w:r>
        <w:rPr>
          <w:sz w:val="20"/>
        </w:rPr>
        <w:t>the</w:t>
      </w:r>
      <w:r>
        <w:rPr>
          <w:spacing w:val="-8"/>
          <w:sz w:val="20"/>
        </w:rPr>
        <w:t xml:space="preserve"> </w:t>
      </w:r>
      <w:r>
        <w:rPr>
          <w:sz w:val="20"/>
        </w:rPr>
        <w:t>issues</w:t>
      </w:r>
      <w:r>
        <w:rPr>
          <w:spacing w:val="-9"/>
          <w:sz w:val="20"/>
        </w:rPr>
        <w:t xml:space="preserve"> </w:t>
      </w:r>
      <w:r>
        <w:rPr>
          <w:sz w:val="20"/>
        </w:rPr>
        <w:t>referred</w:t>
      </w:r>
      <w:r>
        <w:rPr>
          <w:spacing w:val="-8"/>
          <w:sz w:val="20"/>
        </w:rPr>
        <w:t xml:space="preserve"> </w:t>
      </w:r>
      <w:r>
        <w:rPr>
          <w:sz w:val="20"/>
        </w:rPr>
        <w:t>to</w:t>
      </w:r>
      <w:r>
        <w:rPr>
          <w:spacing w:val="-8"/>
          <w:sz w:val="20"/>
        </w:rPr>
        <w:t xml:space="preserve"> </w:t>
      </w:r>
      <w:r>
        <w:rPr>
          <w:sz w:val="20"/>
        </w:rPr>
        <w:t>in</w:t>
      </w:r>
      <w:r>
        <w:rPr>
          <w:spacing w:val="-8"/>
          <w:sz w:val="20"/>
        </w:rPr>
        <w:t xml:space="preserve"> </w:t>
      </w:r>
      <w:r>
        <w:rPr>
          <w:sz w:val="20"/>
        </w:rPr>
        <w:t>4.1</w:t>
      </w:r>
      <w:r>
        <w:rPr>
          <w:spacing w:val="-6"/>
          <w:sz w:val="20"/>
        </w:rPr>
        <w:t xml:space="preserve"> </w:t>
      </w:r>
      <w:r>
        <w:rPr>
          <w:sz w:val="20"/>
        </w:rPr>
        <w:t>and the requirements referred to in 4.2 and determine the risks and opportunities that need to be addressed to:</w:t>
      </w:r>
    </w:p>
    <w:p w14:paraId="48AB0283" w14:textId="77777777" w:rsidR="00440CCC" w:rsidRDefault="00440CCC">
      <w:pPr>
        <w:pStyle w:val="BodyText"/>
        <w:spacing w:before="9"/>
      </w:pPr>
    </w:p>
    <w:p w14:paraId="48AB0284" w14:textId="77777777" w:rsidR="00440CCC" w:rsidRDefault="00BC219B">
      <w:pPr>
        <w:pStyle w:val="ListParagraph"/>
        <w:numPr>
          <w:ilvl w:val="0"/>
          <w:numId w:val="56"/>
        </w:numPr>
        <w:tabs>
          <w:tab w:val="left" w:pos="518"/>
        </w:tabs>
        <w:ind w:left="518" w:hanging="358"/>
        <w:rPr>
          <w:sz w:val="20"/>
        </w:rPr>
      </w:pPr>
      <w:r>
        <w:rPr>
          <w:sz w:val="20"/>
        </w:rPr>
        <w:t>give</w:t>
      </w:r>
      <w:r>
        <w:rPr>
          <w:spacing w:val="-7"/>
          <w:sz w:val="20"/>
        </w:rPr>
        <w:t xml:space="preserve"> </w:t>
      </w:r>
      <w:r>
        <w:rPr>
          <w:sz w:val="20"/>
        </w:rPr>
        <w:t>assurance</w:t>
      </w:r>
      <w:r>
        <w:rPr>
          <w:spacing w:val="-6"/>
          <w:sz w:val="20"/>
        </w:rPr>
        <w:t xml:space="preserve"> </w:t>
      </w:r>
      <w:r>
        <w:rPr>
          <w:sz w:val="20"/>
        </w:rPr>
        <w:t>that</w:t>
      </w:r>
      <w:r>
        <w:rPr>
          <w:spacing w:val="-7"/>
          <w:sz w:val="20"/>
        </w:rPr>
        <w:t xml:space="preserve"> </w:t>
      </w:r>
      <w:r>
        <w:rPr>
          <w:sz w:val="20"/>
        </w:rPr>
        <w:t>the</w:t>
      </w:r>
      <w:r>
        <w:rPr>
          <w:spacing w:val="-6"/>
          <w:sz w:val="20"/>
        </w:rPr>
        <w:t xml:space="preserve"> </w:t>
      </w:r>
      <w:r>
        <w:rPr>
          <w:sz w:val="20"/>
        </w:rPr>
        <w:t>quality</w:t>
      </w:r>
      <w:r>
        <w:rPr>
          <w:spacing w:val="-9"/>
          <w:sz w:val="20"/>
        </w:rPr>
        <w:t xml:space="preserve"> </w:t>
      </w:r>
      <w:r>
        <w:rPr>
          <w:sz w:val="20"/>
        </w:rPr>
        <w:t>management</w:t>
      </w:r>
      <w:r>
        <w:rPr>
          <w:spacing w:val="-6"/>
          <w:sz w:val="20"/>
        </w:rPr>
        <w:t xml:space="preserve"> </w:t>
      </w:r>
      <w:r>
        <w:rPr>
          <w:sz w:val="20"/>
        </w:rPr>
        <w:t>system</w:t>
      </w:r>
      <w:r>
        <w:rPr>
          <w:spacing w:val="-2"/>
          <w:sz w:val="20"/>
        </w:rPr>
        <w:t xml:space="preserve"> </w:t>
      </w:r>
      <w:r>
        <w:rPr>
          <w:sz w:val="20"/>
        </w:rPr>
        <w:t>can</w:t>
      </w:r>
      <w:r>
        <w:rPr>
          <w:spacing w:val="-7"/>
          <w:sz w:val="20"/>
        </w:rPr>
        <w:t xml:space="preserve"> </w:t>
      </w:r>
      <w:r>
        <w:rPr>
          <w:sz w:val="20"/>
        </w:rPr>
        <w:t>achieve</w:t>
      </w:r>
      <w:r>
        <w:rPr>
          <w:spacing w:val="-4"/>
          <w:sz w:val="20"/>
        </w:rPr>
        <w:t xml:space="preserve"> </w:t>
      </w:r>
      <w:r>
        <w:rPr>
          <w:sz w:val="20"/>
        </w:rPr>
        <w:t>its</w:t>
      </w:r>
      <w:r>
        <w:rPr>
          <w:spacing w:val="-6"/>
          <w:sz w:val="20"/>
        </w:rPr>
        <w:t xml:space="preserve"> </w:t>
      </w:r>
      <w:r>
        <w:rPr>
          <w:sz w:val="20"/>
        </w:rPr>
        <w:t>intended</w:t>
      </w:r>
      <w:r>
        <w:rPr>
          <w:spacing w:val="-6"/>
          <w:sz w:val="20"/>
        </w:rPr>
        <w:t xml:space="preserve"> </w:t>
      </w:r>
      <w:r>
        <w:rPr>
          <w:spacing w:val="-2"/>
          <w:sz w:val="20"/>
        </w:rPr>
        <w:t>result(s</w:t>
      </w:r>
      <w:proofErr w:type="gramStart"/>
      <w:r>
        <w:rPr>
          <w:spacing w:val="-2"/>
          <w:sz w:val="20"/>
        </w:rPr>
        <w:t>);</w:t>
      </w:r>
      <w:proofErr w:type="gramEnd"/>
    </w:p>
    <w:p w14:paraId="48AB0285" w14:textId="77777777" w:rsidR="00440CCC" w:rsidRDefault="00440CCC">
      <w:pPr>
        <w:pStyle w:val="BodyText"/>
        <w:spacing w:before="10"/>
      </w:pPr>
    </w:p>
    <w:p w14:paraId="48AB0286" w14:textId="77777777" w:rsidR="00440CCC" w:rsidRDefault="00BC219B">
      <w:pPr>
        <w:pStyle w:val="ListParagraph"/>
        <w:numPr>
          <w:ilvl w:val="0"/>
          <w:numId w:val="56"/>
        </w:numPr>
        <w:tabs>
          <w:tab w:val="left" w:pos="518"/>
        </w:tabs>
        <w:ind w:left="518" w:hanging="358"/>
        <w:rPr>
          <w:sz w:val="20"/>
        </w:rPr>
      </w:pPr>
      <w:r>
        <w:rPr>
          <w:sz w:val="20"/>
        </w:rPr>
        <w:t>enhance</w:t>
      </w:r>
      <w:r>
        <w:rPr>
          <w:spacing w:val="-10"/>
          <w:sz w:val="20"/>
        </w:rPr>
        <w:t xml:space="preserve"> </w:t>
      </w:r>
      <w:r>
        <w:rPr>
          <w:sz w:val="20"/>
        </w:rPr>
        <w:t>desirable</w:t>
      </w:r>
      <w:r>
        <w:rPr>
          <w:spacing w:val="-8"/>
          <w:sz w:val="20"/>
        </w:rPr>
        <w:t xml:space="preserve"> </w:t>
      </w:r>
      <w:proofErr w:type="gramStart"/>
      <w:r>
        <w:rPr>
          <w:spacing w:val="-2"/>
          <w:sz w:val="20"/>
        </w:rPr>
        <w:t>effects;</w:t>
      </w:r>
      <w:proofErr w:type="gramEnd"/>
    </w:p>
    <w:p w14:paraId="48AB0287" w14:textId="77777777" w:rsidR="00440CCC" w:rsidRDefault="00440CCC">
      <w:pPr>
        <w:pStyle w:val="BodyText"/>
        <w:spacing w:before="10"/>
      </w:pPr>
    </w:p>
    <w:p w14:paraId="48AB0288" w14:textId="77777777" w:rsidR="00440CCC" w:rsidRDefault="00BC219B">
      <w:pPr>
        <w:pStyle w:val="ListParagraph"/>
        <w:numPr>
          <w:ilvl w:val="0"/>
          <w:numId w:val="56"/>
        </w:numPr>
        <w:tabs>
          <w:tab w:val="left" w:pos="520"/>
        </w:tabs>
        <w:rPr>
          <w:sz w:val="20"/>
        </w:rPr>
      </w:pPr>
      <w:r>
        <w:rPr>
          <w:sz w:val="20"/>
        </w:rPr>
        <w:t>prevent,</w:t>
      </w:r>
      <w:r>
        <w:rPr>
          <w:spacing w:val="-7"/>
          <w:sz w:val="20"/>
        </w:rPr>
        <w:t xml:space="preserve"> </w:t>
      </w:r>
      <w:r>
        <w:rPr>
          <w:sz w:val="20"/>
        </w:rPr>
        <w:t>or</w:t>
      </w:r>
      <w:r>
        <w:rPr>
          <w:spacing w:val="-7"/>
          <w:sz w:val="20"/>
        </w:rPr>
        <w:t xml:space="preserve"> </w:t>
      </w:r>
      <w:r>
        <w:rPr>
          <w:sz w:val="20"/>
        </w:rPr>
        <w:t>reduce,</w:t>
      </w:r>
      <w:r>
        <w:rPr>
          <w:spacing w:val="-9"/>
          <w:sz w:val="20"/>
        </w:rPr>
        <w:t xml:space="preserve"> </w:t>
      </w:r>
      <w:r>
        <w:rPr>
          <w:sz w:val="20"/>
        </w:rPr>
        <w:t>undesired</w:t>
      </w:r>
      <w:r>
        <w:rPr>
          <w:spacing w:val="-8"/>
          <w:sz w:val="20"/>
        </w:rPr>
        <w:t xml:space="preserve"> </w:t>
      </w:r>
      <w:proofErr w:type="gramStart"/>
      <w:r>
        <w:rPr>
          <w:spacing w:val="-2"/>
          <w:sz w:val="20"/>
        </w:rPr>
        <w:t>effects;</w:t>
      </w:r>
      <w:proofErr w:type="gramEnd"/>
    </w:p>
    <w:p w14:paraId="48AB0289" w14:textId="77777777" w:rsidR="00440CCC" w:rsidRDefault="00440CCC">
      <w:pPr>
        <w:pStyle w:val="BodyText"/>
        <w:spacing w:before="11"/>
      </w:pPr>
    </w:p>
    <w:p w14:paraId="48AB028A" w14:textId="77777777" w:rsidR="00440CCC" w:rsidRDefault="00BC219B">
      <w:pPr>
        <w:pStyle w:val="ListParagraph"/>
        <w:numPr>
          <w:ilvl w:val="0"/>
          <w:numId w:val="56"/>
        </w:numPr>
        <w:tabs>
          <w:tab w:val="left" w:pos="518"/>
        </w:tabs>
        <w:ind w:left="518" w:hanging="358"/>
        <w:rPr>
          <w:sz w:val="20"/>
        </w:rPr>
      </w:pPr>
      <w:r>
        <w:rPr>
          <w:sz w:val="20"/>
        </w:rPr>
        <w:t>achieve</w:t>
      </w:r>
      <w:r>
        <w:rPr>
          <w:spacing w:val="-9"/>
          <w:sz w:val="20"/>
        </w:rPr>
        <w:t xml:space="preserve"> </w:t>
      </w:r>
      <w:r>
        <w:rPr>
          <w:spacing w:val="-2"/>
          <w:sz w:val="20"/>
        </w:rPr>
        <w:t>improvement.</w:t>
      </w:r>
    </w:p>
    <w:p w14:paraId="48AB028B" w14:textId="77777777" w:rsidR="00440CCC" w:rsidRDefault="00440CCC">
      <w:pPr>
        <w:pStyle w:val="BodyText"/>
        <w:spacing w:before="10"/>
      </w:pPr>
    </w:p>
    <w:p w14:paraId="48AB028C" w14:textId="77777777" w:rsidR="00440CCC" w:rsidRDefault="00BC219B">
      <w:pPr>
        <w:pStyle w:val="ListParagraph"/>
        <w:numPr>
          <w:ilvl w:val="2"/>
          <w:numId w:val="69"/>
        </w:numPr>
        <w:tabs>
          <w:tab w:val="left" w:pos="880"/>
        </w:tabs>
        <w:ind w:left="880" w:hanging="720"/>
        <w:rPr>
          <w:sz w:val="20"/>
        </w:rPr>
      </w:pPr>
      <w:bookmarkStart w:id="79" w:name="6.1.2__The_organization_shall_plan:"/>
      <w:bookmarkEnd w:id="79"/>
      <w:r>
        <w:rPr>
          <w:sz w:val="20"/>
        </w:rPr>
        <w:t>The</w:t>
      </w:r>
      <w:r>
        <w:rPr>
          <w:spacing w:val="-8"/>
          <w:sz w:val="20"/>
        </w:rPr>
        <w:t xml:space="preserve"> </w:t>
      </w:r>
      <w:r>
        <w:rPr>
          <w:sz w:val="20"/>
        </w:rPr>
        <w:t>organization</w:t>
      </w:r>
      <w:r>
        <w:rPr>
          <w:spacing w:val="-8"/>
          <w:sz w:val="20"/>
        </w:rPr>
        <w:t xml:space="preserve"> </w:t>
      </w:r>
      <w:r>
        <w:rPr>
          <w:sz w:val="20"/>
        </w:rPr>
        <w:t>shall</w:t>
      </w:r>
      <w:r>
        <w:rPr>
          <w:spacing w:val="-7"/>
          <w:sz w:val="20"/>
        </w:rPr>
        <w:t xml:space="preserve"> </w:t>
      </w:r>
      <w:r>
        <w:rPr>
          <w:spacing w:val="-4"/>
          <w:sz w:val="20"/>
        </w:rPr>
        <w:t>plan:</w:t>
      </w:r>
    </w:p>
    <w:p w14:paraId="48AB028D" w14:textId="77777777" w:rsidR="00440CCC" w:rsidRDefault="00440CCC">
      <w:pPr>
        <w:pStyle w:val="BodyText"/>
        <w:spacing w:before="8"/>
      </w:pPr>
    </w:p>
    <w:p w14:paraId="48AB028E" w14:textId="77777777" w:rsidR="00440CCC" w:rsidRDefault="00BC219B">
      <w:pPr>
        <w:pStyle w:val="ListParagraph"/>
        <w:numPr>
          <w:ilvl w:val="0"/>
          <w:numId w:val="55"/>
        </w:numPr>
        <w:tabs>
          <w:tab w:val="left" w:pos="518"/>
        </w:tabs>
        <w:ind w:left="518" w:hanging="358"/>
        <w:rPr>
          <w:sz w:val="20"/>
        </w:rPr>
      </w:pPr>
      <w:r>
        <w:rPr>
          <w:sz w:val="20"/>
        </w:rPr>
        <w:t>actions</w:t>
      </w:r>
      <w:r>
        <w:rPr>
          <w:spacing w:val="-6"/>
          <w:sz w:val="20"/>
        </w:rPr>
        <w:t xml:space="preserve"> </w:t>
      </w:r>
      <w:r>
        <w:rPr>
          <w:sz w:val="20"/>
        </w:rPr>
        <w:t>to</w:t>
      </w:r>
      <w:r>
        <w:rPr>
          <w:spacing w:val="-7"/>
          <w:sz w:val="20"/>
        </w:rPr>
        <w:t xml:space="preserve"> </w:t>
      </w:r>
      <w:r>
        <w:rPr>
          <w:sz w:val="20"/>
        </w:rPr>
        <w:t>address</w:t>
      </w:r>
      <w:r>
        <w:rPr>
          <w:spacing w:val="-6"/>
          <w:sz w:val="20"/>
        </w:rPr>
        <w:t xml:space="preserve"> </w:t>
      </w:r>
      <w:r>
        <w:rPr>
          <w:sz w:val="20"/>
        </w:rPr>
        <w:t>these</w:t>
      </w:r>
      <w:r>
        <w:rPr>
          <w:spacing w:val="-5"/>
          <w:sz w:val="20"/>
        </w:rPr>
        <w:t xml:space="preserve"> </w:t>
      </w:r>
      <w:r>
        <w:rPr>
          <w:sz w:val="20"/>
        </w:rPr>
        <w:t>risks</w:t>
      </w:r>
      <w:r>
        <w:rPr>
          <w:spacing w:val="-5"/>
          <w:sz w:val="20"/>
        </w:rPr>
        <w:t xml:space="preserve"> </w:t>
      </w:r>
      <w:r>
        <w:rPr>
          <w:sz w:val="20"/>
        </w:rPr>
        <w:t>and</w:t>
      </w:r>
      <w:r>
        <w:rPr>
          <w:spacing w:val="-7"/>
          <w:sz w:val="20"/>
        </w:rPr>
        <w:t xml:space="preserve"> </w:t>
      </w:r>
      <w:proofErr w:type="gramStart"/>
      <w:r>
        <w:rPr>
          <w:spacing w:val="-2"/>
          <w:sz w:val="20"/>
        </w:rPr>
        <w:t>opportunities;</w:t>
      </w:r>
      <w:proofErr w:type="gramEnd"/>
    </w:p>
    <w:p w14:paraId="48AB028F" w14:textId="77777777" w:rsidR="00440CCC" w:rsidRDefault="00440CCC">
      <w:pPr>
        <w:pStyle w:val="BodyText"/>
        <w:spacing w:before="10"/>
      </w:pPr>
    </w:p>
    <w:p w14:paraId="48AB0290" w14:textId="77777777" w:rsidR="00440CCC" w:rsidRDefault="00BC219B">
      <w:pPr>
        <w:pStyle w:val="ListParagraph"/>
        <w:numPr>
          <w:ilvl w:val="0"/>
          <w:numId w:val="55"/>
        </w:numPr>
        <w:tabs>
          <w:tab w:val="left" w:pos="518"/>
        </w:tabs>
        <w:ind w:left="518" w:hanging="358"/>
        <w:rPr>
          <w:sz w:val="20"/>
        </w:rPr>
      </w:pPr>
      <w:r>
        <w:rPr>
          <w:sz w:val="20"/>
        </w:rPr>
        <w:t>how</w:t>
      </w:r>
      <w:r>
        <w:rPr>
          <w:spacing w:val="-6"/>
          <w:sz w:val="20"/>
        </w:rPr>
        <w:t xml:space="preserve"> </w:t>
      </w:r>
      <w:r>
        <w:rPr>
          <w:spacing w:val="-5"/>
          <w:sz w:val="20"/>
        </w:rPr>
        <w:t>to:</w:t>
      </w:r>
    </w:p>
    <w:p w14:paraId="48AB0291" w14:textId="77777777" w:rsidR="00440CCC" w:rsidRDefault="00440CCC">
      <w:pPr>
        <w:pStyle w:val="BodyText"/>
        <w:spacing w:before="11"/>
      </w:pPr>
    </w:p>
    <w:p w14:paraId="48AB0292" w14:textId="77777777" w:rsidR="00440CCC" w:rsidRDefault="00BC219B">
      <w:pPr>
        <w:pStyle w:val="ListParagraph"/>
        <w:numPr>
          <w:ilvl w:val="1"/>
          <w:numId w:val="55"/>
        </w:numPr>
        <w:tabs>
          <w:tab w:val="left" w:pos="878"/>
        </w:tabs>
        <w:ind w:left="878" w:hanging="358"/>
        <w:rPr>
          <w:sz w:val="20"/>
        </w:rPr>
      </w:pPr>
      <w:r>
        <w:rPr>
          <w:sz w:val="20"/>
        </w:rPr>
        <w:t>integrate</w:t>
      </w:r>
      <w:r>
        <w:rPr>
          <w:spacing w:val="-6"/>
          <w:sz w:val="20"/>
        </w:rPr>
        <w:t xml:space="preserve"> </w:t>
      </w:r>
      <w:r>
        <w:rPr>
          <w:sz w:val="20"/>
        </w:rPr>
        <w:t>and</w:t>
      </w:r>
      <w:r>
        <w:rPr>
          <w:spacing w:val="-8"/>
          <w:sz w:val="20"/>
        </w:rPr>
        <w:t xml:space="preserve"> </w:t>
      </w:r>
      <w:r>
        <w:rPr>
          <w:sz w:val="20"/>
        </w:rPr>
        <w:t>implement</w:t>
      </w:r>
      <w:r>
        <w:rPr>
          <w:spacing w:val="-7"/>
          <w:sz w:val="20"/>
        </w:rPr>
        <w:t xml:space="preserve"> </w:t>
      </w:r>
      <w:r>
        <w:rPr>
          <w:sz w:val="20"/>
        </w:rPr>
        <w:t>the</w:t>
      </w:r>
      <w:r>
        <w:rPr>
          <w:spacing w:val="-8"/>
          <w:sz w:val="20"/>
        </w:rPr>
        <w:t xml:space="preserve"> </w:t>
      </w:r>
      <w:r>
        <w:rPr>
          <w:sz w:val="20"/>
        </w:rPr>
        <w:t>actions</w:t>
      </w:r>
      <w:r>
        <w:rPr>
          <w:spacing w:val="-7"/>
          <w:sz w:val="20"/>
        </w:rPr>
        <w:t xml:space="preserve"> </w:t>
      </w:r>
      <w:r>
        <w:rPr>
          <w:sz w:val="20"/>
        </w:rPr>
        <w:t>into</w:t>
      </w:r>
      <w:r>
        <w:rPr>
          <w:spacing w:val="-5"/>
          <w:sz w:val="20"/>
        </w:rPr>
        <w:t xml:space="preserve"> </w:t>
      </w:r>
      <w:r>
        <w:rPr>
          <w:sz w:val="20"/>
        </w:rPr>
        <w:t>its</w:t>
      </w:r>
      <w:r>
        <w:rPr>
          <w:spacing w:val="-7"/>
          <w:sz w:val="20"/>
        </w:rPr>
        <w:t xml:space="preserve"> </w:t>
      </w:r>
      <w:r>
        <w:rPr>
          <w:sz w:val="20"/>
        </w:rPr>
        <w:t>quality</w:t>
      </w:r>
      <w:r>
        <w:rPr>
          <w:spacing w:val="-10"/>
          <w:sz w:val="20"/>
        </w:rPr>
        <w:t xml:space="preserve"> </w:t>
      </w:r>
      <w:r>
        <w:rPr>
          <w:sz w:val="20"/>
        </w:rPr>
        <w:t>management</w:t>
      </w:r>
      <w:r>
        <w:rPr>
          <w:spacing w:val="-8"/>
          <w:sz w:val="20"/>
        </w:rPr>
        <w:t xml:space="preserve"> </w:t>
      </w:r>
      <w:r>
        <w:rPr>
          <w:sz w:val="20"/>
        </w:rPr>
        <w:t>system</w:t>
      </w:r>
      <w:r>
        <w:rPr>
          <w:spacing w:val="-3"/>
          <w:sz w:val="20"/>
        </w:rPr>
        <w:t xml:space="preserve"> </w:t>
      </w:r>
      <w:r>
        <w:rPr>
          <w:sz w:val="20"/>
        </w:rPr>
        <w:t>processes</w:t>
      </w:r>
      <w:r>
        <w:rPr>
          <w:spacing w:val="-6"/>
          <w:sz w:val="20"/>
        </w:rPr>
        <w:t xml:space="preserve"> </w:t>
      </w:r>
      <w:r>
        <w:rPr>
          <w:sz w:val="20"/>
        </w:rPr>
        <w:t>(see</w:t>
      </w:r>
      <w:r>
        <w:rPr>
          <w:spacing w:val="-8"/>
          <w:sz w:val="20"/>
        </w:rPr>
        <w:t xml:space="preserve"> </w:t>
      </w:r>
      <w:r>
        <w:rPr>
          <w:spacing w:val="-2"/>
          <w:sz w:val="20"/>
        </w:rPr>
        <w:t>4.4</w:t>
      </w:r>
      <w:proofErr w:type="gramStart"/>
      <w:r>
        <w:rPr>
          <w:spacing w:val="-2"/>
          <w:sz w:val="20"/>
        </w:rPr>
        <w:t>);</w:t>
      </w:r>
      <w:proofErr w:type="gramEnd"/>
    </w:p>
    <w:p w14:paraId="48AB0293" w14:textId="77777777" w:rsidR="00440CCC" w:rsidRDefault="00440CCC">
      <w:pPr>
        <w:pStyle w:val="BodyText"/>
        <w:spacing w:before="10"/>
      </w:pPr>
    </w:p>
    <w:p w14:paraId="48AB0294" w14:textId="77777777" w:rsidR="00440CCC" w:rsidRDefault="00BC219B">
      <w:pPr>
        <w:pStyle w:val="ListParagraph"/>
        <w:numPr>
          <w:ilvl w:val="1"/>
          <w:numId w:val="55"/>
        </w:numPr>
        <w:tabs>
          <w:tab w:val="left" w:pos="878"/>
        </w:tabs>
        <w:ind w:left="878" w:hanging="358"/>
        <w:rPr>
          <w:sz w:val="20"/>
        </w:rPr>
      </w:pPr>
      <w:r>
        <w:rPr>
          <w:sz w:val="20"/>
        </w:rPr>
        <w:t>evaluate</w:t>
      </w:r>
      <w:r>
        <w:rPr>
          <w:spacing w:val="-9"/>
          <w:sz w:val="20"/>
        </w:rPr>
        <w:t xml:space="preserve"> </w:t>
      </w:r>
      <w:r>
        <w:rPr>
          <w:sz w:val="20"/>
        </w:rPr>
        <w:t>the</w:t>
      </w:r>
      <w:r>
        <w:rPr>
          <w:spacing w:val="-7"/>
          <w:sz w:val="20"/>
        </w:rPr>
        <w:t xml:space="preserve"> </w:t>
      </w:r>
      <w:r>
        <w:rPr>
          <w:sz w:val="20"/>
        </w:rPr>
        <w:t>effectiveness</w:t>
      </w:r>
      <w:r>
        <w:rPr>
          <w:spacing w:val="-5"/>
          <w:sz w:val="20"/>
        </w:rPr>
        <w:t xml:space="preserve"> </w:t>
      </w:r>
      <w:r>
        <w:rPr>
          <w:sz w:val="20"/>
        </w:rPr>
        <w:t>of</w:t>
      </w:r>
      <w:r>
        <w:rPr>
          <w:spacing w:val="-7"/>
          <w:sz w:val="20"/>
        </w:rPr>
        <w:t xml:space="preserve"> </w:t>
      </w:r>
      <w:r>
        <w:rPr>
          <w:sz w:val="20"/>
        </w:rPr>
        <w:t>these</w:t>
      </w:r>
      <w:r>
        <w:rPr>
          <w:spacing w:val="-8"/>
          <w:sz w:val="20"/>
        </w:rPr>
        <w:t xml:space="preserve"> </w:t>
      </w:r>
      <w:r>
        <w:rPr>
          <w:spacing w:val="-2"/>
          <w:sz w:val="20"/>
        </w:rPr>
        <w:t>actions.</w:t>
      </w:r>
    </w:p>
    <w:p w14:paraId="48AB0295" w14:textId="77777777" w:rsidR="00440CCC" w:rsidRDefault="00440CCC">
      <w:pPr>
        <w:pStyle w:val="BodyText"/>
        <w:spacing w:before="10"/>
      </w:pPr>
    </w:p>
    <w:p w14:paraId="48AB0296" w14:textId="77777777" w:rsidR="00440CCC" w:rsidRDefault="00BC219B">
      <w:pPr>
        <w:pStyle w:val="BodyText"/>
        <w:spacing w:before="1"/>
        <w:ind w:left="160" w:right="300"/>
      </w:pPr>
      <w:r>
        <w:t>Actions</w:t>
      </w:r>
      <w:r>
        <w:rPr>
          <w:spacing w:val="-6"/>
        </w:rPr>
        <w:t xml:space="preserve"> </w:t>
      </w:r>
      <w:r>
        <w:t>taken</w:t>
      </w:r>
      <w:r>
        <w:rPr>
          <w:spacing w:val="-8"/>
        </w:rPr>
        <w:t xml:space="preserve"> </w:t>
      </w:r>
      <w:r>
        <w:t>to</w:t>
      </w:r>
      <w:r>
        <w:rPr>
          <w:spacing w:val="-8"/>
        </w:rPr>
        <w:t xml:space="preserve"> </w:t>
      </w:r>
      <w:r>
        <w:t>address</w:t>
      </w:r>
      <w:r>
        <w:rPr>
          <w:spacing w:val="-6"/>
        </w:rPr>
        <w:t xml:space="preserve"> </w:t>
      </w:r>
      <w:r>
        <w:t>risks</w:t>
      </w:r>
      <w:r>
        <w:rPr>
          <w:spacing w:val="-6"/>
        </w:rPr>
        <w:t xml:space="preserve"> </w:t>
      </w:r>
      <w:r>
        <w:t>and</w:t>
      </w:r>
      <w:r>
        <w:rPr>
          <w:spacing w:val="-6"/>
        </w:rPr>
        <w:t xml:space="preserve"> </w:t>
      </w:r>
      <w:r>
        <w:t>opportunities</w:t>
      </w:r>
      <w:r>
        <w:rPr>
          <w:spacing w:val="-6"/>
        </w:rPr>
        <w:t xml:space="preserve"> </w:t>
      </w:r>
      <w:r>
        <w:t>shall</w:t>
      </w:r>
      <w:r>
        <w:rPr>
          <w:spacing w:val="-6"/>
        </w:rPr>
        <w:t xml:space="preserve"> </w:t>
      </w:r>
      <w:r>
        <w:t>be</w:t>
      </w:r>
      <w:r>
        <w:rPr>
          <w:spacing w:val="-8"/>
        </w:rPr>
        <w:t xml:space="preserve"> </w:t>
      </w:r>
      <w:r>
        <w:t>proportionate</w:t>
      </w:r>
      <w:r>
        <w:rPr>
          <w:spacing w:val="-6"/>
        </w:rPr>
        <w:t xml:space="preserve"> </w:t>
      </w:r>
      <w:r>
        <w:t>to</w:t>
      </w:r>
      <w:r>
        <w:rPr>
          <w:spacing w:val="-6"/>
        </w:rPr>
        <w:t xml:space="preserve"> </w:t>
      </w:r>
      <w:r>
        <w:t>the</w:t>
      </w:r>
      <w:r>
        <w:rPr>
          <w:spacing w:val="-6"/>
        </w:rPr>
        <w:t xml:space="preserve"> </w:t>
      </w:r>
      <w:r>
        <w:t>potential</w:t>
      </w:r>
      <w:r>
        <w:rPr>
          <w:spacing w:val="-6"/>
        </w:rPr>
        <w:t xml:space="preserve"> </w:t>
      </w:r>
      <w:r>
        <w:t>impact</w:t>
      </w:r>
      <w:r>
        <w:rPr>
          <w:spacing w:val="-8"/>
        </w:rPr>
        <w:t xml:space="preserve"> </w:t>
      </w:r>
      <w:r>
        <w:t>on</w:t>
      </w:r>
      <w:r>
        <w:rPr>
          <w:spacing w:val="-8"/>
        </w:rPr>
        <w:t xml:space="preserve"> </w:t>
      </w:r>
      <w:r>
        <w:t>the</w:t>
      </w:r>
      <w:r>
        <w:rPr>
          <w:spacing w:val="-8"/>
        </w:rPr>
        <w:t xml:space="preserve"> </w:t>
      </w:r>
      <w:r>
        <w:t>conformity</w:t>
      </w:r>
      <w:r>
        <w:rPr>
          <w:spacing w:val="-9"/>
        </w:rPr>
        <w:t xml:space="preserve"> </w:t>
      </w:r>
      <w:r>
        <w:t>of</w:t>
      </w:r>
      <w:r>
        <w:rPr>
          <w:spacing w:val="-5"/>
        </w:rPr>
        <w:t xml:space="preserve"> </w:t>
      </w:r>
      <w:r>
        <w:t>products and services.</w:t>
      </w:r>
    </w:p>
    <w:p w14:paraId="48AB0297" w14:textId="77777777" w:rsidR="00440CCC" w:rsidRDefault="00440CCC">
      <w:pPr>
        <w:pStyle w:val="BodyText"/>
        <w:spacing w:before="8"/>
      </w:pPr>
    </w:p>
    <w:p w14:paraId="48AB0298" w14:textId="77777777" w:rsidR="00440CCC" w:rsidRDefault="00BC219B">
      <w:pPr>
        <w:pStyle w:val="BodyText"/>
        <w:ind w:left="1059" w:right="298" w:hanging="900"/>
        <w:jc w:val="both"/>
      </w:pPr>
      <w:r>
        <w:t>NOTE</w:t>
      </w:r>
      <w:r>
        <w:rPr>
          <w:spacing w:val="-4"/>
        </w:rPr>
        <w:t xml:space="preserve"> </w:t>
      </w:r>
      <w:r>
        <w:t>1:</w:t>
      </w:r>
      <w:r>
        <w:rPr>
          <w:spacing w:val="40"/>
        </w:rPr>
        <w:t xml:space="preserve"> </w:t>
      </w:r>
      <w:r>
        <w:t>Options to address risks can include avoiding risk, taking risk in order to pursue an opportunity, eliminating the risk source, changing the likelihood or consequences, sharing the risk, or retaining risk by informed decision.</w:t>
      </w:r>
    </w:p>
    <w:p w14:paraId="48AB0299" w14:textId="77777777" w:rsidR="00440CCC" w:rsidRDefault="00440CCC">
      <w:pPr>
        <w:pStyle w:val="BodyText"/>
        <w:spacing w:before="11"/>
      </w:pPr>
    </w:p>
    <w:p w14:paraId="48AB029A" w14:textId="77777777" w:rsidR="00440CCC" w:rsidRDefault="00BC219B">
      <w:pPr>
        <w:pStyle w:val="BodyText"/>
        <w:ind w:left="1059" w:right="299" w:hanging="900"/>
        <w:jc w:val="both"/>
      </w:pPr>
      <w:r>
        <w:t>NOTE</w:t>
      </w:r>
      <w:r>
        <w:rPr>
          <w:spacing w:val="-3"/>
        </w:rPr>
        <w:t xml:space="preserve"> </w:t>
      </w:r>
      <w:r>
        <w:t>2: Opportunities can lead to the adoption of new practices, launching new products, opening new markets, addressing new customers, building partnerships, using new technology and other desirable and viable possibilities to address the organization’s or its customers’ needs.</w:t>
      </w:r>
    </w:p>
    <w:p w14:paraId="48AB029B" w14:textId="77777777" w:rsidR="00440CCC" w:rsidRDefault="00440CCC">
      <w:pPr>
        <w:pStyle w:val="BodyText"/>
        <w:spacing w:before="11"/>
      </w:pPr>
    </w:p>
    <w:p w14:paraId="48AB029C" w14:textId="77777777" w:rsidR="00440CCC" w:rsidRDefault="00BC219B">
      <w:pPr>
        <w:pStyle w:val="ListParagraph"/>
        <w:numPr>
          <w:ilvl w:val="1"/>
          <w:numId w:val="69"/>
        </w:numPr>
        <w:tabs>
          <w:tab w:val="left" w:pos="706"/>
        </w:tabs>
        <w:ind w:left="706" w:hanging="547"/>
        <w:rPr>
          <w:sz w:val="20"/>
        </w:rPr>
      </w:pPr>
      <w:bookmarkStart w:id="80" w:name="6.2_Quality_Objectives_and_Planning_to_A"/>
      <w:bookmarkStart w:id="81" w:name="6.2.1__The_organization_shall_establish_"/>
      <w:bookmarkStart w:id="82" w:name="_bookmark26"/>
      <w:bookmarkEnd w:id="80"/>
      <w:bookmarkEnd w:id="81"/>
      <w:bookmarkEnd w:id="82"/>
      <w:r>
        <w:rPr>
          <w:sz w:val="20"/>
        </w:rPr>
        <w:t>Quality</w:t>
      </w:r>
      <w:r>
        <w:rPr>
          <w:spacing w:val="-10"/>
          <w:sz w:val="20"/>
        </w:rPr>
        <w:t xml:space="preserve"> </w:t>
      </w:r>
      <w:r>
        <w:rPr>
          <w:sz w:val="20"/>
        </w:rPr>
        <w:t>Objectives</w:t>
      </w:r>
      <w:r>
        <w:rPr>
          <w:spacing w:val="-6"/>
          <w:sz w:val="20"/>
        </w:rPr>
        <w:t xml:space="preserve"> </w:t>
      </w:r>
      <w:r>
        <w:rPr>
          <w:sz w:val="20"/>
        </w:rPr>
        <w:t>and</w:t>
      </w:r>
      <w:r>
        <w:rPr>
          <w:spacing w:val="-5"/>
          <w:sz w:val="20"/>
        </w:rPr>
        <w:t xml:space="preserve"> </w:t>
      </w:r>
      <w:r>
        <w:rPr>
          <w:sz w:val="20"/>
        </w:rPr>
        <w:t>Planning</w:t>
      </w:r>
      <w:r>
        <w:rPr>
          <w:spacing w:val="-7"/>
          <w:sz w:val="20"/>
        </w:rPr>
        <w:t xml:space="preserve"> </w:t>
      </w:r>
      <w:r>
        <w:rPr>
          <w:sz w:val="20"/>
        </w:rPr>
        <w:t>to</w:t>
      </w:r>
      <w:r>
        <w:rPr>
          <w:spacing w:val="-7"/>
          <w:sz w:val="20"/>
        </w:rPr>
        <w:t xml:space="preserve"> </w:t>
      </w:r>
      <w:r>
        <w:rPr>
          <w:sz w:val="20"/>
        </w:rPr>
        <w:t>Achieve</w:t>
      </w:r>
      <w:r>
        <w:rPr>
          <w:spacing w:val="-7"/>
          <w:sz w:val="20"/>
        </w:rPr>
        <w:t xml:space="preserve"> </w:t>
      </w:r>
      <w:r>
        <w:rPr>
          <w:spacing w:val="-4"/>
          <w:sz w:val="20"/>
        </w:rPr>
        <w:t>Them</w:t>
      </w:r>
    </w:p>
    <w:p w14:paraId="48AB029D" w14:textId="77777777" w:rsidR="00440CCC" w:rsidRDefault="00440CCC">
      <w:pPr>
        <w:pStyle w:val="BodyText"/>
        <w:spacing w:before="8"/>
      </w:pPr>
    </w:p>
    <w:p w14:paraId="48AB029E" w14:textId="77777777" w:rsidR="00440CCC" w:rsidRDefault="00BC219B">
      <w:pPr>
        <w:pStyle w:val="ListParagraph"/>
        <w:numPr>
          <w:ilvl w:val="2"/>
          <w:numId w:val="69"/>
        </w:numPr>
        <w:tabs>
          <w:tab w:val="left" w:pos="879"/>
        </w:tabs>
        <w:ind w:right="295" w:hanging="721"/>
        <w:rPr>
          <w:sz w:val="20"/>
        </w:rPr>
      </w:pPr>
      <w:r>
        <w:rPr>
          <w:sz w:val="20"/>
        </w:rPr>
        <w:t>The</w:t>
      </w:r>
      <w:r>
        <w:rPr>
          <w:spacing w:val="-14"/>
          <w:sz w:val="20"/>
        </w:rPr>
        <w:t xml:space="preserve"> </w:t>
      </w:r>
      <w:r>
        <w:rPr>
          <w:sz w:val="20"/>
        </w:rPr>
        <w:t>organization</w:t>
      </w:r>
      <w:r>
        <w:rPr>
          <w:spacing w:val="-14"/>
          <w:sz w:val="20"/>
        </w:rPr>
        <w:t xml:space="preserve"> </w:t>
      </w:r>
      <w:r>
        <w:rPr>
          <w:sz w:val="20"/>
        </w:rPr>
        <w:t>shall</w:t>
      </w:r>
      <w:r>
        <w:rPr>
          <w:spacing w:val="-14"/>
          <w:sz w:val="20"/>
        </w:rPr>
        <w:t xml:space="preserve"> </w:t>
      </w:r>
      <w:r>
        <w:rPr>
          <w:sz w:val="20"/>
        </w:rPr>
        <w:t>establish</w:t>
      </w:r>
      <w:r>
        <w:rPr>
          <w:spacing w:val="-14"/>
          <w:sz w:val="20"/>
        </w:rPr>
        <w:t xml:space="preserve"> </w:t>
      </w:r>
      <w:r>
        <w:rPr>
          <w:sz w:val="20"/>
        </w:rPr>
        <w:t>quality</w:t>
      </w:r>
      <w:r>
        <w:rPr>
          <w:spacing w:val="-14"/>
          <w:sz w:val="20"/>
        </w:rPr>
        <w:t xml:space="preserve"> </w:t>
      </w:r>
      <w:r>
        <w:rPr>
          <w:sz w:val="20"/>
        </w:rPr>
        <w:t>objectives</w:t>
      </w:r>
      <w:r>
        <w:rPr>
          <w:spacing w:val="-12"/>
          <w:sz w:val="20"/>
        </w:rPr>
        <w:t xml:space="preserve"> </w:t>
      </w:r>
      <w:r>
        <w:rPr>
          <w:sz w:val="20"/>
        </w:rPr>
        <w:t>at</w:t>
      </w:r>
      <w:r>
        <w:rPr>
          <w:spacing w:val="-14"/>
          <w:sz w:val="20"/>
        </w:rPr>
        <w:t xml:space="preserve"> </w:t>
      </w:r>
      <w:r>
        <w:rPr>
          <w:sz w:val="20"/>
        </w:rPr>
        <w:t>relevant</w:t>
      </w:r>
      <w:r>
        <w:rPr>
          <w:spacing w:val="-14"/>
          <w:sz w:val="20"/>
        </w:rPr>
        <w:t xml:space="preserve"> </w:t>
      </w:r>
      <w:r>
        <w:rPr>
          <w:sz w:val="20"/>
        </w:rPr>
        <w:t>functions,</w:t>
      </w:r>
      <w:r>
        <w:rPr>
          <w:spacing w:val="-11"/>
          <w:sz w:val="20"/>
        </w:rPr>
        <w:t xml:space="preserve"> </w:t>
      </w:r>
      <w:r>
        <w:rPr>
          <w:sz w:val="20"/>
        </w:rPr>
        <w:t>levels,</w:t>
      </w:r>
      <w:r>
        <w:rPr>
          <w:spacing w:val="-14"/>
          <w:sz w:val="20"/>
        </w:rPr>
        <w:t xml:space="preserve"> </w:t>
      </w:r>
      <w:r>
        <w:rPr>
          <w:sz w:val="20"/>
        </w:rPr>
        <w:t>and</w:t>
      </w:r>
      <w:r>
        <w:rPr>
          <w:spacing w:val="-11"/>
          <w:sz w:val="20"/>
        </w:rPr>
        <w:t xml:space="preserve"> </w:t>
      </w:r>
      <w:r>
        <w:rPr>
          <w:sz w:val="20"/>
        </w:rPr>
        <w:t>processes</w:t>
      </w:r>
      <w:r>
        <w:rPr>
          <w:spacing w:val="-12"/>
          <w:sz w:val="20"/>
        </w:rPr>
        <w:t xml:space="preserve"> </w:t>
      </w:r>
      <w:r>
        <w:rPr>
          <w:sz w:val="20"/>
        </w:rPr>
        <w:t>needed</w:t>
      </w:r>
      <w:r>
        <w:rPr>
          <w:spacing w:val="-14"/>
          <w:sz w:val="20"/>
        </w:rPr>
        <w:t xml:space="preserve"> </w:t>
      </w:r>
      <w:r>
        <w:rPr>
          <w:sz w:val="20"/>
        </w:rPr>
        <w:t>for</w:t>
      </w:r>
      <w:r>
        <w:rPr>
          <w:spacing w:val="-13"/>
          <w:sz w:val="20"/>
        </w:rPr>
        <w:t xml:space="preserve"> </w:t>
      </w:r>
      <w:r>
        <w:rPr>
          <w:sz w:val="20"/>
        </w:rPr>
        <w:t>the</w:t>
      </w:r>
      <w:r>
        <w:rPr>
          <w:spacing w:val="-14"/>
          <w:sz w:val="20"/>
        </w:rPr>
        <w:t xml:space="preserve"> </w:t>
      </w:r>
      <w:r>
        <w:rPr>
          <w:sz w:val="20"/>
        </w:rPr>
        <w:t>quality management system.</w:t>
      </w:r>
    </w:p>
    <w:p w14:paraId="48AB029F" w14:textId="77777777" w:rsidR="00440CCC" w:rsidRDefault="00440CCC">
      <w:pPr>
        <w:pStyle w:val="BodyText"/>
        <w:spacing w:before="11"/>
      </w:pPr>
    </w:p>
    <w:p w14:paraId="48AB02A0" w14:textId="77777777" w:rsidR="00440CCC" w:rsidRDefault="00BC219B">
      <w:pPr>
        <w:pStyle w:val="BodyText"/>
        <w:ind w:left="159"/>
      </w:pPr>
      <w:r>
        <w:t>The</w:t>
      </w:r>
      <w:r>
        <w:rPr>
          <w:spacing w:val="-7"/>
        </w:rPr>
        <w:t xml:space="preserve"> </w:t>
      </w:r>
      <w:r>
        <w:t>quality</w:t>
      </w:r>
      <w:r>
        <w:rPr>
          <w:spacing w:val="-10"/>
        </w:rPr>
        <w:t xml:space="preserve"> </w:t>
      </w:r>
      <w:r>
        <w:t>objectives</w:t>
      </w:r>
      <w:r>
        <w:rPr>
          <w:spacing w:val="-6"/>
        </w:rPr>
        <w:t xml:space="preserve"> </w:t>
      </w:r>
      <w:r>
        <w:rPr>
          <w:spacing w:val="-2"/>
        </w:rPr>
        <w:t>shall:</w:t>
      </w:r>
    </w:p>
    <w:p w14:paraId="48AB02A1" w14:textId="77777777" w:rsidR="00440CCC" w:rsidRDefault="00440CCC">
      <w:pPr>
        <w:pStyle w:val="BodyText"/>
        <w:spacing w:before="10"/>
      </w:pPr>
    </w:p>
    <w:p w14:paraId="48AB02A2" w14:textId="77777777" w:rsidR="00440CCC" w:rsidRDefault="00BC219B">
      <w:pPr>
        <w:pStyle w:val="ListParagraph"/>
        <w:numPr>
          <w:ilvl w:val="0"/>
          <w:numId w:val="54"/>
        </w:numPr>
        <w:tabs>
          <w:tab w:val="left" w:pos="517"/>
        </w:tabs>
        <w:ind w:left="517" w:hanging="358"/>
        <w:rPr>
          <w:sz w:val="20"/>
        </w:rPr>
      </w:pPr>
      <w:r>
        <w:rPr>
          <w:sz w:val="20"/>
        </w:rPr>
        <w:t>be</w:t>
      </w:r>
      <w:r>
        <w:rPr>
          <w:spacing w:val="-7"/>
          <w:sz w:val="20"/>
        </w:rPr>
        <w:t xml:space="preserve"> </w:t>
      </w:r>
      <w:r>
        <w:rPr>
          <w:sz w:val="20"/>
        </w:rPr>
        <w:t>consistent</w:t>
      </w:r>
      <w:r>
        <w:rPr>
          <w:spacing w:val="-4"/>
          <w:sz w:val="20"/>
        </w:rPr>
        <w:t xml:space="preserve"> </w:t>
      </w:r>
      <w:r>
        <w:rPr>
          <w:sz w:val="20"/>
        </w:rPr>
        <w:t>with</w:t>
      </w:r>
      <w:r>
        <w:rPr>
          <w:spacing w:val="-5"/>
          <w:sz w:val="20"/>
        </w:rPr>
        <w:t xml:space="preserve"> </w:t>
      </w:r>
      <w:r>
        <w:rPr>
          <w:sz w:val="20"/>
        </w:rPr>
        <w:t>the</w:t>
      </w:r>
      <w:r>
        <w:rPr>
          <w:spacing w:val="-4"/>
          <w:sz w:val="20"/>
        </w:rPr>
        <w:t xml:space="preserve"> </w:t>
      </w:r>
      <w:r>
        <w:rPr>
          <w:sz w:val="20"/>
        </w:rPr>
        <w:t>quality</w:t>
      </w:r>
      <w:r>
        <w:rPr>
          <w:spacing w:val="-9"/>
          <w:sz w:val="20"/>
        </w:rPr>
        <w:t xml:space="preserve"> </w:t>
      </w:r>
      <w:proofErr w:type="gramStart"/>
      <w:r>
        <w:rPr>
          <w:spacing w:val="-2"/>
          <w:sz w:val="20"/>
        </w:rPr>
        <w:t>policy;</w:t>
      </w:r>
      <w:proofErr w:type="gramEnd"/>
    </w:p>
    <w:p w14:paraId="48AB02A3" w14:textId="77777777" w:rsidR="00440CCC" w:rsidRDefault="00440CCC">
      <w:pPr>
        <w:pStyle w:val="BodyText"/>
        <w:spacing w:before="10"/>
      </w:pPr>
    </w:p>
    <w:p w14:paraId="48AB02A4" w14:textId="77777777" w:rsidR="00440CCC" w:rsidRDefault="00BC219B">
      <w:pPr>
        <w:pStyle w:val="ListParagraph"/>
        <w:numPr>
          <w:ilvl w:val="0"/>
          <w:numId w:val="54"/>
        </w:numPr>
        <w:tabs>
          <w:tab w:val="left" w:pos="517"/>
        </w:tabs>
        <w:spacing w:before="1"/>
        <w:ind w:left="517" w:hanging="358"/>
        <w:rPr>
          <w:sz w:val="20"/>
        </w:rPr>
      </w:pPr>
      <w:r>
        <w:rPr>
          <w:sz w:val="20"/>
        </w:rPr>
        <w:t>be</w:t>
      </w:r>
      <w:r>
        <w:rPr>
          <w:spacing w:val="-5"/>
          <w:sz w:val="20"/>
        </w:rPr>
        <w:t xml:space="preserve"> </w:t>
      </w:r>
      <w:proofErr w:type="gramStart"/>
      <w:r>
        <w:rPr>
          <w:spacing w:val="-2"/>
          <w:sz w:val="20"/>
        </w:rPr>
        <w:t>measurable;</w:t>
      </w:r>
      <w:proofErr w:type="gramEnd"/>
    </w:p>
    <w:p w14:paraId="48AB02A5" w14:textId="77777777" w:rsidR="00440CCC" w:rsidRDefault="00440CCC">
      <w:pPr>
        <w:rPr>
          <w:sz w:val="20"/>
        </w:rPr>
        <w:sectPr w:rsidR="00440CCC">
          <w:pgSz w:w="12240" w:h="15840"/>
          <w:pgMar w:top="820" w:right="420" w:bottom="280" w:left="560" w:header="195" w:footer="0" w:gutter="0"/>
          <w:cols w:space="720"/>
        </w:sectPr>
      </w:pPr>
    </w:p>
    <w:p w14:paraId="48AB02A6" w14:textId="77777777" w:rsidR="00440CCC" w:rsidRDefault="00440CCC">
      <w:pPr>
        <w:pStyle w:val="BodyText"/>
        <w:spacing w:before="192"/>
      </w:pPr>
    </w:p>
    <w:p w14:paraId="48AB02A7" w14:textId="77777777" w:rsidR="00440CCC" w:rsidRDefault="00BC219B">
      <w:pPr>
        <w:pStyle w:val="ListParagraph"/>
        <w:numPr>
          <w:ilvl w:val="0"/>
          <w:numId w:val="54"/>
        </w:numPr>
        <w:tabs>
          <w:tab w:val="left" w:pos="519"/>
        </w:tabs>
        <w:ind w:hanging="359"/>
        <w:rPr>
          <w:sz w:val="20"/>
        </w:rPr>
      </w:pPr>
      <w:proofErr w:type="gramStart"/>
      <w:r>
        <w:rPr>
          <w:sz w:val="20"/>
        </w:rPr>
        <w:t>take</w:t>
      </w:r>
      <w:r>
        <w:rPr>
          <w:spacing w:val="-9"/>
          <w:sz w:val="20"/>
        </w:rPr>
        <w:t xml:space="preserve"> </w:t>
      </w:r>
      <w:r>
        <w:rPr>
          <w:sz w:val="20"/>
        </w:rPr>
        <w:t>into</w:t>
      </w:r>
      <w:r>
        <w:rPr>
          <w:spacing w:val="-6"/>
          <w:sz w:val="20"/>
        </w:rPr>
        <w:t xml:space="preserve"> </w:t>
      </w:r>
      <w:r>
        <w:rPr>
          <w:sz w:val="20"/>
        </w:rPr>
        <w:t>account</w:t>
      </w:r>
      <w:proofErr w:type="gramEnd"/>
      <w:r>
        <w:rPr>
          <w:spacing w:val="-6"/>
          <w:sz w:val="20"/>
        </w:rPr>
        <w:t xml:space="preserve"> </w:t>
      </w:r>
      <w:r>
        <w:rPr>
          <w:sz w:val="20"/>
        </w:rPr>
        <w:t>applicable</w:t>
      </w:r>
      <w:r>
        <w:rPr>
          <w:spacing w:val="-9"/>
          <w:sz w:val="20"/>
        </w:rPr>
        <w:t xml:space="preserve"> </w:t>
      </w:r>
      <w:proofErr w:type="gramStart"/>
      <w:r>
        <w:rPr>
          <w:spacing w:val="-2"/>
          <w:sz w:val="20"/>
        </w:rPr>
        <w:t>requirements;</w:t>
      </w:r>
      <w:proofErr w:type="gramEnd"/>
    </w:p>
    <w:p w14:paraId="48AB02A8" w14:textId="77777777" w:rsidR="00440CCC" w:rsidRDefault="00440CCC">
      <w:pPr>
        <w:pStyle w:val="BodyText"/>
        <w:spacing w:before="10"/>
      </w:pPr>
    </w:p>
    <w:p w14:paraId="48AB02A9" w14:textId="77777777" w:rsidR="00440CCC" w:rsidRDefault="00BC219B">
      <w:pPr>
        <w:pStyle w:val="ListParagraph"/>
        <w:numPr>
          <w:ilvl w:val="0"/>
          <w:numId w:val="54"/>
        </w:numPr>
        <w:tabs>
          <w:tab w:val="left" w:pos="518"/>
        </w:tabs>
        <w:ind w:left="518" w:hanging="358"/>
        <w:rPr>
          <w:sz w:val="20"/>
        </w:rPr>
      </w:pPr>
      <w:r>
        <w:rPr>
          <w:sz w:val="20"/>
        </w:rPr>
        <w:t>be</w:t>
      </w:r>
      <w:r>
        <w:rPr>
          <w:spacing w:val="-7"/>
          <w:sz w:val="20"/>
        </w:rPr>
        <w:t xml:space="preserve"> </w:t>
      </w:r>
      <w:r>
        <w:rPr>
          <w:sz w:val="20"/>
        </w:rPr>
        <w:t>relevant</w:t>
      </w:r>
      <w:r>
        <w:rPr>
          <w:spacing w:val="-5"/>
          <w:sz w:val="20"/>
        </w:rPr>
        <w:t xml:space="preserve"> </w:t>
      </w:r>
      <w:r>
        <w:rPr>
          <w:sz w:val="20"/>
        </w:rPr>
        <w:t>to</w:t>
      </w:r>
      <w:r>
        <w:rPr>
          <w:spacing w:val="-6"/>
          <w:sz w:val="20"/>
        </w:rPr>
        <w:t xml:space="preserve"> </w:t>
      </w:r>
      <w:r>
        <w:rPr>
          <w:sz w:val="20"/>
        </w:rPr>
        <w:t>conformity</w:t>
      </w:r>
      <w:r>
        <w:rPr>
          <w:spacing w:val="-9"/>
          <w:sz w:val="20"/>
        </w:rPr>
        <w:t xml:space="preserve"> </w:t>
      </w:r>
      <w:r>
        <w:rPr>
          <w:sz w:val="20"/>
        </w:rPr>
        <w:t>of</w:t>
      </w:r>
      <w:r>
        <w:rPr>
          <w:spacing w:val="-5"/>
          <w:sz w:val="20"/>
        </w:rPr>
        <w:t xml:space="preserve"> </w:t>
      </w:r>
      <w:r>
        <w:rPr>
          <w:sz w:val="20"/>
        </w:rPr>
        <w:t>products</w:t>
      </w:r>
      <w:r>
        <w:rPr>
          <w:spacing w:val="-6"/>
          <w:sz w:val="20"/>
        </w:rPr>
        <w:t xml:space="preserve"> </w:t>
      </w:r>
      <w:r>
        <w:rPr>
          <w:sz w:val="20"/>
        </w:rPr>
        <w:t>and</w:t>
      </w:r>
      <w:r>
        <w:rPr>
          <w:spacing w:val="-6"/>
          <w:sz w:val="20"/>
        </w:rPr>
        <w:t xml:space="preserve"> </w:t>
      </w:r>
      <w:r>
        <w:rPr>
          <w:sz w:val="20"/>
        </w:rPr>
        <w:t>services</w:t>
      </w:r>
      <w:r>
        <w:rPr>
          <w:spacing w:val="-6"/>
          <w:sz w:val="20"/>
        </w:rPr>
        <w:t xml:space="preserve"> </w:t>
      </w:r>
      <w:r>
        <w:rPr>
          <w:sz w:val="20"/>
        </w:rPr>
        <w:t>and</w:t>
      </w:r>
      <w:r>
        <w:rPr>
          <w:spacing w:val="-4"/>
          <w:sz w:val="20"/>
        </w:rPr>
        <w:t xml:space="preserve"> </w:t>
      </w:r>
      <w:r>
        <w:rPr>
          <w:sz w:val="20"/>
        </w:rPr>
        <w:t>to</w:t>
      </w:r>
      <w:r>
        <w:rPr>
          <w:spacing w:val="-7"/>
          <w:sz w:val="20"/>
        </w:rPr>
        <w:t xml:space="preserve"> </w:t>
      </w:r>
      <w:r>
        <w:rPr>
          <w:sz w:val="20"/>
        </w:rPr>
        <w:t>enhancement</w:t>
      </w:r>
      <w:r>
        <w:rPr>
          <w:spacing w:val="-6"/>
          <w:sz w:val="20"/>
        </w:rPr>
        <w:t xml:space="preserve"> </w:t>
      </w:r>
      <w:r>
        <w:rPr>
          <w:sz w:val="20"/>
        </w:rPr>
        <w:t>of</w:t>
      </w:r>
      <w:r>
        <w:rPr>
          <w:spacing w:val="-5"/>
          <w:sz w:val="20"/>
        </w:rPr>
        <w:t xml:space="preserve"> </w:t>
      </w:r>
      <w:r>
        <w:rPr>
          <w:sz w:val="20"/>
        </w:rPr>
        <w:t>customer</w:t>
      </w:r>
      <w:r>
        <w:rPr>
          <w:spacing w:val="-6"/>
          <w:sz w:val="20"/>
        </w:rPr>
        <w:t xml:space="preserve"> </w:t>
      </w:r>
      <w:proofErr w:type="gramStart"/>
      <w:r>
        <w:rPr>
          <w:spacing w:val="-2"/>
          <w:sz w:val="20"/>
        </w:rPr>
        <w:t>satisfaction;</w:t>
      </w:r>
      <w:proofErr w:type="gramEnd"/>
    </w:p>
    <w:p w14:paraId="48AB02AA" w14:textId="77777777" w:rsidR="00440CCC" w:rsidRDefault="00440CCC">
      <w:pPr>
        <w:pStyle w:val="BodyText"/>
        <w:spacing w:before="10"/>
      </w:pPr>
    </w:p>
    <w:p w14:paraId="48AB02AB" w14:textId="77777777" w:rsidR="00440CCC" w:rsidRDefault="00BC219B">
      <w:pPr>
        <w:pStyle w:val="ListParagraph"/>
        <w:numPr>
          <w:ilvl w:val="0"/>
          <w:numId w:val="54"/>
        </w:numPr>
        <w:tabs>
          <w:tab w:val="left" w:pos="518"/>
        </w:tabs>
        <w:ind w:left="518" w:hanging="358"/>
        <w:rPr>
          <w:sz w:val="20"/>
        </w:rPr>
      </w:pPr>
      <w:r>
        <w:rPr>
          <w:sz w:val="20"/>
        </w:rPr>
        <w:t>be</w:t>
      </w:r>
      <w:r>
        <w:rPr>
          <w:spacing w:val="-5"/>
          <w:sz w:val="20"/>
        </w:rPr>
        <w:t xml:space="preserve"> </w:t>
      </w:r>
      <w:proofErr w:type="gramStart"/>
      <w:r>
        <w:rPr>
          <w:spacing w:val="-2"/>
          <w:sz w:val="20"/>
        </w:rPr>
        <w:t>monitored;</w:t>
      </w:r>
      <w:proofErr w:type="gramEnd"/>
    </w:p>
    <w:p w14:paraId="48AB02AC" w14:textId="77777777" w:rsidR="00440CCC" w:rsidRDefault="00440CCC">
      <w:pPr>
        <w:pStyle w:val="BodyText"/>
        <w:spacing w:before="11"/>
      </w:pPr>
    </w:p>
    <w:p w14:paraId="48AB02AD" w14:textId="77777777" w:rsidR="00440CCC" w:rsidRDefault="00BC219B">
      <w:pPr>
        <w:pStyle w:val="ListParagraph"/>
        <w:numPr>
          <w:ilvl w:val="0"/>
          <w:numId w:val="54"/>
        </w:numPr>
        <w:tabs>
          <w:tab w:val="left" w:pos="519"/>
        </w:tabs>
        <w:ind w:hanging="359"/>
        <w:rPr>
          <w:sz w:val="20"/>
        </w:rPr>
      </w:pPr>
      <w:r>
        <w:rPr>
          <w:sz w:val="20"/>
        </w:rPr>
        <w:t>be</w:t>
      </w:r>
      <w:r>
        <w:rPr>
          <w:spacing w:val="-5"/>
          <w:sz w:val="20"/>
        </w:rPr>
        <w:t xml:space="preserve"> </w:t>
      </w:r>
      <w:proofErr w:type="gramStart"/>
      <w:r>
        <w:rPr>
          <w:spacing w:val="-2"/>
          <w:sz w:val="20"/>
        </w:rPr>
        <w:t>communicated;</w:t>
      </w:r>
      <w:proofErr w:type="gramEnd"/>
    </w:p>
    <w:p w14:paraId="48AB02AE" w14:textId="77777777" w:rsidR="00440CCC" w:rsidRDefault="00440CCC">
      <w:pPr>
        <w:pStyle w:val="BodyText"/>
        <w:spacing w:before="10"/>
      </w:pPr>
    </w:p>
    <w:p w14:paraId="48AB02AF" w14:textId="77777777" w:rsidR="00440CCC" w:rsidRDefault="00BC219B">
      <w:pPr>
        <w:pStyle w:val="ListParagraph"/>
        <w:numPr>
          <w:ilvl w:val="0"/>
          <w:numId w:val="54"/>
        </w:numPr>
        <w:tabs>
          <w:tab w:val="left" w:pos="517"/>
        </w:tabs>
        <w:ind w:left="517" w:hanging="358"/>
        <w:rPr>
          <w:sz w:val="20"/>
        </w:rPr>
      </w:pPr>
      <w:r>
        <w:rPr>
          <w:sz w:val="20"/>
        </w:rPr>
        <w:t>be</w:t>
      </w:r>
      <w:r>
        <w:rPr>
          <w:spacing w:val="-6"/>
          <w:sz w:val="20"/>
        </w:rPr>
        <w:t xml:space="preserve"> </w:t>
      </w:r>
      <w:r>
        <w:rPr>
          <w:sz w:val="20"/>
        </w:rPr>
        <w:t>updated,</w:t>
      </w:r>
      <w:r>
        <w:rPr>
          <w:spacing w:val="-5"/>
          <w:sz w:val="20"/>
        </w:rPr>
        <w:t xml:space="preserve"> </w:t>
      </w:r>
      <w:r>
        <w:rPr>
          <w:sz w:val="20"/>
        </w:rPr>
        <w:t>as</w:t>
      </w:r>
      <w:r>
        <w:rPr>
          <w:spacing w:val="-5"/>
          <w:sz w:val="20"/>
        </w:rPr>
        <w:t xml:space="preserve"> </w:t>
      </w:r>
      <w:r>
        <w:rPr>
          <w:spacing w:val="-2"/>
          <w:sz w:val="20"/>
        </w:rPr>
        <w:t>appropriate.</w:t>
      </w:r>
    </w:p>
    <w:p w14:paraId="48AB02B0" w14:textId="77777777" w:rsidR="00440CCC" w:rsidRDefault="00440CCC">
      <w:pPr>
        <w:pStyle w:val="BodyText"/>
        <w:spacing w:before="10"/>
      </w:pPr>
    </w:p>
    <w:p w14:paraId="48AB02B1" w14:textId="77777777" w:rsidR="00440CCC" w:rsidRDefault="00BC219B">
      <w:pPr>
        <w:pStyle w:val="BodyText"/>
        <w:ind w:left="159"/>
      </w:pPr>
      <w:r>
        <w:t>The</w:t>
      </w:r>
      <w:r>
        <w:rPr>
          <w:spacing w:val="-9"/>
        </w:rPr>
        <w:t xml:space="preserve"> </w:t>
      </w:r>
      <w:r>
        <w:t>organization</w:t>
      </w:r>
      <w:r>
        <w:rPr>
          <w:spacing w:val="-9"/>
        </w:rPr>
        <w:t xml:space="preserve"> </w:t>
      </w:r>
      <w:r>
        <w:t>shall</w:t>
      </w:r>
      <w:r>
        <w:rPr>
          <w:spacing w:val="-8"/>
        </w:rPr>
        <w:t xml:space="preserve"> </w:t>
      </w:r>
      <w:r>
        <w:t>maintain</w:t>
      </w:r>
      <w:r>
        <w:rPr>
          <w:spacing w:val="-7"/>
        </w:rPr>
        <w:t xml:space="preserve"> </w:t>
      </w:r>
      <w:r>
        <w:t>documented</w:t>
      </w:r>
      <w:r>
        <w:rPr>
          <w:spacing w:val="-7"/>
        </w:rPr>
        <w:t xml:space="preserve"> </w:t>
      </w:r>
      <w:r>
        <w:t>information</w:t>
      </w:r>
      <w:r>
        <w:rPr>
          <w:spacing w:val="-9"/>
        </w:rPr>
        <w:t xml:space="preserve"> </w:t>
      </w:r>
      <w:r>
        <w:t>on</w:t>
      </w:r>
      <w:r>
        <w:rPr>
          <w:spacing w:val="-7"/>
        </w:rPr>
        <w:t xml:space="preserve"> </w:t>
      </w:r>
      <w:r>
        <w:t>the</w:t>
      </w:r>
      <w:r>
        <w:rPr>
          <w:spacing w:val="-7"/>
        </w:rPr>
        <w:t xml:space="preserve"> </w:t>
      </w:r>
      <w:r>
        <w:t>quality</w:t>
      </w:r>
      <w:r>
        <w:rPr>
          <w:spacing w:val="-9"/>
        </w:rPr>
        <w:t xml:space="preserve"> </w:t>
      </w:r>
      <w:r>
        <w:rPr>
          <w:spacing w:val="-2"/>
        </w:rPr>
        <w:t>objectives.</w:t>
      </w:r>
    </w:p>
    <w:p w14:paraId="48AB02B2" w14:textId="77777777" w:rsidR="00440CCC" w:rsidRDefault="00440CCC">
      <w:pPr>
        <w:pStyle w:val="BodyText"/>
        <w:spacing w:before="8"/>
      </w:pPr>
    </w:p>
    <w:p w14:paraId="48AB02B3" w14:textId="77777777" w:rsidR="00440CCC" w:rsidRDefault="00BC219B">
      <w:pPr>
        <w:pStyle w:val="ListParagraph"/>
        <w:numPr>
          <w:ilvl w:val="2"/>
          <w:numId w:val="69"/>
        </w:numPr>
        <w:tabs>
          <w:tab w:val="left" w:pos="880"/>
        </w:tabs>
        <w:ind w:left="880" w:hanging="720"/>
        <w:rPr>
          <w:sz w:val="20"/>
        </w:rPr>
      </w:pPr>
      <w:bookmarkStart w:id="83" w:name="6.2.2_When_planning_how_to_achieve_its_q"/>
      <w:bookmarkEnd w:id="83"/>
      <w:r>
        <w:rPr>
          <w:sz w:val="20"/>
        </w:rPr>
        <w:t>When</w:t>
      </w:r>
      <w:r>
        <w:rPr>
          <w:spacing w:val="-6"/>
          <w:sz w:val="20"/>
        </w:rPr>
        <w:t xml:space="preserve"> </w:t>
      </w:r>
      <w:r>
        <w:rPr>
          <w:sz w:val="20"/>
        </w:rPr>
        <w:t>planning</w:t>
      </w:r>
      <w:r>
        <w:rPr>
          <w:spacing w:val="-6"/>
          <w:sz w:val="20"/>
        </w:rPr>
        <w:t xml:space="preserve"> </w:t>
      </w:r>
      <w:r>
        <w:rPr>
          <w:sz w:val="20"/>
        </w:rPr>
        <w:t>how</w:t>
      </w:r>
      <w:r>
        <w:rPr>
          <w:spacing w:val="-8"/>
          <w:sz w:val="20"/>
        </w:rPr>
        <w:t xml:space="preserve"> </w:t>
      </w:r>
      <w:r>
        <w:rPr>
          <w:sz w:val="20"/>
        </w:rPr>
        <w:t>to</w:t>
      </w:r>
      <w:r>
        <w:rPr>
          <w:spacing w:val="-6"/>
          <w:sz w:val="20"/>
        </w:rPr>
        <w:t xml:space="preserve"> </w:t>
      </w:r>
      <w:r>
        <w:rPr>
          <w:sz w:val="20"/>
        </w:rPr>
        <w:t>achieve</w:t>
      </w:r>
      <w:r>
        <w:rPr>
          <w:spacing w:val="-4"/>
          <w:sz w:val="20"/>
        </w:rPr>
        <w:t xml:space="preserve"> </w:t>
      </w:r>
      <w:r>
        <w:rPr>
          <w:sz w:val="20"/>
        </w:rPr>
        <w:t>its</w:t>
      </w:r>
      <w:r>
        <w:rPr>
          <w:spacing w:val="-5"/>
          <w:sz w:val="20"/>
        </w:rPr>
        <w:t xml:space="preserve"> </w:t>
      </w:r>
      <w:r>
        <w:rPr>
          <w:sz w:val="20"/>
        </w:rPr>
        <w:t>quality</w:t>
      </w:r>
      <w:r>
        <w:rPr>
          <w:spacing w:val="-9"/>
          <w:sz w:val="20"/>
        </w:rPr>
        <w:t xml:space="preserve"> </w:t>
      </w:r>
      <w:r>
        <w:rPr>
          <w:sz w:val="20"/>
        </w:rPr>
        <w:t>objectives,</w:t>
      </w:r>
      <w:r>
        <w:rPr>
          <w:spacing w:val="-6"/>
          <w:sz w:val="20"/>
        </w:rPr>
        <w:t xml:space="preserve"> </w:t>
      </w:r>
      <w:r>
        <w:rPr>
          <w:sz w:val="20"/>
        </w:rPr>
        <w:t>the</w:t>
      </w:r>
      <w:r>
        <w:rPr>
          <w:spacing w:val="-6"/>
          <w:sz w:val="20"/>
        </w:rPr>
        <w:t xml:space="preserve"> </w:t>
      </w:r>
      <w:r>
        <w:rPr>
          <w:sz w:val="20"/>
        </w:rPr>
        <w:t>organization</w:t>
      </w:r>
      <w:r>
        <w:rPr>
          <w:spacing w:val="-6"/>
          <w:sz w:val="20"/>
        </w:rPr>
        <w:t xml:space="preserve"> </w:t>
      </w:r>
      <w:r>
        <w:rPr>
          <w:sz w:val="20"/>
        </w:rPr>
        <w:t>shall</w:t>
      </w:r>
      <w:r>
        <w:rPr>
          <w:spacing w:val="-5"/>
          <w:sz w:val="20"/>
        </w:rPr>
        <w:t xml:space="preserve"> </w:t>
      </w:r>
      <w:r>
        <w:rPr>
          <w:spacing w:val="-2"/>
          <w:sz w:val="20"/>
        </w:rPr>
        <w:t>determine:</w:t>
      </w:r>
    </w:p>
    <w:p w14:paraId="48AB02B4" w14:textId="77777777" w:rsidR="00440CCC" w:rsidRDefault="00440CCC">
      <w:pPr>
        <w:pStyle w:val="BodyText"/>
        <w:spacing w:before="11"/>
      </w:pPr>
    </w:p>
    <w:p w14:paraId="48AB02B5" w14:textId="77777777" w:rsidR="00440CCC" w:rsidRDefault="00BC219B">
      <w:pPr>
        <w:pStyle w:val="ListParagraph"/>
        <w:numPr>
          <w:ilvl w:val="0"/>
          <w:numId w:val="53"/>
        </w:numPr>
        <w:tabs>
          <w:tab w:val="left" w:pos="518"/>
        </w:tabs>
        <w:ind w:left="518" w:hanging="358"/>
        <w:rPr>
          <w:sz w:val="20"/>
        </w:rPr>
      </w:pPr>
      <w:r>
        <w:rPr>
          <w:sz w:val="20"/>
        </w:rPr>
        <w:t>what</w:t>
      </w:r>
      <w:r>
        <w:rPr>
          <w:spacing w:val="-3"/>
          <w:sz w:val="20"/>
        </w:rPr>
        <w:t xml:space="preserve"> </w:t>
      </w:r>
      <w:r>
        <w:rPr>
          <w:sz w:val="20"/>
        </w:rPr>
        <w:t>will</w:t>
      </w:r>
      <w:r>
        <w:rPr>
          <w:spacing w:val="-5"/>
          <w:sz w:val="20"/>
        </w:rPr>
        <w:t xml:space="preserve"> </w:t>
      </w:r>
      <w:r>
        <w:rPr>
          <w:sz w:val="20"/>
        </w:rPr>
        <w:t>be</w:t>
      </w:r>
      <w:r>
        <w:rPr>
          <w:spacing w:val="-5"/>
          <w:sz w:val="20"/>
        </w:rPr>
        <w:t xml:space="preserve"> </w:t>
      </w:r>
      <w:proofErr w:type="gramStart"/>
      <w:r>
        <w:rPr>
          <w:spacing w:val="-2"/>
          <w:sz w:val="20"/>
        </w:rPr>
        <w:t>done;</w:t>
      </w:r>
      <w:proofErr w:type="gramEnd"/>
    </w:p>
    <w:p w14:paraId="48AB02B6" w14:textId="77777777" w:rsidR="00440CCC" w:rsidRDefault="00440CCC">
      <w:pPr>
        <w:pStyle w:val="BodyText"/>
        <w:spacing w:before="10"/>
      </w:pPr>
    </w:p>
    <w:p w14:paraId="48AB02B7" w14:textId="77777777" w:rsidR="00440CCC" w:rsidRDefault="00BC219B">
      <w:pPr>
        <w:pStyle w:val="ListParagraph"/>
        <w:numPr>
          <w:ilvl w:val="0"/>
          <w:numId w:val="53"/>
        </w:numPr>
        <w:tabs>
          <w:tab w:val="left" w:pos="518"/>
        </w:tabs>
        <w:ind w:left="518" w:hanging="358"/>
        <w:rPr>
          <w:sz w:val="20"/>
        </w:rPr>
      </w:pPr>
      <w:r>
        <w:rPr>
          <w:sz w:val="20"/>
        </w:rPr>
        <w:t>what</w:t>
      </w:r>
      <w:r>
        <w:rPr>
          <w:spacing w:val="-8"/>
          <w:sz w:val="20"/>
        </w:rPr>
        <w:t xml:space="preserve"> </w:t>
      </w:r>
      <w:r>
        <w:rPr>
          <w:sz w:val="20"/>
        </w:rPr>
        <w:t>resources</w:t>
      </w:r>
      <w:r>
        <w:rPr>
          <w:spacing w:val="-5"/>
          <w:sz w:val="20"/>
        </w:rPr>
        <w:t xml:space="preserve"> </w:t>
      </w:r>
      <w:r>
        <w:rPr>
          <w:sz w:val="20"/>
        </w:rPr>
        <w:t>will</w:t>
      </w:r>
      <w:r>
        <w:rPr>
          <w:spacing w:val="-6"/>
          <w:sz w:val="20"/>
        </w:rPr>
        <w:t xml:space="preserve"> </w:t>
      </w:r>
      <w:r>
        <w:rPr>
          <w:sz w:val="20"/>
        </w:rPr>
        <w:t>be</w:t>
      </w:r>
      <w:r>
        <w:rPr>
          <w:spacing w:val="-5"/>
          <w:sz w:val="20"/>
        </w:rPr>
        <w:t xml:space="preserve"> </w:t>
      </w:r>
      <w:proofErr w:type="gramStart"/>
      <w:r>
        <w:rPr>
          <w:spacing w:val="-2"/>
          <w:sz w:val="20"/>
        </w:rPr>
        <w:t>required;</w:t>
      </w:r>
      <w:proofErr w:type="gramEnd"/>
    </w:p>
    <w:p w14:paraId="48AB02B8" w14:textId="77777777" w:rsidR="00440CCC" w:rsidRDefault="00440CCC">
      <w:pPr>
        <w:pStyle w:val="BodyText"/>
        <w:spacing w:before="10"/>
      </w:pPr>
    </w:p>
    <w:p w14:paraId="48AB02B9" w14:textId="77777777" w:rsidR="00440CCC" w:rsidRDefault="00BC219B">
      <w:pPr>
        <w:pStyle w:val="ListParagraph"/>
        <w:numPr>
          <w:ilvl w:val="0"/>
          <w:numId w:val="53"/>
        </w:numPr>
        <w:tabs>
          <w:tab w:val="left" w:pos="519"/>
        </w:tabs>
        <w:ind w:left="519"/>
        <w:rPr>
          <w:sz w:val="20"/>
        </w:rPr>
      </w:pPr>
      <w:r>
        <w:rPr>
          <w:sz w:val="20"/>
        </w:rPr>
        <w:t>who</w:t>
      </w:r>
      <w:r>
        <w:rPr>
          <w:spacing w:val="-2"/>
          <w:sz w:val="20"/>
        </w:rPr>
        <w:t xml:space="preserve"> </w:t>
      </w:r>
      <w:r>
        <w:rPr>
          <w:sz w:val="20"/>
        </w:rPr>
        <w:t>will</w:t>
      </w:r>
      <w:r>
        <w:rPr>
          <w:spacing w:val="-5"/>
          <w:sz w:val="20"/>
        </w:rPr>
        <w:t xml:space="preserve"> </w:t>
      </w:r>
      <w:r>
        <w:rPr>
          <w:sz w:val="20"/>
        </w:rPr>
        <w:t>be</w:t>
      </w:r>
      <w:r>
        <w:rPr>
          <w:spacing w:val="-4"/>
          <w:sz w:val="20"/>
        </w:rPr>
        <w:t xml:space="preserve"> </w:t>
      </w:r>
      <w:proofErr w:type="gramStart"/>
      <w:r>
        <w:rPr>
          <w:spacing w:val="-2"/>
          <w:sz w:val="20"/>
        </w:rPr>
        <w:t>responsible;</w:t>
      </w:r>
      <w:proofErr w:type="gramEnd"/>
    </w:p>
    <w:p w14:paraId="48AB02BA" w14:textId="77777777" w:rsidR="00440CCC" w:rsidRDefault="00440CCC">
      <w:pPr>
        <w:pStyle w:val="BodyText"/>
        <w:spacing w:before="11"/>
      </w:pPr>
    </w:p>
    <w:p w14:paraId="48AB02BB" w14:textId="77777777" w:rsidR="00440CCC" w:rsidRDefault="00BC219B">
      <w:pPr>
        <w:pStyle w:val="ListParagraph"/>
        <w:numPr>
          <w:ilvl w:val="0"/>
          <w:numId w:val="53"/>
        </w:numPr>
        <w:tabs>
          <w:tab w:val="left" w:pos="517"/>
        </w:tabs>
        <w:ind w:left="517" w:hanging="358"/>
        <w:rPr>
          <w:sz w:val="20"/>
        </w:rPr>
      </w:pPr>
      <w:r>
        <w:rPr>
          <w:sz w:val="20"/>
        </w:rPr>
        <w:t>when</w:t>
      </w:r>
      <w:r>
        <w:rPr>
          <w:spacing w:val="-3"/>
          <w:sz w:val="20"/>
        </w:rPr>
        <w:t xml:space="preserve"> </w:t>
      </w:r>
      <w:r>
        <w:rPr>
          <w:sz w:val="20"/>
        </w:rPr>
        <w:t>it</w:t>
      </w:r>
      <w:r>
        <w:rPr>
          <w:spacing w:val="-3"/>
          <w:sz w:val="20"/>
        </w:rPr>
        <w:t xml:space="preserve"> </w:t>
      </w:r>
      <w:r>
        <w:rPr>
          <w:sz w:val="20"/>
        </w:rPr>
        <w:t>will</w:t>
      </w:r>
      <w:r>
        <w:rPr>
          <w:spacing w:val="-5"/>
          <w:sz w:val="20"/>
        </w:rPr>
        <w:t xml:space="preserve"> </w:t>
      </w:r>
      <w:r>
        <w:rPr>
          <w:sz w:val="20"/>
        </w:rPr>
        <w:t>be</w:t>
      </w:r>
      <w:r>
        <w:rPr>
          <w:spacing w:val="-4"/>
          <w:sz w:val="20"/>
        </w:rPr>
        <w:t xml:space="preserve"> </w:t>
      </w:r>
      <w:proofErr w:type="gramStart"/>
      <w:r>
        <w:rPr>
          <w:spacing w:val="-2"/>
          <w:sz w:val="20"/>
        </w:rPr>
        <w:t>completed;</w:t>
      </w:r>
      <w:proofErr w:type="gramEnd"/>
    </w:p>
    <w:p w14:paraId="48AB02BC" w14:textId="77777777" w:rsidR="00440CCC" w:rsidRDefault="00440CCC">
      <w:pPr>
        <w:pStyle w:val="BodyText"/>
        <w:spacing w:before="10"/>
      </w:pPr>
    </w:p>
    <w:p w14:paraId="48AB02BD" w14:textId="77777777" w:rsidR="00440CCC" w:rsidRDefault="00BC219B">
      <w:pPr>
        <w:pStyle w:val="ListParagraph"/>
        <w:numPr>
          <w:ilvl w:val="0"/>
          <w:numId w:val="53"/>
        </w:numPr>
        <w:tabs>
          <w:tab w:val="left" w:pos="517"/>
        </w:tabs>
        <w:ind w:left="517" w:hanging="358"/>
        <w:rPr>
          <w:sz w:val="20"/>
        </w:rPr>
      </w:pPr>
      <w:r>
        <w:rPr>
          <w:sz w:val="20"/>
        </w:rPr>
        <w:t>how</w:t>
      </w:r>
      <w:r>
        <w:rPr>
          <w:spacing w:val="-8"/>
          <w:sz w:val="20"/>
        </w:rPr>
        <w:t xml:space="preserve"> </w:t>
      </w:r>
      <w:r>
        <w:rPr>
          <w:sz w:val="20"/>
        </w:rPr>
        <w:t>the</w:t>
      </w:r>
      <w:r>
        <w:rPr>
          <w:spacing w:val="-5"/>
          <w:sz w:val="20"/>
        </w:rPr>
        <w:t xml:space="preserve"> </w:t>
      </w:r>
      <w:r>
        <w:rPr>
          <w:sz w:val="20"/>
        </w:rPr>
        <w:t>results</w:t>
      </w:r>
      <w:r>
        <w:rPr>
          <w:spacing w:val="-1"/>
          <w:sz w:val="20"/>
        </w:rPr>
        <w:t xml:space="preserve"> </w:t>
      </w:r>
      <w:r>
        <w:rPr>
          <w:sz w:val="20"/>
        </w:rPr>
        <w:t>will</w:t>
      </w:r>
      <w:r>
        <w:rPr>
          <w:spacing w:val="-4"/>
          <w:sz w:val="20"/>
        </w:rPr>
        <w:t xml:space="preserve"> </w:t>
      </w:r>
      <w:r>
        <w:rPr>
          <w:sz w:val="20"/>
        </w:rPr>
        <w:t>be</w:t>
      </w:r>
      <w:r>
        <w:rPr>
          <w:spacing w:val="-4"/>
          <w:sz w:val="20"/>
        </w:rPr>
        <w:t xml:space="preserve"> </w:t>
      </w:r>
      <w:r>
        <w:rPr>
          <w:spacing w:val="-2"/>
          <w:sz w:val="20"/>
        </w:rPr>
        <w:t>evaluated.</w:t>
      </w:r>
    </w:p>
    <w:p w14:paraId="48AB02BE" w14:textId="77777777" w:rsidR="00440CCC" w:rsidRDefault="00440CCC">
      <w:pPr>
        <w:pStyle w:val="BodyText"/>
        <w:spacing w:before="8"/>
      </w:pPr>
    </w:p>
    <w:p w14:paraId="48AB02BF" w14:textId="77777777" w:rsidR="00440CCC" w:rsidRDefault="00BC219B">
      <w:pPr>
        <w:pStyle w:val="ListParagraph"/>
        <w:numPr>
          <w:ilvl w:val="1"/>
          <w:numId w:val="69"/>
        </w:numPr>
        <w:tabs>
          <w:tab w:val="left" w:pos="706"/>
        </w:tabs>
        <w:ind w:left="706" w:hanging="547"/>
        <w:rPr>
          <w:sz w:val="20"/>
        </w:rPr>
      </w:pPr>
      <w:bookmarkStart w:id="84" w:name="6.3_Planning_of_Changes"/>
      <w:bookmarkStart w:id="85" w:name="_bookmark27"/>
      <w:bookmarkEnd w:id="84"/>
      <w:bookmarkEnd w:id="85"/>
      <w:r>
        <w:rPr>
          <w:sz w:val="20"/>
        </w:rPr>
        <w:t>Planning</w:t>
      </w:r>
      <w:r>
        <w:rPr>
          <w:spacing w:val="-6"/>
          <w:sz w:val="20"/>
        </w:rPr>
        <w:t xml:space="preserve"> </w:t>
      </w:r>
      <w:r>
        <w:rPr>
          <w:sz w:val="20"/>
        </w:rPr>
        <w:t>of</w:t>
      </w:r>
      <w:r>
        <w:rPr>
          <w:spacing w:val="-6"/>
          <w:sz w:val="20"/>
        </w:rPr>
        <w:t xml:space="preserve"> </w:t>
      </w:r>
      <w:r>
        <w:rPr>
          <w:spacing w:val="-2"/>
          <w:sz w:val="20"/>
        </w:rPr>
        <w:t>Changes</w:t>
      </w:r>
    </w:p>
    <w:p w14:paraId="48AB02C0" w14:textId="77777777" w:rsidR="00440CCC" w:rsidRDefault="00440CCC">
      <w:pPr>
        <w:pStyle w:val="BodyText"/>
        <w:spacing w:before="10"/>
      </w:pPr>
    </w:p>
    <w:p w14:paraId="48AB02C1" w14:textId="77777777" w:rsidR="00440CCC" w:rsidRDefault="00BC219B">
      <w:pPr>
        <w:pStyle w:val="BodyText"/>
        <w:ind w:left="159" w:right="300"/>
      </w:pPr>
      <w:r>
        <w:t>When the organization determines the need for changes to the quality management system, the changes shall be carried out in a planned manner (see 4.4).</w:t>
      </w:r>
    </w:p>
    <w:p w14:paraId="48AB02C2" w14:textId="77777777" w:rsidR="00440CCC" w:rsidRDefault="00440CCC">
      <w:pPr>
        <w:pStyle w:val="BodyText"/>
        <w:spacing w:before="11"/>
      </w:pPr>
    </w:p>
    <w:p w14:paraId="48AB02C3" w14:textId="77777777" w:rsidR="00440CCC" w:rsidRDefault="00BC219B">
      <w:pPr>
        <w:pStyle w:val="BodyText"/>
        <w:ind w:left="159"/>
      </w:pPr>
      <w:r>
        <w:t>The</w:t>
      </w:r>
      <w:r>
        <w:rPr>
          <w:spacing w:val="-8"/>
        </w:rPr>
        <w:t xml:space="preserve"> </w:t>
      </w:r>
      <w:r>
        <w:t>organization</w:t>
      </w:r>
      <w:r>
        <w:rPr>
          <w:spacing w:val="-8"/>
        </w:rPr>
        <w:t xml:space="preserve"> </w:t>
      </w:r>
      <w:r>
        <w:t>shall</w:t>
      </w:r>
      <w:r>
        <w:rPr>
          <w:spacing w:val="-7"/>
        </w:rPr>
        <w:t xml:space="preserve"> </w:t>
      </w:r>
      <w:r>
        <w:rPr>
          <w:spacing w:val="-2"/>
        </w:rPr>
        <w:t>consider:</w:t>
      </w:r>
    </w:p>
    <w:p w14:paraId="48AB02C4" w14:textId="77777777" w:rsidR="00440CCC" w:rsidRDefault="00440CCC">
      <w:pPr>
        <w:pStyle w:val="BodyText"/>
        <w:spacing w:before="10"/>
      </w:pPr>
    </w:p>
    <w:p w14:paraId="48AB02C5" w14:textId="77777777" w:rsidR="00440CCC" w:rsidRDefault="00BC219B">
      <w:pPr>
        <w:pStyle w:val="ListParagraph"/>
        <w:numPr>
          <w:ilvl w:val="0"/>
          <w:numId w:val="52"/>
        </w:numPr>
        <w:tabs>
          <w:tab w:val="left" w:pos="517"/>
        </w:tabs>
        <w:spacing w:before="1"/>
        <w:ind w:left="517" w:hanging="358"/>
        <w:rPr>
          <w:sz w:val="20"/>
        </w:rPr>
      </w:pPr>
      <w:r>
        <w:rPr>
          <w:sz w:val="20"/>
        </w:rPr>
        <w:t>the</w:t>
      </w:r>
      <w:r>
        <w:rPr>
          <w:spacing w:val="-7"/>
          <w:sz w:val="20"/>
        </w:rPr>
        <w:t xml:space="preserve"> </w:t>
      </w:r>
      <w:r>
        <w:rPr>
          <w:sz w:val="20"/>
        </w:rPr>
        <w:t>purpose</w:t>
      </w:r>
      <w:r>
        <w:rPr>
          <w:spacing w:val="-5"/>
          <w:sz w:val="20"/>
        </w:rPr>
        <w:t xml:space="preserve"> </w:t>
      </w:r>
      <w:r>
        <w:rPr>
          <w:sz w:val="20"/>
        </w:rPr>
        <w:t>of</w:t>
      </w:r>
      <w:r>
        <w:rPr>
          <w:spacing w:val="-5"/>
          <w:sz w:val="20"/>
        </w:rPr>
        <w:t xml:space="preserve"> </w:t>
      </w:r>
      <w:r>
        <w:rPr>
          <w:sz w:val="20"/>
        </w:rPr>
        <w:t>the</w:t>
      </w:r>
      <w:r>
        <w:rPr>
          <w:spacing w:val="-7"/>
          <w:sz w:val="20"/>
        </w:rPr>
        <w:t xml:space="preserve"> </w:t>
      </w:r>
      <w:r>
        <w:rPr>
          <w:sz w:val="20"/>
        </w:rPr>
        <w:t>changes</w:t>
      </w:r>
      <w:r>
        <w:rPr>
          <w:spacing w:val="-3"/>
          <w:sz w:val="20"/>
        </w:rPr>
        <w:t xml:space="preserve"> </w:t>
      </w:r>
      <w:r>
        <w:rPr>
          <w:sz w:val="20"/>
        </w:rPr>
        <w:t>and</w:t>
      </w:r>
      <w:r>
        <w:rPr>
          <w:spacing w:val="-5"/>
          <w:sz w:val="20"/>
        </w:rPr>
        <w:t xml:space="preserve"> </w:t>
      </w:r>
      <w:r>
        <w:rPr>
          <w:sz w:val="20"/>
        </w:rPr>
        <w:t>their</w:t>
      </w:r>
      <w:r>
        <w:rPr>
          <w:spacing w:val="-6"/>
          <w:sz w:val="20"/>
        </w:rPr>
        <w:t xml:space="preserve"> </w:t>
      </w:r>
      <w:r>
        <w:rPr>
          <w:sz w:val="20"/>
        </w:rPr>
        <w:t>potential</w:t>
      </w:r>
      <w:r>
        <w:rPr>
          <w:spacing w:val="-7"/>
          <w:sz w:val="20"/>
        </w:rPr>
        <w:t xml:space="preserve"> </w:t>
      </w:r>
      <w:proofErr w:type="gramStart"/>
      <w:r>
        <w:rPr>
          <w:spacing w:val="-2"/>
          <w:sz w:val="20"/>
        </w:rPr>
        <w:t>consequences;</w:t>
      </w:r>
      <w:proofErr w:type="gramEnd"/>
    </w:p>
    <w:p w14:paraId="48AB02C6" w14:textId="77777777" w:rsidR="00440CCC" w:rsidRDefault="00440CCC">
      <w:pPr>
        <w:pStyle w:val="BodyText"/>
        <w:spacing w:before="7"/>
      </w:pPr>
    </w:p>
    <w:p w14:paraId="48AB02C7" w14:textId="77777777" w:rsidR="00440CCC" w:rsidRDefault="00BC219B">
      <w:pPr>
        <w:pStyle w:val="ListParagraph"/>
        <w:numPr>
          <w:ilvl w:val="0"/>
          <w:numId w:val="52"/>
        </w:numPr>
        <w:tabs>
          <w:tab w:val="left" w:pos="517"/>
        </w:tabs>
        <w:spacing w:before="1"/>
        <w:ind w:left="517" w:hanging="358"/>
        <w:rPr>
          <w:sz w:val="20"/>
        </w:rPr>
      </w:pPr>
      <w:r>
        <w:rPr>
          <w:sz w:val="20"/>
        </w:rPr>
        <w:t>the</w:t>
      </w:r>
      <w:r>
        <w:rPr>
          <w:spacing w:val="-5"/>
          <w:sz w:val="20"/>
        </w:rPr>
        <w:t xml:space="preserve"> </w:t>
      </w:r>
      <w:r>
        <w:rPr>
          <w:sz w:val="20"/>
        </w:rPr>
        <w:t>integrity</w:t>
      </w:r>
      <w:r>
        <w:rPr>
          <w:spacing w:val="-9"/>
          <w:sz w:val="20"/>
        </w:rPr>
        <w:t xml:space="preserve"> </w:t>
      </w:r>
      <w:r>
        <w:rPr>
          <w:sz w:val="20"/>
        </w:rPr>
        <w:t>of</w:t>
      </w:r>
      <w:r>
        <w:rPr>
          <w:spacing w:val="-5"/>
          <w:sz w:val="20"/>
        </w:rPr>
        <w:t xml:space="preserve"> </w:t>
      </w:r>
      <w:r>
        <w:rPr>
          <w:sz w:val="20"/>
        </w:rPr>
        <w:t>the</w:t>
      </w:r>
      <w:r>
        <w:rPr>
          <w:spacing w:val="-5"/>
          <w:sz w:val="20"/>
        </w:rPr>
        <w:t xml:space="preserve"> </w:t>
      </w:r>
      <w:r>
        <w:rPr>
          <w:sz w:val="20"/>
        </w:rPr>
        <w:t>quality</w:t>
      </w:r>
      <w:r>
        <w:rPr>
          <w:spacing w:val="-9"/>
          <w:sz w:val="20"/>
        </w:rPr>
        <w:t xml:space="preserve"> </w:t>
      </w:r>
      <w:r>
        <w:rPr>
          <w:sz w:val="20"/>
        </w:rPr>
        <w:t>management</w:t>
      </w:r>
      <w:r>
        <w:rPr>
          <w:spacing w:val="-6"/>
          <w:sz w:val="20"/>
        </w:rPr>
        <w:t xml:space="preserve"> </w:t>
      </w:r>
      <w:proofErr w:type="gramStart"/>
      <w:r>
        <w:rPr>
          <w:spacing w:val="-2"/>
          <w:sz w:val="20"/>
        </w:rPr>
        <w:t>system;</w:t>
      </w:r>
      <w:proofErr w:type="gramEnd"/>
    </w:p>
    <w:p w14:paraId="48AB02C8" w14:textId="77777777" w:rsidR="00440CCC" w:rsidRDefault="00440CCC">
      <w:pPr>
        <w:pStyle w:val="BodyText"/>
        <w:spacing w:before="10"/>
      </w:pPr>
    </w:p>
    <w:p w14:paraId="48AB02C9" w14:textId="77777777" w:rsidR="00440CCC" w:rsidRDefault="00BC219B">
      <w:pPr>
        <w:pStyle w:val="ListParagraph"/>
        <w:numPr>
          <w:ilvl w:val="0"/>
          <w:numId w:val="52"/>
        </w:numPr>
        <w:tabs>
          <w:tab w:val="left" w:pos="519"/>
        </w:tabs>
        <w:rPr>
          <w:sz w:val="20"/>
        </w:rPr>
      </w:pPr>
      <w:r>
        <w:rPr>
          <w:sz w:val="20"/>
        </w:rPr>
        <w:t>the</w:t>
      </w:r>
      <w:r>
        <w:rPr>
          <w:spacing w:val="-7"/>
          <w:sz w:val="20"/>
        </w:rPr>
        <w:t xml:space="preserve"> </w:t>
      </w:r>
      <w:r>
        <w:rPr>
          <w:sz w:val="20"/>
        </w:rPr>
        <w:t>availability</w:t>
      </w:r>
      <w:r>
        <w:rPr>
          <w:spacing w:val="-7"/>
          <w:sz w:val="20"/>
        </w:rPr>
        <w:t xml:space="preserve"> </w:t>
      </w:r>
      <w:r>
        <w:rPr>
          <w:sz w:val="20"/>
        </w:rPr>
        <w:t>of</w:t>
      </w:r>
      <w:r>
        <w:rPr>
          <w:spacing w:val="-4"/>
          <w:sz w:val="20"/>
        </w:rPr>
        <w:t xml:space="preserve"> </w:t>
      </w:r>
      <w:proofErr w:type="gramStart"/>
      <w:r>
        <w:rPr>
          <w:spacing w:val="-2"/>
          <w:sz w:val="20"/>
        </w:rPr>
        <w:t>resources;</w:t>
      </w:r>
      <w:proofErr w:type="gramEnd"/>
    </w:p>
    <w:p w14:paraId="48AB02CA" w14:textId="77777777" w:rsidR="00440CCC" w:rsidRDefault="00440CCC">
      <w:pPr>
        <w:pStyle w:val="BodyText"/>
        <w:spacing w:before="10"/>
      </w:pPr>
    </w:p>
    <w:p w14:paraId="48AB02CB" w14:textId="77777777" w:rsidR="00440CCC" w:rsidRDefault="00BC219B">
      <w:pPr>
        <w:pStyle w:val="ListParagraph"/>
        <w:numPr>
          <w:ilvl w:val="0"/>
          <w:numId w:val="52"/>
        </w:numPr>
        <w:tabs>
          <w:tab w:val="left" w:pos="517"/>
        </w:tabs>
        <w:ind w:left="517" w:hanging="358"/>
        <w:rPr>
          <w:sz w:val="20"/>
        </w:rPr>
      </w:pPr>
      <w:r>
        <w:rPr>
          <w:sz w:val="20"/>
        </w:rPr>
        <w:t>the</w:t>
      </w:r>
      <w:r>
        <w:rPr>
          <w:spacing w:val="-9"/>
          <w:sz w:val="20"/>
        </w:rPr>
        <w:t xml:space="preserve"> </w:t>
      </w:r>
      <w:r>
        <w:rPr>
          <w:sz w:val="20"/>
        </w:rPr>
        <w:t>allocation</w:t>
      </w:r>
      <w:r>
        <w:rPr>
          <w:spacing w:val="-7"/>
          <w:sz w:val="20"/>
        </w:rPr>
        <w:t xml:space="preserve"> </w:t>
      </w:r>
      <w:r>
        <w:rPr>
          <w:sz w:val="20"/>
        </w:rPr>
        <w:t>or</w:t>
      </w:r>
      <w:r>
        <w:rPr>
          <w:spacing w:val="-7"/>
          <w:sz w:val="20"/>
        </w:rPr>
        <w:t xml:space="preserve"> </w:t>
      </w:r>
      <w:r>
        <w:rPr>
          <w:sz w:val="20"/>
        </w:rPr>
        <w:t>reallocation</w:t>
      </w:r>
      <w:r>
        <w:rPr>
          <w:spacing w:val="-9"/>
          <w:sz w:val="20"/>
        </w:rPr>
        <w:t xml:space="preserve"> </w:t>
      </w:r>
      <w:r>
        <w:rPr>
          <w:sz w:val="20"/>
        </w:rPr>
        <w:t>of</w:t>
      </w:r>
      <w:r>
        <w:rPr>
          <w:spacing w:val="-7"/>
          <w:sz w:val="20"/>
        </w:rPr>
        <w:t xml:space="preserve"> </w:t>
      </w:r>
      <w:r>
        <w:rPr>
          <w:sz w:val="20"/>
        </w:rPr>
        <w:t>responsibilities</w:t>
      </w:r>
      <w:r>
        <w:rPr>
          <w:spacing w:val="-7"/>
          <w:sz w:val="20"/>
        </w:rPr>
        <w:t xml:space="preserve"> </w:t>
      </w:r>
      <w:r>
        <w:rPr>
          <w:sz w:val="20"/>
        </w:rPr>
        <w:t>and</w:t>
      </w:r>
      <w:r>
        <w:rPr>
          <w:spacing w:val="-9"/>
          <w:sz w:val="20"/>
        </w:rPr>
        <w:t xml:space="preserve"> </w:t>
      </w:r>
      <w:proofErr w:type="gramStart"/>
      <w:r>
        <w:rPr>
          <w:spacing w:val="-2"/>
          <w:sz w:val="20"/>
        </w:rPr>
        <w:t>authorities</w:t>
      </w:r>
      <w:r>
        <w:rPr>
          <w:b/>
          <w:i/>
          <w:spacing w:val="-2"/>
          <w:sz w:val="20"/>
        </w:rPr>
        <w:t>;</w:t>
      </w:r>
      <w:proofErr w:type="gramEnd"/>
    </w:p>
    <w:p w14:paraId="48AB02CC" w14:textId="77777777" w:rsidR="00440CCC" w:rsidRDefault="00440CCC">
      <w:pPr>
        <w:pStyle w:val="BodyText"/>
        <w:spacing w:before="11"/>
        <w:rPr>
          <w:b/>
          <w:i/>
        </w:rPr>
      </w:pPr>
    </w:p>
    <w:p w14:paraId="48AB02CD" w14:textId="77777777" w:rsidR="00440CCC" w:rsidRDefault="00BC219B">
      <w:pPr>
        <w:pStyle w:val="ListParagraph"/>
        <w:numPr>
          <w:ilvl w:val="0"/>
          <w:numId w:val="52"/>
        </w:numPr>
        <w:tabs>
          <w:tab w:val="left" w:pos="468"/>
        </w:tabs>
        <w:ind w:left="468" w:hanging="358"/>
        <w:rPr>
          <w:b/>
          <w:i/>
          <w:sz w:val="20"/>
        </w:rPr>
      </w:pPr>
      <w:r>
        <w:rPr>
          <w:b/>
          <w:i/>
          <w:color w:val="000000"/>
          <w:sz w:val="20"/>
          <w:highlight w:val="yellow"/>
        </w:rPr>
        <w:t>the</w:t>
      </w:r>
      <w:r>
        <w:rPr>
          <w:b/>
          <w:i/>
          <w:color w:val="000000"/>
          <w:spacing w:val="-8"/>
          <w:sz w:val="20"/>
          <w:highlight w:val="yellow"/>
        </w:rPr>
        <w:t xml:space="preserve"> </w:t>
      </w:r>
      <w:r>
        <w:rPr>
          <w:b/>
          <w:i/>
          <w:color w:val="000000"/>
          <w:sz w:val="20"/>
          <w:highlight w:val="yellow"/>
        </w:rPr>
        <w:t>risks</w:t>
      </w:r>
      <w:r>
        <w:rPr>
          <w:b/>
          <w:i/>
          <w:color w:val="000000"/>
          <w:spacing w:val="-7"/>
          <w:sz w:val="20"/>
          <w:highlight w:val="yellow"/>
        </w:rPr>
        <w:t xml:space="preserve"> </w:t>
      </w:r>
      <w:r>
        <w:rPr>
          <w:b/>
          <w:i/>
          <w:color w:val="000000"/>
          <w:sz w:val="20"/>
          <w:highlight w:val="yellow"/>
        </w:rPr>
        <w:t>and</w:t>
      </w:r>
      <w:r>
        <w:rPr>
          <w:b/>
          <w:i/>
          <w:color w:val="000000"/>
          <w:spacing w:val="-6"/>
          <w:sz w:val="20"/>
          <w:highlight w:val="yellow"/>
        </w:rPr>
        <w:t xml:space="preserve"> </w:t>
      </w:r>
      <w:r>
        <w:rPr>
          <w:b/>
          <w:i/>
          <w:color w:val="000000"/>
          <w:sz w:val="20"/>
          <w:highlight w:val="yellow"/>
        </w:rPr>
        <w:t>mitigation</w:t>
      </w:r>
      <w:r>
        <w:rPr>
          <w:b/>
          <w:i/>
          <w:color w:val="000000"/>
          <w:spacing w:val="-6"/>
          <w:sz w:val="20"/>
          <w:highlight w:val="yellow"/>
        </w:rPr>
        <w:t xml:space="preserve"> </w:t>
      </w:r>
      <w:r>
        <w:rPr>
          <w:b/>
          <w:i/>
          <w:color w:val="000000"/>
          <w:sz w:val="20"/>
          <w:highlight w:val="yellow"/>
        </w:rPr>
        <w:t>actions</w:t>
      </w:r>
      <w:r>
        <w:rPr>
          <w:b/>
          <w:i/>
          <w:color w:val="000000"/>
          <w:spacing w:val="-7"/>
          <w:sz w:val="20"/>
          <w:highlight w:val="yellow"/>
        </w:rPr>
        <w:t xml:space="preserve"> </w:t>
      </w:r>
      <w:r>
        <w:rPr>
          <w:b/>
          <w:i/>
          <w:color w:val="000000"/>
          <w:sz w:val="20"/>
          <w:highlight w:val="yellow"/>
        </w:rPr>
        <w:t>during</w:t>
      </w:r>
      <w:r>
        <w:rPr>
          <w:b/>
          <w:i/>
          <w:color w:val="000000"/>
          <w:spacing w:val="-6"/>
          <w:sz w:val="20"/>
          <w:highlight w:val="yellow"/>
        </w:rPr>
        <w:t xml:space="preserve"> </w:t>
      </w:r>
      <w:r>
        <w:rPr>
          <w:b/>
          <w:i/>
          <w:color w:val="000000"/>
          <w:sz w:val="20"/>
          <w:highlight w:val="yellow"/>
        </w:rPr>
        <w:t>the</w:t>
      </w:r>
      <w:r>
        <w:rPr>
          <w:b/>
          <w:i/>
          <w:color w:val="000000"/>
          <w:spacing w:val="-8"/>
          <w:sz w:val="20"/>
          <w:highlight w:val="yellow"/>
        </w:rPr>
        <w:t xml:space="preserve"> </w:t>
      </w:r>
      <w:r>
        <w:rPr>
          <w:b/>
          <w:i/>
          <w:color w:val="000000"/>
          <w:sz w:val="20"/>
          <w:highlight w:val="yellow"/>
        </w:rPr>
        <w:t>transition</w:t>
      </w:r>
      <w:r>
        <w:rPr>
          <w:b/>
          <w:i/>
          <w:color w:val="000000"/>
          <w:spacing w:val="-6"/>
          <w:sz w:val="20"/>
          <w:highlight w:val="yellow"/>
        </w:rPr>
        <w:t xml:space="preserve"> </w:t>
      </w:r>
      <w:r>
        <w:rPr>
          <w:b/>
          <w:i/>
          <w:color w:val="000000"/>
          <w:sz w:val="20"/>
          <w:highlight w:val="yellow"/>
        </w:rPr>
        <w:t>period</w:t>
      </w:r>
      <w:r>
        <w:rPr>
          <w:b/>
          <w:i/>
          <w:color w:val="000000"/>
          <w:spacing w:val="-6"/>
          <w:sz w:val="20"/>
          <w:highlight w:val="yellow"/>
        </w:rPr>
        <w:t xml:space="preserve"> </w:t>
      </w:r>
      <w:r>
        <w:rPr>
          <w:b/>
          <w:i/>
          <w:color w:val="000000"/>
          <w:sz w:val="20"/>
          <w:highlight w:val="yellow"/>
        </w:rPr>
        <w:t>(see</w:t>
      </w:r>
      <w:r>
        <w:rPr>
          <w:b/>
          <w:i/>
          <w:color w:val="000000"/>
          <w:spacing w:val="-7"/>
          <w:sz w:val="20"/>
          <w:highlight w:val="yellow"/>
        </w:rPr>
        <w:t xml:space="preserve"> </w:t>
      </w:r>
      <w:r>
        <w:rPr>
          <w:b/>
          <w:i/>
          <w:color w:val="000000"/>
          <w:sz w:val="20"/>
          <w:highlight w:val="yellow"/>
        </w:rPr>
        <w:t>6.1.1</w:t>
      </w:r>
      <w:r>
        <w:rPr>
          <w:b/>
          <w:i/>
          <w:color w:val="000000"/>
          <w:spacing w:val="-5"/>
          <w:sz w:val="20"/>
          <w:highlight w:val="yellow"/>
        </w:rPr>
        <w:t xml:space="preserve"> </w:t>
      </w:r>
      <w:r>
        <w:rPr>
          <w:b/>
          <w:i/>
          <w:color w:val="000000"/>
          <w:sz w:val="20"/>
          <w:highlight w:val="yellow"/>
        </w:rPr>
        <w:t>and</w:t>
      </w:r>
      <w:r>
        <w:rPr>
          <w:b/>
          <w:i/>
          <w:color w:val="000000"/>
          <w:spacing w:val="-7"/>
          <w:sz w:val="20"/>
          <w:highlight w:val="yellow"/>
        </w:rPr>
        <w:t xml:space="preserve"> </w:t>
      </w:r>
      <w:r>
        <w:rPr>
          <w:b/>
          <w:i/>
          <w:color w:val="000000"/>
          <w:spacing w:val="-2"/>
          <w:sz w:val="20"/>
          <w:highlight w:val="yellow"/>
        </w:rPr>
        <w:t>8.1).</w:t>
      </w:r>
      <w:r>
        <w:rPr>
          <w:b/>
          <w:i/>
          <w:color w:val="000000"/>
          <w:spacing w:val="40"/>
          <w:sz w:val="20"/>
          <w:highlight w:val="yellow"/>
        </w:rPr>
        <w:t xml:space="preserve"> </w:t>
      </w:r>
    </w:p>
    <w:p w14:paraId="48AB02CE" w14:textId="77777777" w:rsidR="00440CCC" w:rsidRDefault="00440CCC">
      <w:pPr>
        <w:pStyle w:val="BodyText"/>
        <w:spacing w:before="7"/>
        <w:rPr>
          <w:b/>
          <w:i/>
        </w:rPr>
      </w:pPr>
    </w:p>
    <w:p w14:paraId="48AB02CF" w14:textId="77777777" w:rsidR="00440CCC" w:rsidRDefault="00BC219B">
      <w:pPr>
        <w:pStyle w:val="Heading1"/>
        <w:numPr>
          <w:ilvl w:val="0"/>
          <w:numId w:val="69"/>
        </w:numPr>
        <w:tabs>
          <w:tab w:val="left" w:pos="517"/>
        </w:tabs>
        <w:spacing w:before="1"/>
        <w:ind w:left="517" w:hanging="358"/>
      </w:pPr>
      <w:bookmarkStart w:id="86" w:name="7._Support"/>
      <w:bookmarkStart w:id="87" w:name="_bookmark28"/>
      <w:bookmarkEnd w:id="86"/>
      <w:bookmarkEnd w:id="87"/>
      <w:r>
        <w:rPr>
          <w:spacing w:val="-2"/>
        </w:rPr>
        <w:t>SUPPORT</w:t>
      </w:r>
    </w:p>
    <w:p w14:paraId="48AB02D0" w14:textId="77777777" w:rsidR="00440CCC" w:rsidRDefault="00440CCC">
      <w:pPr>
        <w:pStyle w:val="BodyText"/>
        <w:spacing w:before="12"/>
        <w:rPr>
          <w:b/>
        </w:rPr>
      </w:pPr>
    </w:p>
    <w:p w14:paraId="48AB02D1" w14:textId="77777777" w:rsidR="00440CCC" w:rsidRDefault="00BC219B">
      <w:pPr>
        <w:pStyle w:val="ListParagraph"/>
        <w:numPr>
          <w:ilvl w:val="1"/>
          <w:numId w:val="69"/>
        </w:numPr>
        <w:tabs>
          <w:tab w:val="left" w:pos="706"/>
        </w:tabs>
        <w:ind w:left="706" w:hanging="547"/>
        <w:rPr>
          <w:sz w:val="20"/>
        </w:rPr>
      </w:pPr>
      <w:bookmarkStart w:id="88" w:name="7.1_Resources"/>
      <w:bookmarkStart w:id="89" w:name="_bookmark29"/>
      <w:bookmarkEnd w:id="88"/>
      <w:bookmarkEnd w:id="89"/>
      <w:r>
        <w:rPr>
          <w:spacing w:val="-2"/>
          <w:sz w:val="20"/>
        </w:rPr>
        <w:t>Resources</w:t>
      </w:r>
    </w:p>
    <w:p w14:paraId="48AB02D2" w14:textId="77777777" w:rsidR="00440CCC" w:rsidRDefault="00440CCC">
      <w:pPr>
        <w:pStyle w:val="BodyText"/>
        <w:spacing w:before="8"/>
      </w:pPr>
    </w:p>
    <w:p w14:paraId="48AB02D3" w14:textId="77777777" w:rsidR="00440CCC" w:rsidRDefault="00BC219B">
      <w:pPr>
        <w:pStyle w:val="ListParagraph"/>
        <w:numPr>
          <w:ilvl w:val="2"/>
          <w:numId w:val="69"/>
        </w:numPr>
        <w:tabs>
          <w:tab w:val="left" w:pos="879"/>
        </w:tabs>
        <w:ind w:hanging="720"/>
        <w:rPr>
          <w:sz w:val="20"/>
        </w:rPr>
      </w:pPr>
      <w:bookmarkStart w:id="90" w:name="7.1.1_General"/>
      <w:bookmarkStart w:id="91" w:name="_bookmark30"/>
      <w:bookmarkEnd w:id="90"/>
      <w:bookmarkEnd w:id="91"/>
      <w:r>
        <w:rPr>
          <w:spacing w:val="-2"/>
          <w:sz w:val="20"/>
        </w:rPr>
        <w:t>General</w:t>
      </w:r>
    </w:p>
    <w:p w14:paraId="48AB02D4" w14:textId="77777777" w:rsidR="00440CCC" w:rsidRDefault="00440CCC">
      <w:pPr>
        <w:pStyle w:val="BodyText"/>
        <w:spacing w:before="11"/>
      </w:pPr>
    </w:p>
    <w:p w14:paraId="48AB02D5" w14:textId="77777777" w:rsidR="00440CCC" w:rsidRDefault="00BC219B">
      <w:pPr>
        <w:pStyle w:val="BodyText"/>
        <w:ind w:left="159" w:right="300"/>
      </w:pPr>
      <w:r>
        <w:t>The organization shall determine and provide the resources needed for the establishment, implementation, maintenance, and continual improvement of the quality management system.</w:t>
      </w:r>
    </w:p>
    <w:p w14:paraId="48AB02D6" w14:textId="77777777" w:rsidR="00440CCC" w:rsidRDefault="00440CCC">
      <w:pPr>
        <w:pStyle w:val="BodyText"/>
        <w:spacing w:before="10"/>
      </w:pPr>
    </w:p>
    <w:p w14:paraId="48AB02D7" w14:textId="77777777" w:rsidR="00440CCC" w:rsidRDefault="00BC219B">
      <w:pPr>
        <w:pStyle w:val="BodyText"/>
        <w:spacing w:before="1"/>
        <w:ind w:left="159"/>
      </w:pPr>
      <w:r>
        <w:t>The</w:t>
      </w:r>
      <w:r>
        <w:rPr>
          <w:spacing w:val="-8"/>
        </w:rPr>
        <w:t xml:space="preserve"> </w:t>
      </w:r>
      <w:r>
        <w:t>organization</w:t>
      </w:r>
      <w:r>
        <w:rPr>
          <w:spacing w:val="-8"/>
        </w:rPr>
        <w:t xml:space="preserve"> </w:t>
      </w:r>
      <w:r>
        <w:t>shall</w:t>
      </w:r>
      <w:r>
        <w:rPr>
          <w:spacing w:val="-7"/>
        </w:rPr>
        <w:t xml:space="preserve"> </w:t>
      </w:r>
      <w:r>
        <w:rPr>
          <w:spacing w:val="-2"/>
        </w:rPr>
        <w:t>consider:</w:t>
      </w:r>
    </w:p>
    <w:p w14:paraId="48AB02D8" w14:textId="77777777" w:rsidR="00440CCC" w:rsidRDefault="00440CCC">
      <w:pPr>
        <w:pStyle w:val="BodyText"/>
        <w:spacing w:before="10"/>
      </w:pPr>
    </w:p>
    <w:p w14:paraId="48AB02D9" w14:textId="77777777" w:rsidR="00440CCC" w:rsidRDefault="00BC219B">
      <w:pPr>
        <w:pStyle w:val="ListParagraph"/>
        <w:numPr>
          <w:ilvl w:val="0"/>
          <w:numId w:val="51"/>
        </w:numPr>
        <w:tabs>
          <w:tab w:val="left" w:pos="517"/>
        </w:tabs>
        <w:ind w:left="517" w:hanging="358"/>
        <w:rPr>
          <w:sz w:val="20"/>
        </w:rPr>
      </w:pPr>
      <w:r>
        <w:rPr>
          <w:sz w:val="20"/>
        </w:rPr>
        <w:t>the</w:t>
      </w:r>
      <w:r>
        <w:rPr>
          <w:spacing w:val="-8"/>
          <w:sz w:val="20"/>
        </w:rPr>
        <w:t xml:space="preserve"> </w:t>
      </w:r>
      <w:r>
        <w:rPr>
          <w:sz w:val="20"/>
        </w:rPr>
        <w:t>capabilities</w:t>
      </w:r>
      <w:r>
        <w:rPr>
          <w:spacing w:val="-6"/>
          <w:sz w:val="20"/>
        </w:rPr>
        <w:t xml:space="preserve"> </w:t>
      </w:r>
      <w:r>
        <w:rPr>
          <w:sz w:val="20"/>
        </w:rPr>
        <w:t>of,</w:t>
      </w:r>
      <w:r>
        <w:rPr>
          <w:spacing w:val="-7"/>
          <w:sz w:val="20"/>
        </w:rPr>
        <w:t xml:space="preserve"> </w:t>
      </w:r>
      <w:r>
        <w:rPr>
          <w:sz w:val="20"/>
        </w:rPr>
        <w:t>and</w:t>
      </w:r>
      <w:r>
        <w:rPr>
          <w:spacing w:val="-7"/>
          <w:sz w:val="20"/>
        </w:rPr>
        <w:t xml:space="preserve"> </w:t>
      </w:r>
      <w:r>
        <w:rPr>
          <w:sz w:val="20"/>
        </w:rPr>
        <w:t>constraints</w:t>
      </w:r>
      <w:r>
        <w:rPr>
          <w:spacing w:val="-7"/>
          <w:sz w:val="20"/>
        </w:rPr>
        <w:t xml:space="preserve"> </w:t>
      </w:r>
      <w:r>
        <w:rPr>
          <w:sz w:val="20"/>
        </w:rPr>
        <w:t>on,</w:t>
      </w:r>
      <w:r>
        <w:rPr>
          <w:spacing w:val="-7"/>
          <w:sz w:val="20"/>
        </w:rPr>
        <w:t xml:space="preserve"> </w:t>
      </w:r>
      <w:r>
        <w:rPr>
          <w:sz w:val="20"/>
        </w:rPr>
        <w:t>existing</w:t>
      </w:r>
      <w:r>
        <w:rPr>
          <w:spacing w:val="-5"/>
          <w:sz w:val="20"/>
        </w:rPr>
        <w:t xml:space="preserve"> </w:t>
      </w:r>
      <w:r>
        <w:rPr>
          <w:sz w:val="20"/>
        </w:rPr>
        <w:t>internal</w:t>
      </w:r>
      <w:r>
        <w:rPr>
          <w:spacing w:val="-7"/>
          <w:sz w:val="20"/>
        </w:rPr>
        <w:t xml:space="preserve"> </w:t>
      </w:r>
      <w:proofErr w:type="gramStart"/>
      <w:r>
        <w:rPr>
          <w:spacing w:val="-2"/>
          <w:sz w:val="20"/>
        </w:rPr>
        <w:t>resources;</w:t>
      </w:r>
      <w:proofErr w:type="gramEnd"/>
    </w:p>
    <w:p w14:paraId="48AB02DA" w14:textId="77777777" w:rsidR="00440CCC" w:rsidRDefault="00440CCC">
      <w:pPr>
        <w:rPr>
          <w:sz w:val="20"/>
        </w:rPr>
        <w:sectPr w:rsidR="00440CCC">
          <w:pgSz w:w="12240" w:h="15840"/>
          <w:pgMar w:top="820" w:right="420" w:bottom="280" w:left="560" w:header="195" w:footer="0" w:gutter="0"/>
          <w:cols w:space="720"/>
        </w:sectPr>
      </w:pPr>
    </w:p>
    <w:p w14:paraId="48AB02DB" w14:textId="77777777" w:rsidR="00440CCC" w:rsidRDefault="00440CCC">
      <w:pPr>
        <w:pStyle w:val="BodyText"/>
        <w:spacing w:before="192"/>
      </w:pPr>
    </w:p>
    <w:p w14:paraId="48AB02DC" w14:textId="77777777" w:rsidR="00440CCC" w:rsidRDefault="00BC219B">
      <w:pPr>
        <w:pStyle w:val="ListParagraph"/>
        <w:numPr>
          <w:ilvl w:val="0"/>
          <w:numId w:val="51"/>
        </w:numPr>
        <w:tabs>
          <w:tab w:val="left" w:pos="518"/>
        </w:tabs>
        <w:ind w:left="518" w:hanging="358"/>
        <w:rPr>
          <w:sz w:val="20"/>
        </w:rPr>
      </w:pPr>
      <w:r>
        <w:rPr>
          <w:sz w:val="20"/>
        </w:rPr>
        <w:t>what</w:t>
      </w:r>
      <w:r>
        <w:rPr>
          <w:spacing w:val="-5"/>
          <w:sz w:val="20"/>
        </w:rPr>
        <w:t xml:space="preserve"> </w:t>
      </w:r>
      <w:r>
        <w:rPr>
          <w:sz w:val="20"/>
        </w:rPr>
        <w:t>needs</w:t>
      </w:r>
      <w:r>
        <w:rPr>
          <w:spacing w:val="-5"/>
          <w:sz w:val="20"/>
        </w:rPr>
        <w:t xml:space="preserve"> </w:t>
      </w:r>
      <w:r>
        <w:rPr>
          <w:sz w:val="20"/>
        </w:rPr>
        <w:t>to</w:t>
      </w:r>
      <w:r>
        <w:rPr>
          <w:spacing w:val="-7"/>
          <w:sz w:val="20"/>
        </w:rPr>
        <w:t xml:space="preserve"> </w:t>
      </w:r>
      <w:r>
        <w:rPr>
          <w:sz w:val="20"/>
        </w:rPr>
        <w:t>be</w:t>
      </w:r>
      <w:r>
        <w:rPr>
          <w:spacing w:val="-6"/>
          <w:sz w:val="20"/>
        </w:rPr>
        <w:t xml:space="preserve"> </w:t>
      </w:r>
      <w:r>
        <w:rPr>
          <w:sz w:val="20"/>
        </w:rPr>
        <w:t>obtained</w:t>
      </w:r>
      <w:r>
        <w:rPr>
          <w:spacing w:val="-5"/>
          <w:sz w:val="20"/>
        </w:rPr>
        <w:t xml:space="preserve"> </w:t>
      </w:r>
      <w:r>
        <w:rPr>
          <w:sz w:val="20"/>
        </w:rPr>
        <w:t>from</w:t>
      </w:r>
      <w:r>
        <w:rPr>
          <w:spacing w:val="-2"/>
          <w:sz w:val="20"/>
        </w:rPr>
        <w:t xml:space="preserve"> </w:t>
      </w:r>
      <w:r>
        <w:rPr>
          <w:sz w:val="20"/>
        </w:rPr>
        <w:t>external</w:t>
      </w:r>
      <w:r>
        <w:rPr>
          <w:spacing w:val="-7"/>
          <w:sz w:val="20"/>
        </w:rPr>
        <w:t xml:space="preserve"> </w:t>
      </w:r>
      <w:proofErr w:type="gramStart"/>
      <w:r>
        <w:rPr>
          <w:spacing w:val="-2"/>
          <w:sz w:val="20"/>
        </w:rPr>
        <w:t>providers</w:t>
      </w:r>
      <w:r>
        <w:rPr>
          <w:b/>
          <w:i/>
          <w:spacing w:val="-2"/>
          <w:sz w:val="20"/>
        </w:rPr>
        <w:t>;</w:t>
      </w:r>
      <w:proofErr w:type="gramEnd"/>
    </w:p>
    <w:p w14:paraId="48AB02DD" w14:textId="77777777" w:rsidR="00440CCC" w:rsidRDefault="00440CCC">
      <w:pPr>
        <w:pStyle w:val="BodyText"/>
        <w:spacing w:before="10"/>
        <w:rPr>
          <w:b/>
          <w:i/>
        </w:rPr>
      </w:pPr>
    </w:p>
    <w:p w14:paraId="48AB02DE" w14:textId="77777777" w:rsidR="00440CCC" w:rsidRDefault="00BC219B">
      <w:pPr>
        <w:pStyle w:val="Heading2"/>
        <w:numPr>
          <w:ilvl w:val="0"/>
          <w:numId w:val="51"/>
        </w:numPr>
        <w:tabs>
          <w:tab w:val="left" w:pos="468"/>
        </w:tabs>
        <w:ind w:left="468" w:hanging="358"/>
      </w:pPr>
      <w:r>
        <w:rPr>
          <w:color w:val="000000"/>
          <w:highlight w:val="yellow"/>
        </w:rPr>
        <w:t>the</w:t>
      </w:r>
      <w:r>
        <w:rPr>
          <w:color w:val="000000"/>
          <w:spacing w:val="-13"/>
          <w:highlight w:val="yellow"/>
        </w:rPr>
        <w:t xml:space="preserve"> </w:t>
      </w:r>
      <w:r>
        <w:rPr>
          <w:color w:val="000000"/>
          <w:highlight w:val="yellow"/>
        </w:rPr>
        <w:t>availability</w:t>
      </w:r>
      <w:r>
        <w:rPr>
          <w:color w:val="000000"/>
          <w:spacing w:val="-13"/>
          <w:highlight w:val="yellow"/>
        </w:rPr>
        <w:t xml:space="preserve"> </w:t>
      </w:r>
      <w:r>
        <w:rPr>
          <w:color w:val="000000"/>
          <w:highlight w:val="yellow"/>
        </w:rPr>
        <w:t>of</w:t>
      </w:r>
      <w:r>
        <w:rPr>
          <w:color w:val="000000"/>
          <w:spacing w:val="-12"/>
          <w:highlight w:val="yellow"/>
        </w:rPr>
        <w:t xml:space="preserve"> </w:t>
      </w:r>
      <w:r>
        <w:rPr>
          <w:color w:val="000000"/>
          <w:highlight w:val="yellow"/>
        </w:rPr>
        <w:t>tools,</w:t>
      </w:r>
      <w:r>
        <w:rPr>
          <w:color w:val="000000"/>
          <w:spacing w:val="-12"/>
          <w:highlight w:val="yellow"/>
        </w:rPr>
        <w:t xml:space="preserve"> </w:t>
      </w:r>
      <w:r>
        <w:rPr>
          <w:color w:val="000000"/>
          <w:highlight w:val="yellow"/>
        </w:rPr>
        <w:t>equipment,</w:t>
      </w:r>
      <w:r>
        <w:rPr>
          <w:color w:val="000000"/>
          <w:spacing w:val="-12"/>
          <w:highlight w:val="yellow"/>
        </w:rPr>
        <w:t xml:space="preserve"> </w:t>
      </w:r>
      <w:r>
        <w:rPr>
          <w:color w:val="000000"/>
          <w:highlight w:val="yellow"/>
        </w:rPr>
        <w:t>maintenance</w:t>
      </w:r>
      <w:r>
        <w:rPr>
          <w:color w:val="000000"/>
          <w:spacing w:val="-13"/>
          <w:highlight w:val="yellow"/>
        </w:rPr>
        <w:t xml:space="preserve"> </w:t>
      </w:r>
      <w:r>
        <w:rPr>
          <w:color w:val="000000"/>
          <w:highlight w:val="yellow"/>
        </w:rPr>
        <w:t>data,</w:t>
      </w:r>
      <w:r>
        <w:rPr>
          <w:color w:val="000000"/>
          <w:spacing w:val="-12"/>
          <w:highlight w:val="yellow"/>
        </w:rPr>
        <w:t xml:space="preserve"> </w:t>
      </w:r>
      <w:r>
        <w:rPr>
          <w:color w:val="000000"/>
          <w:highlight w:val="yellow"/>
        </w:rPr>
        <w:t>facilities,</w:t>
      </w:r>
      <w:r>
        <w:rPr>
          <w:color w:val="000000"/>
          <w:spacing w:val="-13"/>
          <w:highlight w:val="yellow"/>
        </w:rPr>
        <w:t xml:space="preserve"> </w:t>
      </w:r>
      <w:r>
        <w:rPr>
          <w:color w:val="000000"/>
          <w:highlight w:val="yellow"/>
        </w:rPr>
        <w:t>materials,</w:t>
      </w:r>
      <w:r>
        <w:rPr>
          <w:color w:val="000000"/>
          <w:spacing w:val="-12"/>
          <w:highlight w:val="yellow"/>
        </w:rPr>
        <w:t xml:space="preserve"> </w:t>
      </w:r>
      <w:r>
        <w:rPr>
          <w:color w:val="000000"/>
          <w:highlight w:val="yellow"/>
        </w:rPr>
        <w:t>and</w:t>
      </w:r>
      <w:r>
        <w:rPr>
          <w:color w:val="000000"/>
          <w:spacing w:val="-12"/>
          <w:highlight w:val="yellow"/>
        </w:rPr>
        <w:t xml:space="preserve"> </w:t>
      </w:r>
      <w:r>
        <w:rPr>
          <w:color w:val="000000"/>
          <w:highlight w:val="yellow"/>
        </w:rPr>
        <w:t>necessary</w:t>
      </w:r>
      <w:r>
        <w:rPr>
          <w:color w:val="000000"/>
          <w:spacing w:val="-13"/>
          <w:highlight w:val="yellow"/>
        </w:rPr>
        <w:t xml:space="preserve"> </w:t>
      </w:r>
      <w:r>
        <w:rPr>
          <w:color w:val="000000"/>
          <w:highlight w:val="yellow"/>
        </w:rPr>
        <w:t>qualified</w:t>
      </w:r>
      <w:r>
        <w:rPr>
          <w:color w:val="000000"/>
          <w:spacing w:val="-12"/>
          <w:highlight w:val="yellow"/>
        </w:rPr>
        <w:t xml:space="preserve"> </w:t>
      </w:r>
      <w:r>
        <w:rPr>
          <w:color w:val="000000"/>
          <w:highlight w:val="yellow"/>
        </w:rPr>
        <w:t>persons,</w:t>
      </w:r>
      <w:r>
        <w:rPr>
          <w:color w:val="000000"/>
          <w:spacing w:val="-12"/>
          <w:highlight w:val="yellow"/>
        </w:rPr>
        <w:t xml:space="preserve"> </w:t>
      </w:r>
      <w:r>
        <w:rPr>
          <w:color w:val="000000"/>
          <w:spacing w:val="-5"/>
          <w:highlight w:val="yellow"/>
        </w:rPr>
        <w:t>at</w:t>
      </w:r>
      <w:r>
        <w:rPr>
          <w:color w:val="000000"/>
          <w:spacing w:val="40"/>
          <w:highlight w:val="yellow"/>
        </w:rPr>
        <w:t xml:space="preserve"> </w:t>
      </w:r>
    </w:p>
    <w:p w14:paraId="48AB02DF" w14:textId="77777777" w:rsidR="00440CCC" w:rsidRDefault="00BC219B">
      <w:pPr>
        <w:pStyle w:val="BodyText"/>
        <w:ind w:left="470"/>
      </w:pPr>
      <w:r>
        <w:rPr>
          <w:noProof/>
        </w:rPr>
        <mc:AlternateContent>
          <mc:Choice Requires="wps">
            <w:drawing>
              <wp:inline distT="0" distB="0" distL="0" distR="0" wp14:anchorId="48AB09D5" wp14:editId="48AB09D6">
                <wp:extent cx="4879975" cy="176530"/>
                <wp:effectExtent l="0" t="0" r="0" b="0"/>
                <wp:docPr id="306" name="Text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9975" cy="176530"/>
                        </a:xfrm>
                        <a:prstGeom prst="rect">
                          <a:avLst/>
                        </a:prstGeom>
                        <a:solidFill>
                          <a:srgbClr val="FFFF00"/>
                        </a:solidFill>
                      </wps:spPr>
                      <wps:txbx>
                        <w:txbxContent>
                          <w:p w14:paraId="48AB0A4C" w14:textId="77777777" w:rsidR="00440CCC" w:rsidRDefault="00BC219B">
                            <w:pPr>
                              <w:spacing w:before="15"/>
                              <w:ind w:left="49"/>
                              <w:rPr>
                                <w:b/>
                                <w:i/>
                                <w:color w:val="000000"/>
                                <w:sz w:val="20"/>
                              </w:rPr>
                            </w:pPr>
                            <w:bookmarkStart w:id="92" w:name="7.1.2_People"/>
                            <w:bookmarkStart w:id="93" w:name="_bookmark31"/>
                            <w:bookmarkEnd w:id="92"/>
                            <w:bookmarkEnd w:id="93"/>
                            <w:r>
                              <w:rPr>
                                <w:b/>
                                <w:i/>
                                <w:color w:val="000000"/>
                                <w:sz w:val="20"/>
                              </w:rPr>
                              <w:t>the</w:t>
                            </w:r>
                            <w:r>
                              <w:rPr>
                                <w:b/>
                                <w:i/>
                                <w:color w:val="000000"/>
                                <w:spacing w:val="-7"/>
                                <w:sz w:val="20"/>
                              </w:rPr>
                              <w:t xml:space="preserve"> </w:t>
                            </w:r>
                            <w:r>
                              <w:rPr>
                                <w:b/>
                                <w:i/>
                                <w:color w:val="000000"/>
                                <w:sz w:val="20"/>
                              </w:rPr>
                              <w:t>time</w:t>
                            </w:r>
                            <w:r>
                              <w:rPr>
                                <w:b/>
                                <w:i/>
                                <w:color w:val="000000"/>
                                <w:spacing w:val="-7"/>
                                <w:sz w:val="20"/>
                              </w:rPr>
                              <w:t xml:space="preserve"> </w:t>
                            </w:r>
                            <w:r>
                              <w:rPr>
                                <w:b/>
                                <w:i/>
                                <w:color w:val="000000"/>
                                <w:sz w:val="20"/>
                              </w:rPr>
                              <w:t>the</w:t>
                            </w:r>
                            <w:r>
                              <w:rPr>
                                <w:b/>
                                <w:i/>
                                <w:color w:val="000000"/>
                                <w:spacing w:val="-6"/>
                                <w:sz w:val="20"/>
                              </w:rPr>
                              <w:t xml:space="preserve"> </w:t>
                            </w:r>
                            <w:r>
                              <w:rPr>
                                <w:b/>
                                <w:i/>
                                <w:color w:val="000000"/>
                                <w:sz w:val="20"/>
                              </w:rPr>
                              <w:t>tasks</w:t>
                            </w:r>
                            <w:r>
                              <w:rPr>
                                <w:b/>
                                <w:i/>
                                <w:color w:val="000000"/>
                                <w:spacing w:val="-7"/>
                                <w:sz w:val="20"/>
                              </w:rPr>
                              <w:t xml:space="preserve"> </w:t>
                            </w:r>
                            <w:r>
                              <w:rPr>
                                <w:b/>
                                <w:i/>
                                <w:color w:val="000000"/>
                                <w:sz w:val="20"/>
                              </w:rPr>
                              <w:t>are</w:t>
                            </w:r>
                            <w:r>
                              <w:rPr>
                                <w:b/>
                                <w:i/>
                                <w:color w:val="000000"/>
                                <w:spacing w:val="-4"/>
                                <w:sz w:val="20"/>
                              </w:rPr>
                              <w:t xml:space="preserve"> </w:t>
                            </w:r>
                            <w:r>
                              <w:rPr>
                                <w:b/>
                                <w:i/>
                                <w:color w:val="000000"/>
                                <w:sz w:val="20"/>
                              </w:rPr>
                              <w:t>accomplished,</w:t>
                            </w:r>
                            <w:r>
                              <w:rPr>
                                <w:b/>
                                <w:i/>
                                <w:color w:val="000000"/>
                                <w:spacing w:val="-7"/>
                                <w:sz w:val="20"/>
                              </w:rPr>
                              <w:t xml:space="preserve"> </w:t>
                            </w:r>
                            <w:r>
                              <w:rPr>
                                <w:b/>
                                <w:i/>
                                <w:color w:val="000000"/>
                                <w:sz w:val="20"/>
                              </w:rPr>
                              <w:t>to</w:t>
                            </w:r>
                            <w:r>
                              <w:rPr>
                                <w:b/>
                                <w:i/>
                                <w:color w:val="000000"/>
                                <w:spacing w:val="-6"/>
                                <w:sz w:val="20"/>
                              </w:rPr>
                              <w:t xml:space="preserve"> </w:t>
                            </w:r>
                            <w:r>
                              <w:rPr>
                                <w:b/>
                                <w:i/>
                                <w:color w:val="000000"/>
                                <w:sz w:val="20"/>
                              </w:rPr>
                              <w:t>ensure</w:t>
                            </w:r>
                            <w:r>
                              <w:rPr>
                                <w:b/>
                                <w:i/>
                                <w:color w:val="000000"/>
                                <w:spacing w:val="-6"/>
                                <w:sz w:val="20"/>
                              </w:rPr>
                              <w:t xml:space="preserve"> </w:t>
                            </w:r>
                            <w:r>
                              <w:rPr>
                                <w:b/>
                                <w:i/>
                                <w:color w:val="000000"/>
                                <w:sz w:val="20"/>
                              </w:rPr>
                              <w:t>the</w:t>
                            </w:r>
                            <w:r>
                              <w:rPr>
                                <w:b/>
                                <w:i/>
                                <w:color w:val="000000"/>
                                <w:spacing w:val="-5"/>
                                <w:sz w:val="20"/>
                              </w:rPr>
                              <w:t xml:space="preserve"> </w:t>
                            </w:r>
                            <w:r>
                              <w:rPr>
                                <w:b/>
                                <w:i/>
                                <w:color w:val="000000"/>
                                <w:sz w:val="20"/>
                              </w:rPr>
                              <w:t>safe</w:t>
                            </w:r>
                            <w:r>
                              <w:rPr>
                                <w:b/>
                                <w:i/>
                                <w:color w:val="000000"/>
                                <w:spacing w:val="-6"/>
                                <w:sz w:val="20"/>
                              </w:rPr>
                              <w:t xml:space="preserve"> </w:t>
                            </w:r>
                            <w:r>
                              <w:rPr>
                                <w:b/>
                                <w:i/>
                                <w:color w:val="000000"/>
                                <w:sz w:val="20"/>
                              </w:rPr>
                              <w:t>completion</w:t>
                            </w:r>
                            <w:r>
                              <w:rPr>
                                <w:b/>
                                <w:i/>
                                <w:color w:val="000000"/>
                                <w:spacing w:val="-6"/>
                                <w:sz w:val="20"/>
                              </w:rPr>
                              <w:t xml:space="preserve"> </w:t>
                            </w:r>
                            <w:r>
                              <w:rPr>
                                <w:b/>
                                <w:i/>
                                <w:color w:val="000000"/>
                                <w:sz w:val="20"/>
                              </w:rPr>
                              <w:t>of</w:t>
                            </w:r>
                            <w:r>
                              <w:rPr>
                                <w:b/>
                                <w:i/>
                                <w:color w:val="000000"/>
                                <w:spacing w:val="-6"/>
                                <w:sz w:val="20"/>
                              </w:rPr>
                              <w:t xml:space="preserve"> </w:t>
                            </w:r>
                            <w:r>
                              <w:rPr>
                                <w:b/>
                                <w:i/>
                                <w:color w:val="000000"/>
                                <w:spacing w:val="-2"/>
                                <w:sz w:val="20"/>
                              </w:rPr>
                              <w:t>activities.</w:t>
                            </w:r>
                          </w:p>
                        </w:txbxContent>
                      </wps:txbx>
                      <wps:bodyPr wrap="square" lIns="0" tIns="0" rIns="0" bIns="0" rtlCol="0">
                        <a:noAutofit/>
                      </wps:bodyPr>
                    </wps:wsp>
                  </a:graphicData>
                </a:graphic>
              </wp:inline>
            </w:drawing>
          </mc:Choice>
          <mc:Fallback>
            <w:pict>
              <v:shape w14:anchorId="48AB09D5" id="Textbox 306" o:spid="_x0000_s1043" type="#_x0000_t202" style="width:384.2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" fillcolor="yellow" stroked="f">
                <v:textbox inset="0,0,0,0">
                  <w:txbxContent>
                    <w:p w14:paraId="48AB0A4C" w14:textId="77777777" w:rsidR="00440CCC" w:rsidRDefault="00BC219B">
                      <w:pPr>
                        <w:spacing w:before="15"/>
                        <w:ind w:left="49"/>
                        <w:rPr>
                          <w:b/>
                          <w:i/>
                          <w:color w:val="000000"/>
                          <w:sz w:val="20"/>
                        </w:rPr>
                      </w:pPr>
                      <w:bookmarkStart w:id="94" w:name="7.1.2_People"/>
                      <w:bookmarkStart w:id="95" w:name="_bookmark31"/>
                      <w:bookmarkEnd w:id="94"/>
                      <w:bookmarkEnd w:id="95"/>
                      <w:r>
                        <w:rPr>
                          <w:b/>
                          <w:i/>
                          <w:color w:val="000000"/>
                          <w:sz w:val="20"/>
                        </w:rPr>
                        <w:t>the</w:t>
                      </w:r>
                      <w:r>
                        <w:rPr>
                          <w:b/>
                          <w:i/>
                          <w:color w:val="000000"/>
                          <w:spacing w:val="-7"/>
                          <w:sz w:val="20"/>
                        </w:rPr>
                        <w:t xml:space="preserve"> </w:t>
                      </w:r>
                      <w:r>
                        <w:rPr>
                          <w:b/>
                          <w:i/>
                          <w:color w:val="000000"/>
                          <w:sz w:val="20"/>
                        </w:rPr>
                        <w:t>time</w:t>
                      </w:r>
                      <w:r>
                        <w:rPr>
                          <w:b/>
                          <w:i/>
                          <w:color w:val="000000"/>
                          <w:spacing w:val="-7"/>
                          <w:sz w:val="20"/>
                        </w:rPr>
                        <w:t xml:space="preserve"> </w:t>
                      </w:r>
                      <w:r>
                        <w:rPr>
                          <w:b/>
                          <w:i/>
                          <w:color w:val="000000"/>
                          <w:sz w:val="20"/>
                        </w:rPr>
                        <w:t>the</w:t>
                      </w:r>
                      <w:r>
                        <w:rPr>
                          <w:b/>
                          <w:i/>
                          <w:color w:val="000000"/>
                          <w:spacing w:val="-6"/>
                          <w:sz w:val="20"/>
                        </w:rPr>
                        <w:t xml:space="preserve"> </w:t>
                      </w:r>
                      <w:r>
                        <w:rPr>
                          <w:b/>
                          <w:i/>
                          <w:color w:val="000000"/>
                          <w:sz w:val="20"/>
                        </w:rPr>
                        <w:t>tasks</w:t>
                      </w:r>
                      <w:r>
                        <w:rPr>
                          <w:b/>
                          <w:i/>
                          <w:color w:val="000000"/>
                          <w:spacing w:val="-7"/>
                          <w:sz w:val="20"/>
                        </w:rPr>
                        <w:t xml:space="preserve"> </w:t>
                      </w:r>
                      <w:r>
                        <w:rPr>
                          <w:b/>
                          <w:i/>
                          <w:color w:val="000000"/>
                          <w:sz w:val="20"/>
                        </w:rPr>
                        <w:t>are</w:t>
                      </w:r>
                      <w:r>
                        <w:rPr>
                          <w:b/>
                          <w:i/>
                          <w:color w:val="000000"/>
                          <w:spacing w:val="-4"/>
                          <w:sz w:val="20"/>
                        </w:rPr>
                        <w:t xml:space="preserve"> </w:t>
                      </w:r>
                      <w:r>
                        <w:rPr>
                          <w:b/>
                          <w:i/>
                          <w:color w:val="000000"/>
                          <w:sz w:val="20"/>
                        </w:rPr>
                        <w:t>accomplished,</w:t>
                      </w:r>
                      <w:r>
                        <w:rPr>
                          <w:b/>
                          <w:i/>
                          <w:color w:val="000000"/>
                          <w:spacing w:val="-7"/>
                          <w:sz w:val="20"/>
                        </w:rPr>
                        <w:t xml:space="preserve"> </w:t>
                      </w:r>
                      <w:r>
                        <w:rPr>
                          <w:b/>
                          <w:i/>
                          <w:color w:val="000000"/>
                          <w:sz w:val="20"/>
                        </w:rPr>
                        <w:t>to</w:t>
                      </w:r>
                      <w:r>
                        <w:rPr>
                          <w:b/>
                          <w:i/>
                          <w:color w:val="000000"/>
                          <w:spacing w:val="-6"/>
                          <w:sz w:val="20"/>
                        </w:rPr>
                        <w:t xml:space="preserve"> </w:t>
                      </w:r>
                      <w:r>
                        <w:rPr>
                          <w:b/>
                          <w:i/>
                          <w:color w:val="000000"/>
                          <w:sz w:val="20"/>
                        </w:rPr>
                        <w:t>ensure</w:t>
                      </w:r>
                      <w:r>
                        <w:rPr>
                          <w:b/>
                          <w:i/>
                          <w:color w:val="000000"/>
                          <w:spacing w:val="-6"/>
                          <w:sz w:val="20"/>
                        </w:rPr>
                        <w:t xml:space="preserve"> </w:t>
                      </w:r>
                      <w:r>
                        <w:rPr>
                          <w:b/>
                          <w:i/>
                          <w:color w:val="000000"/>
                          <w:sz w:val="20"/>
                        </w:rPr>
                        <w:t>the</w:t>
                      </w:r>
                      <w:r>
                        <w:rPr>
                          <w:b/>
                          <w:i/>
                          <w:color w:val="000000"/>
                          <w:spacing w:val="-5"/>
                          <w:sz w:val="20"/>
                        </w:rPr>
                        <w:t xml:space="preserve"> </w:t>
                      </w:r>
                      <w:r>
                        <w:rPr>
                          <w:b/>
                          <w:i/>
                          <w:color w:val="000000"/>
                          <w:sz w:val="20"/>
                        </w:rPr>
                        <w:t>safe</w:t>
                      </w:r>
                      <w:r>
                        <w:rPr>
                          <w:b/>
                          <w:i/>
                          <w:color w:val="000000"/>
                          <w:spacing w:val="-6"/>
                          <w:sz w:val="20"/>
                        </w:rPr>
                        <w:t xml:space="preserve"> </w:t>
                      </w:r>
                      <w:r>
                        <w:rPr>
                          <w:b/>
                          <w:i/>
                          <w:color w:val="000000"/>
                          <w:sz w:val="20"/>
                        </w:rPr>
                        <w:t>completion</w:t>
                      </w:r>
                      <w:r>
                        <w:rPr>
                          <w:b/>
                          <w:i/>
                          <w:color w:val="000000"/>
                          <w:spacing w:val="-6"/>
                          <w:sz w:val="20"/>
                        </w:rPr>
                        <w:t xml:space="preserve"> </w:t>
                      </w:r>
                      <w:r>
                        <w:rPr>
                          <w:b/>
                          <w:i/>
                          <w:color w:val="000000"/>
                          <w:sz w:val="20"/>
                        </w:rPr>
                        <w:t>of</w:t>
                      </w:r>
                      <w:r>
                        <w:rPr>
                          <w:b/>
                          <w:i/>
                          <w:color w:val="000000"/>
                          <w:spacing w:val="-6"/>
                          <w:sz w:val="20"/>
                        </w:rPr>
                        <w:t xml:space="preserve"> </w:t>
                      </w:r>
                      <w:r>
                        <w:rPr>
                          <w:b/>
                          <w:i/>
                          <w:color w:val="000000"/>
                          <w:spacing w:val="-2"/>
                          <w:sz w:val="20"/>
                        </w:rPr>
                        <w:t>activities.</w:t>
                      </w:r>
                    </w:p>
                  </w:txbxContent>
                </v:textbox>
                <w10:anchorlock/>
              </v:shape>
            </w:pict>
          </mc:Fallback>
        </mc:AlternateContent>
      </w:r>
    </w:p>
    <w:p w14:paraId="48AB02E0" w14:textId="77777777" w:rsidR="00440CCC" w:rsidRDefault="00BC219B">
      <w:pPr>
        <w:pStyle w:val="ListParagraph"/>
        <w:numPr>
          <w:ilvl w:val="2"/>
          <w:numId w:val="69"/>
        </w:numPr>
        <w:tabs>
          <w:tab w:val="left" w:pos="879"/>
        </w:tabs>
        <w:spacing w:before="171"/>
        <w:ind w:hanging="720"/>
        <w:rPr>
          <w:sz w:val="20"/>
        </w:rPr>
      </w:pPr>
      <w:r>
        <w:rPr>
          <w:spacing w:val="-2"/>
          <w:sz w:val="20"/>
        </w:rPr>
        <w:t>People</w:t>
      </w:r>
    </w:p>
    <w:p w14:paraId="48AB02E1" w14:textId="77777777" w:rsidR="00440CCC" w:rsidRDefault="00440CCC">
      <w:pPr>
        <w:pStyle w:val="BodyText"/>
        <w:spacing w:before="10"/>
      </w:pPr>
    </w:p>
    <w:p w14:paraId="48AB02E2" w14:textId="77777777" w:rsidR="00440CCC" w:rsidRDefault="00BC219B">
      <w:pPr>
        <w:pStyle w:val="BodyText"/>
        <w:ind w:left="159"/>
      </w:pPr>
      <w:r>
        <w:t>The</w:t>
      </w:r>
      <w:r>
        <w:rPr>
          <w:spacing w:val="40"/>
        </w:rPr>
        <w:t xml:space="preserve"> </w:t>
      </w:r>
      <w:r>
        <w:t>organization</w:t>
      </w:r>
      <w:r>
        <w:rPr>
          <w:spacing w:val="40"/>
        </w:rPr>
        <w:t xml:space="preserve"> </w:t>
      </w:r>
      <w:r>
        <w:t>shall</w:t>
      </w:r>
      <w:r>
        <w:rPr>
          <w:spacing w:val="40"/>
        </w:rPr>
        <w:t xml:space="preserve"> </w:t>
      </w:r>
      <w:r>
        <w:t>determine</w:t>
      </w:r>
      <w:r>
        <w:rPr>
          <w:spacing w:val="40"/>
        </w:rPr>
        <w:t xml:space="preserve"> </w:t>
      </w:r>
      <w:r>
        <w:t>and</w:t>
      </w:r>
      <w:r>
        <w:rPr>
          <w:spacing w:val="40"/>
        </w:rPr>
        <w:t xml:space="preserve"> </w:t>
      </w:r>
      <w:r>
        <w:t>provide</w:t>
      </w:r>
      <w:r>
        <w:rPr>
          <w:spacing w:val="40"/>
        </w:rPr>
        <w:t xml:space="preserve"> </w:t>
      </w:r>
      <w:r>
        <w:t>the</w:t>
      </w:r>
      <w:r>
        <w:rPr>
          <w:spacing w:val="40"/>
        </w:rPr>
        <w:t xml:space="preserve"> </w:t>
      </w:r>
      <w:proofErr w:type="gramStart"/>
      <w:r>
        <w:t>persons</w:t>
      </w:r>
      <w:proofErr w:type="gramEnd"/>
      <w:r>
        <w:rPr>
          <w:spacing w:val="40"/>
        </w:rPr>
        <w:t xml:space="preserve"> </w:t>
      </w:r>
      <w:r>
        <w:t>necessary</w:t>
      </w:r>
      <w:r>
        <w:rPr>
          <w:spacing w:val="40"/>
        </w:rPr>
        <w:t xml:space="preserve"> </w:t>
      </w:r>
      <w:r>
        <w:t>for</w:t>
      </w:r>
      <w:r>
        <w:rPr>
          <w:spacing w:val="40"/>
        </w:rPr>
        <w:t xml:space="preserve"> </w:t>
      </w:r>
      <w:r>
        <w:t>the</w:t>
      </w:r>
      <w:r>
        <w:rPr>
          <w:spacing w:val="40"/>
        </w:rPr>
        <w:t xml:space="preserve"> </w:t>
      </w:r>
      <w:r>
        <w:t>effective</w:t>
      </w:r>
      <w:r>
        <w:rPr>
          <w:spacing w:val="40"/>
        </w:rPr>
        <w:t xml:space="preserve"> </w:t>
      </w:r>
      <w:r>
        <w:t>implementation</w:t>
      </w:r>
      <w:r>
        <w:rPr>
          <w:spacing w:val="40"/>
        </w:rPr>
        <w:t xml:space="preserve"> </w:t>
      </w:r>
      <w:r>
        <w:t>of</w:t>
      </w:r>
      <w:r>
        <w:rPr>
          <w:spacing w:val="40"/>
        </w:rPr>
        <w:t xml:space="preserve"> </w:t>
      </w:r>
      <w:r>
        <w:t>its</w:t>
      </w:r>
      <w:r>
        <w:rPr>
          <w:spacing w:val="40"/>
        </w:rPr>
        <w:t xml:space="preserve"> </w:t>
      </w:r>
      <w:r>
        <w:t>quality management system and for the operation and control of its processes.</w:t>
      </w:r>
    </w:p>
    <w:p w14:paraId="48AB02E3" w14:textId="77777777" w:rsidR="00440CCC" w:rsidRDefault="00440CCC">
      <w:pPr>
        <w:pStyle w:val="BodyText"/>
        <w:spacing w:before="8"/>
      </w:pPr>
    </w:p>
    <w:p w14:paraId="48AB02E4" w14:textId="77777777" w:rsidR="00440CCC" w:rsidRDefault="00BC219B">
      <w:pPr>
        <w:pStyle w:val="ListParagraph"/>
        <w:numPr>
          <w:ilvl w:val="2"/>
          <w:numId w:val="69"/>
        </w:numPr>
        <w:tabs>
          <w:tab w:val="left" w:pos="879"/>
        </w:tabs>
        <w:spacing w:before="1"/>
        <w:ind w:hanging="720"/>
        <w:rPr>
          <w:sz w:val="20"/>
        </w:rPr>
      </w:pPr>
      <w:bookmarkStart w:id="96" w:name="7.1.3_Infrastructure"/>
      <w:bookmarkStart w:id="97" w:name="_bookmark32"/>
      <w:bookmarkEnd w:id="96"/>
      <w:bookmarkEnd w:id="97"/>
      <w:r>
        <w:rPr>
          <w:spacing w:val="-2"/>
          <w:sz w:val="20"/>
        </w:rPr>
        <w:t>Infrastructure</w:t>
      </w:r>
    </w:p>
    <w:p w14:paraId="48AB02E5" w14:textId="77777777" w:rsidR="00440CCC" w:rsidRDefault="00440CCC">
      <w:pPr>
        <w:pStyle w:val="BodyText"/>
        <w:spacing w:before="10"/>
      </w:pPr>
    </w:p>
    <w:p w14:paraId="48AB02E6" w14:textId="77777777" w:rsidR="00440CCC" w:rsidRDefault="00BC219B">
      <w:pPr>
        <w:pStyle w:val="BodyText"/>
        <w:ind w:left="159" w:right="300"/>
      </w:pPr>
      <w:r>
        <w:t>The</w:t>
      </w:r>
      <w:r>
        <w:rPr>
          <w:spacing w:val="-3"/>
        </w:rPr>
        <w:t xml:space="preserve"> </w:t>
      </w:r>
      <w:r>
        <w:t>organization</w:t>
      </w:r>
      <w:r>
        <w:rPr>
          <w:spacing w:val="-3"/>
        </w:rPr>
        <w:t xml:space="preserve"> </w:t>
      </w:r>
      <w:r>
        <w:t>shall</w:t>
      </w:r>
      <w:r>
        <w:rPr>
          <w:spacing w:val="-4"/>
        </w:rPr>
        <w:t xml:space="preserve"> </w:t>
      </w:r>
      <w:r>
        <w:t>determine,</w:t>
      </w:r>
      <w:r>
        <w:rPr>
          <w:spacing w:val="-3"/>
        </w:rPr>
        <w:t xml:space="preserve"> </w:t>
      </w:r>
      <w:r>
        <w:t>provide,</w:t>
      </w:r>
      <w:r>
        <w:rPr>
          <w:spacing w:val="-1"/>
        </w:rPr>
        <w:t xml:space="preserve"> </w:t>
      </w:r>
      <w:r>
        <w:t>and</w:t>
      </w:r>
      <w:r>
        <w:rPr>
          <w:spacing w:val="-3"/>
        </w:rPr>
        <w:t xml:space="preserve"> </w:t>
      </w:r>
      <w:r>
        <w:t>maintain</w:t>
      </w:r>
      <w:r>
        <w:rPr>
          <w:spacing w:val="-3"/>
        </w:rPr>
        <w:t xml:space="preserve"> </w:t>
      </w:r>
      <w:r>
        <w:t>the</w:t>
      </w:r>
      <w:r>
        <w:rPr>
          <w:spacing w:val="-1"/>
        </w:rPr>
        <w:t xml:space="preserve"> </w:t>
      </w:r>
      <w:r>
        <w:t>infrastructure</w:t>
      </w:r>
      <w:r>
        <w:rPr>
          <w:spacing w:val="-3"/>
        </w:rPr>
        <w:t xml:space="preserve"> </w:t>
      </w:r>
      <w:r>
        <w:t>necessary</w:t>
      </w:r>
      <w:r>
        <w:rPr>
          <w:spacing w:val="-6"/>
        </w:rPr>
        <w:t xml:space="preserve"> </w:t>
      </w:r>
      <w:r>
        <w:t>for</w:t>
      </w:r>
      <w:r>
        <w:rPr>
          <w:spacing w:val="-2"/>
        </w:rPr>
        <w:t xml:space="preserve"> </w:t>
      </w:r>
      <w:r>
        <w:t>the</w:t>
      </w:r>
      <w:r>
        <w:rPr>
          <w:spacing w:val="-1"/>
        </w:rPr>
        <w:t xml:space="preserve"> </w:t>
      </w:r>
      <w:r>
        <w:t>operation</w:t>
      </w:r>
      <w:r>
        <w:rPr>
          <w:spacing w:val="-1"/>
        </w:rPr>
        <w:t xml:space="preserve"> </w:t>
      </w:r>
      <w:r>
        <w:t>of</w:t>
      </w:r>
      <w:r>
        <w:rPr>
          <w:spacing w:val="-1"/>
        </w:rPr>
        <w:t xml:space="preserve"> </w:t>
      </w:r>
      <w:r>
        <w:t>its</w:t>
      </w:r>
      <w:r>
        <w:rPr>
          <w:spacing w:val="-2"/>
        </w:rPr>
        <w:t xml:space="preserve"> </w:t>
      </w:r>
      <w:r>
        <w:t>processes</w:t>
      </w:r>
      <w:r>
        <w:rPr>
          <w:spacing w:val="-2"/>
        </w:rPr>
        <w:t xml:space="preserve"> </w:t>
      </w:r>
      <w:r>
        <w:t>and to achieve conformity of products and services.</w:t>
      </w:r>
    </w:p>
    <w:p w14:paraId="48AB02E7" w14:textId="77777777" w:rsidR="00440CCC" w:rsidRDefault="00440CCC">
      <w:pPr>
        <w:pStyle w:val="BodyText"/>
        <w:spacing w:before="11"/>
      </w:pPr>
    </w:p>
    <w:p w14:paraId="48AB02E8" w14:textId="77777777" w:rsidR="00440CCC" w:rsidRDefault="00BC219B">
      <w:pPr>
        <w:pStyle w:val="BodyText"/>
        <w:ind w:left="159"/>
      </w:pPr>
      <w:r>
        <w:t>NOTE:</w:t>
      </w:r>
      <w:r>
        <w:rPr>
          <w:spacing w:val="40"/>
        </w:rPr>
        <w:t xml:space="preserve"> </w:t>
      </w:r>
      <w:r>
        <w:t>Infrastructure</w:t>
      </w:r>
      <w:r>
        <w:rPr>
          <w:spacing w:val="-6"/>
        </w:rPr>
        <w:t xml:space="preserve"> </w:t>
      </w:r>
      <w:r>
        <w:t>can</w:t>
      </w:r>
      <w:r>
        <w:rPr>
          <w:spacing w:val="-7"/>
        </w:rPr>
        <w:t xml:space="preserve"> </w:t>
      </w:r>
      <w:r>
        <w:rPr>
          <w:spacing w:val="-2"/>
        </w:rPr>
        <w:t>include:</w:t>
      </w:r>
    </w:p>
    <w:p w14:paraId="48AB02E9" w14:textId="77777777" w:rsidR="00440CCC" w:rsidRDefault="00440CCC">
      <w:pPr>
        <w:pStyle w:val="BodyText"/>
        <w:spacing w:before="10"/>
      </w:pPr>
    </w:p>
    <w:p w14:paraId="48AB02EA" w14:textId="77777777" w:rsidR="00440CCC" w:rsidRDefault="00BC219B">
      <w:pPr>
        <w:pStyle w:val="ListParagraph"/>
        <w:numPr>
          <w:ilvl w:val="0"/>
          <w:numId w:val="49"/>
        </w:numPr>
        <w:tabs>
          <w:tab w:val="left" w:pos="1237"/>
        </w:tabs>
        <w:ind w:left="1237" w:hanging="358"/>
        <w:rPr>
          <w:sz w:val="20"/>
        </w:rPr>
      </w:pPr>
      <w:r>
        <w:rPr>
          <w:sz w:val="20"/>
        </w:rPr>
        <w:t>buildings</w:t>
      </w:r>
      <w:r>
        <w:rPr>
          <w:spacing w:val="-9"/>
          <w:sz w:val="20"/>
        </w:rPr>
        <w:t xml:space="preserve"> </w:t>
      </w:r>
      <w:r>
        <w:rPr>
          <w:sz w:val="20"/>
        </w:rPr>
        <w:t>and</w:t>
      </w:r>
      <w:r>
        <w:rPr>
          <w:spacing w:val="-8"/>
          <w:sz w:val="20"/>
        </w:rPr>
        <w:t xml:space="preserve"> </w:t>
      </w:r>
      <w:r>
        <w:rPr>
          <w:sz w:val="20"/>
        </w:rPr>
        <w:t>associated</w:t>
      </w:r>
      <w:r>
        <w:rPr>
          <w:spacing w:val="-9"/>
          <w:sz w:val="20"/>
        </w:rPr>
        <w:t xml:space="preserve"> </w:t>
      </w:r>
      <w:proofErr w:type="gramStart"/>
      <w:r>
        <w:rPr>
          <w:spacing w:val="-2"/>
          <w:sz w:val="20"/>
        </w:rPr>
        <w:t>utilities;</w:t>
      </w:r>
      <w:proofErr w:type="gramEnd"/>
    </w:p>
    <w:p w14:paraId="48AB02EB" w14:textId="77777777" w:rsidR="00440CCC" w:rsidRDefault="00440CCC">
      <w:pPr>
        <w:pStyle w:val="BodyText"/>
        <w:spacing w:before="10"/>
      </w:pPr>
    </w:p>
    <w:p w14:paraId="48AB02EC" w14:textId="77777777" w:rsidR="00440CCC" w:rsidRDefault="00BC219B">
      <w:pPr>
        <w:pStyle w:val="ListParagraph"/>
        <w:numPr>
          <w:ilvl w:val="0"/>
          <w:numId w:val="49"/>
        </w:numPr>
        <w:tabs>
          <w:tab w:val="left" w:pos="1237"/>
        </w:tabs>
        <w:spacing w:before="1"/>
        <w:ind w:left="1237" w:hanging="358"/>
        <w:rPr>
          <w:sz w:val="20"/>
        </w:rPr>
      </w:pPr>
      <w:r>
        <w:rPr>
          <w:sz w:val="20"/>
        </w:rPr>
        <w:t>equipment,</w:t>
      </w:r>
      <w:r>
        <w:rPr>
          <w:spacing w:val="-10"/>
          <w:sz w:val="20"/>
        </w:rPr>
        <w:t xml:space="preserve"> </w:t>
      </w:r>
      <w:r>
        <w:rPr>
          <w:sz w:val="20"/>
        </w:rPr>
        <w:t>including</w:t>
      </w:r>
      <w:r>
        <w:rPr>
          <w:spacing w:val="-7"/>
          <w:sz w:val="20"/>
        </w:rPr>
        <w:t xml:space="preserve"> </w:t>
      </w:r>
      <w:r>
        <w:rPr>
          <w:sz w:val="20"/>
        </w:rPr>
        <w:t>hardware</w:t>
      </w:r>
      <w:r>
        <w:rPr>
          <w:spacing w:val="-10"/>
          <w:sz w:val="20"/>
        </w:rPr>
        <w:t xml:space="preserve"> </w:t>
      </w:r>
      <w:r>
        <w:rPr>
          <w:sz w:val="20"/>
        </w:rPr>
        <w:t>and</w:t>
      </w:r>
      <w:r>
        <w:rPr>
          <w:spacing w:val="-9"/>
          <w:sz w:val="20"/>
        </w:rPr>
        <w:t xml:space="preserve"> </w:t>
      </w:r>
      <w:proofErr w:type="gramStart"/>
      <w:r>
        <w:rPr>
          <w:spacing w:val="-2"/>
          <w:sz w:val="20"/>
        </w:rPr>
        <w:t>software;</w:t>
      </w:r>
      <w:proofErr w:type="gramEnd"/>
    </w:p>
    <w:p w14:paraId="48AB02ED" w14:textId="77777777" w:rsidR="00440CCC" w:rsidRDefault="00440CCC">
      <w:pPr>
        <w:pStyle w:val="BodyText"/>
        <w:spacing w:before="7"/>
      </w:pPr>
    </w:p>
    <w:p w14:paraId="48AB02EE" w14:textId="77777777" w:rsidR="00440CCC" w:rsidRDefault="00BC219B">
      <w:pPr>
        <w:pStyle w:val="ListParagraph"/>
        <w:numPr>
          <w:ilvl w:val="0"/>
          <w:numId w:val="49"/>
        </w:numPr>
        <w:tabs>
          <w:tab w:val="left" w:pos="1239"/>
        </w:tabs>
        <w:spacing w:before="1"/>
        <w:rPr>
          <w:sz w:val="20"/>
        </w:rPr>
      </w:pPr>
      <w:r>
        <w:rPr>
          <w:spacing w:val="-2"/>
          <w:sz w:val="20"/>
        </w:rPr>
        <w:t>transportation</w:t>
      </w:r>
      <w:r>
        <w:rPr>
          <w:spacing w:val="10"/>
          <w:sz w:val="20"/>
        </w:rPr>
        <w:t xml:space="preserve"> </w:t>
      </w:r>
      <w:proofErr w:type="gramStart"/>
      <w:r>
        <w:rPr>
          <w:spacing w:val="-2"/>
          <w:sz w:val="20"/>
        </w:rPr>
        <w:t>resources;</w:t>
      </w:r>
      <w:proofErr w:type="gramEnd"/>
    </w:p>
    <w:p w14:paraId="48AB02EF" w14:textId="77777777" w:rsidR="00440CCC" w:rsidRDefault="00440CCC">
      <w:pPr>
        <w:pStyle w:val="BodyText"/>
        <w:spacing w:before="10"/>
      </w:pPr>
    </w:p>
    <w:p w14:paraId="48AB02F0" w14:textId="77777777" w:rsidR="00440CCC" w:rsidRDefault="00BC219B">
      <w:pPr>
        <w:pStyle w:val="ListParagraph"/>
        <w:numPr>
          <w:ilvl w:val="0"/>
          <w:numId w:val="49"/>
        </w:numPr>
        <w:tabs>
          <w:tab w:val="left" w:pos="1237"/>
        </w:tabs>
        <w:ind w:left="1237" w:hanging="358"/>
        <w:rPr>
          <w:sz w:val="20"/>
        </w:rPr>
      </w:pPr>
      <w:r>
        <w:rPr>
          <w:sz w:val="20"/>
        </w:rPr>
        <w:t>information</w:t>
      </w:r>
      <w:r>
        <w:rPr>
          <w:spacing w:val="-13"/>
          <w:sz w:val="20"/>
        </w:rPr>
        <w:t xml:space="preserve"> </w:t>
      </w:r>
      <w:r>
        <w:rPr>
          <w:sz w:val="20"/>
        </w:rPr>
        <w:t>and</w:t>
      </w:r>
      <w:r>
        <w:rPr>
          <w:spacing w:val="-10"/>
          <w:sz w:val="20"/>
        </w:rPr>
        <w:t xml:space="preserve"> </w:t>
      </w:r>
      <w:r>
        <w:rPr>
          <w:sz w:val="20"/>
        </w:rPr>
        <w:t>communication</w:t>
      </w:r>
      <w:r>
        <w:rPr>
          <w:spacing w:val="-12"/>
          <w:sz w:val="20"/>
        </w:rPr>
        <w:t xml:space="preserve"> </w:t>
      </w:r>
      <w:proofErr w:type="gramStart"/>
      <w:r>
        <w:rPr>
          <w:spacing w:val="-2"/>
          <w:sz w:val="20"/>
        </w:rPr>
        <w:t>technology</w:t>
      </w:r>
      <w:r>
        <w:rPr>
          <w:b/>
          <w:i/>
          <w:spacing w:val="-2"/>
          <w:sz w:val="20"/>
        </w:rPr>
        <w:t>;</w:t>
      </w:r>
      <w:proofErr w:type="gramEnd"/>
    </w:p>
    <w:p w14:paraId="48AB02F1" w14:textId="77777777" w:rsidR="00440CCC" w:rsidRDefault="00440CCC">
      <w:pPr>
        <w:pStyle w:val="BodyText"/>
        <w:spacing w:before="10"/>
        <w:rPr>
          <w:b/>
          <w:i/>
        </w:rPr>
      </w:pPr>
    </w:p>
    <w:p w14:paraId="48AB02F2" w14:textId="77777777" w:rsidR="00440CCC" w:rsidRDefault="00BC219B">
      <w:pPr>
        <w:pStyle w:val="Heading2"/>
        <w:numPr>
          <w:ilvl w:val="0"/>
          <w:numId w:val="49"/>
        </w:numPr>
        <w:tabs>
          <w:tab w:val="left" w:pos="1188"/>
        </w:tabs>
        <w:ind w:left="1188" w:hanging="358"/>
      </w:pPr>
      <w:r>
        <w:rPr>
          <w:color w:val="000000"/>
          <w:highlight w:val="yellow"/>
        </w:rPr>
        <w:t>means</w:t>
      </w:r>
      <w:r>
        <w:rPr>
          <w:color w:val="000000"/>
          <w:spacing w:val="3"/>
          <w:highlight w:val="yellow"/>
        </w:rPr>
        <w:t xml:space="preserve"> </w:t>
      </w:r>
      <w:r>
        <w:rPr>
          <w:color w:val="000000"/>
          <w:highlight w:val="yellow"/>
        </w:rPr>
        <w:t>to</w:t>
      </w:r>
      <w:r>
        <w:rPr>
          <w:color w:val="000000"/>
          <w:spacing w:val="6"/>
          <w:highlight w:val="yellow"/>
        </w:rPr>
        <w:t xml:space="preserve"> </w:t>
      </w:r>
      <w:r>
        <w:rPr>
          <w:color w:val="000000"/>
          <w:highlight w:val="yellow"/>
        </w:rPr>
        <w:t>segregate</w:t>
      </w:r>
      <w:r>
        <w:rPr>
          <w:color w:val="000000"/>
          <w:spacing w:val="5"/>
          <w:highlight w:val="yellow"/>
        </w:rPr>
        <w:t xml:space="preserve"> </w:t>
      </w:r>
      <w:r>
        <w:rPr>
          <w:color w:val="000000"/>
          <w:highlight w:val="yellow"/>
        </w:rPr>
        <w:t>articles</w:t>
      </w:r>
      <w:r>
        <w:rPr>
          <w:color w:val="000000"/>
          <w:spacing w:val="4"/>
          <w:highlight w:val="yellow"/>
        </w:rPr>
        <w:t xml:space="preserve"> </w:t>
      </w:r>
      <w:r>
        <w:rPr>
          <w:color w:val="000000"/>
          <w:highlight w:val="yellow"/>
        </w:rPr>
        <w:t>and</w:t>
      </w:r>
      <w:r>
        <w:rPr>
          <w:color w:val="000000"/>
          <w:spacing w:val="6"/>
          <w:highlight w:val="yellow"/>
        </w:rPr>
        <w:t xml:space="preserve"> </w:t>
      </w:r>
      <w:r>
        <w:rPr>
          <w:color w:val="000000"/>
          <w:highlight w:val="yellow"/>
        </w:rPr>
        <w:t>products,</w:t>
      </w:r>
      <w:r>
        <w:rPr>
          <w:color w:val="000000"/>
          <w:spacing w:val="5"/>
          <w:highlight w:val="yellow"/>
        </w:rPr>
        <w:t xml:space="preserve"> </w:t>
      </w:r>
      <w:r>
        <w:rPr>
          <w:color w:val="000000"/>
          <w:highlight w:val="yellow"/>
        </w:rPr>
        <w:t>as</w:t>
      </w:r>
      <w:r>
        <w:rPr>
          <w:color w:val="000000"/>
          <w:spacing w:val="6"/>
          <w:highlight w:val="yellow"/>
        </w:rPr>
        <w:t xml:space="preserve"> </w:t>
      </w:r>
      <w:r>
        <w:rPr>
          <w:color w:val="000000"/>
          <w:highlight w:val="yellow"/>
        </w:rPr>
        <w:t>required</w:t>
      </w:r>
      <w:r>
        <w:rPr>
          <w:color w:val="000000"/>
          <w:spacing w:val="4"/>
          <w:highlight w:val="yellow"/>
        </w:rPr>
        <w:t xml:space="preserve"> </w:t>
      </w:r>
      <w:r>
        <w:rPr>
          <w:color w:val="000000"/>
          <w:highlight w:val="yellow"/>
        </w:rPr>
        <w:t>(e.g.,</w:t>
      </w:r>
      <w:r>
        <w:rPr>
          <w:color w:val="000000"/>
          <w:spacing w:val="4"/>
          <w:highlight w:val="yellow"/>
        </w:rPr>
        <w:t xml:space="preserve"> </w:t>
      </w:r>
      <w:r>
        <w:rPr>
          <w:color w:val="000000"/>
          <w:highlight w:val="yellow"/>
        </w:rPr>
        <w:t>serviceable</w:t>
      </w:r>
      <w:r>
        <w:rPr>
          <w:color w:val="000000"/>
          <w:spacing w:val="3"/>
          <w:highlight w:val="yellow"/>
        </w:rPr>
        <w:t xml:space="preserve"> </w:t>
      </w:r>
      <w:r>
        <w:rPr>
          <w:color w:val="000000"/>
          <w:highlight w:val="yellow"/>
        </w:rPr>
        <w:t>from</w:t>
      </w:r>
      <w:r>
        <w:rPr>
          <w:color w:val="000000"/>
          <w:spacing w:val="5"/>
          <w:highlight w:val="yellow"/>
        </w:rPr>
        <w:t xml:space="preserve"> </w:t>
      </w:r>
      <w:r>
        <w:rPr>
          <w:color w:val="000000"/>
          <w:highlight w:val="yellow"/>
        </w:rPr>
        <w:t>unserviceable,</w:t>
      </w:r>
      <w:r>
        <w:rPr>
          <w:color w:val="000000"/>
          <w:spacing w:val="3"/>
          <w:highlight w:val="yellow"/>
        </w:rPr>
        <w:t xml:space="preserve"> </w:t>
      </w:r>
      <w:r>
        <w:rPr>
          <w:color w:val="000000"/>
          <w:spacing w:val="-2"/>
          <w:highlight w:val="yellow"/>
        </w:rPr>
        <w:t>aviation</w:t>
      </w:r>
      <w:r>
        <w:rPr>
          <w:color w:val="000000"/>
          <w:spacing w:val="40"/>
          <w:highlight w:val="yellow"/>
        </w:rPr>
        <w:t xml:space="preserve"> </w:t>
      </w:r>
    </w:p>
    <w:p w14:paraId="48AB02F3" w14:textId="77777777" w:rsidR="00440CCC" w:rsidRDefault="00BC219B">
      <w:pPr>
        <w:pStyle w:val="BodyText"/>
        <w:ind w:left="1190"/>
      </w:pPr>
      <w:r>
        <w:rPr>
          <w:noProof/>
        </w:rPr>
        <mc:AlternateContent>
          <mc:Choice Requires="wps">
            <w:drawing>
              <wp:inline distT="0" distB="0" distL="0" distR="0" wp14:anchorId="48AB09D7" wp14:editId="48AB09D8">
                <wp:extent cx="1211580" cy="176530"/>
                <wp:effectExtent l="0" t="0" r="0" b="0"/>
                <wp:docPr id="307" name="Text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1580" cy="176530"/>
                        </a:xfrm>
                        <a:prstGeom prst="rect">
                          <a:avLst/>
                        </a:prstGeom>
                        <a:solidFill>
                          <a:srgbClr val="FFFF00"/>
                        </a:solidFill>
                      </wps:spPr>
                      <wps:txbx>
                        <w:txbxContent>
                          <w:p w14:paraId="48AB0A4D" w14:textId="77777777" w:rsidR="00440CCC" w:rsidRDefault="00BC219B">
                            <w:pPr>
                              <w:spacing w:before="15"/>
                              <w:ind w:left="49"/>
                              <w:rPr>
                                <w:b/>
                                <w:i/>
                                <w:color w:val="000000"/>
                                <w:sz w:val="20"/>
                              </w:rPr>
                            </w:pPr>
                            <w:r>
                              <w:rPr>
                                <w:b/>
                                <w:i/>
                                <w:color w:val="000000"/>
                                <w:sz w:val="20"/>
                              </w:rPr>
                              <w:t>from</w:t>
                            </w:r>
                            <w:r>
                              <w:rPr>
                                <w:b/>
                                <w:i/>
                                <w:color w:val="000000"/>
                                <w:spacing w:val="-10"/>
                                <w:sz w:val="20"/>
                              </w:rPr>
                              <w:t xml:space="preserve"> </w:t>
                            </w:r>
                            <w:r>
                              <w:rPr>
                                <w:b/>
                                <w:i/>
                                <w:color w:val="000000"/>
                                <w:sz w:val="20"/>
                              </w:rPr>
                              <w:t>non-</w:t>
                            </w:r>
                            <w:r>
                              <w:rPr>
                                <w:b/>
                                <w:i/>
                                <w:color w:val="000000"/>
                                <w:spacing w:val="-2"/>
                                <w:sz w:val="20"/>
                              </w:rPr>
                              <w:t>aviation).</w:t>
                            </w:r>
                          </w:p>
                        </w:txbxContent>
                      </wps:txbx>
                      <wps:bodyPr wrap="square" lIns="0" tIns="0" rIns="0" bIns="0" rtlCol="0">
                        <a:noAutofit/>
                      </wps:bodyPr>
                    </wps:wsp>
                  </a:graphicData>
                </a:graphic>
              </wp:inline>
            </w:drawing>
          </mc:Choice>
          <mc:Fallback>
            <w:pict>
              <v:shape w14:anchorId="48AB09D7" id="Textbox 307" o:spid="_x0000_s1044" type="#_x0000_t202" style="width:95.4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" fillcolor="yellow" stroked="f">
                <v:textbox inset="0,0,0,0">
                  <w:txbxContent>
                    <w:p w14:paraId="48AB0A4D" w14:textId="77777777" w:rsidR="00440CCC" w:rsidRDefault="00BC219B">
                      <w:pPr>
                        <w:spacing w:before="15"/>
                        <w:ind w:left="49"/>
                        <w:rPr>
                          <w:b/>
                          <w:i/>
                          <w:color w:val="000000"/>
                          <w:sz w:val="20"/>
                        </w:rPr>
                      </w:pPr>
                      <w:r>
                        <w:rPr>
                          <w:b/>
                          <w:i/>
                          <w:color w:val="000000"/>
                          <w:sz w:val="20"/>
                        </w:rPr>
                        <w:t>from</w:t>
                      </w:r>
                      <w:r>
                        <w:rPr>
                          <w:b/>
                          <w:i/>
                          <w:color w:val="000000"/>
                          <w:spacing w:val="-10"/>
                          <w:sz w:val="20"/>
                        </w:rPr>
                        <w:t xml:space="preserve"> </w:t>
                      </w:r>
                      <w:r>
                        <w:rPr>
                          <w:b/>
                          <w:i/>
                          <w:color w:val="000000"/>
                          <w:sz w:val="20"/>
                        </w:rPr>
                        <w:t>non-</w:t>
                      </w:r>
                      <w:r>
                        <w:rPr>
                          <w:b/>
                          <w:i/>
                          <w:color w:val="000000"/>
                          <w:spacing w:val="-2"/>
                          <w:sz w:val="20"/>
                        </w:rPr>
                        <w:t>aviation).</w:t>
                      </w:r>
                    </w:p>
                  </w:txbxContent>
                </v:textbox>
                <w10:anchorlock/>
              </v:shape>
            </w:pict>
          </mc:Fallback>
        </mc:AlternateContent>
      </w:r>
    </w:p>
    <w:p w14:paraId="48AB02F4" w14:textId="77777777" w:rsidR="00440CCC" w:rsidRDefault="00BC219B">
      <w:pPr>
        <w:pStyle w:val="ListParagraph"/>
        <w:numPr>
          <w:ilvl w:val="2"/>
          <w:numId w:val="69"/>
        </w:numPr>
        <w:tabs>
          <w:tab w:val="left" w:pos="879"/>
        </w:tabs>
        <w:spacing w:before="171"/>
        <w:ind w:hanging="720"/>
        <w:rPr>
          <w:sz w:val="20"/>
        </w:rPr>
      </w:pPr>
      <w:bookmarkStart w:id="98" w:name="7.1.4_Environment_for_the_Operation_of_P"/>
      <w:bookmarkStart w:id="99" w:name="_bookmark33"/>
      <w:bookmarkEnd w:id="98"/>
      <w:bookmarkEnd w:id="99"/>
      <w:r>
        <w:rPr>
          <w:sz w:val="20"/>
        </w:rPr>
        <w:t>Environment</w:t>
      </w:r>
      <w:r>
        <w:rPr>
          <w:spacing w:val="-8"/>
          <w:sz w:val="20"/>
        </w:rPr>
        <w:t xml:space="preserve"> </w:t>
      </w:r>
      <w:r>
        <w:rPr>
          <w:sz w:val="20"/>
        </w:rPr>
        <w:t>for</w:t>
      </w:r>
      <w:r>
        <w:rPr>
          <w:spacing w:val="-6"/>
          <w:sz w:val="20"/>
        </w:rPr>
        <w:t xml:space="preserve"> </w:t>
      </w:r>
      <w:r>
        <w:rPr>
          <w:sz w:val="20"/>
        </w:rPr>
        <w:t>the</w:t>
      </w:r>
      <w:r>
        <w:rPr>
          <w:spacing w:val="-7"/>
          <w:sz w:val="20"/>
        </w:rPr>
        <w:t xml:space="preserve"> </w:t>
      </w:r>
      <w:r>
        <w:rPr>
          <w:sz w:val="20"/>
        </w:rPr>
        <w:t>Operation</w:t>
      </w:r>
      <w:r>
        <w:rPr>
          <w:spacing w:val="-6"/>
          <w:sz w:val="20"/>
        </w:rPr>
        <w:t xml:space="preserve"> </w:t>
      </w:r>
      <w:r>
        <w:rPr>
          <w:sz w:val="20"/>
        </w:rPr>
        <w:t>of</w:t>
      </w:r>
      <w:r>
        <w:rPr>
          <w:spacing w:val="-5"/>
          <w:sz w:val="20"/>
        </w:rPr>
        <w:t xml:space="preserve"> </w:t>
      </w:r>
      <w:r>
        <w:rPr>
          <w:spacing w:val="-2"/>
          <w:sz w:val="20"/>
        </w:rPr>
        <w:t>Processes</w:t>
      </w:r>
    </w:p>
    <w:p w14:paraId="48AB02F5" w14:textId="77777777" w:rsidR="00440CCC" w:rsidRDefault="00440CCC">
      <w:pPr>
        <w:pStyle w:val="BodyText"/>
        <w:spacing w:before="8"/>
      </w:pPr>
    </w:p>
    <w:p w14:paraId="48AB02F6" w14:textId="77777777" w:rsidR="00440CCC" w:rsidRDefault="00BC219B">
      <w:pPr>
        <w:pStyle w:val="BodyText"/>
        <w:ind w:left="159" w:right="300"/>
      </w:pPr>
      <w:r>
        <w:t>The organization shall determine, provide, and maintain the environment necessary</w:t>
      </w:r>
      <w:r>
        <w:rPr>
          <w:spacing w:val="-4"/>
        </w:rPr>
        <w:t xml:space="preserve"> </w:t>
      </w:r>
      <w:r>
        <w:t>for the operation of its processes and to achieve conformity of products and services.</w:t>
      </w:r>
    </w:p>
    <w:p w14:paraId="48AB02F7" w14:textId="77777777" w:rsidR="00440CCC" w:rsidRDefault="00440CCC">
      <w:pPr>
        <w:pStyle w:val="BodyText"/>
        <w:spacing w:before="11"/>
      </w:pPr>
    </w:p>
    <w:p w14:paraId="48AB02F8" w14:textId="77777777" w:rsidR="00440CCC" w:rsidRDefault="00BC219B">
      <w:pPr>
        <w:pStyle w:val="BodyText"/>
        <w:ind w:left="159"/>
      </w:pPr>
      <w:r>
        <w:t>NOTE:</w:t>
      </w:r>
      <w:r>
        <w:rPr>
          <w:spacing w:val="42"/>
        </w:rPr>
        <w:t xml:space="preserve"> </w:t>
      </w:r>
      <w:r>
        <w:t>A</w:t>
      </w:r>
      <w:r>
        <w:rPr>
          <w:spacing w:val="-7"/>
        </w:rPr>
        <w:t xml:space="preserve"> </w:t>
      </w:r>
      <w:r>
        <w:t>suitable</w:t>
      </w:r>
      <w:r>
        <w:rPr>
          <w:spacing w:val="-6"/>
        </w:rPr>
        <w:t xml:space="preserve"> </w:t>
      </w:r>
      <w:r>
        <w:t>environment</w:t>
      </w:r>
      <w:r>
        <w:rPr>
          <w:spacing w:val="-5"/>
        </w:rPr>
        <w:t xml:space="preserve"> </w:t>
      </w:r>
      <w:r>
        <w:t>can</w:t>
      </w:r>
      <w:r>
        <w:rPr>
          <w:spacing w:val="-4"/>
        </w:rPr>
        <w:t xml:space="preserve"> </w:t>
      </w:r>
      <w:r>
        <w:t>be</w:t>
      </w:r>
      <w:r>
        <w:rPr>
          <w:spacing w:val="-5"/>
        </w:rPr>
        <w:t xml:space="preserve"> </w:t>
      </w:r>
      <w:r>
        <w:t>a</w:t>
      </w:r>
      <w:r>
        <w:rPr>
          <w:spacing w:val="-4"/>
        </w:rPr>
        <w:t xml:space="preserve"> </w:t>
      </w:r>
      <w:r>
        <w:t>combination</w:t>
      </w:r>
      <w:r>
        <w:rPr>
          <w:spacing w:val="-6"/>
        </w:rPr>
        <w:t xml:space="preserve"> </w:t>
      </w:r>
      <w:r>
        <w:t>of</w:t>
      </w:r>
      <w:r>
        <w:rPr>
          <w:spacing w:val="-3"/>
        </w:rPr>
        <w:t xml:space="preserve"> </w:t>
      </w:r>
      <w:r>
        <w:t>human</w:t>
      </w:r>
      <w:r>
        <w:rPr>
          <w:spacing w:val="-6"/>
        </w:rPr>
        <w:t xml:space="preserve"> </w:t>
      </w:r>
      <w:r>
        <w:t>and</w:t>
      </w:r>
      <w:r>
        <w:rPr>
          <w:spacing w:val="-6"/>
        </w:rPr>
        <w:t xml:space="preserve"> </w:t>
      </w:r>
      <w:r>
        <w:t>physical</w:t>
      </w:r>
      <w:r>
        <w:rPr>
          <w:spacing w:val="-6"/>
        </w:rPr>
        <w:t xml:space="preserve"> </w:t>
      </w:r>
      <w:r>
        <w:t>factors,</w:t>
      </w:r>
      <w:r>
        <w:rPr>
          <w:spacing w:val="-6"/>
        </w:rPr>
        <w:t xml:space="preserve"> </w:t>
      </w:r>
      <w:r>
        <w:t>such</w:t>
      </w:r>
      <w:r>
        <w:rPr>
          <w:spacing w:val="-5"/>
        </w:rPr>
        <w:t xml:space="preserve"> as:</w:t>
      </w:r>
    </w:p>
    <w:p w14:paraId="48AB02F9" w14:textId="77777777" w:rsidR="00440CCC" w:rsidRDefault="00440CCC">
      <w:pPr>
        <w:pStyle w:val="BodyText"/>
        <w:spacing w:before="10"/>
      </w:pPr>
    </w:p>
    <w:p w14:paraId="48AB02FA" w14:textId="77777777" w:rsidR="00440CCC" w:rsidRDefault="00BC219B">
      <w:pPr>
        <w:pStyle w:val="ListParagraph"/>
        <w:numPr>
          <w:ilvl w:val="0"/>
          <w:numId w:val="50"/>
        </w:numPr>
        <w:tabs>
          <w:tab w:val="left" w:pos="1237"/>
        </w:tabs>
        <w:ind w:left="1237" w:hanging="358"/>
        <w:rPr>
          <w:sz w:val="20"/>
        </w:rPr>
      </w:pPr>
      <w:r>
        <w:rPr>
          <w:sz w:val="20"/>
        </w:rPr>
        <w:t>social</w:t>
      </w:r>
      <w:r>
        <w:rPr>
          <w:spacing w:val="-12"/>
          <w:sz w:val="20"/>
        </w:rPr>
        <w:t xml:space="preserve"> </w:t>
      </w:r>
      <w:r>
        <w:rPr>
          <w:sz w:val="20"/>
        </w:rPr>
        <w:t>(e.g.,</w:t>
      </w:r>
      <w:r>
        <w:rPr>
          <w:spacing w:val="-10"/>
          <w:sz w:val="20"/>
        </w:rPr>
        <w:t xml:space="preserve"> </w:t>
      </w:r>
      <w:r>
        <w:rPr>
          <w:sz w:val="20"/>
        </w:rPr>
        <w:t>non-discriminatory,</w:t>
      </w:r>
      <w:r>
        <w:rPr>
          <w:spacing w:val="-11"/>
          <w:sz w:val="20"/>
        </w:rPr>
        <w:t xml:space="preserve"> </w:t>
      </w:r>
      <w:r>
        <w:rPr>
          <w:sz w:val="20"/>
        </w:rPr>
        <w:t>calm,</w:t>
      </w:r>
      <w:r>
        <w:rPr>
          <w:spacing w:val="-11"/>
          <w:sz w:val="20"/>
        </w:rPr>
        <w:t xml:space="preserve"> </w:t>
      </w:r>
      <w:r>
        <w:rPr>
          <w:sz w:val="20"/>
        </w:rPr>
        <w:t>non-</w:t>
      </w:r>
      <w:r>
        <w:rPr>
          <w:spacing w:val="-2"/>
          <w:sz w:val="20"/>
        </w:rPr>
        <w:t>confrontational</w:t>
      </w:r>
      <w:proofErr w:type="gramStart"/>
      <w:r>
        <w:rPr>
          <w:spacing w:val="-2"/>
          <w:sz w:val="20"/>
        </w:rPr>
        <w:t>);</w:t>
      </w:r>
      <w:proofErr w:type="gramEnd"/>
    </w:p>
    <w:p w14:paraId="48AB02FB" w14:textId="77777777" w:rsidR="00440CCC" w:rsidRDefault="00440CCC">
      <w:pPr>
        <w:pStyle w:val="BodyText"/>
        <w:spacing w:before="10"/>
      </w:pPr>
    </w:p>
    <w:p w14:paraId="48AB02FC" w14:textId="77777777" w:rsidR="00440CCC" w:rsidRDefault="00BC219B">
      <w:pPr>
        <w:pStyle w:val="ListParagraph"/>
        <w:numPr>
          <w:ilvl w:val="0"/>
          <w:numId w:val="50"/>
        </w:numPr>
        <w:tabs>
          <w:tab w:val="left" w:pos="1237"/>
        </w:tabs>
        <w:spacing w:before="1"/>
        <w:ind w:left="1237" w:hanging="358"/>
        <w:rPr>
          <w:sz w:val="20"/>
        </w:rPr>
      </w:pPr>
      <w:r>
        <w:rPr>
          <w:sz w:val="20"/>
        </w:rPr>
        <w:t>psychological</w:t>
      </w:r>
      <w:r>
        <w:rPr>
          <w:spacing w:val="-13"/>
          <w:sz w:val="20"/>
        </w:rPr>
        <w:t xml:space="preserve"> </w:t>
      </w:r>
      <w:r>
        <w:rPr>
          <w:sz w:val="20"/>
        </w:rPr>
        <w:t>(e.g.,</w:t>
      </w:r>
      <w:r>
        <w:rPr>
          <w:spacing w:val="-10"/>
          <w:sz w:val="20"/>
        </w:rPr>
        <w:t xml:space="preserve"> </w:t>
      </w:r>
      <w:r>
        <w:rPr>
          <w:sz w:val="20"/>
        </w:rPr>
        <w:t>stress-reducing,</w:t>
      </w:r>
      <w:r>
        <w:rPr>
          <w:spacing w:val="-11"/>
          <w:sz w:val="20"/>
        </w:rPr>
        <w:t xml:space="preserve"> </w:t>
      </w:r>
      <w:r>
        <w:rPr>
          <w:sz w:val="20"/>
        </w:rPr>
        <w:t>burnout</w:t>
      </w:r>
      <w:r>
        <w:rPr>
          <w:spacing w:val="-12"/>
          <w:sz w:val="20"/>
        </w:rPr>
        <w:t xml:space="preserve"> </w:t>
      </w:r>
      <w:r>
        <w:rPr>
          <w:sz w:val="20"/>
        </w:rPr>
        <w:t>prevention,</w:t>
      </w:r>
      <w:r>
        <w:rPr>
          <w:spacing w:val="-11"/>
          <w:sz w:val="20"/>
        </w:rPr>
        <w:t xml:space="preserve"> </w:t>
      </w:r>
      <w:r>
        <w:rPr>
          <w:sz w:val="20"/>
        </w:rPr>
        <w:t>emotionally</w:t>
      </w:r>
      <w:r>
        <w:rPr>
          <w:spacing w:val="-13"/>
          <w:sz w:val="20"/>
        </w:rPr>
        <w:t xml:space="preserve"> </w:t>
      </w:r>
      <w:r>
        <w:rPr>
          <w:spacing w:val="-2"/>
          <w:sz w:val="20"/>
        </w:rPr>
        <w:t>protective</w:t>
      </w:r>
      <w:proofErr w:type="gramStart"/>
      <w:r>
        <w:rPr>
          <w:spacing w:val="-2"/>
          <w:sz w:val="20"/>
        </w:rPr>
        <w:t>);</w:t>
      </w:r>
      <w:proofErr w:type="gramEnd"/>
    </w:p>
    <w:p w14:paraId="48AB02FD" w14:textId="77777777" w:rsidR="00440CCC" w:rsidRDefault="00440CCC">
      <w:pPr>
        <w:pStyle w:val="BodyText"/>
        <w:spacing w:before="10"/>
      </w:pPr>
    </w:p>
    <w:p w14:paraId="48AB02FE" w14:textId="77777777" w:rsidR="00440CCC" w:rsidRDefault="00BC219B">
      <w:pPr>
        <w:pStyle w:val="ListParagraph"/>
        <w:numPr>
          <w:ilvl w:val="0"/>
          <w:numId w:val="50"/>
        </w:numPr>
        <w:tabs>
          <w:tab w:val="left" w:pos="1239"/>
        </w:tabs>
        <w:rPr>
          <w:sz w:val="20"/>
        </w:rPr>
      </w:pPr>
      <w:r>
        <w:rPr>
          <w:sz w:val="20"/>
        </w:rPr>
        <w:t>physical</w:t>
      </w:r>
      <w:r>
        <w:rPr>
          <w:spacing w:val="-11"/>
          <w:sz w:val="20"/>
        </w:rPr>
        <w:t xml:space="preserve"> </w:t>
      </w:r>
      <w:r>
        <w:rPr>
          <w:sz w:val="20"/>
        </w:rPr>
        <w:t>(e.g.,</w:t>
      </w:r>
      <w:r>
        <w:rPr>
          <w:spacing w:val="-9"/>
          <w:sz w:val="20"/>
        </w:rPr>
        <w:t xml:space="preserve"> </w:t>
      </w:r>
      <w:r>
        <w:rPr>
          <w:sz w:val="20"/>
        </w:rPr>
        <w:t>temperature,</w:t>
      </w:r>
      <w:r>
        <w:rPr>
          <w:spacing w:val="-8"/>
          <w:sz w:val="20"/>
        </w:rPr>
        <w:t xml:space="preserve"> </w:t>
      </w:r>
      <w:r>
        <w:rPr>
          <w:sz w:val="20"/>
        </w:rPr>
        <w:t>heat,</w:t>
      </w:r>
      <w:r>
        <w:rPr>
          <w:spacing w:val="-10"/>
          <w:sz w:val="20"/>
        </w:rPr>
        <w:t xml:space="preserve"> </w:t>
      </w:r>
      <w:r>
        <w:rPr>
          <w:sz w:val="20"/>
        </w:rPr>
        <w:t>humidity,</w:t>
      </w:r>
      <w:r>
        <w:rPr>
          <w:spacing w:val="-8"/>
          <w:sz w:val="20"/>
        </w:rPr>
        <w:t xml:space="preserve"> </w:t>
      </w:r>
      <w:r>
        <w:rPr>
          <w:sz w:val="20"/>
        </w:rPr>
        <w:t>light,</w:t>
      </w:r>
      <w:r>
        <w:rPr>
          <w:spacing w:val="-8"/>
          <w:sz w:val="20"/>
        </w:rPr>
        <w:t xml:space="preserve"> </w:t>
      </w:r>
      <w:r>
        <w:rPr>
          <w:sz w:val="20"/>
        </w:rPr>
        <w:t>airflow,</w:t>
      </w:r>
      <w:r>
        <w:rPr>
          <w:spacing w:val="-8"/>
          <w:sz w:val="20"/>
        </w:rPr>
        <w:t xml:space="preserve"> </w:t>
      </w:r>
      <w:r>
        <w:rPr>
          <w:sz w:val="20"/>
        </w:rPr>
        <w:t>hygiene,</w:t>
      </w:r>
      <w:r>
        <w:rPr>
          <w:spacing w:val="-9"/>
          <w:sz w:val="20"/>
        </w:rPr>
        <w:t xml:space="preserve"> </w:t>
      </w:r>
      <w:r>
        <w:rPr>
          <w:spacing w:val="-2"/>
          <w:sz w:val="20"/>
        </w:rPr>
        <w:t>noise).</w:t>
      </w:r>
    </w:p>
    <w:p w14:paraId="48AB02FF" w14:textId="77777777" w:rsidR="00440CCC" w:rsidRDefault="00440CCC">
      <w:pPr>
        <w:pStyle w:val="BodyText"/>
        <w:spacing w:before="8"/>
      </w:pPr>
    </w:p>
    <w:p w14:paraId="48AB0300" w14:textId="77777777" w:rsidR="00440CCC" w:rsidRDefault="00BC219B">
      <w:pPr>
        <w:pStyle w:val="BodyText"/>
        <w:ind w:left="159"/>
      </w:pPr>
      <w:r>
        <w:t>These</w:t>
      </w:r>
      <w:r>
        <w:rPr>
          <w:spacing w:val="-7"/>
        </w:rPr>
        <w:t xml:space="preserve"> </w:t>
      </w:r>
      <w:r>
        <w:t>factors</w:t>
      </w:r>
      <w:r>
        <w:rPr>
          <w:spacing w:val="-7"/>
        </w:rPr>
        <w:t xml:space="preserve"> </w:t>
      </w:r>
      <w:r>
        <w:t>can</w:t>
      </w:r>
      <w:r>
        <w:rPr>
          <w:spacing w:val="-7"/>
        </w:rPr>
        <w:t xml:space="preserve"> </w:t>
      </w:r>
      <w:r>
        <w:t>differ</w:t>
      </w:r>
      <w:r>
        <w:rPr>
          <w:spacing w:val="-6"/>
        </w:rPr>
        <w:t xml:space="preserve"> </w:t>
      </w:r>
      <w:r>
        <w:t>substantially</w:t>
      </w:r>
      <w:r>
        <w:rPr>
          <w:spacing w:val="-9"/>
        </w:rPr>
        <w:t xml:space="preserve"> </w:t>
      </w:r>
      <w:r>
        <w:t>depending</w:t>
      </w:r>
      <w:r>
        <w:rPr>
          <w:spacing w:val="-6"/>
        </w:rPr>
        <w:t xml:space="preserve"> </w:t>
      </w:r>
      <w:r>
        <w:t>on</w:t>
      </w:r>
      <w:r>
        <w:rPr>
          <w:spacing w:val="-7"/>
        </w:rPr>
        <w:t xml:space="preserve"> </w:t>
      </w:r>
      <w:r>
        <w:t>the</w:t>
      </w:r>
      <w:r>
        <w:rPr>
          <w:spacing w:val="-7"/>
        </w:rPr>
        <w:t xml:space="preserve"> </w:t>
      </w:r>
      <w:r>
        <w:t>products</w:t>
      </w:r>
      <w:r>
        <w:rPr>
          <w:spacing w:val="-6"/>
        </w:rPr>
        <w:t xml:space="preserve"> </w:t>
      </w:r>
      <w:r>
        <w:t>and</w:t>
      </w:r>
      <w:r>
        <w:rPr>
          <w:spacing w:val="-5"/>
        </w:rPr>
        <w:t xml:space="preserve"> </w:t>
      </w:r>
      <w:r>
        <w:t>services</w:t>
      </w:r>
      <w:r>
        <w:rPr>
          <w:spacing w:val="-3"/>
        </w:rPr>
        <w:t xml:space="preserve"> </w:t>
      </w:r>
      <w:r>
        <w:rPr>
          <w:spacing w:val="-2"/>
        </w:rPr>
        <w:t>provided.</w:t>
      </w:r>
    </w:p>
    <w:p w14:paraId="48AB0301" w14:textId="77777777" w:rsidR="00440CCC" w:rsidRDefault="00440CCC">
      <w:pPr>
        <w:pStyle w:val="BodyText"/>
        <w:spacing w:before="10"/>
      </w:pPr>
    </w:p>
    <w:p w14:paraId="48AB0302" w14:textId="77777777" w:rsidR="00440CCC" w:rsidRDefault="00BC219B">
      <w:pPr>
        <w:pStyle w:val="ListParagraph"/>
        <w:numPr>
          <w:ilvl w:val="2"/>
          <w:numId w:val="69"/>
        </w:numPr>
        <w:tabs>
          <w:tab w:val="left" w:pos="879"/>
        </w:tabs>
        <w:ind w:hanging="720"/>
        <w:rPr>
          <w:sz w:val="20"/>
        </w:rPr>
      </w:pPr>
      <w:bookmarkStart w:id="100" w:name="7.1.5_Monitoring_and_Measuring_Resources"/>
      <w:bookmarkStart w:id="101" w:name="_bookmark34"/>
      <w:bookmarkEnd w:id="100"/>
      <w:bookmarkEnd w:id="101"/>
      <w:r>
        <w:rPr>
          <w:sz w:val="20"/>
        </w:rPr>
        <w:t>Monitoring</w:t>
      </w:r>
      <w:r>
        <w:rPr>
          <w:spacing w:val="-9"/>
          <w:sz w:val="20"/>
        </w:rPr>
        <w:t xml:space="preserve"> </w:t>
      </w:r>
      <w:r>
        <w:rPr>
          <w:sz w:val="20"/>
        </w:rPr>
        <w:t>and</w:t>
      </w:r>
      <w:r>
        <w:rPr>
          <w:spacing w:val="-8"/>
          <w:sz w:val="20"/>
        </w:rPr>
        <w:t xml:space="preserve"> </w:t>
      </w:r>
      <w:r>
        <w:rPr>
          <w:sz w:val="20"/>
        </w:rPr>
        <w:t>Measuring</w:t>
      </w:r>
      <w:r>
        <w:rPr>
          <w:spacing w:val="-9"/>
          <w:sz w:val="20"/>
        </w:rPr>
        <w:t xml:space="preserve"> </w:t>
      </w:r>
      <w:r>
        <w:rPr>
          <w:spacing w:val="-2"/>
          <w:sz w:val="20"/>
        </w:rPr>
        <w:t>Resources</w:t>
      </w:r>
    </w:p>
    <w:p w14:paraId="48AB0303" w14:textId="77777777" w:rsidR="00440CCC" w:rsidRDefault="00440CCC">
      <w:pPr>
        <w:pStyle w:val="BodyText"/>
        <w:spacing w:before="10"/>
      </w:pPr>
    </w:p>
    <w:p w14:paraId="48AB0304" w14:textId="77777777" w:rsidR="00440CCC" w:rsidRDefault="00BC219B">
      <w:pPr>
        <w:pStyle w:val="ListParagraph"/>
        <w:numPr>
          <w:ilvl w:val="3"/>
          <w:numId w:val="69"/>
        </w:numPr>
        <w:tabs>
          <w:tab w:val="left" w:pos="1066"/>
        </w:tabs>
        <w:spacing w:before="1"/>
        <w:ind w:hanging="907"/>
        <w:rPr>
          <w:sz w:val="20"/>
        </w:rPr>
      </w:pPr>
      <w:bookmarkStart w:id="102" w:name="7.1.5.1_General"/>
      <w:bookmarkEnd w:id="102"/>
      <w:r>
        <w:rPr>
          <w:spacing w:val="-2"/>
          <w:sz w:val="20"/>
        </w:rPr>
        <w:t>General</w:t>
      </w:r>
    </w:p>
    <w:p w14:paraId="48AB0305" w14:textId="77777777" w:rsidR="00440CCC" w:rsidRDefault="00440CCC">
      <w:pPr>
        <w:pStyle w:val="BodyText"/>
        <w:spacing w:before="10"/>
      </w:pPr>
    </w:p>
    <w:p w14:paraId="48AB0306" w14:textId="77777777" w:rsidR="00440CCC" w:rsidRDefault="00BC219B">
      <w:pPr>
        <w:pStyle w:val="BodyText"/>
        <w:ind w:left="159"/>
      </w:pPr>
      <w:r>
        <w:t>The</w:t>
      </w:r>
      <w:r>
        <w:rPr>
          <w:spacing w:val="-6"/>
        </w:rPr>
        <w:t xml:space="preserve"> </w:t>
      </w:r>
      <w:r>
        <w:t>organization</w:t>
      </w:r>
      <w:r>
        <w:rPr>
          <w:spacing w:val="-6"/>
        </w:rPr>
        <w:t xml:space="preserve"> </w:t>
      </w:r>
      <w:r>
        <w:t>shall</w:t>
      </w:r>
      <w:r>
        <w:rPr>
          <w:spacing w:val="-4"/>
        </w:rPr>
        <w:t xml:space="preserve"> </w:t>
      </w:r>
      <w:r>
        <w:t>determine</w:t>
      </w:r>
      <w:r>
        <w:rPr>
          <w:spacing w:val="-6"/>
        </w:rPr>
        <w:t xml:space="preserve"> </w:t>
      </w:r>
      <w:r>
        <w:t>and</w:t>
      </w:r>
      <w:r>
        <w:rPr>
          <w:spacing w:val="-6"/>
        </w:rPr>
        <w:t xml:space="preserve"> </w:t>
      </w:r>
      <w:r>
        <w:t>provide</w:t>
      </w:r>
      <w:r>
        <w:rPr>
          <w:spacing w:val="-6"/>
        </w:rPr>
        <w:t xml:space="preserve"> </w:t>
      </w:r>
      <w:r>
        <w:t>the</w:t>
      </w:r>
      <w:r>
        <w:rPr>
          <w:spacing w:val="-6"/>
        </w:rPr>
        <w:t xml:space="preserve"> </w:t>
      </w:r>
      <w:r>
        <w:t>resources</w:t>
      </w:r>
      <w:r>
        <w:rPr>
          <w:spacing w:val="-4"/>
        </w:rPr>
        <w:t xml:space="preserve"> </w:t>
      </w:r>
      <w:r>
        <w:t>needed</w:t>
      </w:r>
      <w:r>
        <w:rPr>
          <w:spacing w:val="-6"/>
        </w:rPr>
        <w:t xml:space="preserve"> </w:t>
      </w:r>
      <w:r>
        <w:t>to</w:t>
      </w:r>
      <w:r>
        <w:rPr>
          <w:spacing w:val="-6"/>
        </w:rPr>
        <w:t xml:space="preserve"> </w:t>
      </w:r>
      <w:r>
        <w:t>ensure</w:t>
      </w:r>
      <w:r>
        <w:rPr>
          <w:spacing w:val="-3"/>
        </w:rPr>
        <w:t xml:space="preserve"> </w:t>
      </w:r>
      <w:r>
        <w:t>valid</w:t>
      </w:r>
      <w:r>
        <w:rPr>
          <w:spacing w:val="-6"/>
        </w:rPr>
        <w:t xml:space="preserve"> </w:t>
      </w:r>
      <w:r>
        <w:t>and</w:t>
      </w:r>
      <w:r>
        <w:rPr>
          <w:spacing w:val="-6"/>
        </w:rPr>
        <w:t xml:space="preserve"> </w:t>
      </w:r>
      <w:r>
        <w:t>reliable</w:t>
      </w:r>
      <w:r>
        <w:rPr>
          <w:spacing w:val="-3"/>
        </w:rPr>
        <w:t xml:space="preserve"> </w:t>
      </w:r>
      <w:r>
        <w:t>results</w:t>
      </w:r>
      <w:r>
        <w:rPr>
          <w:spacing w:val="-3"/>
        </w:rPr>
        <w:t xml:space="preserve"> </w:t>
      </w:r>
      <w:r>
        <w:t>when</w:t>
      </w:r>
      <w:r>
        <w:rPr>
          <w:spacing w:val="-3"/>
        </w:rPr>
        <w:t xml:space="preserve"> </w:t>
      </w:r>
      <w:r>
        <w:t>monitoring</w:t>
      </w:r>
      <w:r>
        <w:rPr>
          <w:spacing w:val="-3"/>
        </w:rPr>
        <w:t xml:space="preserve"> </w:t>
      </w:r>
      <w:r>
        <w:t>or measuring is used to verify the conformity of products and services to requirements.</w:t>
      </w:r>
    </w:p>
    <w:p w14:paraId="48AB0307" w14:textId="77777777" w:rsidR="00440CCC" w:rsidRDefault="00440CCC">
      <w:pPr>
        <w:pStyle w:val="BodyText"/>
        <w:spacing w:before="11"/>
      </w:pPr>
    </w:p>
    <w:p w14:paraId="48AB0308" w14:textId="77777777" w:rsidR="00440CCC" w:rsidRDefault="00BC219B">
      <w:pPr>
        <w:pStyle w:val="BodyText"/>
        <w:ind w:left="159"/>
      </w:pPr>
      <w:r>
        <w:t>The</w:t>
      </w:r>
      <w:r>
        <w:rPr>
          <w:spacing w:val="-8"/>
        </w:rPr>
        <w:t xml:space="preserve"> </w:t>
      </w:r>
      <w:r>
        <w:t>organization</w:t>
      </w:r>
      <w:r>
        <w:rPr>
          <w:spacing w:val="-7"/>
        </w:rPr>
        <w:t xml:space="preserve"> </w:t>
      </w:r>
      <w:r>
        <w:t>shall</w:t>
      </w:r>
      <w:r>
        <w:rPr>
          <w:spacing w:val="-6"/>
        </w:rPr>
        <w:t xml:space="preserve"> </w:t>
      </w:r>
      <w:r>
        <w:t>ensure</w:t>
      </w:r>
      <w:r>
        <w:rPr>
          <w:spacing w:val="-8"/>
        </w:rPr>
        <w:t xml:space="preserve"> </w:t>
      </w:r>
      <w:r>
        <w:t>that</w:t>
      </w:r>
      <w:r>
        <w:rPr>
          <w:spacing w:val="-5"/>
        </w:rPr>
        <w:t xml:space="preserve"> </w:t>
      </w:r>
      <w:r>
        <w:t>the</w:t>
      </w:r>
      <w:r>
        <w:rPr>
          <w:spacing w:val="-8"/>
        </w:rPr>
        <w:t xml:space="preserve"> </w:t>
      </w:r>
      <w:r>
        <w:t>resources</w:t>
      </w:r>
      <w:r>
        <w:rPr>
          <w:spacing w:val="-6"/>
        </w:rPr>
        <w:t xml:space="preserve"> </w:t>
      </w:r>
      <w:r>
        <w:rPr>
          <w:spacing w:val="-2"/>
        </w:rPr>
        <w:t>provided:</w:t>
      </w:r>
    </w:p>
    <w:p w14:paraId="48AB0309" w14:textId="77777777" w:rsidR="00440CCC" w:rsidRDefault="00440CCC">
      <w:pPr>
        <w:pStyle w:val="BodyText"/>
        <w:spacing w:before="8"/>
      </w:pPr>
    </w:p>
    <w:p w14:paraId="48AB030A" w14:textId="77777777" w:rsidR="00440CCC" w:rsidRDefault="00BC219B">
      <w:pPr>
        <w:pStyle w:val="ListParagraph"/>
        <w:numPr>
          <w:ilvl w:val="0"/>
          <w:numId w:val="48"/>
        </w:numPr>
        <w:tabs>
          <w:tab w:val="left" w:pos="517"/>
        </w:tabs>
        <w:ind w:left="517" w:hanging="358"/>
        <w:rPr>
          <w:sz w:val="20"/>
        </w:rPr>
      </w:pPr>
      <w:r>
        <w:rPr>
          <w:sz w:val="20"/>
        </w:rPr>
        <w:t>are</w:t>
      </w:r>
      <w:r>
        <w:rPr>
          <w:spacing w:val="-8"/>
          <w:sz w:val="20"/>
        </w:rPr>
        <w:t xml:space="preserve"> </w:t>
      </w:r>
      <w:r>
        <w:rPr>
          <w:sz w:val="20"/>
        </w:rPr>
        <w:t>suitable</w:t>
      </w:r>
      <w:r>
        <w:rPr>
          <w:spacing w:val="-7"/>
          <w:sz w:val="20"/>
        </w:rPr>
        <w:t xml:space="preserve"> </w:t>
      </w:r>
      <w:r>
        <w:rPr>
          <w:sz w:val="20"/>
        </w:rPr>
        <w:t>for</w:t>
      </w:r>
      <w:r>
        <w:rPr>
          <w:spacing w:val="-7"/>
          <w:sz w:val="20"/>
        </w:rPr>
        <w:t xml:space="preserve"> </w:t>
      </w:r>
      <w:r>
        <w:rPr>
          <w:sz w:val="20"/>
        </w:rPr>
        <w:t>the</w:t>
      </w:r>
      <w:r>
        <w:rPr>
          <w:spacing w:val="-7"/>
          <w:sz w:val="20"/>
        </w:rPr>
        <w:t xml:space="preserve"> </w:t>
      </w:r>
      <w:r>
        <w:rPr>
          <w:sz w:val="20"/>
        </w:rPr>
        <w:t>specific</w:t>
      </w:r>
      <w:r>
        <w:rPr>
          <w:spacing w:val="-7"/>
          <w:sz w:val="20"/>
        </w:rPr>
        <w:t xml:space="preserve"> </w:t>
      </w:r>
      <w:r>
        <w:rPr>
          <w:sz w:val="20"/>
        </w:rPr>
        <w:t>type</w:t>
      </w:r>
      <w:r>
        <w:rPr>
          <w:spacing w:val="-7"/>
          <w:sz w:val="20"/>
        </w:rPr>
        <w:t xml:space="preserve"> </w:t>
      </w:r>
      <w:r>
        <w:rPr>
          <w:sz w:val="20"/>
        </w:rPr>
        <w:t>of</w:t>
      </w:r>
      <w:r>
        <w:rPr>
          <w:spacing w:val="-6"/>
          <w:sz w:val="20"/>
        </w:rPr>
        <w:t xml:space="preserve"> </w:t>
      </w:r>
      <w:r>
        <w:rPr>
          <w:sz w:val="20"/>
        </w:rPr>
        <w:t>monitoring</w:t>
      </w:r>
      <w:r>
        <w:rPr>
          <w:spacing w:val="-6"/>
          <w:sz w:val="20"/>
        </w:rPr>
        <w:t xml:space="preserve"> </w:t>
      </w:r>
      <w:r>
        <w:rPr>
          <w:sz w:val="20"/>
        </w:rPr>
        <w:t>and</w:t>
      </w:r>
      <w:r>
        <w:rPr>
          <w:spacing w:val="-7"/>
          <w:sz w:val="20"/>
        </w:rPr>
        <w:t xml:space="preserve"> </w:t>
      </w:r>
      <w:r>
        <w:rPr>
          <w:sz w:val="20"/>
        </w:rPr>
        <w:t>measurement</w:t>
      </w:r>
      <w:r>
        <w:rPr>
          <w:spacing w:val="-7"/>
          <w:sz w:val="20"/>
        </w:rPr>
        <w:t xml:space="preserve"> </w:t>
      </w:r>
      <w:r>
        <w:rPr>
          <w:sz w:val="20"/>
        </w:rPr>
        <w:t>activities</w:t>
      </w:r>
      <w:r>
        <w:rPr>
          <w:spacing w:val="-4"/>
          <w:sz w:val="20"/>
        </w:rPr>
        <w:t xml:space="preserve"> </w:t>
      </w:r>
      <w:r>
        <w:rPr>
          <w:sz w:val="20"/>
        </w:rPr>
        <w:t>being</w:t>
      </w:r>
      <w:r>
        <w:rPr>
          <w:spacing w:val="-6"/>
          <w:sz w:val="20"/>
        </w:rPr>
        <w:t xml:space="preserve"> </w:t>
      </w:r>
      <w:proofErr w:type="gramStart"/>
      <w:r>
        <w:rPr>
          <w:spacing w:val="-2"/>
          <w:sz w:val="20"/>
        </w:rPr>
        <w:t>undertaken;</w:t>
      </w:r>
      <w:proofErr w:type="gramEnd"/>
    </w:p>
    <w:p w14:paraId="48AB030B" w14:textId="77777777" w:rsidR="00440CCC" w:rsidRDefault="00440CCC">
      <w:pPr>
        <w:pStyle w:val="BodyText"/>
        <w:spacing w:before="10"/>
      </w:pPr>
    </w:p>
    <w:p w14:paraId="48AB030C" w14:textId="77777777" w:rsidR="00440CCC" w:rsidRDefault="00BC219B">
      <w:pPr>
        <w:pStyle w:val="ListParagraph"/>
        <w:numPr>
          <w:ilvl w:val="0"/>
          <w:numId w:val="48"/>
        </w:numPr>
        <w:tabs>
          <w:tab w:val="left" w:pos="517"/>
        </w:tabs>
        <w:ind w:left="517" w:hanging="358"/>
        <w:rPr>
          <w:sz w:val="20"/>
        </w:rPr>
      </w:pPr>
      <w:r>
        <w:rPr>
          <w:sz w:val="20"/>
        </w:rPr>
        <w:t>are</w:t>
      </w:r>
      <w:r>
        <w:rPr>
          <w:spacing w:val="-7"/>
          <w:sz w:val="20"/>
        </w:rPr>
        <w:t xml:space="preserve"> </w:t>
      </w:r>
      <w:r>
        <w:rPr>
          <w:sz w:val="20"/>
        </w:rPr>
        <w:t>maintained</w:t>
      </w:r>
      <w:r>
        <w:rPr>
          <w:spacing w:val="-5"/>
          <w:sz w:val="20"/>
        </w:rPr>
        <w:t xml:space="preserve"> </w:t>
      </w:r>
      <w:r>
        <w:rPr>
          <w:sz w:val="20"/>
        </w:rPr>
        <w:t>to</w:t>
      </w:r>
      <w:r>
        <w:rPr>
          <w:spacing w:val="-7"/>
          <w:sz w:val="20"/>
        </w:rPr>
        <w:t xml:space="preserve"> </w:t>
      </w:r>
      <w:r>
        <w:rPr>
          <w:sz w:val="20"/>
        </w:rPr>
        <w:t>ensure</w:t>
      </w:r>
      <w:r>
        <w:rPr>
          <w:spacing w:val="-6"/>
          <w:sz w:val="20"/>
        </w:rPr>
        <w:t xml:space="preserve"> </w:t>
      </w:r>
      <w:r>
        <w:rPr>
          <w:sz w:val="20"/>
        </w:rPr>
        <w:t>their</w:t>
      </w:r>
      <w:r>
        <w:rPr>
          <w:spacing w:val="-6"/>
          <w:sz w:val="20"/>
        </w:rPr>
        <w:t xml:space="preserve"> </w:t>
      </w:r>
      <w:r>
        <w:rPr>
          <w:sz w:val="20"/>
        </w:rPr>
        <w:t>continuing</w:t>
      </w:r>
      <w:r>
        <w:rPr>
          <w:spacing w:val="-7"/>
          <w:sz w:val="20"/>
        </w:rPr>
        <w:t xml:space="preserve"> </w:t>
      </w:r>
      <w:r>
        <w:rPr>
          <w:sz w:val="20"/>
        </w:rPr>
        <w:t>fitness</w:t>
      </w:r>
      <w:r>
        <w:rPr>
          <w:spacing w:val="-5"/>
          <w:sz w:val="20"/>
        </w:rPr>
        <w:t xml:space="preserve"> </w:t>
      </w:r>
      <w:r>
        <w:rPr>
          <w:sz w:val="20"/>
        </w:rPr>
        <w:t>for</w:t>
      </w:r>
      <w:r>
        <w:rPr>
          <w:spacing w:val="-6"/>
          <w:sz w:val="20"/>
        </w:rPr>
        <w:t xml:space="preserve"> </w:t>
      </w:r>
      <w:r>
        <w:rPr>
          <w:sz w:val="20"/>
        </w:rPr>
        <w:t>their</w:t>
      </w:r>
      <w:r>
        <w:rPr>
          <w:spacing w:val="-6"/>
          <w:sz w:val="20"/>
        </w:rPr>
        <w:t xml:space="preserve"> </w:t>
      </w:r>
      <w:r>
        <w:rPr>
          <w:spacing w:val="-2"/>
          <w:sz w:val="20"/>
        </w:rPr>
        <w:t>purpose.</w:t>
      </w:r>
    </w:p>
    <w:p w14:paraId="48AB030D" w14:textId="77777777" w:rsidR="00440CCC" w:rsidRDefault="00440CCC">
      <w:pPr>
        <w:rPr>
          <w:sz w:val="20"/>
        </w:rPr>
        <w:sectPr w:rsidR="00440CCC">
          <w:pgSz w:w="12240" w:h="15840"/>
          <w:pgMar w:top="820" w:right="420" w:bottom="280" w:left="560" w:header="195" w:footer="0" w:gutter="0"/>
          <w:cols w:space="720"/>
        </w:sectPr>
      </w:pPr>
    </w:p>
    <w:p w14:paraId="48AB030E" w14:textId="77777777" w:rsidR="00440CCC" w:rsidRDefault="00440CCC">
      <w:pPr>
        <w:pStyle w:val="BodyText"/>
        <w:spacing w:before="192"/>
      </w:pPr>
    </w:p>
    <w:p w14:paraId="48AB030F" w14:textId="77777777" w:rsidR="00440CCC" w:rsidRDefault="00BC219B">
      <w:pPr>
        <w:pStyle w:val="BodyText"/>
        <w:ind w:left="159" w:right="297"/>
        <w:jc w:val="both"/>
      </w:pPr>
      <w:r>
        <w:t>The</w:t>
      </w:r>
      <w:r>
        <w:rPr>
          <w:spacing w:val="-2"/>
        </w:rPr>
        <w:t xml:space="preserve"> </w:t>
      </w:r>
      <w:r>
        <w:t>organization</w:t>
      </w:r>
      <w:r>
        <w:rPr>
          <w:spacing w:val="-2"/>
        </w:rPr>
        <w:t xml:space="preserve"> </w:t>
      </w:r>
      <w:proofErr w:type="gramStart"/>
      <w:r>
        <w:t>shall</w:t>
      </w:r>
      <w:proofErr w:type="gramEnd"/>
      <w:r>
        <w:rPr>
          <w:spacing w:val="-3"/>
        </w:rPr>
        <w:t xml:space="preserve"> </w:t>
      </w:r>
      <w:r>
        <w:t>retain</w:t>
      </w:r>
      <w:r>
        <w:rPr>
          <w:spacing w:val="-2"/>
        </w:rPr>
        <w:t xml:space="preserve"> </w:t>
      </w:r>
      <w:r>
        <w:t>appropriate documented information</w:t>
      </w:r>
      <w:r>
        <w:rPr>
          <w:spacing w:val="-2"/>
        </w:rPr>
        <w:t xml:space="preserve"> </w:t>
      </w:r>
      <w:r>
        <w:t>as evidence</w:t>
      </w:r>
      <w:r>
        <w:rPr>
          <w:spacing w:val="-2"/>
        </w:rPr>
        <w:t xml:space="preserve"> </w:t>
      </w:r>
      <w:r>
        <w:t>of fitness for</w:t>
      </w:r>
      <w:r>
        <w:rPr>
          <w:spacing w:val="-1"/>
        </w:rPr>
        <w:t xml:space="preserve"> </w:t>
      </w:r>
      <w:r>
        <w:t>purpose</w:t>
      </w:r>
      <w:r>
        <w:rPr>
          <w:spacing w:val="-2"/>
        </w:rPr>
        <w:t xml:space="preserve"> </w:t>
      </w:r>
      <w:r>
        <w:t xml:space="preserve">of </w:t>
      </w:r>
      <w:proofErr w:type="gramStart"/>
      <w:r>
        <w:t>the</w:t>
      </w:r>
      <w:r>
        <w:rPr>
          <w:spacing w:val="-2"/>
        </w:rPr>
        <w:t xml:space="preserve"> </w:t>
      </w:r>
      <w:r>
        <w:t>monitoring</w:t>
      </w:r>
      <w:proofErr w:type="gramEnd"/>
      <w:r>
        <w:t xml:space="preserve"> and measurement resources.</w:t>
      </w:r>
    </w:p>
    <w:p w14:paraId="48AB0310" w14:textId="77777777" w:rsidR="00440CCC" w:rsidRDefault="00440CCC">
      <w:pPr>
        <w:pStyle w:val="BodyText"/>
        <w:spacing w:before="10"/>
      </w:pPr>
    </w:p>
    <w:p w14:paraId="48AB0311" w14:textId="77777777" w:rsidR="00440CCC" w:rsidRDefault="00BC219B">
      <w:pPr>
        <w:pStyle w:val="ListParagraph"/>
        <w:numPr>
          <w:ilvl w:val="3"/>
          <w:numId w:val="69"/>
        </w:numPr>
        <w:tabs>
          <w:tab w:val="left" w:pos="1066"/>
        </w:tabs>
        <w:spacing w:before="1"/>
        <w:ind w:hanging="907"/>
        <w:rPr>
          <w:sz w:val="20"/>
        </w:rPr>
      </w:pPr>
      <w:bookmarkStart w:id="103" w:name="7.1.5.2__Measurement_Traceability"/>
      <w:bookmarkEnd w:id="103"/>
      <w:r>
        <w:rPr>
          <w:spacing w:val="-2"/>
          <w:sz w:val="20"/>
        </w:rPr>
        <w:t>Measurement</w:t>
      </w:r>
      <w:r>
        <w:rPr>
          <w:spacing w:val="6"/>
          <w:sz w:val="20"/>
        </w:rPr>
        <w:t xml:space="preserve"> </w:t>
      </w:r>
      <w:r>
        <w:rPr>
          <w:spacing w:val="-2"/>
          <w:sz w:val="20"/>
        </w:rPr>
        <w:t>Traceability</w:t>
      </w:r>
    </w:p>
    <w:p w14:paraId="48AB0312" w14:textId="77777777" w:rsidR="00440CCC" w:rsidRDefault="00440CCC">
      <w:pPr>
        <w:pStyle w:val="BodyText"/>
        <w:spacing w:before="10"/>
      </w:pPr>
    </w:p>
    <w:p w14:paraId="48AB0313" w14:textId="77777777" w:rsidR="00440CCC" w:rsidRDefault="00BC219B">
      <w:pPr>
        <w:pStyle w:val="BodyText"/>
        <w:ind w:left="159" w:right="299"/>
        <w:jc w:val="both"/>
      </w:pPr>
      <w:r>
        <w:t>When measurement traceability is a requirement, or is considered by the organization to be an essential part of providing confidence in the validity of measurement results, measuring equipment shall be:</w:t>
      </w:r>
    </w:p>
    <w:p w14:paraId="48AB0314" w14:textId="77777777" w:rsidR="00440CCC" w:rsidRDefault="00440CCC">
      <w:pPr>
        <w:pStyle w:val="BodyText"/>
        <w:spacing w:before="11"/>
      </w:pPr>
    </w:p>
    <w:p w14:paraId="48AB0315" w14:textId="77777777" w:rsidR="00440CCC" w:rsidRDefault="00BC219B">
      <w:pPr>
        <w:pStyle w:val="ListParagraph"/>
        <w:numPr>
          <w:ilvl w:val="0"/>
          <w:numId w:val="47"/>
        </w:numPr>
        <w:tabs>
          <w:tab w:val="left" w:pos="517"/>
          <w:tab w:val="left" w:pos="519"/>
        </w:tabs>
        <w:ind w:right="297"/>
        <w:jc w:val="both"/>
        <w:rPr>
          <w:sz w:val="20"/>
        </w:rPr>
      </w:pPr>
      <w:r>
        <w:rPr>
          <w:sz w:val="20"/>
        </w:rPr>
        <w:t xml:space="preserve">calibrated or verified, or both, at specified intervals, or prior to use, against measurement standards traceable to international or national measurement standards; when no such standards exist, the basis used for calibration or verification shall be retained as documented </w:t>
      </w:r>
      <w:proofErr w:type="gramStart"/>
      <w:r>
        <w:rPr>
          <w:sz w:val="20"/>
        </w:rPr>
        <w:t>information;</w:t>
      </w:r>
      <w:proofErr w:type="gramEnd"/>
    </w:p>
    <w:p w14:paraId="48AB0316" w14:textId="77777777" w:rsidR="00440CCC" w:rsidRDefault="00440CCC">
      <w:pPr>
        <w:pStyle w:val="BodyText"/>
        <w:spacing w:before="9"/>
      </w:pPr>
    </w:p>
    <w:p w14:paraId="48AB0317" w14:textId="77777777" w:rsidR="00440CCC" w:rsidRDefault="00BC219B">
      <w:pPr>
        <w:pStyle w:val="ListParagraph"/>
        <w:numPr>
          <w:ilvl w:val="0"/>
          <w:numId w:val="47"/>
        </w:numPr>
        <w:tabs>
          <w:tab w:val="left" w:pos="517"/>
        </w:tabs>
        <w:ind w:left="517" w:hanging="358"/>
        <w:rPr>
          <w:sz w:val="20"/>
        </w:rPr>
      </w:pPr>
      <w:r>
        <w:rPr>
          <w:sz w:val="20"/>
        </w:rPr>
        <w:t>identified</w:t>
      </w:r>
      <w:r>
        <w:rPr>
          <w:spacing w:val="-7"/>
          <w:sz w:val="20"/>
        </w:rPr>
        <w:t xml:space="preserve"> </w:t>
      </w:r>
      <w:r>
        <w:rPr>
          <w:sz w:val="20"/>
        </w:rPr>
        <w:t>in</w:t>
      </w:r>
      <w:r>
        <w:rPr>
          <w:spacing w:val="-7"/>
          <w:sz w:val="20"/>
        </w:rPr>
        <w:t xml:space="preserve"> </w:t>
      </w:r>
      <w:r>
        <w:rPr>
          <w:sz w:val="20"/>
        </w:rPr>
        <w:t>order</w:t>
      </w:r>
      <w:r>
        <w:rPr>
          <w:spacing w:val="-5"/>
          <w:sz w:val="20"/>
        </w:rPr>
        <w:t xml:space="preserve"> </w:t>
      </w:r>
      <w:r>
        <w:rPr>
          <w:sz w:val="20"/>
        </w:rPr>
        <w:t>to</w:t>
      </w:r>
      <w:r>
        <w:rPr>
          <w:spacing w:val="-7"/>
          <w:sz w:val="20"/>
        </w:rPr>
        <w:t xml:space="preserve"> </w:t>
      </w:r>
      <w:r>
        <w:rPr>
          <w:sz w:val="20"/>
        </w:rPr>
        <w:t>determine</w:t>
      </w:r>
      <w:r>
        <w:rPr>
          <w:spacing w:val="-5"/>
          <w:sz w:val="20"/>
        </w:rPr>
        <w:t xml:space="preserve"> </w:t>
      </w:r>
      <w:r>
        <w:rPr>
          <w:sz w:val="20"/>
        </w:rPr>
        <w:t>their</w:t>
      </w:r>
      <w:r>
        <w:rPr>
          <w:spacing w:val="-5"/>
          <w:sz w:val="20"/>
        </w:rPr>
        <w:t xml:space="preserve"> </w:t>
      </w:r>
      <w:proofErr w:type="gramStart"/>
      <w:r>
        <w:rPr>
          <w:spacing w:val="-2"/>
          <w:sz w:val="20"/>
        </w:rPr>
        <w:t>status;</w:t>
      </w:r>
      <w:proofErr w:type="gramEnd"/>
    </w:p>
    <w:p w14:paraId="48AB0318" w14:textId="77777777" w:rsidR="00440CCC" w:rsidRDefault="00440CCC">
      <w:pPr>
        <w:pStyle w:val="BodyText"/>
        <w:spacing w:before="10"/>
      </w:pPr>
    </w:p>
    <w:p w14:paraId="48AB0319" w14:textId="77777777" w:rsidR="00440CCC" w:rsidRDefault="00BC219B">
      <w:pPr>
        <w:pStyle w:val="ListParagraph"/>
        <w:numPr>
          <w:ilvl w:val="0"/>
          <w:numId w:val="47"/>
        </w:numPr>
        <w:tabs>
          <w:tab w:val="left" w:pos="519"/>
        </w:tabs>
        <w:ind w:right="301"/>
        <w:jc w:val="both"/>
        <w:rPr>
          <w:sz w:val="20"/>
        </w:rPr>
      </w:pPr>
      <w:r>
        <w:rPr>
          <w:sz w:val="20"/>
        </w:rPr>
        <w:t>safeguarded from adjustments, damage, or deterioration that would invalidate the calibration status and subsequent measurement results.</w:t>
      </w:r>
    </w:p>
    <w:p w14:paraId="48AB031A" w14:textId="77777777" w:rsidR="00440CCC" w:rsidRDefault="00440CCC">
      <w:pPr>
        <w:pStyle w:val="BodyText"/>
        <w:spacing w:before="11"/>
      </w:pPr>
    </w:p>
    <w:p w14:paraId="48AB031B" w14:textId="77777777" w:rsidR="00440CCC" w:rsidRDefault="00BC219B">
      <w:pPr>
        <w:ind w:left="159" w:right="299"/>
        <w:jc w:val="both"/>
        <w:rPr>
          <w:b/>
          <w:i/>
          <w:sz w:val="20"/>
        </w:rPr>
      </w:pPr>
      <w:r>
        <w:rPr>
          <w:b/>
          <w:i/>
          <w:sz w:val="20"/>
        </w:rPr>
        <w:t>The organization shall establish, implement, and maintain a process for the recall of monitoring and measuring equipment requiring calibration or verification.</w:t>
      </w:r>
    </w:p>
    <w:p w14:paraId="48AB031C" w14:textId="77777777" w:rsidR="00440CCC" w:rsidRDefault="00440CCC">
      <w:pPr>
        <w:pStyle w:val="BodyText"/>
        <w:spacing w:before="8"/>
        <w:rPr>
          <w:b/>
          <w:i/>
        </w:rPr>
      </w:pPr>
    </w:p>
    <w:p w14:paraId="48AB031D" w14:textId="77777777" w:rsidR="00440CCC" w:rsidRDefault="00BC219B">
      <w:pPr>
        <w:ind w:left="159" w:right="299"/>
        <w:jc w:val="both"/>
        <w:rPr>
          <w:b/>
          <w:i/>
          <w:sz w:val="20"/>
        </w:rPr>
      </w:pPr>
      <w:r>
        <w:rPr>
          <w:b/>
          <w:i/>
          <w:sz w:val="20"/>
        </w:rPr>
        <w:t>The organization shall maintain a register of the monitoring and measuring equipment. The register shall include the equipment type, unique identification, location, and the calibration or verification method, frequency, and acceptance criteria.</w:t>
      </w:r>
    </w:p>
    <w:p w14:paraId="48AB031E" w14:textId="77777777" w:rsidR="00440CCC" w:rsidRDefault="00440CCC">
      <w:pPr>
        <w:pStyle w:val="BodyText"/>
        <w:spacing w:before="12"/>
        <w:rPr>
          <w:b/>
          <w:i/>
        </w:rPr>
      </w:pPr>
    </w:p>
    <w:p w14:paraId="48AB031F" w14:textId="77777777" w:rsidR="00440CCC" w:rsidRDefault="00BC219B">
      <w:pPr>
        <w:ind w:left="879" w:right="298" w:hanging="720"/>
        <w:jc w:val="both"/>
        <w:rPr>
          <w:b/>
          <w:i/>
          <w:sz w:val="20"/>
        </w:rPr>
      </w:pPr>
      <w:r>
        <w:rPr>
          <w:b/>
          <w:i/>
          <w:sz w:val="20"/>
        </w:rPr>
        <w:t xml:space="preserve">NOTE: Monitoring and measuring equipment can include, but are not limited </w:t>
      </w:r>
      <w:proofErr w:type="gramStart"/>
      <w:r>
        <w:rPr>
          <w:b/>
          <w:i/>
          <w:sz w:val="20"/>
        </w:rPr>
        <w:t>to:</w:t>
      </w:r>
      <w:proofErr w:type="gramEnd"/>
      <w:r>
        <w:rPr>
          <w:b/>
          <w:i/>
          <w:sz w:val="20"/>
        </w:rPr>
        <w:t xml:space="preserve"> test hardware, test software, automated</w:t>
      </w:r>
      <w:r>
        <w:rPr>
          <w:b/>
          <w:i/>
          <w:spacing w:val="-8"/>
          <w:sz w:val="20"/>
        </w:rPr>
        <w:t xml:space="preserve"> </w:t>
      </w:r>
      <w:r>
        <w:rPr>
          <w:b/>
          <w:i/>
          <w:sz w:val="20"/>
        </w:rPr>
        <w:t>test</w:t>
      </w:r>
      <w:r>
        <w:rPr>
          <w:b/>
          <w:i/>
          <w:spacing w:val="-8"/>
          <w:sz w:val="20"/>
        </w:rPr>
        <w:t xml:space="preserve"> </w:t>
      </w:r>
      <w:r>
        <w:rPr>
          <w:b/>
          <w:i/>
          <w:sz w:val="20"/>
        </w:rPr>
        <w:t>equipment</w:t>
      </w:r>
      <w:r>
        <w:rPr>
          <w:b/>
          <w:i/>
          <w:spacing w:val="-8"/>
          <w:sz w:val="20"/>
        </w:rPr>
        <w:t xml:space="preserve"> </w:t>
      </w:r>
      <w:r>
        <w:rPr>
          <w:b/>
          <w:i/>
          <w:sz w:val="20"/>
        </w:rPr>
        <w:t>(ATE),</w:t>
      </w:r>
      <w:r>
        <w:rPr>
          <w:b/>
          <w:i/>
          <w:spacing w:val="-6"/>
          <w:sz w:val="20"/>
        </w:rPr>
        <w:t xml:space="preserve"> </w:t>
      </w:r>
      <w:r>
        <w:rPr>
          <w:b/>
          <w:i/>
          <w:sz w:val="20"/>
        </w:rPr>
        <w:t>and</w:t>
      </w:r>
      <w:r>
        <w:rPr>
          <w:b/>
          <w:i/>
          <w:spacing w:val="-8"/>
          <w:sz w:val="20"/>
        </w:rPr>
        <w:t xml:space="preserve"> </w:t>
      </w:r>
      <w:r>
        <w:rPr>
          <w:b/>
          <w:i/>
          <w:sz w:val="20"/>
        </w:rPr>
        <w:t>plotters</w:t>
      </w:r>
      <w:r>
        <w:rPr>
          <w:b/>
          <w:i/>
          <w:spacing w:val="-7"/>
          <w:sz w:val="20"/>
        </w:rPr>
        <w:t xml:space="preserve"> </w:t>
      </w:r>
      <w:r>
        <w:rPr>
          <w:b/>
          <w:i/>
          <w:sz w:val="20"/>
        </w:rPr>
        <w:t>used</w:t>
      </w:r>
      <w:r>
        <w:rPr>
          <w:b/>
          <w:i/>
          <w:spacing w:val="-6"/>
          <w:sz w:val="20"/>
        </w:rPr>
        <w:t xml:space="preserve"> </w:t>
      </w:r>
      <w:r>
        <w:rPr>
          <w:b/>
          <w:i/>
          <w:sz w:val="20"/>
        </w:rPr>
        <w:t>to</w:t>
      </w:r>
      <w:r>
        <w:rPr>
          <w:b/>
          <w:i/>
          <w:spacing w:val="-8"/>
          <w:sz w:val="20"/>
        </w:rPr>
        <w:t xml:space="preserve"> </w:t>
      </w:r>
      <w:r>
        <w:rPr>
          <w:b/>
          <w:i/>
          <w:sz w:val="20"/>
        </w:rPr>
        <w:t>produce</w:t>
      </w:r>
      <w:r>
        <w:rPr>
          <w:b/>
          <w:i/>
          <w:spacing w:val="-9"/>
          <w:sz w:val="20"/>
        </w:rPr>
        <w:t xml:space="preserve"> </w:t>
      </w:r>
      <w:r>
        <w:rPr>
          <w:b/>
          <w:i/>
          <w:sz w:val="20"/>
        </w:rPr>
        <w:t>verification</w:t>
      </w:r>
      <w:r>
        <w:rPr>
          <w:b/>
          <w:i/>
          <w:spacing w:val="-8"/>
          <w:sz w:val="20"/>
        </w:rPr>
        <w:t xml:space="preserve"> </w:t>
      </w:r>
      <w:r>
        <w:rPr>
          <w:b/>
          <w:i/>
          <w:sz w:val="20"/>
        </w:rPr>
        <w:t>data.</w:t>
      </w:r>
      <w:r>
        <w:rPr>
          <w:b/>
          <w:i/>
          <w:spacing w:val="-9"/>
          <w:sz w:val="20"/>
        </w:rPr>
        <w:t xml:space="preserve"> </w:t>
      </w:r>
      <w:r>
        <w:rPr>
          <w:b/>
          <w:i/>
          <w:sz w:val="20"/>
        </w:rPr>
        <w:t>It</w:t>
      </w:r>
      <w:r>
        <w:rPr>
          <w:b/>
          <w:i/>
          <w:spacing w:val="-8"/>
          <w:sz w:val="20"/>
        </w:rPr>
        <w:t xml:space="preserve"> </w:t>
      </w:r>
      <w:r>
        <w:rPr>
          <w:b/>
          <w:i/>
          <w:sz w:val="20"/>
        </w:rPr>
        <w:t>also</w:t>
      </w:r>
      <w:r>
        <w:rPr>
          <w:b/>
          <w:i/>
          <w:spacing w:val="-8"/>
          <w:sz w:val="20"/>
        </w:rPr>
        <w:t xml:space="preserve"> </w:t>
      </w:r>
      <w:r>
        <w:rPr>
          <w:b/>
          <w:i/>
          <w:sz w:val="20"/>
        </w:rPr>
        <w:t>includes</w:t>
      </w:r>
      <w:r>
        <w:rPr>
          <w:b/>
          <w:i/>
          <w:spacing w:val="-9"/>
          <w:sz w:val="20"/>
        </w:rPr>
        <w:t xml:space="preserve"> </w:t>
      </w:r>
      <w:r>
        <w:rPr>
          <w:b/>
          <w:i/>
          <w:sz w:val="20"/>
        </w:rPr>
        <w:t>personally owned and customer supplied equipment used to provide evidence of product and service conformity.</w:t>
      </w:r>
    </w:p>
    <w:p w14:paraId="48AB0320" w14:textId="77777777" w:rsidR="00440CCC" w:rsidRDefault="00440CCC">
      <w:pPr>
        <w:pStyle w:val="BodyText"/>
        <w:spacing w:before="8"/>
        <w:rPr>
          <w:b/>
          <w:i/>
        </w:rPr>
      </w:pPr>
    </w:p>
    <w:p w14:paraId="48AB0321" w14:textId="77777777" w:rsidR="00440CCC" w:rsidRDefault="00BC219B">
      <w:pPr>
        <w:spacing w:before="1"/>
        <w:ind w:left="159" w:right="300"/>
        <w:jc w:val="both"/>
        <w:rPr>
          <w:b/>
          <w:i/>
          <w:sz w:val="20"/>
        </w:rPr>
      </w:pPr>
      <w:r>
        <w:rPr>
          <w:b/>
          <w:i/>
          <w:sz w:val="20"/>
        </w:rPr>
        <w:t>Calibration or verification of monitoring and measuring equipment shall be carried out under suitable environmental conditions (see 7.1.4).</w:t>
      </w:r>
    </w:p>
    <w:p w14:paraId="48AB0322" w14:textId="77777777" w:rsidR="00440CCC" w:rsidRDefault="00440CCC">
      <w:pPr>
        <w:pStyle w:val="BodyText"/>
        <w:spacing w:before="10"/>
        <w:rPr>
          <w:b/>
          <w:i/>
        </w:rPr>
      </w:pPr>
    </w:p>
    <w:p w14:paraId="48AB0323" w14:textId="77777777" w:rsidR="00440CCC" w:rsidRDefault="00BC219B">
      <w:pPr>
        <w:pStyle w:val="BodyText"/>
        <w:ind w:left="159" w:right="299"/>
        <w:jc w:val="both"/>
      </w:pPr>
      <w:r>
        <w:t xml:space="preserve">The organization shall determine if the validity of previous measurement results has been adversely affected when </w:t>
      </w:r>
      <w:bookmarkStart w:id="104" w:name="7.1.6_Organizational_Knowledge"/>
      <w:bookmarkStart w:id="105" w:name="_bookmark35"/>
      <w:bookmarkEnd w:id="104"/>
      <w:bookmarkEnd w:id="105"/>
      <w:r>
        <w:t xml:space="preserve">measuring equipment is found to be unfit for its intended </w:t>
      </w:r>
      <w:proofErr w:type="gramStart"/>
      <w:r>
        <w:t>purpose, and</w:t>
      </w:r>
      <w:proofErr w:type="gramEnd"/>
      <w:r>
        <w:t xml:space="preserve"> shall take appropriate action as necessary.</w:t>
      </w:r>
    </w:p>
    <w:p w14:paraId="48AB0324" w14:textId="77777777" w:rsidR="00440CCC" w:rsidRDefault="00440CCC">
      <w:pPr>
        <w:pStyle w:val="BodyText"/>
        <w:spacing w:before="9"/>
      </w:pPr>
    </w:p>
    <w:p w14:paraId="48AB0325" w14:textId="77777777" w:rsidR="00440CCC" w:rsidRDefault="00BC219B">
      <w:pPr>
        <w:pStyle w:val="ListParagraph"/>
        <w:numPr>
          <w:ilvl w:val="2"/>
          <w:numId w:val="69"/>
        </w:numPr>
        <w:tabs>
          <w:tab w:val="left" w:pos="879"/>
        </w:tabs>
        <w:ind w:hanging="720"/>
        <w:rPr>
          <w:sz w:val="20"/>
        </w:rPr>
      </w:pPr>
      <w:r>
        <w:rPr>
          <w:spacing w:val="-2"/>
          <w:sz w:val="20"/>
        </w:rPr>
        <w:t>Organizational</w:t>
      </w:r>
      <w:r>
        <w:rPr>
          <w:spacing w:val="11"/>
          <w:sz w:val="20"/>
        </w:rPr>
        <w:t xml:space="preserve"> </w:t>
      </w:r>
      <w:r>
        <w:rPr>
          <w:spacing w:val="-2"/>
          <w:sz w:val="20"/>
        </w:rPr>
        <w:t>Knowledge</w:t>
      </w:r>
    </w:p>
    <w:p w14:paraId="48AB0326" w14:textId="77777777" w:rsidR="00440CCC" w:rsidRDefault="00440CCC">
      <w:pPr>
        <w:pStyle w:val="BodyText"/>
        <w:spacing w:before="10"/>
      </w:pPr>
    </w:p>
    <w:p w14:paraId="48AB0327" w14:textId="77777777" w:rsidR="00440CCC" w:rsidRDefault="00BC219B">
      <w:pPr>
        <w:pStyle w:val="BodyText"/>
        <w:ind w:left="159" w:right="302"/>
        <w:jc w:val="both"/>
      </w:pPr>
      <w:r>
        <w:t>The organization shall determine the knowledge necessary</w:t>
      </w:r>
      <w:r>
        <w:rPr>
          <w:spacing w:val="-4"/>
        </w:rPr>
        <w:t xml:space="preserve"> </w:t>
      </w:r>
      <w:r>
        <w:t>for the operation of its processes and to achieve conformity</w:t>
      </w:r>
      <w:r>
        <w:rPr>
          <w:spacing w:val="-2"/>
        </w:rPr>
        <w:t xml:space="preserve"> </w:t>
      </w:r>
      <w:r>
        <w:t>of products and services.</w:t>
      </w:r>
    </w:p>
    <w:p w14:paraId="48AB0328" w14:textId="77777777" w:rsidR="00440CCC" w:rsidRDefault="00440CCC">
      <w:pPr>
        <w:pStyle w:val="BodyText"/>
        <w:spacing w:before="11"/>
      </w:pPr>
    </w:p>
    <w:p w14:paraId="48AB0329" w14:textId="77777777" w:rsidR="00440CCC" w:rsidRDefault="00BC219B">
      <w:pPr>
        <w:pStyle w:val="BodyText"/>
        <w:ind w:left="159"/>
        <w:jc w:val="both"/>
      </w:pPr>
      <w:r>
        <w:t>This</w:t>
      </w:r>
      <w:r>
        <w:rPr>
          <w:spacing w:val="-8"/>
        </w:rPr>
        <w:t xml:space="preserve"> </w:t>
      </w:r>
      <w:r>
        <w:t>knowledge</w:t>
      </w:r>
      <w:r>
        <w:rPr>
          <w:spacing w:val="-6"/>
        </w:rPr>
        <w:t xml:space="preserve"> </w:t>
      </w:r>
      <w:r>
        <w:t>shall</w:t>
      </w:r>
      <w:r>
        <w:rPr>
          <w:spacing w:val="-7"/>
        </w:rPr>
        <w:t xml:space="preserve"> </w:t>
      </w:r>
      <w:r>
        <w:t>be</w:t>
      </w:r>
      <w:r>
        <w:rPr>
          <w:spacing w:val="-5"/>
        </w:rPr>
        <w:t xml:space="preserve"> </w:t>
      </w:r>
      <w:r>
        <w:t>maintained</w:t>
      </w:r>
      <w:r>
        <w:rPr>
          <w:spacing w:val="-5"/>
        </w:rPr>
        <w:t xml:space="preserve"> </w:t>
      </w:r>
      <w:r>
        <w:t>and</w:t>
      </w:r>
      <w:r>
        <w:rPr>
          <w:spacing w:val="-4"/>
        </w:rPr>
        <w:t xml:space="preserve"> </w:t>
      </w:r>
      <w:r>
        <w:t>be</w:t>
      </w:r>
      <w:r>
        <w:rPr>
          <w:spacing w:val="-7"/>
        </w:rPr>
        <w:t xml:space="preserve"> </w:t>
      </w:r>
      <w:r>
        <w:t>made</w:t>
      </w:r>
      <w:r>
        <w:rPr>
          <w:spacing w:val="-6"/>
        </w:rPr>
        <w:t xml:space="preserve"> </w:t>
      </w:r>
      <w:r>
        <w:t>available</w:t>
      </w:r>
      <w:r>
        <w:rPr>
          <w:spacing w:val="-7"/>
        </w:rPr>
        <w:t xml:space="preserve"> </w:t>
      </w:r>
      <w:r>
        <w:t>to</w:t>
      </w:r>
      <w:r>
        <w:rPr>
          <w:spacing w:val="-4"/>
        </w:rPr>
        <w:t xml:space="preserve"> </w:t>
      </w:r>
      <w:r>
        <w:t>the</w:t>
      </w:r>
      <w:r>
        <w:rPr>
          <w:spacing w:val="-5"/>
        </w:rPr>
        <w:t xml:space="preserve"> </w:t>
      </w:r>
      <w:r>
        <w:t>extent</w:t>
      </w:r>
      <w:r>
        <w:rPr>
          <w:spacing w:val="-4"/>
        </w:rPr>
        <w:t xml:space="preserve"> </w:t>
      </w:r>
      <w:r>
        <w:rPr>
          <w:spacing w:val="-2"/>
        </w:rPr>
        <w:t>necessary.</w:t>
      </w:r>
    </w:p>
    <w:p w14:paraId="48AB032A" w14:textId="77777777" w:rsidR="00440CCC" w:rsidRDefault="00440CCC">
      <w:pPr>
        <w:pStyle w:val="BodyText"/>
        <w:spacing w:before="10"/>
      </w:pPr>
    </w:p>
    <w:p w14:paraId="48AB032B" w14:textId="77777777" w:rsidR="00440CCC" w:rsidRDefault="00BC219B">
      <w:pPr>
        <w:pStyle w:val="BodyText"/>
        <w:ind w:left="159" w:right="301"/>
        <w:jc w:val="both"/>
      </w:pPr>
      <w:r>
        <w:t>When</w:t>
      </w:r>
      <w:r>
        <w:rPr>
          <w:spacing w:val="-2"/>
        </w:rPr>
        <w:t xml:space="preserve"> </w:t>
      </w:r>
      <w:r>
        <w:t>addressing</w:t>
      </w:r>
      <w:r>
        <w:rPr>
          <w:spacing w:val="-2"/>
        </w:rPr>
        <w:t xml:space="preserve"> </w:t>
      </w:r>
      <w:r>
        <w:t>changing needs and trends, the organization</w:t>
      </w:r>
      <w:r>
        <w:rPr>
          <w:spacing w:val="-2"/>
        </w:rPr>
        <w:t xml:space="preserve"> </w:t>
      </w:r>
      <w:r>
        <w:t>shall</w:t>
      </w:r>
      <w:r>
        <w:rPr>
          <w:spacing w:val="-3"/>
        </w:rPr>
        <w:t xml:space="preserve"> </w:t>
      </w:r>
      <w:r>
        <w:t>consider</w:t>
      </w:r>
      <w:r>
        <w:rPr>
          <w:spacing w:val="-1"/>
        </w:rPr>
        <w:t xml:space="preserve"> </w:t>
      </w:r>
      <w:r>
        <w:t>its current</w:t>
      </w:r>
      <w:r>
        <w:rPr>
          <w:spacing w:val="-2"/>
        </w:rPr>
        <w:t xml:space="preserve"> </w:t>
      </w:r>
      <w:r>
        <w:t>knowledge</w:t>
      </w:r>
      <w:r>
        <w:rPr>
          <w:spacing w:val="-2"/>
        </w:rPr>
        <w:t xml:space="preserve"> </w:t>
      </w:r>
      <w:r>
        <w:t>and determine</w:t>
      </w:r>
      <w:r>
        <w:rPr>
          <w:spacing w:val="-2"/>
        </w:rPr>
        <w:t xml:space="preserve"> </w:t>
      </w:r>
      <w:r>
        <w:t>how</w:t>
      </w:r>
      <w:r>
        <w:rPr>
          <w:spacing w:val="-4"/>
        </w:rPr>
        <w:t xml:space="preserve"> </w:t>
      </w:r>
      <w:r>
        <w:t>to acquire or access any necessary additional knowledge and required updates.</w:t>
      </w:r>
    </w:p>
    <w:p w14:paraId="48AB032C" w14:textId="77777777" w:rsidR="00440CCC" w:rsidRDefault="00440CCC">
      <w:pPr>
        <w:pStyle w:val="BodyText"/>
        <w:spacing w:before="9"/>
      </w:pPr>
    </w:p>
    <w:p w14:paraId="48AB032D" w14:textId="77777777" w:rsidR="00440CCC" w:rsidRDefault="00BC219B">
      <w:pPr>
        <w:pStyle w:val="BodyText"/>
        <w:ind w:left="1059" w:hanging="900"/>
      </w:pPr>
      <w:r>
        <w:t>NOTE</w:t>
      </w:r>
      <w:r>
        <w:rPr>
          <w:spacing w:val="-3"/>
        </w:rPr>
        <w:t xml:space="preserve"> </w:t>
      </w:r>
      <w:r>
        <w:t>1:</w:t>
      </w:r>
      <w:r>
        <w:rPr>
          <w:spacing w:val="40"/>
        </w:rPr>
        <w:t xml:space="preserve"> </w:t>
      </w:r>
      <w:r>
        <w:t>Organizational</w:t>
      </w:r>
      <w:r>
        <w:rPr>
          <w:spacing w:val="18"/>
        </w:rPr>
        <w:t xml:space="preserve"> </w:t>
      </w:r>
      <w:r>
        <w:t>knowledge</w:t>
      </w:r>
      <w:r>
        <w:rPr>
          <w:spacing w:val="18"/>
        </w:rPr>
        <w:t xml:space="preserve"> </w:t>
      </w:r>
      <w:r>
        <w:t>is</w:t>
      </w:r>
      <w:r>
        <w:rPr>
          <w:spacing w:val="18"/>
        </w:rPr>
        <w:t xml:space="preserve"> </w:t>
      </w:r>
      <w:r>
        <w:t>knowledge specific</w:t>
      </w:r>
      <w:r>
        <w:rPr>
          <w:spacing w:val="18"/>
        </w:rPr>
        <w:t xml:space="preserve"> </w:t>
      </w:r>
      <w:r>
        <w:t>to</w:t>
      </w:r>
      <w:r>
        <w:rPr>
          <w:spacing w:val="18"/>
        </w:rPr>
        <w:t xml:space="preserve"> </w:t>
      </w:r>
      <w:r>
        <w:t>the organization;</w:t>
      </w:r>
      <w:r>
        <w:rPr>
          <w:spacing w:val="19"/>
        </w:rPr>
        <w:t xml:space="preserve"> </w:t>
      </w:r>
      <w:r>
        <w:t>it</w:t>
      </w:r>
      <w:r>
        <w:rPr>
          <w:spacing w:val="19"/>
        </w:rPr>
        <w:t xml:space="preserve"> </w:t>
      </w:r>
      <w:r>
        <w:t>is</w:t>
      </w:r>
      <w:r>
        <w:rPr>
          <w:spacing w:val="18"/>
        </w:rPr>
        <w:t xml:space="preserve"> </w:t>
      </w:r>
      <w:r>
        <w:t>generally gained</w:t>
      </w:r>
      <w:r>
        <w:rPr>
          <w:spacing w:val="18"/>
        </w:rPr>
        <w:t xml:space="preserve"> </w:t>
      </w:r>
      <w:r>
        <w:t>by experience.</w:t>
      </w:r>
      <w:r>
        <w:rPr>
          <w:spacing w:val="19"/>
        </w:rPr>
        <w:t xml:space="preserve"> </w:t>
      </w:r>
      <w:r>
        <w:t>It</w:t>
      </w:r>
      <w:r>
        <w:rPr>
          <w:spacing w:val="19"/>
        </w:rPr>
        <w:t xml:space="preserve"> </w:t>
      </w:r>
      <w:r>
        <w:t>is information that is used and shared to achieve the organization’s objectives.</w:t>
      </w:r>
    </w:p>
    <w:p w14:paraId="48AB032E" w14:textId="77777777" w:rsidR="00440CCC" w:rsidRDefault="00440CCC">
      <w:pPr>
        <w:pStyle w:val="BodyText"/>
        <w:spacing w:before="11"/>
      </w:pPr>
    </w:p>
    <w:p w14:paraId="48AB032F" w14:textId="77777777" w:rsidR="00440CCC" w:rsidRDefault="00BC219B">
      <w:pPr>
        <w:pStyle w:val="BodyText"/>
        <w:ind w:left="159"/>
        <w:jc w:val="both"/>
      </w:pPr>
      <w:r>
        <w:t>NOTE</w:t>
      </w:r>
      <w:r>
        <w:rPr>
          <w:spacing w:val="-8"/>
        </w:rPr>
        <w:t xml:space="preserve"> </w:t>
      </w:r>
      <w:r>
        <w:t>2:</w:t>
      </w:r>
      <w:r>
        <w:rPr>
          <w:spacing w:val="54"/>
        </w:rPr>
        <w:t xml:space="preserve"> </w:t>
      </w:r>
      <w:r>
        <w:t>Organizational</w:t>
      </w:r>
      <w:r>
        <w:rPr>
          <w:spacing w:val="-6"/>
        </w:rPr>
        <w:t xml:space="preserve"> </w:t>
      </w:r>
      <w:r>
        <w:t>knowledge</w:t>
      </w:r>
      <w:r>
        <w:rPr>
          <w:spacing w:val="-4"/>
        </w:rPr>
        <w:t xml:space="preserve"> </w:t>
      </w:r>
      <w:r>
        <w:t>can</w:t>
      </w:r>
      <w:r>
        <w:rPr>
          <w:spacing w:val="-7"/>
        </w:rPr>
        <w:t xml:space="preserve"> </w:t>
      </w:r>
      <w:r>
        <w:t>be</w:t>
      </w:r>
      <w:r>
        <w:rPr>
          <w:spacing w:val="-4"/>
        </w:rPr>
        <w:t xml:space="preserve"> </w:t>
      </w:r>
      <w:r>
        <w:t>based</w:t>
      </w:r>
      <w:r>
        <w:rPr>
          <w:spacing w:val="-5"/>
        </w:rPr>
        <w:t xml:space="preserve"> on:</w:t>
      </w:r>
    </w:p>
    <w:p w14:paraId="48AB0330" w14:textId="77777777" w:rsidR="00440CCC" w:rsidRDefault="00440CCC">
      <w:pPr>
        <w:pStyle w:val="BodyText"/>
        <w:spacing w:before="10"/>
      </w:pPr>
    </w:p>
    <w:p w14:paraId="48AB0331" w14:textId="77777777" w:rsidR="00440CCC" w:rsidRDefault="00BC219B">
      <w:pPr>
        <w:pStyle w:val="ListParagraph"/>
        <w:numPr>
          <w:ilvl w:val="0"/>
          <w:numId w:val="46"/>
        </w:numPr>
        <w:tabs>
          <w:tab w:val="left" w:pos="1417"/>
          <w:tab w:val="left" w:pos="1419"/>
        </w:tabs>
        <w:ind w:right="300"/>
        <w:jc w:val="both"/>
        <w:rPr>
          <w:sz w:val="20"/>
        </w:rPr>
      </w:pPr>
      <w:r>
        <w:rPr>
          <w:sz w:val="20"/>
        </w:rPr>
        <w:t>internal</w:t>
      </w:r>
      <w:r>
        <w:rPr>
          <w:spacing w:val="-9"/>
          <w:sz w:val="20"/>
        </w:rPr>
        <w:t xml:space="preserve"> </w:t>
      </w:r>
      <w:r>
        <w:rPr>
          <w:sz w:val="20"/>
        </w:rPr>
        <w:t>sources</w:t>
      </w:r>
      <w:r>
        <w:rPr>
          <w:spacing w:val="-9"/>
          <w:sz w:val="20"/>
        </w:rPr>
        <w:t xml:space="preserve"> </w:t>
      </w:r>
      <w:r>
        <w:rPr>
          <w:sz w:val="20"/>
        </w:rPr>
        <w:t>(e.g.,</w:t>
      </w:r>
      <w:r>
        <w:rPr>
          <w:spacing w:val="-11"/>
          <w:sz w:val="20"/>
        </w:rPr>
        <w:t xml:space="preserve"> </w:t>
      </w:r>
      <w:r>
        <w:rPr>
          <w:sz w:val="20"/>
        </w:rPr>
        <w:t>intellectual</w:t>
      </w:r>
      <w:r>
        <w:rPr>
          <w:spacing w:val="-9"/>
          <w:sz w:val="20"/>
        </w:rPr>
        <w:t xml:space="preserve"> </w:t>
      </w:r>
      <w:r>
        <w:rPr>
          <w:sz w:val="20"/>
        </w:rPr>
        <w:t>property;</w:t>
      </w:r>
      <w:r>
        <w:rPr>
          <w:spacing w:val="-8"/>
          <w:sz w:val="20"/>
        </w:rPr>
        <w:t xml:space="preserve"> </w:t>
      </w:r>
      <w:r>
        <w:rPr>
          <w:sz w:val="20"/>
        </w:rPr>
        <w:t>knowledge</w:t>
      </w:r>
      <w:r>
        <w:rPr>
          <w:spacing w:val="-6"/>
          <w:sz w:val="20"/>
        </w:rPr>
        <w:t xml:space="preserve"> </w:t>
      </w:r>
      <w:r>
        <w:rPr>
          <w:sz w:val="20"/>
        </w:rPr>
        <w:t>gained</w:t>
      </w:r>
      <w:r>
        <w:rPr>
          <w:spacing w:val="-9"/>
          <w:sz w:val="20"/>
        </w:rPr>
        <w:t xml:space="preserve"> </w:t>
      </w:r>
      <w:r>
        <w:rPr>
          <w:sz w:val="20"/>
        </w:rPr>
        <w:t>from</w:t>
      </w:r>
      <w:r>
        <w:rPr>
          <w:spacing w:val="-6"/>
          <w:sz w:val="20"/>
        </w:rPr>
        <w:t xml:space="preserve"> </w:t>
      </w:r>
      <w:r>
        <w:rPr>
          <w:sz w:val="20"/>
        </w:rPr>
        <w:t>experience;</w:t>
      </w:r>
      <w:r>
        <w:rPr>
          <w:spacing w:val="-8"/>
          <w:sz w:val="20"/>
        </w:rPr>
        <w:t xml:space="preserve"> </w:t>
      </w:r>
      <w:r>
        <w:rPr>
          <w:sz w:val="20"/>
        </w:rPr>
        <w:t>lessons</w:t>
      </w:r>
      <w:r>
        <w:rPr>
          <w:spacing w:val="-9"/>
          <w:sz w:val="20"/>
        </w:rPr>
        <w:t xml:space="preserve"> </w:t>
      </w:r>
      <w:r>
        <w:rPr>
          <w:sz w:val="20"/>
        </w:rPr>
        <w:t>learned</w:t>
      </w:r>
      <w:r>
        <w:rPr>
          <w:spacing w:val="-9"/>
          <w:sz w:val="20"/>
        </w:rPr>
        <w:t xml:space="preserve"> </w:t>
      </w:r>
      <w:r>
        <w:rPr>
          <w:sz w:val="20"/>
        </w:rPr>
        <w:t>from</w:t>
      </w:r>
      <w:r>
        <w:rPr>
          <w:spacing w:val="-6"/>
          <w:sz w:val="20"/>
        </w:rPr>
        <w:t xml:space="preserve"> </w:t>
      </w:r>
      <w:r>
        <w:rPr>
          <w:sz w:val="20"/>
        </w:rPr>
        <w:t>failures and successful projects; capturing and sharing undocumented knowledge and experience; the results of improvements in processes, products and services</w:t>
      </w:r>
      <w:proofErr w:type="gramStart"/>
      <w:r>
        <w:rPr>
          <w:sz w:val="20"/>
        </w:rPr>
        <w:t>);</w:t>
      </w:r>
      <w:proofErr w:type="gramEnd"/>
    </w:p>
    <w:p w14:paraId="48AB0332" w14:textId="77777777" w:rsidR="00440CCC" w:rsidRDefault="00440CCC">
      <w:pPr>
        <w:pStyle w:val="BodyText"/>
        <w:spacing w:before="9"/>
      </w:pPr>
    </w:p>
    <w:p w14:paraId="48AB0333" w14:textId="77777777" w:rsidR="00440CCC" w:rsidRDefault="00BC219B">
      <w:pPr>
        <w:pStyle w:val="ListParagraph"/>
        <w:numPr>
          <w:ilvl w:val="0"/>
          <w:numId w:val="46"/>
        </w:numPr>
        <w:tabs>
          <w:tab w:val="left" w:pos="1417"/>
          <w:tab w:val="left" w:pos="1419"/>
        </w:tabs>
        <w:ind w:right="301"/>
        <w:jc w:val="both"/>
        <w:rPr>
          <w:sz w:val="20"/>
        </w:rPr>
      </w:pPr>
      <w:r>
        <w:rPr>
          <w:sz w:val="20"/>
        </w:rPr>
        <w:t xml:space="preserve">external sources (e.g., standards; academia; conferences; gathering knowledge from customers or external </w:t>
      </w:r>
      <w:r>
        <w:rPr>
          <w:spacing w:val="-2"/>
          <w:sz w:val="20"/>
        </w:rPr>
        <w:t>providers).</w:t>
      </w:r>
    </w:p>
    <w:p w14:paraId="48AB0334" w14:textId="77777777" w:rsidR="00440CCC" w:rsidRDefault="00440CCC">
      <w:pPr>
        <w:jc w:val="both"/>
        <w:rPr>
          <w:sz w:val="20"/>
        </w:rPr>
        <w:sectPr w:rsidR="00440CCC">
          <w:pgSz w:w="12240" w:h="15840"/>
          <w:pgMar w:top="820" w:right="420" w:bottom="280" w:left="560" w:header="195" w:footer="0" w:gutter="0"/>
          <w:cols w:space="720"/>
        </w:sectPr>
      </w:pPr>
    </w:p>
    <w:p w14:paraId="48AB0335" w14:textId="77777777" w:rsidR="00440CCC" w:rsidRDefault="00440CCC">
      <w:pPr>
        <w:pStyle w:val="BodyText"/>
        <w:spacing w:before="192"/>
      </w:pPr>
    </w:p>
    <w:p w14:paraId="48AB0336" w14:textId="77777777" w:rsidR="00440CCC" w:rsidRDefault="00BC219B">
      <w:pPr>
        <w:pStyle w:val="ListParagraph"/>
        <w:numPr>
          <w:ilvl w:val="1"/>
          <w:numId w:val="69"/>
        </w:numPr>
        <w:tabs>
          <w:tab w:val="left" w:pos="707"/>
        </w:tabs>
        <w:spacing w:line="491" w:lineRule="auto"/>
        <w:ind w:left="159" w:right="9087" w:firstLine="0"/>
        <w:rPr>
          <w:sz w:val="20"/>
        </w:rPr>
      </w:pPr>
      <w:bookmarkStart w:id="106" w:name="7.2_Competence"/>
      <w:bookmarkStart w:id="107" w:name="_bookmark36"/>
      <w:bookmarkEnd w:id="106"/>
      <w:bookmarkEnd w:id="107"/>
      <w:r>
        <w:rPr>
          <w:spacing w:val="-2"/>
          <w:sz w:val="20"/>
        </w:rPr>
        <w:t xml:space="preserve">Competence </w:t>
      </w:r>
      <w:r>
        <w:rPr>
          <w:sz w:val="20"/>
        </w:rPr>
        <w:t>The</w:t>
      </w:r>
      <w:r>
        <w:rPr>
          <w:spacing w:val="-14"/>
          <w:sz w:val="20"/>
        </w:rPr>
        <w:t xml:space="preserve"> </w:t>
      </w:r>
      <w:r>
        <w:rPr>
          <w:sz w:val="20"/>
        </w:rPr>
        <w:t>organization</w:t>
      </w:r>
      <w:r>
        <w:rPr>
          <w:spacing w:val="-14"/>
          <w:sz w:val="20"/>
        </w:rPr>
        <w:t xml:space="preserve"> </w:t>
      </w:r>
      <w:r>
        <w:rPr>
          <w:sz w:val="20"/>
        </w:rPr>
        <w:t>shall:</w:t>
      </w:r>
    </w:p>
    <w:p w14:paraId="48AB0337" w14:textId="77777777" w:rsidR="00440CCC" w:rsidRDefault="00BC219B">
      <w:pPr>
        <w:pStyle w:val="ListParagraph"/>
        <w:numPr>
          <w:ilvl w:val="0"/>
          <w:numId w:val="45"/>
        </w:numPr>
        <w:tabs>
          <w:tab w:val="left" w:pos="517"/>
          <w:tab w:val="left" w:pos="519"/>
        </w:tabs>
        <w:ind w:right="296"/>
        <w:rPr>
          <w:sz w:val="20"/>
        </w:rPr>
      </w:pPr>
      <w:r>
        <w:rPr>
          <w:sz w:val="20"/>
        </w:rPr>
        <w:t>determine</w:t>
      </w:r>
      <w:r>
        <w:rPr>
          <w:spacing w:val="33"/>
          <w:sz w:val="20"/>
        </w:rPr>
        <w:t xml:space="preserve"> </w:t>
      </w:r>
      <w:r>
        <w:rPr>
          <w:sz w:val="20"/>
        </w:rPr>
        <w:t>the</w:t>
      </w:r>
      <w:r>
        <w:rPr>
          <w:spacing w:val="33"/>
          <w:sz w:val="20"/>
        </w:rPr>
        <w:t xml:space="preserve"> </w:t>
      </w:r>
      <w:r>
        <w:rPr>
          <w:sz w:val="20"/>
        </w:rPr>
        <w:t>necessary</w:t>
      </w:r>
      <w:r>
        <w:rPr>
          <w:spacing w:val="30"/>
          <w:sz w:val="20"/>
        </w:rPr>
        <w:t xml:space="preserve"> </w:t>
      </w:r>
      <w:r>
        <w:rPr>
          <w:sz w:val="20"/>
        </w:rPr>
        <w:t>competence</w:t>
      </w:r>
      <w:r>
        <w:rPr>
          <w:spacing w:val="33"/>
          <w:sz w:val="20"/>
        </w:rPr>
        <w:t xml:space="preserve"> </w:t>
      </w:r>
      <w:r>
        <w:rPr>
          <w:sz w:val="20"/>
        </w:rPr>
        <w:t>of</w:t>
      </w:r>
      <w:r>
        <w:rPr>
          <w:spacing w:val="36"/>
          <w:sz w:val="20"/>
        </w:rPr>
        <w:t xml:space="preserve"> </w:t>
      </w:r>
      <w:r>
        <w:rPr>
          <w:sz w:val="20"/>
        </w:rPr>
        <w:t>person(s)</w:t>
      </w:r>
      <w:r>
        <w:rPr>
          <w:spacing w:val="34"/>
          <w:sz w:val="20"/>
        </w:rPr>
        <w:t xml:space="preserve"> </w:t>
      </w:r>
      <w:r>
        <w:rPr>
          <w:sz w:val="20"/>
        </w:rPr>
        <w:t>doing</w:t>
      </w:r>
      <w:r>
        <w:rPr>
          <w:spacing w:val="36"/>
          <w:sz w:val="20"/>
        </w:rPr>
        <w:t xml:space="preserve"> </w:t>
      </w:r>
      <w:r>
        <w:rPr>
          <w:sz w:val="20"/>
        </w:rPr>
        <w:t>work</w:t>
      </w:r>
      <w:r>
        <w:rPr>
          <w:spacing w:val="37"/>
          <w:sz w:val="20"/>
        </w:rPr>
        <w:t xml:space="preserve"> </w:t>
      </w:r>
      <w:r>
        <w:rPr>
          <w:sz w:val="20"/>
        </w:rPr>
        <w:t>under</w:t>
      </w:r>
      <w:r>
        <w:rPr>
          <w:spacing w:val="34"/>
          <w:sz w:val="20"/>
        </w:rPr>
        <w:t xml:space="preserve"> </w:t>
      </w:r>
      <w:r>
        <w:rPr>
          <w:sz w:val="20"/>
        </w:rPr>
        <w:t>its</w:t>
      </w:r>
      <w:r>
        <w:rPr>
          <w:spacing w:val="35"/>
          <w:sz w:val="20"/>
        </w:rPr>
        <w:t xml:space="preserve"> </w:t>
      </w:r>
      <w:r>
        <w:rPr>
          <w:sz w:val="20"/>
        </w:rPr>
        <w:t>control</w:t>
      </w:r>
      <w:r>
        <w:rPr>
          <w:spacing w:val="33"/>
          <w:sz w:val="20"/>
        </w:rPr>
        <w:t xml:space="preserve"> </w:t>
      </w:r>
      <w:r>
        <w:rPr>
          <w:sz w:val="20"/>
        </w:rPr>
        <w:t>that</w:t>
      </w:r>
      <w:r>
        <w:rPr>
          <w:spacing w:val="36"/>
          <w:sz w:val="20"/>
        </w:rPr>
        <w:t xml:space="preserve"> </w:t>
      </w:r>
      <w:r>
        <w:rPr>
          <w:sz w:val="20"/>
        </w:rPr>
        <w:t>affects</w:t>
      </w:r>
      <w:r>
        <w:rPr>
          <w:spacing w:val="35"/>
          <w:sz w:val="20"/>
        </w:rPr>
        <w:t xml:space="preserve"> </w:t>
      </w:r>
      <w:r>
        <w:rPr>
          <w:sz w:val="20"/>
        </w:rPr>
        <w:t>the</w:t>
      </w:r>
      <w:r>
        <w:rPr>
          <w:spacing w:val="33"/>
          <w:sz w:val="20"/>
        </w:rPr>
        <w:t xml:space="preserve"> </w:t>
      </w:r>
      <w:r>
        <w:rPr>
          <w:sz w:val="20"/>
        </w:rPr>
        <w:t>performance</w:t>
      </w:r>
      <w:r>
        <w:rPr>
          <w:spacing w:val="33"/>
          <w:sz w:val="20"/>
        </w:rPr>
        <w:t xml:space="preserve"> </w:t>
      </w:r>
      <w:r>
        <w:rPr>
          <w:sz w:val="20"/>
        </w:rPr>
        <w:t xml:space="preserve">and effectiveness of the quality management </w:t>
      </w:r>
      <w:proofErr w:type="gramStart"/>
      <w:r>
        <w:rPr>
          <w:sz w:val="20"/>
        </w:rPr>
        <w:t>system;</w:t>
      </w:r>
      <w:proofErr w:type="gramEnd"/>
    </w:p>
    <w:p w14:paraId="48AB0338" w14:textId="77777777" w:rsidR="00440CCC" w:rsidRDefault="00440CCC">
      <w:pPr>
        <w:pStyle w:val="BodyText"/>
        <w:spacing w:before="8"/>
      </w:pPr>
    </w:p>
    <w:p w14:paraId="48AB0339" w14:textId="77777777" w:rsidR="00440CCC" w:rsidRDefault="00BC219B">
      <w:pPr>
        <w:pStyle w:val="ListParagraph"/>
        <w:numPr>
          <w:ilvl w:val="0"/>
          <w:numId w:val="45"/>
        </w:numPr>
        <w:tabs>
          <w:tab w:val="left" w:pos="517"/>
        </w:tabs>
        <w:ind w:left="517" w:hanging="358"/>
        <w:rPr>
          <w:sz w:val="20"/>
        </w:rPr>
      </w:pPr>
      <w:r>
        <w:rPr>
          <w:sz w:val="20"/>
        </w:rPr>
        <w:t>ensure</w:t>
      </w:r>
      <w:r>
        <w:rPr>
          <w:spacing w:val="-8"/>
          <w:sz w:val="20"/>
        </w:rPr>
        <w:t xml:space="preserve"> </w:t>
      </w:r>
      <w:r>
        <w:rPr>
          <w:sz w:val="20"/>
        </w:rPr>
        <w:t>that</w:t>
      </w:r>
      <w:r>
        <w:rPr>
          <w:spacing w:val="-7"/>
          <w:sz w:val="20"/>
        </w:rPr>
        <w:t xml:space="preserve"> </w:t>
      </w:r>
      <w:r>
        <w:rPr>
          <w:sz w:val="20"/>
        </w:rPr>
        <w:t>these</w:t>
      </w:r>
      <w:r>
        <w:rPr>
          <w:spacing w:val="-5"/>
          <w:sz w:val="20"/>
        </w:rPr>
        <w:t xml:space="preserve"> </w:t>
      </w:r>
      <w:proofErr w:type="gramStart"/>
      <w:r>
        <w:rPr>
          <w:sz w:val="20"/>
        </w:rPr>
        <w:t>persons</w:t>
      </w:r>
      <w:proofErr w:type="gramEnd"/>
      <w:r>
        <w:rPr>
          <w:spacing w:val="-4"/>
          <w:sz w:val="20"/>
        </w:rPr>
        <w:t xml:space="preserve"> </w:t>
      </w:r>
      <w:r>
        <w:rPr>
          <w:sz w:val="20"/>
        </w:rPr>
        <w:t>are</w:t>
      </w:r>
      <w:r>
        <w:rPr>
          <w:spacing w:val="-7"/>
          <w:sz w:val="20"/>
        </w:rPr>
        <w:t xml:space="preserve"> </w:t>
      </w:r>
      <w:r>
        <w:rPr>
          <w:sz w:val="20"/>
        </w:rPr>
        <w:t>competent</w:t>
      </w:r>
      <w:r>
        <w:rPr>
          <w:spacing w:val="-7"/>
          <w:sz w:val="20"/>
        </w:rPr>
        <w:t xml:space="preserve"> </w:t>
      </w:r>
      <w:r>
        <w:rPr>
          <w:sz w:val="20"/>
        </w:rPr>
        <w:t>on</w:t>
      </w:r>
      <w:r>
        <w:rPr>
          <w:spacing w:val="-7"/>
          <w:sz w:val="20"/>
        </w:rPr>
        <w:t xml:space="preserve"> </w:t>
      </w:r>
      <w:r>
        <w:rPr>
          <w:sz w:val="20"/>
        </w:rPr>
        <w:t>the</w:t>
      </w:r>
      <w:r>
        <w:rPr>
          <w:spacing w:val="-7"/>
          <w:sz w:val="20"/>
        </w:rPr>
        <w:t xml:space="preserve"> </w:t>
      </w:r>
      <w:r>
        <w:rPr>
          <w:sz w:val="20"/>
        </w:rPr>
        <w:t>basis</w:t>
      </w:r>
      <w:r>
        <w:rPr>
          <w:spacing w:val="-7"/>
          <w:sz w:val="20"/>
        </w:rPr>
        <w:t xml:space="preserve"> </w:t>
      </w:r>
      <w:r>
        <w:rPr>
          <w:sz w:val="20"/>
        </w:rPr>
        <w:t>of</w:t>
      </w:r>
      <w:r>
        <w:rPr>
          <w:spacing w:val="-5"/>
          <w:sz w:val="20"/>
        </w:rPr>
        <w:t xml:space="preserve"> </w:t>
      </w:r>
      <w:r>
        <w:rPr>
          <w:sz w:val="20"/>
        </w:rPr>
        <w:t>appropriate</w:t>
      </w:r>
      <w:r>
        <w:rPr>
          <w:spacing w:val="-5"/>
          <w:sz w:val="20"/>
        </w:rPr>
        <w:t xml:space="preserve"> </w:t>
      </w:r>
      <w:r>
        <w:rPr>
          <w:sz w:val="20"/>
        </w:rPr>
        <w:t>education,</w:t>
      </w:r>
      <w:r>
        <w:rPr>
          <w:spacing w:val="-7"/>
          <w:sz w:val="20"/>
        </w:rPr>
        <w:t xml:space="preserve"> </w:t>
      </w:r>
      <w:r>
        <w:rPr>
          <w:sz w:val="20"/>
        </w:rPr>
        <w:t>training,</w:t>
      </w:r>
      <w:r>
        <w:rPr>
          <w:spacing w:val="-8"/>
          <w:sz w:val="20"/>
        </w:rPr>
        <w:t xml:space="preserve"> </w:t>
      </w:r>
      <w:r>
        <w:rPr>
          <w:sz w:val="20"/>
        </w:rPr>
        <w:t>or</w:t>
      </w:r>
      <w:r>
        <w:rPr>
          <w:spacing w:val="-6"/>
          <w:sz w:val="20"/>
        </w:rPr>
        <w:t xml:space="preserve"> </w:t>
      </w:r>
      <w:proofErr w:type="gramStart"/>
      <w:r>
        <w:rPr>
          <w:spacing w:val="-2"/>
          <w:sz w:val="20"/>
        </w:rPr>
        <w:t>experience;</w:t>
      </w:r>
      <w:proofErr w:type="gramEnd"/>
    </w:p>
    <w:p w14:paraId="48AB033A" w14:textId="77777777" w:rsidR="00440CCC" w:rsidRDefault="00440CCC">
      <w:pPr>
        <w:pStyle w:val="BodyText"/>
        <w:spacing w:before="10"/>
      </w:pPr>
    </w:p>
    <w:p w14:paraId="48AB033B" w14:textId="77777777" w:rsidR="00440CCC" w:rsidRDefault="00BC219B">
      <w:pPr>
        <w:pStyle w:val="ListParagraph"/>
        <w:numPr>
          <w:ilvl w:val="0"/>
          <w:numId w:val="45"/>
        </w:numPr>
        <w:tabs>
          <w:tab w:val="left" w:pos="519"/>
        </w:tabs>
        <w:spacing w:before="1"/>
        <w:ind w:right="300"/>
        <w:rPr>
          <w:sz w:val="20"/>
        </w:rPr>
      </w:pPr>
      <w:r>
        <w:rPr>
          <w:sz w:val="20"/>
        </w:rPr>
        <w:t>where applicable, take actions to acquire the necessary competence, and evaluate the effectiveness of the actions</w:t>
      </w:r>
      <w:r>
        <w:rPr>
          <w:spacing w:val="80"/>
          <w:sz w:val="20"/>
        </w:rPr>
        <w:t xml:space="preserve"> </w:t>
      </w:r>
      <w:proofErr w:type="gramStart"/>
      <w:r>
        <w:rPr>
          <w:spacing w:val="-2"/>
          <w:sz w:val="20"/>
        </w:rPr>
        <w:t>taken;</w:t>
      </w:r>
      <w:proofErr w:type="gramEnd"/>
    </w:p>
    <w:p w14:paraId="48AB033C" w14:textId="77777777" w:rsidR="00440CCC" w:rsidRDefault="00440CCC">
      <w:pPr>
        <w:pStyle w:val="BodyText"/>
        <w:spacing w:before="8"/>
      </w:pPr>
    </w:p>
    <w:p w14:paraId="48AB033D" w14:textId="77777777" w:rsidR="00440CCC" w:rsidRDefault="00BC219B">
      <w:pPr>
        <w:pStyle w:val="ListParagraph"/>
        <w:numPr>
          <w:ilvl w:val="0"/>
          <w:numId w:val="45"/>
        </w:numPr>
        <w:tabs>
          <w:tab w:val="left" w:pos="518"/>
        </w:tabs>
        <w:ind w:left="518" w:hanging="358"/>
        <w:rPr>
          <w:sz w:val="20"/>
        </w:rPr>
      </w:pPr>
      <w:r>
        <w:rPr>
          <w:sz w:val="20"/>
        </w:rPr>
        <w:t>retain</w:t>
      </w:r>
      <w:r>
        <w:rPr>
          <w:spacing w:val="-9"/>
          <w:sz w:val="20"/>
        </w:rPr>
        <w:t xml:space="preserve"> </w:t>
      </w:r>
      <w:r>
        <w:rPr>
          <w:sz w:val="20"/>
        </w:rPr>
        <w:t>appropriate</w:t>
      </w:r>
      <w:r>
        <w:rPr>
          <w:spacing w:val="-8"/>
          <w:sz w:val="20"/>
        </w:rPr>
        <w:t xml:space="preserve"> </w:t>
      </w:r>
      <w:r>
        <w:rPr>
          <w:sz w:val="20"/>
        </w:rPr>
        <w:t>documented</w:t>
      </w:r>
      <w:r>
        <w:rPr>
          <w:spacing w:val="-8"/>
          <w:sz w:val="20"/>
        </w:rPr>
        <w:t xml:space="preserve"> </w:t>
      </w:r>
      <w:r>
        <w:rPr>
          <w:sz w:val="20"/>
        </w:rPr>
        <w:t>information</w:t>
      </w:r>
      <w:r>
        <w:rPr>
          <w:spacing w:val="-10"/>
          <w:sz w:val="20"/>
        </w:rPr>
        <w:t xml:space="preserve"> </w:t>
      </w:r>
      <w:r>
        <w:rPr>
          <w:sz w:val="20"/>
        </w:rPr>
        <w:t>as</w:t>
      </w:r>
      <w:r>
        <w:rPr>
          <w:spacing w:val="-9"/>
          <w:sz w:val="20"/>
        </w:rPr>
        <w:t xml:space="preserve"> </w:t>
      </w:r>
      <w:r>
        <w:rPr>
          <w:sz w:val="20"/>
        </w:rPr>
        <w:t>evidence</w:t>
      </w:r>
      <w:r>
        <w:rPr>
          <w:spacing w:val="-8"/>
          <w:sz w:val="20"/>
        </w:rPr>
        <w:t xml:space="preserve"> </w:t>
      </w:r>
      <w:r>
        <w:rPr>
          <w:sz w:val="20"/>
        </w:rPr>
        <w:t>of</w:t>
      </w:r>
      <w:r>
        <w:rPr>
          <w:spacing w:val="-8"/>
          <w:sz w:val="20"/>
        </w:rPr>
        <w:t xml:space="preserve"> </w:t>
      </w:r>
      <w:proofErr w:type="gramStart"/>
      <w:r>
        <w:rPr>
          <w:spacing w:val="-2"/>
          <w:sz w:val="20"/>
        </w:rPr>
        <w:t>competence</w:t>
      </w:r>
      <w:r>
        <w:rPr>
          <w:b/>
          <w:i/>
          <w:spacing w:val="-2"/>
          <w:sz w:val="20"/>
        </w:rPr>
        <w:t>;</w:t>
      </w:r>
      <w:proofErr w:type="gramEnd"/>
    </w:p>
    <w:p w14:paraId="48AB033E" w14:textId="77777777" w:rsidR="00440CCC" w:rsidRDefault="00440CCC">
      <w:pPr>
        <w:pStyle w:val="BodyText"/>
        <w:spacing w:before="10"/>
        <w:rPr>
          <w:b/>
          <w:i/>
        </w:rPr>
      </w:pPr>
    </w:p>
    <w:p w14:paraId="48AB033F" w14:textId="77777777" w:rsidR="00440CCC" w:rsidRDefault="00BC219B">
      <w:pPr>
        <w:pStyle w:val="ListParagraph"/>
        <w:numPr>
          <w:ilvl w:val="0"/>
          <w:numId w:val="45"/>
        </w:numPr>
        <w:tabs>
          <w:tab w:val="left" w:pos="468"/>
        </w:tabs>
        <w:ind w:left="468" w:hanging="358"/>
        <w:rPr>
          <w:b/>
          <w:i/>
          <w:sz w:val="20"/>
        </w:rPr>
      </w:pPr>
      <w:r>
        <w:rPr>
          <w:b/>
          <w:i/>
          <w:color w:val="000000"/>
          <w:sz w:val="20"/>
          <w:highlight w:val="yellow"/>
        </w:rPr>
        <w:t>ensure</w:t>
      </w:r>
      <w:r>
        <w:rPr>
          <w:b/>
          <w:i/>
          <w:color w:val="000000"/>
          <w:spacing w:val="60"/>
          <w:sz w:val="20"/>
          <w:highlight w:val="yellow"/>
        </w:rPr>
        <w:t xml:space="preserve"> </w:t>
      </w:r>
      <w:r>
        <w:rPr>
          <w:b/>
          <w:i/>
          <w:color w:val="000000"/>
          <w:sz w:val="20"/>
          <w:highlight w:val="yellow"/>
        </w:rPr>
        <w:t>that</w:t>
      </w:r>
      <w:r>
        <w:rPr>
          <w:b/>
          <w:i/>
          <w:color w:val="000000"/>
          <w:spacing w:val="62"/>
          <w:sz w:val="20"/>
          <w:highlight w:val="yellow"/>
        </w:rPr>
        <w:t xml:space="preserve"> </w:t>
      </w:r>
      <w:r>
        <w:rPr>
          <w:b/>
          <w:i/>
          <w:color w:val="000000"/>
          <w:sz w:val="20"/>
          <w:highlight w:val="yellow"/>
        </w:rPr>
        <w:t>persons</w:t>
      </w:r>
      <w:r>
        <w:rPr>
          <w:b/>
          <w:i/>
          <w:color w:val="000000"/>
          <w:spacing w:val="61"/>
          <w:sz w:val="20"/>
          <w:highlight w:val="yellow"/>
        </w:rPr>
        <w:t xml:space="preserve"> </w:t>
      </w:r>
      <w:r>
        <w:rPr>
          <w:b/>
          <w:i/>
          <w:color w:val="000000"/>
          <w:sz w:val="20"/>
          <w:highlight w:val="yellow"/>
        </w:rPr>
        <w:t>involved</w:t>
      </w:r>
      <w:r>
        <w:rPr>
          <w:b/>
          <w:i/>
          <w:color w:val="000000"/>
          <w:spacing w:val="61"/>
          <w:sz w:val="20"/>
          <w:highlight w:val="yellow"/>
        </w:rPr>
        <w:t xml:space="preserve"> </w:t>
      </w:r>
      <w:r>
        <w:rPr>
          <w:b/>
          <w:i/>
          <w:color w:val="000000"/>
          <w:sz w:val="20"/>
          <w:highlight w:val="yellow"/>
        </w:rPr>
        <w:t>in</w:t>
      </w:r>
      <w:r>
        <w:rPr>
          <w:b/>
          <w:i/>
          <w:color w:val="000000"/>
          <w:spacing w:val="65"/>
          <w:sz w:val="20"/>
          <w:highlight w:val="yellow"/>
        </w:rPr>
        <w:t xml:space="preserve"> </w:t>
      </w:r>
      <w:r>
        <w:rPr>
          <w:b/>
          <w:i/>
          <w:color w:val="000000"/>
          <w:sz w:val="20"/>
          <w:highlight w:val="yellow"/>
        </w:rPr>
        <w:t>continuing</w:t>
      </w:r>
      <w:r>
        <w:rPr>
          <w:b/>
          <w:i/>
          <w:color w:val="000000"/>
          <w:spacing w:val="62"/>
          <w:sz w:val="20"/>
          <w:highlight w:val="yellow"/>
        </w:rPr>
        <w:t xml:space="preserve"> </w:t>
      </w:r>
      <w:r>
        <w:rPr>
          <w:b/>
          <w:i/>
          <w:color w:val="000000"/>
          <w:sz w:val="20"/>
          <w:highlight w:val="yellow"/>
        </w:rPr>
        <w:t>airworthiness</w:t>
      </w:r>
      <w:r>
        <w:rPr>
          <w:b/>
          <w:i/>
          <w:color w:val="000000"/>
          <w:spacing w:val="63"/>
          <w:sz w:val="20"/>
          <w:highlight w:val="yellow"/>
        </w:rPr>
        <w:t xml:space="preserve"> </w:t>
      </w:r>
      <w:r>
        <w:rPr>
          <w:b/>
          <w:i/>
          <w:color w:val="000000"/>
          <w:sz w:val="20"/>
          <w:highlight w:val="yellow"/>
        </w:rPr>
        <w:t>management,</w:t>
      </w:r>
      <w:r>
        <w:rPr>
          <w:b/>
          <w:i/>
          <w:color w:val="000000"/>
          <w:spacing w:val="61"/>
          <w:sz w:val="20"/>
          <w:highlight w:val="yellow"/>
        </w:rPr>
        <w:t xml:space="preserve"> </w:t>
      </w:r>
      <w:r>
        <w:rPr>
          <w:b/>
          <w:i/>
          <w:color w:val="000000"/>
          <w:sz w:val="20"/>
          <w:highlight w:val="yellow"/>
        </w:rPr>
        <w:t>or</w:t>
      </w:r>
      <w:r>
        <w:rPr>
          <w:b/>
          <w:i/>
          <w:color w:val="000000"/>
          <w:spacing w:val="61"/>
          <w:sz w:val="20"/>
          <w:highlight w:val="yellow"/>
        </w:rPr>
        <w:t xml:space="preserve"> </w:t>
      </w:r>
      <w:r>
        <w:rPr>
          <w:b/>
          <w:i/>
          <w:color w:val="000000"/>
          <w:sz w:val="20"/>
          <w:highlight w:val="yellow"/>
        </w:rPr>
        <w:t>maintenance</w:t>
      </w:r>
      <w:r>
        <w:rPr>
          <w:b/>
          <w:i/>
          <w:color w:val="000000"/>
          <w:spacing w:val="63"/>
          <w:sz w:val="20"/>
          <w:highlight w:val="yellow"/>
        </w:rPr>
        <w:t xml:space="preserve"> </w:t>
      </w:r>
      <w:r>
        <w:rPr>
          <w:b/>
          <w:i/>
          <w:color w:val="000000"/>
          <w:sz w:val="20"/>
          <w:highlight w:val="yellow"/>
        </w:rPr>
        <w:t>activities,</w:t>
      </w:r>
      <w:r>
        <w:rPr>
          <w:b/>
          <w:i/>
          <w:color w:val="000000"/>
          <w:spacing w:val="61"/>
          <w:sz w:val="20"/>
          <w:highlight w:val="yellow"/>
        </w:rPr>
        <w:t xml:space="preserve"> </w:t>
      </w:r>
      <w:r>
        <w:rPr>
          <w:b/>
          <w:i/>
          <w:color w:val="000000"/>
          <w:spacing w:val="-5"/>
          <w:sz w:val="20"/>
          <w:highlight w:val="yellow"/>
        </w:rPr>
        <w:t>are</w:t>
      </w:r>
      <w:r>
        <w:rPr>
          <w:b/>
          <w:i/>
          <w:color w:val="000000"/>
          <w:spacing w:val="40"/>
          <w:sz w:val="20"/>
          <w:highlight w:val="yellow"/>
        </w:rPr>
        <w:t xml:space="preserve"> </w:t>
      </w:r>
    </w:p>
    <w:p w14:paraId="48AB0340" w14:textId="77777777" w:rsidR="00440CCC" w:rsidRDefault="00BC219B">
      <w:pPr>
        <w:spacing w:before="1"/>
        <w:ind w:left="470"/>
        <w:rPr>
          <w:b/>
          <w:i/>
          <w:sz w:val="20"/>
        </w:rPr>
      </w:pPr>
      <w:r>
        <w:rPr>
          <w:b/>
          <w:i/>
          <w:color w:val="000000"/>
          <w:spacing w:val="-14"/>
          <w:sz w:val="20"/>
          <w:highlight w:val="yellow"/>
        </w:rPr>
        <w:t xml:space="preserve"> </w:t>
      </w:r>
      <w:r>
        <w:rPr>
          <w:b/>
          <w:i/>
          <w:color w:val="000000"/>
          <w:sz w:val="20"/>
          <w:highlight w:val="yellow"/>
        </w:rPr>
        <w:t>appropriately</w:t>
      </w:r>
      <w:r>
        <w:rPr>
          <w:b/>
          <w:i/>
          <w:color w:val="000000"/>
          <w:spacing w:val="-11"/>
          <w:sz w:val="20"/>
          <w:highlight w:val="yellow"/>
        </w:rPr>
        <w:t xml:space="preserve"> </w:t>
      </w:r>
      <w:r>
        <w:rPr>
          <w:b/>
          <w:i/>
          <w:color w:val="000000"/>
          <w:sz w:val="20"/>
          <w:highlight w:val="yellow"/>
        </w:rPr>
        <w:t>identified,</w:t>
      </w:r>
      <w:r>
        <w:rPr>
          <w:b/>
          <w:i/>
          <w:color w:val="000000"/>
          <w:spacing w:val="-9"/>
          <w:sz w:val="20"/>
          <w:highlight w:val="yellow"/>
        </w:rPr>
        <w:t xml:space="preserve"> </w:t>
      </w:r>
      <w:r>
        <w:rPr>
          <w:b/>
          <w:i/>
          <w:color w:val="000000"/>
          <w:sz w:val="20"/>
          <w:highlight w:val="yellow"/>
        </w:rPr>
        <w:t>qualified,</w:t>
      </w:r>
      <w:r>
        <w:rPr>
          <w:b/>
          <w:i/>
          <w:color w:val="000000"/>
          <w:spacing w:val="-10"/>
          <w:sz w:val="20"/>
          <w:highlight w:val="yellow"/>
        </w:rPr>
        <w:t xml:space="preserve"> </w:t>
      </w:r>
      <w:r>
        <w:rPr>
          <w:b/>
          <w:i/>
          <w:color w:val="000000"/>
          <w:sz w:val="20"/>
          <w:highlight w:val="yellow"/>
        </w:rPr>
        <w:t>and</w:t>
      </w:r>
      <w:r>
        <w:rPr>
          <w:b/>
          <w:i/>
          <w:color w:val="000000"/>
          <w:spacing w:val="-7"/>
          <w:sz w:val="20"/>
          <w:highlight w:val="yellow"/>
        </w:rPr>
        <w:t xml:space="preserve"> </w:t>
      </w:r>
      <w:r>
        <w:rPr>
          <w:b/>
          <w:i/>
          <w:color w:val="000000"/>
          <w:sz w:val="20"/>
          <w:highlight w:val="yellow"/>
        </w:rPr>
        <w:t>certified</w:t>
      </w:r>
      <w:r>
        <w:rPr>
          <w:b/>
          <w:i/>
          <w:color w:val="000000"/>
          <w:spacing w:val="-8"/>
          <w:sz w:val="20"/>
          <w:highlight w:val="yellow"/>
        </w:rPr>
        <w:t xml:space="preserve"> </w:t>
      </w:r>
      <w:r>
        <w:rPr>
          <w:b/>
          <w:i/>
          <w:color w:val="000000"/>
          <w:sz w:val="20"/>
          <w:highlight w:val="yellow"/>
        </w:rPr>
        <w:t>in</w:t>
      </w:r>
      <w:r>
        <w:rPr>
          <w:b/>
          <w:i/>
          <w:color w:val="000000"/>
          <w:spacing w:val="-9"/>
          <w:sz w:val="20"/>
          <w:highlight w:val="yellow"/>
        </w:rPr>
        <w:t xml:space="preserve"> </w:t>
      </w:r>
      <w:r>
        <w:rPr>
          <w:b/>
          <w:i/>
          <w:color w:val="000000"/>
          <w:sz w:val="20"/>
          <w:highlight w:val="yellow"/>
        </w:rPr>
        <w:t>accordance</w:t>
      </w:r>
      <w:r>
        <w:rPr>
          <w:b/>
          <w:i/>
          <w:color w:val="000000"/>
          <w:spacing w:val="-9"/>
          <w:sz w:val="20"/>
          <w:highlight w:val="yellow"/>
        </w:rPr>
        <w:t xml:space="preserve"> </w:t>
      </w:r>
      <w:r>
        <w:rPr>
          <w:b/>
          <w:i/>
          <w:color w:val="000000"/>
          <w:sz w:val="20"/>
          <w:highlight w:val="yellow"/>
        </w:rPr>
        <w:t>with</w:t>
      </w:r>
      <w:r>
        <w:rPr>
          <w:b/>
          <w:i/>
          <w:color w:val="000000"/>
          <w:spacing w:val="-9"/>
          <w:sz w:val="20"/>
          <w:highlight w:val="yellow"/>
        </w:rPr>
        <w:t xml:space="preserve"> </w:t>
      </w:r>
      <w:r>
        <w:rPr>
          <w:b/>
          <w:i/>
          <w:color w:val="000000"/>
          <w:sz w:val="20"/>
          <w:highlight w:val="yellow"/>
        </w:rPr>
        <w:t>competent</w:t>
      </w:r>
      <w:r>
        <w:rPr>
          <w:b/>
          <w:i/>
          <w:color w:val="000000"/>
          <w:spacing w:val="-8"/>
          <w:sz w:val="20"/>
          <w:highlight w:val="yellow"/>
        </w:rPr>
        <w:t xml:space="preserve"> </w:t>
      </w:r>
      <w:r>
        <w:rPr>
          <w:b/>
          <w:i/>
          <w:color w:val="000000"/>
          <w:sz w:val="20"/>
          <w:highlight w:val="yellow"/>
        </w:rPr>
        <w:t>authority</w:t>
      </w:r>
      <w:r>
        <w:rPr>
          <w:b/>
          <w:i/>
          <w:color w:val="000000"/>
          <w:spacing w:val="-10"/>
          <w:sz w:val="20"/>
          <w:highlight w:val="yellow"/>
        </w:rPr>
        <w:t xml:space="preserve"> </w:t>
      </w:r>
      <w:proofErr w:type="gramStart"/>
      <w:r>
        <w:rPr>
          <w:b/>
          <w:i/>
          <w:color w:val="000000"/>
          <w:spacing w:val="-2"/>
          <w:sz w:val="20"/>
          <w:highlight w:val="yellow"/>
        </w:rPr>
        <w:t>requirements;</w:t>
      </w:r>
      <w:proofErr w:type="gramEnd"/>
      <w:r>
        <w:rPr>
          <w:b/>
          <w:i/>
          <w:color w:val="000000"/>
          <w:spacing w:val="40"/>
          <w:sz w:val="20"/>
          <w:highlight w:val="yellow"/>
        </w:rPr>
        <w:t xml:space="preserve"> </w:t>
      </w:r>
    </w:p>
    <w:p w14:paraId="48AB0341" w14:textId="77777777" w:rsidR="00440CCC" w:rsidRDefault="00440CCC">
      <w:pPr>
        <w:pStyle w:val="BodyText"/>
        <w:spacing w:before="10"/>
        <w:rPr>
          <w:b/>
          <w:i/>
        </w:rPr>
      </w:pPr>
    </w:p>
    <w:p w14:paraId="48AB0342" w14:textId="77777777" w:rsidR="00440CCC" w:rsidRDefault="00BC219B">
      <w:pPr>
        <w:pStyle w:val="ListParagraph"/>
        <w:numPr>
          <w:ilvl w:val="0"/>
          <w:numId w:val="45"/>
        </w:numPr>
        <w:tabs>
          <w:tab w:val="left" w:pos="467"/>
        </w:tabs>
        <w:ind w:left="467" w:hanging="357"/>
        <w:rPr>
          <w:b/>
          <w:i/>
          <w:sz w:val="20"/>
        </w:rPr>
      </w:pPr>
      <w:r>
        <w:rPr>
          <w:b/>
          <w:i/>
          <w:color w:val="000000"/>
          <w:sz w:val="20"/>
          <w:highlight w:val="yellow"/>
        </w:rPr>
        <w:t>establish</w:t>
      </w:r>
      <w:r>
        <w:rPr>
          <w:b/>
          <w:i/>
          <w:color w:val="000000"/>
          <w:spacing w:val="18"/>
          <w:sz w:val="20"/>
          <w:highlight w:val="yellow"/>
        </w:rPr>
        <w:t xml:space="preserve"> </w:t>
      </w:r>
      <w:r>
        <w:rPr>
          <w:b/>
          <w:i/>
          <w:color w:val="000000"/>
          <w:sz w:val="20"/>
          <w:highlight w:val="yellow"/>
        </w:rPr>
        <w:t>and</w:t>
      </w:r>
      <w:r>
        <w:rPr>
          <w:b/>
          <w:i/>
          <w:color w:val="000000"/>
          <w:spacing w:val="17"/>
          <w:sz w:val="20"/>
          <w:highlight w:val="yellow"/>
        </w:rPr>
        <w:t xml:space="preserve"> </w:t>
      </w:r>
      <w:r>
        <w:rPr>
          <w:b/>
          <w:i/>
          <w:color w:val="000000"/>
          <w:sz w:val="20"/>
          <w:highlight w:val="yellow"/>
        </w:rPr>
        <w:t>maintain</w:t>
      </w:r>
      <w:r>
        <w:rPr>
          <w:b/>
          <w:i/>
          <w:color w:val="000000"/>
          <w:spacing w:val="18"/>
          <w:sz w:val="20"/>
          <w:highlight w:val="yellow"/>
        </w:rPr>
        <w:t xml:space="preserve"> </w:t>
      </w:r>
      <w:r>
        <w:rPr>
          <w:b/>
          <w:i/>
          <w:color w:val="000000"/>
          <w:sz w:val="20"/>
          <w:highlight w:val="yellow"/>
        </w:rPr>
        <w:t>the</w:t>
      </w:r>
      <w:r>
        <w:rPr>
          <w:b/>
          <w:i/>
          <w:color w:val="000000"/>
          <w:spacing w:val="16"/>
          <w:sz w:val="20"/>
          <w:highlight w:val="yellow"/>
        </w:rPr>
        <w:t xml:space="preserve"> </w:t>
      </w:r>
      <w:r>
        <w:rPr>
          <w:b/>
          <w:i/>
          <w:color w:val="000000"/>
          <w:sz w:val="20"/>
          <w:highlight w:val="yellow"/>
        </w:rPr>
        <w:t>competence</w:t>
      </w:r>
      <w:r>
        <w:rPr>
          <w:b/>
          <w:i/>
          <w:color w:val="000000"/>
          <w:spacing w:val="16"/>
          <w:sz w:val="20"/>
          <w:highlight w:val="yellow"/>
        </w:rPr>
        <w:t xml:space="preserve"> </w:t>
      </w:r>
      <w:r>
        <w:rPr>
          <w:b/>
          <w:i/>
          <w:color w:val="000000"/>
          <w:sz w:val="20"/>
          <w:highlight w:val="yellow"/>
        </w:rPr>
        <w:t>of</w:t>
      </w:r>
      <w:r>
        <w:rPr>
          <w:b/>
          <w:i/>
          <w:color w:val="000000"/>
          <w:spacing w:val="17"/>
          <w:sz w:val="20"/>
          <w:highlight w:val="yellow"/>
        </w:rPr>
        <w:t xml:space="preserve"> </w:t>
      </w:r>
      <w:r>
        <w:rPr>
          <w:b/>
          <w:i/>
          <w:color w:val="000000"/>
          <w:sz w:val="20"/>
          <w:highlight w:val="yellow"/>
        </w:rPr>
        <w:t>persons</w:t>
      </w:r>
      <w:r>
        <w:rPr>
          <w:b/>
          <w:i/>
          <w:color w:val="000000"/>
          <w:spacing w:val="16"/>
          <w:sz w:val="20"/>
          <w:highlight w:val="yellow"/>
        </w:rPr>
        <w:t xml:space="preserve"> </w:t>
      </w:r>
      <w:r>
        <w:rPr>
          <w:b/>
          <w:i/>
          <w:color w:val="000000"/>
          <w:sz w:val="20"/>
          <w:highlight w:val="yellow"/>
        </w:rPr>
        <w:t>with</w:t>
      </w:r>
      <w:r>
        <w:rPr>
          <w:b/>
          <w:i/>
          <w:color w:val="000000"/>
          <w:spacing w:val="17"/>
          <w:sz w:val="20"/>
          <w:highlight w:val="yellow"/>
        </w:rPr>
        <w:t xml:space="preserve"> </w:t>
      </w:r>
      <w:r>
        <w:rPr>
          <w:b/>
          <w:i/>
          <w:color w:val="000000"/>
          <w:sz w:val="20"/>
          <w:highlight w:val="yellow"/>
        </w:rPr>
        <w:t>the</w:t>
      </w:r>
      <w:r>
        <w:rPr>
          <w:b/>
          <w:i/>
          <w:color w:val="000000"/>
          <w:spacing w:val="16"/>
          <w:sz w:val="20"/>
          <w:highlight w:val="yellow"/>
        </w:rPr>
        <w:t xml:space="preserve"> </w:t>
      </w:r>
      <w:r>
        <w:rPr>
          <w:b/>
          <w:i/>
          <w:color w:val="000000"/>
          <w:sz w:val="20"/>
          <w:highlight w:val="yellow"/>
        </w:rPr>
        <w:t>skills</w:t>
      </w:r>
      <w:r>
        <w:rPr>
          <w:b/>
          <w:i/>
          <w:color w:val="000000"/>
          <w:spacing w:val="18"/>
          <w:sz w:val="20"/>
          <w:highlight w:val="yellow"/>
        </w:rPr>
        <w:t xml:space="preserve"> </w:t>
      </w:r>
      <w:r>
        <w:rPr>
          <w:b/>
          <w:i/>
          <w:color w:val="000000"/>
          <w:sz w:val="20"/>
          <w:highlight w:val="yellow"/>
        </w:rPr>
        <w:t>and</w:t>
      </w:r>
      <w:r>
        <w:rPr>
          <w:b/>
          <w:i/>
          <w:color w:val="000000"/>
          <w:spacing w:val="17"/>
          <w:sz w:val="20"/>
          <w:highlight w:val="yellow"/>
        </w:rPr>
        <w:t xml:space="preserve"> </w:t>
      </w:r>
      <w:r>
        <w:rPr>
          <w:b/>
          <w:i/>
          <w:color w:val="000000"/>
          <w:sz w:val="20"/>
          <w:highlight w:val="yellow"/>
        </w:rPr>
        <w:t>knowledge</w:t>
      </w:r>
      <w:r>
        <w:rPr>
          <w:b/>
          <w:i/>
          <w:color w:val="000000"/>
          <w:spacing w:val="17"/>
          <w:sz w:val="20"/>
          <w:highlight w:val="yellow"/>
        </w:rPr>
        <w:t xml:space="preserve"> </w:t>
      </w:r>
      <w:r>
        <w:rPr>
          <w:b/>
          <w:i/>
          <w:color w:val="000000"/>
          <w:sz w:val="20"/>
          <w:highlight w:val="yellow"/>
        </w:rPr>
        <w:t>through</w:t>
      </w:r>
      <w:r>
        <w:rPr>
          <w:b/>
          <w:i/>
          <w:color w:val="000000"/>
          <w:spacing w:val="17"/>
          <w:sz w:val="20"/>
          <w:highlight w:val="yellow"/>
        </w:rPr>
        <w:t xml:space="preserve"> </w:t>
      </w:r>
      <w:r>
        <w:rPr>
          <w:b/>
          <w:i/>
          <w:color w:val="000000"/>
          <w:sz w:val="20"/>
          <w:highlight w:val="yellow"/>
        </w:rPr>
        <w:t>assessment</w:t>
      </w:r>
      <w:r>
        <w:rPr>
          <w:b/>
          <w:i/>
          <w:color w:val="000000"/>
          <w:spacing w:val="17"/>
          <w:sz w:val="20"/>
          <w:highlight w:val="yellow"/>
        </w:rPr>
        <w:t xml:space="preserve"> </w:t>
      </w:r>
      <w:r>
        <w:rPr>
          <w:b/>
          <w:i/>
          <w:color w:val="000000"/>
          <w:spacing w:val="-5"/>
          <w:sz w:val="20"/>
          <w:highlight w:val="yellow"/>
        </w:rPr>
        <w:t>and</w:t>
      </w:r>
      <w:r>
        <w:rPr>
          <w:b/>
          <w:i/>
          <w:color w:val="000000"/>
          <w:spacing w:val="40"/>
          <w:sz w:val="20"/>
          <w:highlight w:val="yellow"/>
        </w:rPr>
        <w:t xml:space="preserve"> </w:t>
      </w:r>
    </w:p>
    <w:p w14:paraId="48AB0343" w14:textId="77777777" w:rsidR="00440CCC" w:rsidRDefault="00BC219B">
      <w:pPr>
        <w:spacing w:before="1" w:line="229" w:lineRule="exact"/>
        <w:ind w:left="470"/>
        <w:rPr>
          <w:b/>
          <w:i/>
          <w:sz w:val="20"/>
        </w:rPr>
      </w:pPr>
      <w:r>
        <w:rPr>
          <w:b/>
          <w:i/>
          <w:color w:val="000000"/>
          <w:spacing w:val="-14"/>
          <w:sz w:val="20"/>
          <w:highlight w:val="yellow"/>
        </w:rPr>
        <w:t xml:space="preserve"> </w:t>
      </w:r>
      <w:r>
        <w:rPr>
          <w:b/>
          <w:i/>
          <w:color w:val="000000"/>
          <w:sz w:val="20"/>
          <w:highlight w:val="yellow"/>
        </w:rPr>
        <w:t>training</w:t>
      </w:r>
      <w:r>
        <w:rPr>
          <w:b/>
          <w:i/>
          <w:color w:val="000000"/>
          <w:spacing w:val="-3"/>
          <w:sz w:val="20"/>
          <w:highlight w:val="yellow"/>
        </w:rPr>
        <w:t xml:space="preserve"> </w:t>
      </w:r>
      <w:r>
        <w:rPr>
          <w:b/>
          <w:i/>
          <w:color w:val="000000"/>
          <w:sz w:val="20"/>
          <w:highlight w:val="yellow"/>
        </w:rPr>
        <w:t>programs</w:t>
      </w:r>
      <w:r>
        <w:rPr>
          <w:b/>
          <w:i/>
          <w:color w:val="000000"/>
          <w:spacing w:val="-3"/>
          <w:sz w:val="20"/>
          <w:highlight w:val="yellow"/>
        </w:rPr>
        <w:t xml:space="preserve"> </w:t>
      </w:r>
      <w:r>
        <w:rPr>
          <w:b/>
          <w:i/>
          <w:color w:val="000000"/>
          <w:sz w:val="20"/>
          <w:highlight w:val="yellow"/>
        </w:rPr>
        <w:t>(initial</w:t>
      </w:r>
      <w:r>
        <w:rPr>
          <w:b/>
          <w:i/>
          <w:color w:val="000000"/>
          <w:spacing w:val="-2"/>
          <w:sz w:val="20"/>
          <w:highlight w:val="yellow"/>
        </w:rPr>
        <w:t xml:space="preserve"> </w:t>
      </w:r>
      <w:r>
        <w:rPr>
          <w:b/>
          <w:i/>
          <w:color w:val="000000"/>
          <w:sz w:val="20"/>
          <w:highlight w:val="yellow"/>
        </w:rPr>
        <w:t>and</w:t>
      </w:r>
      <w:r>
        <w:rPr>
          <w:b/>
          <w:i/>
          <w:color w:val="000000"/>
          <w:spacing w:val="-2"/>
          <w:sz w:val="20"/>
          <w:highlight w:val="yellow"/>
        </w:rPr>
        <w:t xml:space="preserve"> </w:t>
      </w:r>
      <w:r>
        <w:rPr>
          <w:b/>
          <w:i/>
          <w:color w:val="000000"/>
          <w:sz w:val="20"/>
          <w:highlight w:val="yellow"/>
        </w:rPr>
        <w:t>recurrent</w:t>
      </w:r>
      <w:r>
        <w:rPr>
          <w:b/>
          <w:i/>
          <w:color w:val="000000"/>
          <w:spacing w:val="-3"/>
          <w:sz w:val="20"/>
          <w:highlight w:val="yellow"/>
        </w:rPr>
        <w:t xml:space="preserve"> </w:t>
      </w:r>
      <w:r>
        <w:rPr>
          <w:b/>
          <w:i/>
          <w:color w:val="000000"/>
          <w:sz w:val="20"/>
          <w:highlight w:val="yellow"/>
        </w:rPr>
        <w:t>training)</w:t>
      </w:r>
      <w:r>
        <w:rPr>
          <w:b/>
          <w:i/>
          <w:color w:val="000000"/>
          <w:spacing w:val="-5"/>
          <w:sz w:val="20"/>
          <w:highlight w:val="yellow"/>
        </w:rPr>
        <w:t xml:space="preserve"> </w:t>
      </w:r>
      <w:r>
        <w:rPr>
          <w:b/>
          <w:i/>
          <w:color w:val="000000"/>
          <w:sz w:val="20"/>
          <w:highlight w:val="yellow"/>
        </w:rPr>
        <w:t>to</w:t>
      </w:r>
      <w:r>
        <w:rPr>
          <w:b/>
          <w:i/>
          <w:color w:val="000000"/>
          <w:spacing w:val="-3"/>
          <w:sz w:val="20"/>
          <w:highlight w:val="yellow"/>
        </w:rPr>
        <w:t xml:space="preserve"> </w:t>
      </w:r>
      <w:r>
        <w:rPr>
          <w:b/>
          <w:i/>
          <w:color w:val="000000"/>
          <w:sz w:val="20"/>
          <w:highlight w:val="yellow"/>
        </w:rPr>
        <w:t>ensure</w:t>
      </w:r>
      <w:r>
        <w:rPr>
          <w:b/>
          <w:i/>
          <w:color w:val="000000"/>
          <w:spacing w:val="-1"/>
          <w:sz w:val="20"/>
          <w:highlight w:val="yellow"/>
        </w:rPr>
        <w:t xml:space="preserve"> </w:t>
      </w:r>
      <w:r>
        <w:rPr>
          <w:b/>
          <w:i/>
          <w:color w:val="000000"/>
          <w:sz w:val="20"/>
          <w:highlight w:val="yellow"/>
        </w:rPr>
        <w:t>that</w:t>
      </w:r>
      <w:r>
        <w:rPr>
          <w:b/>
          <w:i/>
          <w:color w:val="000000"/>
          <w:spacing w:val="-3"/>
          <w:sz w:val="20"/>
          <w:highlight w:val="yellow"/>
        </w:rPr>
        <w:t xml:space="preserve"> </w:t>
      </w:r>
      <w:r>
        <w:rPr>
          <w:b/>
          <w:i/>
          <w:color w:val="000000"/>
          <w:sz w:val="20"/>
          <w:highlight w:val="yellow"/>
        </w:rPr>
        <w:t>persons</w:t>
      </w:r>
      <w:r>
        <w:rPr>
          <w:b/>
          <w:i/>
          <w:color w:val="000000"/>
          <w:spacing w:val="-4"/>
          <w:sz w:val="20"/>
          <w:highlight w:val="yellow"/>
        </w:rPr>
        <w:t xml:space="preserve"> </w:t>
      </w:r>
      <w:r>
        <w:rPr>
          <w:b/>
          <w:i/>
          <w:color w:val="000000"/>
          <w:sz w:val="20"/>
          <w:highlight w:val="yellow"/>
        </w:rPr>
        <w:t>performing,</w:t>
      </w:r>
      <w:r>
        <w:rPr>
          <w:b/>
          <w:i/>
          <w:color w:val="000000"/>
          <w:spacing w:val="-3"/>
          <w:sz w:val="20"/>
          <w:highlight w:val="yellow"/>
        </w:rPr>
        <w:t xml:space="preserve"> </w:t>
      </w:r>
      <w:r>
        <w:rPr>
          <w:b/>
          <w:i/>
          <w:color w:val="000000"/>
          <w:sz w:val="20"/>
          <w:highlight w:val="yellow"/>
        </w:rPr>
        <w:t>as</w:t>
      </w:r>
      <w:r>
        <w:rPr>
          <w:b/>
          <w:i/>
          <w:color w:val="000000"/>
          <w:spacing w:val="-2"/>
          <w:sz w:val="20"/>
          <w:highlight w:val="yellow"/>
        </w:rPr>
        <w:t xml:space="preserve"> </w:t>
      </w:r>
      <w:r>
        <w:rPr>
          <w:b/>
          <w:i/>
          <w:color w:val="000000"/>
          <w:sz w:val="20"/>
          <w:highlight w:val="yellow"/>
        </w:rPr>
        <w:t>applicable,</w:t>
      </w:r>
      <w:r>
        <w:rPr>
          <w:b/>
          <w:i/>
          <w:color w:val="000000"/>
          <w:spacing w:val="-1"/>
          <w:sz w:val="20"/>
          <w:highlight w:val="yellow"/>
        </w:rPr>
        <w:t xml:space="preserve"> </w:t>
      </w:r>
      <w:r>
        <w:rPr>
          <w:b/>
          <w:i/>
          <w:color w:val="000000"/>
          <w:spacing w:val="-2"/>
          <w:sz w:val="20"/>
          <w:highlight w:val="yellow"/>
        </w:rPr>
        <w:t>continuing</w:t>
      </w:r>
      <w:r>
        <w:rPr>
          <w:b/>
          <w:i/>
          <w:color w:val="000000"/>
          <w:spacing w:val="40"/>
          <w:sz w:val="20"/>
          <w:highlight w:val="yellow"/>
        </w:rPr>
        <w:t xml:space="preserve"> </w:t>
      </w:r>
    </w:p>
    <w:p w14:paraId="48AB0344" w14:textId="77777777" w:rsidR="00440CCC" w:rsidRDefault="00BC219B">
      <w:pPr>
        <w:spacing w:line="229" w:lineRule="exact"/>
        <w:ind w:left="470"/>
        <w:rPr>
          <w:b/>
          <w:i/>
          <w:sz w:val="20"/>
        </w:rPr>
      </w:pPr>
      <w:r>
        <w:rPr>
          <w:b/>
          <w:i/>
          <w:color w:val="000000"/>
          <w:spacing w:val="-13"/>
          <w:sz w:val="20"/>
          <w:highlight w:val="yellow"/>
        </w:rPr>
        <w:t xml:space="preserve"> </w:t>
      </w:r>
      <w:r>
        <w:rPr>
          <w:b/>
          <w:i/>
          <w:color w:val="000000"/>
          <w:sz w:val="20"/>
          <w:highlight w:val="yellow"/>
        </w:rPr>
        <w:t>airworthiness</w:t>
      </w:r>
      <w:r>
        <w:rPr>
          <w:b/>
          <w:i/>
          <w:color w:val="000000"/>
          <w:spacing w:val="20"/>
          <w:sz w:val="20"/>
          <w:highlight w:val="yellow"/>
        </w:rPr>
        <w:t xml:space="preserve"> </w:t>
      </w:r>
      <w:r>
        <w:rPr>
          <w:b/>
          <w:i/>
          <w:color w:val="000000"/>
          <w:sz w:val="20"/>
          <w:highlight w:val="yellow"/>
        </w:rPr>
        <w:t>management</w:t>
      </w:r>
      <w:r>
        <w:rPr>
          <w:b/>
          <w:i/>
          <w:color w:val="000000"/>
          <w:spacing w:val="22"/>
          <w:sz w:val="20"/>
          <w:highlight w:val="yellow"/>
        </w:rPr>
        <w:t xml:space="preserve"> </w:t>
      </w:r>
      <w:r>
        <w:rPr>
          <w:b/>
          <w:i/>
          <w:color w:val="000000"/>
          <w:sz w:val="20"/>
          <w:highlight w:val="yellow"/>
        </w:rPr>
        <w:t>or</w:t>
      </w:r>
      <w:r>
        <w:rPr>
          <w:b/>
          <w:i/>
          <w:color w:val="000000"/>
          <w:spacing w:val="21"/>
          <w:sz w:val="20"/>
          <w:highlight w:val="yellow"/>
        </w:rPr>
        <w:t xml:space="preserve"> </w:t>
      </w:r>
      <w:r>
        <w:rPr>
          <w:b/>
          <w:i/>
          <w:color w:val="000000"/>
          <w:sz w:val="20"/>
          <w:highlight w:val="yellow"/>
        </w:rPr>
        <w:t>maintenance</w:t>
      </w:r>
      <w:r>
        <w:rPr>
          <w:b/>
          <w:i/>
          <w:color w:val="000000"/>
          <w:spacing w:val="23"/>
          <w:sz w:val="20"/>
          <w:highlight w:val="yellow"/>
        </w:rPr>
        <w:t xml:space="preserve"> </w:t>
      </w:r>
      <w:r>
        <w:rPr>
          <w:b/>
          <w:i/>
          <w:color w:val="000000"/>
          <w:sz w:val="20"/>
          <w:highlight w:val="yellow"/>
        </w:rPr>
        <w:t>activities,</w:t>
      </w:r>
      <w:r>
        <w:rPr>
          <w:b/>
          <w:i/>
          <w:color w:val="000000"/>
          <w:spacing w:val="23"/>
          <w:sz w:val="20"/>
          <w:highlight w:val="yellow"/>
        </w:rPr>
        <w:t xml:space="preserve"> </w:t>
      </w:r>
      <w:r>
        <w:rPr>
          <w:b/>
          <w:i/>
          <w:color w:val="000000"/>
          <w:sz w:val="20"/>
          <w:highlight w:val="yellow"/>
        </w:rPr>
        <w:t>including</w:t>
      </w:r>
      <w:r>
        <w:rPr>
          <w:b/>
          <w:i/>
          <w:color w:val="000000"/>
          <w:spacing w:val="24"/>
          <w:sz w:val="20"/>
          <w:highlight w:val="yellow"/>
        </w:rPr>
        <w:t xml:space="preserve"> </w:t>
      </w:r>
      <w:r>
        <w:rPr>
          <w:b/>
          <w:i/>
          <w:color w:val="000000"/>
          <w:sz w:val="20"/>
          <w:highlight w:val="yellow"/>
        </w:rPr>
        <w:t>certifying</w:t>
      </w:r>
      <w:r>
        <w:rPr>
          <w:b/>
          <w:i/>
          <w:color w:val="000000"/>
          <w:spacing w:val="26"/>
          <w:sz w:val="20"/>
          <w:highlight w:val="yellow"/>
        </w:rPr>
        <w:t xml:space="preserve"> </w:t>
      </w:r>
      <w:r>
        <w:rPr>
          <w:b/>
          <w:i/>
          <w:color w:val="000000"/>
          <w:sz w:val="20"/>
          <w:highlight w:val="yellow"/>
        </w:rPr>
        <w:t>staff,</w:t>
      </w:r>
      <w:r>
        <w:rPr>
          <w:b/>
          <w:i/>
          <w:color w:val="000000"/>
          <w:spacing w:val="21"/>
          <w:sz w:val="20"/>
          <w:highlight w:val="yellow"/>
        </w:rPr>
        <w:t xml:space="preserve"> </w:t>
      </w:r>
      <w:r>
        <w:rPr>
          <w:b/>
          <w:i/>
          <w:color w:val="000000"/>
          <w:sz w:val="20"/>
          <w:highlight w:val="yellow"/>
        </w:rPr>
        <w:t>remain</w:t>
      </w:r>
      <w:r>
        <w:rPr>
          <w:b/>
          <w:i/>
          <w:color w:val="000000"/>
          <w:spacing w:val="24"/>
          <w:sz w:val="20"/>
          <w:highlight w:val="yellow"/>
        </w:rPr>
        <w:t xml:space="preserve"> </w:t>
      </w:r>
      <w:r>
        <w:rPr>
          <w:b/>
          <w:i/>
          <w:color w:val="000000"/>
          <w:sz w:val="20"/>
          <w:highlight w:val="yellow"/>
        </w:rPr>
        <w:t>current</w:t>
      </w:r>
      <w:r>
        <w:rPr>
          <w:b/>
          <w:i/>
          <w:color w:val="000000"/>
          <w:spacing w:val="22"/>
          <w:sz w:val="20"/>
          <w:highlight w:val="yellow"/>
        </w:rPr>
        <w:t xml:space="preserve"> </w:t>
      </w:r>
      <w:r>
        <w:rPr>
          <w:b/>
          <w:i/>
          <w:color w:val="000000"/>
          <w:sz w:val="20"/>
          <w:highlight w:val="yellow"/>
        </w:rPr>
        <w:t>in</w:t>
      </w:r>
      <w:r>
        <w:rPr>
          <w:b/>
          <w:i/>
          <w:color w:val="000000"/>
          <w:spacing w:val="22"/>
          <w:sz w:val="20"/>
          <w:highlight w:val="yellow"/>
        </w:rPr>
        <w:t xml:space="preserve"> </w:t>
      </w:r>
      <w:r>
        <w:rPr>
          <w:b/>
          <w:i/>
          <w:color w:val="000000"/>
          <w:sz w:val="20"/>
          <w:highlight w:val="yellow"/>
        </w:rPr>
        <w:t>terms</w:t>
      </w:r>
      <w:r>
        <w:rPr>
          <w:b/>
          <w:i/>
          <w:color w:val="000000"/>
          <w:spacing w:val="23"/>
          <w:sz w:val="20"/>
          <w:highlight w:val="yellow"/>
        </w:rPr>
        <w:t xml:space="preserve"> </w:t>
      </w:r>
      <w:r>
        <w:rPr>
          <w:b/>
          <w:i/>
          <w:color w:val="000000"/>
          <w:spacing w:val="-5"/>
          <w:sz w:val="20"/>
          <w:highlight w:val="yellow"/>
        </w:rPr>
        <w:t>of</w:t>
      </w:r>
      <w:r>
        <w:rPr>
          <w:b/>
          <w:i/>
          <w:color w:val="000000"/>
          <w:spacing w:val="40"/>
          <w:sz w:val="20"/>
          <w:highlight w:val="yellow"/>
        </w:rPr>
        <w:t xml:space="preserve"> </w:t>
      </w:r>
    </w:p>
    <w:p w14:paraId="48AB0345" w14:textId="77777777" w:rsidR="00440CCC" w:rsidRDefault="00BC219B">
      <w:pPr>
        <w:ind w:left="470"/>
        <w:rPr>
          <w:b/>
          <w:i/>
          <w:sz w:val="20"/>
        </w:rPr>
      </w:pPr>
      <w:r>
        <w:rPr>
          <w:b/>
          <w:i/>
          <w:color w:val="000000"/>
          <w:spacing w:val="-13"/>
          <w:sz w:val="20"/>
          <w:highlight w:val="yellow"/>
        </w:rPr>
        <w:t xml:space="preserve"> </w:t>
      </w:r>
      <w:r>
        <w:rPr>
          <w:b/>
          <w:i/>
          <w:color w:val="000000"/>
          <w:sz w:val="20"/>
          <w:highlight w:val="yellow"/>
        </w:rPr>
        <w:t>procedures,</w:t>
      </w:r>
      <w:r>
        <w:rPr>
          <w:b/>
          <w:i/>
          <w:color w:val="000000"/>
          <w:spacing w:val="33"/>
          <w:sz w:val="20"/>
          <w:highlight w:val="yellow"/>
        </w:rPr>
        <w:t xml:space="preserve"> </w:t>
      </w:r>
      <w:r>
        <w:rPr>
          <w:b/>
          <w:i/>
          <w:color w:val="000000"/>
          <w:sz w:val="20"/>
          <w:highlight w:val="yellow"/>
        </w:rPr>
        <w:t>human</w:t>
      </w:r>
      <w:r>
        <w:rPr>
          <w:b/>
          <w:i/>
          <w:color w:val="000000"/>
          <w:spacing w:val="33"/>
          <w:sz w:val="20"/>
          <w:highlight w:val="yellow"/>
        </w:rPr>
        <w:t xml:space="preserve"> </w:t>
      </w:r>
      <w:r>
        <w:rPr>
          <w:b/>
          <w:i/>
          <w:color w:val="000000"/>
          <w:sz w:val="20"/>
          <w:highlight w:val="yellow"/>
        </w:rPr>
        <w:t>factors,</w:t>
      </w:r>
      <w:r>
        <w:rPr>
          <w:b/>
          <w:i/>
          <w:color w:val="000000"/>
          <w:spacing w:val="32"/>
          <w:sz w:val="20"/>
          <w:highlight w:val="yellow"/>
        </w:rPr>
        <w:t xml:space="preserve"> </w:t>
      </w:r>
      <w:r>
        <w:rPr>
          <w:b/>
          <w:i/>
          <w:color w:val="000000"/>
          <w:sz w:val="20"/>
          <w:highlight w:val="yellow"/>
        </w:rPr>
        <w:t>technical</w:t>
      </w:r>
      <w:r>
        <w:rPr>
          <w:b/>
          <w:i/>
          <w:color w:val="000000"/>
          <w:spacing w:val="33"/>
          <w:sz w:val="20"/>
          <w:highlight w:val="yellow"/>
        </w:rPr>
        <w:t xml:space="preserve"> </w:t>
      </w:r>
      <w:r>
        <w:rPr>
          <w:b/>
          <w:i/>
          <w:color w:val="000000"/>
          <w:sz w:val="20"/>
          <w:highlight w:val="yellow"/>
        </w:rPr>
        <w:t>knowledge,</w:t>
      </w:r>
      <w:r>
        <w:rPr>
          <w:b/>
          <w:i/>
          <w:color w:val="000000"/>
          <w:spacing w:val="33"/>
          <w:sz w:val="20"/>
          <w:highlight w:val="yellow"/>
        </w:rPr>
        <w:t xml:space="preserve"> </w:t>
      </w:r>
      <w:r>
        <w:rPr>
          <w:b/>
          <w:i/>
          <w:color w:val="000000"/>
          <w:sz w:val="20"/>
          <w:highlight w:val="yellow"/>
        </w:rPr>
        <w:t>on-the-job</w:t>
      </w:r>
      <w:r>
        <w:rPr>
          <w:b/>
          <w:i/>
          <w:color w:val="000000"/>
          <w:spacing w:val="32"/>
          <w:sz w:val="20"/>
          <w:highlight w:val="yellow"/>
        </w:rPr>
        <w:t xml:space="preserve"> </w:t>
      </w:r>
      <w:r>
        <w:rPr>
          <w:b/>
          <w:i/>
          <w:color w:val="000000"/>
          <w:sz w:val="20"/>
          <w:highlight w:val="yellow"/>
        </w:rPr>
        <w:t>training,</w:t>
      </w:r>
      <w:r>
        <w:rPr>
          <w:b/>
          <w:i/>
          <w:color w:val="000000"/>
          <w:spacing w:val="35"/>
          <w:sz w:val="20"/>
          <w:highlight w:val="yellow"/>
        </w:rPr>
        <w:t xml:space="preserve"> </w:t>
      </w:r>
      <w:r>
        <w:rPr>
          <w:b/>
          <w:i/>
          <w:color w:val="000000"/>
          <w:sz w:val="20"/>
          <w:highlight w:val="yellow"/>
        </w:rPr>
        <w:t>and</w:t>
      </w:r>
      <w:r>
        <w:rPr>
          <w:b/>
          <w:i/>
          <w:color w:val="000000"/>
          <w:spacing w:val="32"/>
          <w:sz w:val="20"/>
          <w:highlight w:val="yellow"/>
        </w:rPr>
        <w:t xml:space="preserve"> </w:t>
      </w:r>
      <w:r>
        <w:rPr>
          <w:b/>
          <w:i/>
          <w:color w:val="000000"/>
          <w:sz w:val="20"/>
          <w:highlight w:val="yellow"/>
        </w:rPr>
        <w:t>applicable</w:t>
      </w:r>
      <w:r>
        <w:rPr>
          <w:b/>
          <w:i/>
          <w:color w:val="000000"/>
          <w:spacing w:val="35"/>
          <w:sz w:val="20"/>
          <w:highlight w:val="yellow"/>
        </w:rPr>
        <w:t xml:space="preserve"> </w:t>
      </w:r>
      <w:r>
        <w:rPr>
          <w:b/>
          <w:i/>
          <w:color w:val="000000"/>
          <w:sz w:val="20"/>
          <w:highlight w:val="yellow"/>
        </w:rPr>
        <w:t>competent</w:t>
      </w:r>
      <w:r>
        <w:rPr>
          <w:b/>
          <w:i/>
          <w:color w:val="000000"/>
          <w:spacing w:val="35"/>
          <w:sz w:val="20"/>
          <w:highlight w:val="yellow"/>
        </w:rPr>
        <w:t xml:space="preserve"> </w:t>
      </w:r>
      <w:r>
        <w:rPr>
          <w:b/>
          <w:i/>
          <w:color w:val="000000"/>
          <w:spacing w:val="-2"/>
          <w:sz w:val="20"/>
          <w:highlight w:val="yellow"/>
        </w:rPr>
        <w:t>authority</w:t>
      </w:r>
      <w:r>
        <w:rPr>
          <w:b/>
          <w:i/>
          <w:color w:val="000000"/>
          <w:spacing w:val="40"/>
          <w:sz w:val="20"/>
          <w:highlight w:val="yellow"/>
        </w:rPr>
        <w:t xml:space="preserve"> </w:t>
      </w:r>
    </w:p>
    <w:p w14:paraId="48AB0346" w14:textId="77777777" w:rsidR="00440CCC" w:rsidRDefault="00BC219B">
      <w:pPr>
        <w:pStyle w:val="BodyText"/>
        <w:ind w:left="470"/>
      </w:pPr>
      <w:r>
        <w:rPr>
          <w:noProof/>
        </w:rPr>
        <mc:AlternateContent>
          <mc:Choice Requires="wps">
            <w:drawing>
              <wp:inline distT="0" distB="0" distL="0" distR="0" wp14:anchorId="48AB09D9" wp14:editId="48AB09DA">
                <wp:extent cx="908050" cy="176530"/>
                <wp:effectExtent l="0" t="0" r="0" b="0"/>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6530"/>
                        </a:xfrm>
                        <a:prstGeom prst="rect">
                          <a:avLst/>
                        </a:prstGeom>
                        <a:solidFill>
                          <a:srgbClr val="FFFF00"/>
                        </a:solidFill>
                      </wps:spPr>
                      <wps:txbx>
                        <w:txbxContent>
                          <w:p w14:paraId="48AB0A4E" w14:textId="77777777" w:rsidR="00440CCC" w:rsidRDefault="00BC219B">
                            <w:pPr>
                              <w:spacing w:before="15"/>
                              <w:ind w:left="49"/>
                              <w:rPr>
                                <w:b/>
                                <w:i/>
                                <w:color w:val="000000"/>
                                <w:sz w:val="20"/>
                              </w:rPr>
                            </w:pPr>
                            <w:proofErr w:type="gramStart"/>
                            <w:r>
                              <w:rPr>
                                <w:b/>
                                <w:i/>
                                <w:color w:val="000000"/>
                                <w:spacing w:val="-2"/>
                                <w:sz w:val="20"/>
                              </w:rPr>
                              <w:t>requirements;</w:t>
                            </w:r>
                            <w:proofErr w:type="gramEnd"/>
                          </w:p>
                        </w:txbxContent>
                      </wps:txbx>
                      <wps:bodyPr wrap="square" lIns="0" tIns="0" rIns="0" bIns="0" rtlCol="0">
                        <a:noAutofit/>
                      </wps:bodyPr>
                    </wps:wsp>
                  </a:graphicData>
                </a:graphic>
              </wp:inline>
            </w:drawing>
          </mc:Choice>
          <mc:Fallback>
            <w:pict>
              <v:shape w14:anchorId="48AB09D9" id="Textbox 308" o:spid="_x0000_s1045" type="#_x0000_t202" style="width:71.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" fillcolor="yellow" stroked="f">
                <v:textbox inset="0,0,0,0">
                  <w:txbxContent>
                    <w:p w14:paraId="48AB0A4E" w14:textId="77777777" w:rsidR="00440CCC" w:rsidRDefault="00BC219B">
                      <w:pPr>
                        <w:spacing w:before="15"/>
                        <w:ind w:left="49"/>
                        <w:rPr>
                          <w:b/>
                          <w:i/>
                          <w:color w:val="000000"/>
                          <w:sz w:val="20"/>
                        </w:rPr>
                      </w:pPr>
                      <w:proofErr w:type="gramStart"/>
                      <w:r>
                        <w:rPr>
                          <w:b/>
                          <w:i/>
                          <w:color w:val="000000"/>
                          <w:spacing w:val="-2"/>
                          <w:sz w:val="20"/>
                        </w:rPr>
                        <w:t>requirements;</w:t>
                      </w:r>
                      <w:proofErr w:type="gramEnd"/>
                    </w:p>
                  </w:txbxContent>
                </v:textbox>
                <w10:anchorlock/>
              </v:shape>
            </w:pict>
          </mc:Fallback>
        </mc:AlternateContent>
      </w:r>
    </w:p>
    <w:p w14:paraId="48AB0347" w14:textId="77777777" w:rsidR="00440CCC" w:rsidRDefault="00BC219B">
      <w:pPr>
        <w:pStyle w:val="ListParagraph"/>
        <w:numPr>
          <w:ilvl w:val="0"/>
          <w:numId w:val="45"/>
        </w:numPr>
        <w:tabs>
          <w:tab w:val="left" w:pos="468"/>
        </w:tabs>
        <w:spacing w:before="171"/>
        <w:ind w:left="468" w:hanging="358"/>
        <w:rPr>
          <w:b/>
          <w:i/>
          <w:sz w:val="20"/>
        </w:rPr>
      </w:pPr>
      <w:r>
        <w:rPr>
          <w:b/>
          <w:i/>
          <w:color w:val="000000"/>
          <w:sz w:val="20"/>
          <w:highlight w:val="yellow"/>
        </w:rPr>
        <w:t>establish</w:t>
      </w:r>
      <w:r>
        <w:rPr>
          <w:b/>
          <w:i/>
          <w:color w:val="000000"/>
          <w:spacing w:val="-13"/>
          <w:sz w:val="20"/>
          <w:highlight w:val="yellow"/>
        </w:rPr>
        <w:t xml:space="preserve"> </w:t>
      </w:r>
      <w:r>
        <w:rPr>
          <w:b/>
          <w:i/>
          <w:color w:val="000000"/>
          <w:sz w:val="20"/>
          <w:highlight w:val="yellow"/>
        </w:rPr>
        <w:t>and</w:t>
      </w:r>
      <w:r>
        <w:rPr>
          <w:b/>
          <w:i/>
          <w:color w:val="000000"/>
          <w:spacing w:val="-14"/>
          <w:sz w:val="20"/>
          <w:highlight w:val="yellow"/>
        </w:rPr>
        <w:t xml:space="preserve"> </w:t>
      </w:r>
      <w:r>
        <w:rPr>
          <w:b/>
          <w:i/>
          <w:color w:val="000000"/>
          <w:sz w:val="20"/>
          <w:highlight w:val="yellow"/>
        </w:rPr>
        <w:t>maintain</w:t>
      </w:r>
      <w:r>
        <w:rPr>
          <w:b/>
          <w:i/>
          <w:color w:val="000000"/>
          <w:spacing w:val="-14"/>
          <w:sz w:val="20"/>
          <w:highlight w:val="yellow"/>
        </w:rPr>
        <w:t xml:space="preserve"> </w:t>
      </w:r>
      <w:r>
        <w:rPr>
          <w:b/>
          <w:i/>
          <w:color w:val="000000"/>
          <w:sz w:val="20"/>
          <w:highlight w:val="yellow"/>
        </w:rPr>
        <w:t>documented</w:t>
      </w:r>
      <w:r>
        <w:rPr>
          <w:b/>
          <w:i/>
          <w:color w:val="000000"/>
          <w:spacing w:val="-14"/>
          <w:sz w:val="20"/>
          <w:highlight w:val="yellow"/>
        </w:rPr>
        <w:t xml:space="preserve"> </w:t>
      </w:r>
      <w:r>
        <w:rPr>
          <w:b/>
          <w:i/>
          <w:color w:val="000000"/>
          <w:sz w:val="20"/>
          <w:highlight w:val="yellow"/>
        </w:rPr>
        <w:t>information</w:t>
      </w:r>
      <w:r>
        <w:rPr>
          <w:b/>
          <w:i/>
          <w:color w:val="000000"/>
          <w:spacing w:val="-13"/>
          <w:sz w:val="20"/>
          <w:highlight w:val="yellow"/>
        </w:rPr>
        <w:t xml:space="preserve"> </w:t>
      </w:r>
      <w:r>
        <w:rPr>
          <w:b/>
          <w:i/>
          <w:color w:val="000000"/>
          <w:sz w:val="20"/>
          <w:highlight w:val="yellow"/>
        </w:rPr>
        <w:t>of</w:t>
      </w:r>
      <w:r>
        <w:rPr>
          <w:b/>
          <w:i/>
          <w:color w:val="000000"/>
          <w:spacing w:val="-12"/>
          <w:sz w:val="20"/>
          <w:highlight w:val="yellow"/>
        </w:rPr>
        <w:t xml:space="preserve"> </w:t>
      </w:r>
      <w:r>
        <w:rPr>
          <w:b/>
          <w:i/>
          <w:color w:val="000000"/>
          <w:sz w:val="20"/>
          <w:highlight w:val="yellow"/>
        </w:rPr>
        <w:t>persons</w:t>
      </w:r>
      <w:r>
        <w:rPr>
          <w:b/>
          <w:i/>
          <w:color w:val="000000"/>
          <w:spacing w:val="-14"/>
          <w:sz w:val="20"/>
          <w:highlight w:val="yellow"/>
        </w:rPr>
        <w:t xml:space="preserve"> </w:t>
      </w:r>
      <w:r>
        <w:rPr>
          <w:b/>
          <w:i/>
          <w:color w:val="000000"/>
          <w:sz w:val="20"/>
          <w:highlight w:val="yellow"/>
        </w:rPr>
        <w:t>performing</w:t>
      </w:r>
      <w:r>
        <w:rPr>
          <w:b/>
          <w:i/>
          <w:color w:val="000000"/>
          <w:spacing w:val="-13"/>
          <w:sz w:val="20"/>
          <w:highlight w:val="yellow"/>
        </w:rPr>
        <w:t xml:space="preserve"> </w:t>
      </w:r>
      <w:r>
        <w:rPr>
          <w:b/>
          <w:i/>
          <w:color w:val="000000"/>
          <w:sz w:val="20"/>
          <w:highlight w:val="yellow"/>
        </w:rPr>
        <w:t>continuing</w:t>
      </w:r>
      <w:r>
        <w:rPr>
          <w:b/>
          <w:i/>
          <w:color w:val="000000"/>
          <w:spacing w:val="-13"/>
          <w:sz w:val="20"/>
          <w:highlight w:val="yellow"/>
        </w:rPr>
        <w:t xml:space="preserve"> </w:t>
      </w:r>
      <w:r>
        <w:rPr>
          <w:b/>
          <w:i/>
          <w:color w:val="000000"/>
          <w:sz w:val="20"/>
          <w:highlight w:val="yellow"/>
        </w:rPr>
        <w:t>airworthiness</w:t>
      </w:r>
      <w:r>
        <w:rPr>
          <w:b/>
          <w:i/>
          <w:color w:val="000000"/>
          <w:spacing w:val="-14"/>
          <w:sz w:val="20"/>
          <w:highlight w:val="yellow"/>
        </w:rPr>
        <w:t xml:space="preserve"> </w:t>
      </w:r>
      <w:r>
        <w:rPr>
          <w:b/>
          <w:i/>
          <w:color w:val="000000"/>
          <w:spacing w:val="-2"/>
          <w:sz w:val="20"/>
          <w:highlight w:val="yellow"/>
        </w:rPr>
        <w:t>management</w:t>
      </w:r>
      <w:r>
        <w:rPr>
          <w:b/>
          <w:i/>
          <w:color w:val="000000"/>
          <w:spacing w:val="40"/>
          <w:sz w:val="20"/>
          <w:highlight w:val="yellow"/>
        </w:rPr>
        <w:t xml:space="preserve"> </w:t>
      </w:r>
    </w:p>
    <w:p w14:paraId="48AB0348" w14:textId="77777777" w:rsidR="00440CCC" w:rsidRDefault="00BC219B">
      <w:pPr>
        <w:pStyle w:val="BodyText"/>
        <w:ind w:left="471"/>
      </w:pPr>
      <w:r>
        <w:rPr>
          <w:noProof/>
        </w:rPr>
        <mc:AlternateContent>
          <mc:Choice Requires="wps">
            <w:drawing>
              <wp:inline distT="0" distB="0" distL="0" distR="0" wp14:anchorId="48AB09DB" wp14:editId="48AB09DC">
                <wp:extent cx="4041140" cy="176530"/>
                <wp:effectExtent l="0" t="0" r="0" b="0"/>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140" cy="176530"/>
                        </a:xfrm>
                        <a:prstGeom prst="rect">
                          <a:avLst/>
                        </a:prstGeom>
                        <a:solidFill>
                          <a:srgbClr val="FFFF00"/>
                        </a:solidFill>
                      </wps:spPr>
                      <wps:txbx>
                        <w:txbxContent>
                          <w:p w14:paraId="48AB0A4F" w14:textId="77777777" w:rsidR="00440CCC" w:rsidRDefault="00BC219B">
                            <w:pPr>
                              <w:spacing w:before="15"/>
                              <w:ind w:left="49"/>
                              <w:rPr>
                                <w:b/>
                                <w:i/>
                                <w:color w:val="000000"/>
                                <w:sz w:val="20"/>
                              </w:rPr>
                            </w:pPr>
                            <w:r>
                              <w:rPr>
                                <w:b/>
                                <w:i/>
                                <w:color w:val="000000"/>
                                <w:sz w:val="20"/>
                              </w:rPr>
                              <w:t>or</w:t>
                            </w:r>
                            <w:r>
                              <w:rPr>
                                <w:b/>
                                <w:i/>
                                <w:color w:val="000000"/>
                                <w:spacing w:val="-10"/>
                                <w:sz w:val="20"/>
                              </w:rPr>
                              <w:t xml:space="preserve"> </w:t>
                            </w:r>
                            <w:r>
                              <w:rPr>
                                <w:b/>
                                <w:i/>
                                <w:color w:val="000000"/>
                                <w:sz w:val="20"/>
                              </w:rPr>
                              <w:t>maintenance</w:t>
                            </w:r>
                            <w:r>
                              <w:rPr>
                                <w:b/>
                                <w:i/>
                                <w:color w:val="000000"/>
                                <w:spacing w:val="-8"/>
                                <w:sz w:val="20"/>
                              </w:rPr>
                              <w:t xml:space="preserve"> </w:t>
                            </w:r>
                            <w:r>
                              <w:rPr>
                                <w:b/>
                                <w:i/>
                                <w:color w:val="000000"/>
                                <w:sz w:val="20"/>
                              </w:rPr>
                              <w:t>activities,</w:t>
                            </w:r>
                            <w:r>
                              <w:rPr>
                                <w:b/>
                                <w:i/>
                                <w:color w:val="000000"/>
                                <w:spacing w:val="-6"/>
                                <w:sz w:val="20"/>
                              </w:rPr>
                              <w:t xml:space="preserve"> </w:t>
                            </w:r>
                            <w:r>
                              <w:rPr>
                                <w:b/>
                                <w:i/>
                                <w:color w:val="000000"/>
                                <w:sz w:val="20"/>
                              </w:rPr>
                              <w:t>as</w:t>
                            </w:r>
                            <w:r>
                              <w:rPr>
                                <w:b/>
                                <w:i/>
                                <w:color w:val="000000"/>
                                <w:spacing w:val="-8"/>
                                <w:sz w:val="20"/>
                              </w:rPr>
                              <w:t xml:space="preserve"> </w:t>
                            </w:r>
                            <w:r>
                              <w:rPr>
                                <w:b/>
                                <w:i/>
                                <w:color w:val="000000"/>
                                <w:sz w:val="20"/>
                              </w:rPr>
                              <w:t>required</w:t>
                            </w:r>
                            <w:r>
                              <w:rPr>
                                <w:b/>
                                <w:i/>
                                <w:color w:val="000000"/>
                                <w:spacing w:val="-8"/>
                                <w:sz w:val="20"/>
                              </w:rPr>
                              <w:t xml:space="preserve"> </w:t>
                            </w:r>
                            <w:r>
                              <w:rPr>
                                <w:b/>
                                <w:i/>
                                <w:color w:val="000000"/>
                                <w:sz w:val="20"/>
                              </w:rPr>
                              <w:t>by</w:t>
                            </w:r>
                            <w:r>
                              <w:rPr>
                                <w:b/>
                                <w:i/>
                                <w:color w:val="000000"/>
                                <w:spacing w:val="-8"/>
                                <w:sz w:val="20"/>
                              </w:rPr>
                              <w:t xml:space="preserve"> </w:t>
                            </w:r>
                            <w:r>
                              <w:rPr>
                                <w:b/>
                                <w:i/>
                                <w:color w:val="000000"/>
                                <w:sz w:val="20"/>
                              </w:rPr>
                              <w:t>the</w:t>
                            </w:r>
                            <w:r>
                              <w:rPr>
                                <w:b/>
                                <w:i/>
                                <w:color w:val="000000"/>
                                <w:spacing w:val="-6"/>
                                <w:sz w:val="20"/>
                              </w:rPr>
                              <w:t xml:space="preserve"> </w:t>
                            </w:r>
                            <w:r>
                              <w:rPr>
                                <w:b/>
                                <w:i/>
                                <w:color w:val="000000"/>
                                <w:sz w:val="20"/>
                              </w:rPr>
                              <w:t>competent</w:t>
                            </w:r>
                            <w:r>
                              <w:rPr>
                                <w:b/>
                                <w:i/>
                                <w:color w:val="000000"/>
                                <w:spacing w:val="-8"/>
                                <w:sz w:val="20"/>
                              </w:rPr>
                              <w:t xml:space="preserve"> </w:t>
                            </w:r>
                            <w:proofErr w:type="gramStart"/>
                            <w:r>
                              <w:rPr>
                                <w:b/>
                                <w:i/>
                                <w:color w:val="000000"/>
                                <w:spacing w:val="-2"/>
                                <w:sz w:val="20"/>
                              </w:rPr>
                              <w:t>authority;</w:t>
                            </w:r>
                            <w:proofErr w:type="gramEnd"/>
                          </w:p>
                        </w:txbxContent>
                      </wps:txbx>
                      <wps:bodyPr wrap="square" lIns="0" tIns="0" rIns="0" bIns="0" rtlCol="0">
                        <a:noAutofit/>
                      </wps:bodyPr>
                    </wps:wsp>
                  </a:graphicData>
                </a:graphic>
              </wp:inline>
            </w:drawing>
          </mc:Choice>
          <mc:Fallback>
            <w:pict>
              <v:shape w14:anchorId="48AB09DB" id="Textbox 309" o:spid="_x0000_s1046" type="#_x0000_t202" style="width:318.2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" fillcolor="yellow" stroked="f">
                <v:textbox inset="0,0,0,0">
                  <w:txbxContent>
                    <w:p w14:paraId="48AB0A4F" w14:textId="77777777" w:rsidR="00440CCC" w:rsidRDefault="00BC219B">
                      <w:pPr>
                        <w:spacing w:before="15"/>
                        <w:ind w:left="49"/>
                        <w:rPr>
                          <w:b/>
                          <w:i/>
                          <w:color w:val="000000"/>
                          <w:sz w:val="20"/>
                        </w:rPr>
                      </w:pPr>
                      <w:r>
                        <w:rPr>
                          <w:b/>
                          <w:i/>
                          <w:color w:val="000000"/>
                          <w:sz w:val="20"/>
                        </w:rPr>
                        <w:t>or</w:t>
                      </w:r>
                      <w:r>
                        <w:rPr>
                          <w:b/>
                          <w:i/>
                          <w:color w:val="000000"/>
                          <w:spacing w:val="-10"/>
                          <w:sz w:val="20"/>
                        </w:rPr>
                        <w:t xml:space="preserve"> </w:t>
                      </w:r>
                      <w:r>
                        <w:rPr>
                          <w:b/>
                          <w:i/>
                          <w:color w:val="000000"/>
                          <w:sz w:val="20"/>
                        </w:rPr>
                        <w:t>maintenance</w:t>
                      </w:r>
                      <w:r>
                        <w:rPr>
                          <w:b/>
                          <w:i/>
                          <w:color w:val="000000"/>
                          <w:spacing w:val="-8"/>
                          <w:sz w:val="20"/>
                        </w:rPr>
                        <w:t xml:space="preserve"> </w:t>
                      </w:r>
                      <w:r>
                        <w:rPr>
                          <w:b/>
                          <w:i/>
                          <w:color w:val="000000"/>
                          <w:sz w:val="20"/>
                        </w:rPr>
                        <w:t>activities,</w:t>
                      </w:r>
                      <w:r>
                        <w:rPr>
                          <w:b/>
                          <w:i/>
                          <w:color w:val="000000"/>
                          <w:spacing w:val="-6"/>
                          <w:sz w:val="20"/>
                        </w:rPr>
                        <w:t xml:space="preserve"> </w:t>
                      </w:r>
                      <w:r>
                        <w:rPr>
                          <w:b/>
                          <w:i/>
                          <w:color w:val="000000"/>
                          <w:sz w:val="20"/>
                        </w:rPr>
                        <w:t>as</w:t>
                      </w:r>
                      <w:r>
                        <w:rPr>
                          <w:b/>
                          <w:i/>
                          <w:color w:val="000000"/>
                          <w:spacing w:val="-8"/>
                          <w:sz w:val="20"/>
                        </w:rPr>
                        <w:t xml:space="preserve"> </w:t>
                      </w:r>
                      <w:r>
                        <w:rPr>
                          <w:b/>
                          <w:i/>
                          <w:color w:val="000000"/>
                          <w:sz w:val="20"/>
                        </w:rPr>
                        <w:t>required</w:t>
                      </w:r>
                      <w:r>
                        <w:rPr>
                          <w:b/>
                          <w:i/>
                          <w:color w:val="000000"/>
                          <w:spacing w:val="-8"/>
                          <w:sz w:val="20"/>
                        </w:rPr>
                        <w:t xml:space="preserve"> </w:t>
                      </w:r>
                      <w:r>
                        <w:rPr>
                          <w:b/>
                          <w:i/>
                          <w:color w:val="000000"/>
                          <w:sz w:val="20"/>
                        </w:rPr>
                        <w:t>by</w:t>
                      </w:r>
                      <w:r>
                        <w:rPr>
                          <w:b/>
                          <w:i/>
                          <w:color w:val="000000"/>
                          <w:spacing w:val="-8"/>
                          <w:sz w:val="20"/>
                        </w:rPr>
                        <w:t xml:space="preserve"> </w:t>
                      </w:r>
                      <w:r>
                        <w:rPr>
                          <w:b/>
                          <w:i/>
                          <w:color w:val="000000"/>
                          <w:sz w:val="20"/>
                        </w:rPr>
                        <w:t>the</w:t>
                      </w:r>
                      <w:r>
                        <w:rPr>
                          <w:b/>
                          <w:i/>
                          <w:color w:val="000000"/>
                          <w:spacing w:val="-6"/>
                          <w:sz w:val="20"/>
                        </w:rPr>
                        <w:t xml:space="preserve"> </w:t>
                      </w:r>
                      <w:r>
                        <w:rPr>
                          <w:b/>
                          <w:i/>
                          <w:color w:val="000000"/>
                          <w:sz w:val="20"/>
                        </w:rPr>
                        <w:t>competent</w:t>
                      </w:r>
                      <w:r>
                        <w:rPr>
                          <w:b/>
                          <w:i/>
                          <w:color w:val="000000"/>
                          <w:spacing w:val="-8"/>
                          <w:sz w:val="20"/>
                        </w:rPr>
                        <w:t xml:space="preserve"> </w:t>
                      </w:r>
                      <w:proofErr w:type="gramStart"/>
                      <w:r>
                        <w:rPr>
                          <w:b/>
                          <w:i/>
                          <w:color w:val="000000"/>
                          <w:spacing w:val="-2"/>
                          <w:sz w:val="20"/>
                        </w:rPr>
                        <w:t>authority;</w:t>
                      </w:r>
                      <w:proofErr w:type="gramEnd"/>
                    </w:p>
                  </w:txbxContent>
                </v:textbox>
                <w10:anchorlock/>
              </v:shape>
            </w:pict>
          </mc:Fallback>
        </mc:AlternateContent>
      </w:r>
    </w:p>
    <w:p w14:paraId="48AB0349" w14:textId="77777777" w:rsidR="00440CCC" w:rsidRDefault="00BC219B">
      <w:pPr>
        <w:pStyle w:val="ListParagraph"/>
        <w:numPr>
          <w:ilvl w:val="0"/>
          <w:numId w:val="45"/>
        </w:numPr>
        <w:tabs>
          <w:tab w:val="left" w:pos="469"/>
        </w:tabs>
        <w:spacing w:before="168"/>
        <w:ind w:left="469" w:hanging="358"/>
        <w:rPr>
          <w:b/>
          <w:i/>
          <w:sz w:val="20"/>
        </w:rPr>
      </w:pPr>
      <w:r>
        <w:rPr>
          <w:b/>
          <w:i/>
          <w:color w:val="000000"/>
          <w:sz w:val="20"/>
          <w:highlight w:val="yellow"/>
        </w:rPr>
        <w:t>establish</w:t>
      </w:r>
      <w:r>
        <w:rPr>
          <w:b/>
          <w:i/>
          <w:color w:val="000000"/>
          <w:spacing w:val="52"/>
          <w:sz w:val="20"/>
          <w:highlight w:val="yellow"/>
        </w:rPr>
        <w:t xml:space="preserve"> </w:t>
      </w:r>
      <w:r>
        <w:rPr>
          <w:b/>
          <w:i/>
          <w:color w:val="000000"/>
          <w:sz w:val="20"/>
          <w:highlight w:val="yellow"/>
        </w:rPr>
        <w:t>a</w:t>
      </w:r>
      <w:r>
        <w:rPr>
          <w:b/>
          <w:i/>
          <w:color w:val="000000"/>
          <w:spacing w:val="51"/>
          <w:sz w:val="20"/>
          <w:highlight w:val="yellow"/>
        </w:rPr>
        <w:t xml:space="preserve"> </w:t>
      </w:r>
      <w:r>
        <w:rPr>
          <w:b/>
          <w:i/>
          <w:color w:val="000000"/>
          <w:sz w:val="20"/>
          <w:highlight w:val="yellow"/>
        </w:rPr>
        <w:t>process</w:t>
      </w:r>
      <w:r>
        <w:rPr>
          <w:b/>
          <w:i/>
          <w:color w:val="000000"/>
          <w:spacing w:val="51"/>
          <w:sz w:val="20"/>
          <w:highlight w:val="yellow"/>
        </w:rPr>
        <w:t xml:space="preserve"> </w:t>
      </w:r>
      <w:r>
        <w:rPr>
          <w:b/>
          <w:i/>
          <w:color w:val="000000"/>
          <w:sz w:val="20"/>
          <w:highlight w:val="yellow"/>
        </w:rPr>
        <w:t>for</w:t>
      </w:r>
      <w:r>
        <w:rPr>
          <w:b/>
          <w:i/>
          <w:color w:val="000000"/>
          <w:spacing w:val="53"/>
          <w:sz w:val="20"/>
          <w:highlight w:val="yellow"/>
        </w:rPr>
        <w:t xml:space="preserve"> </w:t>
      </w:r>
      <w:r>
        <w:rPr>
          <w:b/>
          <w:i/>
          <w:color w:val="000000"/>
          <w:sz w:val="20"/>
          <w:highlight w:val="yellow"/>
        </w:rPr>
        <w:t>the</w:t>
      </w:r>
      <w:r>
        <w:rPr>
          <w:b/>
          <w:i/>
          <w:color w:val="000000"/>
          <w:spacing w:val="51"/>
          <w:sz w:val="20"/>
          <w:highlight w:val="yellow"/>
        </w:rPr>
        <w:t xml:space="preserve"> </w:t>
      </w:r>
      <w:r>
        <w:rPr>
          <w:b/>
          <w:i/>
          <w:color w:val="000000"/>
          <w:sz w:val="20"/>
          <w:highlight w:val="yellow"/>
        </w:rPr>
        <w:t>surveillance</w:t>
      </w:r>
      <w:r>
        <w:rPr>
          <w:b/>
          <w:i/>
          <w:color w:val="000000"/>
          <w:spacing w:val="51"/>
          <w:sz w:val="20"/>
          <w:highlight w:val="yellow"/>
        </w:rPr>
        <w:t xml:space="preserve"> </w:t>
      </w:r>
      <w:r>
        <w:rPr>
          <w:b/>
          <w:i/>
          <w:color w:val="000000"/>
          <w:sz w:val="20"/>
          <w:highlight w:val="yellow"/>
        </w:rPr>
        <w:t>of</w:t>
      </w:r>
      <w:r>
        <w:rPr>
          <w:b/>
          <w:i/>
          <w:color w:val="000000"/>
          <w:spacing w:val="52"/>
          <w:sz w:val="20"/>
          <w:highlight w:val="yellow"/>
        </w:rPr>
        <w:t xml:space="preserve"> </w:t>
      </w:r>
      <w:r>
        <w:rPr>
          <w:b/>
          <w:i/>
          <w:color w:val="000000"/>
          <w:sz w:val="20"/>
          <w:highlight w:val="yellow"/>
        </w:rPr>
        <w:t>non-qualified</w:t>
      </w:r>
      <w:r>
        <w:rPr>
          <w:b/>
          <w:i/>
          <w:color w:val="000000"/>
          <w:spacing w:val="52"/>
          <w:sz w:val="20"/>
          <w:highlight w:val="yellow"/>
        </w:rPr>
        <w:t xml:space="preserve"> </w:t>
      </w:r>
      <w:r>
        <w:rPr>
          <w:b/>
          <w:i/>
          <w:color w:val="000000"/>
          <w:sz w:val="20"/>
          <w:highlight w:val="yellow"/>
        </w:rPr>
        <w:t>persons</w:t>
      </w:r>
      <w:r>
        <w:rPr>
          <w:b/>
          <w:i/>
          <w:color w:val="000000"/>
          <w:spacing w:val="51"/>
          <w:sz w:val="20"/>
          <w:highlight w:val="yellow"/>
        </w:rPr>
        <w:t xml:space="preserve"> </w:t>
      </w:r>
      <w:r>
        <w:rPr>
          <w:b/>
          <w:i/>
          <w:color w:val="000000"/>
          <w:sz w:val="20"/>
          <w:highlight w:val="yellow"/>
        </w:rPr>
        <w:t>to</w:t>
      </w:r>
      <w:r>
        <w:rPr>
          <w:b/>
          <w:i/>
          <w:color w:val="000000"/>
          <w:spacing w:val="52"/>
          <w:sz w:val="20"/>
          <w:highlight w:val="yellow"/>
        </w:rPr>
        <w:t xml:space="preserve"> </w:t>
      </w:r>
      <w:r>
        <w:rPr>
          <w:b/>
          <w:i/>
          <w:color w:val="000000"/>
          <w:sz w:val="20"/>
          <w:highlight w:val="yellow"/>
        </w:rPr>
        <w:t>assess</w:t>
      </w:r>
      <w:r>
        <w:rPr>
          <w:b/>
          <w:i/>
          <w:color w:val="000000"/>
          <w:spacing w:val="51"/>
          <w:sz w:val="20"/>
          <w:highlight w:val="yellow"/>
        </w:rPr>
        <w:t xml:space="preserve"> </w:t>
      </w:r>
      <w:r>
        <w:rPr>
          <w:b/>
          <w:i/>
          <w:color w:val="000000"/>
          <w:sz w:val="20"/>
          <w:highlight w:val="yellow"/>
        </w:rPr>
        <w:t>their</w:t>
      </w:r>
      <w:r>
        <w:rPr>
          <w:b/>
          <w:i/>
          <w:color w:val="000000"/>
          <w:spacing w:val="51"/>
          <w:sz w:val="20"/>
          <w:highlight w:val="yellow"/>
        </w:rPr>
        <w:t xml:space="preserve"> </w:t>
      </w:r>
      <w:r>
        <w:rPr>
          <w:b/>
          <w:i/>
          <w:color w:val="000000"/>
          <w:sz w:val="20"/>
          <w:highlight w:val="yellow"/>
        </w:rPr>
        <w:t>ability</w:t>
      </w:r>
      <w:r>
        <w:rPr>
          <w:b/>
          <w:i/>
          <w:color w:val="000000"/>
          <w:spacing w:val="51"/>
          <w:sz w:val="20"/>
          <w:highlight w:val="yellow"/>
        </w:rPr>
        <w:t xml:space="preserve"> </w:t>
      </w:r>
      <w:r>
        <w:rPr>
          <w:b/>
          <w:i/>
          <w:color w:val="000000"/>
          <w:sz w:val="20"/>
          <w:highlight w:val="yellow"/>
        </w:rPr>
        <w:t>to</w:t>
      </w:r>
      <w:r>
        <w:rPr>
          <w:b/>
          <w:i/>
          <w:color w:val="000000"/>
          <w:spacing w:val="52"/>
          <w:sz w:val="20"/>
          <w:highlight w:val="yellow"/>
        </w:rPr>
        <w:t xml:space="preserve"> </w:t>
      </w:r>
      <w:r>
        <w:rPr>
          <w:b/>
          <w:i/>
          <w:color w:val="000000"/>
          <w:spacing w:val="-2"/>
          <w:sz w:val="20"/>
          <w:highlight w:val="yellow"/>
        </w:rPr>
        <w:t>understand</w:t>
      </w:r>
      <w:r>
        <w:rPr>
          <w:b/>
          <w:i/>
          <w:color w:val="000000"/>
          <w:spacing w:val="40"/>
          <w:sz w:val="20"/>
          <w:highlight w:val="yellow"/>
        </w:rPr>
        <w:t xml:space="preserve"> </w:t>
      </w:r>
    </w:p>
    <w:p w14:paraId="48AB034A" w14:textId="77777777" w:rsidR="00440CCC" w:rsidRDefault="00BC219B">
      <w:pPr>
        <w:spacing w:before="1"/>
        <w:ind w:left="471"/>
        <w:rPr>
          <w:b/>
          <w:i/>
          <w:sz w:val="20"/>
        </w:rPr>
      </w:pPr>
      <w:r>
        <w:rPr>
          <w:b/>
          <w:i/>
          <w:color w:val="000000"/>
          <w:spacing w:val="-14"/>
          <w:sz w:val="20"/>
          <w:highlight w:val="yellow"/>
        </w:rPr>
        <w:t xml:space="preserve"> </w:t>
      </w:r>
      <w:r>
        <w:rPr>
          <w:b/>
          <w:i/>
          <w:color w:val="000000"/>
          <w:sz w:val="20"/>
          <w:highlight w:val="yellow"/>
        </w:rPr>
        <w:t>maintenance</w:t>
      </w:r>
      <w:r>
        <w:rPr>
          <w:b/>
          <w:i/>
          <w:color w:val="000000"/>
          <w:spacing w:val="-6"/>
          <w:sz w:val="20"/>
          <w:highlight w:val="yellow"/>
        </w:rPr>
        <w:t xml:space="preserve"> </w:t>
      </w:r>
      <w:r>
        <w:rPr>
          <w:b/>
          <w:i/>
          <w:color w:val="000000"/>
          <w:sz w:val="20"/>
          <w:highlight w:val="yellow"/>
        </w:rPr>
        <w:t>data</w:t>
      </w:r>
      <w:r>
        <w:rPr>
          <w:b/>
          <w:i/>
          <w:color w:val="000000"/>
          <w:spacing w:val="-8"/>
          <w:sz w:val="20"/>
          <w:highlight w:val="yellow"/>
        </w:rPr>
        <w:t xml:space="preserve"> </w:t>
      </w:r>
      <w:r>
        <w:rPr>
          <w:b/>
          <w:i/>
          <w:color w:val="000000"/>
          <w:sz w:val="20"/>
          <w:highlight w:val="yellow"/>
        </w:rPr>
        <w:t>and</w:t>
      </w:r>
      <w:r>
        <w:rPr>
          <w:b/>
          <w:i/>
          <w:color w:val="000000"/>
          <w:spacing w:val="-6"/>
          <w:sz w:val="20"/>
          <w:highlight w:val="yellow"/>
        </w:rPr>
        <w:t xml:space="preserve"> </w:t>
      </w:r>
      <w:r>
        <w:rPr>
          <w:b/>
          <w:i/>
          <w:color w:val="000000"/>
          <w:sz w:val="20"/>
          <w:highlight w:val="yellow"/>
        </w:rPr>
        <w:t>to</w:t>
      </w:r>
      <w:r>
        <w:rPr>
          <w:b/>
          <w:i/>
          <w:color w:val="000000"/>
          <w:spacing w:val="-6"/>
          <w:sz w:val="20"/>
          <w:highlight w:val="yellow"/>
        </w:rPr>
        <w:t xml:space="preserve"> </w:t>
      </w:r>
      <w:r>
        <w:rPr>
          <w:b/>
          <w:i/>
          <w:color w:val="000000"/>
          <w:sz w:val="20"/>
          <w:highlight w:val="yellow"/>
        </w:rPr>
        <w:t>carry</w:t>
      </w:r>
      <w:r>
        <w:rPr>
          <w:b/>
          <w:i/>
          <w:color w:val="000000"/>
          <w:spacing w:val="-7"/>
          <w:sz w:val="20"/>
          <w:highlight w:val="yellow"/>
        </w:rPr>
        <w:t xml:space="preserve"> </w:t>
      </w:r>
      <w:r>
        <w:rPr>
          <w:b/>
          <w:i/>
          <w:color w:val="000000"/>
          <w:sz w:val="20"/>
          <w:highlight w:val="yellow"/>
        </w:rPr>
        <w:t>out</w:t>
      </w:r>
      <w:r>
        <w:rPr>
          <w:b/>
          <w:i/>
          <w:color w:val="000000"/>
          <w:spacing w:val="-7"/>
          <w:sz w:val="20"/>
          <w:highlight w:val="yellow"/>
        </w:rPr>
        <w:t xml:space="preserve"> </w:t>
      </w:r>
      <w:r>
        <w:rPr>
          <w:b/>
          <w:i/>
          <w:color w:val="000000"/>
          <w:sz w:val="20"/>
          <w:highlight w:val="yellow"/>
        </w:rPr>
        <w:t>maintenance</w:t>
      </w:r>
      <w:r>
        <w:rPr>
          <w:b/>
          <w:i/>
          <w:color w:val="000000"/>
          <w:spacing w:val="-8"/>
          <w:sz w:val="20"/>
          <w:highlight w:val="yellow"/>
        </w:rPr>
        <w:t xml:space="preserve"> </w:t>
      </w:r>
      <w:r>
        <w:rPr>
          <w:b/>
          <w:i/>
          <w:color w:val="000000"/>
          <w:sz w:val="20"/>
          <w:highlight w:val="yellow"/>
        </w:rPr>
        <w:t>tasks,</w:t>
      </w:r>
      <w:r>
        <w:rPr>
          <w:b/>
          <w:i/>
          <w:color w:val="000000"/>
          <w:spacing w:val="-8"/>
          <w:sz w:val="20"/>
          <w:highlight w:val="yellow"/>
        </w:rPr>
        <w:t xml:space="preserve"> </w:t>
      </w:r>
      <w:r>
        <w:rPr>
          <w:b/>
          <w:i/>
          <w:color w:val="000000"/>
          <w:sz w:val="20"/>
          <w:highlight w:val="yellow"/>
        </w:rPr>
        <w:t>prior</w:t>
      </w:r>
      <w:r>
        <w:rPr>
          <w:b/>
          <w:i/>
          <w:color w:val="000000"/>
          <w:spacing w:val="-8"/>
          <w:sz w:val="20"/>
          <w:highlight w:val="yellow"/>
        </w:rPr>
        <w:t xml:space="preserve"> </w:t>
      </w:r>
      <w:r>
        <w:rPr>
          <w:b/>
          <w:i/>
          <w:color w:val="000000"/>
          <w:sz w:val="20"/>
          <w:highlight w:val="yellow"/>
        </w:rPr>
        <w:t>to</w:t>
      </w:r>
      <w:r>
        <w:rPr>
          <w:b/>
          <w:i/>
          <w:color w:val="000000"/>
          <w:spacing w:val="-7"/>
          <w:sz w:val="20"/>
          <w:highlight w:val="yellow"/>
        </w:rPr>
        <w:t xml:space="preserve"> </w:t>
      </w:r>
      <w:r>
        <w:rPr>
          <w:b/>
          <w:i/>
          <w:color w:val="000000"/>
          <w:sz w:val="20"/>
          <w:highlight w:val="yellow"/>
        </w:rPr>
        <w:t>performing</w:t>
      </w:r>
      <w:r>
        <w:rPr>
          <w:b/>
          <w:i/>
          <w:color w:val="000000"/>
          <w:spacing w:val="-7"/>
          <w:sz w:val="20"/>
          <w:highlight w:val="yellow"/>
        </w:rPr>
        <w:t xml:space="preserve"> </w:t>
      </w:r>
      <w:r>
        <w:rPr>
          <w:b/>
          <w:i/>
          <w:color w:val="000000"/>
          <w:sz w:val="20"/>
          <w:highlight w:val="yellow"/>
        </w:rPr>
        <w:t>unsupervised</w:t>
      </w:r>
      <w:r>
        <w:rPr>
          <w:b/>
          <w:i/>
          <w:color w:val="000000"/>
          <w:spacing w:val="-7"/>
          <w:sz w:val="20"/>
          <w:highlight w:val="yellow"/>
        </w:rPr>
        <w:t xml:space="preserve"> </w:t>
      </w:r>
      <w:r>
        <w:rPr>
          <w:b/>
          <w:i/>
          <w:color w:val="000000"/>
          <w:spacing w:val="-2"/>
          <w:sz w:val="20"/>
          <w:highlight w:val="yellow"/>
        </w:rPr>
        <w:t>work.</w:t>
      </w:r>
      <w:r>
        <w:rPr>
          <w:b/>
          <w:i/>
          <w:color w:val="000000"/>
          <w:spacing w:val="40"/>
          <w:sz w:val="20"/>
          <w:highlight w:val="yellow"/>
        </w:rPr>
        <w:t xml:space="preserve"> </w:t>
      </w:r>
    </w:p>
    <w:p w14:paraId="48AB034B" w14:textId="77777777" w:rsidR="00440CCC" w:rsidRDefault="00440CCC">
      <w:pPr>
        <w:pStyle w:val="BodyText"/>
        <w:spacing w:before="10"/>
        <w:rPr>
          <w:b/>
          <w:i/>
        </w:rPr>
      </w:pPr>
    </w:p>
    <w:p w14:paraId="48AB034C" w14:textId="77777777" w:rsidR="00440CCC" w:rsidRDefault="00BC219B">
      <w:pPr>
        <w:pStyle w:val="BodyText"/>
        <w:ind w:left="880" w:hanging="720"/>
      </w:pPr>
      <w:r>
        <w:t>NOTE:</w:t>
      </w:r>
      <w:r>
        <w:rPr>
          <w:spacing w:val="40"/>
        </w:rPr>
        <w:t xml:space="preserve"> </w:t>
      </w:r>
      <w:r>
        <w:t xml:space="preserve">Applicable actions can include, for example, the provision of training to, the mentoring of, or the re-assignment of </w:t>
      </w:r>
      <w:bookmarkStart w:id="108" w:name="7.3_Awareness"/>
      <w:bookmarkStart w:id="109" w:name="_bookmark37"/>
      <w:bookmarkEnd w:id="108"/>
      <w:bookmarkEnd w:id="109"/>
      <w:r>
        <w:t>currently employed persons; or the hiring or contracting of competent persons.</w:t>
      </w:r>
    </w:p>
    <w:p w14:paraId="48AB034D" w14:textId="77777777" w:rsidR="00440CCC" w:rsidRDefault="00440CCC">
      <w:pPr>
        <w:pStyle w:val="BodyText"/>
        <w:spacing w:before="11"/>
      </w:pPr>
    </w:p>
    <w:p w14:paraId="48AB034E" w14:textId="77777777" w:rsidR="00440CCC" w:rsidRDefault="00BC219B">
      <w:pPr>
        <w:pStyle w:val="ListParagraph"/>
        <w:numPr>
          <w:ilvl w:val="1"/>
          <w:numId w:val="69"/>
        </w:numPr>
        <w:tabs>
          <w:tab w:val="left" w:pos="707"/>
        </w:tabs>
        <w:rPr>
          <w:sz w:val="20"/>
        </w:rPr>
      </w:pPr>
      <w:r>
        <w:rPr>
          <w:spacing w:val="-2"/>
          <w:sz w:val="20"/>
        </w:rPr>
        <w:t>Awareness</w:t>
      </w:r>
    </w:p>
    <w:p w14:paraId="48AB034F" w14:textId="77777777" w:rsidR="00440CCC" w:rsidRDefault="00440CCC">
      <w:pPr>
        <w:pStyle w:val="BodyText"/>
        <w:spacing w:before="10"/>
      </w:pPr>
    </w:p>
    <w:p w14:paraId="48AB0350" w14:textId="77777777" w:rsidR="00440CCC" w:rsidRDefault="00BC219B">
      <w:pPr>
        <w:pStyle w:val="BodyText"/>
        <w:spacing w:before="1"/>
        <w:ind w:left="159"/>
      </w:pPr>
      <w:r>
        <w:t>The</w:t>
      </w:r>
      <w:r>
        <w:rPr>
          <w:spacing w:val="-8"/>
        </w:rPr>
        <w:t xml:space="preserve"> </w:t>
      </w:r>
      <w:r>
        <w:t>organization</w:t>
      </w:r>
      <w:r>
        <w:rPr>
          <w:spacing w:val="-8"/>
        </w:rPr>
        <w:t xml:space="preserve"> </w:t>
      </w:r>
      <w:r>
        <w:t>shall</w:t>
      </w:r>
      <w:r>
        <w:rPr>
          <w:spacing w:val="-6"/>
        </w:rPr>
        <w:t xml:space="preserve"> </w:t>
      </w:r>
      <w:r>
        <w:t>ensure</w:t>
      </w:r>
      <w:r>
        <w:rPr>
          <w:spacing w:val="-8"/>
        </w:rPr>
        <w:t xml:space="preserve"> </w:t>
      </w:r>
      <w:r>
        <w:t>that</w:t>
      </w:r>
      <w:r>
        <w:rPr>
          <w:spacing w:val="-5"/>
        </w:rPr>
        <w:t xml:space="preserve"> </w:t>
      </w:r>
      <w:r>
        <w:t>persons</w:t>
      </w:r>
      <w:r>
        <w:rPr>
          <w:spacing w:val="-7"/>
        </w:rPr>
        <w:t xml:space="preserve"> </w:t>
      </w:r>
      <w:r>
        <w:t>doing</w:t>
      </w:r>
      <w:r>
        <w:rPr>
          <w:spacing w:val="-6"/>
        </w:rPr>
        <w:t xml:space="preserve"> </w:t>
      </w:r>
      <w:r>
        <w:t>work</w:t>
      </w:r>
      <w:r>
        <w:rPr>
          <w:spacing w:val="-6"/>
        </w:rPr>
        <w:t xml:space="preserve"> </w:t>
      </w:r>
      <w:r>
        <w:t>under</w:t>
      </w:r>
      <w:r>
        <w:rPr>
          <w:spacing w:val="-7"/>
        </w:rPr>
        <w:t xml:space="preserve"> </w:t>
      </w:r>
      <w:r>
        <w:t>the</w:t>
      </w:r>
      <w:r>
        <w:rPr>
          <w:spacing w:val="-6"/>
        </w:rPr>
        <w:t xml:space="preserve"> </w:t>
      </w:r>
      <w:r>
        <w:t>organization’s</w:t>
      </w:r>
      <w:r>
        <w:rPr>
          <w:spacing w:val="-7"/>
        </w:rPr>
        <w:t xml:space="preserve"> </w:t>
      </w:r>
      <w:r>
        <w:t>control</w:t>
      </w:r>
      <w:r>
        <w:rPr>
          <w:spacing w:val="-6"/>
        </w:rPr>
        <w:t xml:space="preserve"> </w:t>
      </w:r>
      <w:r>
        <w:t>are</w:t>
      </w:r>
      <w:r>
        <w:rPr>
          <w:spacing w:val="-8"/>
        </w:rPr>
        <w:t xml:space="preserve"> </w:t>
      </w:r>
      <w:r>
        <w:t>aware</w:t>
      </w:r>
      <w:r>
        <w:rPr>
          <w:spacing w:val="-7"/>
        </w:rPr>
        <w:t xml:space="preserve"> </w:t>
      </w:r>
      <w:r>
        <w:rPr>
          <w:spacing w:val="-5"/>
        </w:rPr>
        <w:t>of:</w:t>
      </w:r>
    </w:p>
    <w:p w14:paraId="48AB0351" w14:textId="77777777" w:rsidR="00440CCC" w:rsidRDefault="00440CCC">
      <w:pPr>
        <w:pStyle w:val="BodyText"/>
        <w:spacing w:before="7"/>
      </w:pPr>
    </w:p>
    <w:p w14:paraId="48AB0352" w14:textId="77777777" w:rsidR="00440CCC" w:rsidRDefault="00BC219B">
      <w:pPr>
        <w:pStyle w:val="ListParagraph"/>
        <w:numPr>
          <w:ilvl w:val="0"/>
          <w:numId w:val="44"/>
        </w:numPr>
        <w:tabs>
          <w:tab w:val="left" w:pos="517"/>
        </w:tabs>
        <w:ind w:left="517" w:hanging="358"/>
        <w:rPr>
          <w:sz w:val="20"/>
        </w:rPr>
      </w:pPr>
      <w:r>
        <w:rPr>
          <w:sz w:val="20"/>
        </w:rPr>
        <w:t>the</w:t>
      </w:r>
      <w:r>
        <w:rPr>
          <w:spacing w:val="-5"/>
          <w:sz w:val="20"/>
        </w:rPr>
        <w:t xml:space="preserve"> </w:t>
      </w:r>
      <w:r>
        <w:rPr>
          <w:sz w:val="20"/>
        </w:rPr>
        <w:t>quality</w:t>
      </w:r>
      <w:r>
        <w:rPr>
          <w:spacing w:val="-7"/>
          <w:sz w:val="20"/>
        </w:rPr>
        <w:t xml:space="preserve"> </w:t>
      </w:r>
      <w:proofErr w:type="gramStart"/>
      <w:r>
        <w:rPr>
          <w:spacing w:val="-2"/>
          <w:sz w:val="20"/>
        </w:rPr>
        <w:t>policy;</w:t>
      </w:r>
      <w:proofErr w:type="gramEnd"/>
    </w:p>
    <w:p w14:paraId="48AB0353" w14:textId="77777777" w:rsidR="00440CCC" w:rsidRDefault="00440CCC">
      <w:pPr>
        <w:pStyle w:val="BodyText"/>
        <w:spacing w:before="11"/>
      </w:pPr>
    </w:p>
    <w:p w14:paraId="48AB0354" w14:textId="77777777" w:rsidR="00440CCC" w:rsidRDefault="00BC219B">
      <w:pPr>
        <w:pStyle w:val="ListParagraph"/>
        <w:numPr>
          <w:ilvl w:val="0"/>
          <w:numId w:val="44"/>
        </w:numPr>
        <w:tabs>
          <w:tab w:val="left" w:pos="517"/>
        </w:tabs>
        <w:ind w:left="517" w:hanging="358"/>
        <w:rPr>
          <w:sz w:val="20"/>
        </w:rPr>
      </w:pPr>
      <w:r>
        <w:rPr>
          <w:sz w:val="20"/>
        </w:rPr>
        <w:t>relevant</w:t>
      </w:r>
      <w:r>
        <w:rPr>
          <w:spacing w:val="-7"/>
          <w:sz w:val="20"/>
        </w:rPr>
        <w:t xml:space="preserve"> </w:t>
      </w:r>
      <w:r>
        <w:rPr>
          <w:sz w:val="20"/>
        </w:rPr>
        <w:t>quality</w:t>
      </w:r>
      <w:r>
        <w:rPr>
          <w:spacing w:val="-11"/>
          <w:sz w:val="20"/>
        </w:rPr>
        <w:t xml:space="preserve"> </w:t>
      </w:r>
      <w:proofErr w:type="gramStart"/>
      <w:r>
        <w:rPr>
          <w:spacing w:val="-2"/>
          <w:sz w:val="20"/>
        </w:rPr>
        <w:t>objectives;</w:t>
      </w:r>
      <w:proofErr w:type="gramEnd"/>
    </w:p>
    <w:p w14:paraId="48AB0355" w14:textId="77777777" w:rsidR="00440CCC" w:rsidRDefault="00440CCC">
      <w:pPr>
        <w:pStyle w:val="BodyText"/>
        <w:spacing w:before="10"/>
      </w:pPr>
    </w:p>
    <w:p w14:paraId="48AB0356" w14:textId="77777777" w:rsidR="00440CCC" w:rsidRDefault="00BC219B">
      <w:pPr>
        <w:pStyle w:val="ListParagraph"/>
        <w:numPr>
          <w:ilvl w:val="0"/>
          <w:numId w:val="44"/>
        </w:numPr>
        <w:tabs>
          <w:tab w:val="left" w:pos="519"/>
        </w:tabs>
        <w:ind w:right="296"/>
        <w:rPr>
          <w:sz w:val="20"/>
        </w:rPr>
      </w:pPr>
      <w:r>
        <w:rPr>
          <w:sz w:val="20"/>
        </w:rPr>
        <w:t>their</w:t>
      </w:r>
      <w:r>
        <w:rPr>
          <w:spacing w:val="69"/>
          <w:sz w:val="20"/>
        </w:rPr>
        <w:t xml:space="preserve"> </w:t>
      </w:r>
      <w:r>
        <w:rPr>
          <w:sz w:val="20"/>
        </w:rPr>
        <w:t>contribution</w:t>
      </w:r>
      <w:r>
        <w:rPr>
          <w:spacing w:val="66"/>
          <w:sz w:val="20"/>
        </w:rPr>
        <w:t xml:space="preserve"> </w:t>
      </w:r>
      <w:r>
        <w:rPr>
          <w:sz w:val="20"/>
        </w:rPr>
        <w:t>to</w:t>
      </w:r>
      <w:r>
        <w:rPr>
          <w:spacing w:val="68"/>
          <w:sz w:val="20"/>
        </w:rPr>
        <w:t xml:space="preserve"> </w:t>
      </w:r>
      <w:r>
        <w:rPr>
          <w:sz w:val="20"/>
        </w:rPr>
        <w:t>the</w:t>
      </w:r>
      <w:r>
        <w:rPr>
          <w:spacing w:val="71"/>
          <w:sz w:val="20"/>
        </w:rPr>
        <w:t xml:space="preserve"> </w:t>
      </w:r>
      <w:r>
        <w:rPr>
          <w:sz w:val="20"/>
        </w:rPr>
        <w:t>effectiveness</w:t>
      </w:r>
      <w:r>
        <w:rPr>
          <w:spacing w:val="67"/>
          <w:sz w:val="20"/>
        </w:rPr>
        <w:t xml:space="preserve"> </w:t>
      </w:r>
      <w:r>
        <w:rPr>
          <w:sz w:val="20"/>
        </w:rPr>
        <w:t>of</w:t>
      </w:r>
      <w:r>
        <w:rPr>
          <w:spacing w:val="68"/>
          <w:sz w:val="20"/>
        </w:rPr>
        <w:t xml:space="preserve"> </w:t>
      </w:r>
      <w:r>
        <w:rPr>
          <w:sz w:val="20"/>
        </w:rPr>
        <w:t>the</w:t>
      </w:r>
      <w:r>
        <w:rPr>
          <w:spacing w:val="68"/>
          <w:sz w:val="20"/>
        </w:rPr>
        <w:t xml:space="preserve"> </w:t>
      </w:r>
      <w:r>
        <w:rPr>
          <w:sz w:val="20"/>
        </w:rPr>
        <w:t>quality</w:t>
      </w:r>
      <w:r>
        <w:rPr>
          <w:spacing w:val="63"/>
          <w:sz w:val="20"/>
        </w:rPr>
        <w:t xml:space="preserve"> </w:t>
      </w:r>
      <w:r>
        <w:rPr>
          <w:sz w:val="20"/>
        </w:rPr>
        <w:t>management</w:t>
      </w:r>
      <w:r>
        <w:rPr>
          <w:spacing w:val="66"/>
          <w:sz w:val="20"/>
        </w:rPr>
        <w:t xml:space="preserve"> </w:t>
      </w:r>
      <w:r>
        <w:rPr>
          <w:sz w:val="20"/>
        </w:rPr>
        <w:t>system,</w:t>
      </w:r>
      <w:r>
        <w:rPr>
          <w:spacing w:val="66"/>
          <w:sz w:val="20"/>
        </w:rPr>
        <w:t xml:space="preserve"> </w:t>
      </w:r>
      <w:r>
        <w:rPr>
          <w:sz w:val="20"/>
        </w:rPr>
        <w:t>including</w:t>
      </w:r>
      <w:r>
        <w:rPr>
          <w:spacing w:val="68"/>
          <w:sz w:val="20"/>
        </w:rPr>
        <w:t xml:space="preserve"> </w:t>
      </w:r>
      <w:r>
        <w:rPr>
          <w:sz w:val="20"/>
        </w:rPr>
        <w:t>the</w:t>
      </w:r>
      <w:r>
        <w:rPr>
          <w:spacing w:val="68"/>
          <w:sz w:val="20"/>
        </w:rPr>
        <w:t xml:space="preserve"> </w:t>
      </w:r>
      <w:r>
        <w:rPr>
          <w:sz w:val="20"/>
        </w:rPr>
        <w:t>benefits</w:t>
      </w:r>
      <w:r>
        <w:rPr>
          <w:spacing w:val="67"/>
          <w:sz w:val="20"/>
        </w:rPr>
        <w:t xml:space="preserve"> </w:t>
      </w:r>
      <w:r>
        <w:rPr>
          <w:sz w:val="20"/>
        </w:rPr>
        <w:t>of</w:t>
      </w:r>
      <w:r>
        <w:rPr>
          <w:spacing w:val="71"/>
          <w:sz w:val="20"/>
        </w:rPr>
        <w:t xml:space="preserve"> </w:t>
      </w:r>
      <w:r>
        <w:rPr>
          <w:sz w:val="20"/>
        </w:rPr>
        <w:t xml:space="preserve">improved </w:t>
      </w:r>
      <w:proofErr w:type="gramStart"/>
      <w:r>
        <w:rPr>
          <w:spacing w:val="-2"/>
          <w:sz w:val="20"/>
        </w:rPr>
        <w:t>performance;</w:t>
      </w:r>
      <w:proofErr w:type="gramEnd"/>
    </w:p>
    <w:p w14:paraId="48AB0357" w14:textId="77777777" w:rsidR="00440CCC" w:rsidRDefault="00440CCC">
      <w:pPr>
        <w:pStyle w:val="BodyText"/>
        <w:spacing w:before="11"/>
      </w:pPr>
    </w:p>
    <w:p w14:paraId="48AB0358" w14:textId="77777777" w:rsidR="00440CCC" w:rsidRDefault="00BC219B">
      <w:pPr>
        <w:pStyle w:val="ListParagraph"/>
        <w:numPr>
          <w:ilvl w:val="0"/>
          <w:numId w:val="44"/>
        </w:numPr>
        <w:tabs>
          <w:tab w:val="left" w:pos="517"/>
        </w:tabs>
        <w:ind w:left="517" w:hanging="358"/>
        <w:rPr>
          <w:sz w:val="20"/>
        </w:rPr>
      </w:pPr>
      <w:r>
        <w:rPr>
          <w:sz w:val="20"/>
        </w:rPr>
        <w:t>the</w:t>
      </w:r>
      <w:r>
        <w:rPr>
          <w:spacing w:val="-6"/>
          <w:sz w:val="20"/>
        </w:rPr>
        <w:t xml:space="preserve"> </w:t>
      </w:r>
      <w:r>
        <w:rPr>
          <w:sz w:val="20"/>
        </w:rPr>
        <w:t>implications</w:t>
      </w:r>
      <w:r>
        <w:rPr>
          <w:spacing w:val="-7"/>
          <w:sz w:val="20"/>
        </w:rPr>
        <w:t xml:space="preserve"> </w:t>
      </w:r>
      <w:r>
        <w:rPr>
          <w:sz w:val="20"/>
        </w:rPr>
        <w:t>of</w:t>
      </w:r>
      <w:r>
        <w:rPr>
          <w:spacing w:val="-6"/>
          <w:sz w:val="20"/>
        </w:rPr>
        <w:t xml:space="preserve"> </w:t>
      </w:r>
      <w:r>
        <w:rPr>
          <w:sz w:val="20"/>
        </w:rPr>
        <w:t>not</w:t>
      </w:r>
      <w:r>
        <w:rPr>
          <w:spacing w:val="-7"/>
          <w:sz w:val="20"/>
        </w:rPr>
        <w:t xml:space="preserve"> </w:t>
      </w:r>
      <w:r>
        <w:rPr>
          <w:sz w:val="20"/>
        </w:rPr>
        <w:t>conforming</w:t>
      </w:r>
      <w:r>
        <w:rPr>
          <w:spacing w:val="-8"/>
          <w:sz w:val="20"/>
        </w:rPr>
        <w:t xml:space="preserve"> </w:t>
      </w:r>
      <w:r>
        <w:rPr>
          <w:sz w:val="20"/>
        </w:rPr>
        <w:t>with</w:t>
      </w:r>
      <w:r>
        <w:rPr>
          <w:spacing w:val="-7"/>
          <w:sz w:val="20"/>
        </w:rPr>
        <w:t xml:space="preserve"> </w:t>
      </w:r>
      <w:r>
        <w:rPr>
          <w:sz w:val="20"/>
        </w:rPr>
        <w:t>the</w:t>
      </w:r>
      <w:r>
        <w:rPr>
          <w:spacing w:val="-6"/>
          <w:sz w:val="20"/>
        </w:rPr>
        <w:t xml:space="preserve"> </w:t>
      </w:r>
      <w:r>
        <w:rPr>
          <w:sz w:val="20"/>
        </w:rPr>
        <w:t>quality</w:t>
      </w:r>
      <w:r>
        <w:rPr>
          <w:spacing w:val="-10"/>
          <w:sz w:val="20"/>
        </w:rPr>
        <w:t xml:space="preserve"> </w:t>
      </w:r>
      <w:r>
        <w:rPr>
          <w:sz w:val="20"/>
        </w:rPr>
        <w:t>management</w:t>
      </w:r>
      <w:r>
        <w:rPr>
          <w:spacing w:val="-8"/>
          <w:sz w:val="20"/>
        </w:rPr>
        <w:t xml:space="preserve"> </w:t>
      </w:r>
      <w:r>
        <w:rPr>
          <w:sz w:val="20"/>
        </w:rPr>
        <w:t>system</w:t>
      </w:r>
      <w:r>
        <w:rPr>
          <w:spacing w:val="-3"/>
          <w:sz w:val="20"/>
        </w:rPr>
        <w:t xml:space="preserve"> </w:t>
      </w:r>
      <w:proofErr w:type="gramStart"/>
      <w:r>
        <w:rPr>
          <w:spacing w:val="-2"/>
          <w:sz w:val="20"/>
        </w:rPr>
        <w:t>requirements</w:t>
      </w:r>
      <w:r>
        <w:rPr>
          <w:b/>
          <w:i/>
          <w:spacing w:val="-2"/>
          <w:sz w:val="20"/>
        </w:rPr>
        <w:t>;</w:t>
      </w:r>
      <w:proofErr w:type="gramEnd"/>
    </w:p>
    <w:p w14:paraId="48AB0359" w14:textId="77777777" w:rsidR="00440CCC" w:rsidRDefault="00440CCC">
      <w:pPr>
        <w:pStyle w:val="BodyText"/>
        <w:spacing w:before="10"/>
        <w:rPr>
          <w:b/>
          <w:i/>
        </w:rPr>
      </w:pPr>
    </w:p>
    <w:p w14:paraId="48AB035A" w14:textId="77777777" w:rsidR="00440CCC" w:rsidRDefault="00BC219B">
      <w:pPr>
        <w:pStyle w:val="ListParagraph"/>
        <w:numPr>
          <w:ilvl w:val="0"/>
          <w:numId w:val="44"/>
        </w:numPr>
        <w:tabs>
          <w:tab w:val="left" w:pos="517"/>
        </w:tabs>
        <w:ind w:left="517" w:hanging="358"/>
        <w:rPr>
          <w:b/>
          <w:i/>
          <w:sz w:val="20"/>
        </w:rPr>
      </w:pPr>
      <w:r>
        <w:rPr>
          <w:b/>
          <w:i/>
          <w:sz w:val="20"/>
        </w:rPr>
        <w:t>relevant</w:t>
      </w:r>
      <w:r>
        <w:rPr>
          <w:b/>
          <w:i/>
          <w:spacing w:val="-10"/>
          <w:sz w:val="20"/>
        </w:rPr>
        <w:t xml:space="preserve"> </w:t>
      </w:r>
      <w:r>
        <w:rPr>
          <w:b/>
          <w:i/>
          <w:sz w:val="20"/>
        </w:rPr>
        <w:t>quality</w:t>
      </w:r>
      <w:r>
        <w:rPr>
          <w:b/>
          <w:i/>
          <w:spacing w:val="-9"/>
          <w:sz w:val="20"/>
        </w:rPr>
        <w:t xml:space="preserve"> </w:t>
      </w:r>
      <w:r>
        <w:rPr>
          <w:b/>
          <w:i/>
          <w:sz w:val="20"/>
        </w:rPr>
        <w:t>management</w:t>
      </w:r>
      <w:r>
        <w:rPr>
          <w:b/>
          <w:i/>
          <w:spacing w:val="-10"/>
          <w:sz w:val="20"/>
        </w:rPr>
        <w:t xml:space="preserve"> </w:t>
      </w:r>
      <w:r>
        <w:rPr>
          <w:b/>
          <w:i/>
          <w:sz w:val="20"/>
        </w:rPr>
        <w:t>system</w:t>
      </w:r>
      <w:r>
        <w:rPr>
          <w:b/>
          <w:i/>
          <w:spacing w:val="-10"/>
          <w:sz w:val="20"/>
        </w:rPr>
        <w:t xml:space="preserve"> </w:t>
      </w:r>
      <w:r>
        <w:rPr>
          <w:b/>
          <w:i/>
          <w:sz w:val="20"/>
        </w:rPr>
        <w:t>documented</w:t>
      </w:r>
      <w:r>
        <w:rPr>
          <w:b/>
          <w:i/>
          <w:spacing w:val="-9"/>
          <w:sz w:val="20"/>
        </w:rPr>
        <w:t xml:space="preserve"> </w:t>
      </w:r>
      <w:r>
        <w:rPr>
          <w:b/>
          <w:i/>
          <w:sz w:val="20"/>
        </w:rPr>
        <w:t>information</w:t>
      </w:r>
      <w:r>
        <w:rPr>
          <w:b/>
          <w:i/>
          <w:spacing w:val="-10"/>
          <w:sz w:val="20"/>
        </w:rPr>
        <w:t xml:space="preserve"> </w:t>
      </w:r>
      <w:r>
        <w:rPr>
          <w:b/>
          <w:i/>
          <w:sz w:val="20"/>
        </w:rPr>
        <w:t>and</w:t>
      </w:r>
      <w:r>
        <w:rPr>
          <w:b/>
          <w:i/>
          <w:spacing w:val="-10"/>
          <w:sz w:val="20"/>
        </w:rPr>
        <w:t xml:space="preserve"> </w:t>
      </w:r>
      <w:r>
        <w:rPr>
          <w:b/>
          <w:i/>
          <w:sz w:val="20"/>
        </w:rPr>
        <w:t>changes</w:t>
      </w:r>
      <w:r>
        <w:rPr>
          <w:b/>
          <w:i/>
          <w:spacing w:val="-10"/>
          <w:sz w:val="20"/>
        </w:rPr>
        <w:t xml:space="preserve"> </w:t>
      </w:r>
      <w:proofErr w:type="gramStart"/>
      <w:r>
        <w:rPr>
          <w:b/>
          <w:i/>
          <w:spacing w:val="-2"/>
          <w:sz w:val="20"/>
        </w:rPr>
        <w:t>thereto;</w:t>
      </w:r>
      <w:proofErr w:type="gramEnd"/>
    </w:p>
    <w:p w14:paraId="48AB035B" w14:textId="77777777" w:rsidR="00440CCC" w:rsidRDefault="00440CCC">
      <w:pPr>
        <w:pStyle w:val="BodyText"/>
        <w:spacing w:before="8"/>
        <w:rPr>
          <w:b/>
          <w:i/>
        </w:rPr>
      </w:pPr>
    </w:p>
    <w:p w14:paraId="48AB035C" w14:textId="77777777" w:rsidR="00440CCC" w:rsidRDefault="00BC219B">
      <w:pPr>
        <w:pStyle w:val="ListParagraph"/>
        <w:numPr>
          <w:ilvl w:val="0"/>
          <w:numId w:val="44"/>
        </w:numPr>
        <w:tabs>
          <w:tab w:val="left" w:pos="519"/>
        </w:tabs>
        <w:rPr>
          <w:b/>
          <w:i/>
          <w:sz w:val="20"/>
        </w:rPr>
      </w:pPr>
      <w:r>
        <w:rPr>
          <w:b/>
          <w:i/>
          <w:sz w:val="20"/>
        </w:rPr>
        <w:t>their</w:t>
      </w:r>
      <w:r>
        <w:rPr>
          <w:b/>
          <w:i/>
          <w:spacing w:val="-9"/>
          <w:sz w:val="20"/>
        </w:rPr>
        <w:t xml:space="preserve"> </w:t>
      </w:r>
      <w:r>
        <w:rPr>
          <w:b/>
          <w:i/>
          <w:sz w:val="20"/>
        </w:rPr>
        <w:t>contribution</w:t>
      </w:r>
      <w:r>
        <w:rPr>
          <w:b/>
          <w:i/>
          <w:spacing w:val="-7"/>
          <w:sz w:val="20"/>
        </w:rPr>
        <w:t xml:space="preserve"> </w:t>
      </w:r>
      <w:r>
        <w:rPr>
          <w:b/>
          <w:i/>
          <w:sz w:val="20"/>
        </w:rPr>
        <w:t>to</w:t>
      </w:r>
      <w:r>
        <w:rPr>
          <w:b/>
          <w:i/>
          <w:spacing w:val="-6"/>
          <w:sz w:val="20"/>
        </w:rPr>
        <w:t xml:space="preserve"> </w:t>
      </w:r>
      <w:r>
        <w:rPr>
          <w:b/>
          <w:i/>
          <w:sz w:val="20"/>
        </w:rPr>
        <w:t>product</w:t>
      </w:r>
      <w:r>
        <w:rPr>
          <w:b/>
          <w:i/>
          <w:spacing w:val="-7"/>
          <w:sz w:val="20"/>
        </w:rPr>
        <w:t xml:space="preserve"> </w:t>
      </w:r>
      <w:r>
        <w:rPr>
          <w:b/>
          <w:i/>
          <w:sz w:val="20"/>
        </w:rPr>
        <w:t>or</w:t>
      </w:r>
      <w:r>
        <w:rPr>
          <w:b/>
          <w:i/>
          <w:spacing w:val="-8"/>
          <w:sz w:val="20"/>
        </w:rPr>
        <w:t xml:space="preserve"> </w:t>
      </w:r>
      <w:r>
        <w:rPr>
          <w:b/>
          <w:i/>
          <w:sz w:val="20"/>
        </w:rPr>
        <w:t>service</w:t>
      </w:r>
      <w:r>
        <w:rPr>
          <w:b/>
          <w:i/>
          <w:spacing w:val="-8"/>
          <w:sz w:val="20"/>
        </w:rPr>
        <w:t xml:space="preserve"> </w:t>
      </w:r>
      <w:proofErr w:type="gramStart"/>
      <w:r>
        <w:rPr>
          <w:b/>
          <w:i/>
          <w:spacing w:val="-2"/>
          <w:sz w:val="20"/>
        </w:rPr>
        <w:t>conformity;</w:t>
      </w:r>
      <w:proofErr w:type="gramEnd"/>
    </w:p>
    <w:p w14:paraId="48AB035D" w14:textId="77777777" w:rsidR="00440CCC" w:rsidRDefault="00440CCC">
      <w:pPr>
        <w:pStyle w:val="BodyText"/>
        <w:spacing w:before="10"/>
        <w:rPr>
          <w:b/>
          <w:i/>
        </w:rPr>
      </w:pPr>
    </w:p>
    <w:p w14:paraId="48AB035E" w14:textId="77777777" w:rsidR="00440CCC" w:rsidRDefault="00BC219B">
      <w:pPr>
        <w:pStyle w:val="ListParagraph"/>
        <w:numPr>
          <w:ilvl w:val="0"/>
          <w:numId w:val="44"/>
        </w:numPr>
        <w:tabs>
          <w:tab w:val="left" w:pos="517"/>
        </w:tabs>
        <w:spacing w:before="1"/>
        <w:ind w:left="517" w:hanging="358"/>
        <w:rPr>
          <w:b/>
          <w:i/>
          <w:sz w:val="20"/>
        </w:rPr>
      </w:pPr>
      <w:r>
        <w:rPr>
          <w:b/>
          <w:i/>
          <w:sz w:val="20"/>
        </w:rPr>
        <w:t>their</w:t>
      </w:r>
      <w:r>
        <w:rPr>
          <w:b/>
          <w:i/>
          <w:spacing w:val="-10"/>
          <w:sz w:val="20"/>
        </w:rPr>
        <w:t xml:space="preserve"> </w:t>
      </w:r>
      <w:r>
        <w:rPr>
          <w:b/>
          <w:i/>
          <w:sz w:val="20"/>
        </w:rPr>
        <w:t>contribution</w:t>
      </w:r>
      <w:r>
        <w:rPr>
          <w:b/>
          <w:i/>
          <w:spacing w:val="-8"/>
          <w:sz w:val="20"/>
        </w:rPr>
        <w:t xml:space="preserve"> </w:t>
      </w:r>
      <w:r>
        <w:rPr>
          <w:b/>
          <w:i/>
          <w:sz w:val="20"/>
        </w:rPr>
        <w:t>to</w:t>
      </w:r>
      <w:r>
        <w:rPr>
          <w:b/>
          <w:i/>
          <w:spacing w:val="-7"/>
          <w:sz w:val="20"/>
        </w:rPr>
        <w:t xml:space="preserve"> </w:t>
      </w:r>
      <w:r>
        <w:rPr>
          <w:b/>
          <w:i/>
          <w:sz w:val="20"/>
        </w:rPr>
        <w:t>product</w:t>
      </w:r>
      <w:r>
        <w:rPr>
          <w:b/>
          <w:i/>
          <w:spacing w:val="-8"/>
          <w:sz w:val="20"/>
        </w:rPr>
        <w:t xml:space="preserve"> </w:t>
      </w:r>
      <w:proofErr w:type="gramStart"/>
      <w:r>
        <w:rPr>
          <w:b/>
          <w:i/>
          <w:spacing w:val="-2"/>
          <w:sz w:val="20"/>
        </w:rPr>
        <w:t>safety;</w:t>
      </w:r>
      <w:proofErr w:type="gramEnd"/>
    </w:p>
    <w:p w14:paraId="48AB035F" w14:textId="77777777" w:rsidR="00440CCC" w:rsidRDefault="00440CCC">
      <w:pPr>
        <w:pStyle w:val="BodyText"/>
        <w:spacing w:before="10"/>
        <w:rPr>
          <w:b/>
          <w:i/>
        </w:rPr>
      </w:pPr>
    </w:p>
    <w:p w14:paraId="48AB0360" w14:textId="77777777" w:rsidR="00440CCC" w:rsidRDefault="00BC219B">
      <w:pPr>
        <w:pStyle w:val="ListParagraph"/>
        <w:numPr>
          <w:ilvl w:val="0"/>
          <w:numId w:val="44"/>
        </w:numPr>
        <w:tabs>
          <w:tab w:val="left" w:pos="517"/>
        </w:tabs>
        <w:ind w:left="517" w:hanging="358"/>
        <w:rPr>
          <w:b/>
          <w:i/>
          <w:sz w:val="20"/>
        </w:rPr>
      </w:pPr>
      <w:r>
        <w:rPr>
          <w:b/>
          <w:i/>
          <w:sz w:val="20"/>
        </w:rPr>
        <w:t>the</w:t>
      </w:r>
      <w:r>
        <w:rPr>
          <w:b/>
          <w:i/>
          <w:spacing w:val="-11"/>
          <w:sz w:val="20"/>
        </w:rPr>
        <w:t xml:space="preserve"> </w:t>
      </w:r>
      <w:r>
        <w:rPr>
          <w:b/>
          <w:i/>
          <w:sz w:val="20"/>
        </w:rPr>
        <w:t>importance</w:t>
      </w:r>
      <w:r>
        <w:rPr>
          <w:b/>
          <w:i/>
          <w:spacing w:val="-6"/>
          <w:sz w:val="20"/>
        </w:rPr>
        <w:t xml:space="preserve"> </w:t>
      </w:r>
      <w:r>
        <w:rPr>
          <w:b/>
          <w:i/>
          <w:sz w:val="20"/>
        </w:rPr>
        <w:t>of</w:t>
      </w:r>
      <w:r>
        <w:rPr>
          <w:b/>
          <w:i/>
          <w:spacing w:val="-8"/>
          <w:sz w:val="20"/>
        </w:rPr>
        <w:t xml:space="preserve"> </w:t>
      </w:r>
      <w:r>
        <w:rPr>
          <w:b/>
          <w:i/>
          <w:sz w:val="20"/>
        </w:rPr>
        <w:t>ethical</w:t>
      </w:r>
      <w:r>
        <w:rPr>
          <w:b/>
          <w:i/>
          <w:spacing w:val="-3"/>
          <w:sz w:val="20"/>
        </w:rPr>
        <w:t xml:space="preserve"> </w:t>
      </w:r>
      <w:proofErr w:type="gramStart"/>
      <w:r>
        <w:rPr>
          <w:b/>
          <w:i/>
          <w:spacing w:val="-2"/>
          <w:sz w:val="20"/>
        </w:rPr>
        <w:t>behavior;</w:t>
      </w:r>
      <w:proofErr w:type="gramEnd"/>
    </w:p>
    <w:p w14:paraId="48AB0361" w14:textId="77777777" w:rsidR="00440CCC" w:rsidRDefault="00440CCC">
      <w:pPr>
        <w:pStyle w:val="BodyText"/>
        <w:spacing w:before="10"/>
        <w:rPr>
          <w:b/>
          <w:i/>
        </w:rPr>
      </w:pPr>
    </w:p>
    <w:p w14:paraId="48AB0362" w14:textId="77777777" w:rsidR="00440CCC" w:rsidRDefault="00BC219B">
      <w:pPr>
        <w:pStyle w:val="ListParagraph"/>
        <w:numPr>
          <w:ilvl w:val="0"/>
          <w:numId w:val="44"/>
        </w:numPr>
        <w:tabs>
          <w:tab w:val="left" w:pos="467"/>
        </w:tabs>
        <w:ind w:left="467" w:hanging="357"/>
        <w:rPr>
          <w:b/>
          <w:i/>
          <w:sz w:val="20"/>
        </w:rPr>
      </w:pPr>
      <w:r>
        <w:rPr>
          <w:b/>
          <w:i/>
          <w:color w:val="000000"/>
          <w:sz w:val="20"/>
          <w:highlight w:val="yellow"/>
        </w:rPr>
        <w:t>the</w:t>
      </w:r>
      <w:r>
        <w:rPr>
          <w:b/>
          <w:i/>
          <w:color w:val="000000"/>
          <w:spacing w:val="-7"/>
          <w:sz w:val="20"/>
          <w:highlight w:val="yellow"/>
        </w:rPr>
        <w:t xml:space="preserve"> </w:t>
      </w:r>
      <w:r>
        <w:rPr>
          <w:b/>
          <w:i/>
          <w:color w:val="000000"/>
          <w:sz w:val="20"/>
          <w:highlight w:val="yellow"/>
        </w:rPr>
        <w:t>safety</w:t>
      </w:r>
      <w:r>
        <w:rPr>
          <w:b/>
          <w:i/>
          <w:color w:val="000000"/>
          <w:spacing w:val="-7"/>
          <w:sz w:val="20"/>
          <w:highlight w:val="yellow"/>
        </w:rPr>
        <w:t xml:space="preserve"> </w:t>
      </w:r>
      <w:r>
        <w:rPr>
          <w:b/>
          <w:i/>
          <w:color w:val="000000"/>
          <w:sz w:val="20"/>
          <w:highlight w:val="yellow"/>
        </w:rPr>
        <w:t>policy</w:t>
      </w:r>
      <w:r>
        <w:rPr>
          <w:b/>
          <w:i/>
          <w:color w:val="000000"/>
          <w:spacing w:val="-5"/>
          <w:sz w:val="20"/>
          <w:highlight w:val="yellow"/>
        </w:rPr>
        <w:t xml:space="preserve"> </w:t>
      </w:r>
      <w:r>
        <w:rPr>
          <w:b/>
          <w:i/>
          <w:color w:val="000000"/>
          <w:sz w:val="20"/>
          <w:highlight w:val="yellow"/>
        </w:rPr>
        <w:t>and</w:t>
      </w:r>
      <w:r>
        <w:rPr>
          <w:b/>
          <w:i/>
          <w:color w:val="000000"/>
          <w:spacing w:val="-6"/>
          <w:sz w:val="20"/>
          <w:highlight w:val="yellow"/>
        </w:rPr>
        <w:t xml:space="preserve"> </w:t>
      </w:r>
      <w:r>
        <w:rPr>
          <w:b/>
          <w:i/>
          <w:color w:val="000000"/>
          <w:sz w:val="20"/>
          <w:highlight w:val="yellow"/>
        </w:rPr>
        <w:t>safety</w:t>
      </w:r>
      <w:r>
        <w:rPr>
          <w:b/>
          <w:i/>
          <w:color w:val="000000"/>
          <w:spacing w:val="-6"/>
          <w:sz w:val="20"/>
          <w:highlight w:val="yellow"/>
        </w:rPr>
        <w:t xml:space="preserve"> </w:t>
      </w:r>
      <w:r>
        <w:rPr>
          <w:b/>
          <w:i/>
          <w:color w:val="000000"/>
          <w:sz w:val="20"/>
          <w:highlight w:val="yellow"/>
        </w:rPr>
        <w:t>objectives</w:t>
      </w:r>
      <w:r>
        <w:rPr>
          <w:b/>
          <w:i/>
          <w:color w:val="000000"/>
          <w:spacing w:val="-7"/>
          <w:sz w:val="20"/>
          <w:highlight w:val="yellow"/>
        </w:rPr>
        <w:t xml:space="preserve"> </w:t>
      </w:r>
      <w:r>
        <w:rPr>
          <w:b/>
          <w:i/>
          <w:color w:val="000000"/>
          <w:sz w:val="20"/>
          <w:highlight w:val="yellow"/>
        </w:rPr>
        <w:t>related</w:t>
      </w:r>
      <w:r>
        <w:rPr>
          <w:b/>
          <w:i/>
          <w:color w:val="000000"/>
          <w:spacing w:val="-6"/>
          <w:sz w:val="20"/>
          <w:highlight w:val="yellow"/>
        </w:rPr>
        <w:t xml:space="preserve"> </w:t>
      </w:r>
      <w:r>
        <w:rPr>
          <w:b/>
          <w:i/>
          <w:color w:val="000000"/>
          <w:sz w:val="20"/>
          <w:highlight w:val="yellow"/>
        </w:rPr>
        <w:t>to</w:t>
      </w:r>
      <w:r>
        <w:rPr>
          <w:b/>
          <w:i/>
          <w:color w:val="000000"/>
          <w:spacing w:val="-6"/>
          <w:sz w:val="20"/>
          <w:highlight w:val="yellow"/>
        </w:rPr>
        <w:t xml:space="preserve"> </w:t>
      </w:r>
      <w:r>
        <w:rPr>
          <w:b/>
          <w:i/>
          <w:color w:val="000000"/>
          <w:sz w:val="20"/>
          <w:highlight w:val="yellow"/>
        </w:rPr>
        <w:t>the</w:t>
      </w:r>
      <w:r>
        <w:rPr>
          <w:b/>
          <w:i/>
          <w:color w:val="000000"/>
          <w:spacing w:val="-7"/>
          <w:sz w:val="20"/>
          <w:highlight w:val="yellow"/>
        </w:rPr>
        <w:t xml:space="preserve"> </w:t>
      </w:r>
      <w:proofErr w:type="gramStart"/>
      <w:r>
        <w:rPr>
          <w:b/>
          <w:i/>
          <w:color w:val="000000"/>
          <w:spacing w:val="-2"/>
          <w:sz w:val="20"/>
          <w:highlight w:val="yellow"/>
        </w:rPr>
        <w:t>product;</w:t>
      </w:r>
      <w:proofErr w:type="gramEnd"/>
      <w:r>
        <w:rPr>
          <w:b/>
          <w:i/>
          <w:color w:val="000000"/>
          <w:spacing w:val="40"/>
          <w:sz w:val="20"/>
          <w:highlight w:val="yellow"/>
        </w:rPr>
        <w:t xml:space="preserve"> </w:t>
      </w:r>
    </w:p>
    <w:p w14:paraId="48AB0363" w14:textId="77777777" w:rsidR="00440CCC" w:rsidRDefault="00440CCC">
      <w:pPr>
        <w:pStyle w:val="BodyText"/>
        <w:spacing w:before="11"/>
        <w:rPr>
          <w:b/>
          <w:i/>
        </w:rPr>
      </w:pPr>
    </w:p>
    <w:p w14:paraId="48AB0364" w14:textId="77777777" w:rsidR="00440CCC" w:rsidRDefault="00BC219B">
      <w:pPr>
        <w:pStyle w:val="ListParagraph"/>
        <w:numPr>
          <w:ilvl w:val="0"/>
          <w:numId w:val="44"/>
        </w:numPr>
        <w:tabs>
          <w:tab w:val="left" w:pos="467"/>
        </w:tabs>
        <w:ind w:left="467" w:hanging="357"/>
        <w:rPr>
          <w:b/>
          <w:i/>
          <w:sz w:val="20"/>
        </w:rPr>
      </w:pPr>
      <w:r>
        <w:rPr>
          <w:b/>
          <w:i/>
          <w:color w:val="000000"/>
          <w:sz w:val="20"/>
          <w:highlight w:val="yellow"/>
        </w:rPr>
        <w:t>the</w:t>
      </w:r>
      <w:r>
        <w:rPr>
          <w:b/>
          <w:i/>
          <w:color w:val="000000"/>
          <w:spacing w:val="-9"/>
          <w:sz w:val="20"/>
          <w:highlight w:val="yellow"/>
        </w:rPr>
        <w:t xml:space="preserve"> </w:t>
      </w:r>
      <w:r>
        <w:rPr>
          <w:b/>
          <w:i/>
          <w:color w:val="000000"/>
          <w:sz w:val="20"/>
          <w:highlight w:val="yellow"/>
        </w:rPr>
        <w:t>human</w:t>
      </w:r>
      <w:r>
        <w:rPr>
          <w:b/>
          <w:i/>
          <w:color w:val="000000"/>
          <w:spacing w:val="-8"/>
          <w:sz w:val="20"/>
          <w:highlight w:val="yellow"/>
        </w:rPr>
        <w:t xml:space="preserve"> </w:t>
      </w:r>
      <w:r>
        <w:rPr>
          <w:b/>
          <w:i/>
          <w:color w:val="000000"/>
          <w:sz w:val="20"/>
          <w:highlight w:val="yellow"/>
        </w:rPr>
        <w:t>factors</w:t>
      </w:r>
      <w:r>
        <w:rPr>
          <w:b/>
          <w:i/>
          <w:color w:val="000000"/>
          <w:spacing w:val="-7"/>
          <w:sz w:val="20"/>
          <w:highlight w:val="yellow"/>
        </w:rPr>
        <w:t xml:space="preserve"> </w:t>
      </w:r>
      <w:r>
        <w:rPr>
          <w:b/>
          <w:i/>
          <w:color w:val="000000"/>
          <w:sz w:val="20"/>
          <w:highlight w:val="yellow"/>
        </w:rPr>
        <w:t>and</w:t>
      </w:r>
      <w:r>
        <w:rPr>
          <w:b/>
          <w:i/>
          <w:color w:val="000000"/>
          <w:spacing w:val="-8"/>
          <w:sz w:val="20"/>
          <w:highlight w:val="yellow"/>
        </w:rPr>
        <w:t xml:space="preserve"> </w:t>
      </w:r>
      <w:r>
        <w:rPr>
          <w:b/>
          <w:i/>
          <w:color w:val="000000"/>
          <w:sz w:val="20"/>
          <w:highlight w:val="yellow"/>
        </w:rPr>
        <w:t>their</w:t>
      </w:r>
      <w:r>
        <w:rPr>
          <w:b/>
          <w:i/>
          <w:color w:val="000000"/>
          <w:spacing w:val="-9"/>
          <w:sz w:val="20"/>
          <w:highlight w:val="yellow"/>
        </w:rPr>
        <w:t xml:space="preserve"> </w:t>
      </w:r>
      <w:r>
        <w:rPr>
          <w:b/>
          <w:i/>
          <w:color w:val="000000"/>
          <w:sz w:val="20"/>
          <w:highlight w:val="yellow"/>
        </w:rPr>
        <w:t>potential</w:t>
      </w:r>
      <w:r>
        <w:rPr>
          <w:b/>
          <w:i/>
          <w:color w:val="000000"/>
          <w:spacing w:val="-7"/>
          <w:sz w:val="20"/>
          <w:highlight w:val="yellow"/>
        </w:rPr>
        <w:t xml:space="preserve"> </w:t>
      </w:r>
      <w:r>
        <w:rPr>
          <w:b/>
          <w:i/>
          <w:color w:val="000000"/>
          <w:sz w:val="20"/>
          <w:highlight w:val="yellow"/>
        </w:rPr>
        <w:t>consequences</w:t>
      </w:r>
      <w:r>
        <w:rPr>
          <w:b/>
          <w:i/>
          <w:color w:val="000000"/>
          <w:spacing w:val="-9"/>
          <w:sz w:val="20"/>
          <w:highlight w:val="yellow"/>
        </w:rPr>
        <w:t xml:space="preserve"> </w:t>
      </w:r>
      <w:r>
        <w:rPr>
          <w:b/>
          <w:i/>
          <w:color w:val="000000"/>
          <w:sz w:val="20"/>
          <w:highlight w:val="yellow"/>
        </w:rPr>
        <w:t>on</w:t>
      </w:r>
      <w:r>
        <w:rPr>
          <w:b/>
          <w:i/>
          <w:color w:val="000000"/>
          <w:spacing w:val="-8"/>
          <w:sz w:val="20"/>
          <w:highlight w:val="yellow"/>
        </w:rPr>
        <w:t xml:space="preserve"> </w:t>
      </w:r>
      <w:r>
        <w:rPr>
          <w:b/>
          <w:i/>
          <w:color w:val="000000"/>
          <w:sz w:val="20"/>
          <w:highlight w:val="yellow"/>
        </w:rPr>
        <w:t>maintenance</w:t>
      </w:r>
      <w:r>
        <w:rPr>
          <w:b/>
          <w:i/>
          <w:color w:val="000000"/>
          <w:spacing w:val="-7"/>
          <w:sz w:val="20"/>
          <w:highlight w:val="yellow"/>
        </w:rPr>
        <w:t xml:space="preserve"> </w:t>
      </w:r>
      <w:r>
        <w:rPr>
          <w:b/>
          <w:i/>
          <w:color w:val="000000"/>
          <w:spacing w:val="-2"/>
          <w:sz w:val="20"/>
          <w:highlight w:val="yellow"/>
        </w:rPr>
        <w:t>activities.</w:t>
      </w:r>
      <w:r>
        <w:rPr>
          <w:b/>
          <w:i/>
          <w:color w:val="000000"/>
          <w:spacing w:val="40"/>
          <w:sz w:val="20"/>
          <w:highlight w:val="yellow"/>
        </w:rPr>
        <w:t xml:space="preserve"> </w:t>
      </w:r>
    </w:p>
    <w:p w14:paraId="48AB0365" w14:textId="77777777" w:rsidR="00440CCC" w:rsidRDefault="00440CCC">
      <w:pPr>
        <w:rPr>
          <w:sz w:val="20"/>
        </w:rPr>
        <w:sectPr w:rsidR="00440CCC">
          <w:pgSz w:w="12240" w:h="15840"/>
          <w:pgMar w:top="820" w:right="420" w:bottom="280" w:left="560" w:header="195" w:footer="0" w:gutter="0"/>
          <w:cols w:space="720"/>
        </w:sectPr>
      </w:pPr>
    </w:p>
    <w:p w14:paraId="48AB0366" w14:textId="77777777" w:rsidR="00440CCC" w:rsidRDefault="00440CCC">
      <w:pPr>
        <w:pStyle w:val="BodyText"/>
        <w:spacing w:before="192"/>
        <w:rPr>
          <w:b/>
          <w:i/>
        </w:rPr>
      </w:pPr>
    </w:p>
    <w:p w14:paraId="48AB0367" w14:textId="77777777" w:rsidR="00440CCC" w:rsidRDefault="00BC219B">
      <w:pPr>
        <w:pStyle w:val="ListParagraph"/>
        <w:numPr>
          <w:ilvl w:val="1"/>
          <w:numId w:val="69"/>
        </w:numPr>
        <w:tabs>
          <w:tab w:val="left" w:pos="707"/>
        </w:tabs>
        <w:ind w:hanging="547"/>
        <w:rPr>
          <w:sz w:val="20"/>
        </w:rPr>
      </w:pPr>
      <w:bookmarkStart w:id="110" w:name="7.4_Communication"/>
      <w:bookmarkStart w:id="111" w:name="_bookmark38"/>
      <w:bookmarkEnd w:id="110"/>
      <w:bookmarkEnd w:id="111"/>
      <w:r>
        <w:rPr>
          <w:spacing w:val="-2"/>
          <w:sz w:val="20"/>
        </w:rPr>
        <w:t>Communication</w:t>
      </w:r>
    </w:p>
    <w:p w14:paraId="48AB0368" w14:textId="77777777" w:rsidR="00440CCC" w:rsidRDefault="00440CCC">
      <w:pPr>
        <w:pStyle w:val="BodyText"/>
        <w:spacing w:before="10"/>
      </w:pPr>
    </w:p>
    <w:p w14:paraId="48AB0369" w14:textId="77777777" w:rsidR="00440CCC" w:rsidRDefault="00BC219B">
      <w:pPr>
        <w:pStyle w:val="BodyText"/>
        <w:ind w:left="160"/>
      </w:pPr>
      <w:r>
        <w:t>The organization shall determine the internal and external communications relevant to the quality management system,</w:t>
      </w:r>
      <w:r>
        <w:rPr>
          <w:spacing w:val="40"/>
        </w:rPr>
        <w:t xml:space="preserve"> </w:t>
      </w:r>
      <w:r>
        <w:rPr>
          <w:spacing w:val="-2"/>
        </w:rPr>
        <w:t>including:</w:t>
      </w:r>
    </w:p>
    <w:p w14:paraId="48AB036A" w14:textId="77777777" w:rsidR="00440CCC" w:rsidRDefault="00440CCC">
      <w:pPr>
        <w:pStyle w:val="BodyText"/>
        <w:spacing w:before="11"/>
      </w:pPr>
    </w:p>
    <w:p w14:paraId="48AB036B" w14:textId="77777777" w:rsidR="00440CCC" w:rsidRDefault="00BC219B">
      <w:pPr>
        <w:pStyle w:val="ListParagraph"/>
        <w:numPr>
          <w:ilvl w:val="0"/>
          <w:numId w:val="43"/>
        </w:numPr>
        <w:tabs>
          <w:tab w:val="left" w:pos="518"/>
        </w:tabs>
        <w:ind w:left="518" w:hanging="358"/>
        <w:rPr>
          <w:sz w:val="20"/>
        </w:rPr>
      </w:pPr>
      <w:r>
        <w:rPr>
          <w:sz w:val="20"/>
        </w:rPr>
        <w:t>on</w:t>
      </w:r>
      <w:r>
        <w:rPr>
          <w:spacing w:val="-4"/>
          <w:sz w:val="20"/>
        </w:rPr>
        <w:t xml:space="preserve"> </w:t>
      </w:r>
      <w:r>
        <w:rPr>
          <w:sz w:val="20"/>
        </w:rPr>
        <w:t>what</w:t>
      </w:r>
      <w:r>
        <w:rPr>
          <w:spacing w:val="-3"/>
          <w:sz w:val="20"/>
        </w:rPr>
        <w:t xml:space="preserve"> </w:t>
      </w:r>
      <w:r>
        <w:rPr>
          <w:sz w:val="20"/>
        </w:rPr>
        <w:t>it</w:t>
      </w:r>
      <w:r>
        <w:rPr>
          <w:spacing w:val="-3"/>
          <w:sz w:val="20"/>
        </w:rPr>
        <w:t xml:space="preserve"> </w:t>
      </w:r>
      <w:r>
        <w:rPr>
          <w:sz w:val="20"/>
        </w:rPr>
        <w:t>will</w:t>
      </w:r>
      <w:r>
        <w:rPr>
          <w:spacing w:val="-6"/>
          <w:sz w:val="20"/>
        </w:rPr>
        <w:t xml:space="preserve"> </w:t>
      </w:r>
      <w:proofErr w:type="gramStart"/>
      <w:r>
        <w:rPr>
          <w:spacing w:val="-2"/>
          <w:sz w:val="20"/>
        </w:rPr>
        <w:t>communicate;</w:t>
      </w:r>
      <w:proofErr w:type="gramEnd"/>
    </w:p>
    <w:p w14:paraId="48AB036C" w14:textId="77777777" w:rsidR="00440CCC" w:rsidRDefault="00440CCC">
      <w:pPr>
        <w:pStyle w:val="BodyText"/>
        <w:spacing w:before="10"/>
      </w:pPr>
    </w:p>
    <w:p w14:paraId="48AB036D" w14:textId="77777777" w:rsidR="00440CCC" w:rsidRDefault="00BC219B">
      <w:pPr>
        <w:pStyle w:val="ListParagraph"/>
        <w:numPr>
          <w:ilvl w:val="0"/>
          <w:numId w:val="43"/>
        </w:numPr>
        <w:tabs>
          <w:tab w:val="left" w:pos="518"/>
        </w:tabs>
        <w:ind w:left="518" w:hanging="358"/>
        <w:rPr>
          <w:sz w:val="20"/>
        </w:rPr>
      </w:pPr>
      <w:r>
        <w:rPr>
          <w:sz w:val="20"/>
        </w:rPr>
        <w:t>when</w:t>
      </w:r>
      <w:r>
        <w:rPr>
          <w:spacing w:val="-4"/>
          <w:sz w:val="20"/>
        </w:rPr>
        <w:t xml:space="preserve"> </w:t>
      </w:r>
      <w:r>
        <w:rPr>
          <w:sz w:val="20"/>
        </w:rPr>
        <w:t>to</w:t>
      </w:r>
      <w:r>
        <w:rPr>
          <w:spacing w:val="-6"/>
          <w:sz w:val="20"/>
        </w:rPr>
        <w:t xml:space="preserve"> </w:t>
      </w:r>
      <w:proofErr w:type="gramStart"/>
      <w:r>
        <w:rPr>
          <w:spacing w:val="-2"/>
          <w:sz w:val="20"/>
        </w:rPr>
        <w:t>communicate;</w:t>
      </w:r>
      <w:proofErr w:type="gramEnd"/>
    </w:p>
    <w:p w14:paraId="48AB036E" w14:textId="77777777" w:rsidR="00440CCC" w:rsidRDefault="00440CCC">
      <w:pPr>
        <w:pStyle w:val="BodyText"/>
        <w:spacing w:before="10"/>
      </w:pPr>
    </w:p>
    <w:p w14:paraId="48AB036F" w14:textId="77777777" w:rsidR="00440CCC" w:rsidRDefault="00BC219B">
      <w:pPr>
        <w:pStyle w:val="ListParagraph"/>
        <w:numPr>
          <w:ilvl w:val="0"/>
          <w:numId w:val="43"/>
        </w:numPr>
        <w:tabs>
          <w:tab w:val="left" w:pos="519"/>
        </w:tabs>
        <w:spacing w:before="1"/>
        <w:ind w:hanging="359"/>
        <w:rPr>
          <w:sz w:val="20"/>
        </w:rPr>
      </w:pPr>
      <w:r>
        <w:rPr>
          <w:sz w:val="20"/>
        </w:rPr>
        <w:t>with</w:t>
      </w:r>
      <w:r>
        <w:rPr>
          <w:spacing w:val="-5"/>
          <w:sz w:val="20"/>
        </w:rPr>
        <w:t xml:space="preserve"> </w:t>
      </w:r>
      <w:r>
        <w:rPr>
          <w:sz w:val="20"/>
        </w:rPr>
        <w:t>whom</w:t>
      </w:r>
      <w:r>
        <w:rPr>
          <w:spacing w:val="-2"/>
          <w:sz w:val="20"/>
        </w:rPr>
        <w:t xml:space="preserve"> </w:t>
      </w:r>
      <w:r>
        <w:rPr>
          <w:sz w:val="20"/>
        </w:rPr>
        <w:t>to</w:t>
      </w:r>
      <w:r>
        <w:rPr>
          <w:spacing w:val="-6"/>
          <w:sz w:val="20"/>
        </w:rPr>
        <w:t xml:space="preserve"> </w:t>
      </w:r>
      <w:proofErr w:type="gramStart"/>
      <w:r>
        <w:rPr>
          <w:spacing w:val="-2"/>
          <w:sz w:val="20"/>
        </w:rPr>
        <w:t>communicate;</w:t>
      </w:r>
      <w:proofErr w:type="gramEnd"/>
    </w:p>
    <w:p w14:paraId="48AB0370" w14:textId="77777777" w:rsidR="00440CCC" w:rsidRDefault="00440CCC">
      <w:pPr>
        <w:pStyle w:val="BodyText"/>
        <w:spacing w:before="7"/>
      </w:pPr>
    </w:p>
    <w:p w14:paraId="48AB0371" w14:textId="77777777" w:rsidR="00440CCC" w:rsidRDefault="00BC219B">
      <w:pPr>
        <w:pStyle w:val="ListParagraph"/>
        <w:numPr>
          <w:ilvl w:val="0"/>
          <w:numId w:val="43"/>
        </w:numPr>
        <w:tabs>
          <w:tab w:val="left" w:pos="518"/>
        </w:tabs>
        <w:spacing w:before="1"/>
        <w:ind w:left="518" w:hanging="358"/>
        <w:rPr>
          <w:sz w:val="20"/>
        </w:rPr>
      </w:pPr>
      <w:r>
        <w:rPr>
          <w:sz w:val="20"/>
        </w:rPr>
        <w:t>how</w:t>
      </w:r>
      <w:r>
        <w:rPr>
          <w:spacing w:val="-5"/>
          <w:sz w:val="20"/>
        </w:rPr>
        <w:t xml:space="preserve"> </w:t>
      </w:r>
      <w:r>
        <w:rPr>
          <w:sz w:val="20"/>
        </w:rPr>
        <w:t>to</w:t>
      </w:r>
      <w:r>
        <w:rPr>
          <w:spacing w:val="-2"/>
          <w:sz w:val="20"/>
        </w:rPr>
        <w:t xml:space="preserve"> </w:t>
      </w:r>
      <w:proofErr w:type="gramStart"/>
      <w:r>
        <w:rPr>
          <w:spacing w:val="-2"/>
          <w:sz w:val="20"/>
        </w:rPr>
        <w:t>communicate;</w:t>
      </w:r>
      <w:proofErr w:type="gramEnd"/>
    </w:p>
    <w:p w14:paraId="48AB0372" w14:textId="77777777" w:rsidR="00440CCC" w:rsidRDefault="00440CCC">
      <w:pPr>
        <w:pStyle w:val="BodyText"/>
        <w:spacing w:before="10"/>
      </w:pPr>
    </w:p>
    <w:p w14:paraId="48AB0373" w14:textId="77777777" w:rsidR="00440CCC" w:rsidRDefault="00BC219B">
      <w:pPr>
        <w:pStyle w:val="ListParagraph"/>
        <w:numPr>
          <w:ilvl w:val="0"/>
          <w:numId w:val="43"/>
        </w:numPr>
        <w:tabs>
          <w:tab w:val="left" w:pos="518"/>
        </w:tabs>
        <w:ind w:left="518" w:hanging="358"/>
        <w:rPr>
          <w:sz w:val="20"/>
        </w:rPr>
      </w:pPr>
      <w:r>
        <w:rPr>
          <w:sz w:val="20"/>
        </w:rPr>
        <w:t>who</w:t>
      </w:r>
      <w:r>
        <w:rPr>
          <w:spacing w:val="-6"/>
          <w:sz w:val="20"/>
        </w:rPr>
        <w:t xml:space="preserve"> </w:t>
      </w:r>
      <w:r>
        <w:rPr>
          <w:spacing w:val="-2"/>
          <w:sz w:val="20"/>
        </w:rPr>
        <w:t>communicates.</w:t>
      </w:r>
    </w:p>
    <w:p w14:paraId="48AB0374" w14:textId="77777777" w:rsidR="00440CCC" w:rsidRDefault="00440CCC">
      <w:pPr>
        <w:pStyle w:val="BodyText"/>
        <w:spacing w:before="10"/>
      </w:pPr>
    </w:p>
    <w:p w14:paraId="48AB0375" w14:textId="77777777" w:rsidR="00440CCC" w:rsidRDefault="00BC219B">
      <w:pPr>
        <w:pStyle w:val="Heading2"/>
        <w:ind w:left="1059" w:hanging="900"/>
      </w:pPr>
      <w:r>
        <w:t>NOTE</w:t>
      </w:r>
      <w:r>
        <w:rPr>
          <w:spacing w:val="-4"/>
        </w:rPr>
        <w:t xml:space="preserve"> </w:t>
      </w:r>
      <w:r>
        <w:t>1:</w:t>
      </w:r>
      <w:r>
        <w:rPr>
          <w:spacing w:val="40"/>
        </w:rPr>
        <w:t xml:space="preserve"> </w:t>
      </w:r>
      <w:r>
        <w:t>Communication</w:t>
      </w:r>
      <w:r>
        <w:rPr>
          <w:spacing w:val="40"/>
        </w:rPr>
        <w:t xml:space="preserve"> </w:t>
      </w:r>
      <w:r>
        <w:t>should</w:t>
      </w:r>
      <w:r>
        <w:rPr>
          <w:spacing w:val="40"/>
        </w:rPr>
        <w:t xml:space="preserve"> </w:t>
      </w:r>
      <w:r>
        <w:t>include</w:t>
      </w:r>
      <w:r>
        <w:rPr>
          <w:spacing w:val="40"/>
        </w:rPr>
        <w:t xml:space="preserve"> </w:t>
      </w:r>
      <w:r>
        <w:t>internal</w:t>
      </w:r>
      <w:r>
        <w:rPr>
          <w:spacing w:val="40"/>
        </w:rPr>
        <w:t xml:space="preserve"> </w:t>
      </w:r>
      <w:r>
        <w:t>and</w:t>
      </w:r>
      <w:r>
        <w:rPr>
          <w:spacing w:val="40"/>
        </w:rPr>
        <w:t xml:space="preserve"> </w:t>
      </w:r>
      <w:r>
        <w:t>external</w:t>
      </w:r>
      <w:r>
        <w:rPr>
          <w:spacing w:val="40"/>
        </w:rPr>
        <w:t xml:space="preserve"> </w:t>
      </w:r>
      <w:r>
        <w:t>feedback</w:t>
      </w:r>
      <w:r>
        <w:rPr>
          <w:spacing w:val="40"/>
        </w:rPr>
        <w:t xml:space="preserve"> </w:t>
      </w:r>
      <w:r>
        <w:t>relevant</w:t>
      </w:r>
      <w:r>
        <w:rPr>
          <w:spacing w:val="40"/>
        </w:rPr>
        <w:t xml:space="preserve"> </w:t>
      </w:r>
      <w:r>
        <w:t>to</w:t>
      </w:r>
      <w:r>
        <w:rPr>
          <w:spacing w:val="40"/>
        </w:rPr>
        <w:t xml:space="preserve"> </w:t>
      </w:r>
      <w:r>
        <w:t>the</w:t>
      </w:r>
      <w:r>
        <w:rPr>
          <w:spacing w:val="40"/>
        </w:rPr>
        <w:t xml:space="preserve"> </w:t>
      </w:r>
      <w:r>
        <w:t>quality</w:t>
      </w:r>
      <w:r>
        <w:rPr>
          <w:spacing w:val="40"/>
        </w:rPr>
        <w:t xml:space="preserve"> </w:t>
      </w:r>
      <w:r>
        <w:t xml:space="preserve">management </w:t>
      </w:r>
      <w:r>
        <w:rPr>
          <w:spacing w:val="-2"/>
        </w:rPr>
        <w:t>system.</w:t>
      </w:r>
    </w:p>
    <w:p w14:paraId="48AB0376" w14:textId="77777777" w:rsidR="00440CCC" w:rsidRDefault="00440CCC">
      <w:pPr>
        <w:pStyle w:val="BodyText"/>
        <w:spacing w:before="11"/>
        <w:rPr>
          <w:b/>
          <w:i/>
        </w:rPr>
      </w:pPr>
    </w:p>
    <w:p w14:paraId="48AB0377" w14:textId="77777777" w:rsidR="00440CCC" w:rsidRDefault="00BC219B">
      <w:pPr>
        <w:ind w:left="110"/>
        <w:rPr>
          <w:b/>
          <w:i/>
          <w:sz w:val="20"/>
        </w:rPr>
      </w:pPr>
      <w:r>
        <w:rPr>
          <w:b/>
          <w:i/>
          <w:color w:val="000000"/>
          <w:spacing w:val="-3"/>
          <w:sz w:val="20"/>
          <w:highlight w:val="yellow"/>
        </w:rPr>
        <w:t xml:space="preserve"> </w:t>
      </w:r>
      <w:r>
        <w:rPr>
          <w:b/>
          <w:i/>
          <w:color w:val="000000"/>
          <w:spacing w:val="-2"/>
          <w:sz w:val="20"/>
          <w:highlight w:val="yellow"/>
        </w:rPr>
        <w:t>NOTE</w:t>
      </w:r>
      <w:r>
        <w:rPr>
          <w:b/>
          <w:i/>
          <w:color w:val="000000"/>
          <w:spacing w:val="3"/>
          <w:sz w:val="20"/>
          <w:highlight w:val="yellow"/>
        </w:rPr>
        <w:t xml:space="preserve"> </w:t>
      </w:r>
      <w:r>
        <w:rPr>
          <w:b/>
          <w:i/>
          <w:color w:val="000000"/>
          <w:spacing w:val="-2"/>
          <w:sz w:val="20"/>
          <w:highlight w:val="yellow"/>
        </w:rPr>
        <w:t>2:</w:t>
      </w:r>
      <w:r>
        <w:rPr>
          <w:b/>
          <w:i/>
          <w:color w:val="000000"/>
          <w:spacing w:val="68"/>
          <w:sz w:val="20"/>
          <w:highlight w:val="yellow"/>
        </w:rPr>
        <w:t xml:space="preserve"> </w:t>
      </w:r>
      <w:r>
        <w:rPr>
          <w:b/>
          <w:i/>
          <w:color w:val="000000"/>
          <w:spacing w:val="-2"/>
          <w:sz w:val="20"/>
          <w:highlight w:val="yellow"/>
        </w:rPr>
        <w:t>Communications</w:t>
      </w:r>
      <w:r>
        <w:rPr>
          <w:b/>
          <w:i/>
          <w:color w:val="000000"/>
          <w:spacing w:val="-9"/>
          <w:sz w:val="20"/>
          <w:highlight w:val="yellow"/>
        </w:rPr>
        <w:t xml:space="preserve"> </w:t>
      </w:r>
      <w:r>
        <w:rPr>
          <w:b/>
          <w:i/>
          <w:color w:val="000000"/>
          <w:spacing w:val="-2"/>
          <w:sz w:val="20"/>
          <w:highlight w:val="yellow"/>
        </w:rPr>
        <w:t>should</w:t>
      </w:r>
      <w:r>
        <w:rPr>
          <w:b/>
          <w:i/>
          <w:color w:val="000000"/>
          <w:spacing w:val="-7"/>
          <w:sz w:val="20"/>
          <w:highlight w:val="yellow"/>
        </w:rPr>
        <w:t xml:space="preserve"> </w:t>
      </w:r>
      <w:r>
        <w:rPr>
          <w:b/>
          <w:i/>
          <w:color w:val="000000"/>
          <w:spacing w:val="-2"/>
          <w:sz w:val="20"/>
          <w:highlight w:val="yellow"/>
        </w:rPr>
        <w:t>include</w:t>
      </w:r>
      <w:r>
        <w:rPr>
          <w:b/>
          <w:i/>
          <w:color w:val="000000"/>
          <w:spacing w:val="-9"/>
          <w:sz w:val="20"/>
          <w:highlight w:val="yellow"/>
        </w:rPr>
        <w:t xml:space="preserve"> </w:t>
      </w:r>
      <w:r>
        <w:rPr>
          <w:b/>
          <w:i/>
          <w:color w:val="000000"/>
          <w:spacing w:val="-2"/>
          <w:sz w:val="20"/>
          <w:highlight w:val="yellow"/>
        </w:rPr>
        <w:t>promotion</w:t>
      </w:r>
      <w:r>
        <w:rPr>
          <w:b/>
          <w:i/>
          <w:color w:val="000000"/>
          <w:spacing w:val="-8"/>
          <w:sz w:val="20"/>
          <w:highlight w:val="yellow"/>
        </w:rPr>
        <w:t xml:space="preserve"> </w:t>
      </w:r>
      <w:r>
        <w:rPr>
          <w:b/>
          <w:i/>
          <w:color w:val="000000"/>
          <w:spacing w:val="-2"/>
          <w:sz w:val="20"/>
          <w:highlight w:val="yellow"/>
        </w:rPr>
        <w:t>of</w:t>
      </w:r>
      <w:r>
        <w:rPr>
          <w:b/>
          <w:i/>
          <w:color w:val="000000"/>
          <w:spacing w:val="-8"/>
          <w:sz w:val="20"/>
          <w:highlight w:val="yellow"/>
        </w:rPr>
        <w:t xml:space="preserve"> </w:t>
      </w:r>
      <w:r>
        <w:rPr>
          <w:b/>
          <w:i/>
          <w:color w:val="000000"/>
          <w:spacing w:val="-2"/>
          <w:sz w:val="20"/>
          <w:highlight w:val="yellow"/>
        </w:rPr>
        <w:t>product</w:t>
      </w:r>
      <w:r>
        <w:rPr>
          <w:b/>
          <w:i/>
          <w:color w:val="000000"/>
          <w:spacing w:val="-7"/>
          <w:sz w:val="20"/>
          <w:highlight w:val="yellow"/>
        </w:rPr>
        <w:t xml:space="preserve"> </w:t>
      </w:r>
      <w:r>
        <w:rPr>
          <w:b/>
          <w:i/>
          <w:color w:val="000000"/>
          <w:spacing w:val="-2"/>
          <w:sz w:val="20"/>
          <w:highlight w:val="yellow"/>
        </w:rPr>
        <w:t>safety</w:t>
      </w:r>
      <w:r>
        <w:rPr>
          <w:b/>
          <w:i/>
          <w:color w:val="000000"/>
          <w:spacing w:val="-9"/>
          <w:sz w:val="20"/>
          <w:highlight w:val="yellow"/>
        </w:rPr>
        <w:t xml:space="preserve"> </w:t>
      </w:r>
      <w:r>
        <w:rPr>
          <w:b/>
          <w:i/>
          <w:color w:val="000000"/>
          <w:spacing w:val="-2"/>
          <w:sz w:val="20"/>
          <w:highlight w:val="yellow"/>
        </w:rPr>
        <w:t>information</w:t>
      </w:r>
      <w:r>
        <w:rPr>
          <w:b/>
          <w:i/>
          <w:color w:val="000000"/>
          <w:spacing w:val="-8"/>
          <w:sz w:val="20"/>
          <w:highlight w:val="yellow"/>
        </w:rPr>
        <w:t xml:space="preserve"> </w:t>
      </w:r>
      <w:r>
        <w:rPr>
          <w:b/>
          <w:i/>
          <w:color w:val="000000"/>
          <w:spacing w:val="-2"/>
          <w:sz w:val="20"/>
          <w:highlight w:val="yellow"/>
        </w:rPr>
        <w:t>(e.g.,</w:t>
      </w:r>
      <w:r>
        <w:rPr>
          <w:b/>
          <w:i/>
          <w:color w:val="000000"/>
          <w:spacing w:val="-9"/>
          <w:sz w:val="20"/>
          <w:highlight w:val="yellow"/>
        </w:rPr>
        <w:t xml:space="preserve"> </w:t>
      </w:r>
      <w:r>
        <w:rPr>
          <w:b/>
          <w:i/>
          <w:color w:val="000000"/>
          <w:spacing w:val="-2"/>
          <w:sz w:val="20"/>
          <w:highlight w:val="yellow"/>
        </w:rPr>
        <w:t>safety</w:t>
      </w:r>
      <w:r>
        <w:rPr>
          <w:b/>
          <w:i/>
          <w:color w:val="000000"/>
          <w:spacing w:val="-6"/>
          <w:sz w:val="20"/>
          <w:highlight w:val="yellow"/>
        </w:rPr>
        <w:t xml:space="preserve"> </w:t>
      </w:r>
      <w:r>
        <w:rPr>
          <w:b/>
          <w:i/>
          <w:color w:val="000000"/>
          <w:spacing w:val="-2"/>
          <w:sz w:val="20"/>
          <w:highlight w:val="yellow"/>
        </w:rPr>
        <w:t>critical</w:t>
      </w:r>
      <w:r>
        <w:rPr>
          <w:b/>
          <w:i/>
          <w:color w:val="000000"/>
          <w:spacing w:val="-9"/>
          <w:sz w:val="20"/>
          <w:highlight w:val="yellow"/>
        </w:rPr>
        <w:t xml:space="preserve"> </w:t>
      </w:r>
      <w:r>
        <w:rPr>
          <w:b/>
          <w:i/>
          <w:color w:val="000000"/>
          <w:spacing w:val="-2"/>
          <w:sz w:val="20"/>
          <w:highlight w:val="yellow"/>
        </w:rPr>
        <w:t>information,</w:t>
      </w:r>
      <w:r>
        <w:rPr>
          <w:b/>
          <w:i/>
          <w:color w:val="000000"/>
          <w:spacing w:val="40"/>
          <w:sz w:val="20"/>
          <w:highlight w:val="yellow"/>
        </w:rPr>
        <w:t xml:space="preserve"> </w:t>
      </w:r>
    </w:p>
    <w:p w14:paraId="48AB0378" w14:textId="77777777" w:rsidR="00440CCC" w:rsidRDefault="00BC219B">
      <w:pPr>
        <w:pStyle w:val="BodyText"/>
        <w:ind w:left="1010"/>
      </w:pPr>
      <w:r>
        <w:rPr>
          <w:noProof/>
        </w:rPr>
        <mc:AlternateContent>
          <mc:Choice Requires="wps">
            <w:drawing>
              <wp:inline distT="0" distB="0" distL="0" distR="0" wp14:anchorId="48AB09DD" wp14:editId="48AB09DE">
                <wp:extent cx="2877820" cy="176530"/>
                <wp:effectExtent l="0" t="0" r="0" b="0"/>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7820" cy="176530"/>
                        </a:xfrm>
                        <a:prstGeom prst="rect">
                          <a:avLst/>
                        </a:prstGeom>
                        <a:solidFill>
                          <a:srgbClr val="FFFF00"/>
                        </a:solidFill>
                      </wps:spPr>
                      <wps:txbx>
                        <w:txbxContent>
                          <w:p w14:paraId="48AB0A50" w14:textId="77777777" w:rsidR="00440CCC" w:rsidRDefault="00BC219B">
                            <w:pPr>
                              <w:spacing w:before="15"/>
                              <w:ind w:left="49"/>
                              <w:rPr>
                                <w:b/>
                                <w:i/>
                                <w:color w:val="000000"/>
                                <w:sz w:val="20"/>
                              </w:rPr>
                            </w:pPr>
                            <w:r>
                              <w:rPr>
                                <w:b/>
                                <w:i/>
                                <w:color w:val="000000"/>
                                <w:sz w:val="20"/>
                              </w:rPr>
                              <w:t>why</w:t>
                            </w:r>
                            <w:r>
                              <w:rPr>
                                <w:b/>
                                <w:i/>
                                <w:color w:val="000000"/>
                                <w:spacing w:val="-9"/>
                                <w:sz w:val="20"/>
                              </w:rPr>
                              <w:t xml:space="preserve"> </w:t>
                            </w:r>
                            <w:r>
                              <w:rPr>
                                <w:b/>
                                <w:i/>
                                <w:color w:val="000000"/>
                                <w:sz w:val="20"/>
                              </w:rPr>
                              <w:t>procedures</w:t>
                            </w:r>
                            <w:r>
                              <w:rPr>
                                <w:b/>
                                <w:i/>
                                <w:color w:val="000000"/>
                                <w:spacing w:val="-7"/>
                                <w:sz w:val="20"/>
                              </w:rPr>
                              <w:t xml:space="preserve"> </w:t>
                            </w:r>
                            <w:r>
                              <w:rPr>
                                <w:b/>
                                <w:i/>
                                <w:color w:val="000000"/>
                                <w:sz w:val="20"/>
                              </w:rPr>
                              <w:t>are</w:t>
                            </w:r>
                            <w:r>
                              <w:rPr>
                                <w:b/>
                                <w:i/>
                                <w:color w:val="000000"/>
                                <w:spacing w:val="-6"/>
                                <w:sz w:val="20"/>
                              </w:rPr>
                              <w:t xml:space="preserve"> </w:t>
                            </w:r>
                            <w:r>
                              <w:rPr>
                                <w:b/>
                                <w:i/>
                                <w:color w:val="000000"/>
                                <w:sz w:val="20"/>
                              </w:rPr>
                              <w:t>implemented</w:t>
                            </w:r>
                            <w:r>
                              <w:rPr>
                                <w:b/>
                                <w:i/>
                                <w:color w:val="000000"/>
                                <w:spacing w:val="-8"/>
                                <w:sz w:val="20"/>
                              </w:rPr>
                              <w:t xml:space="preserve"> </w:t>
                            </w:r>
                            <w:r>
                              <w:rPr>
                                <w:b/>
                                <w:i/>
                                <w:color w:val="000000"/>
                                <w:sz w:val="20"/>
                              </w:rPr>
                              <w:t>or</w:t>
                            </w:r>
                            <w:r>
                              <w:rPr>
                                <w:b/>
                                <w:i/>
                                <w:color w:val="000000"/>
                                <w:spacing w:val="-7"/>
                                <w:sz w:val="20"/>
                              </w:rPr>
                              <w:t xml:space="preserve"> </w:t>
                            </w:r>
                            <w:r>
                              <w:rPr>
                                <w:b/>
                                <w:i/>
                                <w:color w:val="000000"/>
                                <w:spacing w:val="-2"/>
                                <w:sz w:val="20"/>
                              </w:rPr>
                              <w:t>changed).</w:t>
                            </w:r>
                          </w:p>
                        </w:txbxContent>
                      </wps:txbx>
                      <wps:bodyPr wrap="square" lIns="0" tIns="0" rIns="0" bIns="0" rtlCol="0">
                        <a:noAutofit/>
                      </wps:bodyPr>
                    </wps:wsp>
                  </a:graphicData>
                </a:graphic>
              </wp:inline>
            </w:drawing>
          </mc:Choice>
          <mc:Fallback>
            <w:pict>
              <v:shape w14:anchorId="48AB09DD" id="Textbox 310" o:spid="_x0000_s1047" type="#_x0000_t202" style="width:226.6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" fillcolor="yellow" stroked="f">
                <v:textbox inset="0,0,0,0">
                  <w:txbxContent>
                    <w:p w14:paraId="48AB0A50" w14:textId="77777777" w:rsidR="00440CCC" w:rsidRDefault="00BC219B">
                      <w:pPr>
                        <w:spacing w:before="15"/>
                        <w:ind w:left="49"/>
                        <w:rPr>
                          <w:b/>
                          <w:i/>
                          <w:color w:val="000000"/>
                          <w:sz w:val="20"/>
                        </w:rPr>
                      </w:pPr>
                      <w:r>
                        <w:rPr>
                          <w:b/>
                          <w:i/>
                          <w:color w:val="000000"/>
                          <w:sz w:val="20"/>
                        </w:rPr>
                        <w:t>why</w:t>
                      </w:r>
                      <w:r>
                        <w:rPr>
                          <w:b/>
                          <w:i/>
                          <w:color w:val="000000"/>
                          <w:spacing w:val="-9"/>
                          <w:sz w:val="20"/>
                        </w:rPr>
                        <w:t xml:space="preserve"> </w:t>
                      </w:r>
                      <w:r>
                        <w:rPr>
                          <w:b/>
                          <w:i/>
                          <w:color w:val="000000"/>
                          <w:sz w:val="20"/>
                        </w:rPr>
                        <w:t>procedures</w:t>
                      </w:r>
                      <w:r>
                        <w:rPr>
                          <w:b/>
                          <w:i/>
                          <w:color w:val="000000"/>
                          <w:spacing w:val="-7"/>
                          <w:sz w:val="20"/>
                        </w:rPr>
                        <w:t xml:space="preserve"> </w:t>
                      </w:r>
                      <w:r>
                        <w:rPr>
                          <w:b/>
                          <w:i/>
                          <w:color w:val="000000"/>
                          <w:sz w:val="20"/>
                        </w:rPr>
                        <w:t>are</w:t>
                      </w:r>
                      <w:r>
                        <w:rPr>
                          <w:b/>
                          <w:i/>
                          <w:color w:val="000000"/>
                          <w:spacing w:val="-6"/>
                          <w:sz w:val="20"/>
                        </w:rPr>
                        <w:t xml:space="preserve"> </w:t>
                      </w:r>
                      <w:r>
                        <w:rPr>
                          <w:b/>
                          <w:i/>
                          <w:color w:val="000000"/>
                          <w:sz w:val="20"/>
                        </w:rPr>
                        <w:t>implemented</w:t>
                      </w:r>
                      <w:r>
                        <w:rPr>
                          <w:b/>
                          <w:i/>
                          <w:color w:val="000000"/>
                          <w:spacing w:val="-8"/>
                          <w:sz w:val="20"/>
                        </w:rPr>
                        <w:t xml:space="preserve"> </w:t>
                      </w:r>
                      <w:r>
                        <w:rPr>
                          <w:b/>
                          <w:i/>
                          <w:color w:val="000000"/>
                          <w:sz w:val="20"/>
                        </w:rPr>
                        <w:t>or</w:t>
                      </w:r>
                      <w:r>
                        <w:rPr>
                          <w:b/>
                          <w:i/>
                          <w:color w:val="000000"/>
                          <w:spacing w:val="-7"/>
                          <w:sz w:val="20"/>
                        </w:rPr>
                        <w:t xml:space="preserve"> </w:t>
                      </w:r>
                      <w:r>
                        <w:rPr>
                          <w:b/>
                          <w:i/>
                          <w:color w:val="000000"/>
                          <w:spacing w:val="-2"/>
                          <w:sz w:val="20"/>
                        </w:rPr>
                        <w:t>changed).</w:t>
                      </w:r>
                    </w:p>
                  </w:txbxContent>
                </v:textbox>
                <w10:anchorlock/>
              </v:shape>
            </w:pict>
          </mc:Fallback>
        </mc:AlternateContent>
      </w:r>
    </w:p>
    <w:p w14:paraId="48AB0379" w14:textId="77777777" w:rsidR="00440CCC" w:rsidRDefault="00BC219B">
      <w:pPr>
        <w:pStyle w:val="ListParagraph"/>
        <w:numPr>
          <w:ilvl w:val="1"/>
          <w:numId w:val="69"/>
        </w:numPr>
        <w:tabs>
          <w:tab w:val="left" w:pos="706"/>
        </w:tabs>
        <w:spacing w:before="169"/>
        <w:ind w:left="706" w:hanging="547"/>
        <w:rPr>
          <w:sz w:val="20"/>
        </w:rPr>
      </w:pPr>
      <w:bookmarkStart w:id="112" w:name="7.5_Documented_Information"/>
      <w:bookmarkStart w:id="113" w:name="_bookmark39"/>
      <w:bookmarkEnd w:id="112"/>
      <w:bookmarkEnd w:id="113"/>
      <w:r>
        <w:rPr>
          <w:sz w:val="20"/>
        </w:rPr>
        <w:t>Documented</w:t>
      </w:r>
      <w:r>
        <w:rPr>
          <w:spacing w:val="-14"/>
          <w:sz w:val="20"/>
        </w:rPr>
        <w:t xml:space="preserve"> </w:t>
      </w:r>
      <w:r>
        <w:rPr>
          <w:spacing w:val="-2"/>
          <w:sz w:val="20"/>
        </w:rPr>
        <w:t>Information</w:t>
      </w:r>
    </w:p>
    <w:p w14:paraId="48AB037A" w14:textId="77777777" w:rsidR="00440CCC" w:rsidRDefault="00440CCC">
      <w:pPr>
        <w:pStyle w:val="BodyText"/>
        <w:spacing w:before="10"/>
      </w:pPr>
    </w:p>
    <w:p w14:paraId="48AB037B" w14:textId="77777777" w:rsidR="00440CCC" w:rsidRDefault="00BC219B">
      <w:pPr>
        <w:pStyle w:val="ListParagraph"/>
        <w:numPr>
          <w:ilvl w:val="2"/>
          <w:numId w:val="69"/>
        </w:numPr>
        <w:tabs>
          <w:tab w:val="left" w:pos="879"/>
        </w:tabs>
        <w:ind w:hanging="720"/>
        <w:rPr>
          <w:sz w:val="20"/>
        </w:rPr>
      </w:pPr>
      <w:bookmarkStart w:id="114" w:name="7.5.1_General"/>
      <w:bookmarkStart w:id="115" w:name="_bookmark40"/>
      <w:bookmarkEnd w:id="114"/>
      <w:bookmarkEnd w:id="115"/>
      <w:r>
        <w:rPr>
          <w:spacing w:val="-2"/>
          <w:sz w:val="20"/>
        </w:rPr>
        <w:t>General</w:t>
      </w:r>
    </w:p>
    <w:p w14:paraId="48AB037C" w14:textId="77777777" w:rsidR="00440CCC" w:rsidRDefault="00440CCC">
      <w:pPr>
        <w:pStyle w:val="BodyText"/>
        <w:spacing w:before="10"/>
      </w:pPr>
    </w:p>
    <w:p w14:paraId="48AB037D" w14:textId="77777777" w:rsidR="00440CCC" w:rsidRDefault="00BC219B">
      <w:pPr>
        <w:pStyle w:val="BodyText"/>
        <w:ind w:left="159"/>
      </w:pPr>
      <w:r>
        <w:t>The</w:t>
      </w:r>
      <w:r>
        <w:rPr>
          <w:spacing w:val="-10"/>
        </w:rPr>
        <w:t xml:space="preserve"> </w:t>
      </w:r>
      <w:r>
        <w:t>organization’s</w:t>
      </w:r>
      <w:r>
        <w:rPr>
          <w:spacing w:val="-7"/>
        </w:rPr>
        <w:t xml:space="preserve"> </w:t>
      </w:r>
      <w:r>
        <w:t>quality</w:t>
      </w:r>
      <w:r>
        <w:rPr>
          <w:spacing w:val="-11"/>
        </w:rPr>
        <w:t xml:space="preserve"> </w:t>
      </w:r>
      <w:r>
        <w:t>management</w:t>
      </w:r>
      <w:r>
        <w:rPr>
          <w:spacing w:val="-9"/>
        </w:rPr>
        <w:t xml:space="preserve"> </w:t>
      </w:r>
      <w:r>
        <w:t>system</w:t>
      </w:r>
      <w:r>
        <w:rPr>
          <w:spacing w:val="-6"/>
        </w:rPr>
        <w:t xml:space="preserve"> </w:t>
      </w:r>
      <w:r>
        <w:t>shall</w:t>
      </w:r>
      <w:r>
        <w:rPr>
          <w:spacing w:val="-9"/>
        </w:rPr>
        <w:t xml:space="preserve"> </w:t>
      </w:r>
      <w:r>
        <w:rPr>
          <w:spacing w:val="-2"/>
        </w:rPr>
        <w:t>include:</w:t>
      </w:r>
    </w:p>
    <w:p w14:paraId="48AB037E" w14:textId="77777777" w:rsidR="00440CCC" w:rsidRDefault="00440CCC">
      <w:pPr>
        <w:pStyle w:val="BodyText"/>
        <w:spacing w:before="10"/>
      </w:pPr>
    </w:p>
    <w:p w14:paraId="48AB037F" w14:textId="77777777" w:rsidR="00440CCC" w:rsidRDefault="00BC219B">
      <w:pPr>
        <w:pStyle w:val="ListParagraph"/>
        <w:numPr>
          <w:ilvl w:val="0"/>
          <w:numId w:val="42"/>
        </w:numPr>
        <w:tabs>
          <w:tab w:val="left" w:pos="517"/>
        </w:tabs>
        <w:spacing w:before="1"/>
        <w:ind w:left="517" w:hanging="358"/>
        <w:rPr>
          <w:sz w:val="20"/>
        </w:rPr>
      </w:pPr>
      <w:r>
        <w:rPr>
          <w:sz w:val="20"/>
        </w:rPr>
        <w:t>documented</w:t>
      </w:r>
      <w:r>
        <w:rPr>
          <w:spacing w:val="-9"/>
          <w:sz w:val="20"/>
        </w:rPr>
        <w:t xml:space="preserve"> </w:t>
      </w:r>
      <w:r>
        <w:rPr>
          <w:sz w:val="20"/>
        </w:rPr>
        <w:t>information</w:t>
      </w:r>
      <w:r>
        <w:rPr>
          <w:spacing w:val="-9"/>
          <w:sz w:val="20"/>
        </w:rPr>
        <w:t xml:space="preserve"> </w:t>
      </w:r>
      <w:r>
        <w:rPr>
          <w:sz w:val="20"/>
        </w:rPr>
        <w:t>required</w:t>
      </w:r>
      <w:r>
        <w:rPr>
          <w:spacing w:val="-8"/>
          <w:sz w:val="20"/>
        </w:rPr>
        <w:t xml:space="preserve"> </w:t>
      </w:r>
      <w:r>
        <w:rPr>
          <w:sz w:val="20"/>
        </w:rPr>
        <w:t>by</w:t>
      </w:r>
      <w:r>
        <w:rPr>
          <w:spacing w:val="-11"/>
          <w:sz w:val="20"/>
        </w:rPr>
        <w:t xml:space="preserve"> </w:t>
      </w:r>
      <w:r>
        <w:rPr>
          <w:sz w:val="20"/>
        </w:rPr>
        <w:t>this</w:t>
      </w:r>
      <w:r>
        <w:rPr>
          <w:spacing w:val="-8"/>
          <w:sz w:val="20"/>
        </w:rPr>
        <w:t xml:space="preserve"> </w:t>
      </w:r>
      <w:r>
        <w:rPr>
          <w:sz w:val="20"/>
        </w:rPr>
        <w:t>International</w:t>
      </w:r>
      <w:r>
        <w:rPr>
          <w:spacing w:val="-8"/>
          <w:sz w:val="20"/>
        </w:rPr>
        <w:t xml:space="preserve"> </w:t>
      </w:r>
      <w:proofErr w:type="gramStart"/>
      <w:r>
        <w:rPr>
          <w:spacing w:val="-2"/>
          <w:sz w:val="20"/>
        </w:rPr>
        <w:t>Standard;</w:t>
      </w:r>
      <w:proofErr w:type="gramEnd"/>
    </w:p>
    <w:p w14:paraId="48AB0380" w14:textId="77777777" w:rsidR="00440CCC" w:rsidRDefault="00440CCC">
      <w:pPr>
        <w:pStyle w:val="BodyText"/>
        <w:spacing w:before="10"/>
      </w:pPr>
    </w:p>
    <w:p w14:paraId="48AB0381" w14:textId="77777777" w:rsidR="00440CCC" w:rsidRDefault="00BC219B">
      <w:pPr>
        <w:pStyle w:val="ListParagraph"/>
        <w:numPr>
          <w:ilvl w:val="0"/>
          <w:numId w:val="42"/>
        </w:numPr>
        <w:tabs>
          <w:tab w:val="left" w:pos="517"/>
          <w:tab w:val="left" w:pos="519"/>
        </w:tabs>
        <w:ind w:right="295"/>
        <w:rPr>
          <w:sz w:val="20"/>
        </w:rPr>
      </w:pPr>
      <w:r>
        <w:rPr>
          <w:sz w:val="20"/>
        </w:rPr>
        <w:t>documented</w:t>
      </w:r>
      <w:r>
        <w:rPr>
          <w:spacing w:val="40"/>
          <w:sz w:val="20"/>
        </w:rPr>
        <w:t xml:space="preserve"> </w:t>
      </w:r>
      <w:r>
        <w:rPr>
          <w:sz w:val="20"/>
        </w:rPr>
        <w:t>information</w:t>
      </w:r>
      <w:r>
        <w:rPr>
          <w:spacing w:val="40"/>
          <w:sz w:val="20"/>
        </w:rPr>
        <w:t xml:space="preserve"> </w:t>
      </w:r>
      <w:r>
        <w:rPr>
          <w:sz w:val="20"/>
        </w:rPr>
        <w:t>determined</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organization</w:t>
      </w:r>
      <w:r>
        <w:rPr>
          <w:spacing w:val="40"/>
          <w:sz w:val="20"/>
        </w:rPr>
        <w:t xml:space="preserve"> </w:t>
      </w:r>
      <w:r>
        <w:rPr>
          <w:sz w:val="20"/>
        </w:rPr>
        <w:t>as</w:t>
      </w:r>
      <w:r>
        <w:rPr>
          <w:spacing w:val="40"/>
          <w:sz w:val="20"/>
        </w:rPr>
        <w:t xml:space="preserve"> </w:t>
      </w:r>
      <w:r>
        <w:rPr>
          <w:sz w:val="20"/>
        </w:rPr>
        <w:t>being</w:t>
      </w:r>
      <w:r>
        <w:rPr>
          <w:spacing w:val="40"/>
          <w:sz w:val="20"/>
        </w:rPr>
        <w:t xml:space="preserve"> </w:t>
      </w:r>
      <w:r>
        <w:rPr>
          <w:sz w:val="20"/>
        </w:rPr>
        <w:t>necessary</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effectiveness</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 xml:space="preserve">quality management </w:t>
      </w:r>
      <w:proofErr w:type="gramStart"/>
      <w:r>
        <w:rPr>
          <w:sz w:val="20"/>
        </w:rPr>
        <w:t>system</w:t>
      </w:r>
      <w:r>
        <w:rPr>
          <w:b/>
          <w:i/>
          <w:sz w:val="20"/>
        </w:rPr>
        <w:t>;</w:t>
      </w:r>
      <w:proofErr w:type="gramEnd"/>
    </w:p>
    <w:p w14:paraId="48AB0382" w14:textId="77777777" w:rsidR="00440CCC" w:rsidRDefault="00440CCC">
      <w:pPr>
        <w:pStyle w:val="BodyText"/>
        <w:spacing w:before="8"/>
        <w:rPr>
          <w:b/>
          <w:i/>
        </w:rPr>
      </w:pPr>
    </w:p>
    <w:p w14:paraId="48AB0383" w14:textId="77777777" w:rsidR="00440CCC" w:rsidRDefault="00BC219B">
      <w:pPr>
        <w:pStyle w:val="Heading2"/>
        <w:numPr>
          <w:ilvl w:val="0"/>
          <w:numId w:val="42"/>
        </w:numPr>
        <w:tabs>
          <w:tab w:val="left" w:pos="468"/>
        </w:tabs>
        <w:ind w:left="468" w:hanging="358"/>
      </w:pPr>
      <w:r>
        <w:rPr>
          <w:color w:val="000000"/>
          <w:highlight w:val="yellow"/>
        </w:rPr>
        <w:t>documented</w:t>
      </w:r>
      <w:r>
        <w:rPr>
          <w:color w:val="000000"/>
          <w:spacing w:val="1"/>
          <w:highlight w:val="yellow"/>
        </w:rPr>
        <w:t xml:space="preserve"> </w:t>
      </w:r>
      <w:r>
        <w:rPr>
          <w:color w:val="000000"/>
          <w:highlight w:val="yellow"/>
        </w:rPr>
        <w:t>information</w:t>
      </w:r>
      <w:r>
        <w:rPr>
          <w:color w:val="000000"/>
          <w:spacing w:val="4"/>
          <w:highlight w:val="yellow"/>
        </w:rPr>
        <w:t xml:space="preserve"> </w:t>
      </w:r>
      <w:r>
        <w:rPr>
          <w:color w:val="000000"/>
          <w:highlight w:val="yellow"/>
        </w:rPr>
        <w:t>determined</w:t>
      </w:r>
      <w:r>
        <w:rPr>
          <w:color w:val="000000"/>
          <w:spacing w:val="2"/>
          <w:highlight w:val="yellow"/>
        </w:rPr>
        <w:t xml:space="preserve"> </w:t>
      </w:r>
      <w:r>
        <w:rPr>
          <w:color w:val="000000"/>
          <w:highlight w:val="yellow"/>
        </w:rPr>
        <w:t>by</w:t>
      </w:r>
      <w:r>
        <w:rPr>
          <w:color w:val="000000"/>
          <w:spacing w:val="1"/>
          <w:highlight w:val="yellow"/>
        </w:rPr>
        <w:t xml:space="preserve"> </w:t>
      </w:r>
      <w:r>
        <w:rPr>
          <w:color w:val="000000"/>
          <w:highlight w:val="yellow"/>
        </w:rPr>
        <w:t>the organization</w:t>
      </w:r>
      <w:r>
        <w:rPr>
          <w:color w:val="000000"/>
          <w:spacing w:val="2"/>
          <w:highlight w:val="yellow"/>
        </w:rPr>
        <w:t xml:space="preserve"> </w:t>
      </w:r>
      <w:r>
        <w:rPr>
          <w:color w:val="000000"/>
          <w:highlight w:val="yellow"/>
        </w:rPr>
        <w:t>as</w:t>
      </w:r>
      <w:r>
        <w:rPr>
          <w:color w:val="000000"/>
          <w:spacing w:val="1"/>
          <w:highlight w:val="yellow"/>
        </w:rPr>
        <w:t xml:space="preserve"> </w:t>
      </w:r>
      <w:r>
        <w:rPr>
          <w:color w:val="000000"/>
          <w:highlight w:val="yellow"/>
        </w:rPr>
        <w:t>being</w:t>
      </w:r>
      <w:r>
        <w:rPr>
          <w:color w:val="000000"/>
          <w:spacing w:val="1"/>
          <w:highlight w:val="yellow"/>
        </w:rPr>
        <w:t xml:space="preserve"> </w:t>
      </w:r>
      <w:r>
        <w:rPr>
          <w:color w:val="000000"/>
          <w:highlight w:val="yellow"/>
        </w:rPr>
        <w:t>necessary</w:t>
      </w:r>
      <w:r>
        <w:rPr>
          <w:color w:val="000000"/>
          <w:spacing w:val="1"/>
          <w:highlight w:val="yellow"/>
        </w:rPr>
        <w:t xml:space="preserve"> </w:t>
      </w:r>
      <w:r>
        <w:rPr>
          <w:color w:val="000000"/>
          <w:highlight w:val="yellow"/>
        </w:rPr>
        <w:t>for the</w:t>
      </w:r>
      <w:r>
        <w:rPr>
          <w:color w:val="000000"/>
          <w:spacing w:val="1"/>
          <w:highlight w:val="yellow"/>
        </w:rPr>
        <w:t xml:space="preserve"> </w:t>
      </w:r>
      <w:r>
        <w:rPr>
          <w:color w:val="000000"/>
          <w:highlight w:val="yellow"/>
        </w:rPr>
        <w:t>effectiveness</w:t>
      </w:r>
      <w:r>
        <w:rPr>
          <w:color w:val="000000"/>
          <w:spacing w:val="1"/>
          <w:highlight w:val="yellow"/>
        </w:rPr>
        <w:t xml:space="preserve"> </w:t>
      </w:r>
      <w:r>
        <w:rPr>
          <w:color w:val="000000"/>
          <w:highlight w:val="yellow"/>
        </w:rPr>
        <w:t>of</w:t>
      </w:r>
      <w:r>
        <w:rPr>
          <w:color w:val="000000"/>
          <w:spacing w:val="4"/>
          <w:highlight w:val="yellow"/>
        </w:rPr>
        <w:t xml:space="preserve"> </w:t>
      </w:r>
      <w:r>
        <w:rPr>
          <w:color w:val="000000"/>
          <w:spacing w:val="-2"/>
          <w:highlight w:val="yellow"/>
        </w:rPr>
        <w:t>product</w:t>
      </w:r>
      <w:r>
        <w:rPr>
          <w:color w:val="000000"/>
          <w:spacing w:val="40"/>
          <w:highlight w:val="yellow"/>
        </w:rPr>
        <w:t xml:space="preserve"> </w:t>
      </w:r>
    </w:p>
    <w:p w14:paraId="48AB0384" w14:textId="77777777" w:rsidR="00440CCC" w:rsidRDefault="00BC219B">
      <w:pPr>
        <w:pStyle w:val="BodyText"/>
        <w:ind w:left="470"/>
      </w:pPr>
      <w:r>
        <w:rPr>
          <w:noProof/>
        </w:rPr>
        <mc:AlternateContent>
          <mc:Choice Requires="wps">
            <w:drawing>
              <wp:inline distT="0" distB="0" distL="0" distR="0" wp14:anchorId="48AB09DF" wp14:editId="48AB09E0">
                <wp:extent cx="1281430" cy="176530"/>
                <wp:effectExtent l="0" t="0" r="0" b="0"/>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1430" cy="176530"/>
                        </a:xfrm>
                        <a:prstGeom prst="rect">
                          <a:avLst/>
                        </a:prstGeom>
                        <a:solidFill>
                          <a:srgbClr val="FFFF00"/>
                        </a:solidFill>
                      </wps:spPr>
                      <wps:txbx>
                        <w:txbxContent>
                          <w:p w14:paraId="48AB0A51" w14:textId="77777777" w:rsidR="00440CCC" w:rsidRDefault="00BC219B">
                            <w:pPr>
                              <w:spacing w:before="15"/>
                              <w:ind w:left="49"/>
                              <w:rPr>
                                <w:b/>
                                <w:i/>
                                <w:color w:val="000000"/>
                                <w:sz w:val="20"/>
                              </w:rPr>
                            </w:pPr>
                            <w:r>
                              <w:rPr>
                                <w:b/>
                                <w:i/>
                                <w:color w:val="000000"/>
                                <w:sz w:val="20"/>
                              </w:rPr>
                              <w:t>safety</w:t>
                            </w:r>
                            <w:r>
                              <w:rPr>
                                <w:b/>
                                <w:i/>
                                <w:color w:val="000000"/>
                                <w:spacing w:val="-10"/>
                                <w:sz w:val="20"/>
                              </w:rPr>
                              <w:t xml:space="preserve"> </w:t>
                            </w:r>
                            <w:r>
                              <w:rPr>
                                <w:b/>
                                <w:i/>
                                <w:color w:val="000000"/>
                                <w:spacing w:val="-2"/>
                                <w:sz w:val="20"/>
                              </w:rPr>
                              <w:t>management.</w:t>
                            </w:r>
                          </w:p>
                        </w:txbxContent>
                      </wps:txbx>
                      <wps:bodyPr wrap="square" lIns="0" tIns="0" rIns="0" bIns="0" rtlCol="0">
                        <a:noAutofit/>
                      </wps:bodyPr>
                    </wps:wsp>
                  </a:graphicData>
                </a:graphic>
              </wp:inline>
            </w:drawing>
          </mc:Choice>
          <mc:Fallback>
            <w:pict>
              <v:shape w14:anchorId="48AB09DF" id="Textbox 311" o:spid="_x0000_s1048" type="#_x0000_t202" style="width:100.9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" fillcolor="yellow" stroked="f">
                <v:textbox inset="0,0,0,0">
                  <w:txbxContent>
                    <w:p w14:paraId="48AB0A51" w14:textId="77777777" w:rsidR="00440CCC" w:rsidRDefault="00BC219B">
                      <w:pPr>
                        <w:spacing w:before="15"/>
                        <w:ind w:left="49"/>
                        <w:rPr>
                          <w:b/>
                          <w:i/>
                          <w:color w:val="000000"/>
                          <w:sz w:val="20"/>
                        </w:rPr>
                      </w:pPr>
                      <w:r>
                        <w:rPr>
                          <w:b/>
                          <w:i/>
                          <w:color w:val="000000"/>
                          <w:sz w:val="20"/>
                        </w:rPr>
                        <w:t>safety</w:t>
                      </w:r>
                      <w:r>
                        <w:rPr>
                          <w:b/>
                          <w:i/>
                          <w:color w:val="000000"/>
                          <w:spacing w:val="-10"/>
                          <w:sz w:val="20"/>
                        </w:rPr>
                        <w:t xml:space="preserve"> </w:t>
                      </w:r>
                      <w:r>
                        <w:rPr>
                          <w:b/>
                          <w:i/>
                          <w:color w:val="000000"/>
                          <w:spacing w:val="-2"/>
                          <w:sz w:val="20"/>
                        </w:rPr>
                        <w:t>management.</w:t>
                      </w:r>
                    </w:p>
                  </w:txbxContent>
                </v:textbox>
                <w10:anchorlock/>
              </v:shape>
            </w:pict>
          </mc:Fallback>
        </mc:AlternateContent>
      </w:r>
    </w:p>
    <w:p w14:paraId="48AB0385" w14:textId="77777777" w:rsidR="00440CCC" w:rsidRDefault="00BC219B">
      <w:pPr>
        <w:pStyle w:val="BodyText"/>
        <w:spacing w:before="171"/>
        <w:ind w:left="879" w:right="300" w:hanging="720"/>
      </w:pPr>
      <w:r>
        <w:t>NOTE:</w:t>
      </w:r>
      <w:r>
        <w:rPr>
          <w:spacing w:val="40"/>
        </w:rPr>
        <w:t xml:space="preserve"> </w:t>
      </w:r>
      <w:r>
        <w:t>The</w:t>
      </w:r>
      <w:r>
        <w:rPr>
          <w:spacing w:val="-10"/>
        </w:rPr>
        <w:t xml:space="preserve"> </w:t>
      </w:r>
      <w:r>
        <w:t>extent</w:t>
      </w:r>
      <w:r>
        <w:rPr>
          <w:spacing w:val="-10"/>
        </w:rPr>
        <w:t xml:space="preserve"> </w:t>
      </w:r>
      <w:r>
        <w:t>of</w:t>
      </w:r>
      <w:r>
        <w:rPr>
          <w:spacing w:val="-8"/>
        </w:rPr>
        <w:t xml:space="preserve"> </w:t>
      </w:r>
      <w:r>
        <w:t>documented</w:t>
      </w:r>
      <w:r>
        <w:rPr>
          <w:spacing w:val="-8"/>
        </w:rPr>
        <w:t xml:space="preserve"> </w:t>
      </w:r>
      <w:r>
        <w:t>information</w:t>
      </w:r>
      <w:r>
        <w:rPr>
          <w:spacing w:val="-10"/>
        </w:rPr>
        <w:t xml:space="preserve"> </w:t>
      </w:r>
      <w:r>
        <w:t>for</w:t>
      </w:r>
      <w:r>
        <w:rPr>
          <w:spacing w:val="-9"/>
        </w:rPr>
        <w:t xml:space="preserve"> </w:t>
      </w:r>
      <w:r>
        <w:t>a</w:t>
      </w:r>
      <w:r>
        <w:rPr>
          <w:spacing w:val="-10"/>
        </w:rPr>
        <w:t xml:space="preserve"> </w:t>
      </w:r>
      <w:r>
        <w:t>quality</w:t>
      </w:r>
      <w:r>
        <w:rPr>
          <w:spacing w:val="-14"/>
        </w:rPr>
        <w:t xml:space="preserve"> </w:t>
      </w:r>
      <w:r>
        <w:t>management</w:t>
      </w:r>
      <w:r>
        <w:rPr>
          <w:spacing w:val="-10"/>
        </w:rPr>
        <w:t xml:space="preserve"> </w:t>
      </w:r>
      <w:r>
        <w:t>system</w:t>
      </w:r>
      <w:r>
        <w:rPr>
          <w:spacing w:val="-6"/>
        </w:rPr>
        <w:t xml:space="preserve"> </w:t>
      </w:r>
      <w:r>
        <w:t>can</w:t>
      </w:r>
      <w:r>
        <w:rPr>
          <w:spacing w:val="-10"/>
        </w:rPr>
        <w:t xml:space="preserve"> </w:t>
      </w:r>
      <w:r>
        <w:t>differ</w:t>
      </w:r>
      <w:r>
        <w:rPr>
          <w:spacing w:val="-9"/>
        </w:rPr>
        <w:t xml:space="preserve"> </w:t>
      </w:r>
      <w:r>
        <w:t>from</w:t>
      </w:r>
      <w:r>
        <w:rPr>
          <w:spacing w:val="-6"/>
        </w:rPr>
        <w:t xml:space="preserve"> </w:t>
      </w:r>
      <w:r>
        <w:t>one</w:t>
      </w:r>
      <w:r>
        <w:rPr>
          <w:spacing w:val="-10"/>
        </w:rPr>
        <w:t xml:space="preserve"> </w:t>
      </w:r>
      <w:r>
        <w:t>organization</w:t>
      </w:r>
      <w:r>
        <w:rPr>
          <w:spacing w:val="-10"/>
        </w:rPr>
        <w:t xml:space="preserve"> </w:t>
      </w:r>
      <w:r>
        <w:t>to</w:t>
      </w:r>
      <w:r>
        <w:rPr>
          <w:spacing w:val="-10"/>
        </w:rPr>
        <w:t xml:space="preserve"> </w:t>
      </w:r>
      <w:r>
        <w:t>another due to:</w:t>
      </w:r>
    </w:p>
    <w:p w14:paraId="48AB0386" w14:textId="77777777" w:rsidR="00440CCC" w:rsidRDefault="00440CCC">
      <w:pPr>
        <w:pStyle w:val="BodyText"/>
        <w:spacing w:before="11"/>
      </w:pPr>
    </w:p>
    <w:p w14:paraId="48AB0387" w14:textId="77777777" w:rsidR="00440CCC" w:rsidRDefault="00BC219B">
      <w:pPr>
        <w:pStyle w:val="BodyText"/>
        <w:tabs>
          <w:tab w:val="left" w:pos="1239"/>
        </w:tabs>
        <w:ind w:left="879"/>
      </w:pPr>
      <w:r>
        <w:rPr>
          <w:spacing w:val="-10"/>
        </w:rPr>
        <w:t>−</w:t>
      </w:r>
      <w:r>
        <w:tab/>
        <w:t>the</w:t>
      </w:r>
      <w:r>
        <w:rPr>
          <w:spacing w:val="-8"/>
        </w:rPr>
        <w:t xml:space="preserve"> </w:t>
      </w:r>
      <w:r>
        <w:t>size</w:t>
      </w:r>
      <w:r>
        <w:rPr>
          <w:spacing w:val="-5"/>
        </w:rPr>
        <w:t xml:space="preserve"> </w:t>
      </w:r>
      <w:r>
        <w:t>of</w:t>
      </w:r>
      <w:r>
        <w:rPr>
          <w:spacing w:val="-5"/>
        </w:rPr>
        <w:t xml:space="preserve"> </w:t>
      </w:r>
      <w:r>
        <w:t>organization</w:t>
      </w:r>
      <w:r>
        <w:rPr>
          <w:spacing w:val="-6"/>
        </w:rPr>
        <w:t xml:space="preserve"> </w:t>
      </w:r>
      <w:r>
        <w:t>and</w:t>
      </w:r>
      <w:r>
        <w:rPr>
          <w:spacing w:val="-5"/>
        </w:rPr>
        <w:t xml:space="preserve"> </w:t>
      </w:r>
      <w:r>
        <w:t>its</w:t>
      </w:r>
      <w:r>
        <w:rPr>
          <w:spacing w:val="-6"/>
        </w:rPr>
        <w:t xml:space="preserve"> </w:t>
      </w:r>
      <w:r>
        <w:t>type</w:t>
      </w:r>
      <w:r>
        <w:rPr>
          <w:spacing w:val="-6"/>
        </w:rPr>
        <w:t xml:space="preserve"> </w:t>
      </w:r>
      <w:r>
        <w:t>of</w:t>
      </w:r>
      <w:r>
        <w:rPr>
          <w:spacing w:val="-5"/>
        </w:rPr>
        <w:t xml:space="preserve"> </w:t>
      </w:r>
      <w:r>
        <w:t>activities,</w:t>
      </w:r>
      <w:r>
        <w:rPr>
          <w:spacing w:val="-7"/>
        </w:rPr>
        <w:t xml:space="preserve"> </w:t>
      </w:r>
      <w:r>
        <w:t>processes,</w:t>
      </w:r>
      <w:r>
        <w:rPr>
          <w:spacing w:val="-7"/>
        </w:rPr>
        <w:t xml:space="preserve"> </w:t>
      </w:r>
      <w:r>
        <w:t>products,</w:t>
      </w:r>
      <w:r>
        <w:rPr>
          <w:spacing w:val="-7"/>
        </w:rPr>
        <w:t xml:space="preserve"> </w:t>
      </w:r>
      <w:r>
        <w:t>and</w:t>
      </w:r>
      <w:r>
        <w:rPr>
          <w:spacing w:val="-8"/>
        </w:rPr>
        <w:t xml:space="preserve"> </w:t>
      </w:r>
      <w:proofErr w:type="gramStart"/>
      <w:r>
        <w:rPr>
          <w:spacing w:val="-2"/>
        </w:rPr>
        <w:t>services;</w:t>
      </w:r>
      <w:proofErr w:type="gramEnd"/>
    </w:p>
    <w:p w14:paraId="48AB0388" w14:textId="77777777" w:rsidR="00440CCC" w:rsidRDefault="00440CCC">
      <w:pPr>
        <w:pStyle w:val="BodyText"/>
        <w:spacing w:before="8"/>
      </w:pPr>
    </w:p>
    <w:p w14:paraId="48AB0389" w14:textId="77777777" w:rsidR="00440CCC" w:rsidRDefault="00BC219B">
      <w:pPr>
        <w:pStyle w:val="BodyText"/>
        <w:tabs>
          <w:tab w:val="left" w:pos="1239"/>
        </w:tabs>
        <w:ind w:left="879"/>
      </w:pPr>
      <w:r>
        <w:rPr>
          <w:spacing w:val="-10"/>
        </w:rPr>
        <w:t>−</w:t>
      </w:r>
      <w:r>
        <w:tab/>
        <w:t>the</w:t>
      </w:r>
      <w:r>
        <w:rPr>
          <w:spacing w:val="-7"/>
        </w:rPr>
        <w:t xml:space="preserve"> </w:t>
      </w:r>
      <w:r>
        <w:t>complexity</w:t>
      </w:r>
      <w:r>
        <w:rPr>
          <w:spacing w:val="-9"/>
        </w:rPr>
        <w:t xml:space="preserve"> </w:t>
      </w:r>
      <w:r>
        <w:t>of</w:t>
      </w:r>
      <w:r>
        <w:rPr>
          <w:spacing w:val="-4"/>
        </w:rPr>
        <w:t xml:space="preserve"> </w:t>
      </w:r>
      <w:r>
        <w:t>processes</w:t>
      </w:r>
      <w:r>
        <w:rPr>
          <w:spacing w:val="-6"/>
        </w:rPr>
        <w:t xml:space="preserve"> </w:t>
      </w:r>
      <w:r>
        <w:t>and</w:t>
      </w:r>
      <w:r>
        <w:rPr>
          <w:spacing w:val="-6"/>
        </w:rPr>
        <w:t xml:space="preserve"> </w:t>
      </w:r>
      <w:r>
        <w:t>their</w:t>
      </w:r>
      <w:r>
        <w:rPr>
          <w:spacing w:val="-4"/>
        </w:rPr>
        <w:t xml:space="preserve"> </w:t>
      </w:r>
      <w:proofErr w:type="gramStart"/>
      <w:r>
        <w:rPr>
          <w:spacing w:val="-2"/>
        </w:rPr>
        <w:t>interactions;</w:t>
      </w:r>
      <w:proofErr w:type="gramEnd"/>
    </w:p>
    <w:p w14:paraId="48AB038A" w14:textId="77777777" w:rsidR="00440CCC" w:rsidRDefault="00440CCC">
      <w:pPr>
        <w:pStyle w:val="BodyText"/>
        <w:spacing w:before="10"/>
      </w:pPr>
    </w:p>
    <w:p w14:paraId="48AB038B" w14:textId="77777777" w:rsidR="00440CCC" w:rsidRDefault="00BC219B">
      <w:pPr>
        <w:pStyle w:val="BodyText"/>
        <w:tabs>
          <w:tab w:val="left" w:pos="1239"/>
        </w:tabs>
        <w:ind w:left="879"/>
      </w:pPr>
      <w:r>
        <w:rPr>
          <w:spacing w:val="-10"/>
        </w:rPr>
        <w:t>−</w:t>
      </w:r>
      <w:r>
        <w:tab/>
        <w:t>the</w:t>
      </w:r>
      <w:r>
        <w:rPr>
          <w:spacing w:val="-7"/>
        </w:rPr>
        <w:t xml:space="preserve"> </w:t>
      </w:r>
      <w:r>
        <w:t>competence</w:t>
      </w:r>
      <w:r>
        <w:rPr>
          <w:spacing w:val="-6"/>
        </w:rPr>
        <w:t xml:space="preserve"> </w:t>
      </w:r>
      <w:r>
        <w:t>of</w:t>
      </w:r>
      <w:r>
        <w:rPr>
          <w:spacing w:val="-5"/>
        </w:rPr>
        <w:t xml:space="preserve"> </w:t>
      </w:r>
      <w:r>
        <w:rPr>
          <w:spacing w:val="-2"/>
        </w:rPr>
        <w:t>persons.</w:t>
      </w:r>
    </w:p>
    <w:p w14:paraId="48AB038C" w14:textId="77777777" w:rsidR="00440CCC" w:rsidRDefault="00440CCC">
      <w:pPr>
        <w:pStyle w:val="BodyText"/>
        <w:spacing w:before="11"/>
      </w:pPr>
    </w:p>
    <w:p w14:paraId="48AB038D" w14:textId="77777777" w:rsidR="00440CCC" w:rsidRDefault="00BC219B">
      <w:pPr>
        <w:pStyle w:val="ListParagraph"/>
        <w:numPr>
          <w:ilvl w:val="2"/>
          <w:numId w:val="69"/>
        </w:numPr>
        <w:tabs>
          <w:tab w:val="left" w:pos="879"/>
        </w:tabs>
        <w:ind w:hanging="720"/>
        <w:rPr>
          <w:sz w:val="20"/>
        </w:rPr>
      </w:pPr>
      <w:bookmarkStart w:id="116" w:name="7.5.2_Creating_and_Updating"/>
      <w:bookmarkStart w:id="117" w:name="_bookmark41"/>
      <w:bookmarkEnd w:id="116"/>
      <w:bookmarkEnd w:id="117"/>
      <w:r>
        <w:rPr>
          <w:sz w:val="20"/>
        </w:rPr>
        <w:t>Creating</w:t>
      </w:r>
      <w:r>
        <w:rPr>
          <w:spacing w:val="-7"/>
          <w:sz w:val="20"/>
        </w:rPr>
        <w:t xml:space="preserve"> </w:t>
      </w:r>
      <w:r>
        <w:rPr>
          <w:sz w:val="20"/>
        </w:rPr>
        <w:t>and</w:t>
      </w:r>
      <w:r>
        <w:rPr>
          <w:spacing w:val="-7"/>
          <w:sz w:val="20"/>
        </w:rPr>
        <w:t xml:space="preserve"> </w:t>
      </w:r>
      <w:r>
        <w:rPr>
          <w:spacing w:val="-2"/>
          <w:sz w:val="20"/>
        </w:rPr>
        <w:t>Updating</w:t>
      </w:r>
    </w:p>
    <w:p w14:paraId="48AB038E" w14:textId="77777777" w:rsidR="00440CCC" w:rsidRDefault="00440CCC">
      <w:pPr>
        <w:pStyle w:val="BodyText"/>
        <w:spacing w:before="10"/>
      </w:pPr>
    </w:p>
    <w:p w14:paraId="48AB038F" w14:textId="77777777" w:rsidR="00440CCC" w:rsidRDefault="00BC219B">
      <w:pPr>
        <w:pStyle w:val="BodyText"/>
        <w:ind w:left="159"/>
      </w:pPr>
      <w:r>
        <w:t>When</w:t>
      </w:r>
      <w:r>
        <w:rPr>
          <w:spacing w:val="-9"/>
        </w:rPr>
        <w:t xml:space="preserve"> </w:t>
      </w:r>
      <w:r>
        <w:t>creating</w:t>
      </w:r>
      <w:r>
        <w:rPr>
          <w:spacing w:val="-7"/>
        </w:rPr>
        <w:t xml:space="preserve"> </w:t>
      </w:r>
      <w:r>
        <w:t>and</w:t>
      </w:r>
      <w:r>
        <w:rPr>
          <w:spacing w:val="-8"/>
        </w:rPr>
        <w:t xml:space="preserve"> </w:t>
      </w:r>
      <w:r>
        <w:t>updating</w:t>
      </w:r>
      <w:r>
        <w:rPr>
          <w:spacing w:val="-8"/>
        </w:rPr>
        <w:t xml:space="preserve"> </w:t>
      </w:r>
      <w:r>
        <w:t>documented</w:t>
      </w:r>
      <w:r>
        <w:rPr>
          <w:spacing w:val="-7"/>
        </w:rPr>
        <w:t xml:space="preserve"> </w:t>
      </w:r>
      <w:r>
        <w:t>information,</w:t>
      </w:r>
      <w:r>
        <w:rPr>
          <w:spacing w:val="-7"/>
        </w:rPr>
        <w:t xml:space="preserve"> </w:t>
      </w:r>
      <w:r>
        <w:t>the</w:t>
      </w:r>
      <w:r>
        <w:rPr>
          <w:spacing w:val="-8"/>
        </w:rPr>
        <w:t xml:space="preserve"> </w:t>
      </w:r>
      <w:r>
        <w:t>organization</w:t>
      </w:r>
      <w:r>
        <w:rPr>
          <w:spacing w:val="-9"/>
        </w:rPr>
        <w:t xml:space="preserve"> </w:t>
      </w:r>
      <w:r>
        <w:t>shall</w:t>
      </w:r>
      <w:r>
        <w:rPr>
          <w:spacing w:val="-9"/>
        </w:rPr>
        <w:t xml:space="preserve"> </w:t>
      </w:r>
      <w:r>
        <w:t>ensure</w:t>
      </w:r>
      <w:r>
        <w:rPr>
          <w:spacing w:val="-8"/>
        </w:rPr>
        <w:t xml:space="preserve"> </w:t>
      </w:r>
      <w:r>
        <w:rPr>
          <w:spacing w:val="-2"/>
        </w:rPr>
        <w:t>appropriate:</w:t>
      </w:r>
    </w:p>
    <w:p w14:paraId="48AB0390" w14:textId="77777777" w:rsidR="00440CCC" w:rsidRDefault="00440CCC">
      <w:pPr>
        <w:pStyle w:val="BodyText"/>
        <w:spacing w:before="10"/>
      </w:pPr>
    </w:p>
    <w:p w14:paraId="48AB0391" w14:textId="77777777" w:rsidR="00440CCC" w:rsidRDefault="00BC219B">
      <w:pPr>
        <w:pStyle w:val="ListParagraph"/>
        <w:numPr>
          <w:ilvl w:val="0"/>
          <w:numId w:val="41"/>
        </w:numPr>
        <w:tabs>
          <w:tab w:val="left" w:pos="517"/>
        </w:tabs>
        <w:ind w:left="517" w:hanging="358"/>
        <w:rPr>
          <w:sz w:val="20"/>
        </w:rPr>
      </w:pPr>
      <w:r>
        <w:rPr>
          <w:sz w:val="20"/>
        </w:rPr>
        <w:t>identification</w:t>
      </w:r>
      <w:r>
        <w:rPr>
          <w:spacing w:val="-7"/>
          <w:sz w:val="20"/>
        </w:rPr>
        <w:t xml:space="preserve"> </w:t>
      </w:r>
      <w:r>
        <w:rPr>
          <w:sz w:val="20"/>
        </w:rPr>
        <w:t>and</w:t>
      </w:r>
      <w:r>
        <w:rPr>
          <w:spacing w:val="-6"/>
          <w:sz w:val="20"/>
        </w:rPr>
        <w:t xml:space="preserve"> </w:t>
      </w:r>
      <w:r>
        <w:rPr>
          <w:sz w:val="20"/>
        </w:rPr>
        <w:t>description</w:t>
      </w:r>
      <w:r>
        <w:rPr>
          <w:spacing w:val="-9"/>
          <w:sz w:val="20"/>
        </w:rPr>
        <w:t xml:space="preserve"> </w:t>
      </w:r>
      <w:r>
        <w:rPr>
          <w:sz w:val="20"/>
        </w:rPr>
        <w:t>(e.g.,</w:t>
      </w:r>
      <w:r>
        <w:rPr>
          <w:spacing w:val="-6"/>
          <w:sz w:val="20"/>
        </w:rPr>
        <w:t xml:space="preserve"> </w:t>
      </w:r>
      <w:proofErr w:type="gramStart"/>
      <w:r>
        <w:rPr>
          <w:sz w:val="20"/>
        </w:rPr>
        <w:t>a</w:t>
      </w:r>
      <w:r>
        <w:rPr>
          <w:spacing w:val="-8"/>
          <w:sz w:val="20"/>
        </w:rPr>
        <w:t xml:space="preserve"> </w:t>
      </w:r>
      <w:r>
        <w:rPr>
          <w:sz w:val="20"/>
        </w:rPr>
        <w:t>title</w:t>
      </w:r>
      <w:proofErr w:type="gramEnd"/>
      <w:r>
        <w:rPr>
          <w:sz w:val="20"/>
        </w:rPr>
        <w:t>,</w:t>
      </w:r>
      <w:r>
        <w:rPr>
          <w:spacing w:val="-8"/>
          <w:sz w:val="20"/>
        </w:rPr>
        <w:t xml:space="preserve"> </w:t>
      </w:r>
      <w:r>
        <w:rPr>
          <w:sz w:val="20"/>
        </w:rPr>
        <w:t>date,</w:t>
      </w:r>
      <w:r>
        <w:rPr>
          <w:spacing w:val="-7"/>
          <w:sz w:val="20"/>
        </w:rPr>
        <w:t xml:space="preserve"> </w:t>
      </w:r>
      <w:r>
        <w:rPr>
          <w:sz w:val="20"/>
        </w:rPr>
        <w:t>author,</w:t>
      </w:r>
      <w:r>
        <w:rPr>
          <w:spacing w:val="-6"/>
          <w:sz w:val="20"/>
        </w:rPr>
        <w:t xml:space="preserve"> </w:t>
      </w:r>
      <w:r>
        <w:rPr>
          <w:sz w:val="20"/>
        </w:rPr>
        <w:t>or</w:t>
      </w:r>
      <w:r>
        <w:rPr>
          <w:spacing w:val="-8"/>
          <w:sz w:val="20"/>
        </w:rPr>
        <w:t xml:space="preserve"> </w:t>
      </w:r>
      <w:r>
        <w:rPr>
          <w:sz w:val="20"/>
        </w:rPr>
        <w:t>reference</w:t>
      </w:r>
      <w:r>
        <w:rPr>
          <w:spacing w:val="-8"/>
          <w:sz w:val="20"/>
        </w:rPr>
        <w:t xml:space="preserve"> </w:t>
      </w:r>
      <w:r>
        <w:rPr>
          <w:spacing w:val="-2"/>
          <w:sz w:val="20"/>
        </w:rPr>
        <w:t>number</w:t>
      </w:r>
      <w:proofErr w:type="gramStart"/>
      <w:r>
        <w:rPr>
          <w:spacing w:val="-2"/>
          <w:sz w:val="20"/>
        </w:rPr>
        <w:t>);</w:t>
      </w:r>
      <w:proofErr w:type="gramEnd"/>
    </w:p>
    <w:p w14:paraId="48AB0392" w14:textId="77777777" w:rsidR="00440CCC" w:rsidRDefault="00440CCC">
      <w:pPr>
        <w:pStyle w:val="BodyText"/>
        <w:spacing w:before="11"/>
      </w:pPr>
    </w:p>
    <w:p w14:paraId="48AB0393" w14:textId="77777777" w:rsidR="00440CCC" w:rsidRDefault="00BC219B">
      <w:pPr>
        <w:pStyle w:val="ListParagraph"/>
        <w:numPr>
          <w:ilvl w:val="0"/>
          <w:numId w:val="41"/>
        </w:numPr>
        <w:tabs>
          <w:tab w:val="left" w:pos="517"/>
        </w:tabs>
        <w:ind w:left="517" w:hanging="358"/>
        <w:rPr>
          <w:sz w:val="20"/>
        </w:rPr>
      </w:pPr>
      <w:r>
        <w:rPr>
          <w:sz w:val="20"/>
        </w:rPr>
        <w:t>format</w:t>
      </w:r>
      <w:r>
        <w:rPr>
          <w:spacing w:val="-8"/>
          <w:sz w:val="20"/>
        </w:rPr>
        <w:t xml:space="preserve"> </w:t>
      </w:r>
      <w:r>
        <w:rPr>
          <w:sz w:val="20"/>
        </w:rPr>
        <w:t>(e.g.,</w:t>
      </w:r>
      <w:r>
        <w:rPr>
          <w:spacing w:val="-7"/>
          <w:sz w:val="20"/>
        </w:rPr>
        <w:t xml:space="preserve"> </w:t>
      </w:r>
      <w:r>
        <w:rPr>
          <w:sz w:val="20"/>
        </w:rPr>
        <w:t>language,</w:t>
      </w:r>
      <w:r>
        <w:rPr>
          <w:spacing w:val="-8"/>
          <w:sz w:val="20"/>
        </w:rPr>
        <w:t xml:space="preserve"> </w:t>
      </w:r>
      <w:r>
        <w:rPr>
          <w:sz w:val="20"/>
        </w:rPr>
        <w:t>software</w:t>
      </w:r>
      <w:r>
        <w:rPr>
          <w:spacing w:val="-7"/>
          <w:sz w:val="20"/>
        </w:rPr>
        <w:t xml:space="preserve"> </w:t>
      </w:r>
      <w:r>
        <w:rPr>
          <w:sz w:val="20"/>
        </w:rPr>
        <w:t>version,</w:t>
      </w:r>
      <w:r>
        <w:rPr>
          <w:spacing w:val="-8"/>
          <w:sz w:val="20"/>
        </w:rPr>
        <w:t xml:space="preserve"> </w:t>
      </w:r>
      <w:r>
        <w:rPr>
          <w:sz w:val="20"/>
        </w:rPr>
        <w:t>graphics)</w:t>
      </w:r>
      <w:r>
        <w:rPr>
          <w:spacing w:val="-6"/>
          <w:sz w:val="20"/>
        </w:rPr>
        <w:t xml:space="preserve"> </w:t>
      </w:r>
      <w:r>
        <w:rPr>
          <w:sz w:val="20"/>
        </w:rPr>
        <w:t>and</w:t>
      </w:r>
      <w:r>
        <w:rPr>
          <w:spacing w:val="-8"/>
          <w:sz w:val="20"/>
        </w:rPr>
        <w:t xml:space="preserve"> </w:t>
      </w:r>
      <w:r>
        <w:rPr>
          <w:sz w:val="20"/>
        </w:rPr>
        <w:t>media</w:t>
      </w:r>
      <w:r>
        <w:rPr>
          <w:spacing w:val="-7"/>
          <w:sz w:val="20"/>
        </w:rPr>
        <w:t xml:space="preserve"> </w:t>
      </w:r>
      <w:r>
        <w:rPr>
          <w:sz w:val="20"/>
        </w:rPr>
        <w:t>(e.g.,</w:t>
      </w:r>
      <w:r>
        <w:rPr>
          <w:spacing w:val="-8"/>
          <w:sz w:val="20"/>
        </w:rPr>
        <w:t xml:space="preserve"> </w:t>
      </w:r>
      <w:r>
        <w:rPr>
          <w:sz w:val="20"/>
        </w:rPr>
        <w:t>paper,</w:t>
      </w:r>
      <w:r>
        <w:rPr>
          <w:spacing w:val="-5"/>
          <w:sz w:val="20"/>
        </w:rPr>
        <w:t xml:space="preserve"> </w:t>
      </w:r>
      <w:r>
        <w:rPr>
          <w:spacing w:val="-2"/>
          <w:sz w:val="20"/>
        </w:rPr>
        <w:t>electronic</w:t>
      </w:r>
      <w:proofErr w:type="gramStart"/>
      <w:r>
        <w:rPr>
          <w:spacing w:val="-2"/>
          <w:sz w:val="20"/>
        </w:rPr>
        <w:t>);</w:t>
      </w:r>
      <w:proofErr w:type="gramEnd"/>
    </w:p>
    <w:p w14:paraId="48AB0394" w14:textId="77777777" w:rsidR="00440CCC" w:rsidRDefault="00440CCC">
      <w:pPr>
        <w:pStyle w:val="BodyText"/>
        <w:spacing w:before="8"/>
      </w:pPr>
    </w:p>
    <w:p w14:paraId="48AB0395" w14:textId="77777777" w:rsidR="00440CCC" w:rsidRDefault="00BC219B">
      <w:pPr>
        <w:pStyle w:val="ListParagraph"/>
        <w:numPr>
          <w:ilvl w:val="0"/>
          <w:numId w:val="41"/>
        </w:numPr>
        <w:tabs>
          <w:tab w:val="left" w:pos="519"/>
        </w:tabs>
        <w:rPr>
          <w:sz w:val="20"/>
        </w:rPr>
      </w:pPr>
      <w:r>
        <w:rPr>
          <w:sz w:val="20"/>
        </w:rPr>
        <w:t>review</w:t>
      </w:r>
      <w:r>
        <w:rPr>
          <w:spacing w:val="-9"/>
          <w:sz w:val="20"/>
        </w:rPr>
        <w:t xml:space="preserve"> </w:t>
      </w:r>
      <w:r>
        <w:rPr>
          <w:sz w:val="20"/>
        </w:rPr>
        <w:t>and</w:t>
      </w:r>
      <w:r>
        <w:rPr>
          <w:spacing w:val="-4"/>
          <w:sz w:val="20"/>
        </w:rPr>
        <w:t xml:space="preserve"> </w:t>
      </w:r>
      <w:r>
        <w:rPr>
          <w:sz w:val="20"/>
        </w:rPr>
        <w:t>approval</w:t>
      </w:r>
      <w:r>
        <w:rPr>
          <w:spacing w:val="-8"/>
          <w:sz w:val="20"/>
        </w:rPr>
        <w:t xml:space="preserve"> </w:t>
      </w:r>
      <w:r>
        <w:rPr>
          <w:sz w:val="20"/>
        </w:rPr>
        <w:t>for</w:t>
      </w:r>
      <w:r>
        <w:rPr>
          <w:spacing w:val="-5"/>
          <w:sz w:val="20"/>
        </w:rPr>
        <w:t xml:space="preserve"> </w:t>
      </w:r>
      <w:r>
        <w:rPr>
          <w:sz w:val="20"/>
        </w:rPr>
        <w:t>suitability</w:t>
      </w:r>
      <w:r>
        <w:rPr>
          <w:spacing w:val="-8"/>
          <w:sz w:val="20"/>
        </w:rPr>
        <w:t xml:space="preserve"> </w:t>
      </w:r>
      <w:r>
        <w:rPr>
          <w:sz w:val="20"/>
        </w:rPr>
        <w:t>and</w:t>
      </w:r>
      <w:r>
        <w:rPr>
          <w:spacing w:val="-4"/>
          <w:sz w:val="20"/>
        </w:rPr>
        <w:t xml:space="preserve"> </w:t>
      </w:r>
      <w:r>
        <w:rPr>
          <w:spacing w:val="-2"/>
          <w:sz w:val="20"/>
        </w:rPr>
        <w:t>adequacy.</w:t>
      </w:r>
    </w:p>
    <w:p w14:paraId="48AB0396" w14:textId="77777777" w:rsidR="00440CCC" w:rsidRDefault="00440CCC">
      <w:pPr>
        <w:pStyle w:val="BodyText"/>
        <w:spacing w:before="10"/>
      </w:pPr>
    </w:p>
    <w:p w14:paraId="48AB0397" w14:textId="77777777" w:rsidR="00440CCC" w:rsidRDefault="00BC219B">
      <w:pPr>
        <w:pStyle w:val="Heading2"/>
        <w:ind w:left="879" w:hanging="720"/>
      </w:pPr>
      <w:r>
        <w:t>NOTE:</w:t>
      </w:r>
      <w:r>
        <w:rPr>
          <w:spacing w:val="40"/>
        </w:rPr>
        <w:t xml:space="preserve"> </w:t>
      </w:r>
      <w:r>
        <w:t>Approval</w:t>
      </w:r>
      <w:r>
        <w:rPr>
          <w:spacing w:val="40"/>
        </w:rPr>
        <w:t xml:space="preserve"> </w:t>
      </w:r>
      <w:r>
        <w:t>implies</w:t>
      </w:r>
      <w:r>
        <w:rPr>
          <w:spacing w:val="40"/>
        </w:rPr>
        <w:t xml:space="preserve"> </w:t>
      </w:r>
      <w:r>
        <w:t>authorized</w:t>
      </w:r>
      <w:r>
        <w:rPr>
          <w:spacing w:val="40"/>
        </w:rPr>
        <w:t xml:space="preserve"> </w:t>
      </w:r>
      <w:r>
        <w:t>persons</w:t>
      </w:r>
      <w:r>
        <w:rPr>
          <w:spacing w:val="40"/>
        </w:rPr>
        <w:t xml:space="preserve"> </w:t>
      </w:r>
      <w:r>
        <w:t>and</w:t>
      </w:r>
      <w:r>
        <w:rPr>
          <w:spacing w:val="40"/>
        </w:rPr>
        <w:t xml:space="preserve"> </w:t>
      </w:r>
      <w:r>
        <w:t>approval</w:t>
      </w:r>
      <w:r>
        <w:rPr>
          <w:spacing w:val="40"/>
        </w:rPr>
        <w:t xml:space="preserve"> </w:t>
      </w:r>
      <w:r>
        <w:t>methods</w:t>
      </w:r>
      <w:r>
        <w:rPr>
          <w:spacing w:val="40"/>
        </w:rPr>
        <w:t xml:space="preserve"> </w:t>
      </w:r>
      <w:r>
        <w:t>are</w:t>
      </w:r>
      <w:r>
        <w:rPr>
          <w:spacing w:val="40"/>
        </w:rPr>
        <w:t xml:space="preserve"> </w:t>
      </w:r>
      <w:r>
        <w:t>identified</w:t>
      </w:r>
      <w:r>
        <w:rPr>
          <w:spacing w:val="40"/>
        </w:rPr>
        <w:t xml:space="preserve"> </w:t>
      </w:r>
      <w:r>
        <w:t>for</w:t>
      </w:r>
      <w:r>
        <w:rPr>
          <w:spacing w:val="40"/>
        </w:rPr>
        <w:t xml:space="preserve"> </w:t>
      </w:r>
      <w:r>
        <w:t>the</w:t>
      </w:r>
      <w:r>
        <w:rPr>
          <w:spacing w:val="40"/>
        </w:rPr>
        <w:t xml:space="preserve"> </w:t>
      </w:r>
      <w:r>
        <w:t>relevant</w:t>
      </w:r>
      <w:r>
        <w:rPr>
          <w:spacing w:val="40"/>
        </w:rPr>
        <w:t xml:space="preserve"> </w:t>
      </w:r>
      <w:r>
        <w:t>types</w:t>
      </w:r>
      <w:r>
        <w:rPr>
          <w:spacing w:val="40"/>
        </w:rPr>
        <w:t xml:space="preserve"> </w:t>
      </w:r>
      <w:r>
        <w:t>of documented information, as determined by the organization.</w:t>
      </w:r>
    </w:p>
    <w:p w14:paraId="48AB0398" w14:textId="77777777" w:rsidR="00440CCC" w:rsidRDefault="00440CCC">
      <w:pPr>
        <w:sectPr w:rsidR="00440CCC">
          <w:pgSz w:w="12240" w:h="15840"/>
          <w:pgMar w:top="820" w:right="420" w:bottom="280" w:left="560" w:header="195" w:footer="0" w:gutter="0"/>
          <w:cols w:space="720"/>
        </w:sectPr>
      </w:pPr>
    </w:p>
    <w:p w14:paraId="48AB0399" w14:textId="77777777" w:rsidR="00440CCC" w:rsidRDefault="00440CCC">
      <w:pPr>
        <w:pStyle w:val="BodyText"/>
        <w:spacing w:before="192"/>
        <w:rPr>
          <w:b/>
          <w:i/>
        </w:rPr>
      </w:pPr>
    </w:p>
    <w:p w14:paraId="48AB039A" w14:textId="77777777" w:rsidR="00440CCC" w:rsidRDefault="00BC219B">
      <w:pPr>
        <w:pStyle w:val="ListParagraph"/>
        <w:numPr>
          <w:ilvl w:val="2"/>
          <w:numId w:val="69"/>
        </w:numPr>
        <w:tabs>
          <w:tab w:val="left" w:pos="880"/>
        </w:tabs>
        <w:ind w:left="880" w:hanging="720"/>
        <w:rPr>
          <w:sz w:val="20"/>
        </w:rPr>
      </w:pPr>
      <w:bookmarkStart w:id="118" w:name="7.5.3_Control_of_Documented_Information"/>
      <w:bookmarkStart w:id="119" w:name="_bookmark42"/>
      <w:bookmarkEnd w:id="118"/>
      <w:bookmarkEnd w:id="119"/>
      <w:r>
        <w:rPr>
          <w:sz w:val="20"/>
        </w:rPr>
        <w:t>Control</w:t>
      </w:r>
      <w:r>
        <w:rPr>
          <w:spacing w:val="-10"/>
          <w:sz w:val="20"/>
        </w:rPr>
        <w:t xml:space="preserve"> </w:t>
      </w:r>
      <w:r>
        <w:rPr>
          <w:sz w:val="20"/>
        </w:rPr>
        <w:t>of</w:t>
      </w:r>
      <w:r>
        <w:rPr>
          <w:spacing w:val="-7"/>
          <w:sz w:val="20"/>
        </w:rPr>
        <w:t xml:space="preserve"> </w:t>
      </w:r>
      <w:r>
        <w:rPr>
          <w:sz w:val="20"/>
        </w:rPr>
        <w:t>Documented</w:t>
      </w:r>
      <w:r>
        <w:rPr>
          <w:spacing w:val="-8"/>
          <w:sz w:val="20"/>
        </w:rPr>
        <w:t xml:space="preserve"> </w:t>
      </w:r>
      <w:r>
        <w:rPr>
          <w:spacing w:val="-2"/>
          <w:sz w:val="20"/>
        </w:rPr>
        <w:t>Information</w:t>
      </w:r>
    </w:p>
    <w:p w14:paraId="48AB039B" w14:textId="77777777" w:rsidR="00440CCC" w:rsidRDefault="00440CCC">
      <w:pPr>
        <w:pStyle w:val="BodyText"/>
        <w:spacing w:before="10"/>
      </w:pPr>
    </w:p>
    <w:p w14:paraId="48AB039C" w14:textId="77777777" w:rsidR="00440CCC" w:rsidRDefault="00BC219B">
      <w:pPr>
        <w:pStyle w:val="ListParagraph"/>
        <w:numPr>
          <w:ilvl w:val="3"/>
          <w:numId w:val="69"/>
        </w:numPr>
        <w:tabs>
          <w:tab w:val="left" w:pos="1067"/>
        </w:tabs>
        <w:ind w:left="1067" w:right="301" w:hanging="908"/>
        <w:rPr>
          <w:sz w:val="20"/>
        </w:rPr>
      </w:pPr>
      <w:bookmarkStart w:id="120" w:name="7.5.3.1__Documented_information_required"/>
      <w:bookmarkEnd w:id="120"/>
      <w:r>
        <w:rPr>
          <w:sz w:val="20"/>
        </w:rPr>
        <w:t>Documented</w:t>
      </w:r>
      <w:r>
        <w:rPr>
          <w:spacing w:val="-4"/>
          <w:sz w:val="20"/>
        </w:rPr>
        <w:t xml:space="preserve"> </w:t>
      </w:r>
      <w:r>
        <w:rPr>
          <w:sz w:val="20"/>
        </w:rPr>
        <w:t>information</w:t>
      </w:r>
      <w:r>
        <w:rPr>
          <w:spacing w:val="-4"/>
          <w:sz w:val="20"/>
        </w:rPr>
        <w:t xml:space="preserve"> </w:t>
      </w:r>
      <w:r>
        <w:rPr>
          <w:sz w:val="20"/>
        </w:rPr>
        <w:t>required</w:t>
      </w:r>
      <w:r>
        <w:rPr>
          <w:spacing w:val="-4"/>
          <w:sz w:val="20"/>
        </w:rPr>
        <w:t xml:space="preserve"> </w:t>
      </w:r>
      <w:r>
        <w:rPr>
          <w:sz w:val="20"/>
        </w:rPr>
        <w:t>by</w:t>
      </w:r>
      <w:r>
        <w:rPr>
          <w:spacing w:val="-7"/>
          <w:sz w:val="20"/>
        </w:rPr>
        <w:t xml:space="preserve"> </w:t>
      </w:r>
      <w:r>
        <w:rPr>
          <w:sz w:val="20"/>
        </w:rPr>
        <w:t>the</w:t>
      </w:r>
      <w:r>
        <w:rPr>
          <w:spacing w:val="-4"/>
          <w:sz w:val="20"/>
        </w:rPr>
        <w:t xml:space="preserve"> </w:t>
      </w:r>
      <w:r>
        <w:rPr>
          <w:sz w:val="20"/>
        </w:rPr>
        <w:t>quality</w:t>
      </w:r>
      <w:r>
        <w:rPr>
          <w:spacing w:val="-7"/>
          <w:sz w:val="20"/>
        </w:rPr>
        <w:t xml:space="preserve"> </w:t>
      </w:r>
      <w:r>
        <w:rPr>
          <w:sz w:val="20"/>
        </w:rPr>
        <w:t>management</w:t>
      </w:r>
      <w:r>
        <w:rPr>
          <w:spacing w:val="-4"/>
          <w:sz w:val="20"/>
        </w:rPr>
        <w:t xml:space="preserve"> </w:t>
      </w:r>
      <w:r>
        <w:rPr>
          <w:sz w:val="20"/>
        </w:rPr>
        <w:t>system and</w:t>
      </w:r>
      <w:r>
        <w:rPr>
          <w:spacing w:val="-4"/>
          <w:sz w:val="20"/>
        </w:rPr>
        <w:t xml:space="preserve"> </w:t>
      </w:r>
      <w:r>
        <w:rPr>
          <w:sz w:val="20"/>
        </w:rPr>
        <w:t>by</w:t>
      </w:r>
      <w:r>
        <w:rPr>
          <w:spacing w:val="-7"/>
          <w:sz w:val="20"/>
        </w:rPr>
        <w:t xml:space="preserve"> </w:t>
      </w:r>
      <w:r>
        <w:rPr>
          <w:sz w:val="20"/>
        </w:rPr>
        <w:t>this</w:t>
      </w:r>
      <w:r>
        <w:rPr>
          <w:spacing w:val="-3"/>
          <w:sz w:val="20"/>
        </w:rPr>
        <w:t xml:space="preserve"> </w:t>
      </w:r>
      <w:r>
        <w:rPr>
          <w:sz w:val="20"/>
        </w:rPr>
        <w:t>International</w:t>
      </w:r>
      <w:r>
        <w:rPr>
          <w:spacing w:val="-5"/>
          <w:sz w:val="20"/>
        </w:rPr>
        <w:t xml:space="preserve"> </w:t>
      </w:r>
      <w:r>
        <w:rPr>
          <w:sz w:val="20"/>
        </w:rPr>
        <w:t>Standard</w:t>
      </w:r>
      <w:r>
        <w:rPr>
          <w:spacing w:val="-4"/>
          <w:sz w:val="20"/>
        </w:rPr>
        <w:t xml:space="preserve"> </w:t>
      </w:r>
      <w:r>
        <w:rPr>
          <w:sz w:val="20"/>
        </w:rPr>
        <w:t>shall</w:t>
      </w:r>
      <w:r>
        <w:rPr>
          <w:spacing w:val="-3"/>
          <w:sz w:val="20"/>
        </w:rPr>
        <w:t xml:space="preserve"> </w:t>
      </w:r>
      <w:r>
        <w:rPr>
          <w:sz w:val="20"/>
        </w:rPr>
        <w:t>be controlled to ensure:</w:t>
      </w:r>
    </w:p>
    <w:p w14:paraId="48AB039D" w14:textId="77777777" w:rsidR="00440CCC" w:rsidRDefault="00440CCC">
      <w:pPr>
        <w:pStyle w:val="BodyText"/>
        <w:spacing w:before="11"/>
      </w:pPr>
    </w:p>
    <w:p w14:paraId="48AB039E" w14:textId="77777777" w:rsidR="00440CCC" w:rsidRDefault="00BC219B">
      <w:pPr>
        <w:pStyle w:val="ListParagraph"/>
        <w:numPr>
          <w:ilvl w:val="0"/>
          <w:numId w:val="40"/>
        </w:numPr>
        <w:tabs>
          <w:tab w:val="left" w:pos="518"/>
        </w:tabs>
        <w:ind w:left="518" w:hanging="358"/>
        <w:rPr>
          <w:sz w:val="20"/>
        </w:rPr>
      </w:pPr>
      <w:r>
        <w:rPr>
          <w:sz w:val="20"/>
        </w:rPr>
        <w:t>it</w:t>
      </w:r>
      <w:r>
        <w:rPr>
          <w:spacing w:val="-6"/>
          <w:sz w:val="20"/>
        </w:rPr>
        <w:t xml:space="preserve"> </w:t>
      </w:r>
      <w:r>
        <w:rPr>
          <w:sz w:val="20"/>
        </w:rPr>
        <w:t>is</w:t>
      </w:r>
      <w:r>
        <w:rPr>
          <w:spacing w:val="-1"/>
          <w:sz w:val="20"/>
        </w:rPr>
        <w:t xml:space="preserve"> </w:t>
      </w:r>
      <w:r>
        <w:rPr>
          <w:sz w:val="20"/>
        </w:rPr>
        <w:t>available</w:t>
      </w:r>
      <w:r>
        <w:rPr>
          <w:spacing w:val="-4"/>
          <w:sz w:val="20"/>
        </w:rPr>
        <w:t xml:space="preserve"> </w:t>
      </w:r>
      <w:r>
        <w:rPr>
          <w:sz w:val="20"/>
        </w:rPr>
        <w:t>and</w:t>
      </w:r>
      <w:r>
        <w:rPr>
          <w:spacing w:val="-5"/>
          <w:sz w:val="20"/>
        </w:rPr>
        <w:t xml:space="preserve"> </w:t>
      </w:r>
      <w:r>
        <w:rPr>
          <w:sz w:val="20"/>
        </w:rPr>
        <w:t>suitable</w:t>
      </w:r>
      <w:r>
        <w:rPr>
          <w:spacing w:val="-5"/>
          <w:sz w:val="20"/>
        </w:rPr>
        <w:t xml:space="preserve"> </w:t>
      </w:r>
      <w:r>
        <w:rPr>
          <w:sz w:val="20"/>
        </w:rPr>
        <w:t>for</w:t>
      </w:r>
      <w:r>
        <w:rPr>
          <w:spacing w:val="-4"/>
          <w:sz w:val="20"/>
        </w:rPr>
        <w:t xml:space="preserve"> </w:t>
      </w:r>
      <w:r>
        <w:rPr>
          <w:sz w:val="20"/>
        </w:rPr>
        <w:t>use,</w:t>
      </w:r>
      <w:r>
        <w:rPr>
          <w:spacing w:val="-4"/>
          <w:sz w:val="20"/>
        </w:rPr>
        <w:t xml:space="preserve"> </w:t>
      </w:r>
      <w:r>
        <w:rPr>
          <w:sz w:val="20"/>
        </w:rPr>
        <w:t>where</w:t>
      </w:r>
      <w:r>
        <w:rPr>
          <w:spacing w:val="-5"/>
          <w:sz w:val="20"/>
        </w:rPr>
        <w:t xml:space="preserve"> </w:t>
      </w:r>
      <w:r>
        <w:rPr>
          <w:sz w:val="20"/>
        </w:rPr>
        <w:t>and</w:t>
      </w:r>
      <w:r>
        <w:rPr>
          <w:spacing w:val="-3"/>
          <w:sz w:val="20"/>
        </w:rPr>
        <w:t xml:space="preserve"> </w:t>
      </w:r>
      <w:r>
        <w:rPr>
          <w:sz w:val="20"/>
        </w:rPr>
        <w:t>when</w:t>
      </w:r>
      <w:r>
        <w:rPr>
          <w:spacing w:val="-6"/>
          <w:sz w:val="20"/>
        </w:rPr>
        <w:t xml:space="preserve"> </w:t>
      </w:r>
      <w:r>
        <w:rPr>
          <w:sz w:val="20"/>
        </w:rPr>
        <w:t>it</w:t>
      </w:r>
      <w:r>
        <w:rPr>
          <w:spacing w:val="-3"/>
          <w:sz w:val="20"/>
        </w:rPr>
        <w:t xml:space="preserve"> </w:t>
      </w:r>
      <w:r>
        <w:rPr>
          <w:sz w:val="20"/>
        </w:rPr>
        <w:t>is</w:t>
      </w:r>
      <w:r>
        <w:rPr>
          <w:spacing w:val="-4"/>
          <w:sz w:val="20"/>
        </w:rPr>
        <w:t xml:space="preserve"> </w:t>
      </w:r>
      <w:proofErr w:type="gramStart"/>
      <w:r>
        <w:rPr>
          <w:spacing w:val="-2"/>
          <w:sz w:val="20"/>
        </w:rPr>
        <w:t>needed;</w:t>
      </w:r>
      <w:proofErr w:type="gramEnd"/>
    </w:p>
    <w:p w14:paraId="48AB039F" w14:textId="77777777" w:rsidR="00440CCC" w:rsidRDefault="00440CCC">
      <w:pPr>
        <w:pStyle w:val="BodyText"/>
        <w:spacing w:before="10"/>
      </w:pPr>
    </w:p>
    <w:p w14:paraId="48AB03A0" w14:textId="77777777" w:rsidR="00440CCC" w:rsidRDefault="00BC219B">
      <w:pPr>
        <w:pStyle w:val="ListParagraph"/>
        <w:numPr>
          <w:ilvl w:val="0"/>
          <w:numId w:val="40"/>
        </w:numPr>
        <w:tabs>
          <w:tab w:val="left" w:pos="518"/>
        </w:tabs>
        <w:ind w:left="518" w:hanging="358"/>
        <w:rPr>
          <w:sz w:val="20"/>
        </w:rPr>
      </w:pPr>
      <w:bookmarkStart w:id="121" w:name="7.5.3.2__For_the_control_of_documented_i"/>
      <w:bookmarkEnd w:id="121"/>
      <w:r>
        <w:rPr>
          <w:sz w:val="20"/>
        </w:rPr>
        <w:t>it</w:t>
      </w:r>
      <w:r>
        <w:rPr>
          <w:spacing w:val="-8"/>
          <w:sz w:val="20"/>
        </w:rPr>
        <w:t xml:space="preserve"> </w:t>
      </w:r>
      <w:r>
        <w:rPr>
          <w:sz w:val="20"/>
        </w:rPr>
        <w:t>is</w:t>
      </w:r>
      <w:r>
        <w:rPr>
          <w:spacing w:val="-3"/>
          <w:sz w:val="20"/>
        </w:rPr>
        <w:t xml:space="preserve"> </w:t>
      </w:r>
      <w:r>
        <w:rPr>
          <w:sz w:val="20"/>
        </w:rPr>
        <w:t>adequately</w:t>
      </w:r>
      <w:r>
        <w:rPr>
          <w:spacing w:val="-10"/>
          <w:sz w:val="20"/>
        </w:rPr>
        <w:t xml:space="preserve"> </w:t>
      </w:r>
      <w:r>
        <w:rPr>
          <w:sz w:val="20"/>
        </w:rPr>
        <w:t>protected</w:t>
      </w:r>
      <w:r>
        <w:rPr>
          <w:spacing w:val="-7"/>
          <w:sz w:val="20"/>
        </w:rPr>
        <w:t xml:space="preserve"> </w:t>
      </w:r>
      <w:r>
        <w:rPr>
          <w:sz w:val="20"/>
        </w:rPr>
        <w:t>(e.g.,</w:t>
      </w:r>
      <w:r>
        <w:rPr>
          <w:spacing w:val="-7"/>
          <w:sz w:val="20"/>
        </w:rPr>
        <w:t xml:space="preserve"> </w:t>
      </w:r>
      <w:r>
        <w:rPr>
          <w:sz w:val="20"/>
        </w:rPr>
        <w:t>from</w:t>
      </w:r>
      <w:r>
        <w:rPr>
          <w:spacing w:val="-3"/>
          <w:sz w:val="20"/>
        </w:rPr>
        <w:t xml:space="preserve"> </w:t>
      </w:r>
      <w:r>
        <w:rPr>
          <w:sz w:val="20"/>
        </w:rPr>
        <w:t>loss</w:t>
      </w:r>
      <w:r>
        <w:rPr>
          <w:spacing w:val="-6"/>
          <w:sz w:val="20"/>
        </w:rPr>
        <w:t xml:space="preserve"> </w:t>
      </w:r>
      <w:r>
        <w:rPr>
          <w:sz w:val="20"/>
        </w:rPr>
        <w:t>of</w:t>
      </w:r>
      <w:r>
        <w:rPr>
          <w:spacing w:val="-6"/>
          <w:sz w:val="20"/>
        </w:rPr>
        <w:t xml:space="preserve"> </w:t>
      </w:r>
      <w:r>
        <w:rPr>
          <w:sz w:val="20"/>
        </w:rPr>
        <w:t>confidentiality,</w:t>
      </w:r>
      <w:r>
        <w:rPr>
          <w:spacing w:val="-5"/>
          <w:sz w:val="20"/>
        </w:rPr>
        <w:t xml:space="preserve"> </w:t>
      </w:r>
      <w:r>
        <w:rPr>
          <w:sz w:val="20"/>
        </w:rPr>
        <w:t>improper</w:t>
      </w:r>
      <w:r>
        <w:rPr>
          <w:spacing w:val="-7"/>
          <w:sz w:val="20"/>
        </w:rPr>
        <w:t xml:space="preserve"> </w:t>
      </w:r>
      <w:r>
        <w:rPr>
          <w:sz w:val="20"/>
        </w:rPr>
        <w:t>use,</w:t>
      </w:r>
      <w:r>
        <w:rPr>
          <w:spacing w:val="-5"/>
          <w:sz w:val="20"/>
        </w:rPr>
        <w:t xml:space="preserve"> </w:t>
      </w:r>
      <w:r>
        <w:rPr>
          <w:sz w:val="20"/>
        </w:rPr>
        <w:t>or</w:t>
      </w:r>
      <w:r>
        <w:rPr>
          <w:spacing w:val="-6"/>
          <w:sz w:val="20"/>
        </w:rPr>
        <w:t xml:space="preserve"> </w:t>
      </w:r>
      <w:r>
        <w:rPr>
          <w:sz w:val="20"/>
        </w:rPr>
        <w:t>loss</w:t>
      </w:r>
      <w:r>
        <w:rPr>
          <w:spacing w:val="-4"/>
          <w:sz w:val="20"/>
        </w:rPr>
        <w:t xml:space="preserve"> </w:t>
      </w:r>
      <w:r>
        <w:rPr>
          <w:sz w:val="20"/>
        </w:rPr>
        <w:t>of</w:t>
      </w:r>
      <w:r>
        <w:rPr>
          <w:spacing w:val="-5"/>
          <w:sz w:val="20"/>
        </w:rPr>
        <w:t xml:space="preserve"> </w:t>
      </w:r>
      <w:r>
        <w:rPr>
          <w:spacing w:val="-2"/>
          <w:sz w:val="20"/>
        </w:rPr>
        <w:t>integrity).</w:t>
      </w:r>
    </w:p>
    <w:p w14:paraId="48AB03A1" w14:textId="77777777" w:rsidR="00440CCC" w:rsidRDefault="00440CCC">
      <w:pPr>
        <w:pStyle w:val="BodyText"/>
        <w:spacing w:before="10"/>
      </w:pPr>
    </w:p>
    <w:p w14:paraId="48AB03A2" w14:textId="77777777" w:rsidR="00440CCC" w:rsidRDefault="00BC219B">
      <w:pPr>
        <w:pStyle w:val="ListParagraph"/>
        <w:numPr>
          <w:ilvl w:val="3"/>
          <w:numId w:val="69"/>
        </w:numPr>
        <w:tabs>
          <w:tab w:val="left" w:pos="1067"/>
        </w:tabs>
        <w:spacing w:before="1"/>
        <w:ind w:left="1067" w:hanging="907"/>
        <w:rPr>
          <w:sz w:val="20"/>
        </w:rPr>
      </w:pPr>
      <w:r>
        <w:rPr>
          <w:sz w:val="20"/>
        </w:rPr>
        <w:t>For</w:t>
      </w:r>
      <w:r>
        <w:rPr>
          <w:spacing w:val="-8"/>
          <w:sz w:val="20"/>
        </w:rPr>
        <w:t xml:space="preserve"> </w:t>
      </w:r>
      <w:r>
        <w:rPr>
          <w:sz w:val="20"/>
        </w:rPr>
        <w:t>the</w:t>
      </w:r>
      <w:r>
        <w:rPr>
          <w:spacing w:val="-8"/>
          <w:sz w:val="20"/>
        </w:rPr>
        <w:t xml:space="preserve"> </w:t>
      </w:r>
      <w:r>
        <w:rPr>
          <w:sz w:val="20"/>
        </w:rPr>
        <w:t>control</w:t>
      </w:r>
      <w:r>
        <w:rPr>
          <w:spacing w:val="-6"/>
          <w:sz w:val="20"/>
        </w:rPr>
        <w:t xml:space="preserve"> </w:t>
      </w:r>
      <w:r>
        <w:rPr>
          <w:sz w:val="20"/>
        </w:rPr>
        <w:t>of</w:t>
      </w:r>
      <w:r>
        <w:rPr>
          <w:spacing w:val="-6"/>
          <w:sz w:val="20"/>
        </w:rPr>
        <w:t xml:space="preserve"> </w:t>
      </w:r>
      <w:r>
        <w:rPr>
          <w:sz w:val="20"/>
        </w:rPr>
        <w:t>documented</w:t>
      </w:r>
      <w:r>
        <w:rPr>
          <w:spacing w:val="-8"/>
          <w:sz w:val="20"/>
        </w:rPr>
        <w:t xml:space="preserve"> </w:t>
      </w:r>
      <w:r>
        <w:rPr>
          <w:sz w:val="20"/>
        </w:rPr>
        <w:t>information,</w:t>
      </w:r>
      <w:r>
        <w:rPr>
          <w:spacing w:val="-7"/>
          <w:sz w:val="20"/>
        </w:rPr>
        <w:t xml:space="preserve"> </w:t>
      </w:r>
      <w:r>
        <w:rPr>
          <w:sz w:val="20"/>
        </w:rPr>
        <w:t>the</w:t>
      </w:r>
      <w:r>
        <w:rPr>
          <w:spacing w:val="-6"/>
          <w:sz w:val="20"/>
        </w:rPr>
        <w:t xml:space="preserve"> </w:t>
      </w:r>
      <w:r>
        <w:rPr>
          <w:sz w:val="20"/>
        </w:rPr>
        <w:t>organization</w:t>
      </w:r>
      <w:r>
        <w:rPr>
          <w:spacing w:val="-8"/>
          <w:sz w:val="20"/>
        </w:rPr>
        <w:t xml:space="preserve"> </w:t>
      </w:r>
      <w:r>
        <w:rPr>
          <w:sz w:val="20"/>
        </w:rPr>
        <w:t>shall</w:t>
      </w:r>
      <w:r>
        <w:rPr>
          <w:spacing w:val="-6"/>
          <w:sz w:val="20"/>
        </w:rPr>
        <w:t xml:space="preserve"> </w:t>
      </w:r>
      <w:r>
        <w:rPr>
          <w:sz w:val="20"/>
        </w:rPr>
        <w:t>address</w:t>
      </w:r>
      <w:r>
        <w:rPr>
          <w:spacing w:val="-7"/>
          <w:sz w:val="20"/>
        </w:rPr>
        <w:t xml:space="preserve"> </w:t>
      </w:r>
      <w:r>
        <w:rPr>
          <w:sz w:val="20"/>
        </w:rPr>
        <w:t>the</w:t>
      </w:r>
      <w:r>
        <w:rPr>
          <w:spacing w:val="-8"/>
          <w:sz w:val="20"/>
        </w:rPr>
        <w:t xml:space="preserve"> </w:t>
      </w:r>
      <w:r>
        <w:rPr>
          <w:sz w:val="20"/>
        </w:rPr>
        <w:t>following</w:t>
      </w:r>
      <w:r>
        <w:rPr>
          <w:spacing w:val="-7"/>
          <w:sz w:val="20"/>
        </w:rPr>
        <w:t xml:space="preserve"> </w:t>
      </w:r>
      <w:r>
        <w:rPr>
          <w:sz w:val="20"/>
        </w:rPr>
        <w:t>activities,</w:t>
      </w:r>
      <w:r>
        <w:rPr>
          <w:spacing w:val="-6"/>
          <w:sz w:val="20"/>
        </w:rPr>
        <w:t xml:space="preserve"> </w:t>
      </w:r>
      <w:r>
        <w:rPr>
          <w:sz w:val="20"/>
        </w:rPr>
        <w:t>as</w:t>
      </w:r>
      <w:r>
        <w:rPr>
          <w:spacing w:val="-7"/>
          <w:sz w:val="20"/>
        </w:rPr>
        <w:t xml:space="preserve"> </w:t>
      </w:r>
      <w:r>
        <w:rPr>
          <w:spacing w:val="-2"/>
          <w:sz w:val="20"/>
        </w:rPr>
        <w:t>applicable:</w:t>
      </w:r>
    </w:p>
    <w:p w14:paraId="48AB03A3" w14:textId="77777777" w:rsidR="00440CCC" w:rsidRDefault="00440CCC">
      <w:pPr>
        <w:pStyle w:val="BodyText"/>
        <w:spacing w:before="7"/>
      </w:pPr>
    </w:p>
    <w:p w14:paraId="48AB03A4" w14:textId="77777777" w:rsidR="00440CCC" w:rsidRDefault="00BC219B">
      <w:pPr>
        <w:pStyle w:val="ListParagraph"/>
        <w:numPr>
          <w:ilvl w:val="0"/>
          <w:numId w:val="39"/>
        </w:numPr>
        <w:tabs>
          <w:tab w:val="left" w:pos="518"/>
        </w:tabs>
        <w:spacing w:before="1"/>
        <w:ind w:left="518" w:hanging="358"/>
        <w:rPr>
          <w:sz w:val="20"/>
        </w:rPr>
      </w:pPr>
      <w:r>
        <w:rPr>
          <w:sz w:val="20"/>
        </w:rPr>
        <w:t>distribution,</w:t>
      </w:r>
      <w:r>
        <w:rPr>
          <w:spacing w:val="-9"/>
          <w:sz w:val="20"/>
        </w:rPr>
        <w:t xml:space="preserve"> </w:t>
      </w:r>
      <w:r>
        <w:rPr>
          <w:sz w:val="20"/>
        </w:rPr>
        <w:t>access,</w:t>
      </w:r>
      <w:r>
        <w:rPr>
          <w:spacing w:val="-10"/>
          <w:sz w:val="20"/>
        </w:rPr>
        <w:t xml:space="preserve"> </w:t>
      </w:r>
      <w:r>
        <w:rPr>
          <w:sz w:val="20"/>
        </w:rPr>
        <w:t>retrieval,</w:t>
      </w:r>
      <w:r>
        <w:rPr>
          <w:spacing w:val="-9"/>
          <w:sz w:val="20"/>
        </w:rPr>
        <w:t xml:space="preserve"> </w:t>
      </w:r>
      <w:r>
        <w:rPr>
          <w:sz w:val="20"/>
        </w:rPr>
        <w:t>and</w:t>
      </w:r>
      <w:r>
        <w:rPr>
          <w:spacing w:val="-9"/>
          <w:sz w:val="20"/>
        </w:rPr>
        <w:t xml:space="preserve"> </w:t>
      </w:r>
      <w:proofErr w:type="gramStart"/>
      <w:r>
        <w:rPr>
          <w:spacing w:val="-4"/>
          <w:sz w:val="20"/>
        </w:rPr>
        <w:t>use;</w:t>
      </w:r>
      <w:proofErr w:type="gramEnd"/>
    </w:p>
    <w:p w14:paraId="48AB03A5" w14:textId="77777777" w:rsidR="00440CCC" w:rsidRDefault="00440CCC">
      <w:pPr>
        <w:pStyle w:val="BodyText"/>
        <w:spacing w:before="10"/>
      </w:pPr>
    </w:p>
    <w:p w14:paraId="48AB03A6" w14:textId="77777777" w:rsidR="00440CCC" w:rsidRDefault="00BC219B">
      <w:pPr>
        <w:pStyle w:val="ListParagraph"/>
        <w:numPr>
          <w:ilvl w:val="0"/>
          <w:numId w:val="39"/>
        </w:numPr>
        <w:tabs>
          <w:tab w:val="left" w:pos="518"/>
        </w:tabs>
        <w:ind w:left="518" w:hanging="358"/>
        <w:rPr>
          <w:sz w:val="20"/>
        </w:rPr>
      </w:pPr>
      <w:r>
        <w:rPr>
          <w:sz w:val="20"/>
        </w:rPr>
        <w:t>storage</w:t>
      </w:r>
      <w:r>
        <w:rPr>
          <w:spacing w:val="-10"/>
          <w:sz w:val="20"/>
        </w:rPr>
        <w:t xml:space="preserve"> </w:t>
      </w:r>
      <w:r>
        <w:rPr>
          <w:sz w:val="20"/>
        </w:rPr>
        <w:t>and</w:t>
      </w:r>
      <w:r>
        <w:rPr>
          <w:spacing w:val="-9"/>
          <w:sz w:val="20"/>
        </w:rPr>
        <w:t xml:space="preserve"> </w:t>
      </w:r>
      <w:r>
        <w:rPr>
          <w:sz w:val="20"/>
        </w:rPr>
        <w:t>preservation,</w:t>
      </w:r>
      <w:r>
        <w:rPr>
          <w:spacing w:val="-8"/>
          <w:sz w:val="20"/>
        </w:rPr>
        <w:t xml:space="preserve"> </w:t>
      </w:r>
      <w:r>
        <w:rPr>
          <w:sz w:val="20"/>
        </w:rPr>
        <w:t>including</w:t>
      </w:r>
      <w:r>
        <w:rPr>
          <w:spacing w:val="-8"/>
          <w:sz w:val="20"/>
        </w:rPr>
        <w:t xml:space="preserve"> </w:t>
      </w:r>
      <w:r>
        <w:rPr>
          <w:sz w:val="20"/>
        </w:rPr>
        <w:t>preservation</w:t>
      </w:r>
      <w:r>
        <w:rPr>
          <w:spacing w:val="-8"/>
          <w:sz w:val="20"/>
        </w:rPr>
        <w:t xml:space="preserve"> </w:t>
      </w:r>
      <w:r>
        <w:rPr>
          <w:sz w:val="20"/>
        </w:rPr>
        <w:t>of</w:t>
      </w:r>
      <w:r>
        <w:rPr>
          <w:spacing w:val="-9"/>
          <w:sz w:val="20"/>
        </w:rPr>
        <w:t xml:space="preserve"> </w:t>
      </w:r>
      <w:proofErr w:type="gramStart"/>
      <w:r>
        <w:rPr>
          <w:spacing w:val="-2"/>
          <w:sz w:val="20"/>
        </w:rPr>
        <w:t>legibility;</w:t>
      </w:r>
      <w:proofErr w:type="gramEnd"/>
    </w:p>
    <w:p w14:paraId="48AB03A7" w14:textId="77777777" w:rsidR="00440CCC" w:rsidRDefault="00440CCC">
      <w:pPr>
        <w:pStyle w:val="BodyText"/>
        <w:spacing w:before="10"/>
      </w:pPr>
    </w:p>
    <w:p w14:paraId="48AB03A8" w14:textId="77777777" w:rsidR="00440CCC" w:rsidRDefault="00BC219B">
      <w:pPr>
        <w:pStyle w:val="ListParagraph"/>
        <w:numPr>
          <w:ilvl w:val="0"/>
          <w:numId w:val="39"/>
        </w:numPr>
        <w:tabs>
          <w:tab w:val="left" w:pos="519"/>
        </w:tabs>
        <w:ind w:hanging="359"/>
        <w:rPr>
          <w:sz w:val="20"/>
        </w:rPr>
      </w:pPr>
      <w:r>
        <w:rPr>
          <w:sz w:val="20"/>
        </w:rPr>
        <w:t>control</w:t>
      </w:r>
      <w:r>
        <w:rPr>
          <w:spacing w:val="-8"/>
          <w:sz w:val="20"/>
        </w:rPr>
        <w:t xml:space="preserve"> </w:t>
      </w:r>
      <w:r>
        <w:rPr>
          <w:sz w:val="20"/>
        </w:rPr>
        <w:t>of</w:t>
      </w:r>
      <w:r>
        <w:rPr>
          <w:spacing w:val="-6"/>
          <w:sz w:val="20"/>
        </w:rPr>
        <w:t xml:space="preserve"> </w:t>
      </w:r>
      <w:r>
        <w:rPr>
          <w:sz w:val="20"/>
        </w:rPr>
        <w:t>changes</w:t>
      </w:r>
      <w:r>
        <w:rPr>
          <w:spacing w:val="-8"/>
          <w:sz w:val="20"/>
        </w:rPr>
        <w:t xml:space="preserve"> </w:t>
      </w:r>
      <w:r>
        <w:rPr>
          <w:sz w:val="20"/>
        </w:rPr>
        <w:t>(e.g.,</w:t>
      </w:r>
      <w:r>
        <w:rPr>
          <w:spacing w:val="-6"/>
          <w:sz w:val="20"/>
        </w:rPr>
        <w:t xml:space="preserve"> </w:t>
      </w:r>
      <w:r>
        <w:rPr>
          <w:sz w:val="20"/>
        </w:rPr>
        <w:t>version</w:t>
      </w:r>
      <w:r>
        <w:rPr>
          <w:spacing w:val="-9"/>
          <w:sz w:val="20"/>
        </w:rPr>
        <w:t xml:space="preserve"> </w:t>
      </w:r>
      <w:r>
        <w:rPr>
          <w:spacing w:val="-2"/>
          <w:sz w:val="20"/>
        </w:rPr>
        <w:t>control</w:t>
      </w:r>
      <w:proofErr w:type="gramStart"/>
      <w:r>
        <w:rPr>
          <w:spacing w:val="-2"/>
          <w:sz w:val="20"/>
        </w:rPr>
        <w:t>);</w:t>
      </w:r>
      <w:proofErr w:type="gramEnd"/>
    </w:p>
    <w:p w14:paraId="48AB03A9" w14:textId="77777777" w:rsidR="00440CCC" w:rsidRDefault="00440CCC">
      <w:pPr>
        <w:pStyle w:val="BodyText"/>
        <w:spacing w:before="10"/>
      </w:pPr>
    </w:p>
    <w:p w14:paraId="48AB03AA" w14:textId="77777777" w:rsidR="00440CCC" w:rsidRDefault="00BC219B">
      <w:pPr>
        <w:pStyle w:val="ListParagraph"/>
        <w:numPr>
          <w:ilvl w:val="0"/>
          <w:numId w:val="39"/>
        </w:numPr>
        <w:tabs>
          <w:tab w:val="left" w:pos="518"/>
        </w:tabs>
        <w:spacing w:before="1"/>
        <w:ind w:left="518" w:hanging="358"/>
        <w:rPr>
          <w:sz w:val="20"/>
        </w:rPr>
      </w:pPr>
      <w:r>
        <w:rPr>
          <w:sz w:val="20"/>
        </w:rPr>
        <w:t>retention</w:t>
      </w:r>
      <w:r>
        <w:rPr>
          <w:spacing w:val="-7"/>
          <w:sz w:val="20"/>
        </w:rPr>
        <w:t xml:space="preserve"> </w:t>
      </w:r>
      <w:r>
        <w:rPr>
          <w:sz w:val="20"/>
        </w:rPr>
        <w:t>and</w:t>
      </w:r>
      <w:r>
        <w:rPr>
          <w:spacing w:val="-9"/>
          <w:sz w:val="20"/>
        </w:rPr>
        <w:t xml:space="preserve"> </w:t>
      </w:r>
      <w:proofErr w:type="gramStart"/>
      <w:r>
        <w:rPr>
          <w:spacing w:val="-2"/>
          <w:sz w:val="20"/>
        </w:rPr>
        <w:t>disposition</w:t>
      </w:r>
      <w:r>
        <w:rPr>
          <w:b/>
          <w:i/>
          <w:spacing w:val="-2"/>
          <w:sz w:val="20"/>
        </w:rPr>
        <w:t>;</w:t>
      </w:r>
      <w:proofErr w:type="gramEnd"/>
    </w:p>
    <w:p w14:paraId="48AB03AB" w14:textId="77777777" w:rsidR="00440CCC" w:rsidRDefault="00440CCC">
      <w:pPr>
        <w:pStyle w:val="BodyText"/>
        <w:spacing w:before="10"/>
        <w:rPr>
          <w:b/>
          <w:i/>
        </w:rPr>
      </w:pPr>
    </w:p>
    <w:p w14:paraId="48AB03AC" w14:textId="77777777" w:rsidR="00440CCC" w:rsidRDefault="00BC219B">
      <w:pPr>
        <w:pStyle w:val="Heading2"/>
        <w:numPr>
          <w:ilvl w:val="0"/>
          <w:numId w:val="39"/>
        </w:numPr>
        <w:tabs>
          <w:tab w:val="left" w:pos="517"/>
          <w:tab w:val="left" w:pos="519"/>
        </w:tabs>
        <w:ind w:right="300"/>
      </w:pPr>
      <w:r>
        <w:t>prevention</w:t>
      </w:r>
      <w:r>
        <w:rPr>
          <w:spacing w:val="-7"/>
        </w:rPr>
        <w:t xml:space="preserve"> </w:t>
      </w:r>
      <w:r>
        <w:t>of</w:t>
      </w:r>
      <w:r>
        <w:rPr>
          <w:spacing w:val="-5"/>
        </w:rPr>
        <w:t xml:space="preserve"> </w:t>
      </w:r>
      <w:r>
        <w:t>the</w:t>
      </w:r>
      <w:r>
        <w:rPr>
          <w:spacing w:val="-8"/>
        </w:rPr>
        <w:t xml:space="preserve"> </w:t>
      </w:r>
      <w:r>
        <w:t>unintended</w:t>
      </w:r>
      <w:r>
        <w:rPr>
          <w:spacing w:val="-7"/>
        </w:rPr>
        <w:t xml:space="preserve"> </w:t>
      </w:r>
      <w:r>
        <w:t>use</w:t>
      </w:r>
      <w:r>
        <w:rPr>
          <w:spacing w:val="-6"/>
        </w:rPr>
        <w:t xml:space="preserve"> </w:t>
      </w:r>
      <w:r>
        <w:t>of</w:t>
      </w:r>
      <w:r>
        <w:rPr>
          <w:spacing w:val="-7"/>
        </w:rPr>
        <w:t xml:space="preserve"> </w:t>
      </w:r>
      <w:r>
        <w:t>obsolete</w:t>
      </w:r>
      <w:r>
        <w:rPr>
          <w:spacing w:val="-6"/>
        </w:rPr>
        <w:t xml:space="preserve"> </w:t>
      </w:r>
      <w:r>
        <w:t>documented</w:t>
      </w:r>
      <w:r>
        <w:rPr>
          <w:spacing w:val="-7"/>
        </w:rPr>
        <w:t xml:space="preserve"> </w:t>
      </w:r>
      <w:r>
        <w:t>information</w:t>
      </w:r>
      <w:r>
        <w:rPr>
          <w:spacing w:val="-5"/>
        </w:rPr>
        <w:t xml:space="preserve"> </w:t>
      </w:r>
      <w:r>
        <w:t>by</w:t>
      </w:r>
      <w:r>
        <w:rPr>
          <w:spacing w:val="-6"/>
        </w:rPr>
        <w:t xml:space="preserve"> </w:t>
      </w:r>
      <w:r>
        <w:t>removal</w:t>
      </w:r>
      <w:r>
        <w:rPr>
          <w:spacing w:val="-8"/>
        </w:rPr>
        <w:t xml:space="preserve"> </w:t>
      </w:r>
      <w:r>
        <w:t>or</w:t>
      </w:r>
      <w:r>
        <w:rPr>
          <w:spacing w:val="-8"/>
        </w:rPr>
        <w:t xml:space="preserve"> </w:t>
      </w:r>
      <w:r>
        <w:t>by</w:t>
      </w:r>
      <w:r>
        <w:rPr>
          <w:spacing w:val="-6"/>
        </w:rPr>
        <w:t xml:space="preserve"> </w:t>
      </w:r>
      <w:r>
        <w:t>application</w:t>
      </w:r>
      <w:r>
        <w:rPr>
          <w:spacing w:val="-7"/>
        </w:rPr>
        <w:t xml:space="preserve"> </w:t>
      </w:r>
      <w:r>
        <w:t>of</w:t>
      </w:r>
      <w:r>
        <w:rPr>
          <w:spacing w:val="-7"/>
        </w:rPr>
        <w:t xml:space="preserve"> </w:t>
      </w:r>
      <w:r>
        <w:t>suitable identification or controls if kept for any purpose.</w:t>
      </w:r>
    </w:p>
    <w:p w14:paraId="48AB03AD" w14:textId="77777777" w:rsidR="00440CCC" w:rsidRDefault="00440CCC">
      <w:pPr>
        <w:pStyle w:val="BodyText"/>
        <w:spacing w:before="8"/>
        <w:rPr>
          <w:b/>
          <w:i/>
        </w:rPr>
      </w:pPr>
    </w:p>
    <w:p w14:paraId="48AB03AE" w14:textId="77777777" w:rsidR="00440CCC" w:rsidRDefault="00BC219B">
      <w:pPr>
        <w:pStyle w:val="BodyText"/>
        <w:ind w:left="160" w:right="300"/>
      </w:pPr>
      <w:r>
        <w:t>Documented information of external origin determined by the organization to be necessary</w:t>
      </w:r>
      <w:r>
        <w:rPr>
          <w:spacing w:val="-2"/>
        </w:rPr>
        <w:t xml:space="preserve"> </w:t>
      </w:r>
      <w:r>
        <w:t xml:space="preserve">for the planning and operation of the quality management system shall be identified as </w:t>
      </w:r>
      <w:proofErr w:type="gramStart"/>
      <w:r>
        <w:t>appropriate, and</w:t>
      </w:r>
      <w:proofErr w:type="gramEnd"/>
      <w:r>
        <w:t xml:space="preserve"> be controlled.</w:t>
      </w:r>
    </w:p>
    <w:p w14:paraId="48AB03AF" w14:textId="77777777" w:rsidR="00440CCC" w:rsidRDefault="00440CCC">
      <w:pPr>
        <w:pStyle w:val="BodyText"/>
        <w:spacing w:before="11"/>
      </w:pPr>
    </w:p>
    <w:p w14:paraId="48AB03B0" w14:textId="77777777" w:rsidR="00440CCC" w:rsidRDefault="00BC219B">
      <w:pPr>
        <w:pStyle w:val="BodyText"/>
        <w:ind w:left="160"/>
      </w:pPr>
      <w:r>
        <w:t>Documented</w:t>
      </w:r>
      <w:r>
        <w:rPr>
          <w:spacing w:val="-9"/>
        </w:rPr>
        <w:t xml:space="preserve"> </w:t>
      </w:r>
      <w:r>
        <w:t>information</w:t>
      </w:r>
      <w:r>
        <w:rPr>
          <w:spacing w:val="-8"/>
        </w:rPr>
        <w:t xml:space="preserve"> </w:t>
      </w:r>
      <w:r>
        <w:t>retained</w:t>
      </w:r>
      <w:r>
        <w:rPr>
          <w:spacing w:val="-7"/>
        </w:rPr>
        <w:t xml:space="preserve"> </w:t>
      </w:r>
      <w:r>
        <w:t>as</w:t>
      </w:r>
      <w:r>
        <w:rPr>
          <w:spacing w:val="-7"/>
        </w:rPr>
        <w:t xml:space="preserve"> </w:t>
      </w:r>
      <w:r>
        <w:t>evidence</w:t>
      </w:r>
      <w:r>
        <w:rPr>
          <w:spacing w:val="-7"/>
        </w:rPr>
        <w:t xml:space="preserve"> </w:t>
      </w:r>
      <w:r>
        <w:t>of</w:t>
      </w:r>
      <w:r>
        <w:rPr>
          <w:spacing w:val="-6"/>
        </w:rPr>
        <w:t xml:space="preserve"> </w:t>
      </w:r>
      <w:r>
        <w:t>conformity</w:t>
      </w:r>
      <w:r>
        <w:rPr>
          <w:spacing w:val="-11"/>
        </w:rPr>
        <w:t xml:space="preserve"> </w:t>
      </w:r>
      <w:r>
        <w:t>shall</w:t>
      </w:r>
      <w:r>
        <w:rPr>
          <w:spacing w:val="-7"/>
        </w:rPr>
        <w:t xml:space="preserve"> </w:t>
      </w:r>
      <w:r>
        <w:t>be</w:t>
      </w:r>
      <w:r>
        <w:rPr>
          <w:spacing w:val="-9"/>
        </w:rPr>
        <w:t xml:space="preserve"> </w:t>
      </w:r>
      <w:r>
        <w:t>protected</w:t>
      </w:r>
      <w:r>
        <w:rPr>
          <w:spacing w:val="-8"/>
        </w:rPr>
        <w:t xml:space="preserve"> </w:t>
      </w:r>
      <w:r>
        <w:t>from</w:t>
      </w:r>
      <w:r>
        <w:rPr>
          <w:spacing w:val="-4"/>
        </w:rPr>
        <w:t xml:space="preserve"> </w:t>
      </w:r>
      <w:r>
        <w:t>unintended</w:t>
      </w:r>
      <w:r>
        <w:rPr>
          <w:spacing w:val="-7"/>
        </w:rPr>
        <w:t xml:space="preserve"> </w:t>
      </w:r>
      <w:r>
        <w:rPr>
          <w:spacing w:val="-2"/>
        </w:rPr>
        <w:t>alterations.</w:t>
      </w:r>
    </w:p>
    <w:p w14:paraId="48AB03B1" w14:textId="77777777" w:rsidR="00440CCC" w:rsidRDefault="00440CCC">
      <w:pPr>
        <w:pStyle w:val="BodyText"/>
        <w:spacing w:before="10"/>
      </w:pPr>
    </w:p>
    <w:p w14:paraId="48AB03B2" w14:textId="77777777" w:rsidR="00440CCC" w:rsidRDefault="00BC219B">
      <w:pPr>
        <w:pStyle w:val="Heading2"/>
        <w:spacing w:before="1"/>
        <w:ind w:left="160"/>
      </w:pPr>
      <w:r>
        <w:t>When</w:t>
      </w:r>
      <w:r>
        <w:rPr>
          <w:spacing w:val="40"/>
        </w:rPr>
        <w:t xml:space="preserve"> </w:t>
      </w:r>
      <w:r>
        <w:t>documented</w:t>
      </w:r>
      <w:r>
        <w:rPr>
          <w:spacing w:val="40"/>
        </w:rPr>
        <w:t xml:space="preserve"> </w:t>
      </w:r>
      <w:r>
        <w:t>information</w:t>
      </w:r>
      <w:r>
        <w:rPr>
          <w:spacing w:val="40"/>
        </w:rPr>
        <w:t xml:space="preserve"> </w:t>
      </w:r>
      <w:r>
        <w:t>is</w:t>
      </w:r>
      <w:r>
        <w:rPr>
          <w:spacing w:val="40"/>
        </w:rPr>
        <w:t xml:space="preserve"> </w:t>
      </w:r>
      <w:r>
        <w:t>managed</w:t>
      </w:r>
      <w:r>
        <w:rPr>
          <w:spacing w:val="40"/>
        </w:rPr>
        <w:t xml:space="preserve"> </w:t>
      </w:r>
      <w:r>
        <w:t>electronically,</w:t>
      </w:r>
      <w:r>
        <w:rPr>
          <w:spacing w:val="40"/>
        </w:rPr>
        <w:t xml:space="preserve"> </w:t>
      </w:r>
      <w:r>
        <w:t>data</w:t>
      </w:r>
      <w:r>
        <w:rPr>
          <w:spacing w:val="40"/>
        </w:rPr>
        <w:t xml:space="preserve"> </w:t>
      </w:r>
      <w:r>
        <w:t>protection</w:t>
      </w:r>
      <w:r>
        <w:rPr>
          <w:spacing w:val="40"/>
        </w:rPr>
        <w:t xml:space="preserve"> </w:t>
      </w:r>
      <w:r>
        <w:t>processes</w:t>
      </w:r>
      <w:r>
        <w:rPr>
          <w:spacing w:val="40"/>
        </w:rPr>
        <w:t xml:space="preserve"> </w:t>
      </w:r>
      <w:r>
        <w:t>shall</w:t>
      </w:r>
      <w:r>
        <w:rPr>
          <w:spacing w:val="40"/>
        </w:rPr>
        <w:t xml:space="preserve"> </w:t>
      </w:r>
      <w:r>
        <w:t>be</w:t>
      </w:r>
      <w:r>
        <w:rPr>
          <w:spacing w:val="40"/>
        </w:rPr>
        <w:t xml:space="preserve"> </w:t>
      </w:r>
      <w:r>
        <w:t>defined</w:t>
      </w:r>
      <w:r>
        <w:rPr>
          <w:spacing w:val="40"/>
        </w:rPr>
        <w:t xml:space="preserve"> </w:t>
      </w:r>
      <w:r>
        <w:t>(e.g., protection from loss, unauthorized changes, unintended alteration, corruption, physical damage).</w:t>
      </w:r>
    </w:p>
    <w:p w14:paraId="48AB03B3" w14:textId="77777777" w:rsidR="00440CCC" w:rsidRDefault="00440CCC">
      <w:pPr>
        <w:pStyle w:val="BodyText"/>
        <w:spacing w:before="8"/>
        <w:rPr>
          <w:b/>
          <w:i/>
        </w:rPr>
      </w:pPr>
    </w:p>
    <w:p w14:paraId="48AB03B4" w14:textId="77777777" w:rsidR="00440CCC" w:rsidRDefault="00BC219B">
      <w:pPr>
        <w:ind w:left="110"/>
        <w:rPr>
          <w:b/>
          <w:i/>
          <w:sz w:val="20"/>
        </w:rPr>
      </w:pPr>
      <w:r>
        <w:rPr>
          <w:b/>
          <w:i/>
          <w:color w:val="000000"/>
          <w:spacing w:val="-11"/>
          <w:sz w:val="20"/>
          <w:highlight w:val="yellow"/>
        </w:rPr>
        <w:t xml:space="preserve"> </w:t>
      </w:r>
      <w:r>
        <w:rPr>
          <w:b/>
          <w:i/>
          <w:color w:val="000000"/>
          <w:sz w:val="20"/>
          <w:highlight w:val="yellow"/>
        </w:rPr>
        <w:t>The</w:t>
      </w:r>
      <w:r>
        <w:rPr>
          <w:b/>
          <w:i/>
          <w:color w:val="000000"/>
          <w:spacing w:val="27"/>
          <w:sz w:val="20"/>
          <w:highlight w:val="yellow"/>
        </w:rPr>
        <w:t xml:space="preserve"> </w:t>
      </w:r>
      <w:r>
        <w:rPr>
          <w:b/>
          <w:i/>
          <w:color w:val="000000"/>
          <w:sz w:val="20"/>
          <w:highlight w:val="yellow"/>
        </w:rPr>
        <w:t>organization</w:t>
      </w:r>
      <w:r>
        <w:rPr>
          <w:b/>
          <w:i/>
          <w:color w:val="000000"/>
          <w:spacing w:val="29"/>
          <w:sz w:val="20"/>
          <w:highlight w:val="yellow"/>
        </w:rPr>
        <w:t xml:space="preserve"> </w:t>
      </w:r>
      <w:r>
        <w:rPr>
          <w:b/>
          <w:i/>
          <w:color w:val="000000"/>
          <w:sz w:val="20"/>
          <w:highlight w:val="yellow"/>
        </w:rPr>
        <w:t>shall</w:t>
      </w:r>
      <w:r>
        <w:rPr>
          <w:b/>
          <w:i/>
          <w:color w:val="000000"/>
          <w:spacing w:val="28"/>
          <w:sz w:val="20"/>
          <w:highlight w:val="yellow"/>
        </w:rPr>
        <w:t xml:space="preserve"> </w:t>
      </w:r>
      <w:r>
        <w:rPr>
          <w:b/>
          <w:i/>
          <w:color w:val="000000"/>
          <w:sz w:val="20"/>
          <w:highlight w:val="yellow"/>
        </w:rPr>
        <w:t>retain</w:t>
      </w:r>
      <w:r>
        <w:rPr>
          <w:b/>
          <w:i/>
          <w:color w:val="000000"/>
          <w:spacing w:val="28"/>
          <w:sz w:val="20"/>
          <w:highlight w:val="yellow"/>
        </w:rPr>
        <w:t xml:space="preserve"> </w:t>
      </w:r>
      <w:r>
        <w:rPr>
          <w:b/>
          <w:i/>
          <w:color w:val="000000"/>
          <w:sz w:val="20"/>
          <w:highlight w:val="yellow"/>
        </w:rPr>
        <w:t>as</w:t>
      </w:r>
      <w:r>
        <w:rPr>
          <w:b/>
          <w:i/>
          <w:color w:val="000000"/>
          <w:spacing w:val="28"/>
          <w:sz w:val="20"/>
          <w:highlight w:val="yellow"/>
        </w:rPr>
        <w:t xml:space="preserve"> </w:t>
      </w:r>
      <w:r>
        <w:rPr>
          <w:b/>
          <w:i/>
          <w:color w:val="000000"/>
          <w:sz w:val="20"/>
          <w:highlight w:val="yellow"/>
        </w:rPr>
        <w:t>documented</w:t>
      </w:r>
      <w:r>
        <w:rPr>
          <w:b/>
          <w:i/>
          <w:color w:val="000000"/>
          <w:spacing w:val="28"/>
          <w:sz w:val="20"/>
          <w:highlight w:val="yellow"/>
        </w:rPr>
        <w:t xml:space="preserve"> </w:t>
      </w:r>
      <w:r>
        <w:rPr>
          <w:b/>
          <w:i/>
          <w:color w:val="000000"/>
          <w:sz w:val="20"/>
          <w:highlight w:val="yellow"/>
        </w:rPr>
        <w:t>information</w:t>
      </w:r>
      <w:r>
        <w:rPr>
          <w:b/>
          <w:i/>
          <w:color w:val="000000"/>
          <w:spacing w:val="29"/>
          <w:sz w:val="20"/>
          <w:highlight w:val="yellow"/>
        </w:rPr>
        <w:t xml:space="preserve"> </w:t>
      </w:r>
      <w:r>
        <w:rPr>
          <w:b/>
          <w:i/>
          <w:color w:val="000000"/>
          <w:sz w:val="20"/>
          <w:highlight w:val="yellow"/>
        </w:rPr>
        <w:t>and</w:t>
      </w:r>
      <w:r>
        <w:rPr>
          <w:b/>
          <w:i/>
          <w:color w:val="000000"/>
          <w:spacing w:val="29"/>
          <w:sz w:val="20"/>
          <w:highlight w:val="yellow"/>
        </w:rPr>
        <w:t xml:space="preserve"> </w:t>
      </w:r>
      <w:r>
        <w:rPr>
          <w:b/>
          <w:i/>
          <w:color w:val="000000"/>
          <w:sz w:val="20"/>
          <w:highlight w:val="yellow"/>
        </w:rPr>
        <w:t>notify,</w:t>
      </w:r>
      <w:r>
        <w:rPr>
          <w:b/>
          <w:i/>
          <w:color w:val="000000"/>
          <w:spacing w:val="27"/>
          <w:sz w:val="20"/>
          <w:highlight w:val="yellow"/>
        </w:rPr>
        <w:t xml:space="preserve"> </w:t>
      </w:r>
      <w:r>
        <w:rPr>
          <w:b/>
          <w:i/>
          <w:color w:val="000000"/>
          <w:sz w:val="20"/>
          <w:highlight w:val="yellow"/>
        </w:rPr>
        <w:t>in</w:t>
      </w:r>
      <w:r>
        <w:rPr>
          <w:b/>
          <w:i/>
          <w:color w:val="000000"/>
          <w:spacing w:val="29"/>
          <w:sz w:val="20"/>
          <w:highlight w:val="yellow"/>
        </w:rPr>
        <w:t xml:space="preserve"> </w:t>
      </w:r>
      <w:r>
        <w:rPr>
          <w:b/>
          <w:i/>
          <w:color w:val="000000"/>
          <w:sz w:val="20"/>
          <w:highlight w:val="yellow"/>
        </w:rPr>
        <w:t>a</w:t>
      </w:r>
      <w:r>
        <w:rPr>
          <w:b/>
          <w:i/>
          <w:color w:val="000000"/>
          <w:spacing w:val="28"/>
          <w:sz w:val="20"/>
          <w:highlight w:val="yellow"/>
        </w:rPr>
        <w:t xml:space="preserve"> </w:t>
      </w:r>
      <w:r>
        <w:rPr>
          <w:b/>
          <w:i/>
          <w:color w:val="000000"/>
          <w:sz w:val="20"/>
          <w:highlight w:val="yellow"/>
        </w:rPr>
        <w:t>timely</w:t>
      </w:r>
      <w:r>
        <w:rPr>
          <w:b/>
          <w:i/>
          <w:color w:val="000000"/>
          <w:spacing w:val="27"/>
          <w:sz w:val="20"/>
          <w:highlight w:val="yellow"/>
        </w:rPr>
        <w:t xml:space="preserve"> </w:t>
      </w:r>
      <w:r>
        <w:rPr>
          <w:b/>
          <w:i/>
          <w:color w:val="000000"/>
          <w:sz w:val="20"/>
          <w:highlight w:val="yellow"/>
        </w:rPr>
        <w:t>manner,</w:t>
      </w:r>
      <w:r>
        <w:rPr>
          <w:b/>
          <w:i/>
          <w:color w:val="000000"/>
          <w:spacing w:val="28"/>
          <w:sz w:val="20"/>
          <w:highlight w:val="yellow"/>
        </w:rPr>
        <w:t xml:space="preserve"> </w:t>
      </w:r>
      <w:r>
        <w:rPr>
          <w:b/>
          <w:i/>
          <w:color w:val="000000"/>
          <w:sz w:val="20"/>
          <w:highlight w:val="yellow"/>
        </w:rPr>
        <w:t>to</w:t>
      </w:r>
      <w:r>
        <w:rPr>
          <w:b/>
          <w:i/>
          <w:color w:val="000000"/>
          <w:spacing w:val="28"/>
          <w:sz w:val="20"/>
          <w:highlight w:val="yellow"/>
        </w:rPr>
        <w:t xml:space="preserve"> </w:t>
      </w:r>
      <w:r>
        <w:rPr>
          <w:b/>
          <w:i/>
          <w:color w:val="000000"/>
          <w:sz w:val="20"/>
          <w:highlight w:val="yellow"/>
        </w:rPr>
        <w:t>the</w:t>
      </w:r>
      <w:r>
        <w:rPr>
          <w:b/>
          <w:i/>
          <w:color w:val="000000"/>
          <w:spacing w:val="28"/>
          <w:sz w:val="20"/>
          <w:highlight w:val="yellow"/>
        </w:rPr>
        <w:t xml:space="preserve"> </w:t>
      </w:r>
      <w:r>
        <w:rPr>
          <w:b/>
          <w:i/>
          <w:color w:val="000000"/>
          <w:sz w:val="20"/>
          <w:highlight w:val="yellow"/>
        </w:rPr>
        <w:t>author</w:t>
      </w:r>
      <w:r>
        <w:rPr>
          <w:b/>
          <w:i/>
          <w:color w:val="000000"/>
          <w:spacing w:val="28"/>
          <w:sz w:val="20"/>
          <w:highlight w:val="yellow"/>
        </w:rPr>
        <w:t xml:space="preserve"> </w:t>
      </w:r>
      <w:r>
        <w:rPr>
          <w:b/>
          <w:i/>
          <w:color w:val="000000"/>
          <w:sz w:val="20"/>
          <w:highlight w:val="yellow"/>
        </w:rPr>
        <w:t>of</w:t>
      </w:r>
      <w:r>
        <w:rPr>
          <w:b/>
          <w:i/>
          <w:color w:val="000000"/>
          <w:spacing w:val="28"/>
          <w:sz w:val="20"/>
          <w:highlight w:val="yellow"/>
        </w:rPr>
        <w:t xml:space="preserve"> </w:t>
      </w:r>
      <w:r>
        <w:rPr>
          <w:b/>
          <w:i/>
          <w:color w:val="000000"/>
          <w:spacing w:val="-5"/>
          <w:sz w:val="20"/>
          <w:highlight w:val="yellow"/>
        </w:rPr>
        <w:t>the</w:t>
      </w:r>
      <w:r>
        <w:rPr>
          <w:b/>
          <w:i/>
          <w:color w:val="000000"/>
          <w:spacing w:val="40"/>
          <w:sz w:val="20"/>
          <w:highlight w:val="yellow"/>
        </w:rPr>
        <w:t xml:space="preserve"> </w:t>
      </w:r>
    </w:p>
    <w:p w14:paraId="48AB03B5" w14:textId="77777777" w:rsidR="00440CCC" w:rsidRDefault="00BC219B">
      <w:pPr>
        <w:pStyle w:val="BodyText"/>
        <w:ind w:left="110"/>
      </w:pPr>
      <w:r>
        <w:rPr>
          <w:noProof/>
        </w:rPr>
        <mc:AlternateContent>
          <mc:Choice Requires="wps">
            <w:drawing>
              <wp:inline distT="0" distB="0" distL="0" distR="0" wp14:anchorId="48AB09E1" wp14:editId="48AB09E2">
                <wp:extent cx="4479290" cy="176530"/>
                <wp:effectExtent l="0" t="0" r="0" b="0"/>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9290" cy="176530"/>
                        </a:xfrm>
                        <a:prstGeom prst="rect">
                          <a:avLst/>
                        </a:prstGeom>
                        <a:solidFill>
                          <a:srgbClr val="FFFF00"/>
                        </a:solidFill>
                      </wps:spPr>
                      <wps:txbx>
                        <w:txbxContent>
                          <w:p w14:paraId="48AB0A52" w14:textId="77777777" w:rsidR="00440CCC" w:rsidRDefault="00BC219B">
                            <w:pPr>
                              <w:spacing w:before="15"/>
                              <w:ind w:left="49"/>
                              <w:rPr>
                                <w:b/>
                                <w:i/>
                                <w:color w:val="000000"/>
                                <w:sz w:val="20"/>
                              </w:rPr>
                            </w:pPr>
                            <w:r>
                              <w:rPr>
                                <w:b/>
                                <w:i/>
                                <w:color w:val="000000"/>
                                <w:sz w:val="20"/>
                              </w:rPr>
                              <w:t>maintenance</w:t>
                            </w:r>
                            <w:r>
                              <w:rPr>
                                <w:b/>
                                <w:i/>
                                <w:color w:val="000000"/>
                                <w:spacing w:val="-8"/>
                                <w:sz w:val="20"/>
                              </w:rPr>
                              <w:t xml:space="preserve"> </w:t>
                            </w:r>
                            <w:r>
                              <w:rPr>
                                <w:b/>
                                <w:i/>
                                <w:color w:val="000000"/>
                                <w:sz w:val="20"/>
                              </w:rPr>
                              <w:t>data</w:t>
                            </w:r>
                            <w:r>
                              <w:rPr>
                                <w:b/>
                                <w:i/>
                                <w:color w:val="000000"/>
                                <w:spacing w:val="-10"/>
                                <w:sz w:val="20"/>
                              </w:rPr>
                              <w:t xml:space="preserve"> </w:t>
                            </w:r>
                            <w:r>
                              <w:rPr>
                                <w:b/>
                                <w:i/>
                                <w:color w:val="000000"/>
                                <w:sz w:val="20"/>
                              </w:rPr>
                              <w:t>any</w:t>
                            </w:r>
                            <w:r>
                              <w:rPr>
                                <w:b/>
                                <w:i/>
                                <w:color w:val="000000"/>
                                <w:spacing w:val="-9"/>
                                <w:sz w:val="20"/>
                              </w:rPr>
                              <w:t xml:space="preserve"> </w:t>
                            </w:r>
                            <w:r>
                              <w:rPr>
                                <w:b/>
                                <w:i/>
                                <w:color w:val="000000"/>
                                <w:sz w:val="20"/>
                              </w:rPr>
                              <w:t>inaccurate,</w:t>
                            </w:r>
                            <w:r>
                              <w:rPr>
                                <w:b/>
                                <w:i/>
                                <w:color w:val="000000"/>
                                <w:spacing w:val="-10"/>
                                <w:sz w:val="20"/>
                              </w:rPr>
                              <w:t xml:space="preserve"> </w:t>
                            </w:r>
                            <w:r>
                              <w:rPr>
                                <w:b/>
                                <w:i/>
                                <w:color w:val="000000"/>
                                <w:sz w:val="20"/>
                              </w:rPr>
                              <w:t>incomplete,</w:t>
                            </w:r>
                            <w:r>
                              <w:rPr>
                                <w:b/>
                                <w:i/>
                                <w:color w:val="000000"/>
                                <w:spacing w:val="-9"/>
                                <w:sz w:val="20"/>
                              </w:rPr>
                              <w:t xml:space="preserve"> </w:t>
                            </w:r>
                            <w:r>
                              <w:rPr>
                                <w:b/>
                                <w:i/>
                                <w:color w:val="000000"/>
                                <w:sz w:val="20"/>
                              </w:rPr>
                              <w:t>or</w:t>
                            </w:r>
                            <w:r>
                              <w:rPr>
                                <w:b/>
                                <w:i/>
                                <w:color w:val="000000"/>
                                <w:spacing w:val="-8"/>
                                <w:sz w:val="20"/>
                              </w:rPr>
                              <w:t xml:space="preserve"> </w:t>
                            </w:r>
                            <w:r>
                              <w:rPr>
                                <w:b/>
                                <w:i/>
                                <w:color w:val="000000"/>
                                <w:sz w:val="20"/>
                              </w:rPr>
                              <w:t>ambiguous</w:t>
                            </w:r>
                            <w:r>
                              <w:rPr>
                                <w:b/>
                                <w:i/>
                                <w:color w:val="000000"/>
                                <w:spacing w:val="-10"/>
                                <w:sz w:val="20"/>
                              </w:rPr>
                              <w:t xml:space="preserve"> </w:t>
                            </w:r>
                            <w:r>
                              <w:rPr>
                                <w:b/>
                                <w:i/>
                                <w:color w:val="000000"/>
                                <w:spacing w:val="-2"/>
                                <w:sz w:val="20"/>
                              </w:rPr>
                              <w:t>information.</w:t>
                            </w:r>
                          </w:p>
                        </w:txbxContent>
                      </wps:txbx>
                      <wps:bodyPr wrap="square" lIns="0" tIns="0" rIns="0" bIns="0" rtlCol="0">
                        <a:noAutofit/>
                      </wps:bodyPr>
                    </wps:wsp>
                  </a:graphicData>
                </a:graphic>
              </wp:inline>
            </w:drawing>
          </mc:Choice>
          <mc:Fallback>
            <w:pict>
              <v:shape w14:anchorId="48AB09E1" id="Textbox 312" o:spid="_x0000_s1049" type="#_x0000_t202" style="width:352.7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" fillcolor="yellow" stroked="f">
                <v:textbox inset="0,0,0,0">
                  <w:txbxContent>
                    <w:p w14:paraId="48AB0A52" w14:textId="77777777" w:rsidR="00440CCC" w:rsidRDefault="00BC219B">
                      <w:pPr>
                        <w:spacing w:before="15"/>
                        <w:ind w:left="49"/>
                        <w:rPr>
                          <w:b/>
                          <w:i/>
                          <w:color w:val="000000"/>
                          <w:sz w:val="20"/>
                        </w:rPr>
                      </w:pPr>
                      <w:r>
                        <w:rPr>
                          <w:b/>
                          <w:i/>
                          <w:color w:val="000000"/>
                          <w:sz w:val="20"/>
                        </w:rPr>
                        <w:t>maintenance</w:t>
                      </w:r>
                      <w:r>
                        <w:rPr>
                          <w:b/>
                          <w:i/>
                          <w:color w:val="000000"/>
                          <w:spacing w:val="-8"/>
                          <w:sz w:val="20"/>
                        </w:rPr>
                        <w:t xml:space="preserve"> </w:t>
                      </w:r>
                      <w:r>
                        <w:rPr>
                          <w:b/>
                          <w:i/>
                          <w:color w:val="000000"/>
                          <w:sz w:val="20"/>
                        </w:rPr>
                        <w:t>data</w:t>
                      </w:r>
                      <w:r>
                        <w:rPr>
                          <w:b/>
                          <w:i/>
                          <w:color w:val="000000"/>
                          <w:spacing w:val="-10"/>
                          <w:sz w:val="20"/>
                        </w:rPr>
                        <w:t xml:space="preserve"> </w:t>
                      </w:r>
                      <w:r>
                        <w:rPr>
                          <w:b/>
                          <w:i/>
                          <w:color w:val="000000"/>
                          <w:sz w:val="20"/>
                        </w:rPr>
                        <w:t>any</w:t>
                      </w:r>
                      <w:r>
                        <w:rPr>
                          <w:b/>
                          <w:i/>
                          <w:color w:val="000000"/>
                          <w:spacing w:val="-9"/>
                          <w:sz w:val="20"/>
                        </w:rPr>
                        <w:t xml:space="preserve"> </w:t>
                      </w:r>
                      <w:r>
                        <w:rPr>
                          <w:b/>
                          <w:i/>
                          <w:color w:val="000000"/>
                          <w:sz w:val="20"/>
                        </w:rPr>
                        <w:t>inaccurate,</w:t>
                      </w:r>
                      <w:r>
                        <w:rPr>
                          <w:b/>
                          <w:i/>
                          <w:color w:val="000000"/>
                          <w:spacing w:val="-10"/>
                          <w:sz w:val="20"/>
                        </w:rPr>
                        <w:t xml:space="preserve"> </w:t>
                      </w:r>
                      <w:r>
                        <w:rPr>
                          <w:b/>
                          <w:i/>
                          <w:color w:val="000000"/>
                          <w:sz w:val="20"/>
                        </w:rPr>
                        <w:t>incomplete,</w:t>
                      </w:r>
                      <w:r>
                        <w:rPr>
                          <w:b/>
                          <w:i/>
                          <w:color w:val="000000"/>
                          <w:spacing w:val="-9"/>
                          <w:sz w:val="20"/>
                        </w:rPr>
                        <w:t xml:space="preserve"> </w:t>
                      </w:r>
                      <w:r>
                        <w:rPr>
                          <w:b/>
                          <w:i/>
                          <w:color w:val="000000"/>
                          <w:sz w:val="20"/>
                        </w:rPr>
                        <w:t>or</w:t>
                      </w:r>
                      <w:r>
                        <w:rPr>
                          <w:b/>
                          <w:i/>
                          <w:color w:val="000000"/>
                          <w:spacing w:val="-8"/>
                          <w:sz w:val="20"/>
                        </w:rPr>
                        <w:t xml:space="preserve"> </w:t>
                      </w:r>
                      <w:r>
                        <w:rPr>
                          <w:b/>
                          <w:i/>
                          <w:color w:val="000000"/>
                          <w:sz w:val="20"/>
                        </w:rPr>
                        <w:t>ambiguous</w:t>
                      </w:r>
                      <w:r>
                        <w:rPr>
                          <w:b/>
                          <w:i/>
                          <w:color w:val="000000"/>
                          <w:spacing w:val="-10"/>
                          <w:sz w:val="20"/>
                        </w:rPr>
                        <w:t xml:space="preserve"> </w:t>
                      </w:r>
                      <w:r>
                        <w:rPr>
                          <w:b/>
                          <w:i/>
                          <w:color w:val="000000"/>
                          <w:spacing w:val="-2"/>
                          <w:sz w:val="20"/>
                        </w:rPr>
                        <w:t>information.</w:t>
                      </w:r>
                    </w:p>
                  </w:txbxContent>
                </v:textbox>
                <w10:anchorlock/>
              </v:shape>
            </w:pict>
          </mc:Fallback>
        </mc:AlternateContent>
      </w:r>
    </w:p>
    <w:p w14:paraId="48AB03B6" w14:textId="77777777" w:rsidR="00440CCC" w:rsidRDefault="00BC219B">
      <w:pPr>
        <w:pStyle w:val="BodyText"/>
        <w:spacing w:before="171"/>
        <w:ind w:left="879" w:right="300" w:hanging="720"/>
      </w:pPr>
      <w:r>
        <w:t>NOTE:</w:t>
      </w:r>
      <w:r>
        <w:rPr>
          <w:spacing w:val="40"/>
        </w:rPr>
        <w:t xml:space="preserve"> </w:t>
      </w:r>
      <w:r>
        <w:t>Access can</w:t>
      </w:r>
      <w:r>
        <w:rPr>
          <w:spacing w:val="-1"/>
        </w:rPr>
        <w:t xml:space="preserve"> </w:t>
      </w:r>
      <w:r>
        <w:t>imply</w:t>
      </w:r>
      <w:r>
        <w:rPr>
          <w:spacing w:val="-2"/>
        </w:rPr>
        <w:t xml:space="preserve"> </w:t>
      </w:r>
      <w:r>
        <w:t>a</w:t>
      </w:r>
      <w:r>
        <w:rPr>
          <w:spacing w:val="-1"/>
        </w:rPr>
        <w:t xml:space="preserve"> </w:t>
      </w:r>
      <w:r>
        <w:t>decision</w:t>
      </w:r>
      <w:r>
        <w:rPr>
          <w:spacing w:val="-1"/>
        </w:rPr>
        <w:t xml:space="preserve"> </w:t>
      </w:r>
      <w:r>
        <w:t>regarding</w:t>
      </w:r>
      <w:r>
        <w:rPr>
          <w:spacing w:val="-1"/>
        </w:rPr>
        <w:t xml:space="preserve"> </w:t>
      </w:r>
      <w:r>
        <w:t>the</w:t>
      </w:r>
      <w:r>
        <w:rPr>
          <w:spacing w:val="-1"/>
        </w:rPr>
        <w:t xml:space="preserve"> </w:t>
      </w:r>
      <w:r>
        <w:t>permission</w:t>
      </w:r>
      <w:r>
        <w:rPr>
          <w:spacing w:val="-1"/>
        </w:rPr>
        <w:t xml:space="preserve"> </w:t>
      </w:r>
      <w:r>
        <w:t>to</w:t>
      </w:r>
      <w:r>
        <w:rPr>
          <w:spacing w:val="-1"/>
        </w:rPr>
        <w:t xml:space="preserve"> </w:t>
      </w:r>
      <w:r>
        <w:t>view the</w:t>
      </w:r>
      <w:r>
        <w:rPr>
          <w:spacing w:val="-1"/>
        </w:rPr>
        <w:t xml:space="preserve"> </w:t>
      </w:r>
      <w:r>
        <w:t>documented</w:t>
      </w:r>
      <w:r>
        <w:rPr>
          <w:spacing w:val="-1"/>
        </w:rPr>
        <w:t xml:space="preserve"> </w:t>
      </w:r>
      <w:r>
        <w:t>information</w:t>
      </w:r>
      <w:r>
        <w:rPr>
          <w:spacing w:val="-1"/>
        </w:rPr>
        <w:t xml:space="preserve"> </w:t>
      </w:r>
      <w:r>
        <w:t>only, or the permission and authority to view and change the documented information.</w:t>
      </w:r>
    </w:p>
    <w:p w14:paraId="48AB03B7" w14:textId="77777777" w:rsidR="00440CCC" w:rsidRDefault="00440CCC">
      <w:pPr>
        <w:pStyle w:val="BodyText"/>
        <w:spacing w:before="8"/>
      </w:pPr>
    </w:p>
    <w:p w14:paraId="48AB03B8" w14:textId="77777777" w:rsidR="00440CCC" w:rsidRDefault="00BC219B">
      <w:pPr>
        <w:pStyle w:val="Heading1"/>
        <w:numPr>
          <w:ilvl w:val="0"/>
          <w:numId w:val="69"/>
        </w:numPr>
        <w:tabs>
          <w:tab w:val="left" w:pos="517"/>
        </w:tabs>
        <w:ind w:left="517" w:hanging="358"/>
      </w:pPr>
      <w:bookmarkStart w:id="122" w:name="8._Operation"/>
      <w:bookmarkStart w:id="123" w:name="_bookmark43"/>
      <w:bookmarkEnd w:id="122"/>
      <w:bookmarkEnd w:id="123"/>
      <w:r>
        <w:rPr>
          <w:spacing w:val="-2"/>
        </w:rPr>
        <w:t>OPERATION</w:t>
      </w:r>
    </w:p>
    <w:p w14:paraId="48AB03B9" w14:textId="77777777" w:rsidR="00440CCC" w:rsidRDefault="00440CCC">
      <w:pPr>
        <w:pStyle w:val="BodyText"/>
        <w:spacing w:before="13"/>
        <w:rPr>
          <w:b/>
        </w:rPr>
      </w:pPr>
    </w:p>
    <w:p w14:paraId="48AB03BA" w14:textId="77777777" w:rsidR="00440CCC" w:rsidRDefault="00BC219B">
      <w:pPr>
        <w:pStyle w:val="ListParagraph"/>
        <w:numPr>
          <w:ilvl w:val="1"/>
          <w:numId w:val="69"/>
        </w:numPr>
        <w:tabs>
          <w:tab w:val="left" w:pos="706"/>
        </w:tabs>
        <w:ind w:left="706" w:hanging="547"/>
        <w:rPr>
          <w:sz w:val="20"/>
        </w:rPr>
      </w:pPr>
      <w:bookmarkStart w:id="124" w:name="8.1_Operational_Planning_and_Control"/>
      <w:bookmarkStart w:id="125" w:name="_bookmark44"/>
      <w:bookmarkEnd w:id="124"/>
      <w:bookmarkEnd w:id="125"/>
      <w:r>
        <w:rPr>
          <w:sz w:val="20"/>
        </w:rPr>
        <w:t>Operational</w:t>
      </w:r>
      <w:r>
        <w:rPr>
          <w:spacing w:val="-9"/>
          <w:sz w:val="20"/>
        </w:rPr>
        <w:t xml:space="preserve"> </w:t>
      </w:r>
      <w:r>
        <w:rPr>
          <w:sz w:val="20"/>
        </w:rPr>
        <w:t>Planning</w:t>
      </w:r>
      <w:r>
        <w:rPr>
          <w:spacing w:val="-7"/>
          <w:sz w:val="20"/>
        </w:rPr>
        <w:t xml:space="preserve"> </w:t>
      </w:r>
      <w:r>
        <w:rPr>
          <w:sz w:val="20"/>
        </w:rPr>
        <w:t>and</w:t>
      </w:r>
      <w:r>
        <w:rPr>
          <w:spacing w:val="-8"/>
          <w:sz w:val="20"/>
        </w:rPr>
        <w:t xml:space="preserve"> </w:t>
      </w:r>
      <w:r>
        <w:rPr>
          <w:spacing w:val="-2"/>
          <w:sz w:val="20"/>
        </w:rPr>
        <w:t>Control</w:t>
      </w:r>
    </w:p>
    <w:p w14:paraId="48AB03BB" w14:textId="77777777" w:rsidR="00440CCC" w:rsidRDefault="00440CCC">
      <w:pPr>
        <w:pStyle w:val="BodyText"/>
        <w:spacing w:before="8"/>
      </w:pPr>
    </w:p>
    <w:p w14:paraId="48AB03BC" w14:textId="77777777" w:rsidR="00440CCC" w:rsidRDefault="00BC219B">
      <w:pPr>
        <w:pStyle w:val="BodyText"/>
        <w:ind w:left="159"/>
      </w:pPr>
      <w:r>
        <w:t>The</w:t>
      </w:r>
      <w:r>
        <w:rPr>
          <w:spacing w:val="26"/>
        </w:rPr>
        <w:t xml:space="preserve"> </w:t>
      </w:r>
      <w:r>
        <w:t>organization</w:t>
      </w:r>
      <w:r>
        <w:rPr>
          <w:spacing w:val="28"/>
        </w:rPr>
        <w:t xml:space="preserve"> </w:t>
      </w:r>
      <w:r>
        <w:t>shall</w:t>
      </w:r>
      <w:r>
        <w:rPr>
          <w:spacing w:val="28"/>
        </w:rPr>
        <w:t xml:space="preserve"> </w:t>
      </w:r>
      <w:r>
        <w:t>plan,</w:t>
      </w:r>
      <w:r>
        <w:rPr>
          <w:spacing w:val="28"/>
        </w:rPr>
        <w:t xml:space="preserve"> </w:t>
      </w:r>
      <w:r>
        <w:t>implement,</w:t>
      </w:r>
      <w:r>
        <w:rPr>
          <w:spacing w:val="26"/>
        </w:rPr>
        <w:t xml:space="preserve"> </w:t>
      </w:r>
      <w:r>
        <w:t>and</w:t>
      </w:r>
      <w:r>
        <w:rPr>
          <w:spacing w:val="28"/>
        </w:rPr>
        <w:t xml:space="preserve"> </w:t>
      </w:r>
      <w:r>
        <w:t>control</w:t>
      </w:r>
      <w:r>
        <w:rPr>
          <w:spacing w:val="28"/>
        </w:rPr>
        <w:t xml:space="preserve"> </w:t>
      </w:r>
      <w:r>
        <w:t>the</w:t>
      </w:r>
      <w:r>
        <w:rPr>
          <w:spacing w:val="28"/>
        </w:rPr>
        <w:t xml:space="preserve"> </w:t>
      </w:r>
      <w:r>
        <w:t>processes</w:t>
      </w:r>
      <w:r>
        <w:rPr>
          <w:spacing w:val="28"/>
        </w:rPr>
        <w:t xml:space="preserve"> </w:t>
      </w:r>
      <w:r>
        <w:t>(see</w:t>
      </w:r>
      <w:r>
        <w:rPr>
          <w:spacing w:val="28"/>
        </w:rPr>
        <w:t xml:space="preserve"> </w:t>
      </w:r>
      <w:r>
        <w:t>4.4)</w:t>
      </w:r>
      <w:r>
        <w:rPr>
          <w:spacing w:val="29"/>
        </w:rPr>
        <w:t xml:space="preserve"> </w:t>
      </w:r>
      <w:r>
        <w:t>needed</w:t>
      </w:r>
      <w:r>
        <w:rPr>
          <w:spacing w:val="26"/>
        </w:rPr>
        <w:t xml:space="preserve"> </w:t>
      </w:r>
      <w:r>
        <w:t>to</w:t>
      </w:r>
      <w:r>
        <w:rPr>
          <w:spacing w:val="26"/>
        </w:rPr>
        <w:t xml:space="preserve"> </w:t>
      </w:r>
      <w:r>
        <w:t>meet</w:t>
      </w:r>
      <w:r>
        <w:rPr>
          <w:spacing w:val="26"/>
        </w:rPr>
        <w:t xml:space="preserve"> </w:t>
      </w:r>
      <w:r>
        <w:t>the</w:t>
      </w:r>
      <w:r>
        <w:rPr>
          <w:spacing w:val="28"/>
        </w:rPr>
        <w:t xml:space="preserve"> </w:t>
      </w:r>
      <w:r>
        <w:t>requirements</w:t>
      </w:r>
      <w:r>
        <w:rPr>
          <w:spacing w:val="28"/>
        </w:rPr>
        <w:t xml:space="preserve"> </w:t>
      </w:r>
      <w:r>
        <w:t>for</w:t>
      </w:r>
      <w:r>
        <w:rPr>
          <w:spacing w:val="27"/>
        </w:rPr>
        <w:t xml:space="preserve"> </w:t>
      </w:r>
      <w:r>
        <w:t>the provision of products and services, and to implement the actions determined in clause 6, by:</w:t>
      </w:r>
    </w:p>
    <w:p w14:paraId="48AB03BD" w14:textId="77777777" w:rsidR="00440CCC" w:rsidRDefault="00440CCC">
      <w:pPr>
        <w:pStyle w:val="BodyText"/>
        <w:spacing w:before="11"/>
      </w:pPr>
    </w:p>
    <w:p w14:paraId="48AB03BE" w14:textId="77777777" w:rsidR="00440CCC" w:rsidRDefault="00BC219B">
      <w:pPr>
        <w:pStyle w:val="ListParagraph"/>
        <w:numPr>
          <w:ilvl w:val="0"/>
          <w:numId w:val="38"/>
        </w:numPr>
        <w:tabs>
          <w:tab w:val="left" w:pos="517"/>
        </w:tabs>
        <w:ind w:left="517" w:hanging="358"/>
        <w:rPr>
          <w:sz w:val="20"/>
        </w:rPr>
      </w:pPr>
      <w:r>
        <w:rPr>
          <w:sz w:val="20"/>
        </w:rPr>
        <w:t>determining</w:t>
      </w:r>
      <w:r>
        <w:rPr>
          <w:spacing w:val="-7"/>
          <w:sz w:val="20"/>
        </w:rPr>
        <w:t xml:space="preserve"> </w:t>
      </w:r>
      <w:r>
        <w:rPr>
          <w:sz w:val="20"/>
        </w:rPr>
        <w:t>the</w:t>
      </w:r>
      <w:r>
        <w:rPr>
          <w:spacing w:val="-7"/>
          <w:sz w:val="20"/>
        </w:rPr>
        <w:t xml:space="preserve"> </w:t>
      </w:r>
      <w:r>
        <w:rPr>
          <w:sz w:val="20"/>
        </w:rPr>
        <w:t>requirements</w:t>
      </w:r>
      <w:r>
        <w:rPr>
          <w:spacing w:val="-8"/>
          <w:sz w:val="20"/>
        </w:rPr>
        <w:t xml:space="preserve"> </w:t>
      </w:r>
      <w:r>
        <w:rPr>
          <w:sz w:val="20"/>
        </w:rPr>
        <w:t>for</w:t>
      </w:r>
      <w:r>
        <w:rPr>
          <w:spacing w:val="-8"/>
          <w:sz w:val="20"/>
        </w:rPr>
        <w:t xml:space="preserve"> </w:t>
      </w:r>
      <w:r>
        <w:rPr>
          <w:sz w:val="20"/>
        </w:rPr>
        <w:t>the</w:t>
      </w:r>
      <w:r>
        <w:rPr>
          <w:spacing w:val="-9"/>
          <w:sz w:val="20"/>
        </w:rPr>
        <w:t xml:space="preserve"> </w:t>
      </w:r>
      <w:r>
        <w:rPr>
          <w:sz w:val="20"/>
        </w:rPr>
        <w:t>products</w:t>
      </w:r>
      <w:r>
        <w:rPr>
          <w:spacing w:val="-8"/>
          <w:sz w:val="20"/>
        </w:rPr>
        <w:t xml:space="preserve"> </w:t>
      </w:r>
      <w:r>
        <w:rPr>
          <w:sz w:val="20"/>
        </w:rPr>
        <w:t>and</w:t>
      </w:r>
      <w:r>
        <w:rPr>
          <w:spacing w:val="-9"/>
          <w:sz w:val="20"/>
        </w:rPr>
        <w:t xml:space="preserve"> </w:t>
      </w:r>
      <w:proofErr w:type="gramStart"/>
      <w:r>
        <w:rPr>
          <w:spacing w:val="-2"/>
          <w:sz w:val="20"/>
        </w:rPr>
        <w:t>services;</w:t>
      </w:r>
      <w:proofErr w:type="gramEnd"/>
    </w:p>
    <w:p w14:paraId="48AB03BF" w14:textId="77777777" w:rsidR="00440CCC" w:rsidRDefault="00440CCC">
      <w:pPr>
        <w:pStyle w:val="BodyText"/>
        <w:spacing w:before="10"/>
      </w:pPr>
    </w:p>
    <w:p w14:paraId="48AB03C0" w14:textId="77777777" w:rsidR="00440CCC" w:rsidRDefault="00BC219B">
      <w:pPr>
        <w:ind w:left="519"/>
        <w:rPr>
          <w:b/>
          <w:i/>
          <w:sz w:val="20"/>
        </w:rPr>
      </w:pPr>
      <w:r>
        <w:rPr>
          <w:b/>
          <w:i/>
          <w:sz w:val="20"/>
        </w:rPr>
        <w:t>NOTE:</w:t>
      </w:r>
      <w:r>
        <w:rPr>
          <w:b/>
          <w:i/>
          <w:spacing w:val="28"/>
          <w:sz w:val="20"/>
        </w:rPr>
        <w:t xml:space="preserve"> </w:t>
      </w:r>
      <w:r>
        <w:rPr>
          <w:b/>
          <w:i/>
          <w:sz w:val="20"/>
        </w:rPr>
        <w:t>Determination</w:t>
      </w:r>
      <w:r>
        <w:rPr>
          <w:b/>
          <w:i/>
          <w:spacing w:val="-7"/>
          <w:sz w:val="20"/>
        </w:rPr>
        <w:t xml:space="preserve"> </w:t>
      </w:r>
      <w:r>
        <w:rPr>
          <w:b/>
          <w:i/>
          <w:sz w:val="20"/>
        </w:rPr>
        <w:t>of</w:t>
      </w:r>
      <w:r>
        <w:rPr>
          <w:b/>
          <w:i/>
          <w:spacing w:val="-8"/>
          <w:sz w:val="20"/>
        </w:rPr>
        <w:t xml:space="preserve"> </w:t>
      </w:r>
      <w:r>
        <w:rPr>
          <w:b/>
          <w:i/>
          <w:sz w:val="20"/>
        </w:rPr>
        <w:t>requirements</w:t>
      </w:r>
      <w:r>
        <w:rPr>
          <w:b/>
          <w:i/>
          <w:spacing w:val="-8"/>
          <w:sz w:val="20"/>
        </w:rPr>
        <w:t xml:space="preserve"> </w:t>
      </w:r>
      <w:r>
        <w:rPr>
          <w:b/>
          <w:i/>
          <w:sz w:val="20"/>
        </w:rPr>
        <w:t>for</w:t>
      </w:r>
      <w:r>
        <w:rPr>
          <w:b/>
          <w:i/>
          <w:spacing w:val="-9"/>
          <w:sz w:val="20"/>
        </w:rPr>
        <w:t xml:space="preserve"> </w:t>
      </w:r>
      <w:r>
        <w:rPr>
          <w:b/>
          <w:i/>
          <w:sz w:val="20"/>
        </w:rPr>
        <w:t>the</w:t>
      </w:r>
      <w:r>
        <w:rPr>
          <w:b/>
          <w:i/>
          <w:spacing w:val="-9"/>
          <w:sz w:val="20"/>
        </w:rPr>
        <w:t xml:space="preserve"> </w:t>
      </w:r>
      <w:r>
        <w:rPr>
          <w:b/>
          <w:i/>
          <w:sz w:val="20"/>
        </w:rPr>
        <w:t>products</w:t>
      </w:r>
      <w:r>
        <w:rPr>
          <w:b/>
          <w:i/>
          <w:spacing w:val="-8"/>
          <w:sz w:val="20"/>
        </w:rPr>
        <w:t xml:space="preserve"> </w:t>
      </w:r>
      <w:r>
        <w:rPr>
          <w:b/>
          <w:i/>
          <w:sz w:val="20"/>
        </w:rPr>
        <w:t>and</w:t>
      </w:r>
      <w:r>
        <w:rPr>
          <w:b/>
          <w:i/>
          <w:spacing w:val="-7"/>
          <w:sz w:val="20"/>
        </w:rPr>
        <w:t xml:space="preserve"> </w:t>
      </w:r>
      <w:r>
        <w:rPr>
          <w:b/>
          <w:i/>
          <w:sz w:val="20"/>
        </w:rPr>
        <w:t>services</w:t>
      </w:r>
      <w:r>
        <w:rPr>
          <w:b/>
          <w:i/>
          <w:spacing w:val="-9"/>
          <w:sz w:val="20"/>
        </w:rPr>
        <w:t xml:space="preserve"> </w:t>
      </w:r>
      <w:r>
        <w:rPr>
          <w:b/>
          <w:i/>
          <w:sz w:val="20"/>
        </w:rPr>
        <w:t>should</w:t>
      </w:r>
      <w:r>
        <w:rPr>
          <w:b/>
          <w:i/>
          <w:spacing w:val="-7"/>
          <w:sz w:val="20"/>
        </w:rPr>
        <w:t xml:space="preserve"> </w:t>
      </w:r>
      <w:r>
        <w:rPr>
          <w:b/>
          <w:i/>
          <w:sz w:val="20"/>
        </w:rPr>
        <w:t>include</w:t>
      </w:r>
      <w:r>
        <w:rPr>
          <w:b/>
          <w:i/>
          <w:spacing w:val="-9"/>
          <w:sz w:val="20"/>
        </w:rPr>
        <w:t xml:space="preserve"> </w:t>
      </w:r>
      <w:r>
        <w:rPr>
          <w:b/>
          <w:i/>
          <w:sz w:val="20"/>
        </w:rPr>
        <w:t>consideration</w:t>
      </w:r>
      <w:r>
        <w:rPr>
          <w:b/>
          <w:i/>
          <w:spacing w:val="-7"/>
          <w:sz w:val="20"/>
        </w:rPr>
        <w:t xml:space="preserve"> </w:t>
      </w:r>
      <w:r>
        <w:rPr>
          <w:b/>
          <w:i/>
          <w:spacing w:val="-5"/>
          <w:sz w:val="20"/>
        </w:rPr>
        <w:t>of:</w:t>
      </w:r>
    </w:p>
    <w:p w14:paraId="48AB03C1" w14:textId="77777777" w:rsidR="00440CCC" w:rsidRDefault="00440CCC">
      <w:pPr>
        <w:pStyle w:val="BodyText"/>
        <w:spacing w:before="10"/>
        <w:rPr>
          <w:b/>
          <w:i/>
        </w:rPr>
      </w:pPr>
    </w:p>
    <w:p w14:paraId="48AB03C2" w14:textId="77777777" w:rsidR="00440CCC" w:rsidRDefault="00BC219B">
      <w:pPr>
        <w:tabs>
          <w:tab w:val="left" w:pos="1599"/>
        </w:tabs>
        <w:spacing w:before="1"/>
        <w:ind w:left="1239"/>
        <w:rPr>
          <w:b/>
          <w:i/>
          <w:sz w:val="20"/>
        </w:rPr>
      </w:pPr>
      <w:r>
        <w:rPr>
          <w:spacing w:val="-10"/>
          <w:sz w:val="20"/>
        </w:rPr>
        <w:t>−</w:t>
      </w:r>
      <w:r>
        <w:rPr>
          <w:sz w:val="20"/>
        </w:rPr>
        <w:tab/>
      </w:r>
      <w:r>
        <w:rPr>
          <w:b/>
          <w:i/>
          <w:sz w:val="20"/>
        </w:rPr>
        <w:t>personal</w:t>
      </w:r>
      <w:r>
        <w:rPr>
          <w:b/>
          <w:i/>
          <w:spacing w:val="-8"/>
          <w:sz w:val="20"/>
        </w:rPr>
        <w:t xml:space="preserve"> </w:t>
      </w:r>
      <w:r>
        <w:rPr>
          <w:b/>
          <w:i/>
          <w:sz w:val="20"/>
        </w:rPr>
        <w:t>and</w:t>
      </w:r>
      <w:r>
        <w:rPr>
          <w:b/>
          <w:i/>
          <w:spacing w:val="-9"/>
          <w:sz w:val="20"/>
        </w:rPr>
        <w:t xml:space="preserve"> </w:t>
      </w:r>
      <w:r>
        <w:rPr>
          <w:b/>
          <w:i/>
          <w:sz w:val="20"/>
        </w:rPr>
        <w:t>product</w:t>
      </w:r>
      <w:r>
        <w:rPr>
          <w:b/>
          <w:i/>
          <w:spacing w:val="-9"/>
          <w:sz w:val="20"/>
        </w:rPr>
        <w:t xml:space="preserve"> </w:t>
      </w:r>
      <w:proofErr w:type="gramStart"/>
      <w:r>
        <w:rPr>
          <w:b/>
          <w:i/>
          <w:spacing w:val="-2"/>
          <w:sz w:val="20"/>
        </w:rPr>
        <w:t>safety;</w:t>
      </w:r>
      <w:proofErr w:type="gramEnd"/>
    </w:p>
    <w:p w14:paraId="48AB03C3" w14:textId="77777777" w:rsidR="00440CCC" w:rsidRDefault="00440CCC">
      <w:pPr>
        <w:pStyle w:val="BodyText"/>
        <w:spacing w:before="10"/>
        <w:rPr>
          <w:b/>
          <w:i/>
        </w:rPr>
      </w:pPr>
    </w:p>
    <w:p w14:paraId="48AB03C4" w14:textId="77777777" w:rsidR="00440CCC" w:rsidRDefault="00BC219B">
      <w:pPr>
        <w:ind w:left="1239"/>
        <w:rPr>
          <w:b/>
          <w:i/>
          <w:sz w:val="20"/>
        </w:rPr>
      </w:pPr>
      <w:r>
        <w:rPr>
          <w:color w:val="000000"/>
          <w:sz w:val="20"/>
          <w:highlight w:val="yellow"/>
        </w:rPr>
        <w:t>−</w:t>
      </w:r>
      <w:r>
        <w:rPr>
          <w:color w:val="000000"/>
          <w:spacing w:val="34"/>
          <w:sz w:val="20"/>
        </w:rPr>
        <w:t xml:space="preserve">  </w:t>
      </w:r>
      <w:r>
        <w:rPr>
          <w:b/>
          <w:i/>
          <w:color w:val="000000"/>
          <w:spacing w:val="-10"/>
          <w:sz w:val="20"/>
          <w:highlight w:val="yellow"/>
        </w:rPr>
        <w:t xml:space="preserve"> </w:t>
      </w:r>
      <w:r>
        <w:rPr>
          <w:b/>
          <w:i/>
          <w:color w:val="000000"/>
          <w:sz w:val="20"/>
          <w:highlight w:val="yellow"/>
        </w:rPr>
        <w:t>suitability</w:t>
      </w:r>
      <w:r>
        <w:rPr>
          <w:b/>
          <w:i/>
          <w:color w:val="000000"/>
          <w:spacing w:val="-5"/>
          <w:sz w:val="20"/>
          <w:highlight w:val="yellow"/>
        </w:rPr>
        <w:t xml:space="preserve"> </w:t>
      </w:r>
      <w:r>
        <w:rPr>
          <w:b/>
          <w:i/>
          <w:color w:val="000000"/>
          <w:sz w:val="20"/>
          <w:highlight w:val="yellow"/>
        </w:rPr>
        <w:t>of</w:t>
      </w:r>
      <w:r>
        <w:rPr>
          <w:b/>
          <w:i/>
          <w:color w:val="000000"/>
          <w:spacing w:val="-3"/>
          <w:sz w:val="20"/>
          <w:highlight w:val="yellow"/>
        </w:rPr>
        <w:t xml:space="preserve"> </w:t>
      </w:r>
      <w:r>
        <w:rPr>
          <w:b/>
          <w:i/>
          <w:color w:val="000000"/>
          <w:sz w:val="20"/>
          <w:highlight w:val="yellow"/>
        </w:rPr>
        <w:t>parts</w:t>
      </w:r>
      <w:r>
        <w:rPr>
          <w:b/>
          <w:i/>
          <w:color w:val="000000"/>
          <w:spacing w:val="-5"/>
          <w:sz w:val="20"/>
          <w:highlight w:val="yellow"/>
        </w:rPr>
        <w:t xml:space="preserve"> </w:t>
      </w:r>
      <w:r>
        <w:rPr>
          <w:b/>
          <w:i/>
          <w:color w:val="000000"/>
          <w:sz w:val="20"/>
          <w:highlight w:val="yellow"/>
        </w:rPr>
        <w:t>and</w:t>
      </w:r>
      <w:r>
        <w:rPr>
          <w:b/>
          <w:i/>
          <w:color w:val="000000"/>
          <w:spacing w:val="-4"/>
          <w:sz w:val="20"/>
          <w:highlight w:val="yellow"/>
        </w:rPr>
        <w:t xml:space="preserve"> </w:t>
      </w:r>
      <w:r>
        <w:rPr>
          <w:b/>
          <w:i/>
          <w:color w:val="000000"/>
          <w:sz w:val="20"/>
          <w:highlight w:val="yellow"/>
        </w:rPr>
        <w:t>materials</w:t>
      </w:r>
      <w:r>
        <w:rPr>
          <w:b/>
          <w:i/>
          <w:color w:val="000000"/>
          <w:spacing w:val="-4"/>
          <w:sz w:val="20"/>
          <w:highlight w:val="yellow"/>
        </w:rPr>
        <w:t xml:space="preserve"> </w:t>
      </w:r>
      <w:r>
        <w:rPr>
          <w:b/>
          <w:i/>
          <w:color w:val="000000"/>
          <w:sz w:val="20"/>
          <w:highlight w:val="yellow"/>
        </w:rPr>
        <w:t>used</w:t>
      </w:r>
      <w:r>
        <w:rPr>
          <w:b/>
          <w:i/>
          <w:color w:val="000000"/>
          <w:spacing w:val="-4"/>
          <w:sz w:val="20"/>
          <w:highlight w:val="yellow"/>
        </w:rPr>
        <w:t xml:space="preserve"> </w:t>
      </w:r>
      <w:r>
        <w:rPr>
          <w:b/>
          <w:i/>
          <w:color w:val="000000"/>
          <w:sz w:val="20"/>
          <w:highlight w:val="yellow"/>
        </w:rPr>
        <w:t>in</w:t>
      </w:r>
      <w:r>
        <w:rPr>
          <w:b/>
          <w:i/>
          <w:color w:val="000000"/>
          <w:spacing w:val="-4"/>
          <w:sz w:val="20"/>
          <w:highlight w:val="yellow"/>
        </w:rPr>
        <w:t xml:space="preserve"> </w:t>
      </w:r>
      <w:r>
        <w:rPr>
          <w:b/>
          <w:i/>
          <w:color w:val="000000"/>
          <w:sz w:val="20"/>
          <w:highlight w:val="yellow"/>
        </w:rPr>
        <w:t>the</w:t>
      </w:r>
      <w:r>
        <w:rPr>
          <w:b/>
          <w:i/>
          <w:color w:val="000000"/>
          <w:spacing w:val="-5"/>
          <w:sz w:val="20"/>
          <w:highlight w:val="yellow"/>
        </w:rPr>
        <w:t xml:space="preserve"> </w:t>
      </w:r>
      <w:proofErr w:type="gramStart"/>
      <w:r>
        <w:rPr>
          <w:b/>
          <w:i/>
          <w:color w:val="000000"/>
          <w:spacing w:val="-2"/>
          <w:sz w:val="20"/>
          <w:highlight w:val="yellow"/>
        </w:rPr>
        <w:t>product;</w:t>
      </w:r>
      <w:proofErr w:type="gramEnd"/>
      <w:r>
        <w:rPr>
          <w:b/>
          <w:i/>
          <w:color w:val="000000"/>
          <w:spacing w:val="40"/>
          <w:sz w:val="20"/>
          <w:highlight w:val="yellow"/>
        </w:rPr>
        <w:t xml:space="preserve"> </w:t>
      </w:r>
    </w:p>
    <w:p w14:paraId="48AB03C5" w14:textId="77777777" w:rsidR="00440CCC" w:rsidRDefault="00440CCC">
      <w:pPr>
        <w:pStyle w:val="BodyText"/>
        <w:spacing w:before="8"/>
        <w:rPr>
          <w:b/>
          <w:i/>
        </w:rPr>
      </w:pPr>
    </w:p>
    <w:p w14:paraId="48AB03C6" w14:textId="77777777" w:rsidR="00440CCC" w:rsidRDefault="00BC219B">
      <w:pPr>
        <w:tabs>
          <w:tab w:val="left" w:pos="1599"/>
        </w:tabs>
        <w:ind w:left="1239"/>
        <w:rPr>
          <w:b/>
          <w:i/>
          <w:sz w:val="20"/>
        </w:rPr>
      </w:pPr>
      <w:r>
        <w:rPr>
          <w:spacing w:val="-10"/>
          <w:sz w:val="20"/>
        </w:rPr>
        <w:t>−</w:t>
      </w:r>
      <w:r>
        <w:rPr>
          <w:sz w:val="20"/>
        </w:rPr>
        <w:tab/>
      </w:r>
      <w:r>
        <w:rPr>
          <w:b/>
          <w:i/>
          <w:sz w:val="20"/>
        </w:rPr>
        <w:t>product</w:t>
      </w:r>
      <w:r>
        <w:rPr>
          <w:b/>
          <w:i/>
          <w:spacing w:val="-10"/>
          <w:sz w:val="20"/>
        </w:rPr>
        <w:t xml:space="preserve"> </w:t>
      </w:r>
      <w:proofErr w:type="gramStart"/>
      <w:r>
        <w:rPr>
          <w:b/>
          <w:i/>
          <w:spacing w:val="-2"/>
          <w:sz w:val="20"/>
        </w:rPr>
        <w:t>obsolescence;</w:t>
      </w:r>
      <w:proofErr w:type="gramEnd"/>
    </w:p>
    <w:p w14:paraId="48AB03C7" w14:textId="77777777" w:rsidR="00440CCC" w:rsidRDefault="00440CCC">
      <w:pPr>
        <w:pStyle w:val="BodyText"/>
        <w:spacing w:before="10"/>
        <w:rPr>
          <w:b/>
          <w:i/>
        </w:rPr>
      </w:pPr>
    </w:p>
    <w:p w14:paraId="48AB03C8" w14:textId="77777777" w:rsidR="00440CCC" w:rsidRDefault="00BC219B">
      <w:pPr>
        <w:tabs>
          <w:tab w:val="left" w:pos="1599"/>
        </w:tabs>
        <w:ind w:left="1239"/>
        <w:rPr>
          <w:b/>
          <w:i/>
          <w:sz w:val="20"/>
        </w:rPr>
      </w:pPr>
      <w:r>
        <w:rPr>
          <w:spacing w:val="-10"/>
          <w:sz w:val="20"/>
        </w:rPr>
        <w:t>−</w:t>
      </w:r>
      <w:r>
        <w:rPr>
          <w:sz w:val="20"/>
        </w:rPr>
        <w:tab/>
      </w:r>
      <w:r>
        <w:rPr>
          <w:b/>
          <w:i/>
          <w:sz w:val="20"/>
        </w:rPr>
        <w:t>prevention,</w:t>
      </w:r>
      <w:r>
        <w:rPr>
          <w:b/>
          <w:i/>
          <w:spacing w:val="-9"/>
          <w:sz w:val="20"/>
        </w:rPr>
        <w:t xml:space="preserve"> </w:t>
      </w:r>
      <w:r>
        <w:rPr>
          <w:b/>
          <w:i/>
          <w:sz w:val="20"/>
        </w:rPr>
        <w:t>detection,</w:t>
      </w:r>
      <w:r>
        <w:rPr>
          <w:b/>
          <w:i/>
          <w:spacing w:val="-8"/>
          <w:sz w:val="20"/>
        </w:rPr>
        <w:t xml:space="preserve"> </w:t>
      </w:r>
      <w:r>
        <w:rPr>
          <w:b/>
          <w:i/>
          <w:sz w:val="20"/>
        </w:rPr>
        <w:t>and</w:t>
      </w:r>
      <w:r>
        <w:rPr>
          <w:b/>
          <w:i/>
          <w:spacing w:val="-7"/>
          <w:sz w:val="20"/>
        </w:rPr>
        <w:t xml:space="preserve"> </w:t>
      </w:r>
      <w:r>
        <w:rPr>
          <w:b/>
          <w:i/>
          <w:sz w:val="20"/>
        </w:rPr>
        <w:t>removal</w:t>
      </w:r>
      <w:r>
        <w:rPr>
          <w:b/>
          <w:i/>
          <w:spacing w:val="-9"/>
          <w:sz w:val="20"/>
        </w:rPr>
        <w:t xml:space="preserve"> </w:t>
      </w:r>
      <w:r>
        <w:rPr>
          <w:b/>
          <w:i/>
          <w:sz w:val="20"/>
        </w:rPr>
        <w:t>of</w:t>
      </w:r>
      <w:r>
        <w:rPr>
          <w:b/>
          <w:i/>
          <w:spacing w:val="-7"/>
          <w:sz w:val="20"/>
        </w:rPr>
        <w:t xml:space="preserve"> </w:t>
      </w:r>
      <w:r>
        <w:rPr>
          <w:b/>
          <w:i/>
          <w:sz w:val="20"/>
        </w:rPr>
        <w:t>foreign</w:t>
      </w:r>
      <w:r>
        <w:rPr>
          <w:b/>
          <w:i/>
          <w:spacing w:val="-7"/>
          <w:sz w:val="20"/>
        </w:rPr>
        <w:t xml:space="preserve"> </w:t>
      </w:r>
      <w:r>
        <w:rPr>
          <w:b/>
          <w:i/>
          <w:sz w:val="20"/>
        </w:rPr>
        <w:t>objects</w:t>
      </w:r>
      <w:r>
        <w:rPr>
          <w:b/>
          <w:i/>
          <w:spacing w:val="-9"/>
          <w:sz w:val="20"/>
        </w:rPr>
        <w:t xml:space="preserve"> </w:t>
      </w:r>
      <w:r>
        <w:rPr>
          <w:b/>
          <w:i/>
          <w:sz w:val="20"/>
        </w:rPr>
        <w:t>and</w:t>
      </w:r>
      <w:r>
        <w:rPr>
          <w:b/>
          <w:i/>
          <w:spacing w:val="-7"/>
          <w:sz w:val="20"/>
        </w:rPr>
        <w:t xml:space="preserve"> </w:t>
      </w:r>
      <w:r>
        <w:rPr>
          <w:b/>
          <w:i/>
          <w:sz w:val="20"/>
        </w:rPr>
        <w:t>product</w:t>
      </w:r>
      <w:r>
        <w:rPr>
          <w:b/>
          <w:i/>
          <w:spacing w:val="-6"/>
          <w:sz w:val="20"/>
        </w:rPr>
        <w:t xml:space="preserve"> </w:t>
      </w:r>
      <w:proofErr w:type="gramStart"/>
      <w:r>
        <w:rPr>
          <w:b/>
          <w:i/>
          <w:spacing w:val="-2"/>
          <w:sz w:val="20"/>
        </w:rPr>
        <w:t>contamination;</w:t>
      </w:r>
      <w:proofErr w:type="gramEnd"/>
    </w:p>
    <w:p w14:paraId="48AB03C9" w14:textId="77777777" w:rsidR="00440CCC" w:rsidRDefault="00440CCC">
      <w:pPr>
        <w:pStyle w:val="BodyText"/>
        <w:spacing w:before="10"/>
        <w:rPr>
          <w:b/>
          <w:i/>
        </w:rPr>
      </w:pPr>
    </w:p>
    <w:p w14:paraId="48AB03CA" w14:textId="77777777" w:rsidR="00440CCC" w:rsidRDefault="00BC219B">
      <w:pPr>
        <w:tabs>
          <w:tab w:val="left" w:pos="1599"/>
        </w:tabs>
        <w:spacing w:before="1"/>
        <w:ind w:left="1239"/>
        <w:rPr>
          <w:b/>
          <w:i/>
          <w:sz w:val="20"/>
        </w:rPr>
      </w:pPr>
      <w:r>
        <w:rPr>
          <w:spacing w:val="-10"/>
          <w:sz w:val="20"/>
        </w:rPr>
        <w:t>−</w:t>
      </w:r>
      <w:r>
        <w:rPr>
          <w:sz w:val="20"/>
        </w:rPr>
        <w:tab/>
      </w:r>
      <w:r>
        <w:rPr>
          <w:b/>
          <w:i/>
          <w:sz w:val="20"/>
        </w:rPr>
        <w:t>handling,</w:t>
      </w:r>
      <w:r>
        <w:rPr>
          <w:b/>
          <w:i/>
          <w:spacing w:val="-11"/>
          <w:sz w:val="20"/>
        </w:rPr>
        <w:t xml:space="preserve"> </w:t>
      </w:r>
      <w:r>
        <w:rPr>
          <w:b/>
          <w:i/>
          <w:sz w:val="20"/>
        </w:rPr>
        <w:t>packaging,</w:t>
      </w:r>
      <w:r>
        <w:rPr>
          <w:b/>
          <w:i/>
          <w:spacing w:val="-10"/>
          <w:sz w:val="20"/>
        </w:rPr>
        <w:t xml:space="preserve"> </w:t>
      </w:r>
      <w:r>
        <w:rPr>
          <w:b/>
          <w:i/>
          <w:sz w:val="20"/>
        </w:rPr>
        <w:t>and</w:t>
      </w:r>
      <w:r>
        <w:rPr>
          <w:b/>
          <w:i/>
          <w:spacing w:val="-8"/>
          <w:sz w:val="20"/>
        </w:rPr>
        <w:t xml:space="preserve"> </w:t>
      </w:r>
      <w:proofErr w:type="gramStart"/>
      <w:r>
        <w:rPr>
          <w:b/>
          <w:i/>
          <w:spacing w:val="-2"/>
          <w:sz w:val="20"/>
        </w:rPr>
        <w:t>preservation;</w:t>
      </w:r>
      <w:proofErr w:type="gramEnd"/>
    </w:p>
    <w:p w14:paraId="48AB03CB" w14:textId="77777777" w:rsidR="00440CCC" w:rsidRDefault="00440CCC">
      <w:pPr>
        <w:rPr>
          <w:sz w:val="20"/>
        </w:rPr>
        <w:sectPr w:rsidR="00440CCC">
          <w:pgSz w:w="12240" w:h="15840"/>
          <w:pgMar w:top="820" w:right="420" w:bottom="280" w:left="560" w:header="195" w:footer="0" w:gutter="0"/>
          <w:cols w:space="720"/>
        </w:sectPr>
      </w:pPr>
    </w:p>
    <w:p w14:paraId="48AB03CC" w14:textId="77777777" w:rsidR="00440CCC" w:rsidRDefault="00440CCC">
      <w:pPr>
        <w:pStyle w:val="BodyText"/>
        <w:spacing w:before="192"/>
        <w:rPr>
          <w:b/>
          <w:i/>
        </w:rPr>
      </w:pPr>
    </w:p>
    <w:p w14:paraId="48AB03CD" w14:textId="77777777" w:rsidR="00440CCC" w:rsidRDefault="00BC219B">
      <w:pPr>
        <w:ind w:left="1240"/>
        <w:rPr>
          <w:b/>
          <w:i/>
          <w:sz w:val="20"/>
        </w:rPr>
      </w:pPr>
      <w:r>
        <w:rPr>
          <w:color w:val="000000"/>
          <w:sz w:val="20"/>
          <w:highlight w:val="yellow"/>
        </w:rPr>
        <w:t>−</w:t>
      </w:r>
      <w:r>
        <w:rPr>
          <w:color w:val="000000"/>
          <w:spacing w:val="35"/>
          <w:sz w:val="20"/>
        </w:rPr>
        <w:t xml:space="preserve">  </w:t>
      </w:r>
      <w:r>
        <w:rPr>
          <w:b/>
          <w:i/>
          <w:color w:val="000000"/>
          <w:spacing w:val="-10"/>
          <w:sz w:val="20"/>
          <w:highlight w:val="yellow"/>
        </w:rPr>
        <w:t xml:space="preserve"> </w:t>
      </w:r>
      <w:r>
        <w:rPr>
          <w:b/>
          <w:i/>
          <w:color w:val="000000"/>
          <w:sz w:val="20"/>
          <w:highlight w:val="yellow"/>
        </w:rPr>
        <w:t>work</w:t>
      </w:r>
      <w:r>
        <w:rPr>
          <w:b/>
          <w:i/>
          <w:color w:val="000000"/>
          <w:spacing w:val="-4"/>
          <w:sz w:val="20"/>
          <w:highlight w:val="yellow"/>
        </w:rPr>
        <w:t xml:space="preserve"> </w:t>
      </w:r>
      <w:r>
        <w:rPr>
          <w:b/>
          <w:i/>
          <w:color w:val="000000"/>
          <w:sz w:val="20"/>
          <w:highlight w:val="yellow"/>
        </w:rPr>
        <w:t>performed</w:t>
      </w:r>
      <w:r>
        <w:rPr>
          <w:b/>
          <w:i/>
          <w:color w:val="000000"/>
          <w:spacing w:val="-3"/>
          <w:sz w:val="20"/>
          <w:highlight w:val="yellow"/>
        </w:rPr>
        <w:t xml:space="preserve"> </w:t>
      </w:r>
      <w:r>
        <w:rPr>
          <w:b/>
          <w:i/>
          <w:color w:val="000000"/>
          <w:sz w:val="20"/>
          <w:highlight w:val="yellow"/>
        </w:rPr>
        <w:t>away</w:t>
      </w:r>
      <w:r>
        <w:rPr>
          <w:b/>
          <w:i/>
          <w:color w:val="000000"/>
          <w:spacing w:val="-5"/>
          <w:sz w:val="20"/>
          <w:highlight w:val="yellow"/>
        </w:rPr>
        <w:t xml:space="preserve"> </w:t>
      </w:r>
      <w:r>
        <w:rPr>
          <w:b/>
          <w:i/>
          <w:color w:val="000000"/>
          <w:sz w:val="20"/>
          <w:highlight w:val="yellow"/>
        </w:rPr>
        <w:t>from</w:t>
      </w:r>
      <w:r>
        <w:rPr>
          <w:b/>
          <w:i/>
          <w:color w:val="000000"/>
          <w:spacing w:val="-3"/>
          <w:sz w:val="20"/>
          <w:highlight w:val="yellow"/>
        </w:rPr>
        <w:t xml:space="preserve"> </w:t>
      </w:r>
      <w:r>
        <w:rPr>
          <w:b/>
          <w:i/>
          <w:color w:val="000000"/>
          <w:sz w:val="20"/>
          <w:highlight w:val="yellow"/>
        </w:rPr>
        <w:t>the</w:t>
      </w:r>
      <w:r>
        <w:rPr>
          <w:b/>
          <w:i/>
          <w:color w:val="000000"/>
          <w:spacing w:val="-4"/>
          <w:sz w:val="20"/>
          <w:highlight w:val="yellow"/>
        </w:rPr>
        <w:t xml:space="preserve"> </w:t>
      </w:r>
      <w:r>
        <w:rPr>
          <w:b/>
          <w:i/>
          <w:color w:val="000000"/>
          <w:sz w:val="20"/>
          <w:highlight w:val="yellow"/>
        </w:rPr>
        <w:t>fixed</w:t>
      </w:r>
      <w:r>
        <w:rPr>
          <w:b/>
          <w:i/>
          <w:color w:val="000000"/>
          <w:spacing w:val="-3"/>
          <w:sz w:val="20"/>
          <w:highlight w:val="yellow"/>
        </w:rPr>
        <w:t xml:space="preserve"> </w:t>
      </w:r>
      <w:proofErr w:type="gramStart"/>
      <w:r>
        <w:rPr>
          <w:b/>
          <w:i/>
          <w:color w:val="000000"/>
          <w:spacing w:val="-2"/>
          <w:sz w:val="20"/>
          <w:highlight w:val="yellow"/>
        </w:rPr>
        <w:t>location;</w:t>
      </w:r>
      <w:proofErr w:type="gramEnd"/>
      <w:r>
        <w:rPr>
          <w:b/>
          <w:i/>
          <w:color w:val="000000"/>
          <w:spacing w:val="40"/>
          <w:sz w:val="20"/>
          <w:highlight w:val="yellow"/>
        </w:rPr>
        <w:t xml:space="preserve"> </w:t>
      </w:r>
    </w:p>
    <w:p w14:paraId="48AB03CE" w14:textId="77777777" w:rsidR="00440CCC" w:rsidRDefault="00440CCC">
      <w:pPr>
        <w:pStyle w:val="BodyText"/>
        <w:spacing w:before="10"/>
        <w:rPr>
          <w:b/>
          <w:i/>
        </w:rPr>
      </w:pPr>
    </w:p>
    <w:p w14:paraId="48AB03CF" w14:textId="77777777" w:rsidR="00440CCC" w:rsidRDefault="00BC219B">
      <w:pPr>
        <w:tabs>
          <w:tab w:val="left" w:pos="1599"/>
        </w:tabs>
        <w:ind w:left="1239"/>
        <w:rPr>
          <w:b/>
          <w:i/>
          <w:sz w:val="20"/>
        </w:rPr>
      </w:pPr>
      <w:r>
        <w:rPr>
          <w:spacing w:val="-10"/>
          <w:sz w:val="20"/>
        </w:rPr>
        <w:t>−</w:t>
      </w:r>
      <w:r>
        <w:rPr>
          <w:sz w:val="20"/>
        </w:rPr>
        <w:tab/>
      </w:r>
      <w:r>
        <w:rPr>
          <w:b/>
          <w:i/>
          <w:sz w:val="20"/>
        </w:rPr>
        <w:t>recycling</w:t>
      </w:r>
      <w:r>
        <w:rPr>
          <w:b/>
          <w:i/>
          <w:spacing w:val="-5"/>
          <w:sz w:val="20"/>
        </w:rPr>
        <w:t xml:space="preserve"> </w:t>
      </w:r>
      <w:r>
        <w:rPr>
          <w:b/>
          <w:i/>
          <w:sz w:val="20"/>
        </w:rPr>
        <w:t>or</w:t>
      </w:r>
      <w:r>
        <w:rPr>
          <w:b/>
          <w:i/>
          <w:spacing w:val="-4"/>
          <w:sz w:val="20"/>
        </w:rPr>
        <w:t xml:space="preserve"> </w:t>
      </w:r>
      <w:r>
        <w:rPr>
          <w:b/>
          <w:i/>
          <w:sz w:val="20"/>
        </w:rPr>
        <w:t>final</w:t>
      </w:r>
      <w:r>
        <w:rPr>
          <w:b/>
          <w:i/>
          <w:spacing w:val="-6"/>
          <w:sz w:val="20"/>
        </w:rPr>
        <w:t xml:space="preserve"> </w:t>
      </w:r>
      <w:r>
        <w:rPr>
          <w:b/>
          <w:i/>
          <w:sz w:val="20"/>
        </w:rPr>
        <w:t>disposal</w:t>
      </w:r>
      <w:r>
        <w:rPr>
          <w:b/>
          <w:i/>
          <w:spacing w:val="-5"/>
          <w:sz w:val="20"/>
        </w:rPr>
        <w:t xml:space="preserve"> </w:t>
      </w:r>
      <w:r>
        <w:rPr>
          <w:b/>
          <w:i/>
          <w:sz w:val="20"/>
        </w:rPr>
        <w:t>of</w:t>
      </w:r>
      <w:r>
        <w:rPr>
          <w:b/>
          <w:i/>
          <w:spacing w:val="-5"/>
          <w:sz w:val="20"/>
        </w:rPr>
        <w:t xml:space="preserve"> </w:t>
      </w:r>
      <w:r>
        <w:rPr>
          <w:b/>
          <w:i/>
          <w:sz w:val="20"/>
        </w:rPr>
        <w:t>the</w:t>
      </w:r>
      <w:r>
        <w:rPr>
          <w:b/>
          <w:i/>
          <w:spacing w:val="-6"/>
          <w:sz w:val="20"/>
        </w:rPr>
        <w:t xml:space="preserve"> </w:t>
      </w:r>
      <w:r>
        <w:rPr>
          <w:b/>
          <w:i/>
          <w:sz w:val="20"/>
        </w:rPr>
        <w:t>product</w:t>
      </w:r>
      <w:r>
        <w:rPr>
          <w:b/>
          <w:i/>
          <w:spacing w:val="-5"/>
          <w:sz w:val="20"/>
        </w:rPr>
        <w:t xml:space="preserve"> </w:t>
      </w:r>
      <w:r>
        <w:rPr>
          <w:b/>
          <w:i/>
          <w:sz w:val="20"/>
        </w:rPr>
        <w:t>at</w:t>
      </w:r>
      <w:r>
        <w:rPr>
          <w:b/>
          <w:i/>
          <w:spacing w:val="-4"/>
          <w:sz w:val="20"/>
        </w:rPr>
        <w:t xml:space="preserve"> </w:t>
      </w:r>
      <w:r>
        <w:rPr>
          <w:b/>
          <w:i/>
          <w:sz w:val="20"/>
        </w:rPr>
        <w:t>the</w:t>
      </w:r>
      <w:r>
        <w:rPr>
          <w:b/>
          <w:i/>
          <w:spacing w:val="-6"/>
          <w:sz w:val="20"/>
        </w:rPr>
        <w:t xml:space="preserve"> </w:t>
      </w:r>
      <w:r>
        <w:rPr>
          <w:b/>
          <w:i/>
          <w:sz w:val="20"/>
        </w:rPr>
        <w:t>end</w:t>
      </w:r>
      <w:r>
        <w:rPr>
          <w:b/>
          <w:i/>
          <w:spacing w:val="-3"/>
          <w:sz w:val="20"/>
        </w:rPr>
        <w:t xml:space="preserve"> </w:t>
      </w:r>
      <w:r>
        <w:rPr>
          <w:b/>
          <w:i/>
          <w:sz w:val="20"/>
        </w:rPr>
        <w:t>of</w:t>
      </w:r>
      <w:r>
        <w:rPr>
          <w:b/>
          <w:i/>
          <w:spacing w:val="-5"/>
          <w:sz w:val="20"/>
        </w:rPr>
        <w:t xml:space="preserve"> </w:t>
      </w:r>
      <w:r>
        <w:rPr>
          <w:b/>
          <w:i/>
          <w:sz w:val="20"/>
        </w:rPr>
        <w:t>its</w:t>
      </w:r>
      <w:r>
        <w:rPr>
          <w:b/>
          <w:i/>
          <w:spacing w:val="-5"/>
          <w:sz w:val="20"/>
        </w:rPr>
        <w:t xml:space="preserve"> </w:t>
      </w:r>
      <w:r>
        <w:rPr>
          <w:b/>
          <w:i/>
          <w:spacing w:val="-2"/>
          <w:sz w:val="20"/>
        </w:rPr>
        <w:t>life.</w:t>
      </w:r>
    </w:p>
    <w:p w14:paraId="48AB03D0" w14:textId="77777777" w:rsidR="00440CCC" w:rsidRDefault="00440CCC">
      <w:pPr>
        <w:pStyle w:val="BodyText"/>
        <w:spacing w:before="10"/>
        <w:rPr>
          <w:b/>
          <w:i/>
        </w:rPr>
      </w:pPr>
    </w:p>
    <w:p w14:paraId="48AB03D1" w14:textId="77777777" w:rsidR="00440CCC" w:rsidRDefault="00BC219B">
      <w:pPr>
        <w:pStyle w:val="ListParagraph"/>
        <w:numPr>
          <w:ilvl w:val="0"/>
          <w:numId w:val="38"/>
        </w:numPr>
        <w:tabs>
          <w:tab w:val="left" w:pos="517"/>
        </w:tabs>
        <w:ind w:left="517" w:hanging="358"/>
        <w:rPr>
          <w:sz w:val="20"/>
        </w:rPr>
      </w:pPr>
      <w:r>
        <w:rPr>
          <w:sz w:val="20"/>
        </w:rPr>
        <w:t>establishing</w:t>
      </w:r>
      <w:r>
        <w:rPr>
          <w:spacing w:val="-13"/>
          <w:sz w:val="20"/>
        </w:rPr>
        <w:t xml:space="preserve"> </w:t>
      </w:r>
      <w:r>
        <w:rPr>
          <w:sz w:val="20"/>
        </w:rPr>
        <w:t>criteria</w:t>
      </w:r>
      <w:r>
        <w:rPr>
          <w:spacing w:val="-10"/>
          <w:sz w:val="20"/>
        </w:rPr>
        <w:t xml:space="preserve"> </w:t>
      </w:r>
      <w:r>
        <w:rPr>
          <w:spacing w:val="-4"/>
          <w:sz w:val="20"/>
        </w:rPr>
        <w:t>for:</w:t>
      </w:r>
    </w:p>
    <w:p w14:paraId="48AB03D2" w14:textId="77777777" w:rsidR="00440CCC" w:rsidRDefault="00440CCC">
      <w:pPr>
        <w:pStyle w:val="BodyText"/>
        <w:spacing w:before="11"/>
      </w:pPr>
    </w:p>
    <w:p w14:paraId="48AB03D3" w14:textId="77777777" w:rsidR="00440CCC" w:rsidRDefault="00BC219B">
      <w:pPr>
        <w:pStyle w:val="ListParagraph"/>
        <w:numPr>
          <w:ilvl w:val="1"/>
          <w:numId w:val="38"/>
        </w:numPr>
        <w:tabs>
          <w:tab w:val="left" w:pos="877"/>
        </w:tabs>
        <w:ind w:left="877" w:hanging="358"/>
        <w:rPr>
          <w:sz w:val="20"/>
        </w:rPr>
      </w:pPr>
      <w:r>
        <w:rPr>
          <w:sz w:val="20"/>
        </w:rPr>
        <w:t>the</w:t>
      </w:r>
      <w:r>
        <w:rPr>
          <w:spacing w:val="-6"/>
          <w:sz w:val="20"/>
        </w:rPr>
        <w:t xml:space="preserve"> </w:t>
      </w:r>
      <w:proofErr w:type="gramStart"/>
      <w:r>
        <w:rPr>
          <w:spacing w:val="-2"/>
          <w:sz w:val="20"/>
        </w:rPr>
        <w:t>processes;</w:t>
      </w:r>
      <w:proofErr w:type="gramEnd"/>
    </w:p>
    <w:p w14:paraId="48AB03D4" w14:textId="77777777" w:rsidR="00440CCC" w:rsidRDefault="00440CCC">
      <w:pPr>
        <w:pStyle w:val="BodyText"/>
        <w:spacing w:before="10"/>
      </w:pPr>
    </w:p>
    <w:p w14:paraId="48AB03D5" w14:textId="77777777" w:rsidR="00440CCC" w:rsidRDefault="00BC219B">
      <w:pPr>
        <w:pStyle w:val="ListParagraph"/>
        <w:numPr>
          <w:ilvl w:val="1"/>
          <w:numId w:val="38"/>
        </w:numPr>
        <w:tabs>
          <w:tab w:val="left" w:pos="877"/>
        </w:tabs>
        <w:ind w:left="877" w:hanging="358"/>
        <w:rPr>
          <w:sz w:val="20"/>
        </w:rPr>
      </w:pPr>
      <w:r>
        <w:rPr>
          <w:sz w:val="20"/>
        </w:rPr>
        <w:t>the</w:t>
      </w:r>
      <w:r>
        <w:rPr>
          <w:spacing w:val="-8"/>
          <w:sz w:val="20"/>
        </w:rPr>
        <w:t xml:space="preserve"> </w:t>
      </w:r>
      <w:r>
        <w:rPr>
          <w:sz w:val="20"/>
        </w:rPr>
        <w:t>acceptance</w:t>
      </w:r>
      <w:r>
        <w:rPr>
          <w:spacing w:val="-6"/>
          <w:sz w:val="20"/>
        </w:rPr>
        <w:t xml:space="preserve"> </w:t>
      </w:r>
      <w:r>
        <w:rPr>
          <w:sz w:val="20"/>
        </w:rPr>
        <w:t>of</w:t>
      </w:r>
      <w:r>
        <w:rPr>
          <w:spacing w:val="-6"/>
          <w:sz w:val="20"/>
        </w:rPr>
        <w:t xml:space="preserve"> </w:t>
      </w:r>
      <w:r>
        <w:rPr>
          <w:sz w:val="20"/>
        </w:rPr>
        <w:t>products</w:t>
      </w:r>
      <w:r>
        <w:rPr>
          <w:spacing w:val="-4"/>
          <w:sz w:val="20"/>
        </w:rPr>
        <w:t xml:space="preserve"> </w:t>
      </w:r>
      <w:r>
        <w:rPr>
          <w:sz w:val="20"/>
        </w:rPr>
        <w:t>and</w:t>
      </w:r>
      <w:r>
        <w:rPr>
          <w:spacing w:val="-8"/>
          <w:sz w:val="20"/>
        </w:rPr>
        <w:t xml:space="preserve"> </w:t>
      </w:r>
      <w:proofErr w:type="gramStart"/>
      <w:r>
        <w:rPr>
          <w:spacing w:val="-2"/>
          <w:sz w:val="20"/>
        </w:rPr>
        <w:t>services;</w:t>
      </w:r>
      <w:proofErr w:type="gramEnd"/>
    </w:p>
    <w:p w14:paraId="48AB03D6" w14:textId="77777777" w:rsidR="00440CCC" w:rsidRDefault="00440CCC">
      <w:pPr>
        <w:pStyle w:val="BodyText"/>
        <w:spacing w:before="10"/>
      </w:pPr>
    </w:p>
    <w:p w14:paraId="48AB03D7" w14:textId="77777777" w:rsidR="00440CCC" w:rsidRDefault="00BC219B">
      <w:pPr>
        <w:pStyle w:val="ListParagraph"/>
        <w:numPr>
          <w:ilvl w:val="0"/>
          <w:numId w:val="38"/>
        </w:numPr>
        <w:tabs>
          <w:tab w:val="left" w:pos="519"/>
        </w:tabs>
        <w:ind w:right="295"/>
        <w:rPr>
          <w:sz w:val="20"/>
        </w:rPr>
      </w:pPr>
      <w:r>
        <w:rPr>
          <w:sz w:val="20"/>
        </w:rPr>
        <w:t>determining</w:t>
      </w:r>
      <w:r>
        <w:rPr>
          <w:spacing w:val="-6"/>
          <w:sz w:val="20"/>
        </w:rPr>
        <w:t xml:space="preserve"> </w:t>
      </w:r>
      <w:r>
        <w:rPr>
          <w:sz w:val="20"/>
        </w:rPr>
        <w:t>the</w:t>
      </w:r>
      <w:r>
        <w:rPr>
          <w:spacing w:val="-6"/>
          <w:sz w:val="20"/>
        </w:rPr>
        <w:t xml:space="preserve"> </w:t>
      </w:r>
      <w:r>
        <w:rPr>
          <w:sz w:val="20"/>
        </w:rPr>
        <w:t>resources</w:t>
      </w:r>
      <w:r>
        <w:rPr>
          <w:spacing w:val="-4"/>
          <w:sz w:val="20"/>
        </w:rPr>
        <w:t xml:space="preserve"> </w:t>
      </w:r>
      <w:r>
        <w:rPr>
          <w:sz w:val="20"/>
        </w:rPr>
        <w:t>needed</w:t>
      </w:r>
      <w:r>
        <w:rPr>
          <w:spacing w:val="-8"/>
          <w:sz w:val="20"/>
        </w:rPr>
        <w:t xml:space="preserve"> </w:t>
      </w:r>
      <w:r>
        <w:rPr>
          <w:sz w:val="20"/>
        </w:rPr>
        <w:t>to</w:t>
      </w:r>
      <w:r>
        <w:rPr>
          <w:spacing w:val="-8"/>
          <w:sz w:val="20"/>
        </w:rPr>
        <w:t xml:space="preserve"> </w:t>
      </w:r>
      <w:r>
        <w:rPr>
          <w:sz w:val="20"/>
        </w:rPr>
        <w:t>achieve</w:t>
      </w:r>
      <w:r>
        <w:rPr>
          <w:spacing w:val="-8"/>
          <w:sz w:val="20"/>
        </w:rPr>
        <w:t xml:space="preserve"> </w:t>
      </w:r>
      <w:r>
        <w:rPr>
          <w:sz w:val="20"/>
        </w:rPr>
        <w:t>conformity</w:t>
      </w:r>
      <w:r>
        <w:rPr>
          <w:spacing w:val="-11"/>
          <w:sz w:val="20"/>
        </w:rPr>
        <w:t xml:space="preserve"> </w:t>
      </w:r>
      <w:r>
        <w:rPr>
          <w:sz w:val="20"/>
        </w:rPr>
        <w:t>to</w:t>
      </w:r>
      <w:r>
        <w:rPr>
          <w:spacing w:val="-8"/>
          <w:sz w:val="20"/>
        </w:rPr>
        <w:t xml:space="preserve"> </w:t>
      </w:r>
      <w:r>
        <w:rPr>
          <w:sz w:val="20"/>
        </w:rPr>
        <w:t>the</w:t>
      </w:r>
      <w:r>
        <w:rPr>
          <w:spacing w:val="-8"/>
          <w:sz w:val="20"/>
        </w:rPr>
        <w:t xml:space="preserve"> </w:t>
      </w:r>
      <w:r>
        <w:rPr>
          <w:sz w:val="20"/>
        </w:rPr>
        <w:t>product</w:t>
      </w:r>
      <w:r>
        <w:rPr>
          <w:spacing w:val="-8"/>
          <w:sz w:val="20"/>
        </w:rPr>
        <w:t xml:space="preserve"> </w:t>
      </w:r>
      <w:r>
        <w:rPr>
          <w:sz w:val="20"/>
        </w:rPr>
        <w:t>and</w:t>
      </w:r>
      <w:r>
        <w:rPr>
          <w:spacing w:val="-8"/>
          <w:sz w:val="20"/>
        </w:rPr>
        <w:t xml:space="preserve"> </w:t>
      </w:r>
      <w:r>
        <w:rPr>
          <w:sz w:val="20"/>
        </w:rPr>
        <w:t>service</w:t>
      </w:r>
      <w:r>
        <w:rPr>
          <w:spacing w:val="-8"/>
          <w:sz w:val="20"/>
        </w:rPr>
        <w:t xml:space="preserve"> </w:t>
      </w:r>
      <w:r>
        <w:rPr>
          <w:sz w:val="20"/>
        </w:rPr>
        <w:t>requirements</w:t>
      </w:r>
      <w:r>
        <w:rPr>
          <w:spacing w:val="-6"/>
          <w:sz w:val="20"/>
        </w:rPr>
        <w:t xml:space="preserve"> </w:t>
      </w:r>
      <w:r>
        <w:rPr>
          <w:b/>
          <w:i/>
          <w:sz w:val="20"/>
        </w:rPr>
        <w:t>and</w:t>
      </w:r>
      <w:r>
        <w:rPr>
          <w:b/>
          <w:i/>
          <w:spacing w:val="-7"/>
          <w:sz w:val="20"/>
        </w:rPr>
        <w:t xml:space="preserve"> </w:t>
      </w:r>
      <w:r>
        <w:rPr>
          <w:b/>
          <w:i/>
          <w:sz w:val="20"/>
        </w:rPr>
        <w:t>to</w:t>
      </w:r>
      <w:r>
        <w:rPr>
          <w:b/>
          <w:i/>
          <w:spacing w:val="-7"/>
          <w:sz w:val="20"/>
        </w:rPr>
        <w:t xml:space="preserve"> </w:t>
      </w:r>
      <w:r>
        <w:rPr>
          <w:b/>
          <w:i/>
          <w:sz w:val="20"/>
        </w:rPr>
        <w:t>meet</w:t>
      </w:r>
      <w:r>
        <w:rPr>
          <w:b/>
          <w:i/>
          <w:spacing w:val="-7"/>
          <w:sz w:val="20"/>
        </w:rPr>
        <w:t xml:space="preserve"> </w:t>
      </w:r>
      <w:r>
        <w:rPr>
          <w:b/>
          <w:i/>
          <w:sz w:val="20"/>
        </w:rPr>
        <w:t xml:space="preserve">on-time delivery of products and </w:t>
      </w:r>
      <w:proofErr w:type="gramStart"/>
      <w:r>
        <w:rPr>
          <w:b/>
          <w:i/>
          <w:sz w:val="20"/>
        </w:rPr>
        <w:t>services</w:t>
      </w:r>
      <w:r>
        <w:rPr>
          <w:sz w:val="20"/>
        </w:rPr>
        <w:t>;</w:t>
      </w:r>
      <w:proofErr w:type="gramEnd"/>
    </w:p>
    <w:p w14:paraId="48AB03D8" w14:textId="77777777" w:rsidR="00440CCC" w:rsidRDefault="00440CCC">
      <w:pPr>
        <w:pStyle w:val="BodyText"/>
        <w:spacing w:before="9"/>
      </w:pPr>
    </w:p>
    <w:p w14:paraId="48AB03D9" w14:textId="77777777" w:rsidR="00440CCC" w:rsidRDefault="00BC219B">
      <w:pPr>
        <w:pStyle w:val="ListParagraph"/>
        <w:numPr>
          <w:ilvl w:val="0"/>
          <w:numId w:val="38"/>
        </w:numPr>
        <w:tabs>
          <w:tab w:val="left" w:pos="517"/>
        </w:tabs>
        <w:ind w:left="517" w:hanging="358"/>
        <w:rPr>
          <w:sz w:val="20"/>
        </w:rPr>
      </w:pPr>
      <w:r>
        <w:rPr>
          <w:sz w:val="20"/>
        </w:rPr>
        <w:t>implementing</w:t>
      </w:r>
      <w:r>
        <w:rPr>
          <w:spacing w:val="-8"/>
          <w:sz w:val="20"/>
        </w:rPr>
        <w:t xml:space="preserve"> </w:t>
      </w:r>
      <w:r>
        <w:rPr>
          <w:sz w:val="20"/>
        </w:rPr>
        <w:t>control</w:t>
      </w:r>
      <w:r>
        <w:rPr>
          <w:spacing w:val="-9"/>
          <w:sz w:val="20"/>
        </w:rPr>
        <w:t xml:space="preserve"> </w:t>
      </w:r>
      <w:r>
        <w:rPr>
          <w:sz w:val="20"/>
        </w:rPr>
        <w:t>of</w:t>
      </w:r>
      <w:r>
        <w:rPr>
          <w:spacing w:val="-6"/>
          <w:sz w:val="20"/>
        </w:rPr>
        <w:t xml:space="preserve"> </w:t>
      </w:r>
      <w:r>
        <w:rPr>
          <w:sz w:val="20"/>
        </w:rPr>
        <w:t>the</w:t>
      </w:r>
      <w:r>
        <w:rPr>
          <w:spacing w:val="-7"/>
          <w:sz w:val="20"/>
        </w:rPr>
        <w:t xml:space="preserve"> </w:t>
      </w:r>
      <w:r>
        <w:rPr>
          <w:sz w:val="20"/>
        </w:rPr>
        <w:t>processes</w:t>
      </w:r>
      <w:r>
        <w:rPr>
          <w:spacing w:val="-7"/>
          <w:sz w:val="20"/>
        </w:rPr>
        <w:t xml:space="preserve"> </w:t>
      </w:r>
      <w:r>
        <w:rPr>
          <w:sz w:val="20"/>
        </w:rPr>
        <w:t>in</w:t>
      </w:r>
      <w:r>
        <w:rPr>
          <w:spacing w:val="-6"/>
          <w:sz w:val="20"/>
        </w:rPr>
        <w:t xml:space="preserve"> </w:t>
      </w:r>
      <w:r>
        <w:rPr>
          <w:sz w:val="20"/>
        </w:rPr>
        <w:t>accordance</w:t>
      </w:r>
      <w:r>
        <w:rPr>
          <w:spacing w:val="-6"/>
          <w:sz w:val="20"/>
        </w:rPr>
        <w:t xml:space="preserve"> </w:t>
      </w:r>
      <w:r>
        <w:rPr>
          <w:sz w:val="20"/>
        </w:rPr>
        <w:t>with</w:t>
      </w:r>
      <w:r>
        <w:rPr>
          <w:spacing w:val="-6"/>
          <w:sz w:val="20"/>
        </w:rPr>
        <w:t xml:space="preserve"> </w:t>
      </w:r>
      <w:r>
        <w:rPr>
          <w:sz w:val="20"/>
        </w:rPr>
        <w:t>the</w:t>
      </w:r>
      <w:r>
        <w:rPr>
          <w:spacing w:val="-8"/>
          <w:sz w:val="20"/>
        </w:rPr>
        <w:t xml:space="preserve"> </w:t>
      </w:r>
      <w:proofErr w:type="gramStart"/>
      <w:r>
        <w:rPr>
          <w:spacing w:val="-2"/>
          <w:sz w:val="20"/>
        </w:rPr>
        <w:t>criteria;</w:t>
      </w:r>
      <w:proofErr w:type="gramEnd"/>
    </w:p>
    <w:p w14:paraId="48AB03DA" w14:textId="77777777" w:rsidR="00440CCC" w:rsidRDefault="00440CCC">
      <w:pPr>
        <w:pStyle w:val="BodyText"/>
        <w:spacing w:before="10"/>
      </w:pPr>
    </w:p>
    <w:p w14:paraId="48AB03DB" w14:textId="77777777" w:rsidR="00440CCC" w:rsidRDefault="00BC219B">
      <w:pPr>
        <w:pStyle w:val="ListParagraph"/>
        <w:numPr>
          <w:ilvl w:val="0"/>
          <w:numId w:val="38"/>
        </w:numPr>
        <w:tabs>
          <w:tab w:val="left" w:pos="517"/>
        </w:tabs>
        <w:ind w:left="517" w:hanging="358"/>
        <w:rPr>
          <w:sz w:val="20"/>
        </w:rPr>
      </w:pPr>
      <w:r>
        <w:rPr>
          <w:sz w:val="20"/>
        </w:rPr>
        <w:t>determining,</w:t>
      </w:r>
      <w:r>
        <w:rPr>
          <w:spacing w:val="-10"/>
          <w:sz w:val="20"/>
        </w:rPr>
        <w:t xml:space="preserve"> </w:t>
      </w:r>
      <w:r>
        <w:rPr>
          <w:sz w:val="20"/>
        </w:rPr>
        <w:t>maintaining,</w:t>
      </w:r>
      <w:r>
        <w:rPr>
          <w:spacing w:val="-8"/>
          <w:sz w:val="20"/>
        </w:rPr>
        <w:t xml:space="preserve"> </w:t>
      </w:r>
      <w:r>
        <w:rPr>
          <w:sz w:val="20"/>
        </w:rPr>
        <w:t>and</w:t>
      </w:r>
      <w:r>
        <w:rPr>
          <w:spacing w:val="-9"/>
          <w:sz w:val="20"/>
        </w:rPr>
        <w:t xml:space="preserve"> </w:t>
      </w:r>
      <w:r>
        <w:rPr>
          <w:sz w:val="20"/>
        </w:rPr>
        <w:t>retaining</w:t>
      </w:r>
      <w:r>
        <w:rPr>
          <w:spacing w:val="-9"/>
          <w:sz w:val="20"/>
        </w:rPr>
        <w:t xml:space="preserve"> </w:t>
      </w:r>
      <w:r>
        <w:rPr>
          <w:sz w:val="20"/>
        </w:rPr>
        <w:t>documented</w:t>
      </w:r>
      <w:r>
        <w:rPr>
          <w:spacing w:val="-8"/>
          <w:sz w:val="20"/>
        </w:rPr>
        <w:t xml:space="preserve"> </w:t>
      </w:r>
      <w:r>
        <w:rPr>
          <w:sz w:val="20"/>
        </w:rPr>
        <w:t>information</w:t>
      </w:r>
      <w:r>
        <w:rPr>
          <w:spacing w:val="-9"/>
          <w:sz w:val="20"/>
        </w:rPr>
        <w:t xml:space="preserve"> </w:t>
      </w:r>
      <w:r>
        <w:rPr>
          <w:sz w:val="20"/>
        </w:rPr>
        <w:t>to</w:t>
      </w:r>
      <w:r>
        <w:rPr>
          <w:spacing w:val="-10"/>
          <w:sz w:val="20"/>
        </w:rPr>
        <w:t xml:space="preserve"> </w:t>
      </w:r>
      <w:r>
        <w:rPr>
          <w:sz w:val="20"/>
        </w:rPr>
        <w:t>the</w:t>
      </w:r>
      <w:r>
        <w:rPr>
          <w:spacing w:val="-7"/>
          <w:sz w:val="20"/>
        </w:rPr>
        <w:t xml:space="preserve"> </w:t>
      </w:r>
      <w:r>
        <w:rPr>
          <w:sz w:val="20"/>
        </w:rPr>
        <w:t>extent</w:t>
      </w:r>
      <w:r>
        <w:rPr>
          <w:spacing w:val="-8"/>
          <w:sz w:val="20"/>
        </w:rPr>
        <w:t xml:space="preserve"> </w:t>
      </w:r>
      <w:r>
        <w:rPr>
          <w:spacing w:val="-2"/>
          <w:sz w:val="20"/>
        </w:rPr>
        <w:t>necessary:</w:t>
      </w:r>
    </w:p>
    <w:p w14:paraId="48AB03DC" w14:textId="77777777" w:rsidR="00440CCC" w:rsidRDefault="00440CCC">
      <w:pPr>
        <w:pStyle w:val="BodyText"/>
        <w:spacing w:before="10"/>
      </w:pPr>
    </w:p>
    <w:p w14:paraId="48AB03DD" w14:textId="77777777" w:rsidR="00440CCC" w:rsidRDefault="00BC219B">
      <w:pPr>
        <w:pStyle w:val="ListParagraph"/>
        <w:numPr>
          <w:ilvl w:val="1"/>
          <w:numId w:val="38"/>
        </w:numPr>
        <w:tabs>
          <w:tab w:val="left" w:pos="877"/>
        </w:tabs>
        <w:spacing w:before="1"/>
        <w:ind w:left="877" w:hanging="358"/>
        <w:rPr>
          <w:sz w:val="20"/>
        </w:rPr>
      </w:pPr>
      <w:r>
        <w:rPr>
          <w:sz w:val="20"/>
        </w:rPr>
        <w:t>to</w:t>
      </w:r>
      <w:r>
        <w:rPr>
          <w:spacing w:val="-6"/>
          <w:sz w:val="20"/>
        </w:rPr>
        <w:t xml:space="preserve"> </w:t>
      </w:r>
      <w:r>
        <w:rPr>
          <w:sz w:val="20"/>
        </w:rPr>
        <w:t>have</w:t>
      </w:r>
      <w:r>
        <w:rPr>
          <w:spacing w:val="-4"/>
          <w:sz w:val="20"/>
        </w:rPr>
        <w:t xml:space="preserve"> </w:t>
      </w:r>
      <w:r>
        <w:rPr>
          <w:sz w:val="20"/>
        </w:rPr>
        <w:t>confidence</w:t>
      </w:r>
      <w:r>
        <w:rPr>
          <w:spacing w:val="-6"/>
          <w:sz w:val="20"/>
        </w:rPr>
        <w:t xml:space="preserve"> </w:t>
      </w:r>
      <w:r>
        <w:rPr>
          <w:sz w:val="20"/>
        </w:rPr>
        <w:t>that</w:t>
      </w:r>
      <w:r>
        <w:rPr>
          <w:spacing w:val="-6"/>
          <w:sz w:val="20"/>
        </w:rPr>
        <w:t xml:space="preserve"> </w:t>
      </w:r>
      <w:r>
        <w:rPr>
          <w:sz w:val="20"/>
        </w:rPr>
        <w:t>the</w:t>
      </w:r>
      <w:r>
        <w:rPr>
          <w:spacing w:val="-4"/>
          <w:sz w:val="20"/>
        </w:rPr>
        <w:t xml:space="preserve"> </w:t>
      </w:r>
      <w:r>
        <w:rPr>
          <w:sz w:val="20"/>
        </w:rPr>
        <w:t>processes</w:t>
      </w:r>
      <w:r>
        <w:rPr>
          <w:spacing w:val="-5"/>
          <w:sz w:val="20"/>
        </w:rPr>
        <w:t xml:space="preserve"> </w:t>
      </w:r>
      <w:r>
        <w:rPr>
          <w:sz w:val="20"/>
        </w:rPr>
        <w:t>have</w:t>
      </w:r>
      <w:r>
        <w:rPr>
          <w:spacing w:val="-6"/>
          <w:sz w:val="20"/>
        </w:rPr>
        <w:t xml:space="preserve"> </w:t>
      </w:r>
      <w:r>
        <w:rPr>
          <w:sz w:val="20"/>
        </w:rPr>
        <w:t>been</w:t>
      </w:r>
      <w:r>
        <w:rPr>
          <w:spacing w:val="-4"/>
          <w:sz w:val="20"/>
        </w:rPr>
        <w:t xml:space="preserve"> </w:t>
      </w:r>
      <w:r>
        <w:rPr>
          <w:sz w:val="20"/>
        </w:rPr>
        <w:t>carried</w:t>
      </w:r>
      <w:r>
        <w:rPr>
          <w:spacing w:val="-5"/>
          <w:sz w:val="20"/>
        </w:rPr>
        <w:t xml:space="preserve"> </w:t>
      </w:r>
      <w:r>
        <w:rPr>
          <w:sz w:val="20"/>
        </w:rPr>
        <w:t>out</w:t>
      </w:r>
      <w:r>
        <w:rPr>
          <w:spacing w:val="-6"/>
          <w:sz w:val="20"/>
        </w:rPr>
        <w:t xml:space="preserve"> </w:t>
      </w:r>
      <w:r>
        <w:rPr>
          <w:sz w:val="20"/>
        </w:rPr>
        <w:t>as</w:t>
      </w:r>
      <w:r>
        <w:rPr>
          <w:spacing w:val="-5"/>
          <w:sz w:val="20"/>
        </w:rPr>
        <w:t xml:space="preserve"> </w:t>
      </w:r>
      <w:proofErr w:type="gramStart"/>
      <w:r>
        <w:rPr>
          <w:spacing w:val="-2"/>
          <w:sz w:val="20"/>
        </w:rPr>
        <w:t>planned;</w:t>
      </w:r>
      <w:proofErr w:type="gramEnd"/>
    </w:p>
    <w:p w14:paraId="48AB03DE" w14:textId="77777777" w:rsidR="00440CCC" w:rsidRDefault="00440CCC">
      <w:pPr>
        <w:pStyle w:val="BodyText"/>
        <w:spacing w:before="10"/>
      </w:pPr>
    </w:p>
    <w:p w14:paraId="48AB03DF" w14:textId="77777777" w:rsidR="00440CCC" w:rsidRDefault="00BC219B">
      <w:pPr>
        <w:pStyle w:val="ListParagraph"/>
        <w:numPr>
          <w:ilvl w:val="1"/>
          <w:numId w:val="38"/>
        </w:numPr>
        <w:tabs>
          <w:tab w:val="left" w:pos="877"/>
        </w:tabs>
        <w:ind w:left="877" w:hanging="358"/>
        <w:rPr>
          <w:b/>
          <w:i/>
          <w:sz w:val="20"/>
        </w:rPr>
      </w:pPr>
      <w:r>
        <w:rPr>
          <w:sz w:val="20"/>
        </w:rPr>
        <w:t>to</w:t>
      </w:r>
      <w:r>
        <w:rPr>
          <w:spacing w:val="-7"/>
          <w:sz w:val="20"/>
        </w:rPr>
        <w:t xml:space="preserve"> </w:t>
      </w:r>
      <w:r>
        <w:rPr>
          <w:sz w:val="20"/>
        </w:rPr>
        <w:t>demonstrate</w:t>
      </w:r>
      <w:r>
        <w:rPr>
          <w:spacing w:val="-7"/>
          <w:sz w:val="20"/>
        </w:rPr>
        <w:t xml:space="preserve"> </w:t>
      </w:r>
      <w:r>
        <w:rPr>
          <w:sz w:val="20"/>
        </w:rPr>
        <w:t>the</w:t>
      </w:r>
      <w:r>
        <w:rPr>
          <w:spacing w:val="-7"/>
          <w:sz w:val="20"/>
        </w:rPr>
        <w:t xml:space="preserve"> </w:t>
      </w:r>
      <w:r>
        <w:rPr>
          <w:sz w:val="20"/>
        </w:rPr>
        <w:t>conformity</w:t>
      </w:r>
      <w:r>
        <w:rPr>
          <w:spacing w:val="-7"/>
          <w:sz w:val="20"/>
        </w:rPr>
        <w:t xml:space="preserve"> </w:t>
      </w:r>
      <w:r>
        <w:rPr>
          <w:sz w:val="20"/>
        </w:rPr>
        <w:t>of</w:t>
      </w:r>
      <w:r>
        <w:rPr>
          <w:spacing w:val="-5"/>
          <w:sz w:val="20"/>
        </w:rPr>
        <w:t xml:space="preserve"> </w:t>
      </w:r>
      <w:r>
        <w:rPr>
          <w:sz w:val="20"/>
        </w:rPr>
        <w:t>products</w:t>
      </w:r>
      <w:r>
        <w:rPr>
          <w:spacing w:val="-6"/>
          <w:sz w:val="20"/>
        </w:rPr>
        <w:t xml:space="preserve"> </w:t>
      </w:r>
      <w:r>
        <w:rPr>
          <w:sz w:val="20"/>
        </w:rPr>
        <w:t>and</w:t>
      </w:r>
      <w:r>
        <w:rPr>
          <w:spacing w:val="-7"/>
          <w:sz w:val="20"/>
        </w:rPr>
        <w:t xml:space="preserve"> </w:t>
      </w:r>
      <w:r>
        <w:rPr>
          <w:sz w:val="20"/>
        </w:rPr>
        <w:t>services</w:t>
      </w:r>
      <w:r>
        <w:rPr>
          <w:spacing w:val="-3"/>
          <w:sz w:val="20"/>
        </w:rPr>
        <w:t xml:space="preserve"> </w:t>
      </w:r>
      <w:r>
        <w:rPr>
          <w:sz w:val="20"/>
        </w:rPr>
        <w:t>to</w:t>
      </w:r>
      <w:r>
        <w:rPr>
          <w:spacing w:val="-7"/>
          <w:sz w:val="20"/>
        </w:rPr>
        <w:t xml:space="preserve"> </w:t>
      </w:r>
      <w:r>
        <w:rPr>
          <w:sz w:val="20"/>
        </w:rPr>
        <w:t>their</w:t>
      </w:r>
      <w:r>
        <w:rPr>
          <w:spacing w:val="-6"/>
          <w:sz w:val="20"/>
        </w:rPr>
        <w:t xml:space="preserve"> </w:t>
      </w:r>
      <w:proofErr w:type="gramStart"/>
      <w:r>
        <w:rPr>
          <w:spacing w:val="-2"/>
          <w:sz w:val="20"/>
        </w:rPr>
        <w:t>requirements</w:t>
      </w:r>
      <w:r>
        <w:rPr>
          <w:b/>
          <w:i/>
          <w:spacing w:val="-2"/>
          <w:sz w:val="20"/>
        </w:rPr>
        <w:t>;</w:t>
      </w:r>
      <w:proofErr w:type="gramEnd"/>
    </w:p>
    <w:p w14:paraId="48AB03E0" w14:textId="77777777" w:rsidR="00440CCC" w:rsidRDefault="00440CCC">
      <w:pPr>
        <w:pStyle w:val="BodyText"/>
        <w:spacing w:before="10"/>
        <w:rPr>
          <w:b/>
          <w:i/>
        </w:rPr>
      </w:pPr>
    </w:p>
    <w:p w14:paraId="48AB03E1" w14:textId="77777777" w:rsidR="00440CCC" w:rsidRDefault="00BC219B">
      <w:pPr>
        <w:pStyle w:val="ListParagraph"/>
        <w:numPr>
          <w:ilvl w:val="0"/>
          <w:numId w:val="39"/>
        </w:numPr>
        <w:tabs>
          <w:tab w:val="left" w:pos="519"/>
        </w:tabs>
        <w:rPr>
          <w:b/>
          <w:i/>
          <w:sz w:val="20"/>
        </w:rPr>
      </w:pPr>
      <w:r>
        <w:rPr>
          <w:b/>
          <w:i/>
          <w:sz w:val="20"/>
        </w:rPr>
        <w:t>engaging</w:t>
      </w:r>
      <w:r>
        <w:rPr>
          <w:b/>
          <w:i/>
          <w:spacing w:val="-10"/>
          <w:sz w:val="20"/>
        </w:rPr>
        <w:t xml:space="preserve"> </w:t>
      </w:r>
      <w:r>
        <w:rPr>
          <w:b/>
          <w:i/>
          <w:sz w:val="20"/>
        </w:rPr>
        <w:t>representatives</w:t>
      </w:r>
      <w:r>
        <w:rPr>
          <w:b/>
          <w:i/>
          <w:spacing w:val="-9"/>
          <w:sz w:val="20"/>
        </w:rPr>
        <w:t xml:space="preserve"> </w:t>
      </w:r>
      <w:r>
        <w:rPr>
          <w:b/>
          <w:i/>
          <w:sz w:val="20"/>
        </w:rPr>
        <w:t>of</w:t>
      </w:r>
      <w:r>
        <w:rPr>
          <w:b/>
          <w:i/>
          <w:spacing w:val="-10"/>
          <w:sz w:val="20"/>
        </w:rPr>
        <w:t xml:space="preserve"> </w:t>
      </w:r>
      <w:r>
        <w:rPr>
          <w:b/>
          <w:i/>
          <w:sz w:val="20"/>
        </w:rPr>
        <w:t>affected</w:t>
      </w:r>
      <w:r>
        <w:rPr>
          <w:b/>
          <w:i/>
          <w:spacing w:val="-10"/>
          <w:sz w:val="20"/>
        </w:rPr>
        <w:t xml:space="preserve"> </w:t>
      </w:r>
      <w:r>
        <w:rPr>
          <w:b/>
          <w:i/>
          <w:sz w:val="20"/>
        </w:rPr>
        <w:t>organization</w:t>
      </w:r>
      <w:r>
        <w:rPr>
          <w:b/>
          <w:i/>
          <w:spacing w:val="-9"/>
          <w:sz w:val="20"/>
        </w:rPr>
        <w:t xml:space="preserve"> </w:t>
      </w:r>
      <w:r>
        <w:rPr>
          <w:b/>
          <w:i/>
          <w:sz w:val="20"/>
        </w:rPr>
        <w:t>functions</w:t>
      </w:r>
      <w:r>
        <w:rPr>
          <w:b/>
          <w:i/>
          <w:spacing w:val="-11"/>
          <w:sz w:val="20"/>
        </w:rPr>
        <w:t xml:space="preserve"> </w:t>
      </w:r>
      <w:r>
        <w:rPr>
          <w:b/>
          <w:i/>
          <w:sz w:val="20"/>
        </w:rPr>
        <w:t>for</w:t>
      </w:r>
      <w:r>
        <w:rPr>
          <w:b/>
          <w:i/>
          <w:spacing w:val="-11"/>
          <w:sz w:val="20"/>
        </w:rPr>
        <w:t xml:space="preserve"> </w:t>
      </w:r>
      <w:r>
        <w:rPr>
          <w:b/>
          <w:i/>
          <w:sz w:val="20"/>
        </w:rPr>
        <w:t>operational</w:t>
      </w:r>
      <w:r>
        <w:rPr>
          <w:b/>
          <w:i/>
          <w:spacing w:val="-9"/>
          <w:sz w:val="20"/>
        </w:rPr>
        <w:t xml:space="preserve"> </w:t>
      </w:r>
      <w:r>
        <w:rPr>
          <w:b/>
          <w:i/>
          <w:sz w:val="20"/>
        </w:rPr>
        <w:t>planning</w:t>
      </w:r>
      <w:r>
        <w:rPr>
          <w:b/>
          <w:i/>
          <w:spacing w:val="-10"/>
          <w:sz w:val="20"/>
        </w:rPr>
        <w:t xml:space="preserve"> </w:t>
      </w:r>
      <w:r>
        <w:rPr>
          <w:b/>
          <w:i/>
          <w:sz w:val="20"/>
        </w:rPr>
        <w:t>and</w:t>
      </w:r>
      <w:r>
        <w:rPr>
          <w:b/>
          <w:i/>
          <w:spacing w:val="-10"/>
          <w:sz w:val="20"/>
        </w:rPr>
        <w:t xml:space="preserve"> </w:t>
      </w:r>
      <w:proofErr w:type="gramStart"/>
      <w:r>
        <w:rPr>
          <w:b/>
          <w:i/>
          <w:spacing w:val="-2"/>
          <w:sz w:val="20"/>
        </w:rPr>
        <w:t>control;</w:t>
      </w:r>
      <w:proofErr w:type="gramEnd"/>
    </w:p>
    <w:p w14:paraId="48AB03E2" w14:textId="77777777" w:rsidR="00440CCC" w:rsidRDefault="00440CCC">
      <w:pPr>
        <w:pStyle w:val="BodyText"/>
        <w:spacing w:before="8"/>
        <w:rPr>
          <w:b/>
          <w:i/>
        </w:rPr>
      </w:pPr>
    </w:p>
    <w:p w14:paraId="48AB03E3" w14:textId="77777777" w:rsidR="00440CCC" w:rsidRDefault="00BC219B">
      <w:pPr>
        <w:pStyle w:val="ListParagraph"/>
        <w:numPr>
          <w:ilvl w:val="0"/>
          <w:numId w:val="39"/>
        </w:numPr>
        <w:tabs>
          <w:tab w:val="left" w:pos="517"/>
        </w:tabs>
        <w:ind w:left="517" w:hanging="358"/>
        <w:rPr>
          <w:b/>
          <w:i/>
          <w:sz w:val="20"/>
        </w:rPr>
      </w:pPr>
      <w:r>
        <w:rPr>
          <w:b/>
          <w:i/>
          <w:sz w:val="20"/>
        </w:rPr>
        <w:t>determining</w:t>
      </w:r>
      <w:r>
        <w:rPr>
          <w:b/>
          <w:i/>
          <w:spacing w:val="-7"/>
          <w:sz w:val="20"/>
        </w:rPr>
        <w:t xml:space="preserve"> </w:t>
      </w:r>
      <w:r>
        <w:rPr>
          <w:b/>
          <w:i/>
          <w:sz w:val="20"/>
        </w:rPr>
        <w:t>the</w:t>
      </w:r>
      <w:r>
        <w:rPr>
          <w:b/>
          <w:i/>
          <w:spacing w:val="-7"/>
          <w:sz w:val="20"/>
        </w:rPr>
        <w:t xml:space="preserve"> </w:t>
      </w:r>
      <w:r>
        <w:rPr>
          <w:b/>
          <w:i/>
          <w:sz w:val="20"/>
        </w:rPr>
        <w:t>process</w:t>
      </w:r>
      <w:r>
        <w:rPr>
          <w:b/>
          <w:i/>
          <w:spacing w:val="-6"/>
          <w:sz w:val="20"/>
        </w:rPr>
        <w:t xml:space="preserve"> </w:t>
      </w:r>
      <w:r>
        <w:rPr>
          <w:b/>
          <w:i/>
          <w:sz w:val="20"/>
        </w:rPr>
        <w:t>and</w:t>
      </w:r>
      <w:r>
        <w:rPr>
          <w:b/>
          <w:i/>
          <w:spacing w:val="-6"/>
          <w:sz w:val="20"/>
        </w:rPr>
        <w:t xml:space="preserve"> </w:t>
      </w:r>
      <w:r>
        <w:rPr>
          <w:b/>
          <w:i/>
          <w:sz w:val="20"/>
        </w:rPr>
        <w:t>resources</w:t>
      </w:r>
      <w:r>
        <w:rPr>
          <w:b/>
          <w:i/>
          <w:spacing w:val="-8"/>
          <w:sz w:val="20"/>
        </w:rPr>
        <w:t xml:space="preserve"> </w:t>
      </w:r>
      <w:r>
        <w:rPr>
          <w:b/>
          <w:i/>
          <w:sz w:val="20"/>
        </w:rPr>
        <w:t>to</w:t>
      </w:r>
      <w:r>
        <w:rPr>
          <w:b/>
          <w:i/>
          <w:spacing w:val="-6"/>
          <w:sz w:val="20"/>
        </w:rPr>
        <w:t xml:space="preserve"> </w:t>
      </w:r>
      <w:r>
        <w:rPr>
          <w:b/>
          <w:i/>
          <w:sz w:val="20"/>
        </w:rPr>
        <w:t>support</w:t>
      </w:r>
      <w:r>
        <w:rPr>
          <w:b/>
          <w:i/>
          <w:spacing w:val="-5"/>
          <w:sz w:val="20"/>
        </w:rPr>
        <w:t xml:space="preserve"> </w:t>
      </w:r>
      <w:r>
        <w:rPr>
          <w:b/>
          <w:i/>
          <w:sz w:val="20"/>
        </w:rPr>
        <w:t>the</w:t>
      </w:r>
      <w:r>
        <w:rPr>
          <w:b/>
          <w:i/>
          <w:spacing w:val="-7"/>
          <w:sz w:val="20"/>
        </w:rPr>
        <w:t xml:space="preserve"> </w:t>
      </w:r>
      <w:r>
        <w:rPr>
          <w:b/>
          <w:i/>
          <w:sz w:val="20"/>
        </w:rPr>
        <w:t>use</w:t>
      </w:r>
      <w:r>
        <w:rPr>
          <w:b/>
          <w:i/>
          <w:spacing w:val="-7"/>
          <w:sz w:val="20"/>
        </w:rPr>
        <w:t xml:space="preserve"> </w:t>
      </w:r>
      <w:r>
        <w:rPr>
          <w:b/>
          <w:i/>
          <w:sz w:val="20"/>
        </w:rPr>
        <w:t>and</w:t>
      </w:r>
      <w:r>
        <w:rPr>
          <w:b/>
          <w:i/>
          <w:spacing w:val="-5"/>
          <w:sz w:val="20"/>
        </w:rPr>
        <w:t xml:space="preserve"> </w:t>
      </w:r>
      <w:r>
        <w:rPr>
          <w:b/>
          <w:i/>
          <w:sz w:val="20"/>
        </w:rPr>
        <w:t>maintenance</w:t>
      </w:r>
      <w:r>
        <w:rPr>
          <w:b/>
          <w:i/>
          <w:spacing w:val="-6"/>
          <w:sz w:val="20"/>
        </w:rPr>
        <w:t xml:space="preserve"> </w:t>
      </w:r>
      <w:r>
        <w:rPr>
          <w:b/>
          <w:i/>
          <w:sz w:val="20"/>
        </w:rPr>
        <w:t>of</w:t>
      </w:r>
      <w:r>
        <w:rPr>
          <w:b/>
          <w:i/>
          <w:spacing w:val="-6"/>
          <w:sz w:val="20"/>
        </w:rPr>
        <w:t xml:space="preserve"> </w:t>
      </w:r>
      <w:r>
        <w:rPr>
          <w:b/>
          <w:i/>
          <w:sz w:val="20"/>
        </w:rPr>
        <w:t>the</w:t>
      </w:r>
      <w:r>
        <w:rPr>
          <w:b/>
          <w:i/>
          <w:spacing w:val="-7"/>
          <w:sz w:val="20"/>
        </w:rPr>
        <w:t xml:space="preserve"> </w:t>
      </w:r>
      <w:r>
        <w:rPr>
          <w:b/>
          <w:i/>
          <w:sz w:val="20"/>
        </w:rPr>
        <w:t>products</w:t>
      </w:r>
      <w:r>
        <w:rPr>
          <w:b/>
          <w:i/>
          <w:spacing w:val="-8"/>
          <w:sz w:val="20"/>
        </w:rPr>
        <w:t xml:space="preserve"> </w:t>
      </w:r>
      <w:r>
        <w:rPr>
          <w:b/>
          <w:i/>
          <w:sz w:val="20"/>
        </w:rPr>
        <w:t>and</w:t>
      </w:r>
      <w:r>
        <w:rPr>
          <w:b/>
          <w:i/>
          <w:spacing w:val="-6"/>
          <w:sz w:val="20"/>
        </w:rPr>
        <w:t xml:space="preserve"> </w:t>
      </w:r>
      <w:proofErr w:type="gramStart"/>
      <w:r>
        <w:rPr>
          <w:b/>
          <w:i/>
          <w:spacing w:val="-2"/>
          <w:sz w:val="20"/>
        </w:rPr>
        <w:t>services;</w:t>
      </w:r>
      <w:proofErr w:type="gramEnd"/>
    </w:p>
    <w:p w14:paraId="48AB03E4" w14:textId="77777777" w:rsidR="00440CCC" w:rsidRDefault="00440CCC">
      <w:pPr>
        <w:pStyle w:val="BodyText"/>
        <w:spacing w:before="10"/>
        <w:rPr>
          <w:b/>
          <w:i/>
        </w:rPr>
      </w:pPr>
    </w:p>
    <w:p w14:paraId="48AB03E5" w14:textId="77777777" w:rsidR="00440CCC" w:rsidRDefault="00BC219B">
      <w:pPr>
        <w:pStyle w:val="ListParagraph"/>
        <w:numPr>
          <w:ilvl w:val="0"/>
          <w:numId w:val="39"/>
        </w:numPr>
        <w:tabs>
          <w:tab w:val="left" w:pos="517"/>
        </w:tabs>
        <w:spacing w:before="1"/>
        <w:ind w:left="517" w:hanging="358"/>
        <w:rPr>
          <w:b/>
          <w:i/>
          <w:sz w:val="20"/>
        </w:rPr>
      </w:pPr>
      <w:r>
        <w:rPr>
          <w:b/>
          <w:i/>
          <w:sz w:val="20"/>
        </w:rPr>
        <w:t>determining</w:t>
      </w:r>
      <w:r>
        <w:rPr>
          <w:b/>
          <w:i/>
          <w:spacing w:val="-7"/>
          <w:sz w:val="20"/>
        </w:rPr>
        <w:t xml:space="preserve"> </w:t>
      </w:r>
      <w:r>
        <w:rPr>
          <w:b/>
          <w:i/>
          <w:sz w:val="20"/>
        </w:rPr>
        <w:t>the</w:t>
      </w:r>
      <w:r>
        <w:rPr>
          <w:b/>
          <w:i/>
          <w:spacing w:val="-8"/>
          <w:sz w:val="20"/>
        </w:rPr>
        <w:t xml:space="preserve"> </w:t>
      </w:r>
      <w:r>
        <w:rPr>
          <w:b/>
          <w:i/>
          <w:sz w:val="20"/>
        </w:rPr>
        <w:t>products</w:t>
      </w:r>
      <w:r>
        <w:rPr>
          <w:b/>
          <w:i/>
          <w:spacing w:val="-6"/>
          <w:sz w:val="20"/>
        </w:rPr>
        <w:t xml:space="preserve"> </w:t>
      </w:r>
      <w:r>
        <w:rPr>
          <w:b/>
          <w:i/>
          <w:sz w:val="20"/>
        </w:rPr>
        <w:t>and</w:t>
      </w:r>
      <w:r>
        <w:rPr>
          <w:b/>
          <w:i/>
          <w:spacing w:val="-7"/>
          <w:sz w:val="20"/>
        </w:rPr>
        <w:t xml:space="preserve"> </w:t>
      </w:r>
      <w:r>
        <w:rPr>
          <w:b/>
          <w:i/>
          <w:sz w:val="20"/>
        </w:rPr>
        <w:t>services</w:t>
      </w:r>
      <w:r>
        <w:rPr>
          <w:b/>
          <w:i/>
          <w:spacing w:val="-8"/>
          <w:sz w:val="20"/>
        </w:rPr>
        <w:t xml:space="preserve"> </w:t>
      </w:r>
      <w:proofErr w:type="gramStart"/>
      <w:r>
        <w:rPr>
          <w:b/>
          <w:i/>
          <w:sz w:val="20"/>
        </w:rPr>
        <w:t>to</w:t>
      </w:r>
      <w:r>
        <w:rPr>
          <w:b/>
          <w:i/>
          <w:spacing w:val="-6"/>
          <w:sz w:val="20"/>
        </w:rPr>
        <w:t xml:space="preserve"> </w:t>
      </w:r>
      <w:r>
        <w:rPr>
          <w:b/>
          <w:i/>
          <w:sz w:val="20"/>
        </w:rPr>
        <w:t>be</w:t>
      </w:r>
      <w:r>
        <w:rPr>
          <w:b/>
          <w:i/>
          <w:spacing w:val="-6"/>
          <w:sz w:val="20"/>
        </w:rPr>
        <w:t xml:space="preserve"> </w:t>
      </w:r>
      <w:r>
        <w:rPr>
          <w:b/>
          <w:i/>
          <w:sz w:val="20"/>
        </w:rPr>
        <w:t>obtained</w:t>
      </w:r>
      <w:proofErr w:type="gramEnd"/>
      <w:r>
        <w:rPr>
          <w:b/>
          <w:i/>
          <w:spacing w:val="-7"/>
          <w:sz w:val="20"/>
        </w:rPr>
        <w:t xml:space="preserve"> </w:t>
      </w:r>
      <w:r>
        <w:rPr>
          <w:b/>
          <w:i/>
          <w:sz w:val="20"/>
        </w:rPr>
        <w:t>from</w:t>
      </w:r>
      <w:r>
        <w:rPr>
          <w:b/>
          <w:i/>
          <w:spacing w:val="-7"/>
          <w:sz w:val="20"/>
        </w:rPr>
        <w:t xml:space="preserve"> </w:t>
      </w:r>
      <w:r>
        <w:rPr>
          <w:b/>
          <w:i/>
          <w:sz w:val="20"/>
        </w:rPr>
        <w:t>external</w:t>
      </w:r>
      <w:r>
        <w:rPr>
          <w:b/>
          <w:i/>
          <w:spacing w:val="-8"/>
          <w:sz w:val="20"/>
        </w:rPr>
        <w:t xml:space="preserve"> </w:t>
      </w:r>
      <w:proofErr w:type="gramStart"/>
      <w:r>
        <w:rPr>
          <w:b/>
          <w:i/>
          <w:spacing w:val="-2"/>
          <w:sz w:val="20"/>
        </w:rPr>
        <w:t>providers;</w:t>
      </w:r>
      <w:proofErr w:type="gramEnd"/>
    </w:p>
    <w:p w14:paraId="48AB03E6" w14:textId="77777777" w:rsidR="00440CCC" w:rsidRDefault="00440CCC">
      <w:pPr>
        <w:pStyle w:val="BodyText"/>
        <w:spacing w:before="10"/>
        <w:rPr>
          <w:b/>
          <w:i/>
        </w:rPr>
      </w:pPr>
    </w:p>
    <w:p w14:paraId="48AB03E7" w14:textId="77777777" w:rsidR="00440CCC" w:rsidRDefault="00BC219B">
      <w:pPr>
        <w:pStyle w:val="ListParagraph"/>
        <w:numPr>
          <w:ilvl w:val="0"/>
          <w:numId w:val="39"/>
        </w:numPr>
        <w:tabs>
          <w:tab w:val="left" w:pos="519"/>
        </w:tabs>
        <w:ind w:right="300"/>
        <w:rPr>
          <w:b/>
          <w:i/>
          <w:sz w:val="20"/>
        </w:rPr>
      </w:pPr>
      <w:r>
        <w:rPr>
          <w:b/>
          <w:i/>
          <w:sz w:val="20"/>
        </w:rPr>
        <w:t>establishing</w:t>
      </w:r>
      <w:r>
        <w:rPr>
          <w:b/>
          <w:i/>
          <w:spacing w:val="40"/>
          <w:sz w:val="20"/>
        </w:rPr>
        <w:t xml:space="preserve"> </w:t>
      </w:r>
      <w:r>
        <w:rPr>
          <w:b/>
          <w:i/>
          <w:sz w:val="20"/>
        </w:rPr>
        <w:t>the</w:t>
      </w:r>
      <w:r>
        <w:rPr>
          <w:b/>
          <w:i/>
          <w:spacing w:val="39"/>
          <w:sz w:val="20"/>
        </w:rPr>
        <w:t xml:space="preserve"> </w:t>
      </w:r>
      <w:r>
        <w:rPr>
          <w:b/>
          <w:i/>
          <w:sz w:val="20"/>
        </w:rPr>
        <w:t>controls</w:t>
      </w:r>
      <w:r>
        <w:rPr>
          <w:b/>
          <w:i/>
          <w:spacing w:val="39"/>
          <w:sz w:val="20"/>
        </w:rPr>
        <w:t xml:space="preserve"> </w:t>
      </w:r>
      <w:r>
        <w:rPr>
          <w:b/>
          <w:i/>
          <w:sz w:val="20"/>
        </w:rPr>
        <w:t>needed</w:t>
      </w:r>
      <w:r>
        <w:rPr>
          <w:b/>
          <w:i/>
          <w:spacing w:val="40"/>
          <w:sz w:val="20"/>
        </w:rPr>
        <w:t xml:space="preserve"> </w:t>
      </w:r>
      <w:r>
        <w:rPr>
          <w:b/>
          <w:i/>
          <w:sz w:val="20"/>
        </w:rPr>
        <w:t>to</w:t>
      </w:r>
      <w:r>
        <w:rPr>
          <w:b/>
          <w:i/>
          <w:spacing w:val="38"/>
          <w:sz w:val="20"/>
        </w:rPr>
        <w:t xml:space="preserve"> </w:t>
      </w:r>
      <w:r>
        <w:rPr>
          <w:b/>
          <w:i/>
          <w:sz w:val="20"/>
        </w:rPr>
        <w:t>prevent</w:t>
      </w:r>
      <w:r>
        <w:rPr>
          <w:b/>
          <w:i/>
          <w:spacing w:val="38"/>
          <w:sz w:val="20"/>
        </w:rPr>
        <w:t xml:space="preserve"> </w:t>
      </w:r>
      <w:r>
        <w:rPr>
          <w:b/>
          <w:i/>
          <w:sz w:val="20"/>
        </w:rPr>
        <w:t>the</w:t>
      </w:r>
      <w:r>
        <w:rPr>
          <w:b/>
          <w:i/>
          <w:spacing w:val="39"/>
          <w:sz w:val="20"/>
        </w:rPr>
        <w:t xml:space="preserve"> </w:t>
      </w:r>
      <w:r>
        <w:rPr>
          <w:b/>
          <w:i/>
          <w:sz w:val="20"/>
        </w:rPr>
        <w:t>delivery</w:t>
      </w:r>
      <w:r>
        <w:rPr>
          <w:b/>
          <w:i/>
          <w:spacing w:val="39"/>
          <w:sz w:val="20"/>
        </w:rPr>
        <w:t xml:space="preserve"> </w:t>
      </w:r>
      <w:r>
        <w:rPr>
          <w:b/>
          <w:i/>
          <w:sz w:val="20"/>
        </w:rPr>
        <w:t>of</w:t>
      </w:r>
      <w:r>
        <w:rPr>
          <w:b/>
          <w:i/>
          <w:spacing w:val="38"/>
          <w:sz w:val="20"/>
        </w:rPr>
        <w:t xml:space="preserve"> </w:t>
      </w:r>
      <w:r>
        <w:rPr>
          <w:b/>
          <w:i/>
          <w:sz w:val="20"/>
        </w:rPr>
        <w:t>nonconforming</w:t>
      </w:r>
      <w:r>
        <w:rPr>
          <w:b/>
          <w:i/>
          <w:spacing w:val="38"/>
          <w:sz w:val="20"/>
        </w:rPr>
        <w:t xml:space="preserve"> </w:t>
      </w:r>
      <w:r>
        <w:rPr>
          <w:b/>
          <w:i/>
          <w:sz w:val="20"/>
        </w:rPr>
        <w:t>products</w:t>
      </w:r>
      <w:r>
        <w:rPr>
          <w:b/>
          <w:i/>
          <w:spacing w:val="39"/>
          <w:sz w:val="20"/>
        </w:rPr>
        <w:t xml:space="preserve"> </w:t>
      </w:r>
      <w:r>
        <w:rPr>
          <w:b/>
          <w:i/>
          <w:sz w:val="20"/>
        </w:rPr>
        <w:t>and</w:t>
      </w:r>
      <w:r>
        <w:rPr>
          <w:b/>
          <w:i/>
          <w:spacing w:val="38"/>
          <w:sz w:val="20"/>
        </w:rPr>
        <w:t xml:space="preserve"> </w:t>
      </w:r>
      <w:r>
        <w:rPr>
          <w:b/>
          <w:i/>
          <w:sz w:val="20"/>
        </w:rPr>
        <w:t>services</w:t>
      </w:r>
      <w:r>
        <w:rPr>
          <w:b/>
          <w:i/>
          <w:spacing w:val="37"/>
          <w:sz w:val="20"/>
        </w:rPr>
        <w:t xml:space="preserve"> </w:t>
      </w:r>
      <w:r>
        <w:rPr>
          <w:b/>
          <w:i/>
          <w:sz w:val="20"/>
        </w:rPr>
        <w:t>to</w:t>
      </w:r>
      <w:r>
        <w:rPr>
          <w:b/>
          <w:i/>
          <w:spacing w:val="38"/>
          <w:sz w:val="20"/>
        </w:rPr>
        <w:t xml:space="preserve"> </w:t>
      </w:r>
      <w:r>
        <w:rPr>
          <w:b/>
          <w:i/>
          <w:sz w:val="20"/>
        </w:rPr>
        <w:t xml:space="preserve">the </w:t>
      </w:r>
      <w:proofErr w:type="gramStart"/>
      <w:r>
        <w:rPr>
          <w:b/>
          <w:i/>
          <w:spacing w:val="-2"/>
          <w:sz w:val="20"/>
        </w:rPr>
        <w:t>customer;</w:t>
      </w:r>
      <w:proofErr w:type="gramEnd"/>
    </w:p>
    <w:p w14:paraId="48AB03E8" w14:textId="77777777" w:rsidR="00440CCC" w:rsidRDefault="00440CCC">
      <w:pPr>
        <w:pStyle w:val="BodyText"/>
        <w:spacing w:before="11"/>
        <w:rPr>
          <w:b/>
          <w:i/>
        </w:rPr>
      </w:pPr>
    </w:p>
    <w:p w14:paraId="48AB03E9" w14:textId="77777777" w:rsidR="00440CCC" w:rsidRDefault="00BC219B">
      <w:pPr>
        <w:pStyle w:val="ListParagraph"/>
        <w:numPr>
          <w:ilvl w:val="0"/>
          <w:numId w:val="39"/>
        </w:numPr>
        <w:tabs>
          <w:tab w:val="left" w:pos="467"/>
        </w:tabs>
        <w:ind w:left="467" w:hanging="357"/>
        <w:rPr>
          <w:b/>
          <w:i/>
          <w:sz w:val="20"/>
        </w:rPr>
      </w:pPr>
      <w:r>
        <w:rPr>
          <w:b/>
          <w:i/>
          <w:color w:val="000000"/>
          <w:sz w:val="20"/>
          <w:highlight w:val="yellow"/>
        </w:rPr>
        <w:t>establishing,</w:t>
      </w:r>
      <w:r>
        <w:rPr>
          <w:b/>
          <w:i/>
          <w:color w:val="000000"/>
          <w:spacing w:val="7"/>
          <w:sz w:val="20"/>
          <w:highlight w:val="yellow"/>
        </w:rPr>
        <w:t xml:space="preserve"> </w:t>
      </w:r>
      <w:r>
        <w:rPr>
          <w:b/>
          <w:i/>
          <w:color w:val="000000"/>
          <w:sz w:val="20"/>
          <w:highlight w:val="yellow"/>
        </w:rPr>
        <w:t>implementing,</w:t>
      </w:r>
      <w:r>
        <w:rPr>
          <w:b/>
          <w:i/>
          <w:color w:val="000000"/>
          <w:spacing w:val="6"/>
          <w:sz w:val="20"/>
          <w:highlight w:val="yellow"/>
        </w:rPr>
        <w:t xml:space="preserve"> </w:t>
      </w:r>
      <w:r>
        <w:rPr>
          <w:b/>
          <w:i/>
          <w:color w:val="000000"/>
          <w:sz w:val="20"/>
          <w:highlight w:val="yellow"/>
        </w:rPr>
        <w:t>and</w:t>
      </w:r>
      <w:r>
        <w:rPr>
          <w:b/>
          <w:i/>
          <w:color w:val="000000"/>
          <w:spacing w:val="7"/>
          <w:sz w:val="20"/>
          <w:highlight w:val="yellow"/>
        </w:rPr>
        <w:t xml:space="preserve"> </w:t>
      </w:r>
      <w:r>
        <w:rPr>
          <w:b/>
          <w:i/>
          <w:color w:val="000000"/>
          <w:sz w:val="20"/>
          <w:highlight w:val="yellow"/>
        </w:rPr>
        <w:t>maintaining</w:t>
      </w:r>
      <w:r>
        <w:rPr>
          <w:b/>
          <w:i/>
          <w:color w:val="000000"/>
          <w:spacing w:val="7"/>
          <w:sz w:val="20"/>
          <w:highlight w:val="yellow"/>
        </w:rPr>
        <w:t xml:space="preserve"> </w:t>
      </w:r>
      <w:r>
        <w:rPr>
          <w:b/>
          <w:i/>
          <w:color w:val="000000"/>
          <w:sz w:val="20"/>
          <w:highlight w:val="yellow"/>
        </w:rPr>
        <w:t>appropriate</w:t>
      </w:r>
      <w:r>
        <w:rPr>
          <w:b/>
          <w:i/>
          <w:color w:val="000000"/>
          <w:spacing w:val="6"/>
          <w:sz w:val="20"/>
          <w:highlight w:val="yellow"/>
        </w:rPr>
        <w:t xml:space="preserve"> </w:t>
      </w:r>
      <w:r>
        <w:rPr>
          <w:b/>
          <w:i/>
          <w:color w:val="000000"/>
          <w:sz w:val="20"/>
          <w:highlight w:val="yellow"/>
        </w:rPr>
        <w:t>processes</w:t>
      </w:r>
      <w:r>
        <w:rPr>
          <w:b/>
          <w:i/>
          <w:color w:val="000000"/>
          <w:spacing w:val="7"/>
          <w:sz w:val="20"/>
          <w:highlight w:val="yellow"/>
        </w:rPr>
        <w:t xml:space="preserve"> </w:t>
      </w:r>
      <w:r>
        <w:rPr>
          <w:b/>
          <w:i/>
          <w:color w:val="000000"/>
          <w:sz w:val="20"/>
          <w:highlight w:val="yellow"/>
        </w:rPr>
        <w:t>to</w:t>
      </w:r>
      <w:r>
        <w:rPr>
          <w:b/>
          <w:i/>
          <w:color w:val="000000"/>
          <w:spacing w:val="7"/>
          <w:sz w:val="20"/>
          <w:highlight w:val="yellow"/>
        </w:rPr>
        <w:t xml:space="preserve"> </w:t>
      </w:r>
      <w:r>
        <w:rPr>
          <w:b/>
          <w:i/>
          <w:color w:val="000000"/>
          <w:sz w:val="20"/>
          <w:highlight w:val="yellow"/>
        </w:rPr>
        <w:t>manage</w:t>
      </w:r>
      <w:r>
        <w:rPr>
          <w:b/>
          <w:i/>
          <w:color w:val="000000"/>
          <w:spacing w:val="6"/>
          <w:sz w:val="20"/>
          <w:highlight w:val="yellow"/>
        </w:rPr>
        <w:t xml:space="preserve"> </w:t>
      </w:r>
      <w:r>
        <w:rPr>
          <w:b/>
          <w:i/>
          <w:color w:val="000000"/>
          <w:sz w:val="20"/>
          <w:highlight w:val="yellow"/>
        </w:rPr>
        <w:t>maintenance</w:t>
      </w:r>
      <w:r>
        <w:rPr>
          <w:b/>
          <w:i/>
          <w:color w:val="000000"/>
          <w:spacing w:val="8"/>
          <w:sz w:val="20"/>
          <w:highlight w:val="yellow"/>
        </w:rPr>
        <w:t xml:space="preserve"> </w:t>
      </w:r>
      <w:r>
        <w:rPr>
          <w:b/>
          <w:i/>
          <w:color w:val="000000"/>
          <w:sz w:val="20"/>
          <w:highlight w:val="yellow"/>
        </w:rPr>
        <w:t>tasks</w:t>
      </w:r>
      <w:r>
        <w:rPr>
          <w:b/>
          <w:i/>
          <w:color w:val="000000"/>
          <w:spacing w:val="7"/>
          <w:sz w:val="20"/>
          <w:highlight w:val="yellow"/>
        </w:rPr>
        <w:t xml:space="preserve"> </w:t>
      </w:r>
      <w:r>
        <w:rPr>
          <w:b/>
          <w:i/>
          <w:color w:val="000000"/>
          <w:spacing w:val="-2"/>
          <w:sz w:val="20"/>
          <w:highlight w:val="yellow"/>
        </w:rPr>
        <w:t>identified</w:t>
      </w:r>
      <w:r>
        <w:rPr>
          <w:b/>
          <w:i/>
          <w:color w:val="000000"/>
          <w:spacing w:val="40"/>
          <w:sz w:val="20"/>
          <w:highlight w:val="yellow"/>
        </w:rPr>
        <w:t xml:space="preserve"> </w:t>
      </w:r>
    </w:p>
    <w:p w14:paraId="48AB03EA" w14:textId="77777777" w:rsidR="00440CCC" w:rsidRDefault="00BC219B">
      <w:pPr>
        <w:pStyle w:val="BodyText"/>
        <w:ind w:left="470"/>
      </w:pPr>
      <w:r>
        <w:rPr>
          <w:noProof/>
        </w:rPr>
        <mc:AlternateContent>
          <mc:Choice Requires="wps">
            <w:drawing>
              <wp:inline distT="0" distB="0" distL="0" distR="0" wp14:anchorId="48AB09E3" wp14:editId="48AB09E4">
                <wp:extent cx="3625215" cy="176530"/>
                <wp:effectExtent l="0" t="0" r="0" b="0"/>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5215" cy="176530"/>
                        </a:xfrm>
                        <a:prstGeom prst="rect">
                          <a:avLst/>
                        </a:prstGeom>
                        <a:solidFill>
                          <a:srgbClr val="FFFF00"/>
                        </a:solidFill>
                      </wps:spPr>
                      <wps:txbx>
                        <w:txbxContent>
                          <w:p w14:paraId="48AB0A53" w14:textId="77777777" w:rsidR="00440CCC" w:rsidRDefault="00BC219B">
                            <w:pPr>
                              <w:spacing w:before="15"/>
                              <w:ind w:left="49"/>
                              <w:rPr>
                                <w:b/>
                                <w:i/>
                                <w:color w:val="000000"/>
                                <w:sz w:val="20"/>
                              </w:rPr>
                            </w:pPr>
                            <w:r>
                              <w:rPr>
                                <w:b/>
                                <w:i/>
                                <w:color w:val="000000"/>
                                <w:sz w:val="20"/>
                              </w:rPr>
                              <w:t>as</w:t>
                            </w:r>
                            <w:r>
                              <w:rPr>
                                <w:b/>
                                <w:i/>
                                <w:color w:val="000000"/>
                                <w:spacing w:val="-6"/>
                                <w:sz w:val="20"/>
                              </w:rPr>
                              <w:t xml:space="preserve"> </w:t>
                            </w:r>
                            <w:r>
                              <w:rPr>
                                <w:b/>
                                <w:i/>
                                <w:color w:val="000000"/>
                                <w:sz w:val="20"/>
                              </w:rPr>
                              <w:t>critical</w:t>
                            </w:r>
                            <w:r>
                              <w:rPr>
                                <w:b/>
                                <w:i/>
                                <w:color w:val="000000"/>
                                <w:spacing w:val="-6"/>
                                <w:sz w:val="20"/>
                              </w:rPr>
                              <w:t xml:space="preserve"> </w:t>
                            </w:r>
                            <w:r>
                              <w:rPr>
                                <w:b/>
                                <w:i/>
                                <w:color w:val="000000"/>
                                <w:sz w:val="20"/>
                              </w:rPr>
                              <w:t>by</w:t>
                            </w:r>
                            <w:r>
                              <w:rPr>
                                <w:b/>
                                <w:i/>
                                <w:color w:val="000000"/>
                                <w:spacing w:val="-5"/>
                                <w:sz w:val="20"/>
                              </w:rPr>
                              <w:t xml:space="preserve"> </w:t>
                            </w:r>
                            <w:r>
                              <w:rPr>
                                <w:b/>
                                <w:i/>
                                <w:color w:val="000000"/>
                                <w:sz w:val="20"/>
                              </w:rPr>
                              <w:t>the</w:t>
                            </w:r>
                            <w:r>
                              <w:rPr>
                                <w:b/>
                                <w:i/>
                                <w:color w:val="000000"/>
                                <w:spacing w:val="-4"/>
                                <w:sz w:val="20"/>
                              </w:rPr>
                              <w:t xml:space="preserve"> </w:t>
                            </w:r>
                            <w:r>
                              <w:rPr>
                                <w:b/>
                                <w:i/>
                                <w:color w:val="000000"/>
                                <w:sz w:val="20"/>
                              </w:rPr>
                              <w:t>customer</w:t>
                            </w:r>
                            <w:r>
                              <w:rPr>
                                <w:b/>
                                <w:i/>
                                <w:color w:val="000000"/>
                                <w:spacing w:val="-7"/>
                                <w:sz w:val="20"/>
                              </w:rPr>
                              <w:t xml:space="preserve"> </w:t>
                            </w:r>
                            <w:r>
                              <w:rPr>
                                <w:b/>
                                <w:i/>
                                <w:color w:val="000000"/>
                                <w:sz w:val="20"/>
                              </w:rPr>
                              <w:t>or</w:t>
                            </w:r>
                            <w:r>
                              <w:rPr>
                                <w:b/>
                                <w:i/>
                                <w:color w:val="000000"/>
                                <w:spacing w:val="-6"/>
                                <w:sz w:val="20"/>
                              </w:rPr>
                              <w:t xml:space="preserve"> </w:t>
                            </w:r>
                            <w:r>
                              <w:rPr>
                                <w:b/>
                                <w:i/>
                                <w:color w:val="000000"/>
                                <w:sz w:val="20"/>
                              </w:rPr>
                              <w:t>by</w:t>
                            </w:r>
                            <w:r>
                              <w:rPr>
                                <w:b/>
                                <w:i/>
                                <w:color w:val="000000"/>
                                <w:spacing w:val="-6"/>
                                <w:sz w:val="20"/>
                              </w:rPr>
                              <w:t xml:space="preserve"> </w:t>
                            </w:r>
                            <w:r>
                              <w:rPr>
                                <w:b/>
                                <w:i/>
                                <w:color w:val="000000"/>
                                <w:sz w:val="20"/>
                              </w:rPr>
                              <w:t>the</w:t>
                            </w:r>
                            <w:r>
                              <w:rPr>
                                <w:b/>
                                <w:i/>
                                <w:color w:val="000000"/>
                                <w:spacing w:val="-6"/>
                                <w:sz w:val="20"/>
                              </w:rPr>
                              <w:t xml:space="preserve"> </w:t>
                            </w:r>
                            <w:r>
                              <w:rPr>
                                <w:b/>
                                <w:i/>
                                <w:color w:val="000000"/>
                                <w:sz w:val="20"/>
                              </w:rPr>
                              <w:t>type</w:t>
                            </w:r>
                            <w:r>
                              <w:rPr>
                                <w:b/>
                                <w:i/>
                                <w:color w:val="000000"/>
                                <w:spacing w:val="-4"/>
                                <w:sz w:val="20"/>
                              </w:rPr>
                              <w:t xml:space="preserve"> </w:t>
                            </w:r>
                            <w:r>
                              <w:rPr>
                                <w:b/>
                                <w:i/>
                                <w:color w:val="000000"/>
                                <w:sz w:val="20"/>
                              </w:rPr>
                              <w:t>certificate</w:t>
                            </w:r>
                            <w:r>
                              <w:rPr>
                                <w:b/>
                                <w:i/>
                                <w:color w:val="000000"/>
                                <w:spacing w:val="-3"/>
                                <w:sz w:val="20"/>
                              </w:rPr>
                              <w:t xml:space="preserve"> </w:t>
                            </w:r>
                            <w:r>
                              <w:rPr>
                                <w:b/>
                                <w:i/>
                                <w:color w:val="000000"/>
                                <w:spacing w:val="-2"/>
                                <w:sz w:val="20"/>
                              </w:rPr>
                              <w:t>holder.</w:t>
                            </w:r>
                          </w:p>
                        </w:txbxContent>
                      </wps:txbx>
                      <wps:bodyPr wrap="square" lIns="0" tIns="0" rIns="0" bIns="0" rtlCol="0">
                        <a:noAutofit/>
                      </wps:bodyPr>
                    </wps:wsp>
                  </a:graphicData>
                </a:graphic>
              </wp:inline>
            </w:drawing>
          </mc:Choice>
          <mc:Fallback>
            <w:pict>
              <v:shape w14:anchorId="48AB09E3" id="Textbox 313" o:spid="_x0000_s1050" type="#_x0000_t202" style="width:285.4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" fillcolor="yellow" stroked="f">
                <v:textbox inset="0,0,0,0">
                  <w:txbxContent>
                    <w:p w14:paraId="48AB0A53" w14:textId="77777777" w:rsidR="00440CCC" w:rsidRDefault="00BC219B">
                      <w:pPr>
                        <w:spacing w:before="15"/>
                        <w:ind w:left="49"/>
                        <w:rPr>
                          <w:b/>
                          <w:i/>
                          <w:color w:val="000000"/>
                          <w:sz w:val="20"/>
                        </w:rPr>
                      </w:pPr>
                      <w:r>
                        <w:rPr>
                          <w:b/>
                          <w:i/>
                          <w:color w:val="000000"/>
                          <w:sz w:val="20"/>
                        </w:rPr>
                        <w:t>as</w:t>
                      </w:r>
                      <w:r>
                        <w:rPr>
                          <w:b/>
                          <w:i/>
                          <w:color w:val="000000"/>
                          <w:spacing w:val="-6"/>
                          <w:sz w:val="20"/>
                        </w:rPr>
                        <w:t xml:space="preserve"> </w:t>
                      </w:r>
                      <w:r>
                        <w:rPr>
                          <w:b/>
                          <w:i/>
                          <w:color w:val="000000"/>
                          <w:sz w:val="20"/>
                        </w:rPr>
                        <w:t>critical</w:t>
                      </w:r>
                      <w:r>
                        <w:rPr>
                          <w:b/>
                          <w:i/>
                          <w:color w:val="000000"/>
                          <w:spacing w:val="-6"/>
                          <w:sz w:val="20"/>
                        </w:rPr>
                        <w:t xml:space="preserve"> </w:t>
                      </w:r>
                      <w:r>
                        <w:rPr>
                          <w:b/>
                          <w:i/>
                          <w:color w:val="000000"/>
                          <w:sz w:val="20"/>
                        </w:rPr>
                        <w:t>by</w:t>
                      </w:r>
                      <w:r>
                        <w:rPr>
                          <w:b/>
                          <w:i/>
                          <w:color w:val="000000"/>
                          <w:spacing w:val="-5"/>
                          <w:sz w:val="20"/>
                        </w:rPr>
                        <w:t xml:space="preserve"> </w:t>
                      </w:r>
                      <w:r>
                        <w:rPr>
                          <w:b/>
                          <w:i/>
                          <w:color w:val="000000"/>
                          <w:sz w:val="20"/>
                        </w:rPr>
                        <w:t>the</w:t>
                      </w:r>
                      <w:r>
                        <w:rPr>
                          <w:b/>
                          <w:i/>
                          <w:color w:val="000000"/>
                          <w:spacing w:val="-4"/>
                          <w:sz w:val="20"/>
                        </w:rPr>
                        <w:t xml:space="preserve"> </w:t>
                      </w:r>
                      <w:r>
                        <w:rPr>
                          <w:b/>
                          <w:i/>
                          <w:color w:val="000000"/>
                          <w:sz w:val="20"/>
                        </w:rPr>
                        <w:t>customer</w:t>
                      </w:r>
                      <w:r>
                        <w:rPr>
                          <w:b/>
                          <w:i/>
                          <w:color w:val="000000"/>
                          <w:spacing w:val="-7"/>
                          <w:sz w:val="20"/>
                        </w:rPr>
                        <w:t xml:space="preserve"> </w:t>
                      </w:r>
                      <w:r>
                        <w:rPr>
                          <w:b/>
                          <w:i/>
                          <w:color w:val="000000"/>
                          <w:sz w:val="20"/>
                        </w:rPr>
                        <w:t>or</w:t>
                      </w:r>
                      <w:r>
                        <w:rPr>
                          <w:b/>
                          <w:i/>
                          <w:color w:val="000000"/>
                          <w:spacing w:val="-6"/>
                          <w:sz w:val="20"/>
                        </w:rPr>
                        <w:t xml:space="preserve"> </w:t>
                      </w:r>
                      <w:r>
                        <w:rPr>
                          <w:b/>
                          <w:i/>
                          <w:color w:val="000000"/>
                          <w:sz w:val="20"/>
                        </w:rPr>
                        <w:t>by</w:t>
                      </w:r>
                      <w:r>
                        <w:rPr>
                          <w:b/>
                          <w:i/>
                          <w:color w:val="000000"/>
                          <w:spacing w:val="-6"/>
                          <w:sz w:val="20"/>
                        </w:rPr>
                        <w:t xml:space="preserve"> </w:t>
                      </w:r>
                      <w:r>
                        <w:rPr>
                          <w:b/>
                          <w:i/>
                          <w:color w:val="000000"/>
                          <w:sz w:val="20"/>
                        </w:rPr>
                        <w:t>the</w:t>
                      </w:r>
                      <w:r>
                        <w:rPr>
                          <w:b/>
                          <w:i/>
                          <w:color w:val="000000"/>
                          <w:spacing w:val="-6"/>
                          <w:sz w:val="20"/>
                        </w:rPr>
                        <w:t xml:space="preserve"> </w:t>
                      </w:r>
                      <w:r>
                        <w:rPr>
                          <w:b/>
                          <w:i/>
                          <w:color w:val="000000"/>
                          <w:sz w:val="20"/>
                        </w:rPr>
                        <w:t>type</w:t>
                      </w:r>
                      <w:r>
                        <w:rPr>
                          <w:b/>
                          <w:i/>
                          <w:color w:val="000000"/>
                          <w:spacing w:val="-4"/>
                          <w:sz w:val="20"/>
                        </w:rPr>
                        <w:t xml:space="preserve"> </w:t>
                      </w:r>
                      <w:r>
                        <w:rPr>
                          <w:b/>
                          <w:i/>
                          <w:color w:val="000000"/>
                          <w:sz w:val="20"/>
                        </w:rPr>
                        <w:t>certificate</w:t>
                      </w:r>
                      <w:r>
                        <w:rPr>
                          <w:b/>
                          <w:i/>
                          <w:color w:val="000000"/>
                          <w:spacing w:val="-3"/>
                          <w:sz w:val="20"/>
                        </w:rPr>
                        <w:t xml:space="preserve"> </w:t>
                      </w:r>
                      <w:r>
                        <w:rPr>
                          <w:b/>
                          <w:i/>
                          <w:color w:val="000000"/>
                          <w:spacing w:val="-2"/>
                          <w:sz w:val="20"/>
                        </w:rPr>
                        <w:t>holder.</w:t>
                      </w:r>
                    </w:p>
                  </w:txbxContent>
                </v:textbox>
                <w10:anchorlock/>
              </v:shape>
            </w:pict>
          </mc:Fallback>
        </mc:AlternateContent>
      </w:r>
    </w:p>
    <w:p w14:paraId="48AB03EB" w14:textId="77777777" w:rsidR="00440CCC" w:rsidRDefault="00BC219B">
      <w:pPr>
        <w:spacing w:before="168"/>
        <w:ind w:left="159" w:right="296"/>
        <w:jc w:val="both"/>
        <w:rPr>
          <w:b/>
          <w:i/>
          <w:sz w:val="20"/>
        </w:rPr>
      </w:pPr>
      <w:r>
        <w:rPr>
          <w:b/>
          <w:i/>
          <w:sz w:val="20"/>
        </w:rPr>
        <w:t>As</w:t>
      </w:r>
      <w:r>
        <w:rPr>
          <w:b/>
          <w:i/>
          <w:spacing w:val="-9"/>
          <w:sz w:val="20"/>
        </w:rPr>
        <w:t xml:space="preserve"> </w:t>
      </w:r>
      <w:r>
        <w:rPr>
          <w:b/>
          <w:i/>
          <w:sz w:val="20"/>
        </w:rPr>
        <w:t>appropriate</w:t>
      </w:r>
      <w:r>
        <w:rPr>
          <w:b/>
          <w:i/>
          <w:spacing w:val="-9"/>
          <w:sz w:val="20"/>
        </w:rPr>
        <w:t xml:space="preserve"> </w:t>
      </w:r>
      <w:r>
        <w:rPr>
          <w:b/>
          <w:i/>
          <w:sz w:val="20"/>
        </w:rPr>
        <w:t>to</w:t>
      </w:r>
      <w:r>
        <w:rPr>
          <w:b/>
          <w:i/>
          <w:spacing w:val="-8"/>
          <w:sz w:val="20"/>
        </w:rPr>
        <w:t xml:space="preserve"> </w:t>
      </w:r>
      <w:r>
        <w:rPr>
          <w:b/>
          <w:i/>
          <w:sz w:val="20"/>
        </w:rPr>
        <w:t>the</w:t>
      </w:r>
      <w:r>
        <w:rPr>
          <w:b/>
          <w:i/>
          <w:spacing w:val="-9"/>
          <w:sz w:val="20"/>
        </w:rPr>
        <w:t xml:space="preserve"> </w:t>
      </w:r>
      <w:r>
        <w:rPr>
          <w:b/>
          <w:i/>
          <w:sz w:val="20"/>
        </w:rPr>
        <w:t>organization,</w:t>
      </w:r>
      <w:r>
        <w:rPr>
          <w:b/>
          <w:i/>
          <w:spacing w:val="-9"/>
          <w:sz w:val="20"/>
        </w:rPr>
        <w:t xml:space="preserve"> </w:t>
      </w:r>
      <w:r>
        <w:rPr>
          <w:b/>
          <w:i/>
          <w:sz w:val="20"/>
        </w:rPr>
        <w:t>customer</w:t>
      </w:r>
      <w:r>
        <w:rPr>
          <w:b/>
          <w:i/>
          <w:spacing w:val="-9"/>
          <w:sz w:val="20"/>
        </w:rPr>
        <w:t xml:space="preserve"> </w:t>
      </w:r>
      <w:r>
        <w:rPr>
          <w:b/>
          <w:i/>
          <w:sz w:val="20"/>
        </w:rPr>
        <w:t>requirements,</w:t>
      </w:r>
      <w:r>
        <w:rPr>
          <w:b/>
          <w:i/>
          <w:spacing w:val="-6"/>
          <w:sz w:val="20"/>
        </w:rPr>
        <w:t xml:space="preserve"> </w:t>
      </w:r>
      <w:r>
        <w:rPr>
          <w:b/>
          <w:i/>
          <w:sz w:val="20"/>
        </w:rPr>
        <w:t>and</w:t>
      </w:r>
      <w:r>
        <w:rPr>
          <w:b/>
          <w:i/>
          <w:spacing w:val="-8"/>
          <w:sz w:val="20"/>
        </w:rPr>
        <w:t xml:space="preserve"> </w:t>
      </w:r>
      <w:r>
        <w:rPr>
          <w:b/>
          <w:i/>
          <w:sz w:val="20"/>
        </w:rPr>
        <w:t>products</w:t>
      </w:r>
      <w:r>
        <w:rPr>
          <w:b/>
          <w:i/>
          <w:spacing w:val="-7"/>
          <w:sz w:val="20"/>
        </w:rPr>
        <w:t xml:space="preserve"> </w:t>
      </w:r>
      <w:r>
        <w:rPr>
          <w:b/>
          <w:i/>
          <w:sz w:val="20"/>
        </w:rPr>
        <w:t>and</w:t>
      </w:r>
      <w:r>
        <w:rPr>
          <w:b/>
          <w:i/>
          <w:spacing w:val="-8"/>
          <w:sz w:val="20"/>
        </w:rPr>
        <w:t xml:space="preserve"> </w:t>
      </w:r>
      <w:r>
        <w:rPr>
          <w:b/>
          <w:i/>
          <w:sz w:val="20"/>
        </w:rPr>
        <w:t>services,</w:t>
      </w:r>
      <w:r>
        <w:rPr>
          <w:b/>
          <w:i/>
          <w:spacing w:val="-9"/>
          <w:sz w:val="20"/>
        </w:rPr>
        <w:t xml:space="preserve"> </w:t>
      </w:r>
      <w:r>
        <w:rPr>
          <w:b/>
          <w:i/>
          <w:sz w:val="20"/>
        </w:rPr>
        <w:t>the</w:t>
      </w:r>
      <w:r>
        <w:rPr>
          <w:b/>
          <w:i/>
          <w:spacing w:val="-9"/>
          <w:sz w:val="20"/>
        </w:rPr>
        <w:t xml:space="preserve"> </w:t>
      </w:r>
      <w:r>
        <w:rPr>
          <w:b/>
          <w:i/>
          <w:sz w:val="20"/>
        </w:rPr>
        <w:t>organization</w:t>
      </w:r>
      <w:r>
        <w:rPr>
          <w:b/>
          <w:i/>
          <w:spacing w:val="-8"/>
          <w:sz w:val="20"/>
        </w:rPr>
        <w:t xml:space="preserve"> </w:t>
      </w:r>
      <w:r>
        <w:rPr>
          <w:b/>
          <w:i/>
          <w:sz w:val="20"/>
        </w:rPr>
        <w:t>shall</w:t>
      </w:r>
      <w:r>
        <w:rPr>
          <w:b/>
          <w:i/>
          <w:spacing w:val="-9"/>
          <w:sz w:val="20"/>
        </w:rPr>
        <w:t xml:space="preserve"> </w:t>
      </w:r>
      <w:r>
        <w:rPr>
          <w:b/>
          <w:i/>
          <w:sz w:val="20"/>
        </w:rPr>
        <w:t xml:space="preserve">plan and manage product and service provision in a structured and controlled manner including scheduled events performed in a planned sequence to meet requirements at acceptable risk, within resource and schedule </w:t>
      </w:r>
      <w:r>
        <w:rPr>
          <w:b/>
          <w:i/>
          <w:spacing w:val="-2"/>
          <w:sz w:val="20"/>
        </w:rPr>
        <w:t>constraints.</w:t>
      </w:r>
    </w:p>
    <w:p w14:paraId="48AB03EC" w14:textId="77777777" w:rsidR="00440CCC" w:rsidRDefault="00440CCC">
      <w:pPr>
        <w:pStyle w:val="BodyText"/>
        <w:spacing w:before="12"/>
        <w:rPr>
          <w:b/>
          <w:i/>
        </w:rPr>
      </w:pPr>
    </w:p>
    <w:p w14:paraId="48AB03ED" w14:textId="77777777" w:rsidR="00440CCC" w:rsidRDefault="00BC219B">
      <w:pPr>
        <w:ind w:left="159"/>
        <w:jc w:val="both"/>
        <w:rPr>
          <w:b/>
          <w:i/>
          <w:sz w:val="20"/>
        </w:rPr>
      </w:pPr>
      <w:r>
        <w:rPr>
          <w:b/>
          <w:i/>
          <w:sz w:val="20"/>
        </w:rPr>
        <w:t>NOTE:</w:t>
      </w:r>
      <w:r>
        <w:rPr>
          <w:b/>
          <w:i/>
          <w:spacing w:val="31"/>
          <w:sz w:val="20"/>
        </w:rPr>
        <w:t xml:space="preserve"> </w:t>
      </w:r>
      <w:r>
        <w:rPr>
          <w:b/>
          <w:i/>
          <w:sz w:val="20"/>
        </w:rPr>
        <w:t>This</w:t>
      </w:r>
      <w:r>
        <w:rPr>
          <w:b/>
          <w:i/>
          <w:spacing w:val="-8"/>
          <w:sz w:val="20"/>
        </w:rPr>
        <w:t xml:space="preserve"> </w:t>
      </w:r>
      <w:r>
        <w:rPr>
          <w:b/>
          <w:i/>
          <w:sz w:val="20"/>
        </w:rPr>
        <w:t>activity</w:t>
      </w:r>
      <w:r>
        <w:rPr>
          <w:b/>
          <w:i/>
          <w:spacing w:val="-7"/>
          <w:sz w:val="20"/>
        </w:rPr>
        <w:t xml:space="preserve"> </w:t>
      </w:r>
      <w:r>
        <w:rPr>
          <w:b/>
          <w:i/>
          <w:sz w:val="20"/>
        </w:rPr>
        <w:t>is</w:t>
      </w:r>
      <w:r>
        <w:rPr>
          <w:b/>
          <w:i/>
          <w:spacing w:val="-7"/>
          <w:sz w:val="20"/>
        </w:rPr>
        <w:t xml:space="preserve"> </w:t>
      </w:r>
      <w:r>
        <w:rPr>
          <w:b/>
          <w:i/>
          <w:sz w:val="20"/>
        </w:rPr>
        <w:t>generally</w:t>
      </w:r>
      <w:r>
        <w:rPr>
          <w:b/>
          <w:i/>
          <w:spacing w:val="-5"/>
          <w:sz w:val="20"/>
        </w:rPr>
        <w:t xml:space="preserve"> </w:t>
      </w:r>
      <w:r>
        <w:rPr>
          <w:b/>
          <w:i/>
          <w:sz w:val="20"/>
        </w:rPr>
        <w:t>referred</w:t>
      </w:r>
      <w:r>
        <w:rPr>
          <w:b/>
          <w:i/>
          <w:spacing w:val="-7"/>
          <w:sz w:val="20"/>
        </w:rPr>
        <w:t xml:space="preserve"> </w:t>
      </w:r>
      <w:r>
        <w:rPr>
          <w:b/>
          <w:i/>
          <w:sz w:val="20"/>
        </w:rPr>
        <w:t>to</w:t>
      </w:r>
      <w:r>
        <w:rPr>
          <w:b/>
          <w:i/>
          <w:spacing w:val="-6"/>
          <w:sz w:val="20"/>
        </w:rPr>
        <w:t xml:space="preserve"> </w:t>
      </w:r>
      <w:r>
        <w:rPr>
          <w:b/>
          <w:i/>
          <w:sz w:val="20"/>
        </w:rPr>
        <w:t>as</w:t>
      </w:r>
      <w:r>
        <w:rPr>
          <w:b/>
          <w:i/>
          <w:spacing w:val="-7"/>
          <w:sz w:val="20"/>
        </w:rPr>
        <w:t xml:space="preserve"> </w:t>
      </w:r>
      <w:r>
        <w:rPr>
          <w:b/>
          <w:i/>
          <w:sz w:val="20"/>
        </w:rPr>
        <w:t>project</w:t>
      </w:r>
      <w:r>
        <w:rPr>
          <w:b/>
          <w:i/>
          <w:spacing w:val="-6"/>
          <w:sz w:val="20"/>
        </w:rPr>
        <w:t xml:space="preserve"> </w:t>
      </w:r>
      <w:r>
        <w:rPr>
          <w:b/>
          <w:i/>
          <w:sz w:val="20"/>
        </w:rPr>
        <w:t>planning,</w:t>
      </w:r>
      <w:r>
        <w:rPr>
          <w:b/>
          <w:i/>
          <w:spacing w:val="-7"/>
          <w:sz w:val="20"/>
        </w:rPr>
        <w:t xml:space="preserve"> </w:t>
      </w:r>
      <w:r>
        <w:rPr>
          <w:b/>
          <w:i/>
          <w:sz w:val="20"/>
        </w:rPr>
        <w:t>project</w:t>
      </w:r>
      <w:r>
        <w:rPr>
          <w:b/>
          <w:i/>
          <w:spacing w:val="-7"/>
          <w:sz w:val="20"/>
        </w:rPr>
        <w:t xml:space="preserve"> </w:t>
      </w:r>
      <w:r>
        <w:rPr>
          <w:b/>
          <w:i/>
          <w:sz w:val="20"/>
        </w:rPr>
        <w:t>management,</w:t>
      </w:r>
      <w:r>
        <w:rPr>
          <w:b/>
          <w:i/>
          <w:spacing w:val="-7"/>
          <w:sz w:val="20"/>
        </w:rPr>
        <w:t xml:space="preserve"> </w:t>
      </w:r>
      <w:r>
        <w:rPr>
          <w:b/>
          <w:i/>
          <w:sz w:val="20"/>
        </w:rPr>
        <w:t>or</w:t>
      </w:r>
      <w:r>
        <w:rPr>
          <w:b/>
          <w:i/>
          <w:spacing w:val="-8"/>
          <w:sz w:val="20"/>
        </w:rPr>
        <w:t xml:space="preserve"> </w:t>
      </w:r>
      <w:r>
        <w:rPr>
          <w:b/>
          <w:i/>
          <w:sz w:val="20"/>
        </w:rPr>
        <w:t>program</w:t>
      </w:r>
      <w:r>
        <w:rPr>
          <w:b/>
          <w:i/>
          <w:spacing w:val="-6"/>
          <w:sz w:val="20"/>
        </w:rPr>
        <w:t xml:space="preserve"> </w:t>
      </w:r>
      <w:r>
        <w:rPr>
          <w:b/>
          <w:i/>
          <w:spacing w:val="-2"/>
          <w:sz w:val="20"/>
        </w:rPr>
        <w:t>management.</w:t>
      </w:r>
    </w:p>
    <w:p w14:paraId="48AB03EE" w14:textId="77777777" w:rsidR="00440CCC" w:rsidRDefault="00440CCC">
      <w:pPr>
        <w:pStyle w:val="BodyText"/>
        <w:spacing w:before="8"/>
        <w:rPr>
          <w:b/>
          <w:i/>
        </w:rPr>
      </w:pPr>
    </w:p>
    <w:p w14:paraId="48AB03EF" w14:textId="77777777" w:rsidR="00440CCC" w:rsidRDefault="00BC219B">
      <w:pPr>
        <w:pStyle w:val="BodyText"/>
        <w:ind w:left="159"/>
        <w:jc w:val="both"/>
      </w:pPr>
      <w:r>
        <w:t>The</w:t>
      </w:r>
      <w:r>
        <w:rPr>
          <w:spacing w:val="-7"/>
        </w:rPr>
        <w:t xml:space="preserve"> </w:t>
      </w:r>
      <w:r>
        <w:t>output</w:t>
      </w:r>
      <w:r>
        <w:rPr>
          <w:spacing w:val="-5"/>
        </w:rPr>
        <w:t xml:space="preserve"> </w:t>
      </w:r>
      <w:r>
        <w:t>of</w:t>
      </w:r>
      <w:r>
        <w:rPr>
          <w:spacing w:val="-5"/>
        </w:rPr>
        <w:t xml:space="preserve"> </w:t>
      </w:r>
      <w:r>
        <w:t>this</w:t>
      </w:r>
      <w:r>
        <w:rPr>
          <w:spacing w:val="-6"/>
        </w:rPr>
        <w:t xml:space="preserve"> </w:t>
      </w:r>
      <w:r>
        <w:t>planning</w:t>
      </w:r>
      <w:r>
        <w:rPr>
          <w:spacing w:val="-5"/>
        </w:rPr>
        <w:t xml:space="preserve"> </w:t>
      </w:r>
      <w:r>
        <w:t>shall</w:t>
      </w:r>
      <w:r>
        <w:rPr>
          <w:spacing w:val="-6"/>
        </w:rPr>
        <w:t xml:space="preserve"> </w:t>
      </w:r>
      <w:r>
        <w:t>be</w:t>
      </w:r>
      <w:r>
        <w:rPr>
          <w:spacing w:val="-7"/>
        </w:rPr>
        <w:t xml:space="preserve"> </w:t>
      </w:r>
      <w:r>
        <w:t>suitable</w:t>
      </w:r>
      <w:r>
        <w:rPr>
          <w:spacing w:val="-7"/>
        </w:rPr>
        <w:t xml:space="preserve"> </w:t>
      </w:r>
      <w:r>
        <w:t>for</w:t>
      </w:r>
      <w:r>
        <w:rPr>
          <w:spacing w:val="-6"/>
        </w:rPr>
        <w:t xml:space="preserve"> </w:t>
      </w:r>
      <w:r>
        <w:t>the</w:t>
      </w:r>
      <w:r>
        <w:rPr>
          <w:spacing w:val="-5"/>
        </w:rPr>
        <w:t xml:space="preserve"> </w:t>
      </w:r>
      <w:r>
        <w:t>organization's</w:t>
      </w:r>
      <w:r>
        <w:rPr>
          <w:spacing w:val="-5"/>
        </w:rPr>
        <w:t xml:space="preserve"> </w:t>
      </w:r>
      <w:r>
        <w:rPr>
          <w:spacing w:val="-2"/>
        </w:rPr>
        <w:t>operations.</w:t>
      </w:r>
    </w:p>
    <w:p w14:paraId="48AB03F0" w14:textId="77777777" w:rsidR="00440CCC" w:rsidRDefault="00440CCC">
      <w:pPr>
        <w:pStyle w:val="BodyText"/>
        <w:spacing w:before="10"/>
      </w:pPr>
    </w:p>
    <w:p w14:paraId="48AB03F1" w14:textId="77777777" w:rsidR="00440CCC" w:rsidRDefault="00BC219B">
      <w:pPr>
        <w:pStyle w:val="Heading2"/>
        <w:ind w:left="879" w:right="299" w:hanging="720"/>
        <w:jc w:val="both"/>
      </w:pPr>
      <w:r>
        <w:t>NOTE:</w:t>
      </w:r>
      <w:r>
        <w:rPr>
          <w:spacing w:val="22"/>
        </w:rPr>
        <w:t xml:space="preserve"> </w:t>
      </w:r>
      <w:r>
        <w:t>As</w:t>
      </w:r>
      <w:r>
        <w:rPr>
          <w:spacing w:val="-14"/>
        </w:rPr>
        <w:t xml:space="preserve"> </w:t>
      </w:r>
      <w:r>
        <w:t>an</w:t>
      </w:r>
      <w:r>
        <w:rPr>
          <w:spacing w:val="-14"/>
        </w:rPr>
        <w:t xml:space="preserve"> </w:t>
      </w:r>
      <w:r>
        <w:t>output</w:t>
      </w:r>
      <w:r>
        <w:rPr>
          <w:spacing w:val="-14"/>
        </w:rPr>
        <w:t xml:space="preserve"> </w:t>
      </w:r>
      <w:r>
        <w:t>of</w:t>
      </w:r>
      <w:r>
        <w:rPr>
          <w:spacing w:val="-14"/>
        </w:rPr>
        <w:t xml:space="preserve"> </w:t>
      </w:r>
      <w:r>
        <w:t>this</w:t>
      </w:r>
      <w:r>
        <w:rPr>
          <w:spacing w:val="-14"/>
        </w:rPr>
        <w:t xml:space="preserve"> </w:t>
      </w:r>
      <w:r>
        <w:t>planning,</w:t>
      </w:r>
      <w:r>
        <w:rPr>
          <w:spacing w:val="-14"/>
        </w:rPr>
        <w:t xml:space="preserve"> </w:t>
      </w:r>
      <w:r>
        <w:t>documented</w:t>
      </w:r>
      <w:r>
        <w:rPr>
          <w:spacing w:val="-14"/>
        </w:rPr>
        <w:t xml:space="preserve"> </w:t>
      </w:r>
      <w:r>
        <w:t>information</w:t>
      </w:r>
      <w:r>
        <w:rPr>
          <w:spacing w:val="-14"/>
        </w:rPr>
        <w:t xml:space="preserve"> </w:t>
      </w:r>
      <w:r>
        <w:t>specifying</w:t>
      </w:r>
      <w:r>
        <w:rPr>
          <w:spacing w:val="-14"/>
        </w:rPr>
        <w:t xml:space="preserve"> </w:t>
      </w:r>
      <w:r>
        <w:t>the</w:t>
      </w:r>
      <w:r>
        <w:rPr>
          <w:spacing w:val="-13"/>
        </w:rPr>
        <w:t xml:space="preserve"> </w:t>
      </w:r>
      <w:r>
        <w:t>processes</w:t>
      </w:r>
      <w:r>
        <w:rPr>
          <w:spacing w:val="-14"/>
        </w:rPr>
        <w:t xml:space="preserve"> </w:t>
      </w:r>
      <w:r>
        <w:t>of</w:t>
      </w:r>
      <w:r>
        <w:rPr>
          <w:spacing w:val="-14"/>
        </w:rPr>
        <w:t xml:space="preserve"> </w:t>
      </w:r>
      <w:r>
        <w:t>the</w:t>
      </w:r>
      <w:r>
        <w:rPr>
          <w:spacing w:val="-14"/>
        </w:rPr>
        <w:t xml:space="preserve"> </w:t>
      </w:r>
      <w:r>
        <w:t>quality</w:t>
      </w:r>
      <w:r>
        <w:rPr>
          <w:spacing w:val="-14"/>
        </w:rPr>
        <w:t xml:space="preserve"> </w:t>
      </w:r>
      <w:r>
        <w:t>management system and the resources to be applied to a specific product, service, project, or contract can be referred to as a quality plan.</w:t>
      </w:r>
    </w:p>
    <w:p w14:paraId="48AB03F2" w14:textId="77777777" w:rsidR="00440CCC" w:rsidRDefault="00440CCC">
      <w:pPr>
        <w:pStyle w:val="BodyText"/>
        <w:spacing w:before="12"/>
        <w:rPr>
          <w:b/>
          <w:i/>
        </w:rPr>
      </w:pPr>
    </w:p>
    <w:p w14:paraId="48AB03F3" w14:textId="77777777" w:rsidR="00440CCC" w:rsidRDefault="00BC219B">
      <w:pPr>
        <w:pStyle w:val="BodyText"/>
        <w:ind w:left="159" w:right="297"/>
        <w:jc w:val="both"/>
      </w:pPr>
      <w:r>
        <w:t>The organization shall control planned changes and review the consequences of unintended changes, taking action to mitigate any adverse effects, as necessary.</w:t>
      </w:r>
    </w:p>
    <w:p w14:paraId="48AB03F4" w14:textId="77777777" w:rsidR="00440CCC" w:rsidRDefault="00440CCC">
      <w:pPr>
        <w:pStyle w:val="BodyText"/>
        <w:spacing w:before="8"/>
      </w:pPr>
    </w:p>
    <w:p w14:paraId="48AB03F5" w14:textId="77777777" w:rsidR="00440CCC" w:rsidRDefault="00BC219B">
      <w:pPr>
        <w:pStyle w:val="BodyText"/>
        <w:ind w:left="159"/>
        <w:jc w:val="both"/>
      </w:pPr>
      <w:r>
        <w:t>The</w:t>
      </w:r>
      <w:r>
        <w:rPr>
          <w:spacing w:val="-8"/>
        </w:rPr>
        <w:t xml:space="preserve"> </w:t>
      </w:r>
      <w:r>
        <w:t>organization</w:t>
      </w:r>
      <w:r>
        <w:rPr>
          <w:spacing w:val="-8"/>
        </w:rPr>
        <w:t xml:space="preserve"> </w:t>
      </w:r>
      <w:r>
        <w:t>shall</w:t>
      </w:r>
      <w:r>
        <w:rPr>
          <w:spacing w:val="-7"/>
        </w:rPr>
        <w:t xml:space="preserve"> </w:t>
      </w:r>
      <w:r>
        <w:t>ensure</w:t>
      </w:r>
      <w:r>
        <w:rPr>
          <w:spacing w:val="-8"/>
        </w:rPr>
        <w:t xml:space="preserve"> </w:t>
      </w:r>
      <w:r>
        <w:t>that</w:t>
      </w:r>
      <w:r>
        <w:rPr>
          <w:spacing w:val="-6"/>
        </w:rPr>
        <w:t xml:space="preserve"> </w:t>
      </w:r>
      <w:r>
        <w:t>outsourced</w:t>
      </w:r>
      <w:r>
        <w:rPr>
          <w:spacing w:val="-8"/>
        </w:rPr>
        <w:t xml:space="preserve"> </w:t>
      </w:r>
      <w:r>
        <w:t>processes</w:t>
      </w:r>
      <w:r>
        <w:rPr>
          <w:spacing w:val="-7"/>
        </w:rPr>
        <w:t xml:space="preserve"> </w:t>
      </w:r>
      <w:r>
        <w:t>are</w:t>
      </w:r>
      <w:r>
        <w:rPr>
          <w:spacing w:val="-8"/>
        </w:rPr>
        <w:t xml:space="preserve"> </w:t>
      </w:r>
      <w:r>
        <w:t>controlled</w:t>
      </w:r>
      <w:r>
        <w:rPr>
          <w:spacing w:val="-8"/>
        </w:rPr>
        <w:t xml:space="preserve"> </w:t>
      </w:r>
      <w:r>
        <w:t>(see</w:t>
      </w:r>
      <w:r>
        <w:rPr>
          <w:spacing w:val="-6"/>
        </w:rPr>
        <w:t xml:space="preserve"> </w:t>
      </w:r>
      <w:r>
        <w:rPr>
          <w:spacing w:val="-2"/>
        </w:rPr>
        <w:t>8.4).</w:t>
      </w:r>
    </w:p>
    <w:p w14:paraId="48AB03F6" w14:textId="77777777" w:rsidR="00440CCC" w:rsidRDefault="00440CCC">
      <w:pPr>
        <w:pStyle w:val="BodyText"/>
        <w:spacing w:before="10"/>
      </w:pPr>
    </w:p>
    <w:p w14:paraId="48AB03F7" w14:textId="77777777" w:rsidR="00440CCC" w:rsidRDefault="00BC219B">
      <w:pPr>
        <w:pStyle w:val="Heading2"/>
        <w:numPr>
          <w:ilvl w:val="2"/>
          <w:numId w:val="37"/>
        </w:numPr>
        <w:tabs>
          <w:tab w:val="left" w:pos="879"/>
        </w:tabs>
        <w:spacing w:before="1"/>
        <w:ind w:hanging="720"/>
      </w:pPr>
      <w:bookmarkStart w:id="126" w:name="8.1.1__Operational_Risk_Management"/>
      <w:bookmarkStart w:id="127" w:name="_bookmark45"/>
      <w:bookmarkEnd w:id="126"/>
      <w:bookmarkEnd w:id="127"/>
      <w:r>
        <w:t>Operational</w:t>
      </w:r>
      <w:r>
        <w:rPr>
          <w:spacing w:val="-11"/>
        </w:rPr>
        <w:t xml:space="preserve"> </w:t>
      </w:r>
      <w:r>
        <w:t>Risk</w:t>
      </w:r>
      <w:r>
        <w:rPr>
          <w:spacing w:val="-6"/>
        </w:rPr>
        <w:t xml:space="preserve"> </w:t>
      </w:r>
      <w:r>
        <w:rPr>
          <w:spacing w:val="-2"/>
        </w:rPr>
        <w:t>Management</w:t>
      </w:r>
    </w:p>
    <w:p w14:paraId="48AB03F8" w14:textId="77777777" w:rsidR="00440CCC" w:rsidRDefault="00440CCC">
      <w:pPr>
        <w:pStyle w:val="BodyText"/>
        <w:spacing w:before="10"/>
        <w:rPr>
          <w:b/>
          <w:i/>
        </w:rPr>
      </w:pPr>
    </w:p>
    <w:p w14:paraId="48AB03F9" w14:textId="77777777" w:rsidR="00440CCC" w:rsidRDefault="00BC219B">
      <w:pPr>
        <w:ind w:left="159" w:right="299"/>
        <w:jc w:val="both"/>
        <w:rPr>
          <w:b/>
          <w:i/>
          <w:sz w:val="20"/>
        </w:rPr>
      </w:pPr>
      <w:r>
        <w:rPr>
          <w:b/>
          <w:i/>
          <w:sz w:val="20"/>
        </w:rPr>
        <w:t>The organization shall plan, implement, and control a process for managing operational risks to the achievement of applicable requirements, which includes as appropriate to the organization and the products and services:</w:t>
      </w:r>
    </w:p>
    <w:p w14:paraId="48AB03FA" w14:textId="77777777" w:rsidR="00440CCC" w:rsidRDefault="00440CCC">
      <w:pPr>
        <w:jc w:val="both"/>
        <w:rPr>
          <w:sz w:val="20"/>
        </w:rPr>
        <w:sectPr w:rsidR="00440CCC">
          <w:pgSz w:w="12240" w:h="15840"/>
          <w:pgMar w:top="820" w:right="420" w:bottom="280" w:left="560" w:header="195" w:footer="0" w:gutter="0"/>
          <w:cols w:space="720"/>
        </w:sectPr>
      </w:pPr>
    </w:p>
    <w:p w14:paraId="48AB03FB" w14:textId="77777777" w:rsidR="00440CCC" w:rsidRDefault="00440CCC">
      <w:pPr>
        <w:pStyle w:val="BodyText"/>
        <w:spacing w:before="192"/>
        <w:rPr>
          <w:b/>
          <w:i/>
        </w:rPr>
      </w:pPr>
    </w:p>
    <w:p w14:paraId="48AB03FC" w14:textId="77777777" w:rsidR="00440CCC" w:rsidRDefault="00BC219B">
      <w:pPr>
        <w:pStyle w:val="ListParagraph"/>
        <w:numPr>
          <w:ilvl w:val="0"/>
          <w:numId w:val="36"/>
        </w:numPr>
        <w:tabs>
          <w:tab w:val="left" w:pos="518"/>
        </w:tabs>
        <w:ind w:left="518" w:hanging="358"/>
        <w:rPr>
          <w:b/>
          <w:i/>
          <w:sz w:val="20"/>
        </w:rPr>
      </w:pPr>
      <w:r>
        <w:rPr>
          <w:b/>
          <w:i/>
          <w:sz w:val="20"/>
        </w:rPr>
        <w:t>assignment</w:t>
      </w:r>
      <w:r>
        <w:rPr>
          <w:b/>
          <w:i/>
          <w:spacing w:val="-10"/>
          <w:sz w:val="20"/>
        </w:rPr>
        <w:t xml:space="preserve"> </w:t>
      </w:r>
      <w:r>
        <w:rPr>
          <w:b/>
          <w:i/>
          <w:sz w:val="20"/>
        </w:rPr>
        <w:t>of</w:t>
      </w:r>
      <w:r>
        <w:rPr>
          <w:b/>
          <w:i/>
          <w:spacing w:val="-7"/>
          <w:sz w:val="20"/>
        </w:rPr>
        <w:t xml:space="preserve"> </w:t>
      </w:r>
      <w:r>
        <w:rPr>
          <w:b/>
          <w:i/>
          <w:sz w:val="20"/>
        </w:rPr>
        <w:t>responsibilities</w:t>
      </w:r>
      <w:r>
        <w:rPr>
          <w:b/>
          <w:i/>
          <w:spacing w:val="-10"/>
          <w:sz w:val="20"/>
        </w:rPr>
        <w:t xml:space="preserve"> </w:t>
      </w:r>
      <w:r>
        <w:rPr>
          <w:b/>
          <w:i/>
          <w:sz w:val="20"/>
        </w:rPr>
        <w:t>for</w:t>
      </w:r>
      <w:r>
        <w:rPr>
          <w:b/>
          <w:i/>
          <w:spacing w:val="-11"/>
          <w:sz w:val="20"/>
        </w:rPr>
        <w:t xml:space="preserve"> </w:t>
      </w:r>
      <w:r>
        <w:rPr>
          <w:b/>
          <w:i/>
          <w:sz w:val="20"/>
        </w:rPr>
        <w:t>operational</w:t>
      </w:r>
      <w:r>
        <w:rPr>
          <w:b/>
          <w:i/>
          <w:spacing w:val="-9"/>
          <w:sz w:val="20"/>
        </w:rPr>
        <w:t xml:space="preserve"> </w:t>
      </w:r>
      <w:r>
        <w:rPr>
          <w:b/>
          <w:i/>
          <w:sz w:val="20"/>
        </w:rPr>
        <w:t>risk</w:t>
      </w:r>
      <w:r>
        <w:rPr>
          <w:b/>
          <w:i/>
          <w:spacing w:val="-8"/>
          <w:sz w:val="20"/>
        </w:rPr>
        <w:t xml:space="preserve"> </w:t>
      </w:r>
      <w:proofErr w:type="gramStart"/>
      <w:r>
        <w:rPr>
          <w:b/>
          <w:i/>
          <w:spacing w:val="-2"/>
          <w:sz w:val="20"/>
        </w:rPr>
        <w:t>management;</w:t>
      </w:r>
      <w:proofErr w:type="gramEnd"/>
    </w:p>
    <w:p w14:paraId="48AB03FD" w14:textId="77777777" w:rsidR="00440CCC" w:rsidRDefault="00440CCC">
      <w:pPr>
        <w:pStyle w:val="BodyText"/>
        <w:spacing w:before="10"/>
        <w:rPr>
          <w:b/>
          <w:i/>
        </w:rPr>
      </w:pPr>
    </w:p>
    <w:p w14:paraId="48AB03FE" w14:textId="77777777" w:rsidR="00440CCC" w:rsidRDefault="00BC219B">
      <w:pPr>
        <w:pStyle w:val="ListParagraph"/>
        <w:numPr>
          <w:ilvl w:val="0"/>
          <w:numId w:val="36"/>
        </w:numPr>
        <w:tabs>
          <w:tab w:val="left" w:pos="518"/>
        </w:tabs>
        <w:ind w:left="518" w:hanging="358"/>
        <w:rPr>
          <w:b/>
          <w:i/>
          <w:sz w:val="20"/>
        </w:rPr>
      </w:pPr>
      <w:r>
        <w:rPr>
          <w:b/>
          <w:i/>
          <w:sz w:val="20"/>
        </w:rPr>
        <w:t>definition</w:t>
      </w:r>
      <w:r>
        <w:rPr>
          <w:b/>
          <w:i/>
          <w:spacing w:val="-9"/>
          <w:sz w:val="20"/>
        </w:rPr>
        <w:t xml:space="preserve"> </w:t>
      </w:r>
      <w:r>
        <w:rPr>
          <w:b/>
          <w:i/>
          <w:sz w:val="20"/>
        </w:rPr>
        <w:t>of</w:t>
      </w:r>
      <w:r>
        <w:rPr>
          <w:b/>
          <w:i/>
          <w:spacing w:val="-9"/>
          <w:sz w:val="20"/>
        </w:rPr>
        <w:t xml:space="preserve"> </w:t>
      </w:r>
      <w:r>
        <w:rPr>
          <w:b/>
          <w:i/>
          <w:sz w:val="20"/>
        </w:rPr>
        <w:t>risk</w:t>
      </w:r>
      <w:r>
        <w:rPr>
          <w:b/>
          <w:i/>
          <w:spacing w:val="-8"/>
          <w:sz w:val="20"/>
        </w:rPr>
        <w:t xml:space="preserve"> </w:t>
      </w:r>
      <w:r>
        <w:rPr>
          <w:b/>
          <w:i/>
          <w:sz w:val="20"/>
        </w:rPr>
        <w:t>assessment</w:t>
      </w:r>
      <w:r>
        <w:rPr>
          <w:b/>
          <w:i/>
          <w:spacing w:val="-9"/>
          <w:sz w:val="20"/>
        </w:rPr>
        <w:t xml:space="preserve"> </w:t>
      </w:r>
      <w:r>
        <w:rPr>
          <w:b/>
          <w:i/>
          <w:sz w:val="20"/>
        </w:rPr>
        <w:t>criteria</w:t>
      </w:r>
      <w:r>
        <w:rPr>
          <w:b/>
          <w:i/>
          <w:spacing w:val="-10"/>
          <w:sz w:val="20"/>
        </w:rPr>
        <w:t xml:space="preserve"> </w:t>
      </w:r>
      <w:r>
        <w:rPr>
          <w:b/>
          <w:i/>
          <w:sz w:val="20"/>
        </w:rPr>
        <w:t>(e.g.,</w:t>
      </w:r>
      <w:r>
        <w:rPr>
          <w:b/>
          <w:i/>
          <w:spacing w:val="-10"/>
          <w:sz w:val="20"/>
        </w:rPr>
        <w:t xml:space="preserve"> </w:t>
      </w:r>
      <w:r>
        <w:rPr>
          <w:b/>
          <w:i/>
          <w:sz w:val="20"/>
        </w:rPr>
        <w:t>likelihood,</w:t>
      </w:r>
      <w:r>
        <w:rPr>
          <w:b/>
          <w:i/>
          <w:spacing w:val="-9"/>
          <w:sz w:val="20"/>
        </w:rPr>
        <w:t xml:space="preserve"> </w:t>
      </w:r>
      <w:r>
        <w:rPr>
          <w:b/>
          <w:i/>
          <w:sz w:val="20"/>
        </w:rPr>
        <w:t>consequences,</w:t>
      </w:r>
      <w:r>
        <w:rPr>
          <w:b/>
          <w:i/>
          <w:spacing w:val="-9"/>
          <w:sz w:val="20"/>
        </w:rPr>
        <w:t xml:space="preserve"> </w:t>
      </w:r>
      <w:r>
        <w:rPr>
          <w:b/>
          <w:i/>
          <w:sz w:val="20"/>
        </w:rPr>
        <w:t>risk</w:t>
      </w:r>
      <w:r>
        <w:rPr>
          <w:b/>
          <w:i/>
          <w:spacing w:val="-8"/>
          <w:sz w:val="20"/>
        </w:rPr>
        <w:t xml:space="preserve"> </w:t>
      </w:r>
      <w:r>
        <w:rPr>
          <w:b/>
          <w:i/>
          <w:spacing w:val="-2"/>
          <w:sz w:val="20"/>
        </w:rPr>
        <w:t>acceptance</w:t>
      </w:r>
      <w:proofErr w:type="gramStart"/>
      <w:r>
        <w:rPr>
          <w:b/>
          <w:i/>
          <w:spacing w:val="-2"/>
          <w:sz w:val="20"/>
        </w:rPr>
        <w:t>);</w:t>
      </w:r>
      <w:proofErr w:type="gramEnd"/>
    </w:p>
    <w:p w14:paraId="48AB03FF" w14:textId="77777777" w:rsidR="00440CCC" w:rsidRDefault="00440CCC">
      <w:pPr>
        <w:pStyle w:val="BodyText"/>
        <w:spacing w:before="10"/>
        <w:rPr>
          <w:b/>
          <w:i/>
        </w:rPr>
      </w:pPr>
    </w:p>
    <w:p w14:paraId="48AB0400" w14:textId="77777777" w:rsidR="00440CCC" w:rsidRDefault="00BC219B">
      <w:pPr>
        <w:pStyle w:val="ListParagraph"/>
        <w:numPr>
          <w:ilvl w:val="0"/>
          <w:numId w:val="36"/>
        </w:numPr>
        <w:tabs>
          <w:tab w:val="left" w:pos="518"/>
        </w:tabs>
        <w:ind w:left="518" w:hanging="358"/>
        <w:rPr>
          <w:b/>
          <w:i/>
          <w:sz w:val="20"/>
        </w:rPr>
      </w:pPr>
      <w:r>
        <w:rPr>
          <w:b/>
          <w:i/>
          <w:sz w:val="20"/>
        </w:rPr>
        <w:t>identification,</w:t>
      </w:r>
      <w:r>
        <w:rPr>
          <w:b/>
          <w:i/>
          <w:spacing w:val="-12"/>
          <w:sz w:val="20"/>
        </w:rPr>
        <w:t xml:space="preserve"> </w:t>
      </w:r>
      <w:r>
        <w:rPr>
          <w:b/>
          <w:i/>
          <w:sz w:val="20"/>
        </w:rPr>
        <w:t>assessment,</w:t>
      </w:r>
      <w:r>
        <w:rPr>
          <w:b/>
          <w:i/>
          <w:spacing w:val="-11"/>
          <w:sz w:val="20"/>
        </w:rPr>
        <w:t xml:space="preserve"> </w:t>
      </w:r>
      <w:r>
        <w:rPr>
          <w:b/>
          <w:i/>
          <w:sz w:val="20"/>
        </w:rPr>
        <w:t>and</w:t>
      </w:r>
      <w:r>
        <w:rPr>
          <w:b/>
          <w:i/>
          <w:spacing w:val="-10"/>
          <w:sz w:val="20"/>
        </w:rPr>
        <w:t xml:space="preserve"> </w:t>
      </w:r>
      <w:r>
        <w:rPr>
          <w:b/>
          <w:i/>
          <w:sz w:val="20"/>
        </w:rPr>
        <w:t>communication</w:t>
      </w:r>
      <w:r>
        <w:rPr>
          <w:b/>
          <w:i/>
          <w:spacing w:val="-10"/>
          <w:sz w:val="20"/>
        </w:rPr>
        <w:t xml:space="preserve"> </w:t>
      </w:r>
      <w:r>
        <w:rPr>
          <w:b/>
          <w:i/>
          <w:sz w:val="20"/>
        </w:rPr>
        <w:t>of</w:t>
      </w:r>
      <w:r>
        <w:rPr>
          <w:b/>
          <w:i/>
          <w:spacing w:val="-11"/>
          <w:sz w:val="20"/>
        </w:rPr>
        <w:t xml:space="preserve"> </w:t>
      </w:r>
      <w:r>
        <w:rPr>
          <w:b/>
          <w:i/>
          <w:sz w:val="20"/>
        </w:rPr>
        <w:t>risks</w:t>
      </w:r>
      <w:r>
        <w:rPr>
          <w:b/>
          <w:i/>
          <w:spacing w:val="-11"/>
          <w:sz w:val="20"/>
        </w:rPr>
        <w:t xml:space="preserve"> </w:t>
      </w:r>
      <w:r>
        <w:rPr>
          <w:b/>
          <w:i/>
          <w:sz w:val="20"/>
        </w:rPr>
        <w:t>throughout</w:t>
      </w:r>
      <w:r>
        <w:rPr>
          <w:b/>
          <w:i/>
          <w:spacing w:val="-10"/>
          <w:sz w:val="20"/>
        </w:rPr>
        <w:t xml:space="preserve"> </w:t>
      </w:r>
      <w:proofErr w:type="gramStart"/>
      <w:r>
        <w:rPr>
          <w:b/>
          <w:i/>
          <w:spacing w:val="-2"/>
          <w:sz w:val="20"/>
        </w:rPr>
        <w:t>operations;</w:t>
      </w:r>
      <w:proofErr w:type="gramEnd"/>
    </w:p>
    <w:p w14:paraId="48AB0401" w14:textId="77777777" w:rsidR="00440CCC" w:rsidRDefault="00440CCC">
      <w:pPr>
        <w:pStyle w:val="BodyText"/>
        <w:spacing w:before="11"/>
        <w:rPr>
          <w:b/>
          <w:i/>
        </w:rPr>
      </w:pPr>
    </w:p>
    <w:p w14:paraId="48AB0402" w14:textId="77777777" w:rsidR="00440CCC" w:rsidRDefault="00BC219B">
      <w:pPr>
        <w:pStyle w:val="ListParagraph"/>
        <w:numPr>
          <w:ilvl w:val="0"/>
          <w:numId w:val="36"/>
        </w:numPr>
        <w:tabs>
          <w:tab w:val="left" w:pos="517"/>
          <w:tab w:val="left" w:pos="520"/>
        </w:tabs>
        <w:ind w:left="520" w:right="298" w:hanging="361"/>
        <w:rPr>
          <w:b/>
          <w:i/>
          <w:sz w:val="20"/>
        </w:rPr>
      </w:pPr>
      <w:r>
        <w:rPr>
          <w:b/>
          <w:i/>
          <w:sz w:val="20"/>
        </w:rPr>
        <w:t>identification,</w:t>
      </w:r>
      <w:r>
        <w:rPr>
          <w:b/>
          <w:i/>
          <w:spacing w:val="40"/>
          <w:sz w:val="20"/>
        </w:rPr>
        <w:t xml:space="preserve"> </w:t>
      </w:r>
      <w:r>
        <w:rPr>
          <w:b/>
          <w:i/>
          <w:sz w:val="20"/>
        </w:rPr>
        <w:t>implementation,</w:t>
      </w:r>
      <w:r>
        <w:rPr>
          <w:b/>
          <w:i/>
          <w:spacing w:val="40"/>
          <w:sz w:val="20"/>
        </w:rPr>
        <w:t xml:space="preserve"> </w:t>
      </w:r>
      <w:r>
        <w:rPr>
          <w:b/>
          <w:i/>
          <w:sz w:val="20"/>
        </w:rPr>
        <w:t>and</w:t>
      </w:r>
      <w:r>
        <w:rPr>
          <w:b/>
          <w:i/>
          <w:spacing w:val="40"/>
          <w:sz w:val="20"/>
        </w:rPr>
        <w:t xml:space="preserve"> </w:t>
      </w:r>
      <w:r>
        <w:rPr>
          <w:b/>
          <w:i/>
          <w:sz w:val="20"/>
        </w:rPr>
        <w:t>management</w:t>
      </w:r>
      <w:r>
        <w:rPr>
          <w:b/>
          <w:i/>
          <w:spacing w:val="40"/>
          <w:sz w:val="20"/>
        </w:rPr>
        <w:t xml:space="preserve"> </w:t>
      </w:r>
      <w:r>
        <w:rPr>
          <w:b/>
          <w:i/>
          <w:sz w:val="20"/>
        </w:rPr>
        <w:t>of</w:t>
      </w:r>
      <w:r>
        <w:rPr>
          <w:b/>
          <w:i/>
          <w:spacing w:val="40"/>
          <w:sz w:val="20"/>
        </w:rPr>
        <w:t xml:space="preserve"> </w:t>
      </w:r>
      <w:r>
        <w:rPr>
          <w:b/>
          <w:i/>
          <w:sz w:val="20"/>
        </w:rPr>
        <w:t>actions</w:t>
      </w:r>
      <w:r>
        <w:rPr>
          <w:b/>
          <w:i/>
          <w:spacing w:val="39"/>
          <w:sz w:val="20"/>
        </w:rPr>
        <w:t xml:space="preserve"> </w:t>
      </w:r>
      <w:r>
        <w:rPr>
          <w:b/>
          <w:i/>
          <w:sz w:val="20"/>
        </w:rPr>
        <w:t>to</w:t>
      </w:r>
      <w:r>
        <w:rPr>
          <w:b/>
          <w:i/>
          <w:spacing w:val="40"/>
          <w:sz w:val="20"/>
        </w:rPr>
        <w:t xml:space="preserve"> </w:t>
      </w:r>
      <w:r>
        <w:rPr>
          <w:b/>
          <w:i/>
          <w:sz w:val="20"/>
        </w:rPr>
        <w:t>mitigate</w:t>
      </w:r>
      <w:r>
        <w:rPr>
          <w:b/>
          <w:i/>
          <w:spacing w:val="40"/>
          <w:sz w:val="20"/>
        </w:rPr>
        <w:t xml:space="preserve"> </w:t>
      </w:r>
      <w:r>
        <w:rPr>
          <w:b/>
          <w:i/>
          <w:sz w:val="20"/>
        </w:rPr>
        <w:t>risks</w:t>
      </w:r>
      <w:r>
        <w:rPr>
          <w:b/>
          <w:i/>
          <w:spacing w:val="40"/>
          <w:sz w:val="20"/>
        </w:rPr>
        <w:t xml:space="preserve"> </w:t>
      </w:r>
      <w:r>
        <w:rPr>
          <w:b/>
          <w:i/>
          <w:sz w:val="20"/>
        </w:rPr>
        <w:t>that</w:t>
      </w:r>
      <w:r>
        <w:rPr>
          <w:b/>
          <w:i/>
          <w:spacing w:val="40"/>
          <w:sz w:val="20"/>
        </w:rPr>
        <w:t xml:space="preserve"> </w:t>
      </w:r>
      <w:r>
        <w:rPr>
          <w:b/>
          <w:i/>
          <w:sz w:val="20"/>
        </w:rPr>
        <w:t>exceed</w:t>
      </w:r>
      <w:r>
        <w:rPr>
          <w:b/>
          <w:i/>
          <w:spacing w:val="40"/>
          <w:sz w:val="20"/>
        </w:rPr>
        <w:t xml:space="preserve"> </w:t>
      </w:r>
      <w:r>
        <w:rPr>
          <w:b/>
          <w:i/>
          <w:sz w:val="20"/>
        </w:rPr>
        <w:t>the</w:t>
      </w:r>
      <w:r>
        <w:rPr>
          <w:b/>
          <w:i/>
          <w:spacing w:val="39"/>
          <w:sz w:val="20"/>
        </w:rPr>
        <w:t xml:space="preserve"> </w:t>
      </w:r>
      <w:r>
        <w:rPr>
          <w:b/>
          <w:i/>
          <w:sz w:val="20"/>
        </w:rPr>
        <w:t>defined</w:t>
      </w:r>
      <w:r>
        <w:rPr>
          <w:b/>
          <w:i/>
          <w:spacing w:val="40"/>
          <w:sz w:val="20"/>
        </w:rPr>
        <w:t xml:space="preserve"> </w:t>
      </w:r>
      <w:r>
        <w:rPr>
          <w:b/>
          <w:i/>
          <w:sz w:val="20"/>
        </w:rPr>
        <w:t xml:space="preserve">risk acceptance </w:t>
      </w:r>
      <w:proofErr w:type="gramStart"/>
      <w:r>
        <w:rPr>
          <w:b/>
          <w:i/>
          <w:sz w:val="20"/>
        </w:rPr>
        <w:t>criteria;</w:t>
      </w:r>
      <w:proofErr w:type="gramEnd"/>
    </w:p>
    <w:p w14:paraId="48AB0403" w14:textId="77777777" w:rsidR="00440CCC" w:rsidRDefault="00440CCC">
      <w:pPr>
        <w:pStyle w:val="BodyText"/>
        <w:spacing w:before="10"/>
        <w:rPr>
          <w:b/>
          <w:i/>
        </w:rPr>
      </w:pPr>
    </w:p>
    <w:p w14:paraId="48AB0404" w14:textId="77777777" w:rsidR="00440CCC" w:rsidRDefault="00BC219B">
      <w:pPr>
        <w:pStyle w:val="ListParagraph"/>
        <w:numPr>
          <w:ilvl w:val="0"/>
          <w:numId w:val="36"/>
        </w:numPr>
        <w:tabs>
          <w:tab w:val="left" w:pos="518"/>
        </w:tabs>
        <w:spacing w:before="1"/>
        <w:ind w:left="518" w:hanging="358"/>
        <w:rPr>
          <w:b/>
          <w:i/>
          <w:sz w:val="20"/>
        </w:rPr>
      </w:pPr>
      <w:r>
        <w:rPr>
          <w:b/>
          <w:i/>
          <w:sz w:val="20"/>
        </w:rPr>
        <w:t>acceptance</w:t>
      </w:r>
      <w:r>
        <w:rPr>
          <w:b/>
          <w:i/>
          <w:spacing w:val="-10"/>
          <w:sz w:val="20"/>
        </w:rPr>
        <w:t xml:space="preserve"> </w:t>
      </w:r>
      <w:r>
        <w:rPr>
          <w:b/>
          <w:i/>
          <w:sz w:val="20"/>
        </w:rPr>
        <w:t>of</w:t>
      </w:r>
      <w:r>
        <w:rPr>
          <w:b/>
          <w:i/>
          <w:spacing w:val="-9"/>
          <w:sz w:val="20"/>
        </w:rPr>
        <w:t xml:space="preserve"> </w:t>
      </w:r>
      <w:r>
        <w:rPr>
          <w:b/>
          <w:i/>
          <w:sz w:val="20"/>
        </w:rPr>
        <w:t>risks</w:t>
      </w:r>
      <w:r>
        <w:rPr>
          <w:b/>
          <w:i/>
          <w:spacing w:val="-9"/>
          <w:sz w:val="20"/>
        </w:rPr>
        <w:t xml:space="preserve"> </w:t>
      </w:r>
      <w:r>
        <w:rPr>
          <w:b/>
          <w:i/>
          <w:sz w:val="20"/>
        </w:rPr>
        <w:t>remaining</w:t>
      </w:r>
      <w:r>
        <w:rPr>
          <w:b/>
          <w:i/>
          <w:spacing w:val="-9"/>
          <w:sz w:val="20"/>
        </w:rPr>
        <w:t xml:space="preserve"> </w:t>
      </w:r>
      <w:r>
        <w:rPr>
          <w:b/>
          <w:i/>
          <w:sz w:val="20"/>
        </w:rPr>
        <w:t>after</w:t>
      </w:r>
      <w:r>
        <w:rPr>
          <w:b/>
          <w:i/>
          <w:spacing w:val="-10"/>
          <w:sz w:val="20"/>
        </w:rPr>
        <w:t xml:space="preserve"> </w:t>
      </w:r>
      <w:r>
        <w:rPr>
          <w:b/>
          <w:i/>
          <w:sz w:val="20"/>
        </w:rPr>
        <w:t>implementation</w:t>
      </w:r>
      <w:r>
        <w:rPr>
          <w:b/>
          <w:i/>
          <w:spacing w:val="-7"/>
          <w:sz w:val="20"/>
        </w:rPr>
        <w:t xml:space="preserve"> </w:t>
      </w:r>
      <w:r>
        <w:rPr>
          <w:b/>
          <w:i/>
          <w:sz w:val="20"/>
        </w:rPr>
        <w:t>of</w:t>
      </w:r>
      <w:r>
        <w:rPr>
          <w:b/>
          <w:i/>
          <w:spacing w:val="-8"/>
          <w:sz w:val="20"/>
        </w:rPr>
        <w:t xml:space="preserve"> </w:t>
      </w:r>
      <w:r>
        <w:rPr>
          <w:b/>
          <w:i/>
          <w:sz w:val="20"/>
        </w:rPr>
        <w:t>mitigating</w:t>
      </w:r>
      <w:r>
        <w:rPr>
          <w:b/>
          <w:i/>
          <w:spacing w:val="-9"/>
          <w:sz w:val="20"/>
        </w:rPr>
        <w:t xml:space="preserve"> </w:t>
      </w:r>
      <w:r>
        <w:rPr>
          <w:b/>
          <w:i/>
          <w:spacing w:val="-2"/>
          <w:sz w:val="20"/>
        </w:rPr>
        <w:t>actions.</w:t>
      </w:r>
    </w:p>
    <w:p w14:paraId="48AB0405" w14:textId="77777777" w:rsidR="00440CCC" w:rsidRDefault="00440CCC">
      <w:pPr>
        <w:pStyle w:val="BodyText"/>
        <w:spacing w:before="7"/>
        <w:rPr>
          <w:b/>
          <w:i/>
        </w:rPr>
      </w:pPr>
    </w:p>
    <w:p w14:paraId="48AB0406" w14:textId="77777777" w:rsidR="00440CCC" w:rsidRDefault="00BC219B">
      <w:pPr>
        <w:spacing w:before="1"/>
        <w:ind w:left="1059" w:right="298" w:hanging="900"/>
        <w:jc w:val="both"/>
        <w:rPr>
          <w:b/>
          <w:i/>
          <w:sz w:val="20"/>
        </w:rPr>
      </w:pPr>
      <w:r>
        <w:rPr>
          <w:b/>
          <w:i/>
          <w:sz w:val="20"/>
        </w:rPr>
        <w:t>NOTE</w:t>
      </w:r>
      <w:r>
        <w:rPr>
          <w:b/>
          <w:i/>
          <w:spacing w:val="-14"/>
          <w:sz w:val="20"/>
        </w:rPr>
        <w:t xml:space="preserve"> </w:t>
      </w:r>
      <w:r>
        <w:rPr>
          <w:b/>
          <w:i/>
          <w:sz w:val="20"/>
        </w:rPr>
        <w:t>1:</w:t>
      </w:r>
      <w:r>
        <w:rPr>
          <w:b/>
          <w:i/>
          <w:spacing w:val="45"/>
          <w:sz w:val="20"/>
        </w:rPr>
        <w:t xml:space="preserve"> </w:t>
      </w:r>
      <w:r>
        <w:rPr>
          <w:b/>
          <w:i/>
          <w:sz w:val="20"/>
        </w:rPr>
        <w:t>While</w:t>
      </w:r>
      <w:r>
        <w:rPr>
          <w:b/>
          <w:i/>
          <w:spacing w:val="-14"/>
          <w:sz w:val="20"/>
        </w:rPr>
        <w:t xml:space="preserve"> </w:t>
      </w:r>
      <w:r>
        <w:rPr>
          <w:b/>
          <w:i/>
          <w:sz w:val="20"/>
        </w:rPr>
        <w:t>clause</w:t>
      </w:r>
      <w:r>
        <w:rPr>
          <w:b/>
          <w:i/>
          <w:spacing w:val="-14"/>
          <w:sz w:val="20"/>
        </w:rPr>
        <w:t xml:space="preserve"> </w:t>
      </w:r>
      <w:r>
        <w:rPr>
          <w:b/>
          <w:i/>
          <w:sz w:val="20"/>
        </w:rPr>
        <w:t>6.1</w:t>
      </w:r>
      <w:r>
        <w:rPr>
          <w:b/>
          <w:i/>
          <w:spacing w:val="-14"/>
          <w:sz w:val="20"/>
        </w:rPr>
        <w:t xml:space="preserve"> </w:t>
      </w:r>
      <w:r>
        <w:rPr>
          <w:b/>
          <w:i/>
          <w:sz w:val="20"/>
        </w:rPr>
        <w:t>addresses</w:t>
      </w:r>
      <w:r>
        <w:rPr>
          <w:b/>
          <w:i/>
          <w:spacing w:val="-14"/>
          <w:sz w:val="20"/>
        </w:rPr>
        <w:t xml:space="preserve"> </w:t>
      </w:r>
      <w:r>
        <w:rPr>
          <w:b/>
          <w:i/>
          <w:sz w:val="20"/>
        </w:rPr>
        <w:t>the</w:t>
      </w:r>
      <w:r>
        <w:rPr>
          <w:b/>
          <w:i/>
          <w:spacing w:val="-14"/>
          <w:sz w:val="20"/>
        </w:rPr>
        <w:t xml:space="preserve"> </w:t>
      </w:r>
      <w:r>
        <w:rPr>
          <w:b/>
          <w:i/>
          <w:sz w:val="20"/>
        </w:rPr>
        <w:t>risks</w:t>
      </w:r>
      <w:r>
        <w:rPr>
          <w:b/>
          <w:i/>
          <w:spacing w:val="-14"/>
          <w:sz w:val="20"/>
        </w:rPr>
        <w:t xml:space="preserve"> </w:t>
      </w:r>
      <w:r>
        <w:rPr>
          <w:b/>
          <w:i/>
          <w:sz w:val="20"/>
        </w:rPr>
        <w:t>and</w:t>
      </w:r>
      <w:r>
        <w:rPr>
          <w:b/>
          <w:i/>
          <w:spacing w:val="-14"/>
          <w:sz w:val="20"/>
        </w:rPr>
        <w:t xml:space="preserve"> </w:t>
      </w:r>
      <w:r>
        <w:rPr>
          <w:b/>
          <w:i/>
          <w:sz w:val="20"/>
        </w:rPr>
        <w:t>opportunities</w:t>
      </w:r>
      <w:r>
        <w:rPr>
          <w:b/>
          <w:i/>
          <w:spacing w:val="-14"/>
          <w:sz w:val="20"/>
        </w:rPr>
        <w:t xml:space="preserve"> </w:t>
      </w:r>
      <w:r>
        <w:rPr>
          <w:b/>
          <w:i/>
          <w:sz w:val="20"/>
        </w:rPr>
        <w:t>when</w:t>
      </w:r>
      <w:r>
        <w:rPr>
          <w:b/>
          <w:i/>
          <w:spacing w:val="-14"/>
          <w:sz w:val="20"/>
        </w:rPr>
        <w:t xml:space="preserve"> </w:t>
      </w:r>
      <w:r>
        <w:rPr>
          <w:b/>
          <w:i/>
          <w:sz w:val="20"/>
        </w:rPr>
        <w:t>planning</w:t>
      </w:r>
      <w:r>
        <w:rPr>
          <w:b/>
          <w:i/>
          <w:spacing w:val="-13"/>
          <w:sz w:val="20"/>
        </w:rPr>
        <w:t xml:space="preserve"> </w:t>
      </w:r>
      <w:r>
        <w:rPr>
          <w:b/>
          <w:i/>
          <w:sz w:val="20"/>
        </w:rPr>
        <w:t>for</w:t>
      </w:r>
      <w:r>
        <w:rPr>
          <w:b/>
          <w:i/>
          <w:spacing w:val="-14"/>
          <w:sz w:val="20"/>
        </w:rPr>
        <w:t xml:space="preserve"> </w:t>
      </w:r>
      <w:r>
        <w:rPr>
          <w:b/>
          <w:i/>
          <w:sz w:val="20"/>
        </w:rPr>
        <w:t>the</w:t>
      </w:r>
      <w:r>
        <w:rPr>
          <w:b/>
          <w:i/>
          <w:spacing w:val="-14"/>
          <w:sz w:val="20"/>
        </w:rPr>
        <w:t xml:space="preserve"> </w:t>
      </w:r>
      <w:r>
        <w:rPr>
          <w:b/>
          <w:i/>
          <w:sz w:val="20"/>
        </w:rPr>
        <w:t>quality</w:t>
      </w:r>
      <w:r>
        <w:rPr>
          <w:b/>
          <w:i/>
          <w:spacing w:val="-14"/>
          <w:sz w:val="20"/>
        </w:rPr>
        <w:t xml:space="preserve"> </w:t>
      </w:r>
      <w:r>
        <w:rPr>
          <w:b/>
          <w:i/>
          <w:sz w:val="20"/>
        </w:rPr>
        <w:t>management</w:t>
      </w:r>
      <w:r>
        <w:rPr>
          <w:b/>
          <w:i/>
          <w:spacing w:val="-14"/>
          <w:sz w:val="20"/>
        </w:rPr>
        <w:t xml:space="preserve"> </w:t>
      </w:r>
      <w:r>
        <w:rPr>
          <w:b/>
          <w:i/>
          <w:sz w:val="20"/>
        </w:rPr>
        <w:t>system of the organization, the scope of this clause (8.1.1) is limited to the risks associated to the operational processes needed for the provision of products and services (clause 8).</w:t>
      </w:r>
    </w:p>
    <w:p w14:paraId="48AB0407" w14:textId="77777777" w:rsidR="00440CCC" w:rsidRDefault="00440CCC">
      <w:pPr>
        <w:pStyle w:val="BodyText"/>
        <w:spacing w:before="11"/>
        <w:rPr>
          <w:b/>
          <w:i/>
        </w:rPr>
      </w:pPr>
    </w:p>
    <w:p w14:paraId="48AB0408" w14:textId="77777777" w:rsidR="00440CCC" w:rsidRDefault="00BC219B">
      <w:pPr>
        <w:ind w:left="1059" w:right="297" w:hanging="900"/>
        <w:jc w:val="both"/>
        <w:rPr>
          <w:b/>
          <w:i/>
          <w:sz w:val="20"/>
        </w:rPr>
      </w:pPr>
      <w:r>
        <w:rPr>
          <w:b/>
          <w:i/>
          <w:sz w:val="20"/>
        </w:rPr>
        <w:t>NOTE</w:t>
      </w:r>
      <w:r>
        <w:rPr>
          <w:b/>
          <w:i/>
          <w:spacing w:val="-5"/>
          <w:sz w:val="20"/>
        </w:rPr>
        <w:t xml:space="preserve"> </w:t>
      </w:r>
      <w:r>
        <w:rPr>
          <w:b/>
          <w:i/>
          <w:sz w:val="20"/>
        </w:rPr>
        <w:t>2:</w:t>
      </w:r>
      <w:r>
        <w:rPr>
          <w:b/>
          <w:i/>
          <w:spacing w:val="40"/>
          <w:sz w:val="20"/>
        </w:rPr>
        <w:t xml:space="preserve"> </w:t>
      </w:r>
      <w:r>
        <w:rPr>
          <w:b/>
          <w:i/>
          <w:sz w:val="20"/>
        </w:rPr>
        <w:t>Within</w:t>
      </w:r>
      <w:r>
        <w:rPr>
          <w:b/>
          <w:i/>
          <w:spacing w:val="-3"/>
          <w:sz w:val="20"/>
        </w:rPr>
        <w:t xml:space="preserve"> </w:t>
      </w:r>
      <w:r>
        <w:rPr>
          <w:b/>
          <w:i/>
          <w:sz w:val="20"/>
        </w:rPr>
        <w:t>the</w:t>
      </w:r>
      <w:r>
        <w:rPr>
          <w:b/>
          <w:i/>
          <w:spacing w:val="-4"/>
          <w:sz w:val="20"/>
        </w:rPr>
        <w:t xml:space="preserve"> </w:t>
      </w:r>
      <w:r>
        <w:rPr>
          <w:b/>
          <w:i/>
          <w:sz w:val="20"/>
        </w:rPr>
        <w:t>aviation,</w:t>
      </w:r>
      <w:r>
        <w:rPr>
          <w:b/>
          <w:i/>
          <w:spacing w:val="-4"/>
          <w:sz w:val="20"/>
        </w:rPr>
        <w:t xml:space="preserve"> </w:t>
      </w:r>
      <w:r>
        <w:rPr>
          <w:b/>
          <w:i/>
          <w:sz w:val="20"/>
        </w:rPr>
        <w:t>space,</w:t>
      </w:r>
      <w:r>
        <w:rPr>
          <w:b/>
          <w:i/>
          <w:spacing w:val="-4"/>
          <w:sz w:val="20"/>
        </w:rPr>
        <w:t xml:space="preserve"> </w:t>
      </w:r>
      <w:r>
        <w:rPr>
          <w:b/>
          <w:i/>
          <w:sz w:val="20"/>
        </w:rPr>
        <w:t>and</w:t>
      </w:r>
      <w:r>
        <w:rPr>
          <w:b/>
          <w:i/>
          <w:spacing w:val="-3"/>
          <w:sz w:val="20"/>
        </w:rPr>
        <w:t xml:space="preserve"> </w:t>
      </w:r>
      <w:r>
        <w:rPr>
          <w:b/>
          <w:i/>
          <w:sz w:val="20"/>
        </w:rPr>
        <w:t>defense</w:t>
      </w:r>
      <w:r>
        <w:rPr>
          <w:b/>
          <w:i/>
          <w:spacing w:val="-4"/>
          <w:sz w:val="20"/>
        </w:rPr>
        <w:t xml:space="preserve"> </w:t>
      </w:r>
      <w:r>
        <w:rPr>
          <w:b/>
          <w:i/>
          <w:sz w:val="20"/>
        </w:rPr>
        <w:t>industry,</w:t>
      </w:r>
      <w:r>
        <w:rPr>
          <w:b/>
          <w:i/>
          <w:spacing w:val="-4"/>
          <w:sz w:val="20"/>
        </w:rPr>
        <w:t xml:space="preserve"> </w:t>
      </w:r>
      <w:r>
        <w:rPr>
          <w:b/>
          <w:i/>
          <w:sz w:val="20"/>
        </w:rPr>
        <w:t>risk</w:t>
      </w:r>
      <w:r>
        <w:rPr>
          <w:b/>
          <w:i/>
          <w:spacing w:val="-4"/>
          <w:sz w:val="20"/>
        </w:rPr>
        <w:t xml:space="preserve"> </w:t>
      </w:r>
      <w:r>
        <w:rPr>
          <w:b/>
          <w:i/>
          <w:sz w:val="20"/>
        </w:rPr>
        <w:t>is</w:t>
      </w:r>
      <w:r>
        <w:rPr>
          <w:b/>
          <w:i/>
          <w:spacing w:val="-4"/>
          <w:sz w:val="20"/>
        </w:rPr>
        <w:t xml:space="preserve"> </w:t>
      </w:r>
      <w:r>
        <w:rPr>
          <w:b/>
          <w:i/>
          <w:sz w:val="20"/>
        </w:rPr>
        <w:t>generally</w:t>
      </w:r>
      <w:r>
        <w:rPr>
          <w:b/>
          <w:i/>
          <w:spacing w:val="-4"/>
          <w:sz w:val="20"/>
        </w:rPr>
        <w:t xml:space="preserve"> </w:t>
      </w:r>
      <w:r>
        <w:rPr>
          <w:b/>
          <w:i/>
          <w:sz w:val="20"/>
        </w:rPr>
        <w:t>expressed</w:t>
      </w:r>
      <w:r>
        <w:rPr>
          <w:b/>
          <w:i/>
          <w:spacing w:val="-1"/>
          <w:sz w:val="20"/>
        </w:rPr>
        <w:t xml:space="preserve"> </w:t>
      </w:r>
      <w:r>
        <w:rPr>
          <w:b/>
          <w:i/>
          <w:sz w:val="20"/>
        </w:rPr>
        <w:t>in</w:t>
      </w:r>
      <w:r>
        <w:rPr>
          <w:b/>
          <w:i/>
          <w:spacing w:val="-3"/>
          <w:sz w:val="20"/>
        </w:rPr>
        <w:t xml:space="preserve"> </w:t>
      </w:r>
      <w:r>
        <w:rPr>
          <w:b/>
          <w:i/>
          <w:sz w:val="20"/>
        </w:rPr>
        <w:t>terms</w:t>
      </w:r>
      <w:r>
        <w:rPr>
          <w:b/>
          <w:i/>
          <w:spacing w:val="-4"/>
          <w:sz w:val="20"/>
        </w:rPr>
        <w:t xml:space="preserve"> </w:t>
      </w:r>
      <w:r>
        <w:rPr>
          <w:b/>
          <w:i/>
          <w:sz w:val="20"/>
        </w:rPr>
        <w:t>of</w:t>
      </w:r>
      <w:r>
        <w:rPr>
          <w:b/>
          <w:i/>
          <w:spacing w:val="-3"/>
          <w:sz w:val="20"/>
        </w:rPr>
        <w:t xml:space="preserve"> </w:t>
      </w:r>
      <w:r>
        <w:rPr>
          <w:b/>
          <w:i/>
          <w:sz w:val="20"/>
        </w:rPr>
        <w:t>the</w:t>
      </w:r>
      <w:r>
        <w:rPr>
          <w:b/>
          <w:i/>
          <w:spacing w:val="-4"/>
          <w:sz w:val="20"/>
        </w:rPr>
        <w:t xml:space="preserve"> </w:t>
      </w:r>
      <w:r>
        <w:rPr>
          <w:b/>
          <w:i/>
          <w:sz w:val="20"/>
        </w:rPr>
        <w:t>likelihood</w:t>
      </w:r>
      <w:r>
        <w:rPr>
          <w:b/>
          <w:i/>
          <w:spacing w:val="-1"/>
          <w:sz w:val="20"/>
        </w:rPr>
        <w:t xml:space="preserve"> </w:t>
      </w:r>
      <w:r>
        <w:rPr>
          <w:b/>
          <w:i/>
          <w:sz w:val="20"/>
        </w:rPr>
        <w:t xml:space="preserve">of </w:t>
      </w:r>
      <w:bookmarkStart w:id="128" w:name="8.1.2_Configuration_Management"/>
      <w:bookmarkStart w:id="129" w:name="_bookmark46"/>
      <w:bookmarkEnd w:id="128"/>
      <w:bookmarkEnd w:id="129"/>
      <w:r>
        <w:rPr>
          <w:b/>
          <w:i/>
          <w:sz w:val="20"/>
        </w:rPr>
        <w:t>occurrence and the severity of the consequences.</w:t>
      </w:r>
    </w:p>
    <w:p w14:paraId="48AB0409" w14:textId="77777777" w:rsidR="00440CCC" w:rsidRDefault="00440CCC">
      <w:pPr>
        <w:pStyle w:val="BodyText"/>
        <w:spacing w:before="11"/>
        <w:rPr>
          <w:b/>
          <w:i/>
        </w:rPr>
      </w:pPr>
    </w:p>
    <w:p w14:paraId="48AB040A" w14:textId="77777777" w:rsidR="00440CCC" w:rsidRDefault="00BC219B">
      <w:pPr>
        <w:pStyle w:val="Heading2"/>
        <w:numPr>
          <w:ilvl w:val="2"/>
          <w:numId w:val="37"/>
        </w:numPr>
        <w:tabs>
          <w:tab w:val="left" w:pos="880"/>
        </w:tabs>
        <w:ind w:left="880" w:hanging="720"/>
      </w:pPr>
      <w:r>
        <w:rPr>
          <w:spacing w:val="-2"/>
        </w:rPr>
        <w:t>Configuration</w:t>
      </w:r>
      <w:r>
        <w:rPr>
          <w:spacing w:val="10"/>
        </w:rPr>
        <w:t xml:space="preserve"> </w:t>
      </w:r>
      <w:r>
        <w:rPr>
          <w:spacing w:val="-2"/>
        </w:rPr>
        <w:t>Management</w:t>
      </w:r>
    </w:p>
    <w:p w14:paraId="48AB040B" w14:textId="77777777" w:rsidR="00440CCC" w:rsidRDefault="00440CCC">
      <w:pPr>
        <w:pStyle w:val="BodyText"/>
        <w:spacing w:before="8"/>
        <w:rPr>
          <w:b/>
          <w:i/>
        </w:rPr>
      </w:pPr>
    </w:p>
    <w:p w14:paraId="48AB040C" w14:textId="77777777" w:rsidR="00440CCC" w:rsidRDefault="00BC219B">
      <w:pPr>
        <w:ind w:left="160"/>
        <w:rPr>
          <w:b/>
          <w:i/>
          <w:sz w:val="20"/>
        </w:rPr>
      </w:pPr>
      <w:r>
        <w:rPr>
          <w:b/>
          <w:i/>
          <w:sz w:val="20"/>
        </w:rPr>
        <w:t>The</w:t>
      </w:r>
      <w:r>
        <w:rPr>
          <w:b/>
          <w:i/>
          <w:spacing w:val="12"/>
          <w:sz w:val="20"/>
        </w:rPr>
        <w:t xml:space="preserve"> </w:t>
      </w:r>
      <w:r>
        <w:rPr>
          <w:b/>
          <w:i/>
          <w:sz w:val="20"/>
        </w:rPr>
        <w:t>organization</w:t>
      </w:r>
      <w:r>
        <w:rPr>
          <w:b/>
          <w:i/>
          <w:spacing w:val="20"/>
          <w:sz w:val="20"/>
        </w:rPr>
        <w:t xml:space="preserve"> </w:t>
      </w:r>
      <w:r>
        <w:rPr>
          <w:b/>
          <w:i/>
          <w:sz w:val="20"/>
        </w:rPr>
        <w:t>shall</w:t>
      </w:r>
      <w:r>
        <w:rPr>
          <w:b/>
          <w:i/>
          <w:spacing w:val="19"/>
          <w:sz w:val="20"/>
        </w:rPr>
        <w:t xml:space="preserve"> </w:t>
      </w:r>
      <w:r>
        <w:rPr>
          <w:b/>
          <w:i/>
          <w:sz w:val="20"/>
        </w:rPr>
        <w:t>plan,</w:t>
      </w:r>
      <w:r>
        <w:rPr>
          <w:b/>
          <w:i/>
          <w:spacing w:val="19"/>
          <w:sz w:val="20"/>
        </w:rPr>
        <w:t xml:space="preserve"> </w:t>
      </w:r>
      <w:r>
        <w:rPr>
          <w:b/>
          <w:i/>
          <w:sz w:val="20"/>
        </w:rPr>
        <w:t>implement,</w:t>
      </w:r>
      <w:r>
        <w:rPr>
          <w:b/>
          <w:i/>
          <w:spacing w:val="18"/>
          <w:sz w:val="20"/>
        </w:rPr>
        <w:t xml:space="preserve"> </w:t>
      </w:r>
      <w:r>
        <w:rPr>
          <w:b/>
          <w:i/>
          <w:sz w:val="20"/>
        </w:rPr>
        <w:t>and</w:t>
      </w:r>
      <w:r>
        <w:rPr>
          <w:b/>
          <w:i/>
          <w:spacing w:val="22"/>
          <w:sz w:val="20"/>
        </w:rPr>
        <w:t xml:space="preserve"> </w:t>
      </w:r>
      <w:r>
        <w:rPr>
          <w:b/>
          <w:i/>
          <w:sz w:val="20"/>
        </w:rPr>
        <w:t>control</w:t>
      </w:r>
      <w:r>
        <w:rPr>
          <w:b/>
          <w:i/>
          <w:spacing w:val="19"/>
          <w:sz w:val="20"/>
        </w:rPr>
        <w:t xml:space="preserve"> </w:t>
      </w:r>
      <w:r>
        <w:rPr>
          <w:b/>
          <w:i/>
          <w:sz w:val="20"/>
        </w:rPr>
        <w:t>the</w:t>
      </w:r>
      <w:r>
        <w:rPr>
          <w:b/>
          <w:i/>
          <w:spacing w:val="19"/>
          <w:sz w:val="20"/>
        </w:rPr>
        <w:t xml:space="preserve"> </w:t>
      </w:r>
      <w:r>
        <w:rPr>
          <w:b/>
          <w:i/>
          <w:sz w:val="20"/>
        </w:rPr>
        <w:t>process</w:t>
      </w:r>
      <w:r>
        <w:rPr>
          <w:b/>
          <w:i/>
          <w:spacing w:val="-24"/>
          <w:sz w:val="20"/>
        </w:rPr>
        <w:t xml:space="preserve"> </w:t>
      </w:r>
      <w:r>
        <w:rPr>
          <w:b/>
          <w:i/>
          <w:color w:val="000000"/>
          <w:spacing w:val="-8"/>
          <w:sz w:val="20"/>
          <w:highlight w:val="yellow"/>
        </w:rPr>
        <w:t xml:space="preserve"> </w:t>
      </w:r>
      <w:r>
        <w:rPr>
          <w:b/>
          <w:i/>
          <w:color w:val="000000"/>
          <w:sz w:val="20"/>
          <w:highlight w:val="yellow"/>
        </w:rPr>
        <w:t>to</w:t>
      </w:r>
      <w:r>
        <w:rPr>
          <w:b/>
          <w:i/>
          <w:color w:val="000000"/>
          <w:spacing w:val="22"/>
          <w:sz w:val="20"/>
          <w:highlight w:val="yellow"/>
        </w:rPr>
        <w:t xml:space="preserve"> </w:t>
      </w:r>
      <w:r>
        <w:rPr>
          <w:b/>
          <w:i/>
          <w:color w:val="000000"/>
          <w:sz w:val="20"/>
          <w:highlight w:val="yellow"/>
        </w:rPr>
        <w:t>ensure</w:t>
      </w:r>
      <w:r>
        <w:rPr>
          <w:b/>
          <w:i/>
          <w:color w:val="000000"/>
          <w:spacing w:val="20"/>
          <w:sz w:val="20"/>
          <w:highlight w:val="yellow"/>
        </w:rPr>
        <w:t xml:space="preserve"> </w:t>
      </w:r>
      <w:r>
        <w:rPr>
          <w:b/>
          <w:i/>
          <w:color w:val="000000"/>
          <w:sz w:val="20"/>
          <w:highlight w:val="yellow"/>
        </w:rPr>
        <w:t>delivery</w:t>
      </w:r>
      <w:r>
        <w:rPr>
          <w:b/>
          <w:i/>
          <w:color w:val="000000"/>
          <w:spacing w:val="19"/>
          <w:sz w:val="20"/>
          <w:highlight w:val="yellow"/>
        </w:rPr>
        <w:t xml:space="preserve"> </w:t>
      </w:r>
      <w:r>
        <w:rPr>
          <w:b/>
          <w:i/>
          <w:color w:val="000000"/>
          <w:sz w:val="20"/>
          <w:highlight w:val="yellow"/>
        </w:rPr>
        <w:t>of</w:t>
      </w:r>
      <w:r>
        <w:rPr>
          <w:b/>
          <w:i/>
          <w:color w:val="000000"/>
          <w:spacing w:val="20"/>
          <w:sz w:val="20"/>
          <w:highlight w:val="yellow"/>
        </w:rPr>
        <w:t xml:space="preserve"> </w:t>
      </w:r>
      <w:r>
        <w:rPr>
          <w:b/>
          <w:i/>
          <w:color w:val="000000"/>
          <w:sz w:val="20"/>
          <w:highlight w:val="yellow"/>
        </w:rPr>
        <w:t>products</w:t>
      </w:r>
      <w:r>
        <w:rPr>
          <w:b/>
          <w:i/>
          <w:color w:val="000000"/>
          <w:spacing w:val="19"/>
          <w:sz w:val="20"/>
          <w:highlight w:val="yellow"/>
        </w:rPr>
        <w:t xml:space="preserve"> </w:t>
      </w:r>
      <w:r>
        <w:rPr>
          <w:b/>
          <w:i/>
          <w:color w:val="000000"/>
          <w:sz w:val="20"/>
          <w:highlight w:val="yellow"/>
        </w:rPr>
        <w:t>with</w:t>
      </w:r>
      <w:r>
        <w:rPr>
          <w:b/>
          <w:i/>
          <w:color w:val="000000"/>
          <w:spacing w:val="19"/>
          <w:sz w:val="20"/>
          <w:highlight w:val="yellow"/>
        </w:rPr>
        <w:t xml:space="preserve"> </w:t>
      </w:r>
      <w:r>
        <w:rPr>
          <w:b/>
          <w:i/>
          <w:color w:val="000000"/>
          <w:spacing w:val="-2"/>
          <w:sz w:val="20"/>
          <w:highlight w:val="yellow"/>
        </w:rPr>
        <w:t>approved</w:t>
      </w:r>
      <w:r>
        <w:rPr>
          <w:b/>
          <w:i/>
          <w:color w:val="000000"/>
          <w:spacing w:val="40"/>
          <w:sz w:val="20"/>
          <w:highlight w:val="yellow"/>
        </w:rPr>
        <w:t xml:space="preserve"> </w:t>
      </w:r>
    </w:p>
    <w:p w14:paraId="48AB040D" w14:textId="77777777" w:rsidR="00440CCC" w:rsidRDefault="00BC219B">
      <w:pPr>
        <w:ind w:left="111"/>
        <w:rPr>
          <w:b/>
          <w:i/>
          <w:sz w:val="20"/>
        </w:rPr>
      </w:pPr>
      <w:r>
        <w:rPr>
          <w:b/>
          <w:i/>
          <w:color w:val="000000"/>
          <w:spacing w:val="-12"/>
          <w:sz w:val="20"/>
          <w:highlight w:val="yellow"/>
        </w:rPr>
        <w:t xml:space="preserve"> </w:t>
      </w:r>
      <w:r>
        <w:rPr>
          <w:b/>
          <w:i/>
          <w:color w:val="000000"/>
          <w:sz w:val="20"/>
          <w:highlight w:val="yellow"/>
        </w:rPr>
        <w:t>configuration.</w:t>
      </w:r>
      <w:r>
        <w:rPr>
          <w:b/>
          <w:i/>
          <w:color w:val="000000"/>
          <w:spacing w:val="29"/>
          <w:sz w:val="20"/>
          <w:highlight w:val="yellow"/>
        </w:rPr>
        <w:t xml:space="preserve"> </w:t>
      </w:r>
      <w:r>
        <w:rPr>
          <w:b/>
          <w:i/>
          <w:color w:val="000000"/>
          <w:sz w:val="20"/>
          <w:highlight w:val="yellow"/>
        </w:rPr>
        <w:t>This</w:t>
      </w:r>
      <w:r>
        <w:rPr>
          <w:b/>
          <w:i/>
          <w:color w:val="000000"/>
          <w:spacing w:val="30"/>
          <w:sz w:val="20"/>
          <w:highlight w:val="yellow"/>
        </w:rPr>
        <w:t xml:space="preserve"> </w:t>
      </w:r>
      <w:r>
        <w:rPr>
          <w:b/>
          <w:i/>
          <w:color w:val="000000"/>
          <w:sz w:val="20"/>
          <w:highlight w:val="yellow"/>
        </w:rPr>
        <w:t>process</w:t>
      </w:r>
      <w:r>
        <w:rPr>
          <w:b/>
          <w:i/>
          <w:color w:val="000000"/>
          <w:spacing w:val="31"/>
          <w:sz w:val="20"/>
          <w:highlight w:val="yellow"/>
        </w:rPr>
        <w:t xml:space="preserve"> </w:t>
      </w:r>
      <w:r>
        <w:rPr>
          <w:b/>
          <w:i/>
          <w:color w:val="000000"/>
          <w:sz w:val="20"/>
          <w:highlight w:val="yellow"/>
        </w:rPr>
        <w:t>shall</w:t>
      </w:r>
      <w:r>
        <w:rPr>
          <w:b/>
          <w:i/>
          <w:color w:val="000000"/>
          <w:spacing w:val="31"/>
          <w:sz w:val="20"/>
          <w:highlight w:val="yellow"/>
        </w:rPr>
        <w:t xml:space="preserve"> </w:t>
      </w:r>
      <w:r>
        <w:rPr>
          <w:b/>
          <w:i/>
          <w:color w:val="000000"/>
          <w:sz w:val="20"/>
          <w:highlight w:val="yellow"/>
        </w:rPr>
        <w:t>control</w:t>
      </w:r>
      <w:r>
        <w:rPr>
          <w:b/>
          <w:i/>
          <w:color w:val="000000"/>
          <w:spacing w:val="29"/>
          <w:sz w:val="20"/>
          <w:highlight w:val="yellow"/>
        </w:rPr>
        <w:t xml:space="preserve"> </w:t>
      </w:r>
      <w:r>
        <w:rPr>
          <w:b/>
          <w:i/>
          <w:color w:val="000000"/>
          <w:sz w:val="20"/>
          <w:highlight w:val="yellow"/>
        </w:rPr>
        <w:t>the</w:t>
      </w:r>
      <w:r>
        <w:rPr>
          <w:b/>
          <w:i/>
          <w:color w:val="000000"/>
          <w:spacing w:val="29"/>
          <w:sz w:val="20"/>
          <w:highlight w:val="yellow"/>
        </w:rPr>
        <w:t xml:space="preserve"> </w:t>
      </w:r>
      <w:r>
        <w:rPr>
          <w:b/>
          <w:i/>
          <w:color w:val="000000"/>
          <w:sz w:val="20"/>
          <w:highlight w:val="yellow"/>
        </w:rPr>
        <w:t>traceability</w:t>
      </w:r>
      <w:r>
        <w:rPr>
          <w:b/>
          <w:i/>
          <w:color w:val="000000"/>
          <w:spacing w:val="30"/>
          <w:sz w:val="20"/>
          <w:highlight w:val="yellow"/>
        </w:rPr>
        <w:t xml:space="preserve"> </w:t>
      </w:r>
      <w:r>
        <w:rPr>
          <w:b/>
          <w:i/>
          <w:color w:val="000000"/>
          <w:sz w:val="20"/>
          <w:highlight w:val="yellow"/>
        </w:rPr>
        <w:t>of</w:t>
      </w:r>
      <w:r>
        <w:rPr>
          <w:b/>
          <w:i/>
          <w:color w:val="000000"/>
          <w:spacing w:val="30"/>
          <w:sz w:val="20"/>
          <w:highlight w:val="yellow"/>
        </w:rPr>
        <w:t xml:space="preserve"> </w:t>
      </w:r>
      <w:r>
        <w:rPr>
          <w:b/>
          <w:i/>
          <w:color w:val="000000"/>
          <w:sz w:val="20"/>
          <w:highlight w:val="yellow"/>
        </w:rPr>
        <w:t>requirements</w:t>
      </w:r>
      <w:r>
        <w:rPr>
          <w:b/>
          <w:i/>
          <w:color w:val="000000"/>
          <w:spacing w:val="31"/>
          <w:sz w:val="20"/>
          <w:highlight w:val="yellow"/>
        </w:rPr>
        <w:t xml:space="preserve"> </w:t>
      </w:r>
      <w:r>
        <w:rPr>
          <w:b/>
          <w:i/>
          <w:color w:val="000000"/>
          <w:sz w:val="20"/>
          <w:highlight w:val="yellow"/>
        </w:rPr>
        <w:t>to</w:t>
      </w:r>
      <w:r>
        <w:rPr>
          <w:b/>
          <w:i/>
          <w:color w:val="000000"/>
          <w:spacing w:val="30"/>
          <w:sz w:val="20"/>
          <w:highlight w:val="yellow"/>
        </w:rPr>
        <w:t xml:space="preserve"> </w:t>
      </w:r>
      <w:r>
        <w:rPr>
          <w:b/>
          <w:i/>
          <w:color w:val="000000"/>
          <w:sz w:val="20"/>
          <w:highlight w:val="yellow"/>
        </w:rPr>
        <w:t>product,</w:t>
      </w:r>
      <w:r>
        <w:rPr>
          <w:b/>
          <w:i/>
          <w:color w:val="000000"/>
          <w:spacing w:val="30"/>
          <w:sz w:val="20"/>
          <w:highlight w:val="yellow"/>
        </w:rPr>
        <w:t xml:space="preserve"> </w:t>
      </w:r>
      <w:r>
        <w:rPr>
          <w:b/>
          <w:i/>
          <w:color w:val="000000"/>
          <w:sz w:val="20"/>
          <w:highlight w:val="yellow"/>
        </w:rPr>
        <w:t>design,</w:t>
      </w:r>
      <w:r>
        <w:rPr>
          <w:b/>
          <w:i/>
          <w:color w:val="000000"/>
          <w:spacing w:val="32"/>
          <w:sz w:val="20"/>
          <w:highlight w:val="yellow"/>
        </w:rPr>
        <w:t xml:space="preserve"> </w:t>
      </w:r>
      <w:r>
        <w:rPr>
          <w:b/>
          <w:i/>
          <w:color w:val="000000"/>
          <w:sz w:val="20"/>
          <w:highlight w:val="yellow"/>
        </w:rPr>
        <w:t>and</w:t>
      </w:r>
      <w:r>
        <w:rPr>
          <w:b/>
          <w:i/>
          <w:color w:val="000000"/>
          <w:spacing w:val="30"/>
          <w:sz w:val="20"/>
          <w:highlight w:val="yellow"/>
        </w:rPr>
        <w:t xml:space="preserve"> </w:t>
      </w:r>
      <w:r>
        <w:rPr>
          <w:b/>
          <w:i/>
          <w:color w:val="000000"/>
          <w:spacing w:val="-2"/>
          <w:sz w:val="20"/>
          <w:highlight w:val="yellow"/>
        </w:rPr>
        <w:t>operational</w:t>
      </w:r>
      <w:r>
        <w:rPr>
          <w:b/>
          <w:i/>
          <w:color w:val="000000"/>
          <w:spacing w:val="40"/>
          <w:sz w:val="20"/>
          <w:highlight w:val="yellow"/>
        </w:rPr>
        <w:t xml:space="preserve"> </w:t>
      </w:r>
    </w:p>
    <w:p w14:paraId="48AB040E" w14:textId="77777777" w:rsidR="00440CCC" w:rsidRDefault="00BC219B">
      <w:pPr>
        <w:spacing w:before="1"/>
        <w:ind w:left="111"/>
        <w:rPr>
          <w:b/>
          <w:i/>
          <w:sz w:val="20"/>
        </w:rPr>
      </w:pPr>
      <w:r>
        <w:rPr>
          <w:b/>
          <w:i/>
          <w:color w:val="000000"/>
          <w:spacing w:val="-4"/>
          <w:sz w:val="20"/>
          <w:highlight w:val="yellow"/>
        </w:rPr>
        <w:t xml:space="preserve"> </w:t>
      </w:r>
      <w:r>
        <w:rPr>
          <w:b/>
          <w:i/>
          <w:color w:val="000000"/>
          <w:spacing w:val="-2"/>
          <w:sz w:val="20"/>
          <w:highlight w:val="yellow"/>
        </w:rPr>
        <w:t>attributes</w:t>
      </w:r>
      <w:r>
        <w:rPr>
          <w:b/>
          <w:i/>
          <w:color w:val="000000"/>
          <w:spacing w:val="-6"/>
          <w:sz w:val="20"/>
          <w:highlight w:val="yellow"/>
        </w:rPr>
        <w:t xml:space="preserve"> </w:t>
      </w:r>
      <w:r>
        <w:rPr>
          <w:b/>
          <w:i/>
          <w:color w:val="000000"/>
          <w:spacing w:val="-2"/>
          <w:sz w:val="20"/>
          <w:highlight w:val="yellow"/>
        </w:rPr>
        <w:t>as</w:t>
      </w:r>
      <w:r>
        <w:rPr>
          <w:b/>
          <w:i/>
          <w:color w:val="000000"/>
          <w:spacing w:val="-7"/>
          <w:sz w:val="20"/>
          <w:highlight w:val="yellow"/>
        </w:rPr>
        <w:t xml:space="preserve"> </w:t>
      </w:r>
      <w:r>
        <w:rPr>
          <w:b/>
          <w:i/>
          <w:color w:val="000000"/>
          <w:spacing w:val="-2"/>
          <w:sz w:val="20"/>
          <w:highlight w:val="yellow"/>
        </w:rPr>
        <w:t>specified</w:t>
      </w:r>
      <w:r>
        <w:rPr>
          <w:b/>
          <w:i/>
          <w:color w:val="000000"/>
          <w:spacing w:val="-6"/>
          <w:sz w:val="20"/>
          <w:highlight w:val="yellow"/>
        </w:rPr>
        <w:t xml:space="preserve"> </w:t>
      </w:r>
      <w:r>
        <w:rPr>
          <w:b/>
          <w:i/>
          <w:color w:val="000000"/>
          <w:spacing w:val="-2"/>
          <w:sz w:val="20"/>
          <w:highlight w:val="yellow"/>
        </w:rPr>
        <w:t>by</w:t>
      </w:r>
      <w:r>
        <w:rPr>
          <w:b/>
          <w:i/>
          <w:color w:val="000000"/>
          <w:spacing w:val="-4"/>
          <w:sz w:val="20"/>
          <w:highlight w:val="yellow"/>
        </w:rPr>
        <w:t xml:space="preserve"> </w:t>
      </w:r>
      <w:r>
        <w:rPr>
          <w:b/>
          <w:i/>
          <w:color w:val="000000"/>
          <w:spacing w:val="-2"/>
          <w:sz w:val="20"/>
          <w:highlight w:val="yellow"/>
        </w:rPr>
        <w:t>the</w:t>
      </w:r>
      <w:r>
        <w:rPr>
          <w:b/>
          <w:i/>
          <w:color w:val="000000"/>
          <w:spacing w:val="-7"/>
          <w:sz w:val="20"/>
          <w:highlight w:val="yellow"/>
        </w:rPr>
        <w:t xml:space="preserve"> </w:t>
      </w:r>
      <w:r>
        <w:rPr>
          <w:b/>
          <w:i/>
          <w:color w:val="000000"/>
          <w:spacing w:val="-2"/>
          <w:sz w:val="20"/>
          <w:highlight w:val="yellow"/>
        </w:rPr>
        <w:t>type</w:t>
      </w:r>
      <w:r>
        <w:rPr>
          <w:b/>
          <w:i/>
          <w:color w:val="000000"/>
          <w:spacing w:val="-7"/>
          <w:sz w:val="20"/>
          <w:highlight w:val="yellow"/>
        </w:rPr>
        <w:t xml:space="preserve"> </w:t>
      </w:r>
      <w:r>
        <w:rPr>
          <w:b/>
          <w:i/>
          <w:color w:val="000000"/>
          <w:spacing w:val="-2"/>
          <w:sz w:val="20"/>
          <w:highlight w:val="yellow"/>
        </w:rPr>
        <w:t>certificate</w:t>
      </w:r>
      <w:r>
        <w:rPr>
          <w:b/>
          <w:i/>
          <w:color w:val="000000"/>
          <w:spacing w:val="-6"/>
          <w:sz w:val="20"/>
          <w:highlight w:val="yellow"/>
        </w:rPr>
        <w:t xml:space="preserve"> </w:t>
      </w:r>
      <w:r>
        <w:rPr>
          <w:b/>
          <w:i/>
          <w:color w:val="000000"/>
          <w:spacing w:val="-2"/>
          <w:sz w:val="20"/>
          <w:highlight w:val="yellow"/>
        </w:rPr>
        <w:t>holder,</w:t>
      </w:r>
      <w:r>
        <w:rPr>
          <w:b/>
          <w:i/>
          <w:color w:val="000000"/>
          <w:spacing w:val="-7"/>
          <w:sz w:val="20"/>
          <w:highlight w:val="yellow"/>
        </w:rPr>
        <w:t xml:space="preserve"> </w:t>
      </w:r>
      <w:r>
        <w:rPr>
          <w:b/>
          <w:i/>
          <w:color w:val="000000"/>
          <w:spacing w:val="-2"/>
          <w:sz w:val="20"/>
          <w:highlight w:val="yellow"/>
        </w:rPr>
        <w:t>the</w:t>
      </w:r>
      <w:r>
        <w:rPr>
          <w:b/>
          <w:i/>
          <w:color w:val="000000"/>
          <w:spacing w:val="-7"/>
          <w:sz w:val="20"/>
          <w:highlight w:val="yellow"/>
        </w:rPr>
        <w:t xml:space="preserve"> </w:t>
      </w:r>
      <w:r>
        <w:rPr>
          <w:b/>
          <w:i/>
          <w:color w:val="000000"/>
          <w:spacing w:val="-2"/>
          <w:sz w:val="20"/>
          <w:highlight w:val="yellow"/>
        </w:rPr>
        <w:t>competent</w:t>
      </w:r>
      <w:r>
        <w:rPr>
          <w:b/>
          <w:i/>
          <w:color w:val="000000"/>
          <w:spacing w:val="-6"/>
          <w:sz w:val="20"/>
          <w:highlight w:val="yellow"/>
        </w:rPr>
        <w:t xml:space="preserve"> </w:t>
      </w:r>
      <w:r>
        <w:rPr>
          <w:b/>
          <w:i/>
          <w:color w:val="000000"/>
          <w:spacing w:val="-2"/>
          <w:sz w:val="20"/>
          <w:highlight w:val="yellow"/>
        </w:rPr>
        <w:t>authority,</w:t>
      </w:r>
      <w:r>
        <w:rPr>
          <w:b/>
          <w:i/>
          <w:color w:val="000000"/>
          <w:spacing w:val="-7"/>
          <w:sz w:val="20"/>
          <w:highlight w:val="yellow"/>
        </w:rPr>
        <w:t xml:space="preserve"> </w:t>
      </w:r>
      <w:r>
        <w:rPr>
          <w:b/>
          <w:i/>
          <w:color w:val="000000"/>
          <w:spacing w:val="-2"/>
          <w:sz w:val="20"/>
          <w:highlight w:val="yellow"/>
        </w:rPr>
        <w:t>the</w:t>
      </w:r>
      <w:r>
        <w:rPr>
          <w:b/>
          <w:i/>
          <w:color w:val="000000"/>
          <w:spacing w:val="-7"/>
          <w:sz w:val="20"/>
          <w:highlight w:val="yellow"/>
        </w:rPr>
        <w:t xml:space="preserve"> </w:t>
      </w:r>
      <w:r>
        <w:rPr>
          <w:b/>
          <w:i/>
          <w:color w:val="000000"/>
          <w:spacing w:val="-2"/>
          <w:sz w:val="20"/>
          <w:highlight w:val="yellow"/>
        </w:rPr>
        <w:t>customer,</w:t>
      </w:r>
      <w:r>
        <w:rPr>
          <w:b/>
          <w:i/>
          <w:color w:val="000000"/>
          <w:spacing w:val="-7"/>
          <w:sz w:val="20"/>
          <w:highlight w:val="yellow"/>
        </w:rPr>
        <w:t xml:space="preserve"> </w:t>
      </w:r>
      <w:r>
        <w:rPr>
          <w:b/>
          <w:i/>
          <w:color w:val="000000"/>
          <w:spacing w:val="-2"/>
          <w:sz w:val="20"/>
          <w:highlight w:val="yellow"/>
        </w:rPr>
        <w:t>or</w:t>
      </w:r>
      <w:r>
        <w:rPr>
          <w:b/>
          <w:i/>
          <w:color w:val="000000"/>
          <w:spacing w:val="-7"/>
          <w:sz w:val="20"/>
          <w:highlight w:val="yellow"/>
        </w:rPr>
        <w:t xml:space="preserve"> </w:t>
      </w:r>
      <w:r>
        <w:rPr>
          <w:b/>
          <w:i/>
          <w:color w:val="000000"/>
          <w:spacing w:val="-2"/>
          <w:sz w:val="20"/>
          <w:highlight w:val="yellow"/>
        </w:rPr>
        <w:t>the</w:t>
      </w:r>
      <w:r>
        <w:rPr>
          <w:b/>
          <w:i/>
          <w:color w:val="000000"/>
          <w:spacing w:val="-6"/>
          <w:sz w:val="20"/>
          <w:highlight w:val="yellow"/>
        </w:rPr>
        <w:t xml:space="preserve"> </w:t>
      </w:r>
      <w:r>
        <w:rPr>
          <w:b/>
          <w:i/>
          <w:color w:val="000000"/>
          <w:spacing w:val="-2"/>
          <w:sz w:val="20"/>
          <w:highlight w:val="yellow"/>
        </w:rPr>
        <w:t>aircraft</w:t>
      </w:r>
      <w:r>
        <w:rPr>
          <w:b/>
          <w:i/>
          <w:color w:val="000000"/>
          <w:spacing w:val="-6"/>
          <w:sz w:val="20"/>
          <w:highlight w:val="yellow"/>
        </w:rPr>
        <w:t xml:space="preserve"> </w:t>
      </w:r>
      <w:r>
        <w:rPr>
          <w:b/>
          <w:i/>
          <w:color w:val="000000"/>
          <w:spacing w:val="-2"/>
          <w:sz w:val="20"/>
          <w:highlight w:val="yellow"/>
        </w:rPr>
        <w:t>operator,</w:t>
      </w:r>
      <w:r>
        <w:rPr>
          <w:b/>
          <w:i/>
          <w:color w:val="000000"/>
          <w:spacing w:val="40"/>
          <w:sz w:val="20"/>
          <w:highlight w:val="yellow"/>
        </w:rPr>
        <w:t xml:space="preserve"> </w:t>
      </w:r>
    </w:p>
    <w:p w14:paraId="48AB040F" w14:textId="77777777" w:rsidR="00440CCC" w:rsidRDefault="00BC219B">
      <w:pPr>
        <w:pStyle w:val="BodyText"/>
        <w:ind w:left="111"/>
      </w:pPr>
      <w:r>
        <w:rPr>
          <w:noProof/>
        </w:rPr>
        <mc:AlternateContent>
          <mc:Choice Requires="wps">
            <w:drawing>
              <wp:inline distT="0" distB="0" distL="0" distR="0" wp14:anchorId="48AB09E5" wp14:editId="48AB09E6">
                <wp:extent cx="1077595" cy="176530"/>
                <wp:effectExtent l="0" t="0" r="0" b="0"/>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7595" cy="176530"/>
                        </a:xfrm>
                        <a:prstGeom prst="rect">
                          <a:avLst/>
                        </a:prstGeom>
                        <a:solidFill>
                          <a:srgbClr val="FFFF00"/>
                        </a:solidFill>
                      </wps:spPr>
                      <wps:txbx>
                        <w:txbxContent>
                          <w:p w14:paraId="48AB0A54" w14:textId="77777777" w:rsidR="00440CCC" w:rsidRDefault="00BC219B">
                            <w:pPr>
                              <w:spacing w:before="15"/>
                              <w:ind w:left="49"/>
                              <w:rPr>
                                <w:b/>
                                <w:i/>
                                <w:color w:val="000000"/>
                                <w:sz w:val="20"/>
                              </w:rPr>
                            </w:pPr>
                            <w:r>
                              <w:rPr>
                                <w:b/>
                                <w:i/>
                                <w:color w:val="000000"/>
                                <w:sz w:val="20"/>
                              </w:rPr>
                              <w:t>when</w:t>
                            </w:r>
                            <w:r>
                              <w:rPr>
                                <w:b/>
                                <w:i/>
                                <w:color w:val="000000"/>
                                <w:spacing w:val="-6"/>
                                <w:sz w:val="20"/>
                              </w:rPr>
                              <w:t xml:space="preserve"> </w:t>
                            </w:r>
                            <w:r>
                              <w:rPr>
                                <w:b/>
                                <w:i/>
                                <w:color w:val="000000"/>
                                <w:spacing w:val="-2"/>
                                <w:sz w:val="20"/>
                              </w:rPr>
                              <w:t>applicable.</w:t>
                            </w:r>
                          </w:p>
                        </w:txbxContent>
                      </wps:txbx>
                      <wps:bodyPr wrap="square" lIns="0" tIns="0" rIns="0" bIns="0" rtlCol="0">
                        <a:noAutofit/>
                      </wps:bodyPr>
                    </wps:wsp>
                  </a:graphicData>
                </a:graphic>
              </wp:inline>
            </w:drawing>
          </mc:Choice>
          <mc:Fallback>
            <w:pict>
              <v:shape w14:anchorId="48AB09E5" id="Textbox 314" o:spid="_x0000_s1051" type="#_x0000_t202" style="width:84.8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" fillcolor="yellow" stroked="f">
                <v:textbox inset="0,0,0,0">
                  <w:txbxContent>
                    <w:p w14:paraId="48AB0A54" w14:textId="77777777" w:rsidR="00440CCC" w:rsidRDefault="00BC219B">
                      <w:pPr>
                        <w:spacing w:before="15"/>
                        <w:ind w:left="49"/>
                        <w:rPr>
                          <w:b/>
                          <w:i/>
                          <w:color w:val="000000"/>
                          <w:sz w:val="20"/>
                        </w:rPr>
                      </w:pPr>
                      <w:r>
                        <w:rPr>
                          <w:b/>
                          <w:i/>
                          <w:color w:val="000000"/>
                          <w:sz w:val="20"/>
                        </w:rPr>
                        <w:t>when</w:t>
                      </w:r>
                      <w:r>
                        <w:rPr>
                          <w:b/>
                          <w:i/>
                          <w:color w:val="000000"/>
                          <w:spacing w:val="-6"/>
                          <w:sz w:val="20"/>
                        </w:rPr>
                        <w:t xml:space="preserve"> </w:t>
                      </w:r>
                      <w:r>
                        <w:rPr>
                          <w:b/>
                          <w:i/>
                          <w:color w:val="000000"/>
                          <w:spacing w:val="-2"/>
                          <w:sz w:val="20"/>
                        </w:rPr>
                        <w:t>applicable.</w:t>
                      </w:r>
                    </w:p>
                  </w:txbxContent>
                </v:textbox>
                <w10:anchorlock/>
              </v:shape>
            </w:pict>
          </mc:Fallback>
        </mc:AlternateContent>
      </w:r>
    </w:p>
    <w:p w14:paraId="48AB0410" w14:textId="77777777" w:rsidR="00440CCC" w:rsidRDefault="00BC219B">
      <w:pPr>
        <w:pStyle w:val="Heading2"/>
        <w:numPr>
          <w:ilvl w:val="2"/>
          <w:numId w:val="37"/>
        </w:numPr>
        <w:tabs>
          <w:tab w:val="left" w:pos="880"/>
        </w:tabs>
        <w:spacing w:before="171"/>
        <w:ind w:left="880" w:hanging="720"/>
      </w:pPr>
      <w:bookmarkStart w:id="130" w:name="8.1.3__Product_Safety"/>
      <w:bookmarkStart w:id="131" w:name="_bookmark47"/>
      <w:bookmarkEnd w:id="130"/>
      <w:bookmarkEnd w:id="131"/>
      <w:r>
        <w:t>Product</w:t>
      </w:r>
      <w:r>
        <w:rPr>
          <w:spacing w:val="-9"/>
        </w:rPr>
        <w:t xml:space="preserve"> </w:t>
      </w:r>
      <w:r>
        <w:rPr>
          <w:spacing w:val="-2"/>
        </w:rPr>
        <w:t>Safety</w:t>
      </w:r>
    </w:p>
    <w:p w14:paraId="48AB0411" w14:textId="77777777" w:rsidR="00440CCC" w:rsidRDefault="00440CCC">
      <w:pPr>
        <w:pStyle w:val="BodyText"/>
        <w:spacing w:before="7"/>
        <w:rPr>
          <w:b/>
          <w:i/>
        </w:rPr>
      </w:pPr>
    </w:p>
    <w:p w14:paraId="48AB0412" w14:textId="77777777" w:rsidR="00440CCC" w:rsidRDefault="00BC219B">
      <w:pPr>
        <w:ind w:left="160"/>
        <w:rPr>
          <w:b/>
          <w:i/>
          <w:sz w:val="20"/>
        </w:rPr>
      </w:pPr>
      <w:r>
        <w:rPr>
          <w:b/>
          <w:i/>
          <w:spacing w:val="-2"/>
          <w:sz w:val="20"/>
        </w:rPr>
        <w:t>The</w:t>
      </w:r>
      <w:r>
        <w:rPr>
          <w:b/>
          <w:i/>
          <w:spacing w:val="-7"/>
          <w:sz w:val="20"/>
        </w:rPr>
        <w:t xml:space="preserve"> </w:t>
      </w:r>
      <w:r>
        <w:rPr>
          <w:b/>
          <w:i/>
          <w:spacing w:val="-2"/>
          <w:sz w:val="20"/>
        </w:rPr>
        <w:t>organization</w:t>
      </w:r>
      <w:r>
        <w:rPr>
          <w:b/>
          <w:i/>
          <w:spacing w:val="-6"/>
          <w:sz w:val="20"/>
        </w:rPr>
        <w:t xml:space="preserve"> </w:t>
      </w:r>
      <w:r>
        <w:rPr>
          <w:b/>
          <w:i/>
          <w:spacing w:val="-2"/>
          <w:sz w:val="20"/>
        </w:rPr>
        <w:t>shall</w:t>
      </w:r>
      <w:r>
        <w:rPr>
          <w:b/>
          <w:i/>
          <w:spacing w:val="-7"/>
          <w:sz w:val="20"/>
        </w:rPr>
        <w:t xml:space="preserve"> </w:t>
      </w:r>
      <w:r>
        <w:rPr>
          <w:b/>
          <w:i/>
          <w:spacing w:val="-2"/>
          <w:sz w:val="20"/>
        </w:rPr>
        <w:t>plan,</w:t>
      </w:r>
      <w:r>
        <w:rPr>
          <w:b/>
          <w:i/>
          <w:spacing w:val="-7"/>
          <w:sz w:val="20"/>
        </w:rPr>
        <w:t xml:space="preserve"> </w:t>
      </w:r>
      <w:r>
        <w:rPr>
          <w:b/>
          <w:i/>
          <w:spacing w:val="-2"/>
          <w:sz w:val="20"/>
        </w:rPr>
        <w:t>implement,</w:t>
      </w:r>
      <w:r>
        <w:rPr>
          <w:b/>
          <w:i/>
          <w:spacing w:val="-7"/>
          <w:sz w:val="20"/>
        </w:rPr>
        <w:t xml:space="preserve"> </w:t>
      </w:r>
      <w:r>
        <w:rPr>
          <w:b/>
          <w:i/>
          <w:spacing w:val="-2"/>
          <w:sz w:val="20"/>
        </w:rPr>
        <w:t>and</w:t>
      </w:r>
      <w:r>
        <w:rPr>
          <w:b/>
          <w:i/>
          <w:spacing w:val="-3"/>
          <w:sz w:val="20"/>
        </w:rPr>
        <w:t xml:space="preserve"> </w:t>
      </w:r>
      <w:r>
        <w:rPr>
          <w:b/>
          <w:i/>
          <w:spacing w:val="-2"/>
          <w:sz w:val="20"/>
        </w:rPr>
        <w:t>control</w:t>
      </w:r>
      <w:r>
        <w:rPr>
          <w:b/>
          <w:i/>
          <w:spacing w:val="-5"/>
          <w:sz w:val="20"/>
        </w:rPr>
        <w:t xml:space="preserve"> </w:t>
      </w:r>
      <w:r>
        <w:rPr>
          <w:b/>
          <w:i/>
          <w:spacing w:val="-2"/>
          <w:sz w:val="20"/>
        </w:rPr>
        <w:t>the</w:t>
      </w:r>
      <w:r>
        <w:rPr>
          <w:b/>
          <w:i/>
          <w:spacing w:val="-7"/>
          <w:sz w:val="20"/>
        </w:rPr>
        <w:t xml:space="preserve"> </w:t>
      </w:r>
      <w:r>
        <w:rPr>
          <w:b/>
          <w:i/>
          <w:spacing w:val="-2"/>
          <w:sz w:val="20"/>
        </w:rPr>
        <w:t>processes</w:t>
      </w:r>
      <w:r>
        <w:rPr>
          <w:b/>
          <w:i/>
          <w:spacing w:val="-7"/>
          <w:sz w:val="20"/>
        </w:rPr>
        <w:t xml:space="preserve"> </w:t>
      </w:r>
      <w:r>
        <w:rPr>
          <w:b/>
          <w:i/>
          <w:spacing w:val="-2"/>
          <w:sz w:val="20"/>
        </w:rPr>
        <w:t>needed</w:t>
      </w:r>
      <w:r>
        <w:rPr>
          <w:b/>
          <w:i/>
          <w:spacing w:val="-6"/>
          <w:sz w:val="20"/>
        </w:rPr>
        <w:t xml:space="preserve"> </w:t>
      </w:r>
      <w:r>
        <w:rPr>
          <w:b/>
          <w:i/>
          <w:spacing w:val="-2"/>
          <w:sz w:val="20"/>
        </w:rPr>
        <w:t>to</w:t>
      </w:r>
      <w:r>
        <w:rPr>
          <w:b/>
          <w:i/>
          <w:spacing w:val="-3"/>
          <w:sz w:val="20"/>
        </w:rPr>
        <w:t xml:space="preserve"> </w:t>
      </w:r>
      <w:r>
        <w:rPr>
          <w:b/>
          <w:i/>
          <w:spacing w:val="-2"/>
          <w:sz w:val="20"/>
        </w:rPr>
        <w:t>assure</w:t>
      </w:r>
      <w:r>
        <w:rPr>
          <w:b/>
          <w:i/>
          <w:spacing w:val="-7"/>
          <w:sz w:val="20"/>
        </w:rPr>
        <w:t xml:space="preserve"> </w:t>
      </w:r>
      <w:r>
        <w:rPr>
          <w:b/>
          <w:i/>
          <w:spacing w:val="-2"/>
          <w:sz w:val="20"/>
        </w:rPr>
        <w:t>product</w:t>
      </w:r>
      <w:r>
        <w:rPr>
          <w:b/>
          <w:i/>
          <w:spacing w:val="-6"/>
          <w:sz w:val="20"/>
        </w:rPr>
        <w:t xml:space="preserve"> </w:t>
      </w:r>
      <w:r>
        <w:rPr>
          <w:b/>
          <w:i/>
          <w:spacing w:val="-2"/>
          <w:sz w:val="20"/>
        </w:rPr>
        <w:t>safety</w:t>
      </w:r>
      <w:r>
        <w:rPr>
          <w:b/>
          <w:i/>
          <w:color w:val="000000"/>
          <w:spacing w:val="-6"/>
          <w:sz w:val="20"/>
          <w:highlight w:val="yellow"/>
        </w:rPr>
        <w:t xml:space="preserve"> </w:t>
      </w:r>
      <w:r>
        <w:rPr>
          <w:b/>
          <w:i/>
          <w:color w:val="000000"/>
          <w:spacing w:val="-2"/>
          <w:sz w:val="20"/>
          <w:highlight w:val="yellow"/>
        </w:rPr>
        <w:t>,</w:t>
      </w:r>
      <w:r>
        <w:rPr>
          <w:b/>
          <w:i/>
          <w:color w:val="000000"/>
          <w:spacing w:val="-7"/>
          <w:sz w:val="20"/>
          <w:highlight w:val="yellow"/>
        </w:rPr>
        <w:t xml:space="preserve"> </w:t>
      </w:r>
      <w:r>
        <w:rPr>
          <w:b/>
          <w:i/>
          <w:color w:val="000000"/>
          <w:spacing w:val="-2"/>
          <w:sz w:val="20"/>
          <w:highlight w:val="yellow"/>
        </w:rPr>
        <w:t>as</w:t>
      </w:r>
      <w:r>
        <w:rPr>
          <w:b/>
          <w:i/>
          <w:color w:val="000000"/>
          <w:spacing w:val="-5"/>
          <w:sz w:val="20"/>
          <w:highlight w:val="yellow"/>
        </w:rPr>
        <w:t xml:space="preserve"> </w:t>
      </w:r>
      <w:r>
        <w:rPr>
          <w:b/>
          <w:i/>
          <w:color w:val="000000"/>
          <w:spacing w:val="-2"/>
          <w:sz w:val="20"/>
          <w:highlight w:val="yellow"/>
        </w:rPr>
        <w:t>appropriate</w:t>
      </w:r>
      <w:r>
        <w:rPr>
          <w:b/>
          <w:i/>
          <w:color w:val="000000"/>
          <w:spacing w:val="40"/>
          <w:sz w:val="20"/>
          <w:highlight w:val="yellow"/>
        </w:rPr>
        <w:t xml:space="preserve"> </w:t>
      </w:r>
    </w:p>
    <w:p w14:paraId="48AB0413" w14:textId="77777777" w:rsidR="00440CCC" w:rsidRDefault="00BC219B">
      <w:pPr>
        <w:spacing w:before="1"/>
        <w:ind w:left="111"/>
        <w:rPr>
          <w:b/>
          <w:i/>
          <w:sz w:val="20"/>
        </w:rPr>
      </w:pPr>
      <w:r>
        <w:rPr>
          <w:b/>
          <w:i/>
          <w:color w:val="000000"/>
          <w:spacing w:val="-10"/>
          <w:sz w:val="20"/>
          <w:highlight w:val="yellow"/>
        </w:rPr>
        <w:t xml:space="preserve"> </w:t>
      </w:r>
      <w:r>
        <w:rPr>
          <w:b/>
          <w:i/>
          <w:color w:val="000000"/>
          <w:sz w:val="20"/>
          <w:highlight w:val="yellow"/>
        </w:rPr>
        <w:t>to</w:t>
      </w:r>
      <w:r>
        <w:rPr>
          <w:b/>
          <w:i/>
          <w:color w:val="000000"/>
          <w:spacing w:val="-1"/>
          <w:sz w:val="20"/>
          <w:highlight w:val="yellow"/>
        </w:rPr>
        <w:t xml:space="preserve"> </w:t>
      </w:r>
      <w:r>
        <w:rPr>
          <w:b/>
          <w:i/>
          <w:color w:val="000000"/>
          <w:sz w:val="20"/>
          <w:highlight w:val="yellow"/>
        </w:rPr>
        <w:t>the</w:t>
      </w:r>
      <w:r>
        <w:rPr>
          <w:b/>
          <w:i/>
          <w:color w:val="000000"/>
          <w:spacing w:val="-3"/>
          <w:sz w:val="20"/>
          <w:highlight w:val="yellow"/>
        </w:rPr>
        <w:t xml:space="preserve"> </w:t>
      </w:r>
      <w:r>
        <w:rPr>
          <w:b/>
          <w:i/>
          <w:color w:val="000000"/>
          <w:spacing w:val="-2"/>
          <w:sz w:val="20"/>
          <w:highlight w:val="yellow"/>
        </w:rPr>
        <w:t>organization.</w:t>
      </w:r>
      <w:r>
        <w:rPr>
          <w:b/>
          <w:i/>
          <w:color w:val="000000"/>
          <w:spacing w:val="40"/>
          <w:sz w:val="20"/>
          <w:highlight w:val="yellow"/>
        </w:rPr>
        <w:t xml:space="preserve"> </w:t>
      </w:r>
    </w:p>
    <w:p w14:paraId="48AB0414" w14:textId="77777777" w:rsidR="00440CCC" w:rsidRDefault="00440CCC">
      <w:pPr>
        <w:pStyle w:val="BodyText"/>
        <w:spacing w:before="10"/>
        <w:rPr>
          <w:b/>
          <w:i/>
        </w:rPr>
      </w:pPr>
    </w:p>
    <w:p w14:paraId="48AB0415" w14:textId="77777777" w:rsidR="00440CCC" w:rsidRDefault="00BC219B">
      <w:pPr>
        <w:ind w:left="111"/>
        <w:rPr>
          <w:b/>
          <w:i/>
          <w:sz w:val="20"/>
        </w:rPr>
      </w:pPr>
      <w:r>
        <w:rPr>
          <w:b/>
          <w:i/>
          <w:color w:val="000000"/>
          <w:spacing w:val="-13"/>
          <w:sz w:val="20"/>
          <w:highlight w:val="yellow"/>
        </w:rPr>
        <w:t xml:space="preserve"> </w:t>
      </w:r>
      <w:r>
        <w:rPr>
          <w:b/>
          <w:i/>
          <w:color w:val="000000"/>
          <w:sz w:val="20"/>
          <w:highlight w:val="yellow"/>
        </w:rPr>
        <w:t>NOTE:</w:t>
      </w:r>
      <w:r>
        <w:rPr>
          <w:b/>
          <w:i/>
          <w:color w:val="000000"/>
          <w:spacing w:val="33"/>
          <w:sz w:val="20"/>
          <w:highlight w:val="yellow"/>
        </w:rPr>
        <w:t xml:space="preserve"> </w:t>
      </w:r>
      <w:r>
        <w:rPr>
          <w:b/>
          <w:i/>
          <w:color w:val="000000"/>
          <w:sz w:val="20"/>
          <w:highlight w:val="yellow"/>
        </w:rPr>
        <w:t>These</w:t>
      </w:r>
      <w:r>
        <w:rPr>
          <w:b/>
          <w:i/>
          <w:color w:val="000000"/>
          <w:spacing w:val="-6"/>
          <w:sz w:val="20"/>
          <w:highlight w:val="yellow"/>
        </w:rPr>
        <w:t xml:space="preserve"> </w:t>
      </w:r>
      <w:r>
        <w:rPr>
          <w:b/>
          <w:i/>
          <w:color w:val="000000"/>
          <w:sz w:val="20"/>
          <w:highlight w:val="yellow"/>
        </w:rPr>
        <w:t>processes</w:t>
      </w:r>
      <w:r>
        <w:rPr>
          <w:b/>
          <w:i/>
          <w:color w:val="000000"/>
          <w:spacing w:val="-4"/>
          <w:sz w:val="20"/>
          <w:highlight w:val="yellow"/>
        </w:rPr>
        <w:t xml:space="preserve"> </w:t>
      </w:r>
      <w:r>
        <w:rPr>
          <w:b/>
          <w:i/>
          <w:color w:val="000000"/>
          <w:spacing w:val="-2"/>
          <w:sz w:val="20"/>
          <w:highlight w:val="yellow"/>
        </w:rPr>
        <w:t>include:</w:t>
      </w:r>
      <w:r>
        <w:rPr>
          <w:b/>
          <w:i/>
          <w:color w:val="000000"/>
          <w:spacing w:val="40"/>
          <w:sz w:val="20"/>
          <w:highlight w:val="yellow"/>
        </w:rPr>
        <w:t xml:space="preserve"> </w:t>
      </w:r>
    </w:p>
    <w:p w14:paraId="48AB0416" w14:textId="77777777" w:rsidR="00440CCC" w:rsidRDefault="00440CCC">
      <w:pPr>
        <w:pStyle w:val="BodyText"/>
        <w:spacing w:before="10"/>
        <w:rPr>
          <w:b/>
          <w:i/>
        </w:rPr>
      </w:pPr>
    </w:p>
    <w:p w14:paraId="48AB0417" w14:textId="77777777" w:rsidR="00440CCC" w:rsidRDefault="00BC219B">
      <w:pPr>
        <w:spacing w:before="1"/>
        <w:ind w:left="880"/>
        <w:rPr>
          <w:b/>
          <w:i/>
          <w:sz w:val="20"/>
        </w:rPr>
      </w:pPr>
      <w:r>
        <w:rPr>
          <w:color w:val="000000"/>
          <w:sz w:val="20"/>
          <w:highlight w:val="yellow"/>
        </w:rPr>
        <w:t>−</w:t>
      </w:r>
      <w:r>
        <w:rPr>
          <w:color w:val="000000"/>
          <w:spacing w:val="30"/>
          <w:sz w:val="20"/>
        </w:rPr>
        <w:t xml:space="preserve">  </w:t>
      </w:r>
      <w:r>
        <w:rPr>
          <w:b/>
          <w:i/>
          <w:color w:val="000000"/>
          <w:spacing w:val="-12"/>
          <w:sz w:val="20"/>
          <w:highlight w:val="yellow"/>
        </w:rPr>
        <w:t xml:space="preserve"> </w:t>
      </w:r>
      <w:r>
        <w:rPr>
          <w:b/>
          <w:i/>
          <w:color w:val="000000"/>
          <w:sz w:val="20"/>
          <w:highlight w:val="yellow"/>
        </w:rPr>
        <w:t>hazard</w:t>
      </w:r>
      <w:r>
        <w:rPr>
          <w:b/>
          <w:i/>
          <w:color w:val="000000"/>
          <w:spacing w:val="-6"/>
          <w:sz w:val="20"/>
          <w:highlight w:val="yellow"/>
        </w:rPr>
        <w:t xml:space="preserve"> </w:t>
      </w:r>
      <w:r>
        <w:rPr>
          <w:b/>
          <w:i/>
          <w:color w:val="000000"/>
          <w:sz w:val="20"/>
          <w:highlight w:val="yellow"/>
        </w:rPr>
        <w:t>identification,</w:t>
      </w:r>
      <w:r>
        <w:rPr>
          <w:b/>
          <w:i/>
          <w:color w:val="000000"/>
          <w:spacing w:val="-7"/>
          <w:sz w:val="20"/>
          <w:highlight w:val="yellow"/>
        </w:rPr>
        <w:t xml:space="preserve"> </w:t>
      </w:r>
      <w:r>
        <w:rPr>
          <w:b/>
          <w:i/>
          <w:color w:val="000000"/>
          <w:sz w:val="20"/>
          <w:highlight w:val="yellow"/>
        </w:rPr>
        <w:t>including</w:t>
      </w:r>
      <w:r>
        <w:rPr>
          <w:b/>
          <w:i/>
          <w:color w:val="000000"/>
          <w:spacing w:val="-6"/>
          <w:sz w:val="20"/>
          <w:highlight w:val="yellow"/>
        </w:rPr>
        <w:t xml:space="preserve"> </w:t>
      </w:r>
      <w:r>
        <w:rPr>
          <w:b/>
          <w:i/>
          <w:color w:val="000000"/>
          <w:sz w:val="20"/>
          <w:highlight w:val="yellow"/>
        </w:rPr>
        <w:t>reactive</w:t>
      </w:r>
      <w:r>
        <w:rPr>
          <w:b/>
          <w:i/>
          <w:color w:val="000000"/>
          <w:spacing w:val="-5"/>
          <w:sz w:val="20"/>
          <w:highlight w:val="yellow"/>
        </w:rPr>
        <w:t xml:space="preserve"> </w:t>
      </w:r>
      <w:r>
        <w:rPr>
          <w:b/>
          <w:i/>
          <w:color w:val="000000"/>
          <w:sz w:val="20"/>
          <w:highlight w:val="yellow"/>
        </w:rPr>
        <w:t>and</w:t>
      </w:r>
      <w:r>
        <w:rPr>
          <w:b/>
          <w:i/>
          <w:color w:val="000000"/>
          <w:spacing w:val="-6"/>
          <w:sz w:val="20"/>
          <w:highlight w:val="yellow"/>
        </w:rPr>
        <w:t xml:space="preserve"> </w:t>
      </w:r>
      <w:r>
        <w:rPr>
          <w:b/>
          <w:i/>
          <w:color w:val="000000"/>
          <w:sz w:val="20"/>
          <w:highlight w:val="yellow"/>
        </w:rPr>
        <w:t>proactive</w:t>
      </w:r>
      <w:r>
        <w:rPr>
          <w:b/>
          <w:i/>
          <w:color w:val="000000"/>
          <w:spacing w:val="-7"/>
          <w:sz w:val="20"/>
          <w:highlight w:val="yellow"/>
        </w:rPr>
        <w:t xml:space="preserve"> </w:t>
      </w:r>
      <w:proofErr w:type="gramStart"/>
      <w:r>
        <w:rPr>
          <w:b/>
          <w:i/>
          <w:color w:val="000000"/>
          <w:spacing w:val="-2"/>
          <w:sz w:val="20"/>
          <w:highlight w:val="yellow"/>
        </w:rPr>
        <w:t>methods;</w:t>
      </w:r>
      <w:proofErr w:type="gramEnd"/>
      <w:r>
        <w:rPr>
          <w:b/>
          <w:i/>
          <w:color w:val="000000"/>
          <w:spacing w:val="40"/>
          <w:sz w:val="20"/>
          <w:highlight w:val="yellow"/>
        </w:rPr>
        <w:t xml:space="preserve"> </w:t>
      </w:r>
    </w:p>
    <w:p w14:paraId="48AB0418" w14:textId="77777777" w:rsidR="00440CCC" w:rsidRDefault="00440CCC">
      <w:pPr>
        <w:pStyle w:val="BodyText"/>
        <w:spacing w:before="10"/>
        <w:rPr>
          <w:b/>
          <w:i/>
        </w:rPr>
      </w:pPr>
    </w:p>
    <w:p w14:paraId="48AB0419" w14:textId="77777777" w:rsidR="00440CCC" w:rsidRDefault="00BC219B">
      <w:pPr>
        <w:ind w:left="880"/>
        <w:rPr>
          <w:b/>
          <w:i/>
          <w:sz w:val="20"/>
        </w:rPr>
      </w:pPr>
      <w:r>
        <w:rPr>
          <w:color w:val="000000"/>
          <w:sz w:val="20"/>
          <w:highlight w:val="yellow"/>
        </w:rPr>
        <w:t>−</w:t>
      </w:r>
      <w:r>
        <w:rPr>
          <w:color w:val="000000"/>
          <w:spacing w:val="31"/>
          <w:sz w:val="20"/>
        </w:rPr>
        <w:t xml:space="preserve">  </w:t>
      </w:r>
      <w:r>
        <w:rPr>
          <w:b/>
          <w:i/>
          <w:color w:val="000000"/>
          <w:spacing w:val="-13"/>
          <w:sz w:val="20"/>
          <w:highlight w:val="yellow"/>
        </w:rPr>
        <w:t xml:space="preserve"> </w:t>
      </w:r>
      <w:r>
        <w:rPr>
          <w:b/>
          <w:i/>
          <w:color w:val="000000"/>
          <w:sz w:val="20"/>
          <w:highlight w:val="yellow"/>
        </w:rPr>
        <w:t>analysis,</w:t>
      </w:r>
      <w:r>
        <w:rPr>
          <w:b/>
          <w:i/>
          <w:color w:val="000000"/>
          <w:spacing w:val="-4"/>
          <w:sz w:val="20"/>
          <w:highlight w:val="yellow"/>
        </w:rPr>
        <w:t xml:space="preserve"> </w:t>
      </w:r>
      <w:r>
        <w:rPr>
          <w:b/>
          <w:i/>
          <w:color w:val="000000"/>
          <w:sz w:val="20"/>
          <w:highlight w:val="yellow"/>
        </w:rPr>
        <w:t>assessment,</w:t>
      </w:r>
      <w:r>
        <w:rPr>
          <w:b/>
          <w:i/>
          <w:color w:val="000000"/>
          <w:spacing w:val="-7"/>
          <w:sz w:val="20"/>
          <w:highlight w:val="yellow"/>
        </w:rPr>
        <w:t xml:space="preserve"> </w:t>
      </w:r>
      <w:r>
        <w:rPr>
          <w:b/>
          <w:i/>
          <w:color w:val="000000"/>
          <w:sz w:val="20"/>
          <w:highlight w:val="yellow"/>
        </w:rPr>
        <w:t>and</w:t>
      </w:r>
      <w:r>
        <w:rPr>
          <w:b/>
          <w:i/>
          <w:color w:val="000000"/>
          <w:spacing w:val="-6"/>
          <w:sz w:val="20"/>
          <w:highlight w:val="yellow"/>
        </w:rPr>
        <w:t xml:space="preserve"> </w:t>
      </w:r>
      <w:r>
        <w:rPr>
          <w:b/>
          <w:i/>
          <w:color w:val="000000"/>
          <w:sz w:val="20"/>
          <w:highlight w:val="yellow"/>
        </w:rPr>
        <w:t>control</w:t>
      </w:r>
      <w:r>
        <w:rPr>
          <w:b/>
          <w:i/>
          <w:color w:val="000000"/>
          <w:spacing w:val="-7"/>
          <w:sz w:val="20"/>
          <w:highlight w:val="yellow"/>
        </w:rPr>
        <w:t xml:space="preserve"> </w:t>
      </w:r>
      <w:r>
        <w:rPr>
          <w:b/>
          <w:i/>
          <w:color w:val="000000"/>
          <w:sz w:val="20"/>
          <w:highlight w:val="yellow"/>
        </w:rPr>
        <w:t>of</w:t>
      </w:r>
      <w:r>
        <w:rPr>
          <w:b/>
          <w:i/>
          <w:color w:val="000000"/>
          <w:spacing w:val="-5"/>
          <w:sz w:val="20"/>
          <w:highlight w:val="yellow"/>
        </w:rPr>
        <w:t xml:space="preserve"> </w:t>
      </w:r>
      <w:r>
        <w:rPr>
          <w:b/>
          <w:i/>
          <w:color w:val="000000"/>
          <w:sz w:val="20"/>
          <w:highlight w:val="yellow"/>
        </w:rPr>
        <w:t>safety</w:t>
      </w:r>
      <w:r>
        <w:rPr>
          <w:b/>
          <w:i/>
          <w:color w:val="000000"/>
          <w:spacing w:val="-5"/>
          <w:sz w:val="20"/>
          <w:highlight w:val="yellow"/>
        </w:rPr>
        <w:t xml:space="preserve"> </w:t>
      </w:r>
      <w:r>
        <w:rPr>
          <w:b/>
          <w:i/>
          <w:color w:val="000000"/>
          <w:sz w:val="20"/>
          <w:highlight w:val="yellow"/>
        </w:rPr>
        <w:t>risks</w:t>
      </w:r>
      <w:r>
        <w:rPr>
          <w:b/>
          <w:i/>
          <w:color w:val="000000"/>
          <w:spacing w:val="-5"/>
          <w:sz w:val="20"/>
          <w:highlight w:val="yellow"/>
        </w:rPr>
        <w:t xml:space="preserve"> </w:t>
      </w:r>
      <w:r>
        <w:rPr>
          <w:b/>
          <w:i/>
          <w:color w:val="000000"/>
          <w:sz w:val="20"/>
          <w:highlight w:val="yellow"/>
        </w:rPr>
        <w:t>associated</w:t>
      </w:r>
      <w:r>
        <w:rPr>
          <w:b/>
          <w:i/>
          <w:color w:val="000000"/>
          <w:spacing w:val="-6"/>
          <w:sz w:val="20"/>
          <w:highlight w:val="yellow"/>
        </w:rPr>
        <w:t xml:space="preserve"> </w:t>
      </w:r>
      <w:r>
        <w:rPr>
          <w:b/>
          <w:i/>
          <w:color w:val="000000"/>
          <w:sz w:val="20"/>
          <w:highlight w:val="yellow"/>
        </w:rPr>
        <w:t>with</w:t>
      </w:r>
      <w:r>
        <w:rPr>
          <w:b/>
          <w:i/>
          <w:color w:val="000000"/>
          <w:spacing w:val="-6"/>
          <w:sz w:val="20"/>
          <w:highlight w:val="yellow"/>
        </w:rPr>
        <w:t xml:space="preserve"> </w:t>
      </w:r>
      <w:r>
        <w:rPr>
          <w:b/>
          <w:i/>
          <w:color w:val="000000"/>
          <w:sz w:val="20"/>
          <w:highlight w:val="yellow"/>
        </w:rPr>
        <w:t>identified</w:t>
      </w:r>
      <w:r>
        <w:rPr>
          <w:b/>
          <w:i/>
          <w:color w:val="000000"/>
          <w:spacing w:val="-4"/>
          <w:sz w:val="20"/>
          <w:highlight w:val="yellow"/>
        </w:rPr>
        <w:t xml:space="preserve"> </w:t>
      </w:r>
      <w:r>
        <w:rPr>
          <w:b/>
          <w:i/>
          <w:color w:val="000000"/>
          <w:sz w:val="20"/>
          <w:highlight w:val="yellow"/>
        </w:rPr>
        <w:t>hazards</w:t>
      </w:r>
      <w:r>
        <w:rPr>
          <w:b/>
          <w:i/>
          <w:color w:val="000000"/>
          <w:spacing w:val="-7"/>
          <w:sz w:val="20"/>
          <w:highlight w:val="yellow"/>
        </w:rPr>
        <w:t xml:space="preserve"> </w:t>
      </w:r>
      <w:r>
        <w:rPr>
          <w:b/>
          <w:i/>
          <w:color w:val="000000"/>
          <w:sz w:val="20"/>
          <w:highlight w:val="yellow"/>
        </w:rPr>
        <w:t>(see</w:t>
      </w:r>
      <w:r>
        <w:rPr>
          <w:b/>
          <w:i/>
          <w:color w:val="000000"/>
          <w:spacing w:val="-7"/>
          <w:sz w:val="20"/>
          <w:highlight w:val="yellow"/>
        </w:rPr>
        <w:t xml:space="preserve"> </w:t>
      </w:r>
      <w:r>
        <w:rPr>
          <w:b/>
          <w:i/>
          <w:color w:val="000000"/>
          <w:spacing w:val="-2"/>
          <w:sz w:val="20"/>
          <w:highlight w:val="yellow"/>
        </w:rPr>
        <w:t>8.1.1</w:t>
      </w:r>
      <w:proofErr w:type="gramStart"/>
      <w:r>
        <w:rPr>
          <w:b/>
          <w:i/>
          <w:color w:val="000000"/>
          <w:spacing w:val="-2"/>
          <w:sz w:val="20"/>
          <w:highlight w:val="yellow"/>
        </w:rPr>
        <w:t>);</w:t>
      </w:r>
      <w:proofErr w:type="gramEnd"/>
      <w:r>
        <w:rPr>
          <w:b/>
          <w:i/>
          <w:color w:val="000000"/>
          <w:spacing w:val="40"/>
          <w:sz w:val="20"/>
          <w:highlight w:val="yellow"/>
        </w:rPr>
        <w:t xml:space="preserve"> </w:t>
      </w:r>
    </w:p>
    <w:p w14:paraId="48AB041A" w14:textId="77777777" w:rsidR="00440CCC" w:rsidRDefault="00440CCC">
      <w:pPr>
        <w:pStyle w:val="BodyText"/>
        <w:spacing w:before="10"/>
        <w:rPr>
          <w:b/>
          <w:i/>
        </w:rPr>
      </w:pPr>
    </w:p>
    <w:p w14:paraId="48AB041B" w14:textId="77777777" w:rsidR="00440CCC" w:rsidRDefault="00BC219B">
      <w:pPr>
        <w:ind w:left="879"/>
        <w:rPr>
          <w:b/>
          <w:i/>
          <w:sz w:val="20"/>
        </w:rPr>
      </w:pPr>
      <w:r>
        <w:rPr>
          <w:color w:val="000000"/>
          <w:sz w:val="20"/>
          <w:highlight w:val="yellow"/>
        </w:rPr>
        <w:t>−</w:t>
      </w:r>
      <w:r>
        <w:rPr>
          <w:color w:val="000000"/>
          <w:spacing w:val="32"/>
          <w:sz w:val="20"/>
        </w:rPr>
        <w:t xml:space="preserve">  </w:t>
      </w:r>
      <w:r>
        <w:rPr>
          <w:b/>
          <w:i/>
          <w:color w:val="000000"/>
          <w:spacing w:val="-13"/>
          <w:sz w:val="20"/>
          <w:highlight w:val="yellow"/>
        </w:rPr>
        <w:t xml:space="preserve"> </w:t>
      </w:r>
      <w:r>
        <w:rPr>
          <w:b/>
          <w:i/>
          <w:color w:val="000000"/>
          <w:sz w:val="20"/>
          <w:highlight w:val="yellow"/>
        </w:rPr>
        <w:t>identification</w:t>
      </w:r>
      <w:r>
        <w:rPr>
          <w:b/>
          <w:i/>
          <w:color w:val="000000"/>
          <w:spacing w:val="-5"/>
          <w:sz w:val="20"/>
          <w:highlight w:val="yellow"/>
        </w:rPr>
        <w:t xml:space="preserve"> </w:t>
      </w:r>
      <w:r>
        <w:rPr>
          <w:b/>
          <w:i/>
          <w:color w:val="000000"/>
          <w:sz w:val="20"/>
          <w:highlight w:val="yellow"/>
        </w:rPr>
        <w:t>and</w:t>
      </w:r>
      <w:r>
        <w:rPr>
          <w:b/>
          <w:i/>
          <w:color w:val="000000"/>
          <w:spacing w:val="-5"/>
          <w:sz w:val="20"/>
          <w:highlight w:val="yellow"/>
        </w:rPr>
        <w:t xml:space="preserve"> </w:t>
      </w:r>
      <w:r>
        <w:rPr>
          <w:b/>
          <w:i/>
          <w:color w:val="000000"/>
          <w:sz w:val="20"/>
          <w:highlight w:val="yellow"/>
        </w:rPr>
        <w:t>management</w:t>
      </w:r>
      <w:r>
        <w:rPr>
          <w:b/>
          <w:i/>
          <w:color w:val="000000"/>
          <w:spacing w:val="-5"/>
          <w:sz w:val="20"/>
          <w:highlight w:val="yellow"/>
        </w:rPr>
        <w:t xml:space="preserve"> </w:t>
      </w:r>
      <w:r>
        <w:rPr>
          <w:b/>
          <w:i/>
          <w:color w:val="000000"/>
          <w:sz w:val="20"/>
          <w:highlight w:val="yellow"/>
        </w:rPr>
        <w:t>of</w:t>
      </w:r>
      <w:r>
        <w:rPr>
          <w:b/>
          <w:i/>
          <w:color w:val="000000"/>
          <w:spacing w:val="-6"/>
          <w:sz w:val="20"/>
          <w:highlight w:val="yellow"/>
        </w:rPr>
        <w:t xml:space="preserve"> </w:t>
      </w:r>
      <w:r>
        <w:rPr>
          <w:b/>
          <w:i/>
          <w:color w:val="000000"/>
          <w:sz w:val="20"/>
          <w:highlight w:val="yellow"/>
        </w:rPr>
        <w:t>changes</w:t>
      </w:r>
      <w:r>
        <w:rPr>
          <w:b/>
          <w:i/>
          <w:color w:val="000000"/>
          <w:spacing w:val="-6"/>
          <w:sz w:val="20"/>
          <w:highlight w:val="yellow"/>
        </w:rPr>
        <w:t xml:space="preserve"> </w:t>
      </w:r>
      <w:r>
        <w:rPr>
          <w:b/>
          <w:i/>
          <w:color w:val="000000"/>
          <w:sz w:val="20"/>
          <w:highlight w:val="yellow"/>
        </w:rPr>
        <w:t>that</w:t>
      </w:r>
      <w:r>
        <w:rPr>
          <w:b/>
          <w:i/>
          <w:color w:val="000000"/>
          <w:spacing w:val="-5"/>
          <w:sz w:val="20"/>
          <w:highlight w:val="yellow"/>
        </w:rPr>
        <w:t xml:space="preserve"> </w:t>
      </w:r>
      <w:r>
        <w:rPr>
          <w:b/>
          <w:i/>
          <w:color w:val="000000"/>
          <w:sz w:val="20"/>
          <w:highlight w:val="yellow"/>
        </w:rPr>
        <w:t>may</w:t>
      </w:r>
      <w:r>
        <w:rPr>
          <w:b/>
          <w:i/>
          <w:color w:val="000000"/>
          <w:spacing w:val="-6"/>
          <w:sz w:val="20"/>
          <w:highlight w:val="yellow"/>
        </w:rPr>
        <w:t xml:space="preserve"> </w:t>
      </w:r>
      <w:r>
        <w:rPr>
          <w:b/>
          <w:i/>
          <w:color w:val="000000"/>
          <w:sz w:val="20"/>
          <w:highlight w:val="yellow"/>
        </w:rPr>
        <w:t>impact</w:t>
      </w:r>
      <w:r>
        <w:rPr>
          <w:b/>
          <w:i/>
          <w:color w:val="000000"/>
          <w:spacing w:val="-6"/>
          <w:sz w:val="20"/>
          <w:highlight w:val="yellow"/>
        </w:rPr>
        <w:t xml:space="preserve"> </w:t>
      </w:r>
      <w:r>
        <w:rPr>
          <w:b/>
          <w:i/>
          <w:color w:val="000000"/>
          <w:sz w:val="20"/>
          <w:highlight w:val="yellow"/>
        </w:rPr>
        <w:t>product</w:t>
      </w:r>
      <w:r>
        <w:rPr>
          <w:b/>
          <w:i/>
          <w:color w:val="000000"/>
          <w:spacing w:val="-5"/>
          <w:sz w:val="20"/>
          <w:highlight w:val="yellow"/>
        </w:rPr>
        <w:t xml:space="preserve"> </w:t>
      </w:r>
      <w:r>
        <w:rPr>
          <w:b/>
          <w:i/>
          <w:color w:val="000000"/>
          <w:sz w:val="20"/>
          <w:highlight w:val="yellow"/>
        </w:rPr>
        <w:t>safety</w:t>
      </w:r>
      <w:r>
        <w:rPr>
          <w:b/>
          <w:i/>
          <w:color w:val="000000"/>
          <w:spacing w:val="-4"/>
          <w:sz w:val="20"/>
          <w:highlight w:val="yellow"/>
        </w:rPr>
        <w:t xml:space="preserve"> </w:t>
      </w:r>
      <w:r>
        <w:rPr>
          <w:b/>
          <w:i/>
          <w:color w:val="000000"/>
          <w:sz w:val="20"/>
          <w:highlight w:val="yellow"/>
        </w:rPr>
        <w:t>(see</w:t>
      </w:r>
      <w:r>
        <w:rPr>
          <w:b/>
          <w:i/>
          <w:color w:val="000000"/>
          <w:spacing w:val="-6"/>
          <w:sz w:val="20"/>
          <w:highlight w:val="yellow"/>
        </w:rPr>
        <w:t xml:space="preserve"> </w:t>
      </w:r>
      <w:r>
        <w:rPr>
          <w:b/>
          <w:i/>
          <w:color w:val="000000"/>
          <w:spacing w:val="-2"/>
          <w:sz w:val="20"/>
          <w:highlight w:val="yellow"/>
        </w:rPr>
        <w:t>8.5.6</w:t>
      </w:r>
      <w:proofErr w:type="gramStart"/>
      <w:r>
        <w:rPr>
          <w:b/>
          <w:i/>
          <w:color w:val="000000"/>
          <w:spacing w:val="-2"/>
          <w:sz w:val="20"/>
          <w:highlight w:val="yellow"/>
        </w:rPr>
        <w:t>);</w:t>
      </w:r>
      <w:proofErr w:type="gramEnd"/>
      <w:r>
        <w:rPr>
          <w:b/>
          <w:i/>
          <w:color w:val="000000"/>
          <w:spacing w:val="40"/>
          <w:sz w:val="20"/>
          <w:highlight w:val="yellow"/>
        </w:rPr>
        <w:t xml:space="preserve"> </w:t>
      </w:r>
    </w:p>
    <w:p w14:paraId="48AB041C" w14:textId="77777777" w:rsidR="00440CCC" w:rsidRDefault="00440CCC">
      <w:pPr>
        <w:pStyle w:val="BodyText"/>
        <w:spacing w:before="8"/>
        <w:rPr>
          <w:b/>
          <w:i/>
        </w:rPr>
      </w:pPr>
    </w:p>
    <w:p w14:paraId="48AB041D" w14:textId="77777777" w:rsidR="00440CCC" w:rsidRDefault="00BC219B">
      <w:pPr>
        <w:ind w:left="879"/>
        <w:rPr>
          <w:b/>
          <w:i/>
          <w:sz w:val="20"/>
        </w:rPr>
      </w:pPr>
      <w:r>
        <w:rPr>
          <w:color w:val="000000"/>
          <w:sz w:val="20"/>
          <w:highlight w:val="yellow"/>
        </w:rPr>
        <w:t>−</w:t>
      </w:r>
      <w:r>
        <w:rPr>
          <w:color w:val="000000"/>
          <w:spacing w:val="32"/>
          <w:sz w:val="20"/>
        </w:rPr>
        <w:t xml:space="preserve">  </w:t>
      </w:r>
      <w:r>
        <w:rPr>
          <w:b/>
          <w:i/>
          <w:color w:val="000000"/>
          <w:spacing w:val="-10"/>
          <w:sz w:val="20"/>
          <w:highlight w:val="yellow"/>
        </w:rPr>
        <w:t xml:space="preserve"> </w:t>
      </w:r>
      <w:r>
        <w:rPr>
          <w:b/>
          <w:i/>
          <w:color w:val="000000"/>
          <w:sz w:val="20"/>
          <w:highlight w:val="yellow"/>
        </w:rPr>
        <w:t>assessment</w:t>
      </w:r>
      <w:r>
        <w:rPr>
          <w:b/>
          <w:i/>
          <w:color w:val="000000"/>
          <w:spacing w:val="-5"/>
          <w:sz w:val="20"/>
          <w:highlight w:val="yellow"/>
        </w:rPr>
        <w:t xml:space="preserve"> </w:t>
      </w:r>
      <w:r>
        <w:rPr>
          <w:b/>
          <w:i/>
          <w:color w:val="000000"/>
          <w:sz w:val="20"/>
          <w:highlight w:val="yellow"/>
        </w:rPr>
        <w:t>of</w:t>
      </w:r>
      <w:r>
        <w:rPr>
          <w:b/>
          <w:i/>
          <w:color w:val="000000"/>
          <w:spacing w:val="-5"/>
          <w:sz w:val="20"/>
          <w:highlight w:val="yellow"/>
        </w:rPr>
        <w:t xml:space="preserve"> </w:t>
      </w:r>
      <w:r>
        <w:rPr>
          <w:b/>
          <w:i/>
          <w:color w:val="000000"/>
          <w:sz w:val="20"/>
          <w:highlight w:val="yellow"/>
        </w:rPr>
        <w:t>the</w:t>
      </w:r>
      <w:r>
        <w:rPr>
          <w:b/>
          <w:i/>
          <w:color w:val="000000"/>
          <w:spacing w:val="-5"/>
          <w:sz w:val="20"/>
          <w:highlight w:val="yellow"/>
        </w:rPr>
        <w:t xml:space="preserve"> </w:t>
      </w:r>
      <w:r>
        <w:rPr>
          <w:b/>
          <w:i/>
          <w:color w:val="000000"/>
          <w:sz w:val="20"/>
          <w:highlight w:val="yellow"/>
        </w:rPr>
        <w:t>effectiveness</w:t>
      </w:r>
      <w:r>
        <w:rPr>
          <w:b/>
          <w:i/>
          <w:color w:val="000000"/>
          <w:spacing w:val="-6"/>
          <w:sz w:val="20"/>
          <w:highlight w:val="yellow"/>
        </w:rPr>
        <w:t xml:space="preserve"> </w:t>
      </w:r>
      <w:r>
        <w:rPr>
          <w:b/>
          <w:i/>
          <w:color w:val="000000"/>
          <w:sz w:val="20"/>
          <w:highlight w:val="yellow"/>
        </w:rPr>
        <w:t>of</w:t>
      </w:r>
      <w:r>
        <w:rPr>
          <w:b/>
          <w:i/>
          <w:color w:val="000000"/>
          <w:spacing w:val="-5"/>
          <w:sz w:val="20"/>
          <w:highlight w:val="yellow"/>
        </w:rPr>
        <w:t xml:space="preserve"> </w:t>
      </w:r>
      <w:r>
        <w:rPr>
          <w:b/>
          <w:i/>
          <w:color w:val="000000"/>
          <w:sz w:val="20"/>
          <w:highlight w:val="yellow"/>
        </w:rPr>
        <w:t>safety</w:t>
      </w:r>
      <w:r>
        <w:rPr>
          <w:b/>
          <w:i/>
          <w:color w:val="000000"/>
          <w:spacing w:val="-5"/>
          <w:sz w:val="20"/>
          <w:highlight w:val="yellow"/>
        </w:rPr>
        <w:t xml:space="preserve"> </w:t>
      </w:r>
      <w:r>
        <w:rPr>
          <w:b/>
          <w:i/>
          <w:color w:val="000000"/>
          <w:sz w:val="20"/>
          <w:highlight w:val="yellow"/>
        </w:rPr>
        <w:t>management</w:t>
      </w:r>
      <w:r>
        <w:rPr>
          <w:b/>
          <w:i/>
          <w:color w:val="000000"/>
          <w:spacing w:val="-5"/>
          <w:sz w:val="20"/>
          <w:highlight w:val="yellow"/>
        </w:rPr>
        <w:t xml:space="preserve"> </w:t>
      </w:r>
      <w:r>
        <w:rPr>
          <w:b/>
          <w:i/>
          <w:color w:val="000000"/>
          <w:sz w:val="20"/>
          <w:highlight w:val="yellow"/>
        </w:rPr>
        <w:t>processes</w:t>
      </w:r>
      <w:r>
        <w:rPr>
          <w:b/>
          <w:i/>
          <w:color w:val="000000"/>
          <w:spacing w:val="-6"/>
          <w:sz w:val="20"/>
          <w:highlight w:val="yellow"/>
        </w:rPr>
        <w:t xml:space="preserve"> </w:t>
      </w:r>
      <w:r>
        <w:rPr>
          <w:b/>
          <w:i/>
          <w:color w:val="000000"/>
          <w:sz w:val="20"/>
          <w:highlight w:val="yellow"/>
        </w:rPr>
        <w:t>(see</w:t>
      </w:r>
      <w:r>
        <w:rPr>
          <w:b/>
          <w:i/>
          <w:color w:val="000000"/>
          <w:spacing w:val="-5"/>
          <w:sz w:val="20"/>
          <w:highlight w:val="yellow"/>
        </w:rPr>
        <w:t xml:space="preserve"> </w:t>
      </w:r>
      <w:r>
        <w:rPr>
          <w:b/>
          <w:i/>
          <w:color w:val="000000"/>
          <w:sz w:val="20"/>
          <w:highlight w:val="yellow"/>
        </w:rPr>
        <w:t>9.1.3</w:t>
      </w:r>
      <w:r>
        <w:rPr>
          <w:b/>
          <w:i/>
          <w:color w:val="000000"/>
          <w:spacing w:val="-6"/>
          <w:sz w:val="20"/>
          <w:highlight w:val="yellow"/>
        </w:rPr>
        <w:t xml:space="preserve"> </w:t>
      </w:r>
      <w:r>
        <w:rPr>
          <w:b/>
          <w:i/>
          <w:color w:val="000000"/>
          <w:sz w:val="20"/>
          <w:highlight w:val="yellow"/>
        </w:rPr>
        <w:t>and</w:t>
      </w:r>
      <w:r>
        <w:rPr>
          <w:b/>
          <w:i/>
          <w:color w:val="000000"/>
          <w:spacing w:val="-5"/>
          <w:sz w:val="20"/>
          <w:highlight w:val="yellow"/>
        </w:rPr>
        <w:t xml:space="preserve"> </w:t>
      </w:r>
      <w:r>
        <w:rPr>
          <w:b/>
          <w:i/>
          <w:color w:val="000000"/>
          <w:spacing w:val="-2"/>
          <w:sz w:val="20"/>
          <w:highlight w:val="yellow"/>
        </w:rPr>
        <w:t>10.1</w:t>
      </w:r>
      <w:proofErr w:type="gramStart"/>
      <w:r>
        <w:rPr>
          <w:b/>
          <w:i/>
          <w:color w:val="000000"/>
          <w:spacing w:val="-2"/>
          <w:sz w:val="20"/>
          <w:highlight w:val="yellow"/>
        </w:rPr>
        <w:t>);</w:t>
      </w:r>
      <w:proofErr w:type="gramEnd"/>
      <w:r>
        <w:rPr>
          <w:b/>
          <w:i/>
          <w:color w:val="000000"/>
          <w:spacing w:val="40"/>
          <w:sz w:val="20"/>
          <w:highlight w:val="yellow"/>
        </w:rPr>
        <w:t xml:space="preserve"> </w:t>
      </w:r>
    </w:p>
    <w:p w14:paraId="48AB041E" w14:textId="77777777" w:rsidR="00440CCC" w:rsidRDefault="00440CCC">
      <w:pPr>
        <w:pStyle w:val="BodyText"/>
        <w:spacing w:before="10"/>
        <w:rPr>
          <w:b/>
          <w:i/>
        </w:rPr>
      </w:pPr>
    </w:p>
    <w:p w14:paraId="48AB041F" w14:textId="77777777" w:rsidR="00440CCC" w:rsidRDefault="00BC219B">
      <w:pPr>
        <w:spacing w:before="1"/>
        <w:ind w:left="879"/>
        <w:rPr>
          <w:b/>
          <w:i/>
          <w:sz w:val="20"/>
        </w:rPr>
      </w:pPr>
      <w:r>
        <w:rPr>
          <w:color w:val="000000"/>
          <w:sz w:val="20"/>
          <w:highlight w:val="yellow"/>
        </w:rPr>
        <w:t>−</w:t>
      </w:r>
      <w:r>
        <w:rPr>
          <w:color w:val="000000"/>
          <w:spacing w:val="31"/>
          <w:sz w:val="20"/>
        </w:rPr>
        <w:t xml:space="preserve">  </w:t>
      </w:r>
      <w:r>
        <w:rPr>
          <w:b/>
          <w:i/>
          <w:color w:val="000000"/>
          <w:spacing w:val="-11"/>
          <w:sz w:val="20"/>
          <w:highlight w:val="yellow"/>
        </w:rPr>
        <w:t xml:space="preserve"> </w:t>
      </w:r>
      <w:r>
        <w:rPr>
          <w:b/>
          <w:i/>
          <w:color w:val="000000"/>
          <w:sz w:val="20"/>
          <w:highlight w:val="yellow"/>
        </w:rPr>
        <w:t>provision</w:t>
      </w:r>
      <w:r>
        <w:rPr>
          <w:b/>
          <w:i/>
          <w:color w:val="000000"/>
          <w:spacing w:val="-6"/>
          <w:sz w:val="20"/>
          <w:highlight w:val="yellow"/>
        </w:rPr>
        <w:t xml:space="preserve"> </w:t>
      </w:r>
      <w:r>
        <w:rPr>
          <w:b/>
          <w:i/>
          <w:color w:val="000000"/>
          <w:sz w:val="20"/>
          <w:highlight w:val="yellow"/>
        </w:rPr>
        <w:t>of</w:t>
      </w:r>
      <w:r>
        <w:rPr>
          <w:b/>
          <w:i/>
          <w:color w:val="000000"/>
          <w:spacing w:val="-5"/>
          <w:sz w:val="20"/>
          <w:highlight w:val="yellow"/>
        </w:rPr>
        <w:t xml:space="preserve"> </w:t>
      </w:r>
      <w:r>
        <w:rPr>
          <w:b/>
          <w:i/>
          <w:color w:val="000000"/>
          <w:sz w:val="20"/>
          <w:highlight w:val="yellow"/>
        </w:rPr>
        <w:t>training</w:t>
      </w:r>
      <w:r>
        <w:rPr>
          <w:b/>
          <w:i/>
          <w:color w:val="000000"/>
          <w:spacing w:val="-5"/>
          <w:sz w:val="20"/>
          <w:highlight w:val="yellow"/>
        </w:rPr>
        <w:t xml:space="preserve"> </w:t>
      </w:r>
      <w:r>
        <w:rPr>
          <w:b/>
          <w:i/>
          <w:color w:val="000000"/>
          <w:sz w:val="20"/>
          <w:highlight w:val="yellow"/>
        </w:rPr>
        <w:t>on</w:t>
      </w:r>
      <w:r>
        <w:rPr>
          <w:b/>
          <w:i/>
          <w:color w:val="000000"/>
          <w:spacing w:val="-6"/>
          <w:sz w:val="20"/>
          <w:highlight w:val="yellow"/>
        </w:rPr>
        <w:t xml:space="preserve"> </w:t>
      </w:r>
      <w:r>
        <w:rPr>
          <w:b/>
          <w:i/>
          <w:color w:val="000000"/>
          <w:sz w:val="20"/>
          <w:highlight w:val="yellow"/>
        </w:rPr>
        <w:t>product</w:t>
      </w:r>
      <w:r>
        <w:rPr>
          <w:b/>
          <w:i/>
          <w:color w:val="000000"/>
          <w:spacing w:val="-5"/>
          <w:sz w:val="20"/>
          <w:highlight w:val="yellow"/>
        </w:rPr>
        <w:t xml:space="preserve"> </w:t>
      </w:r>
      <w:r>
        <w:rPr>
          <w:b/>
          <w:i/>
          <w:color w:val="000000"/>
          <w:sz w:val="20"/>
          <w:highlight w:val="yellow"/>
        </w:rPr>
        <w:t>safety</w:t>
      </w:r>
      <w:r>
        <w:rPr>
          <w:b/>
          <w:i/>
          <w:color w:val="000000"/>
          <w:spacing w:val="-5"/>
          <w:sz w:val="20"/>
          <w:highlight w:val="yellow"/>
        </w:rPr>
        <w:t xml:space="preserve"> </w:t>
      </w:r>
      <w:r>
        <w:rPr>
          <w:b/>
          <w:i/>
          <w:color w:val="000000"/>
          <w:sz w:val="20"/>
          <w:highlight w:val="yellow"/>
        </w:rPr>
        <w:t>responsibilities</w:t>
      </w:r>
      <w:r>
        <w:rPr>
          <w:b/>
          <w:i/>
          <w:color w:val="000000"/>
          <w:spacing w:val="-6"/>
          <w:sz w:val="20"/>
          <w:highlight w:val="yellow"/>
        </w:rPr>
        <w:t xml:space="preserve"> </w:t>
      </w:r>
      <w:r>
        <w:rPr>
          <w:b/>
          <w:i/>
          <w:color w:val="000000"/>
          <w:sz w:val="20"/>
          <w:highlight w:val="yellow"/>
        </w:rPr>
        <w:t>to</w:t>
      </w:r>
      <w:r>
        <w:rPr>
          <w:b/>
          <w:i/>
          <w:color w:val="000000"/>
          <w:spacing w:val="-6"/>
          <w:sz w:val="20"/>
          <w:highlight w:val="yellow"/>
        </w:rPr>
        <w:t xml:space="preserve"> </w:t>
      </w:r>
      <w:r>
        <w:rPr>
          <w:b/>
          <w:i/>
          <w:color w:val="000000"/>
          <w:sz w:val="20"/>
          <w:highlight w:val="yellow"/>
        </w:rPr>
        <w:t>relevant</w:t>
      </w:r>
      <w:r>
        <w:rPr>
          <w:b/>
          <w:i/>
          <w:color w:val="000000"/>
          <w:spacing w:val="-5"/>
          <w:sz w:val="20"/>
          <w:highlight w:val="yellow"/>
        </w:rPr>
        <w:t xml:space="preserve"> </w:t>
      </w:r>
      <w:r>
        <w:rPr>
          <w:b/>
          <w:i/>
          <w:color w:val="000000"/>
          <w:sz w:val="20"/>
          <w:highlight w:val="yellow"/>
        </w:rPr>
        <w:t>personnel</w:t>
      </w:r>
      <w:r>
        <w:rPr>
          <w:b/>
          <w:i/>
          <w:color w:val="000000"/>
          <w:spacing w:val="-5"/>
          <w:sz w:val="20"/>
          <w:highlight w:val="yellow"/>
        </w:rPr>
        <w:t xml:space="preserve"> </w:t>
      </w:r>
      <w:r>
        <w:rPr>
          <w:b/>
          <w:i/>
          <w:color w:val="000000"/>
          <w:sz w:val="20"/>
          <w:highlight w:val="yellow"/>
        </w:rPr>
        <w:t>(see</w:t>
      </w:r>
      <w:r>
        <w:rPr>
          <w:b/>
          <w:i/>
          <w:color w:val="000000"/>
          <w:spacing w:val="-6"/>
          <w:sz w:val="20"/>
          <w:highlight w:val="yellow"/>
        </w:rPr>
        <w:t xml:space="preserve"> </w:t>
      </w:r>
      <w:r>
        <w:rPr>
          <w:b/>
          <w:i/>
          <w:color w:val="000000"/>
          <w:sz w:val="20"/>
          <w:highlight w:val="yellow"/>
        </w:rPr>
        <w:t>7.2</w:t>
      </w:r>
      <w:r>
        <w:rPr>
          <w:b/>
          <w:i/>
          <w:color w:val="000000"/>
          <w:spacing w:val="-6"/>
          <w:sz w:val="20"/>
          <w:highlight w:val="yellow"/>
        </w:rPr>
        <w:t xml:space="preserve"> </w:t>
      </w:r>
      <w:r>
        <w:rPr>
          <w:b/>
          <w:i/>
          <w:color w:val="000000"/>
          <w:sz w:val="20"/>
          <w:highlight w:val="yellow"/>
        </w:rPr>
        <w:t>and</w:t>
      </w:r>
      <w:r>
        <w:rPr>
          <w:b/>
          <w:i/>
          <w:color w:val="000000"/>
          <w:spacing w:val="-4"/>
          <w:sz w:val="20"/>
          <w:highlight w:val="yellow"/>
        </w:rPr>
        <w:t xml:space="preserve"> </w:t>
      </w:r>
      <w:r>
        <w:rPr>
          <w:b/>
          <w:i/>
          <w:color w:val="000000"/>
          <w:spacing w:val="-2"/>
          <w:sz w:val="20"/>
          <w:highlight w:val="yellow"/>
        </w:rPr>
        <w:t>7.3</w:t>
      </w:r>
      <w:proofErr w:type="gramStart"/>
      <w:r>
        <w:rPr>
          <w:b/>
          <w:i/>
          <w:color w:val="000000"/>
          <w:spacing w:val="-2"/>
          <w:sz w:val="20"/>
          <w:highlight w:val="yellow"/>
        </w:rPr>
        <w:t>);</w:t>
      </w:r>
      <w:proofErr w:type="gramEnd"/>
      <w:r>
        <w:rPr>
          <w:b/>
          <w:i/>
          <w:color w:val="000000"/>
          <w:spacing w:val="40"/>
          <w:sz w:val="20"/>
          <w:highlight w:val="yellow"/>
        </w:rPr>
        <w:t xml:space="preserve"> </w:t>
      </w:r>
    </w:p>
    <w:p w14:paraId="48AB0420" w14:textId="77777777" w:rsidR="00440CCC" w:rsidRDefault="00440CCC">
      <w:pPr>
        <w:pStyle w:val="BodyText"/>
        <w:spacing w:before="10"/>
        <w:rPr>
          <w:b/>
          <w:i/>
        </w:rPr>
      </w:pPr>
    </w:p>
    <w:p w14:paraId="48AB0421" w14:textId="77777777" w:rsidR="00440CCC" w:rsidRDefault="00BC219B">
      <w:pPr>
        <w:ind w:left="879"/>
        <w:rPr>
          <w:b/>
          <w:i/>
          <w:sz w:val="20"/>
        </w:rPr>
      </w:pPr>
      <w:r>
        <w:rPr>
          <w:color w:val="000000"/>
          <w:sz w:val="20"/>
          <w:highlight w:val="yellow"/>
        </w:rPr>
        <w:t>−</w:t>
      </w:r>
      <w:r>
        <w:rPr>
          <w:color w:val="000000"/>
          <w:spacing w:val="28"/>
          <w:sz w:val="20"/>
        </w:rPr>
        <w:t xml:space="preserve">  </w:t>
      </w:r>
      <w:r>
        <w:rPr>
          <w:b/>
          <w:i/>
          <w:color w:val="000000"/>
          <w:spacing w:val="-14"/>
          <w:sz w:val="20"/>
          <w:highlight w:val="yellow"/>
        </w:rPr>
        <w:t xml:space="preserve"> </w:t>
      </w:r>
      <w:r>
        <w:rPr>
          <w:b/>
          <w:i/>
          <w:color w:val="000000"/>
          <w:sz w:val="20"/>
          <w:highlight w:val="yellow"/>
        </w:rPr>
        <w:t>communication</w:t>
      </w:r>
      <w:r>
        <w:rPr>
          <w:b/>
          <w:i/>
          <w:color w:val="000000"/>
          <w:spacing w:val="-1"/>
          <w:sz w:val="20"/>
          <w:highlight w:val="yellow"/>
        </w:rPr>
        <w:t xml:space="preserve"> </w:t>
      </w:r>
      <w:r>
        <w:rPr>
          <w:b/>
          <w:i/>
          <w:color w:val="000000"/>
          <w:sz w:val="20"/>
          <w:highlight w:val="yellow"/>
        </w:rPr>
        <w:t>of</w:t>
      </w:r>
      <w:r>
        <w:rPr>
          <w:b/>
          <w:i/>
          <w:color w:val="000000"/>
          <w:spacing w:val="-2"/>
          <w:sz w:val="20"/>
          <w:highlight w:val="yellow"/>
        </w:rPr>
        <w:t xml:space="preserve"> </w:t>
      </w:r>
      <w:r>
        <w:rPr>
          <w:b/>
          <w:i/>
          <w:color w:val="000000"/>
          <w:sz w:val="20"/>
          <w:highlight w:val="yellow"/>
        </w:rPr>
        <w:t>product</w:t>
      </w:r>
      <w:r>
        <w:rPr>
          <w:b/>
          <w:i/>
          <w:color w:val="000000"/>
          <w:spacing w:val="-1"/>
          <w:sz w:val="20"/>
          <w:highlight w:val="yellow"/>
        </w:rPr>
        <w:t xml:space="preserve"> </w:t>
      </w:r>
      <w:r>
        <w:rPr>
          <w:b/>
          <w:i/>
          <w:color w:val="000000"/>
          <w:sz w:val="20"/>
          <w:highlight w:val="yellow"/>
        </w:rPr>
        <w:t>safety</w:t>
      </w:r>
      <w:r>
        <w:rPr>
          <w:b/>
          <w:i/>
          <w:color w:val="000000"/>
          <w:spacing w:val="-3"/>
          <w:sz w:val="20"/>
          <w:highlight w:val="yellow"/>
        </w:rPr>
        <w:t xml:space="preserve"> </w:t>
      </w:r>
      <w:r>
        <w:rPr>
          <w:b/>
          <w:i/>
          <w:color w:val="000000"/>
          <w:sz w:val="20"/>
          <w:highlight w:val="yellow"/>
        </w:rPr>
        <w:t>information,</w:t>
      </w:r>
      <w:r>
        <w:rPr>
          <w:b/>
          <w:i/>
          <w:color w:val="000000"/>
          <w:spacing w:val="-2"/>
          <w:sz w:val="20"/>
          <w:highlight w:val="yellow"/>
        </w:rPr>
        <w:t xml:space="preserve"> </w:t>
      </w:r>
      <w:r>
        <w:rPr>
          <w:b/>
          <w:i/>
          <w:color w:val="000000"/>
          <w:sz w:val="20"/>
          <w:highlight w:val="yellow"/>
        </w:rPr>
        <w:t>including</w:t>
      </w:r>
      <w:r>
        <w:rPr>
          <w:b/>
          <w:i/>
          <w:color w:val="000000"/>
          <w:spacing w:val="-1"/>
          <w:sz w:val="20"/>
          <w:highlight w:val="yellow"/>
        </w:rPr>
        <w:t xml:space="preserve"> </w:t>
      </w:r>
      <w:r>
        <w:rPr>
          <w:b/>
          <w:i/>
          <w:color w:val="000000"/>
          <w:sz w:val="20"/>
          <w:highlight w:val="yellow"/>
        </w:rPr>
        <w:t>safety-critical</w:t>
      </w:r>
      <w:r>
        <w:rPr>
          <w:b/>
          <w:i/>
          <w:color w:val="000000"/>
          <w:spacing w:val="-2"/>
          <w:sz w:val="20"/>
          <w:highlight w:val="yellow"/>
        </w:rPr>
        <w:t xml:space="preserve"> </w:t>
      </w:r>
      <w:r>
        <w:rPr>
          <w:b/>
          <w:i/>
          <w:color w:val="000000"/>
          <w:sz w:val="20"/>
          <w:highlight w:val="yellow"/>
        </w:rPr>
        <w:t>information,</w:t>
      </w:r>
      <w:r>
        <w:rPr>
          <w:b/>
          <w:i/>
          <w:color w:val="000000"/>
          <w:spacing w:val="-3"/>
          <w:sz w:val="20"/>
          <w:highlight w:val="yellow"/>
        </w:rPr>
        <w:t xml:space="preserve"> </w:t>
      </w:r>
      <w:r>
        <w:rPr>
          <w:b/>
          <w:i/>
          <w:color w:val="000000"/>
          <w:sz w:val="20"/>
          <w:highlight w:val="yellow"/>
        </w:rPr>
        <w:t>safety</w:t>
      </w:r>
      <w:r>
        <w:rPr>
          <w:b/>
          <w:i/>
          <w:color w:val="000000"/>
          <w:spacing w:val="-2"/>
          <w:sz w:val="20"/>
          <w:highlight w:val="yellow"/>
        </w:rPr>
        <w:t xml:space="preserve"> </w:t>
      </w:r>
      <w:r>
        <w:rPr>
          <w:b/>
          <w:i/>
          <w:color w:val="000000"/>
          <w:sz w:val="20"/>
          <w:highlight w:val="yellow"/>
        </w:rPr>
        <w:t>events,</w:t>
      </w:r>
      <w:r>
        <w:rPr>
          <w:b/>
          <w:i/>
          <w:color w:val="000000"/>
          <w:spacing w:val="-2"/>
          <w:sz w:val="20"/>
          <w:highlight w:val="yellow"/>
        </w:rPr>
        <w:t xml:space="preserve"> </w:t>
      </w:r>
      <w:r>
        <w:rPr>
          <w:b/>
          <w:i/>
          <w:color w:val="000000"/>
          <w:spacing w:val="-5"/>
          <w:sz w:val="20"/>
          <w:highlight w:val="yellow"/>
        </w:rPr>
        <w:t>and</w:t>
      </w:r>
      <w:r>
        <w:rPr>
          <w:b/>
          <w:i/>
          <w:color w:val="000000"/>
          <w:spacing w:val="40"/>
          <w:sz w:val="20"/>
          <w:highlight w:val="yellow"/>
        </w:rPr>
        <w:t xml:space="preserve"> </w:t>
      </w:r>
    </w:p>
    <w:p w14:paraId="48AB0422" w14:textId="77777777" w:rsidR="00440CCC" w:rsidRDefault="00BC219B">
      <w:pPr>
        <w:pStyle w:val="BodyText"/>
        <w:ind w:left="1190"/>
      </w:pPr>
      <w:r>
        <w:rPr>
          <w:noProof/>
        </w:rPr>
        <mc:AlternateContent>
          <mc:Choice Requires="wps">
            <w:drawing>
              <wp:inline distT="0" distB="0" distL="0" distR="0" wp14:anchorId="48AB09E7" wp14:editId="48AB09E8">
                <wp:extent cx="3788410" cy="176530"/>
                <wp:effectExtent l="0" t="0" r="0" b="0"/>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8410" cy="176530"/>
                        </a:xfrm>
                        <a:prstGeom prst="rect">
                          <a:avLst/>
                        </a:prstGeom>
                        <a:solidFill>
                          <a:srgbClr val="FFFF00"/>
                        </a:solidFill>
                      </wps:spPr>
                      <wps:txbx>
                        <w:txbxContent>
                          <w:p w14:paraId="48AB0A55" w14:textId="77777777" w:rsidR="00440CCC" w:rsidRDefault="00BC219B">
                            <w:pPr>
                              <w:spacing w:before="15"/>
                              <w:ind w:left="49"/>
                              <w:rPr>
                                <w:b/>
                                <w:i/>
                                <w:color w:val="000000"/>
                                <w:sz w:val="20"/>
                              </w:rPr>
                            </w:pPr>
                            <w:r>
                              <w:rPr>
                                <w:b/>
                                <w:i/>
                                <w:color w:val="000000"/>
                                <w:sz w:val="20"/>
                              </w:rPr>
                              <w:t>changes</w:t>
                            </w:r>
                            <w:r>
                              <w:rPr>
                                <w:b/>
                                <w:i/>
                                <w:color w:val="000000"/>
                                <w:spacing w:val="-8"/>
                                <w:sz w:val="20"/>
                              </w:rPr>
                              <w:t xml:space="preserve"> </w:t>
                            </w:r>
                            <w:r>
                              <w:rPr>
                                <w:b/>
                                <w:i/>
                                <w:color w:val="000000"/>
                                <w:sz w:val="20"/>
                              </w:rPr>
                              <w:t>to</w:t>
                            </w:r>
                            <w:r>
                              <w:rPr>
                                <w:b/>
                                <w:i/>
                                <w:color w:val="000000"/>
                                <w:spacing w:val="-6"/>
                                <w:sz w:val="20"/>
                              </w:rPr>
                              <w:t xml:space="preserve"> </w:t>
                            </w:r>
                            <w:r>
                              <w:rPr>
                                <w:b/>
                                <w:i/>
                                <w:color w:val="000000"/>
                                <w:sz w:val="20"/>
                              </w:rPr>
                              <w:t>safety</w:t>
                            </w:r>
                            <w:r>
                              <w:rPr>
                                <w:b/>
                                <w:i/>
                                <w:color w:val="000000"/>
                                <w:spacing w:val="-7"/>
                                <w:sz w:val="20"/>
                              </w:rPr>
                              <w:t xml:space="preserve"> </w:t>
                            </w:r>
                            <w:r>
                              <w:rPr>
                                <w:b/>
                                <w:i/>
                                <w:color w:val="000000"/>
                                <w:sz w:val="20"/>
                              </w:rPr>
                              <w:t>procedures,</w:t>
                            </w:r>
                            <w:r>
                              <w:rPr>
                                <w:b/>
                                <w:i/>
                                <w:color w:val="000000"/>
                                <w:spacing w:val="-5"/>
                                <w:sz w:val="20"/>
                              </w:rPr>
                              <w:t xml:space="preserve"> </w:t>
                            </w:r>
                            <w:r>
                              <w:rPr>
                                <w:b/>
                                <w:i/>
                                <w:color w:val="000000"/>
                                <w:sz w:val="20"/>
                              </w:rPr>
                              <w:t>as</w:t>
                            </w:r>
                            <w:r>
                              <w:rPr>
                                <w:b/>
                                <w:i/>
                                <w:color w:val="000000"/>
                                <w:spacing w:val="-6"/>
                                <w:sz w:val="20"/>
                              </w:rPr>
                              <w:t xml:space="preserve"> </w:t>
                            </w:r>
                            <w:r>
                              <w:rPr>
                                <w:b/>
                                <w:i/>
                                <w:color w:val="000000"/>
                                <w:sz w:val="20"/>
                              </w:rPr>
                              <w:t>applicable</w:t>
                            </w:r>
                            <w:r>
                              <w:rPr>
                                <w:b/>
                                <w:i/>
                                <w:color w:val="000000"/>
                                <w:spacing w:val="-7"/>
                                <w:sz w:val="20"/>
                              </w:rPr>
                              <w:t xml:space="preserve"> </w:t>
                            </w:r>
                            <w:r>
                              <w:rPr>
                                <w:b/>
                                <w:i/>
                                <w:color w:val="000000"/>
                                <w:sz w:val="20"/>
                              </w:rPr>
                              <w:t>(see</w:t>
                            </w:r>
                            <w:r>
                              <w:rPr>
                                <w:b/>
                                <w:i/>
                                <w:color w:val="000000"/>
                                <w:spacing w:val="-7"/>
                                <w:sz w:val="20"/>
                              </w:rPr>
                              <w:t xml:space="preserve"> </w:t>
                            </w:r>
                            <w:r>
                              <w:rPr>
                                <w:b/>
                                <w:i/>
                                <w:color w:val="000000"/>
                                <w:sz w:val="20"/>
                              </w:rPr>
                              <w:t>7.3</w:t>
                            </w:r>
                            <w:r>
                              <w:rPr>
                                <w:b/>
                                <w:i/>
                                <w:color w:val="000000"/>
                                <w:spacing w:val="-7"/>
                                <w:sz w:val="20"/>
                              </w:rPr>
                              <w:t xml:space="preserve"> </w:t>
                            </w:r>
                            <w:r>
                              <w:rPr>
                                <w:b/>
                                <w:i/>
                                <w:color w:val="000000"/>
                                <w:sz w:val="20"/>
                              </w:rPr>
                              <w:t>and</w:t>
                            </w:r>
                            <w:r>
                              <w:rPr>
                                <w:b/>
                                <w:i/>
                                <w:color w:val="000000"/>
                                <w:spacing w:val="-6"/>
                                <w:sz w:val="20"/>
                              </w:rPr>
                              <w:t xml:space="preserve"> </w:t>
                            </w:r>
                            <w:r>
                              <w:rPr>
                                <w:b/>
                                <w:i/>
                                <w:color w:val="000000"/>
                                <w:spacing w:val="-2"/>
                                <w:sz w:val="20"/>
                              </w:rPr>
                              <w:t>7.4</w:t>
                            </w:r>
                            <w:proofErr w:type="gramStart"/>
                            <w:r>
                              <w:rPr>
                                <w:b/>
                                <w:i/>
                                <w:color w:val="000000"/>
                                <w:spacing w:val="-2"/>
                                <w:sz w:val="20"/>
                              </w:rPr>
                              <w:t>);</w:t>
                            </w:r>
                            <w:proofErr w:type="gramEnd"/>
                          </w:p>
                        </w:txbxContent>
                      </wps:txbx>
                      <wps:bodyPr wrap="square" lIns="0" tIns="0" rIns="0" bIns="0" rtlCol="0">
                        <a:noAutofit/>
                      </wps:bodyPr>
                    </wps:wsp>
                  </a:graphicData>
                </a:graphic>
              </wp:inline>
            </w:drawing>
          </mc:Choice>
          <mc:Fallback>
            <w:pict>
              <v:shape w14:anchorId="48AB09E7" id="Textbox 315" o:spid="_x0000_s1052" type="#_x0000_t202" style="width:298.3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" fillcolor="yellow" stroked="f">
                <v:textbox inset="0,0,0,0">
                  <w:txbxContent>
                    <w:p w14:paraId="48AB0A55" w14:textId="77777777" w:rsidR="00440CCC" w:rsidRDefault="00BC219B">
                      <w:pPr>
                        <w:spacing w:before="15"/>
                        <w:ind w:left="49"/>
                        <w:rPr>
                          <w:b/>
                          <w:i/>
                          <w:color w:val="000000"/>
                          <w:sz w:val="20"/>
                        </w:rPr>
                      </w:pPr>
                      <w:r>
                        <w:rPr>
                          <w:b/>
                          <w:i/>
                          <w:color w:val="000000"/>
                          <w:sz w:val="20"/>
                        </w:rPr>
                        <w:t>changes</w:t>
                      </w:r>
                      <w:r>
                        <w:rPr>
                          <w:b/>
                          <w:i/>
                          <w:color w:val="000000"/>
                          <w:spacing w:val="-8"/>
                          <w:sz w:val="20"/>
                        </w:rPr>
                        <w:t xml:space="preserve"> </w:t>
                      </w:r>
                      <w:r>
                        <w:rPr>
                          <w:b/>
                          <w:i/>
                          <w:color w:val="000000"/>
                          <w:sz w:val="20"/>
                        </w:rPr>
                        <w:t>to</w:t>
                      </w:r>
                      <w:r>
                        <w:rPr>
                          <w:b/>
                          <w:i/>
                          <w:color w:val="000000"/>
                          <w:spacing w:val="-6"/>
                          <w:sz w:val="20"/>
                        </w:rPr>
                        <w:t xml:space="preserve"> </w:t>
                      </w:r>
                      <w:r>
                        <w:rPr>
                          <w:b/>
                          <w:i/>
                          <w:color w:val="000000"/>
                          <w:sz w:val="20"/>
                        </w:rPr>
                        <w:t>safety</w:t>
                      </w:r>
                      <w:r>
                        <w:rPr>
                          <w:b/>
                          <w:i/>
                          <w:color w:val="000000"/>
                          <w:spacing w:val="-7"/>
                          <w:sz w:val="20"/>
                        </w:rPr>
                        <w:t xml:space="preserve"> </w:t>
                      </w:r>
                      <w:r>
                        <w:rPr>
                          <w:b/>
                          <w:i/>
                          <w:color w:val="000000"/>
                          <w:sz w:val="20"/>
                        </w:rPr>
                        <w:t>procedures,</w:t>
                      </w:r>
                      <w:r>
                        <w:rPr>
                          <w:b/>
                          <w:i/>
                          <w:color w:val="000000"/>
                          <w:spacing w:val="-5"/>
                          <w:sz w:val="20"/>
                        </w:rPr>
                        <w:t xml:space="preserve"> </w:t>
                      </w:r>
                      <w:r>
                        <w:rPr>
                          <w:b/>
                          <w:i/>
                          <w:color w:val="000000"/>
                          <w:sz w:val="20"/>
                        </w:rPr>
                        <w:t>as</w:t>
                      </w:r>
                      <w:r>
                        <w:rPr>
                          <w:b/>
                          <w:i/>
                          <w:color w:val="000000"/>
                          <w:spacing w:val="-6"/>
                          <w:sz w:val="20"/>
                        </w:rPr>
                        <w:t xml:space="preserve"> </w:t>
                      </w:r>
                      <w:r>
                        <w:rPr>
                          <w:b/>
                          <w:i/>
                          <w:color w:val="000000"/>
                          <w:sz w:val="20"/>
                        </w:rPr>
                        <w:t>applicable</w:t>
                      </w:r>
                      <w:r>
                        <w:rPr>
                          <w:b/>
                          <w:i/>
                          <w:color w:val="000000"/>
                          <w:spacing w:val="-7"/>
                          <w:sz w:val="20"/>
                        </w:rPr>
                        <w:t xml:space="preserve"> </w:t>
                      </w:r>
                      <w:r>
                        <w:rPr>
                          <w:b/>
                          <w:i/>
                          <w:color w:val="000000"/>
                          <w:sz w:val="20"/>
                        </w:rPr>
                        <w:t>(see</w:t>
                      </w:r>
                      <w:r>
                        <w:rPr>
                          <w:b/>
                          <w:i/>
                          <w:color w:val="000000"/>
                          <w:spacing w:val="-7"/>
                          <w:sz w:val="20"/>
                        </w:rPr>
                        <w:t xml:space="preserve"> </w:t>
                      </w:r>
                      <w:r>
                        <w:rPr>
                          <w:b/>
                          <w:i/>
                          <w:color w:val="000000"/>
                          <w:sz w:val="20"/>
                        </w:rPr>
                        <w:t>7.3</w:t>
                      </w:r>
                      <w:r>
                        <w:rPr>
                          <w:b/>
                          <w:i/>
                          <w:color w:val="000000"/>
                          <w:spacing w:val="-7"/>
                          <w:sz w:val="20"/>
                        </w:rPr>
                        <w:t xml:space="preserve"> </w:t>
                      </w:r>
                      <w:r>
                        <w:rPr>
                          <w:b/>
                          <w:i/>
                          <w:color w:val="000000"/>
                          <w:sz w:val="20"/>
                        </w:rPr>
                        <w:t>and</w:t>
                      </w:r>
                      <w:r>
                        <w:rPr>
                          <w:b/>
                          <w:i/>
                          <w:color w:val="000000"/>
                          <w:spacing w:val="-6"/>
                          <w:sz w:val="20"/>
                        </w:rPr>
                        <w:t xml:space="preserve"> </w:t>
                      </w:r>
                      <w:r>
                        <w:rPr>
                          <w:b/>
                          <w:i/>
                          <w:color w:val="000000"/>
                          <w:spacing w:val="-2"/>
                          <w:sz w:val="20"/>
                        </w:rPr>
                        <w:t>7.4</w:t>
                      </w:r>
                      <w:proofErr w:type="gramStart"/>
                      <w:r>
                        <w:rPr>
                          <w:b/>
                          <w:i/>
                          <w:color w:val="000000"/>
                          <w:spacing w:val="-2"/>
                          <w:sz w:val="20"/>
                        </w:rPr>
                        <w:t>);</w:t>
                      </w:r>
                      <w:proofErr w:type="gramEnd"/>
                    </w:p>
                  </w:txbxContent>
                </v:textbox>
                <w10:anchorlock/>
              </v:shape>
            </w:pict>
          </mc:Fallback>
        </mc:AlternateContent>
      </w:r>
    </w:p>
    <w:p w14:paraId="48AB0423" w14:textId="77777777" w:rsidR="00440CCC" w:rsidRDefault="00BC219B">
      <w:pPr>
        <w:spacing w:before="171"/>
        <w:ind w:left="879"/>
        <w:rPr>
          <w:b/>
          <w:i/>
          <w:sz w:val="20"/>
        </w:rPr>
      </w:pPr>
      <w:r>
        <w:rPr>
          <w:color w:val="000000"/>
          <w:sz w:val="20"/>
          <w:highlight w:val="yellow"/>
        </w:rPr>
        <w:t>−</w:t>
      </w:r>
      <w:r>
        <w:rPr>
          <w:color w:val="000000"/>
          <w:spacing w:val="32"/>
          <w:sz w:val="20"/>
        </w:rPr>
        <w:t xml:space="preserve">  </w:t>
      </w:r>
      <w:r>
        <w:rPr>
          <w:b/>
          <w:i/>
          <w:color w:val="000000"/>
          <w:spacing w:val="-12"/>
          <w:sz w:val="20"/>
          <w:highlight w:val="yellow"/>
        </w:rPr>
        <w:t xml:space="preserve"> </w:t>
      </w:r>
      <w:r>
        <w:rPr>
          <w:b/>
          <w:i/>
          <w:color w:val="000000"/>
          <w:sz w:val="20"/>
          <w:highlight w:val="yellow"/>
        </w:rPr>
        <w:t>reporting</w:t>
      </w:r>
      <w:r>
        <w:rPr>
          <w:b/>
          <w:i/>
          <w:color w:val="000000"/>
          <w:spacing w:val="3"/>
          <w:sz w:val="20"/>
          <w:highlight w:val="yellow"/>
        </w:rPr>
        <w:t xml:space="preserve"> </w:t>
      </w:r>
      <w:r>
        <w:rPr>
          <w:b/>
          <w:i/>
          <w:color w:val="000000"/>
          <w:sz w:val="20"/>
          <w:highlight w:val="yellow"/>
        </w:rPr>
        <w:t>of</w:t>
      </w:r>
      <w:r>
        <w:rPr>
          <w:b/>
          <w:i/>
          <w:color w:val="000000"/>
          <w:spacing w:val="3"/>
          <w:sz w:val="20"/>
          <w:highlight w:val="yellow"/>
        </w:rPr>
        <w:t xml:space="preserve"> </w:t>
      </w:r>
      <w:r>
        <w:rPr>
          <w:b/>
          <w:i/>
          <w:color w:val="000000"/>
          <w:sz w:val="20"/>
          <w:highlight w:val="yellow"/>
        </w:rPr>
        <w:t>safety</w:t>
      </w:r>
      <w:r>
        <w:rPr>
          <w:b/>
          <w:i/>
          <w:color w:val="000000"/>
          <w:spacing w:val="5"/>
          <w:sz w:val="20"/>
          <w:highlight w:val="yellow"/>
        </w:rPr>
        <w:t xml:space="preserve"> </w:t>
      </w:r>
      <w:r>
        <w:rPr>
          <w:b/>
          <w:i/>
          <w:color w:val="000000"/>
          <w:sz w:val="20"/>
          <w:highlight w:val="yellow"/>
        </w:rPr>
        <w:t>events</w:t>
      </w:r>
      <w:r>
        <w:rPr>
          <w:b/>
          <w:i/>
          <w:color w:val="000000"/>
          <w:spacing w:val="2"/>
          <w:sz w:val="20"/>
          <w:highlight w:val="yellow"/>
        </w:rPr>
        <w:t xml:space="preserve"> </w:t>
      </w:r>
      <w:r>
        <w:rPr>
          <w:b/>
          <w:i/>
          <w:color w:val="000000"/>
          <w:sz w:val="20"/>
          <w:highlight w:val="yellow"/>
        </w:rPr>
        <w:t>to</w:t>
      </w:r>
      <w:r>
        <w:rPr>
          <w:b/>
          <w:i/>
          <w:color w:val="000000"/>
          <w:spacing w:val="3"/>
          <w:sz w:val="20"/>
          <w:highlight w:val="yellow"/>
        </w:rPr>
        <w:t xml:space="preserve"> </w:t>
      </w:r>
      <w:r>
        <w:rPr>
          <w:b/>
          <w:i/>
          <w:color w:val="000000"/>
          <w:sz w:val="20"/>
          <w:highlight w:val="yellow"/>
        </w:rPr>
        <w:t>the</w:t>
      </w:r>
      <w:r>
        <w:rPr>
          <w:b/>
          <w:i/>
          <w:color w:val="000000"/>
          <w:spacing w:val="2"/>
          <w:sz w:val="20"/>
          <w:highlight w:val="yellow"/>
        </w:rPr>
        <w:t xml:space="preserve"> </w:t>
      </w:r>
      <w:r>
        <w:rPr>
          <w:b/>
          <w:i/>
          <w:color w:val="000000"/>
          <w:sz w:val="20"/>
          <w:highlight w:val="yellow"/>
        </w:rPr>
        <w:t>customer,</w:t>
      </w:r>
      <w:r>
        <w:rPr>
          <w:b/>
          <w:i/>
          <w:color w:val="000000"/>
          <w:spacing w:val="5"/>
          <w:sz w:val="20"/>
          <w:highlight w:val="yellow"/>
        </w:rPr>
        <w:t xml:space="preserve"> </w:t>
      </w:r>
      <w:r>
        <w:rPr>
          <w:b/>
          <w:i/>
          <w:color w:val="000000"/>
          <w:sz w:val="20"/>
          <w:highlight w:val="yellow"/>
        </w:rPr>
        <w:t>authorities,</w:t>
      </w:r>
      <w:r>
        <w:rPr>
          <w:b/>
          <w:i/>
          <w:color w:val="000000"/>
          <w:spacing w:val="3"/>
          <w:sz w:val="20"/>
          <w:highlight w:val="yellow"/>
        </w:rPr>
        <w:t xml:space="preserve"> </w:t>
      </w:r>
      <w:r>
        <w:rPr>
          <w:b/>
          <w:i/>
          <w:color w:val="000000"/>
          <w:sz w:val="20"/>
          <w:highlight w:val="yellow"/>
        </w:rPr>
        <w:t>and</w:t>
      </w:r>
      <w:r>
        <w:rPr>
          <w:b/>
          <w:i/>
          <w:color w:val="000000"/>
          <w:spacing w:val="3"/>
          <w:sz w:val="20"/>
          <w:highlight w:val="yellow"/>
        </w:rPr>
        <w:t xml:space="preserve"> </w:t>
      </w:r>
      <w:r>
        <w:rPr>
          <w:b/>
          <w:i/>
          <w:color w:val="000000"/>
          <w:sz w:val="20"/>
          <w:highlight w:val="yellow"/>
        </w:rPr>
        <w:t>type</w:t>
      </w:r>
      <w:r>
        <w:rPr>
          <w:b/>
          <w:i/>
          <w:color w:val="000000"/>
          <w:spacing w:val="4"/>
          <w:sz w:val="20"/>
          <w:highlight w:val="yellow"/>
        </w:rPr>
        <w:t xml:space="preserve"> </w:t>
      </w:r>
      <w:r>
        <w:rPr>
          <w:b/>
          <w:i/>
          <w:color w:val="000000"/>
          <w:sz w:val="20"/>
          <w:highlight w:val="yellow"/>
        </w:rPr>
        <w:t>certificate</w:t>
      </w:r>
      <w:r>
        <w:rPr>
          <w:b/>
          <w:i/>
          <w:color w:val="000000"/>
          <w:spacing w:val="5"/>
          <w:sz w:val="20"/>
          <w:highlight w:val="yellow"/>
        </w:rPr>
        <w:t xml:space="preserve"> </w:t>
      </w:r>
      <w:r>
        <w:rPr>
          <w:b/>
          <w:i/>
          <w:color w:val="000000"/>
          <w:sz w:val="20"/>
          <w:highlight w:val="yellow"/>
        </w:rPr>
        <w:t>holder</w:t>
      </w:r>
      <w:r>
        <w:rPr>
          <w:b/>
          <w:i/>
          <w:color w:val="000000"/>
          <w:spacing w:val="2"/>
          <w:sz w:val="20"/>
          <w:highlight w:val="yellow"/>
        </w:rPr>
        <w:t xml:space="preserve"> </w:t>
      </w:r>
      <w:r>
        <w:rPr>
          <w:b/>
          <w:i/>
          <w:color w:val="000000"/>
          <w:sz w:val="20"/>
          <w:highlight w:val="yellow"/>
        </w:rPr>
        <w:t>in</w:t>
      </w:r>
      <w:r>
        <w:rPr>
          <w:b/>
          <w:i/>
          <w:color w:val="000000"/>
          <w:spacing w:val="3"/>
          <w:sz w:val="20"/>
          <w:highlight w:val="yellow"/>
        </w:rPr>
        <w:t xml:space="preserve"> </w:t>
      </w:r>
      <w:r>
        <w:rPr>
          <w:b/>
          <w:i/>
          <w:color w:val="000000"/>
          <w:sz w:val="20"/>
          <w:highlight w:val="yellow"/>
        </w:rPr>
        <w:t>accordance</w:t>
      </w:r>
      <w:r>
        <w:rPr>
          <w:b/>
          <w:i/>
          <w:color w:val="000000"/>
          <w:spacing w:val="2"/>
          <w:sz w:val="20"/>
          <w:highlight w:val="yellow"/>
        </w:rPr>
        <w:t xml:space="preserve"> </w:t>
      </w:r>
      <w:r>
        <w:rPr>
          <w:b/>
          <w:i/>
          <w:color w:val="000000"/>
          <w:spacing w:val="-4"/>
          <w:sz w:val="20"/>
          <w:highlight w:val="yellow"/>
        </w:rPr>
        <w:t>with</w:t>
      </w:r>
      <w:r>
        <w:rPr>
          <w:b/>
          <w:i/>
          <w:color w:val="000000"/>
          <w:spacing w:val="40"/>
          <w:sz w:val="20"/>
          <w:highlight w:val="yellow"/>
        </w:rPr>
        <w:t xml:space="preserve"> </w:t>
      </w:r>
    </w:p>
    <w:p w14:paraId="48AB0424" w14:textId="77777777" w:rsidR="00440CCC" w:rsidRDefault="00BC219B">
      <w:pPr>
        <w:pStyle w:val="BodyText"/>
        <w:ind w:left="1190"/>
      </w:pPr>
      <w:r>
        <w:rPr>
          <w:noProof/>
        </w:rPr>
        <mc:AlternateContent>
          <mc:Choice Requires="wps">
            <w:drawing>
              <wp:inline distT="0" distB="0" distL="0" distR="0" wp14:anchorId="48AB09E9" wp14:editId="48AB09EA">
                <wp:extent cx="2968625" cy="176530"/>
                <wp:effectExtent l="0" t="0" r="0" b="0"/>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8625" cy="176530"/>
                        </a:xfrm>
                        <a:prstGeom prst="rect">
                          <a:avLst/>
                        </a:prstGeom>
                        <a:solidFill>
                          <a:srgbClr val="FFFF00"/>
                        </a:solidFill>
                      </wps:spPr>
                      <wps:txbx>
                        <w:txbxContent>
                          <w:p w14:paraId="48AB0A56" w14:textId="77777777" w:rsidR="00440CCC" w:rsidRDefault="00BC219B">
                            <w:pPr>
                              <w:spacing w:before="15"/>
                              <w:ind w:left="49"/>
                              <w:rPr>
                                <w:b/>
                                <w:i/>
                                <w:color w:val="000000"/>
                                <w:sz w:val="20"/>
                              </w:rPr>
                            </w:pPr>
                            <w:bookmarkStart w:id="132" w:name="8.1.4__Prevention_of_Counterfeit_Parts"/>
                            <w:bookmarkStart w:id="133" w:name="_bookmark48"/>
                            <w:bookmarkEnd w:id="132"/>
                            <w:bookmarkEnd w:id="133"/>
                            <w:r>
                              <w:rPr>
                                <w:b/>
                                <w:i/>
                                <w:color w:val="000000"/>
                                <w:sz w:val="20"/>
                              </w:rPr>
                              <w:t>customer</w:t>
                            </w:r>
                            <w:r>
                              <w:rPr>
                                <w:b/>
                                <w:i/>
                                <w:color w:val="000000"/>
                                <w:spacing w:val="-9"/>
                                <w:sz w:val="20"/>
                              </w:rPr>
                              <w:t xml:space="preserve"> </w:t>
                            </w:r>
                            <w:r>
                              <w:rPr>
                                <w:b/>
                                <w:i/>
                                <w:color w:val="000000"/>
                                <w:sz w:val="20"/>
                              </w:rPr>
                              <w:t>and</w:t>
                            </w:r>
                            <w:r>
                              <w:rPr>
                                <w:b/>
                                <w:i/>
                                <w:color w:val="000000"/>
                                <w:spacing w:val="-10"/>
                                <w:sz w:val="20"/>
                              </w:rPr>
                              <w:t xml:space="preserve"> </w:t>
                            </w:r>
                            <w:r>
                              <w:rPr>
                                <w:b/>
                                <w:i/>
                                <w:color w:val="000000"/>
                                <w:sz w:val="20"/>
                              </w:rPr>
                              <w:t>regulatory</w:t>
                            </w:r>
                            <w:r>
                              <w:rPr>
                                <w:b/>
                                <w:i/>
                                <w:color w:val="000000"/>
                                <w:spacing w:val="-9"/>
                                <w:sz w:val="20"/>
                              </w:rPr>
                              <w:t xml:space="preserve"> </w:t>
                            </w:r>
                            <w:r>
                              <w:rPr>
                                <w:b/>
                                <w:i/>
                                <w:color w:val="000000"/>
                                <w:sz w:val="20"/>
                              </w:rPr>
                              <w:t>requirements</w:t>
                            </w:r>
                            <w:r>
                              <w:rPr>
                                <w:b/>
                                <w:i/>
                                <w:color w:val="000000"/>
                                <w:spacing w:val="-10"/>
                                <w:sz w:val="20"/>
                              </w:rPr>
                              <w:t xml:space="preserve"> </w:t>
                            </w:r>
                            <w:r>
                              <w:rPr>
                                <w:b/>
                                <w:i/>
                                <w:color w:val="000000"/>
                                <w:sz w:val="20"/>
                              </w:rPr>
                              <w:t>(see</w:t>
                            </w:r>
                            <w:r>
                              <w:rPr>
                                <w:b/>
                                <w:i/>
                                <w:color w:val="000000"/>
                                <w:spacing w:val="-11"/>
                                <w:sz w:val="20"/>
                              </w:rPr>
                              <w:t xml:space="preserve"> </w:t>
                            </w:r>
                            <w:r>
                              <w:rPr>
                                <w:b/>
                                <w:i/>
                                <w:color w:val="000000"/>
                                <w:spacing w:val="-2"/>
                                <w:sz w:val="20"/>
                              </w:rPr>
                              <w:t>8.7).</w:t>
                            </w:r>
                          </w:p>
                        </w:txbxContent>
                      </wps:txbx>
                      <wps:bodyPr wrap="square" lIns="0" tIns="0" rIns="0" bIns="0" rtlCol="0">
                        <a:noAutofit/>
                      </wps:bodyPr>
                    </wps:wsp>
                  </a:graphicData>
                </a:graphic>
              </wp:inline>
            </w:drawing>
          </mc:Choice>
          <mc:Fallback>
            <w:pict>
              <v:shape w14:anchorId="48AB09E9" id="Textbox 316" o:spid="_x0000_s1053" type="#_x0000_t202" style="width:233.7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" fillcolor="yellow" stroked="f">
                <v:textbox inset="0,0,0,0">
                  <w:txbxContent>
                    <w:p w14:paraId="48AB0A56" w14:textId="77777777" w:rsidR="00440CCC" w:rsidRDefault="00BC219B">
                      <w:pPr>
                        <w:spacing w:before="15"/>
                        <w:ind w:left="49"/>
                        <w:rPr>
                          <w:b/>
                          <w:i/>
                          <w:color w:val="000000"/>
                          <w:sz w:val="20"/>
                        </w:rPr>
                      </w:pPr>
                      <w:bookmarkStart w:id="134" w:name="8.1.4__Prevention_of_Counterfeit_Parts"/>
                      <w:bookmarkStart w:id="135" w:name="_bookmark48"/>
                      <w:bookmarkEnd w:id="134"/>
                      <w:bookmarkEnd w:id="135"/>
                      <w:r>
                        <w:rPr>
                          <w:b/>
                          <w:i/>
                          <w:color w:val="000000"/>
                          <w:sz w:val="20"/>
                        </w:rPr>
                        <w:t>customer</w:t>
                      </w:r>
                      <w:r>
                        <w:rPr>
                          <w:b/>
                          <w:i/>
                          <w:color w:val="000000"/>
                          <w:spacing w:val="-9"/>
                          <w:sz w:val="20"/>
                        </w:rPr>
                        <w:t xml:space="preserve"> </w:t>
                      </w:r>
                      <w:r>
                        <w:rPr>
                          <w:b/>
                          <w:i/>
                          <w:color w:val="000000"/>
                          <w:sz w:val="20"/>
                        </w:rPr>
                        <w:t>and</w:t>
                      </w:r>
                      <w:r>
                        <w:rPr>
                          <w:b/>
                          <w:i/>
                          <w:color w:val="000000"/>
                          <w:spacing w:val="-10"/>
                          <w:sz w:val="20"/>
                        </w:rPr>
                        <w:t xml:space="preserve"> </w:t>
                      </w:r>
                      <w:r>
                        <w:rPr>
                          <w:b/>
                          <w:i/>
                          <w:color w:val="000000"/>
                          <w:sz w:val="20"/>
                        </w:rPr>
                        <w:t>regulatory</w:t>
                      </w:r>
                      <w:r>
                        <w:rPr>
                          <w:b/>
                          <w:i/>
                          <w:color w:val="000000"/>
                          <w:spacing w:val="-9"/>
                          <w:sz w:val="20"/>
                        </w:rPr>
                        <w:t xml:space="preserve"> </w:t>
                      </w:r>
                      <w:r>
                        <w:rPr>
                          <w:b/>
                          <w:i/>
                          <w:color w:val="000000"/>
                          <w:sz w:val="20"/>
                        </w:rPr>
                        <w:t>requirements</w:t>
                      </w:r>
                      <w:r>
                        <w:rPr>
                          <w:b/>
                          <w:i/>
                          <w:color w:val="000000"/>
                          <w:spacing w:val="-10"/>
                          <w:sz w:val="20"/>
                        </w:rPr>
                        <w:t xml:space="preserve"> </w:t>
                      </w:r>
                      <w:r>
                        <w:rPr>
                          <w:b/>
                          <w:i/>
                          <w:color w:val="000000"/>
                          <w:sz w:val="20"/>
                        </w:rPr>
                        <w:t>(see</w:t>
                      </w:r>
                      <w:r>
                        <w:rPr>
                          <w:b/>
                          <w:i/>
                          <w:color w:val="000000"/>
                          <w:spacing w:val="-11"/>
                          <w:sz w:val="20"/>
                        </w:rPr>
                        <w:t xml:space="preserve"> </w:t>
                      </w:r>
                      <w:r>
                        <w:rPr>
                          <w:b/>
                          <w:i/>
                          <w:color w:val="000000"/>
                          <w:spacing w:val="-2"/>
                          <w:sz w:val="20"/>
                        </w:rPr>
                        <w:t>8.7).</w:t>
                      </w:r>
                    </w:p>
                  </w:txbxContent>
                </v:textbox>
                <w10:anchorlock/>
              </v:shape>
            </w:pict>
          </mc:Fallback>
        </mc:AlternateContent>
      </w:r>
    </w:p>
    <w:p w14:paraId="48AB0425" w14:textId="77777777" w:rsidR="00440CCC" w:rsidRDefault="00BC219B">
      <w:pPr>
        <w:pStyle w:val="Heading2"/>
        <w:numPr>
          <w:ilvl w:val="2"/>
          <w:numId w:val="37"/>
        </w:numPr>
        <w:tabs>
          <w:tab w:val="left" w:pos="879"/>
        </w:tabs>
        <w:spacing w:before="168"/>
        <w:ind w:hanging="720"/>
      </w:pPr>
      <w:r>
        <w:t>Prevention</w:t>
      </w:r>
      <w:r>
        <w:rPr>
          <w:spacing w:val="-10"/>
        </w:rPr>
        <w:t xml:space="preserve"> </w:t>
      </w:r>
      <w:r>
        <w:t>of</w:t>
      </w:r>
      <w:r>
        <w:rPr>
          <w:spacing w:val="-10"/>
        </w:rPr>
        <w:t xml:space="preserve"> </w:t>
      </w:r>
      <w:r>
        <w:t>Counterfeit</w:t>
      </w:r>
      <w:r>
        <w:rPr>
          <w:spacing w:val="-8"/>
        </w:rPr>
        <w:t xml:space="preserve"> </w:t>
      </w:r>
      <w:r>
        <w:rPr>
          <w:spacing w:val="-2"/>
        </w:rPr>
        <w:t>Parts</w:t>
      </w:r>
    </w:p>
    <w:p w14:paraId="48AB0426" w14:textId="77777777" w:rsidR="00440CCC" w:rsidRDefault="00440CCC">
      <w:pPr>
        <w:pStyle w:val="BodyText"/>
        <w:spacing w:before="10"/>
        <w:rPr>
          <w:b/>
          <w:i/>
        </w:rPr>
      </w:pPr>
    </w:p>
    <w:p w14:paraId="48AB0427" w14:textId="77777777" w:rsidR="00440CCC" w:rsidRDefault="00BC219B">
      <w:pPr>
        <w:spacing w:before="1"/>
        <w:ind w:left="159" w:right="295"/>
        <w:jc w:val="both"/>
        <w:rPr>
          <w:b/>
          <w:i/>
          <w:sz w:val="20"/>
        </w:rPr>
      </w:pPr>
      <w:r>
        <w:rPr>
          <w:b/>
          <w:i/>
          <w:sz w:val="20"/>
        </w:rPr>
        <w:t xml:space="preserve">The organization shall plan, implement, and control processes, appropriate to the organization and the product, for the prevention of counterfeit or suspect counterfeit part use and their inclusion in product(s) delivered to the </w:t>
      </w:r>
      <w:r>
        <w:rPr>
          <w:b/>
          <w:i/>
          <w:spacing w:val="-2"/>
          <w:sz w:val="20"/>
        </w:rPr>
        <w:t>customer.</w:t>
      </w:r>
    </w:p>
    <w:p w14:paraId="48AB0428" w14:textId="77777777" w:rsidR="00440CCC" w:rsidRDefault="00440CCC">
      <w:pPr>
        <w:pStyle w:val="BodyText"/>
        <w:spacing w:before="11"/>
        <w:rPr>
          <w:b/>
          <w:i/>
        </w:rPr>
      </w:pPr>
    </w:p>
    <w:p w14:paraId="48AB0429" w14:textId="77777777" w:rsidR="00440CCC" w:rsidRDefault="00BC219B">
      <w:pPr>
        <w:ind w:left="159"/>
        <w:jc w:val="both"/>
        <w:rPr>
          <w:b/>
          <w:i/>
          <w:sz w:val="20"/>
        </w:rPr>
      </w:pPr>
      <w:r>
        <w:rPr>
          <w:b/>
          <w:i/>
          <w:sz w:val="20"/>
        </w:rPr>
        <w:t>NOTE:</w:t>
      </w:r>
      <w:r>
        <w:rPr>
          <w:b/>
          <w:i/>
          <w:spacing w:val="33"/>
          <w:sz w:val="20"/>
        </w:rPr>
        <w:t xml:space="preserve"> </w:t>
      </w:r>
      <w:r>
        <w:rPr>
          <w:b/>
          <w:i/>
          <w:sz w:val="20"/>
        </w:rPr>
        <w:t>This</w:t>
      </w:r>
      <w:r>
        <w:rPr>
          <w:b/>
          <w:i/>
          <w:spacing w:val="-6"/>
          <w:sz w:val="20"/>
        </w:rPr>
        <w:t xml:space="preserve"> </w:t>
      </w:r>
      <w:r>
        <w:rPr>
          <w:b/>
          <w:i/>
          <w:sz w:val="20"/>
        </w:rPr>
        <w:t>may</w:t>
      </w:r>
      <w:r>
        <w:rPr>
          <w:b/>
          <w:i/>
          <w:spacing w:val="-6"/>
          <w:sz w:val="20"/>
        </w:rPr>
        <w:t xml:space="preserve"> </w:t>
      </w:r>
      <w:r>
        <w:rPr>
          <w:b/>
          <w:i/>
          <w:sz w:val="20"/>
        </w:rPr>
        <w:t>be</w:t>
      </w:r>
      <w:r>
        <w:rPr>
          <w:b/>
          <w:i/>
          <w:spacing w:val="-5"/>
          <w:sz w:val="20"/>
        </w:rPr>
        <w:t xml:space="preserve"> </w:t>
      </w:r>
      <w:r>
        <w:rPr>
          <w:b/>
          <w:i/>
          <w:sz w:val="20"/>
        </w:rPr>
        <w:t>satisfied</w:t>
      </w:r>
      <w:r>
        <w:rPr>
          <w:b/>
          <w:i/>
          <w:spacing w:val="-5"/>
          <w:sz w:val="20"/>
        </w:rPr>
        <w:t xml:space="preserve"> </w:t>
      </w:r>
      <w:r>
        <w:rPr>
          <w:b/>
          <w:i/>
          <w:sz w:val="20"/>
        </w:rPr>
        <w:t>with</w:t>
      </w:r>
      <w:r>
        <w:rPr>
          <w:b/>
          <w:i/>
          <w:spacing w:val="-5"/>
          <w:sz w:val="20"/>
        </w:rPr>
        <w:t xml:space="preserve"> </w:t>
      </w:r>
      <w:r>
        <w:rPr>
          <w:b/>
          <w:i/>
          <w:sz w:val="20"/>
        </w:rPr>
        <w:t>the</w:t>
      </w:r>
      <w:r>
        <w:rPr>
          <w:b/>
          <w:i/>
          <w:spacing w:val="-6"/>
          <w:sz w:val="20"/>
        </w:rPr>
        <w:t xml:space="preserve"> </w:t>
      </w:r>
      <w:r>
        <w:rPr>
          <w:b/>
          <w:i/>
          <w:sz w:val="20"/>
        </w:rPr>
        <w:t>process</w:t>
      </w:r>
      <w:r>
        <w:rPr>
          <w:b/>
          <w:i/>
          <w:spacing w:val="-6"/>
          <w:sz w:val="20"/>
        </w:rPr>
        <w:t xml:space="preserve"> </w:t>
      </w:r>
      <w:r>
        <w:rPr>
          <w:b/>
          <w:i/>
          <w:sz w:val="20"/>
        </w:rPr>
        <w:t>defined</w:t>
      </w:r>
      <w:r>
        <w:rPr>
          <w:b/>
          <w:i/>
          <w:spacing w:val="-3"/>
          <w:sz w:val="20"/>
        </w:rPr>
        <w:t xml:space="preserve"> </w:t>
      </w:r>
      <w:r>
        <w:rPr>
          <w:b/>
          <w:i/>
          <w:sz w:val="20"/>
        </w:rPr>
        <w:t>in</w:t>
      </w:r>
      <w:r>
        <w:rPr>
          <w:b/>
          <w:i/>
          <w:spacing w:val="-3"/>
          <w:sz w:val="20"/>
        </w:rPr>
        <w:t xml:space="preserve"> </w:t>
      </w:r>
      <w:r>
        <w:rPr>
          <w:b/>
          <w:i/>
          <w:spacing w:val="-2"/>
          <w:sz w:val="20"/>
        </w:rPr>
        <w:t>8.1.5.</w:t>
      </w:r>
    </w:p>
    <w:p w14:paraId="48AB042A" w14:textId="77777777" w:rsidR="00440CCC" w:rsidRDefault="00440CCC">
      <w:pPr>
        <w:jc w:val="both"/>
        <w:rPr>
          <w:sz w:val="20"/>
        </w:rPr>
        <w:sectPr w:rsidR="00440CCC">
          <w:pgSz w:w="12240" w:h="15840"/>
          <w:pgMar w:top="820" w:right="420" w:bottom="280" w:left="560" w:header="195" w:footer="0" w:gutter="0"/>
          <w:cols w:space="720"/>
        </w:sectPr>
      </w:pPr>
    </w:p>
    <w:p w14:paraId="48AB042B" w14:textId="77777777" w:rsidR="00440CCC" w:rsidRDefault="00440CCC">
      <w:pPr>
        <w:pStyle w:val="BodyText"/>
        <w:spacing w:before="192"/>
        <w:rPr>
          <w:b/>
          <w:i/>
        </w:rPr>
      </w:pPr>
    </w:p>
    <w:p w14:paraId="48AB042C" w14:textId="77777777" w:rsidR="00440CCC" w:rsidRDefault="00BC219B">
      <w:pPr>
        <w:pStyle w:val="Heading2"/>
        <w:numPr>
          <w:ilvl w:val="2"/>
          <w:numId w:val="37"/>
        </w:numPr>
        <w:tabs>
          <w:tab w:val="left" w:pos="825"/>
        </w:tabs>
        <w:ind w:left="825" w:hanging="715"/>
      </w:pPr>
      <w:bookmarkStart w:id="136" w:name="8.1.5_Prevention_of_Suspected_Unapproved"/>
      <w:bookmarkStart w:id="137" w:name="_bookmark49"/>
      <w:bookmarkEnd w:id="136"/>
      <w:bookmarkEnd w:id="137"/>
      <w:r>
        <w:rPr>
          <w:color w:val="000000"/>
          <w:highlight w:val="yellow"/>
        </w:rPr>
        <w:t>Prevention</w:t>
      </w:r>
      <w:r>
        <w:rPr>
          <w:color w:val="000000"/>
          <w:spacing w:val="-13"/>
          <w:highlight w:val="yellow"/>
        </w:rPr>
        <w:t xml:space="preserve"> </w:t>
      </w:r>
      <w:r>
        <w:rPr>
          <w:color w:val="000000"/>
          <w:highlight w:val="yellow"/>
        </w:rPr>
        <w:t>of</w:t>
      </w:r>
      <w:r>
        <w:rPr>
          <w:color w:val="000000"/>
          <w:spacing w:val="-11"/>
          <w:highlight w:val="yellow"/>
        </w:rPr>
        <w:t xml:space="preserve"> </w:t>
      </w:r>
      <w:r>
        <w:rPr>
          <w:color w:val="000000"/>
          <w:highlight w:val="yellow"/>
        </w:rPr>
        <w:t>Suspected</w:t>
      </w:r>
      <w:r>
        <w:rPr>
          <w:color w:val="000000"/>
          <w:spacing w:val="-9"/>
          <w:highlight w:val="yellow"/>
        </w:rPr>
        <w:t xml:space="preserve"> </w:t>
      </w:r>
      <w:r>
        <w:rPr>
          <w:color w:val="000000"/>
          <w:highlight w:val="yellow"/>
        </w:rPr>
        <w:t>Unapproved</w:t>
      </w:r>
      <w:r>
        <w:rPr>
          <w:color w:val="000000"/>
          <w:spacing w:val="-8"/>
          <w:highlight w:val="yellow"/>
        </w:rPr>
        <w:t xml:space="preserve"> </w:t>
      </w:r>
      <w:r>
        <w:rPr>
          <w:color w:val="000000"/>
          <w:spacing w:val="-4"/>
          <w:highlight w:val="yellow"/>
        </w:rPr>
        <w:t>Parts</w:t>
      </w:r>
      <w:r>
        <w:rPr>
          <w:color w:val="000000"/>
          <w:spacing w:val="40"/>
          <w:highlight w:val="yellow"/>
        </w:rPr>
        <w:t xml:space="preserve"> </w:t>
      </w:r>
    </w:p>
    <w:p w14:paraId="48AB042D" w14:textId="77777777" w:rsidR="00440CCC" w:rsidRDefault="00440CCC">
      <w:pPr>
        <w:pStyle w:val="BodyText"/>
        <w:spacing w:before="10"/>
        <w:rPr>
          <w:b/>
          <w:i/>
        </w:rPr>
      </w:pPr>
    </w:p>
    <w:p w14:paraId="48AB042E" w14:textId="77777777" w:rsidR="00440CCC" w:rsidRDefault="00BC219B">
      <w:pPr>
        <w:ind w:left="111"/>
        <w:rPr>
          <w:b/>
          <w:i/>
          <w:sz w:val="20"/>
        </w:rPr>
      </w:pPr>
      <w:r>
        <w:rPr>
          <w:b/>
          <w:i/>
          <w:color w:val="000000"/>
          <w:spacing w:val="-4"/>
          <w:sz w:val="20"/>
          <w:highlight w:val="yellow"/>
        </w:rPr>
        <w:t xml:space="preserve"> </w:t>
      </w:r>
      <w:r>
        <w:rPr>
          <w:b/>
          <w:i/>
          <w:color w:val="000000"/>
          <w:spacing w:val="-2"/>
          <w:sz w:val="20"/>
          <w:highlight w:val="yellow"/>
        </w:rPr>
        <w:t>The</w:t>
      </w:r>
      <w:r>
        <w:rPr>
          <w:b/>
          <w:i/>
          <w:color w:val="000000"/>
          <w:spacing w:val="-7"/>
          <w:sz w:val="20"/>
          <w:highlight w:val="yellow"/>
        </w:rPr>
        <w:t xml:space="preserve"> </w:t>
      </w:r>
      <w:r>
        <w:rPr>
          <w:b/>
          <w:i/>
          <w:color w:val="000000"/>
          <w:spacing w:val="-2"/>
          <w:sz w:val="20"/>
          <w:highlight w:val="yellow"/>
        </w:rPr>
        <w:t>organization</w:t>
      </w:r>
      <w:r>
        <w:rPr>
          <w:b/>
          <w:i/>
          <w:color w:val="000000"/>
          <w:spacing w:val="-6"/>
          <w:sz w:val="20"/>
          <w:highlight w:val="yellow"/>
        </w:rPr>
        <w:t xml:space="preserve"> </w:t>
      </w:r>
      <w:r>
        <w:rPr>
          <w:b/>
          <w:i/>
          <w:color w:val="000000"/>
          <w:spacing w:val="-2"/>
          <w:sz w:val="20"/>
          <w:highlight w:val="yellow"/>
        </w:rPr>
        <w:t>shall</w:t>
      </w:r>
      <w:r>
        <w:rPr>
          <w:b/>
          <w:i/>
          <w:color w:val="000000"/>
          <w:spacing w:val="-7"/>
          <w:sz w:val="20"/>
          <w:highlight w:val="yellow"/>
        </w:rPr>
        <w:t xml:space="preserve"> </w:t>
      </w:r>
      <w:r>
        <w:rPr>
          <w:b/>
          <w:i/>
          <w:color w:val="000000"/>
          <w:spacing w:val="-2"/>
          <w:sz w:val="20"/>
          <w:highlight w:val="yellow"/>
        </w:rPr>
        <w:t>plan,</w:t>
      </w:r>
      <w:r>
        <w:rPr>
          <w:b/>
          <w:i/>
          <w:color w:val="000000"/>
          <w:spacing w:val="-7"/>
          <w:sz w:val="20"/>
          <w:highlight w:val="yellow"/>
        </w:rPr>
        <w:t xml:space="preserve"> </w:t>
      </w:r>
      <w:r>
        <w:rPr>
          <w:b/>
          <w:i/>
          <w:color w:val="000000"/>
          <w:spacing w:val="-2"/>
          <w:sz w:val="20"/>
          <w:highlight w:val="yellow"/>
        </w:rPr>
        <w:t>implement,</w:t>
      </w:r>
      <w:r>
        <w:rPr>
          <w:b/>
          <w:i/>
          <w:color w:val="000000"/>
          <w:spacing w:val="-8"/>
          <w:sz w:val="20"/>
          <w:highlight w:val="yellow"/>
        </w:rPr>
        <w:t xml:space="preserve"> </w:t>
      </w:r>
      <w:r>
        <w:rPr>
          <w:b/>
          <w:i/>
          <w:color w:val="000000"/>
          <w:spacing w:val="-2"/>
          <w:sz w:val="20"/>
          <w:highlight w:val="yellow"/>
        </w:rPr>
        <w:t>and</w:t>
      </w:r>
      <w:r>
        <w:rPr>
          <w:b/>
          <w:i/>
          <w:color w:val="000000"/>
          <w:spacing w:val="-6"/>
          <w:sz w:val="20"/>
          <w:highlight w:val="yellow"/>
        </w:rPr>
        <w:t xml:space="preserve"> </w:t>
      </w:r>
      <w:r>
        <w:rPr>
          <w:b/>
          <w:i/>
          <w:color w:val="000000"/>
          <w:spacing w:val="-2"/>
          <w:sz w:val="20"/>
          <w:highlight w:val="yellow"/>
        </w:rPr>
        <w:t>control</w:t>
      </w:r>
      <w:r>
        <w:rPr>
          <w:b/>
          <w:i/>
          <w:color w:val="000000"/>
          <w:spacing w:val="-4"/>
          <w:sz w:val="20"/>
          <w:highlight w:val="yellow"/>
        </w:rPr>
        <w:t xml:space="preserve"> </w:t>
      </w:r>
      <w:r>
        <w:rPr>
          <w:b/>
          <w:i/>
          <w:color w:val="000000"/>
          <w:spacing w:val="-2"/>
          <w:sz w:val="20"/>
          <w:highlight w:val="yellow"/>
        </w:rPr>
        <w:t>a</w:t>
      </w:r>
      <w:r>
        <w:rPr>
          <w:b/>
          <w:i/>
          <w:color w:val="000000"/>
          <w:spacing w:val="-7"/>
          <w:sz w:val="20"/>
          <w:highlight w:val="yellow"/>
        </w:rPr>
        <w:t xml:space="preserve"> </w:t>
      </w:r>
      <w:r>
        <w:rPr>
          <w:b/>
          <w:i/>
          <w:color w:val="000000"/>
          <w:spacing w:val="-2"/>
          <w:sz w:val="20"/>
          <w:highlight w:val="yellow"/>
        </w:rPr>
        <w:t>process</w:t>
      </w:r>
      <w:r>
        <w:rPr>
          <w:b/>
          <w:i/>
          <w:color w:val="000000"/>
          <w:spacing w:val="-7"/>
          <w:sz w:val="20"/>
          <w:highlight w:val="yellow"/>
        </w:rPr>
        <w:t xml:space="preserve"> </w:t>
      </w:r>
      <w:r>
        <w:rPr>
          <w:b/>
          <w:i/>
          <w:color w:val="000000"/>
          <w:spacing w:val="-2"/>
          <w:sz w:val="20"/>
          <w:highlight w:val="yellow"/>
        </w:rPr>
        <w:t>appropriate</w:t>
      </w:r>
      <w:r>
        <w:rPr>
          <w:b/>
          <w:i/>
          <w:color w:val="000000"/>
          <w:spacing w:val="-7"/>
          <w:sz w:val="20"/>
          <w:highlight w:val="yellow"/>
        </w:rPr>
        <w:t xml:space="preserve"> </w:t>
      </w:r>
      <w:r>
        <w:rPr>
          <w:b/>
          <w:i/>
          <w:color w:val="000000"/>
          <w:spacing w:val="-2"/>
          <w:sz w:val="20"/>
          <w:highlight w:val="yellow"/>
        </w:rPr>
        <w:t>to</w:t>
      </w:r>
      <w:r>
        <w:rPr>
          <w:b/>
          <w:i/>
          <w:color w:val="000000"/>
          <w:spacing w:val="-6"/>
          <w:sz w:val="20"/>
          <w:highlight w:val="yellow"/>
        </w:rPr>
        <w:t xml:space="preserve"> </w:t>
      </w:r>
      <w:r>
        <w:rPr>
          <w:b/>
          <w:i/>
          <w:color w:val="000000"/>
          <w:spacing w:val="-2"/>
          <w:sz w:val="20"/>
          <w:highlight w:val="yellow"/>
        </w:rPr>
        <w:t>the</w:t>
      </w:r>
      <w:r>
        <w:rPr>
          <w:b/>
          <w:i/>
          <w:color w:val="000000"/>
          <w:spacing w:val="-7"/>
          <w:sz w:val="20"/>
          <w:highlight w:val="yellow"/>
        </w:rPr>
        <w:t xml:space="preserve"> </w:t>
      </w:r>
      <w:r>
        <w:rPr>
          <w:b/>
          <w:i/>
          <w:color w:val="000000"/>
          <w:spacing w:val="-2"/>
          <w:sz w:val="20"/>
          <w:highlight w:val="yellow"/>
        </w:rPr>
        <w:t>organization</w:t>
      </w:r>
      <w:r>
        <w:rPr>
          <w:b/>
          <w:i/>
          <w:color w:val="000000"/>
          <w:spacing w:val="-6"/>
          <w:sz w:val="20"/>
          <w:highlight w:val="yellow"/>
        </w:rPr>
        <w:t xml:space="preserve"> </w:t>
      </w:r>
      <w:r>
        <w:rPr>
          <w:b/>
          <w:i/>
          <w:color w:val="000000"/>
          <w:spacing w:val="-2"/>
          <w:sz w:val="20"/>
          <w:highlight w:val="yellow"/>
        </w:rPr>
        <w:t>and</w:t>
      </w:r>
      <w:r>
        <w:rPr>
          <w:b/>
          <w:i/>
          <w:color w:val="000000"/>
          <w:spacing w:val="-6"/>
          <w:sz w:val="20"/>
          <w:highlight w:val="yellow"/>
        </w:rPr>
        <w:t xml:space="preserve"> </w:t>
      </w:r>
      <w:r>
        <w:rPr>
          <w:b/>
          <w:i/>
          <w:color w:val="000000"/>
          <w:spacing w:val="-2"/>
          <w:sz w:val="20"/>
          <w:highlight w:val="yellow"/>
        </w:rPr>
        <w:t>its</w:t>
      </w:r>
      <w:r>
        <w:rPr>
          <w:b/>
          <w:i/>
          <w:color w:val="000000"/>
          <w:spacing w:val="-8"/>
          <w:sz w:val="20"/>
          <w:highlight w:val="yellow"/>
        </w:rPr>
        <w:t xml:space="preserve"> </w:t>
      </w:r>
      <w:r>
        <w:rPr>
          <w:b/>
          <w:i/>
          <w:color w:val="000000"/>
          <w:spacing w:val="-2"/>
          <w:sz w:val="20"/>
          <w:highlight w:val="yellow"/>
        </w:rPr>
        <w:t>scope</w:t>
      </w:r>
      <w:r>
        <w:rPr>
          <w:b/>
          <w:i/>
          <w:color w:val="000000"/>
          <w:spacing w:val="-7"/>
          <w:sz w:val="20"/>
          <w:highlight w:val="yellow"/>
        </w:rPr>
        <w:t xml:space="preserve"> </w:t>
      </w:r>
      <w:r>
        <w:rPr>
          <w:b/>
          <w:i/>
          <w:color w:val="000000"/>
          <w:spacing w:val="-2"/>
          <w:sz w:val="20"/>
          <w:highlight w:val="yellow"/>
        </w:rPr>
        <w:t>of</w:t>
      </w:r>
      <w:r>
        <w:rPr>
          <w:b/>
          <w:i/>
          <w:color w:val="000000"/>
          <w:spacing w:val="-6"/>
          <w:sz w:val="20"/>
          <w:highlight w:val="yellow"/>
        </w:rPr>
        <w:t xml:space="preserve"> </w:t>
      </w:r>
      <w:r>
        <w:rPr>
          <w:b/>
          <w:i/>
          <w:color w:val="000000"/>
          <w:spacing w:val="-4"/>
          <w:sz w:val="20"/>
          <w:highlight w:val="yellow"/>
        </w:rPr>
        <w:t>work</w:t>
      </w:r>
      <w:r>
        <w:rPr>
          <w:b/>
          <w:i/>
          <w:color w:val="000000"/>
          <w:spacing w:val="40"/>
          <w:sz w:val="20"/>
          <w:highlight w:val="yellow"/>
        </w:rPr>
        <w:t xml:space="preserve"> </w:t>
      </w:r>
    </w:p>
    <w:p w14:paraId="48AB042F" w14:textId="77777777" w:rsidR="00440CCC" w:rsidRDefault="00BC219B">
      <w:pPr>
        <w:spacing w:before="1"/>
        <w:ind w:left="111"/>
        <w:rPr>
          <w:b/>
          <w:i/>
          <w:sz w:val="20"/>
        </w:rPr>
      </w:pPr>
      <w:r>
        <w:rPr>
          <w:b/>
          <w:i/>
          <w:color w:val="000000"/>
          <w:spacing w:val="-14"/>
          <w:sz w:val="20"/>
          <w:highlight w:val="yellow"/>
        </w:rPr>
        <w:t xml:space="preserve"> </w:t>
      </w:r>
      <w:r>
        <w:rPr>
          <w:b/>
          <w:i/>
          <w:color w:val="000000"/>
          <w:sz w:val="20"/>
          <w:highlight w:val="yellow"/>
        </w:rPr>
        <w:t>that</w:t>
      </w:r>
      <w:r>
        <w:rPr>
          <w:b/>
          <w:i/>
          <w:color w:val="000000"/>
          <w:spacing w:val="-6"/>
          <w:sz w:val="20"/>
          <w:highlight w:val="yellow"/>
        </w:rPr>
        <w:t xml:space="preserve"> </w:t>
      </w:r>
      <w:r>
        <w:rPr>
          <w:b/>
          <w:i/>
          <w:color w:val="000000"/>
          <w:sz w:val="20"/>
          <w:highlight w:val="yellow"/>
        </w:rPr>
        <w:t>identifies</w:t>
      </w:r>
      <w:r>
        <w:rPr>
          <w:b/>
          <w:i/>
          <w:color w:val="000000"/>
          <w:spacing w:val="-8"/>
          <w:sz w:val="20"/>
          <w:highlight w:val="yellow"/>
        </w:rPr>
        <w:t xml:space="preserve"> </w:t>
      </w:r>
      <w:r>
        <w:rPr>
          <w:b/>
          <w:i/>
          <w:color w:val="000000"/>
          <w:sz w:val="20"/>
          <w:highlight w:val="yellow"/>
        </w:rPr>
        <w:t>and</w:t>
      </w:r>
      <w:r>
        <w:rPr>
          <w:b/>
          <w:i/>
          <w:color w:val="000000"/>
          <w:spacing w:val="-6"/>
          <w:sz w:val="20"/>
          <w:highlight w:val="yellow"/>
        </w:rPr>
        <w:t xml:space="preserve"> </w:t>
      </w:r>
      <w:r>
        <w:rPr>
          <w:b/>
          <w:i/>
          <w:color w:val="000000"/>
          <w:sz w:val="20"/>
          <w:highlight w:val="yellow"/>
        </w:rPr>
        <w:t>prevents</w:t>
      </w:r>
      <w:r>
        <w:rPr>
          <w:b/>
          <w:i/>
          <w:color w:val="000000"/>
          <w:spacing w:val="-7"/>
          <w:sz w:val="20"/>
          <w:highlight w:val="yellow"/>
        </w:rPr>
        <w:t xml:space="preserve"> </w:t>
      </w:r>
      <w:r>
        <w:rPr>
          <w:b/>
          <w:i/>
          <w:color w:val="000000"/>
          <w:sz w:val="20"/>
          <w:highlight w:val="yellow"/>
        </w:rPr>
        <w:t>the</w:t>
      </w:r>
      <w:r>
        <w:rPr>
          <w:b/>
          <w:i/>
          <w:color w:val="000000"/>
          <w:spacing w:val="-8"/>
          <w:sz w:val="20"/>
          <w:highlight w:val="yellow"/>
        </w:rPr>
        <w:t xml:space="preserve"> </w:t>
      </w:r>
      <w:r>
        <w:rPr>
          <w:b/>
          <w:i/>
          <w:color w:val="000000"/>
          <w:sz w:val="20"/>
          <w:highlight w:val="yellow"/>
        </w:rPr>
        <w:t>use</w:t>
      </w:r>
      <w:r>
        <w:rPr>
          <w:b/>
          <w:i/>
          <w:color w:val="000000"/>
          <w:spacing w:val="-7"/>
          <w:sz w:val="20"/>
          <w:highlight w:val="yellow"/>
        </w:rPr>
        <w:t xml:space="preserve"> </w:t>
      </w:r>
      <w:r>
        <w:rPr>
          <w:b/>
          <w:i/>
          <w:color w:val="000000"/>
          <w:sz w:val="20"/>
          <w:highlight w:val="yellow"/>
        </w:rPr>
        <w:t>of</w:t>
      </w:r>
      <w:r>
        <w:rPr>
          <w:b/>
          <w:i/>
          <w:color w:val="000000"/>
          <w:spacing w:val="-7"/>
          <w:sz w:val="20"/>
          <w:highlight w:val="yellow"/>
        </w:rPr>
        <w:t xml:space="preserve"> </w:t>
      </w:r>
      <w:r>
        <w:rPr>
          <w:b/>
          <w:i/>
          <w:color w:val="000000"/>
          <w:sz w:val="20"/>
          <w:highlight w:val="yellow"/>
        </w:rPr>
        <w:t>unapproved</w:t>
      </w:r>
      <w:r>
        <w:rPr>
          <w:b/>
          <w:i/>
          <w:color w:val="000000"/>
          <w:spacing w:val="-5"/>
          <w:sz w:val="20"/>
          <w:highlight w:val="yellow"/>
        </w:rPr>
        <w:t xml:space="preserve"> </w:t>
      </w:r>
      <w:r>
        <w:rPr>
          <w:b/>
          <w:i/>
          <w:color w:val="000000"/>
          <w:sz w:val="20"/>
          <w:highlight w:val="yellow"/>
        </w:rPr>
        <w:t>and</w:t>
      </w:r>
      <w:r>
        <w:rPr>
          <w:b/>
          <w:i/>
          <w:color w:val="000000"/>
          <w:spacing w:val="-6"/>
          <w:sz w:val="20"/>
          <w:highlight w:val="yellow"/>
        </w:rPr>
        <w:t xml:space="preserve"> </w:t>
      </w:r>
      <w:r>
        <w:rPr>
          <w:b/>
          <w:i/>
          <w:color w:val="000000"/>
          <w:sz w:val="20"/>
          <w:highlight w:val="yellow"/>
        </w:rPr>
        <w:t>suspected</w:t>
      </w:r>
      <w:r>
        <w:rPr>
          <w:b/>
          <w:i/>
          <w:color w:val="000000"/>
          <w:spacing w:val="-7"/>
          <w:sz w:val="20"/>
          <w:highlight w:val="yellow"/>
        </w:rPr>
        <w:t xml:space="preserve"> </w:t>
      </w:r>
      <w:r>
        <w:rPr>
          <w:b/>
          <w:i/>
          <w:color w:val="000000"/>
          <w:sz w:val="20"/>
          <w:highlight w:val="yellow"/>
        </w:rPr>
        <w:t>unapproved</w:t>
      </w:r>
      <w:r>
        <w:rPr>
          <w:b/>
          <w:i/>
          <w:color w:val="000000"/>
          <w:spacing w:val="-6"/>
          <w:sz w:val="20"/>
          <w:highlight w:val="yellow"/>
        </w:rPr>
        <w:t xml:space="preserve"> </w:t>
      </w:r>
      <w:r>
        <w:rPr>
          <w:b/>
          <w:i/>
          <w:color w:val="000000"/>
          <w:spacing w:val="-2"/>
          <w:sz w:val="20"/>
          <w:highlight w:val="yellow"/>
        </w:rPr>
        <w:t>parts.</w:t>
      </w:r>
      <w:r>
        <w:rPr>
          <w:b/>
          <w:i/>
          <w:color w:val="000000"/>
          <w:spacing w:val="40"/>
          <w:sz w:val="20"/>
          <w:highlight w:val="yellow"/>
        </w:rPr>
        <w:t xml:space="preserve"> </w:t>
      </w:r>
    </w:p>
    <w:p w14:paraId="48AB0430" w14:textId="77777777" w:rsidR="00440CCC" w:rsidRDefault="00440CCC">
      <w:pPr>
        <w:pStyle w:val="BodyText"/>
        <w:spacing w:before="10"/>
        <w:rPr>
          <w:b/>
          <w:i/>
        </w:rPr>
      </w:pPr>
    </w:p>
    <w:p w14:paraId="48AB0431" w14:textId="77777777" w:rsidR="00440CCC" w:rsidRDefault="00BC219B">
      <w:pPr>
        <w:ind w:left="111"/>
        <w:rPr>
          <w:b/>
          <w:i/>
          <w:sz w:val="20"/>
        </w:rPr>
      </w:pPr>
      <w:r>
        <w:rPr>
          <w:b/>
          <w:i/>
          <w:color w:val="000000"/>
          <w:spacing w:val="-14"/>
          <w:sz w:val="20"/>
          <w:highlight w:val="yellow"/>
        </w:rPr>
        <w:t xml:space="preserve"> </w:t>
      </w:r>
      <w:r>
        <w:rPr>
          <w:b/>
          <w:i/>
          <w:color w:val="000000"/>
          <w:sz w:val="20"/>
          <w:highlight w:val="yellow"/>
        </w:rPr>
        <w:t>NOTE:</w:t>
      </w:r>
      <w:r>
        <w:rPr>
          <w:b/>
          <w:i/>
          <w:color w:val="000000"/>
          <w:spacing w:val="30"/>
          <w:sz w:val="20"/>
          <w:highlight w:val="yellow"/>
        </w:rPr>
        <w:t xml:space="preserve"> </w:t>
      </w:r>
      <w:r>
        <w:rPr>
          <w:b/>
          <w:i/>
          <w:color w:val="000000"/>
          <w:sz w:val="20"/>
          <w:highlight w:val="yellow"/>
        </w:rPr>
        <w:t>Suspected</w:t>
      </w:r>
      <w:r>
        <w:rPr>
          <w:b/>
          <w:i/>
          <w:color w:val="000000"/>
          <w:spacing w:val="-8"/>
          <w:sz w:val="20"/>
          <w:highlight w:val="yellow"/>
        </w:rPr>
        <w:t xml:space="preserve"> </w:t>
      </w:r>
      <w:r>
        <w:rPr>
          <w:b/>
          <w:i/>
          <w:color w:val="000000"/>
          <w:sz w:val="20"/>
          <w:highlight w:val="yellow"/>
        </w:rPr>
        <w:t>unapproved</w:t>
      </w:r>
      <w:r>
        <w:rPr>
          <w:b/>
          <w:i/>
          <w:color w:val="000000"/>
          <w:spacing w:val="-7"/>
          <w:sz w:val="20"/>
          <w:highlight w:val="yellow"/>
        </w:rPr>
        <w:t xml:space="preserve"> </w:t>
      </w:r>
      <w:r>
        <w:rPr>
          <w:b/>
          <w:i/>
          <w:color w:val="000000"/>
          <w:sz w:val="20"/>
          <w:highlight w:val="yellow"/>
        </w:rPr>
        <w:t>parts</w:t>
      </w:r>
      <w:r>
        <w:rPr>
          <w:b/>
          <w:i/>
          <w:color w:val="000000"/>
          <w:spacing w:val="-8"/>
          <w:sz w:val="20"/>
          <w:highlight w:val="yellow"/>
        </w:rPr>
        <w:t xml:space="preserve"> </w:t>
      </w:r>
      <w:r>
        <w:rPr>
          <w:b/>
          <w:i/>
          <w:color w:val="000000"/>
          <w:sz w:val="20"/>
          <w:highlight w:val="yellow"/>
        </w:rPr>
        <w:t>prevention</w:t>
      </w:r>
      <w:r>
        <w:rPr>
          <w:b/>
          <w:i/>
          <w:color w:val="000000"/>
          <w:spacing w:val="-8"/>
          <w:sz w:val="20"/>
          <w:highlight w:val="yellow"/>
        </w:rPr>
        <w:t xml:space="preserve"> </w:t>
      </w:r>
      <w:r>
        <w:rPr>
          <w:b/>
          <w:i/>
          <w:color w:val="000000"/>
          <w:sz w:val="20"/>
          <w:highlight w:val="yellow"/>
        </w:rPr>
        <w:t>processes</w:t>
      </w:r>
      <w:r>
        <w:rPr>
          <w:b/>
          <w:i/>
          <w:color w:val="000000"/>
          <w:spacing w:val="-8"/>
          <w:sz w:val="20"/>
          <w:highlight w:val="yellow"/>
        </w:rPr>
        <w:t xml:space="preserve"> </w:t>
      </w:r>
      <w:r>
        <w:rPr>
          <w:b/>
          <w:i/>
          <w:color w:val="000000"/>
          <w:sz w:val="20"/>
          <w:highlight w:val="yellow"/>
        </w:rPr>
        <w:t>should</w:t>
      </w:r>
      <w:r>
        <w:rPr>
          <w:b/>
          <w:i/>
          <w:color w:val="000000"/>
          <w:spacing w:val="-7"/>
          <w:sz w:val="20"/>
          <w:highlight w:val="yellow"/>
        </w:rPr>
        <w:t xml:space="preserve"> </w:t>
      </w:r>
      <w:r>
        <w:rPr>
          <w:b/>
          <w:i/>
          <w:color w:val="000000"/>
          <w:spacing w:val="-2"/>
          <w:sz w:val="20"/>
          <w:highlight w:val="yellow"/>
        </w:rPr>
        <w:t>consider:</w:t>
      </w:r>
      <w:r>
        <w:rPr>
          <w:b/>
          <w:i/>
          <w:color w:val="000000"/>
          <w:spacing w:val="40"/>
          <w:sz w:val="20"/>
          <w:highlight w:val="yellow"/>
        </w:rPr>
        <w:t xml:space="preserve"> </w:t>
      </w:r>
    </w:p>
    <w:p w14:paraId="48AB0432" w14:textId="77777777" w:rsidR="00440CCC" w:rsidRDefault="00440CCC">
      <w:pPr>
        <w:pStyle w:val="BodyText"/>
        <w:spacing w:before="10"/>
        <w:rPr>
          <w:b/>
          <w:i/>
        </w:rPr>
      </w:pPr>
    </w:p>
    <w:p w14:paraId="48AB0433" w14:textId="77777777" w:rsidR="00440CCC" w:rsidRDefault="00BC219B">
      <w:pPr>
        <w:ind w:left="880"/>
        <w:rPr>
          <w:b/>
          <w:i/>
          <w:sz w:val="20"/>
        </w:rPr>
      </w:pPr>
      <w:r>
        <w:rPr>
          <w:color w:val="000000"/>
          <w:sz w:val="20"/>
          <w:highlight w:val="yellow"/>
        </w:rPr>
        <w:t>−</w:t>
      </w:r>
      <w:r>
        <w:rPr>
          <w:color w:val="000000"/>
          <w:spacing w:val="30"/>
          <w:sz w:val="20"/>
        </w:rPr>
        <w:t xml:space="preserve">  </w:t>
      </w:r>
      <w:r>
        <w:rPr>
          <w:b/>
          <w:i/>
          <w:color w:val="000000"/>
          <w:spacing w:val="-12"/>
          <w:sz w:val="20"/>
          <w:highlight w:val="yellow"/>
        </w:rPr>
        <w:t xml:space="preserve"> </w:t>
      </w:r>
      <w:r>
        <w:rPr>
          <w:b/>
          <w:i/>
          <w:color w:val="000000"/>
          <w:sz w:val="20"/>
          <w:highlight w:val="yellow"/>
        </w:rPr>
        <w:t>training</w:t>
      </w:r>
      <w:r>
        <w:rPr>
          <w:b/>
          <w:i/>
          <w:color w:val="000000"/>
          <w:spacing w:val="-6"/>
          <w:sz w:val="20"/>
          <w:highlight w:val="yellow"/>
        </w:rPr>
        <w:t xml:space="preserve"> </w:t>
      </w:r>
      <w:r>
        <w:rPr>
          <w:b/>
          <w:i/>
          <w:color w:val="000000"/>
          <w:sz w:val="20"/>
          <w:highlight w:val="yellow"/>
        </w:rPr>
        <w:t>of</w:t>
      </w:r>
      <w:r>
        <w:rPr>
          <w:b/>
          <w:i/>
          <w:color w:val="000000"/>
          <w:spacing w:val="-6"/>
          <w:sz w:val="20"/>
          <w:highlight w:val="yellow"/>
        </w:rPr>
        <w:t xml:space="preserve"> </w:t>
      </w:r>
      <w:r>
        <w:rPr>
          <w:b/>
          <w:i/>
          <w:color w:val="000000"/>
          <w:sz w:val="20"/>
          <w:highlight w:val="yellow"/>
        </w:rPr>
        <w:t>appropriate</w:t>
      </w:r>
      <w:r>
        <w:rPr>
          <w:b/>
          <w:i/>
          <w:color w:val="000000"/>
          <w:spacing w:val="-7"/>
          <w:sz w:val="20"/>
          <w:highlight w:val="yellow"/>
        </w:rPr>
        <w:t xml:space="preserve"> </w:t>
      </w:r>
      <w:r>
        <w:rPr>
          <w:b/>
          <w:i/>
          <w:color w:val="000000"/>
          <w:sz w:val="20"/>
          <w:highlight w:val="yellow"/>
        </w:rPr>
        <w:t>persons</w:t>
      </w:r>
      <w:r>
        <w:rPr>
          <w:b/>
          <w:i/>
          <w:color w:val="000000"/>
          <w:spacing w:val="-7"/>
          <w:sz w:val="20"/>
          <w:highlight w:val="yellow"/>
        </w:rPr>
        <w:t xml:space="preserve"> </w:t>
      </w:r>
      <w:r>
        <w:rPr>
          <w:b/>
          <w:i/>
          <w:color w:val="000000"/>
          <w:sz w:val="20"/>
          <w:highlight w:val="yellow"/>
        </w:rPr>
        <w:t>in</w:t>
      </w:r>
      <w:r>
        <w:rPr>
          <w:b/>
          <w:i/>
          <w:color w:val="000000"/>
          <w:spacing w:val="-6"/>
          <w:sz w:val="20"/>
          <w:highlight w:val="yellow"/>
        </w:rPr>
        <w:t xml:space="preserve"> </w:t>
      </w:r>
      <w:r>
        <w:rPr>
          <w:b/>
          <w:i/>
          <w:color w:val="000000"/>
          <w:sz w:val="20"/>
          <w:highlight w:val="yellow"/>
        </w:rPr>
        <w:t>the</w:t>
      </w:r>
      <w:r>
        <w:rPr>
          <w:b/>
          <w:i/>
          <w:color w:val="000000"/>
          <w:spacing w:val="-6"/>
          <w:sz w:val="20"/>
          <w:highlight w:val="yellow"/>
        </w:rPr>
        <w:t xml:space="preserve"> </w:t>
      </w:r>
      <w:r>
        <w:rPr>
          <w:b/>
          <w:i/>
          <w:color w:val="000000"/>
          <w:sz w:val="20"/>
          <w:highlight w:val="yellow"/>
        </w:rPr>
        <w:t>awareness</w:t>
      </w:r>
      <w:r>
        <w:rPr>
          <w:b/>
          <w:i/>
          <w:color w:val="000000"/>
          <w:spacing w:val="-7"/>
          <w:sz w:val="20"/>
          <w:highlight w:val="yellow"/>
        </w:rPr>
        <w:t xml:space="preserve"> </w:t>
      </w:r>
      <w:r>
        <w:rPr>
          <w:b/>
          <w:i/>
          <w:color w:val="000000"/>
          <w:sz w:val="20"/>
          <w:highlight w:val="yellow"/>
        </w:rPr>
        <w:t>and</w:t>
      </w:r>
      <w:r>
        <w:rPr>
          <w:b/>
          <w:i/>
          <w:color w:val="000000"/>
          <w:spacing w:val="-6"/>
          <w:sz w:val="20"/>
          <w:highlight w:val="yellow"/>
        </w:rPr>
        <w:t xml:space="preserve"> </w:t>
      </w:r>
      <w:r>
        <w:rPr>
          <w:b/>
          <w:i/>
          <w:color w:val="000000"/>
          <w:sz w:val="20"/>
          <w:highlight w:val="yellow"/>
        </w:rPr>
        <w:t>identification</w:t>
      </w:r>
      <w:r>
        <w:rPr>
          <w:b/>
          <w:i/>
          <w:color w:val="000000"/>
          <w:spacing w:val="-6"/>
          <w:sz w:val="20"/>
          <w:highlight w:val="yellow"/>
        </w:rPr>
        <w:t xml:space="preserve"> </w:t>
      </w:r>
      <w:r>
        <w:rPr>
          <w:b/>
          <w:i/>
          <w:color w:val="000000"/>
          <w:sz w:val="20"/>
          <w:highlight w:val="yellow"/>
        </w:rPr>
        <w:t>of</w:t>
      </w:r>
      <w:r>
        <w:rPr>
          <w:b/>
          <w:i/>
          <w:color w:val="000000"/>
          <w:spacing w:val="-6"/>
          <w:sz w:val="20"/>
          <w:highlight w:val="yellow"/>
        </w:rPr>
        <w:t xml:space="preserve"> </w:t>
      </w:r>
      <w:r>
        <w:rPr>
          <w:b/>
          <w:i/>
          <w:color w:val="000000"/>
          <w:sz w:val="20"/>
          <w:highlight w:val="yellow"/>
        </w:rPr>
        <w:t>suspected</w:t>
      </w:r>
      <w:r>
        <w:rPr>
          <w:b/>
          <w:i/>
          <w:color w:val="000000"/>
          <w:spacing w:val="-6"/>
          <w:sz w:val="20"/>
          <w:highlight w:val="yellow"/>
        </w:rPr>
        <w:t xml:space="preserve"> </w:t>
      </w:r>
      <w:r>
        <w:rPr>
          <w:b/>
          <w:i/>
          <w:color w:val="000000"/>
          <w:sz w:val="20"/>
          <w:highlight w:val="yellow"/>
        </w:rPr>
        <w:t>unapproved</w:t>
      </w:r>
      <w:r>
        <w:rPr>
          <w:b/>
          <w:i/>
          <w:color w:val="000000"/>
          <w:spacing w:val="-6"/>
          <w:sz w:val="20"/>
          <w:highlight w:val="yellow"/>
        </w:rPr>
        <w:t xml:space="preserve"> </w:t>
      </w:r>
      <w:proofErr w:type="gramStart"/>
      <w:r>
        <w:rPr>
          <w:b/>
          <w:i/>
          <w:color w:val="000000"/>
          <w:spacing w:val="-2"/>
          <w:sz w:val="20"/>
          <w:highlight w:val="yellow"/>
        </w:rPr>
        <w:t>parts;</w:t>
      </w:r>
      <w:proofErr w:type="gramEnd"/>
      <w:r>
        <w:rPr>
          <w:b/>
          <w:i/>
          <w:color w:val="000000"/>
          <w:spacing w:val="40"/>
          <w:sz w:val="20"/>
          <w:highlight w:val="yellow"/>
        </w:rPr>
        <w:t xml:space="preserve"> </w:t>
      </w:r>
    </w:p>
    <w:p w14:paraId="48AB0434" w14:textId="77777777" w:rsidR="00440CCC" w:rsidRDefault="00440CCC">
      <w:pPr>
        <w:pStyle w:val="BodyText"/>
        <w:spacing w:before="10"/>
        <w:rPr>
          <w:b/>
          <w:i/>
        </w:rPr>
      </w:pPr>
    </w:p>
    <w:p w14:paraId="48AB0435" w14:textId="77777777" w:rsidR="00440CCC" w:rsidRDefault="00BC219B">
      <w:pPr>
        <w:spacing w:before="1"/>
        <w:ind w:left="880"/>
        <w:rPr>
          <w:b/>
          <w:i/>
          <w:sz w:val="20"/>
        </w:rPr>
      </w:pPr>
      <w:r>
        <w:rPr>
          <w:color w:val="000000"/>
          <w:sz w:val="20"/>
          <w:highlight w:val="yellow"/>
        </w:rPr>
        <w:t>−</w:t>
      </w:r>
      <w:r>
        <w:rPr>
          <w:color w:val="000000"/>
          <w:spacing w:val="30"/>
          <w:sz w:val="20"/>
        </w:rPr>
        <w:t xml:space="preserve">  </w:t>
      </w:r>
      <w:r>
        <w:rPr>
          <w:b/>
          <w:i/>
          <w:color w:val="000000"/>
          <w:spacing w:val="-13"/>
          <w:sz w:val="20"/>
          <w:highlight w:val="yellow"/>
        </w:rPr>
        <w:t xml:space="preserve"> </w:t>
      </w:r>
      <w:r>
        <w:rPr>
          <w:b/>
          <w:i/>
          <w:color w:val="000000"/>
          <w:sz w:val="20"/>
          <w:highlight w:val="yellow"/>
        </w:rPr>
        <w:t>procurement</w:t>
      </w:r>
      <w:r>
        <w:rPr>
          <w:b/>
          <w:i/>
          <w:color w:val="000000"/>
          <w:spacing w:val="-6"/>
          <w:sz w:val="20"/>
          <w:highlight w:val="yellow"/>
        </w:rPr>
        <w:t xml:space="preserve"> </w:t>
      </w:r>
      <w:r>
        <w:rPr>
          <w:b/>
          <w:i/>
          <w:color w:val="000000"/>
          <w:sz w:val="20"/>
          <w:highlight w:val="yellow"/>
        </w:rPr>
        <w:t>requirements</w:t>
      </w:r>
      <w:r>
        <w:rPr>
          <w:b/>
          <w:i/>
          <w:color w:val="000000"/>
          <w:spacing w:val="-7"/>
          <w:sz w:val="20"/>
          <w:highlight w:val="yellow"/>
        </w:rPr>
        <w:t xml:space="preserve"> </w:t>
      </w:r>
      <w:r>
        <w:rPr>
          <w:b/>
          <w:i/>
          <w:color w:val="000000"/>
          <w:sz w:val="20"/>
          <w:highlight w:val="yellow"/>
        </w:rPr>
        <w:t>for</w:t>
      </w:r>
      <w:r>
        <w:rPr>
          <w:b/>
          <w:i/>
          <w:color w:val="000000"/>
          <w:spacing w:val="-8"/>
          <w:sz w:val="20"/>
          <w:highlight w:val="yellow"/>
        </w:rPr>
        <w:t xml:space="preserve"> </w:t>
      </w:r>
      <w:r>
        <w:rPr>
          <w:b/>
          <w:i/>
          <w:color w:val="000000"/>
          <w:sz w:val="20"/>
          <w:highlight w:val="yellow"/>
        </w:rPr>
        <w:t>assuring</w:t>
      </w:r>
      <w:r>
        <w:rPr>
          <w:b/>
          <w:i/>
          <w:color w:val="000000"/>
          <w:spacing w:val="-6"/>
          <w:sz w:val="20"/>
          <w:highlight w:val="yellow"/>
        </w:rPr>
        <w:t xml:space="preserve"> </w:t>
      </w:r>
      <w:r>
        <w:rPr>
          <w:b/>
          <w:i/>
          <w:color w:val="000000"/>
          <w:sz w:val="20"/>
          <w:highlight w:val="yellow"/>
        </w:rPr>
        <w:t>traceability</w:t>
      </w:r>
      <w:r>
        <w:rPr>
          <w:b/>
          <w:i/>
          <w:color w:val="000000"/>
          <w:spacing w:val="-6"/>
          <w:sz w:val="20"/>
          <w:highlight w:val="yellow"/>
        </w:rPr>
        <w:t xml:space="preserve"> </w:t>
      </w:r>
      <w:r>
        <w:rPr>
          <w:b/>
          <w:i/>
          <w:color w:val="000000"/>
          <w:sz w:val="20"/>
          <w:highlight w:val="yellow"/>
        </w:rPr>
        <w:t>of</w:t>
      </w:r>
      <w:r>
        <w:rPr>
          <w:b/>
          <w:i/>
          <w:color w:val="000000"/>
          <w:spacing w:val="-6"/>
          <w:sz w:val="20"/>
          <w:highlight w:val="yellow"/>
        </w:rPr>
        <w:t xml:space="preserve"> </w:t>
      </w:r>
      <w:r>
        <w:rPr>
          <w:b/>
          <w:i/>
          <w:color w:val="000000"/>
          <w:sz w:val="20"/>
          <w:highlight w:val="yellow"/>
        </w:rPr>
        <w:t>parts</w:t>
      </w:r>
      <w:r>
        <w:rPr>
          <w:b/>
          <w:i/>
          <w:color w:val="000000"/>
          <w:spacing w:val="-7"/>
          <w:sz w:val="20"/>
          <w:highlight w:val="yellow"/>
        </w:rPr>
        <w:t xml:space="preserve"> </w:t>
      </w:r>
      <w:r>
        <w:rPr>
          <w:b/>
          <w:i/>
          <w:color w:val="000000"/>
          <w:sz w:val="20"/>
          <w:highlight w:val="yellow"/>
        </w:rPr>
        <w:t>and</w:t>
      </w:r>
      <w:r>
        <w:rPr>
          <w:b/>
          <w:i/>
          <w:color w:val="000000"/>
          <w:spacing w:val="-5"/>
          <w:sz w:val="20"/>
          <w:highlight w:val="yellow"/>
        </w:rPr>
        <w:t xml:space="preserve"> </w:t>
      </w:r>
      <w:r>
        <w:rPr>
          <w:b/>
          <w:i/>
          <w:color w:val="000000"/>
          <w:sz w:val="20"/>
          <w:highlight w:val="yellow"/>
        </w:rPr>
        <w:t>components</w:t>
      </w:r>
      <w:r>
        <w:rPr>
          <w:b/>
          <w:i/>
          <w:color w:val="000000"/>
          <w:spacing w:val="-5"/>
          <w:sz w:val="20"/>
          <w:highlight w:val="yellow"/>
        </w:rPr>
        <w:t xml:space="preserve"> </w:t>
      </w:r>
      <w:r>
        <w:rPr>
          <w:b/>
          <w:i/>
          <w:color w:val="000000"/>
          <w:sz w:val="20"/>
          <w:highlight w:val="yellow"/>
        </w:rPr>
        <w:t>to</w:t>
      </w:r>
      <w:r>
        <w:rPr>
          <w:b/>
          <w:i/>
          <w:color w:val="000000"/>
          <w:spacing w:val="-6"/>
          <w:sz w:val="20"/>
          <w:highlight w:val="yellow"/>
        </w:rPr>
        <w:t xml:space="preserve"> </w:t>
      </w:r>
      <w:r>
        <w:rPr>
          <w:b/>
          <w:i/>
          <w:color w:val="000000"/>
          <w:sz w:val="20"/>
          <w:highlight w:val="yellow"/>
        </w:rPr>
        <w:t>an</w:t>
      </w:r>
      <w:r>
        <w:rPr>
          <w:b/>
          <w:i/>
          <w:color w:val="000000"/>
          <w:spacing w:val="-7"/>
          <w:sz w:val="20"/>
          <w:highlight w:val="yellow"/>
        </w:rPr>
        <w:t xml:space="preserve"> </w:t>
      </w:r>
      <w:r>
        <w:rPr>
          <w:b/>
          <w:i/>
          <w:color w:val="000000"/>
          <w:sz w:val="20"/>
          <w:highlight w:val="yellow"/>
        </w:rPr>
        <w:t>authorized</w:t>
      </w:r>
      <w:r>
        <w:rPr>
          <w:b/>
          <w:i/>
          <w:color w:val="000000"/>
          <w:spacing w:val="-6"/>
          <w:sz w:val="20"/>
          <w:highlight w:val="yellow"/>
        </w:rPr>
        <w:t xml:space="preserve"> </w:t>
      </w:r>
      <w:proofErr w:type="gramStart"/>
      <w:r>
        <w:rPr>
          <w:b/>
          <w:i/>
          <w:color w:val="000000"/>
          <w:spacing w:val="-2"/>
          <w:sz w:val="20"/>
          <w:highlight w:val="yellow"/>
        </w:rPr>
        <w:t>source;</w:t>
      </w:r>
      <w:proofErr w:type="gramEnd"/>
      <w:r>
        <w:rPr>
          <w:b/>
          <w:i/>
          <w:color w:val="000000"/>
          <w:spacing w:val="40"/>
          <w:sz w:val="20"/>
          <w:highlight w:val="yellow"/>
        </w:rPr>
        <w:t xml:space="preserve"> </w:t>
      </w:r>
    </w:p>
    <w:p w14:paraId="48AB0436" w14:textId="77777777" w:rsidR="00440CCC" w:rsidRDefault="00440CCC">
      <w:pPr>
        <w:pStyle w:val="BodyText"/>
        <w:spacing w:before="7"/>
        <w:rPr>
          <w:b/>
          <w:i/>
        </w:rPr>
      </w:pPr>
    </w:p>
    <w:p w14:paraId="48AB0437" w14:textId="77777777" w:rsidR="00440CCC" w:rsidRDefault="00BC219B">
      <w:pPr>
        <w:spacing w:before="1"/>
        <w:ind w:left="880"/>
        <w:rPr>
          <w:b/>
          <w:i/>
          <w:sz w:val="20"/>
        </w:rPr>
      </w:pPr>
      <w:r>
        <w:rPr>
          <w:color w:val="000000"/>
          <w:sz w:val="20"/>
          <w:highlight w:val="yellow"/>
        </w:rPr>
        <w:t>−</w:t>
      </w:r>
      <w:r>
        <w:rPr>
          <w:color w:val="000000"/>
          <w:spacing w:val="30"/>
          <w:sz w:val="20"/>
        </w:rPr>
        <w:t xml:space="preserve">  </w:t>
      </w:r>
      <w:r>
        <w:rPr>
          <w:b/>
          <w:i/>
          <w:color w:val="000000"/>
          <w:spacing w:val="-12"/>
          <w:sz w:val="20"/>
          <w:highlight w:val="yellow"/>
        </w:rPr>
        <w:t xml:space="preserve"> </w:t>
      </w:r>
      <w:r>
        <w:rPr>
          <w:b/>
          <w:i/>
          <w:color w:val="000000"/>
          <w:sz w:val="20"/>
          <w:highlight w:val="yellow"/>
        </w:rPr>
        <w:t>inspection</w:t>
      </w:r>
      <w:r>
        <w:rPr>
          <w:b/>
          <w:i/>
          <w:color w:val="000000"/>
          <w:spacing w:val="-6"/>
          <w:sz w:val="20"/>
          <w:highlight w:val="yellow"/>
        </w:rPr>
        <w:t xml:space="preserve"> </w:t>
      </w:r>
      <w:r>
        <w:rPr>
          <w:b/>
          <w:i/>
          <w:color w:val="000000"/>
          <w:sz w:val="20"/>
          <w:highlight w:val="yellow"/>
        </w:rPr>
        <w:t>processes</w:t>
      </w:r>
      <w:r>
        <w:rPr>
          <w:b/>
          <w:i/>
          <w:color w:val="000000"/>
          <w:spacing w:val="-7"/>
          <w:sz w:val="20"/>
          <w:highlight w:val="yellow"/>
        </w:rPr>
        <w:t xml:space="preserve"> </w:t>
      </w:r>
      <w:r>
        <w:rPr>
          <w:b/>
          <w:i/>
          <w:color w:val="000000"/>
          <w:sz w:val="20"/>
          <w:highlight w:val="yellow"/>
        </w:rPr>
        <w:t>to</w:t>
      </w:r>
      <w:r>
        <w:rPr>
          <w:b/>
          <w:i/>
          <w:color w:val="000000"/>
          <w:spacing w:val="-4"/>
          <w:sz w:val="20"/>
          <w:highlight w:val="yellow"/>
        </w:rPr>
        <w:t xml:space="preserve"> </w:t>
      </w:r>
      <w:r>
        <w:rPr>
          <w:b/>
          <w:i/>
          <w:color w:val="000000"/>
          <w:sz w:val="20"/>
          <w:highlight w:val="yellow"/>
        </w:rPr>
        <w:t>detect</w:t>
      </w:r>
      <w:r>
        <w:rPr>
          <w:b/>
          <w:i/>
          <w:color w:val="000000"/>
          <w:spacing w:val="-6"/>
          <w:sz w:val="20"/>
          <w:highlight w:val="yellow"/>
        </w:rPr>
        <w:t xml:space="preserve"> </w:t>
      </w:r>
      <w:r>
        <w:rPr>
          <w:b/>
          <w:i/>
          <w:color w:val="000000"/>
          <w:sz w:val="20"/>
          <w:highlight w:val="yellow"/>
        </w:rPr>
        <w:t>suspected</w:t>
      </w:r>
      <w:r>
        <w:rPr>
          <w:b/>
          <w:i/>
          <w:color w:val="000000"/>
          <w:spacing w:val="-6"/>
          <w:sz w:val="20"/>
          <w:highlight w:val="yellow"/>
        </w:rPr>
        <w:t xml:space="preserve"> </w:t>
      </w:r>
      <w:r>
        <w:rPr>
          <w:b/>
          <w:i/>
          <w:color w:val="000000"/>
          <w:sz w:val="20"/>
          <w:highlight w:val="yellow"/>
        </w:rPr>
        <w:t>unapproved</w:t>
      </w:r>
      <w:r>
        <w:rPr>
          <w:b/>
          <w:i/>
          <w:color w:val="000000"/>
          <w:spacing w:val="-6"/>
          <w:sz w:val="20"/>
          <w:highlight w:val="yellow"/>
        </w:rPr>
        <w:t xml:space="preserve"> </w:t>
      </w:r>
      <w:proofErr w:type="gramStart"/>
      <w:r>
        <w:rPr>
          <w:b/>
          <w:i/>
          <w:color w:val="000000"/>
          <w:spacing w:val="-2"/>
          <w:sz w:val="20"/>
          <w:highlight w:val="yellow"/>
        </w:rPr>
        <w:t>parts;</w:t>
      </w:r>
      <w:proofErr w:type="gramEnd"/>
      <w:r>
        <w:rPr>
          <w:b/>
          <w:i/>
          <w:color w:val="000000"/>
          <w:spacing w:val="40"/>
          <w:sz w:val="20"/>
          <w:highlight w:val="yellow"/>
        </w:rPr>
        <w:t xml:space="preserve"> </w:t>
      </w:r>
    </w:p>
    <w:p w14:paraId="48AB0438" w14:textId="77777777" w:rsidR="00440CCC" w:rsidRDefault="00440CCC">
      <w:pPr>
        <w:pStyle w:val="BodyText"/>
        <w:spacing w:before="10"/>
        <w:rPr>
          <w:b/>
          <w:i/>
        </w:rPr>
      </w:pPr>
    </w:p>
    <w:p w14:paraId="48AB0439" w14:textId="77777777" w:rsidR="00440CCC" w:rsidRDefault="00BC219B">
      <w:pPr>
        <w:ind w:left="880"/>
        <w:rPr>
          <w:b/>
          <w:i/>
          <w:sz w:val="20"/>
        </w:rPr>
      </w:pPr>
      <w:r>
        <w:rPr>
          <w:color w:val="000000"/>
          <w:sz w:val="20"/>
          <w:highlight w:val="yellow"/>
        </w:rPr>
        <w:t>−</w:t>
      </w:r>
      <w:r>
        <w:rPr>
          <w:color w:val="000000"/>
          <w:spacing w:val="30"/>
          <w:sz w:val="20"/>
        </w:rPr>
        <w:t xml:space="preserve">  </w:t>
      </w:r>
      <w:r>
        <w:rPr>
          <w:b/>
          <w:i/>
          <w:color w:val="000000"/>
          <w:spacing w:val="-12"/>
          <w:sz w:val="20"/>
          <w:highlight w:val="yellow"/>
        </w:rPr>
        <w:t xml:space="preserve"> </w:t>
      </w:r>
      <w:r>
        <w:rPr>
          <w:b/>
          <w:i/>
          <w:color w:val="000000"/>
          <w:sz w:val="20"/>
          <w:highlight w:val="yellow"/>
        </w:rPr>
        <w:t>monitoring</w:t>
      </w:r>
      <w:r>
        <w:rPr>
          <w:b/>
          <w:i/>
          <w:color w:val="000000"/>
          <w:spacing w:val="-5"/>
          <w:sz w:val="20"/>
          <w:highlight w:val="yellow"/>
        </w:rPr>
        <w:t xml:space="preserve"> </w:t>
      </w:r>
      <w:r>
        <w:rPr>
          <w:b/>
          <w:i/>
          <w:color w:val="000000"/>
          <w:sz w:val="20"/>
          <w:highlight w:val="yellow"/>
        </w:rPr>
        <w:t>of</w:t>
      </w:r>
      <w:r>
        <w:rPr>
          <w:b/>
          <w:i/>
          <w:color w:val="000000"/>
          <w:spacing w:val="-6"/>
          <w:sz w:val="20"/>
          <w:highlight w:val="yellow"/>
        </w:rPr>
        <w:t xml:space="preserve"> </w:t>
      </w:r>
      <w:r>
        <w:rPr>
          <w:b/>
          <w:i/>
          <w:color w:val="000000"/>
          <w:sz w:val="20"/>
          <w:highlight w:val="yellow"/>
        </w:rPr>
        <w:t>suspected</w:t>
      </w:r>
      <w:r>
        <w:rPr>
          <w:b/>
          <w:i/>
          <w:color w:val="000000"/>
          <w:spacing w:val="-5"/>
          <w:sz w:val="20"/>
          <w:highlight w:val="yellow"/>
        </w:rPr>
        <w:t xml:space="preserve"> </w:t>
      </w:r>
      <w:r>
        <w:rPr>
          <w:b/>
          <w:i/>
          <w:color w:val="000000"/>
          <w:sz w:val="20"/>
          <w:highlight w:val="yellow"/>
        </w:rPr>
        <w:t>unapproved</w:t>
      </w:r>
      <w:r>
        <w:rPr>
          <w:b/>
          <w:i/>
          <w:color w:val="000000"/>
          <w:spacing w:val="-6"/>
          <w:sz w:val="20"/>
          <w:highlight w:val="yellow"/>
        </w:rPr>
        <w:t xml:space="preserve"> </w:t>
      </w:r>
      <w:r>
        <w:rPr>
          <w:b/>
          <w:i/>
          <w:color w:val="000000"/>
          <w:sz w:val="20"/>
          <w:highlight w:val="yellow"/>
        </w:rPr>
        <w:t>parts</w:t>
      </w:r>
      <w:r>
        <w:rPr>
          <w:b/>
          <w:i/>
          <w:color w:val="000000"/>
          <w:spacing w:val="-6"/>
          <w:sz w:val="20"/>
          <w:highlight w:val="yellow"/>
        </w:rPr>
        <w:t xml:space="preserve"> </w:t>
      </w:r>
      <w:r>
        <w:rPr>
          <w:b/>
          <w:i/>
          <w:color w:val="000000"/>
          <w:sz w:val="20"/>
          <w:highlight w:val="yellow"/>
        </w:rPr>
        <w:t>reporting</w:t>
      </w:r>
      <w:r>
        <w:rPr>
          <w:b/>
          <w:i/>
          <w:color w:val="000000"/>
          <w:spacing w:val="-6"/>
          <w:sz w:val="20"/>
          <w:highlight w:val="yellow"/>
        </w:rPr>
        <w:t xml:space="preserve"> </w:t>
      </w:r>
      <w:r>
        <w:rPr>
          <w:b/>
          <w:i/>
          <w:color w:val="000000"/>
          <w:sz w:val="20"/>
          <w:highlight w:val="yellow"/>
        </w:rPr>
        <w:t>from</w:t>
      </w:r>
      <w:r>
        <w:rPr>
          <w:b/>
          <w:i/>
          <w:color w:val="000000"/>
          <w:spacing w:val="-6"/>
          <w:sz w:val="20"/>
          <w:highlight w:val="yellow"/>
        </w:rPr>
        <w:t xml:space="preserve"> </w:t>
      </w:r>
      <w:r>
        <w:rPr>
          <w:b/>
          <w:i/>
          <w:color w:val="000000"/>
          <w:sz w:val="20"/>
          <w:highlight w:val="yellow"/>
        </w:rPr>
        <w:t>external</w:t>
      </w:r>
      <w:r>
        <w:rPr>
          <w:b/>
          <w:i/>
          <w:color w:val="000000"/>
          <w:spacing w:val="-7"/>
          <w:sz w:val="20"/>
          <w:highlight w:val="yellow"/>
        </w:rPr>
        <w:t xml:space="preserve"> </w:t>
      </w:r>
      <w:proofErr w:type="gramStart"/>
      <w:r>
        <w:rPr>
          <w:b/>
          <w:i/>
          <w:color w:val="000000"/>
          <w:spacing w:val="-2"/>
          <w:sz w:val="20"/>
          <w:highlight w:val="yellow"/>
        </w:rPr>
        <w:t>sources;</w:t>
      </w:r>
      <w:proofErr w:type="gramEnd"/>
      <w:r>
        <w:rPr>
          <w:b/>
          <w:i/>
          <w:color w:val="000000"/>
          <w:spacing w:val="40"/>
          <w:sz w:val="20"/>
          <w:highlight w:val="yellow"/>
        </w:rPr>
        <w:t xml:space="preserve"> </w:t>
      </w:r>
    </w:p>
    <w:p w14:paraId="48AB043A" w14:textId="77777777" w:rsidR="00440CCC" w:rsidRDefault="00440CCC">
      <w:pPr>
        <w:pStyle w:val="BodyText"/>
        <w:spacing w:before="10"/>
        <w:rPr>
          <w:b/>
          <w:i/>
        </w:rPr>
      </w:pPr>
    </w:p>
    <w:p w14:paraId="48AB043B" w14:textId="77777777" w:rsidR="00440CCC" w:rsidRDefault="00BC219B">
      <w:pPr>
        <w:ind w:left="880"/>
        <w:rPr>
          <w:b/>
          <w:i/>
          <w:sz w:val="20"/>
        </w:rPr>
      </w:pPr>
      <w:r>
        <w:rPr>
          <w:color w:val="000000"/>
          <w:sz w:val="20"/>
          <w:highlight w:val="yellow"/>
        </w:rPr>
        <w:t>−</w:t>
      </w:r>
      <w:r>
        <w:rPr>
          <w:color w:val="000000"/>
          <w:spacing w:val="31"/>
          <w:sz w:val="20"/>
        </w:rPr>
        <w:t xml:space="preserve">  </w:t>
      </w:r>
      <w:r>
        <w:rPr>
          <w:b/>
          <w:i/>
          <w:color w:val="000000"/>
          <w:spacing w:val="-12"/>
          <w:sz w:val="20"/>
          <w:highlight w:val="yellow"/>
        </w:rPr>
        <w:t xml:space="preserve"> </w:t>
      </w:r>
      <w:r>
        <w:rPr>
          <w:b/>
          <w:i/>
          <w:color w:val="000000"/>
          <w:sz w:val="20"/>
          <w:highlight w:val="yellow"/>
        </w:rPr>
        <w:t>quarantine</w:t>
      </w:r>
      <w:r>
        <w:rPr>
          <w:b/>
          <w:i/>
          <w:color w:val="000000"/>
          <w:spacing w:val="5"/>
          <w:sz w:val="20"/>
          <w:highlight w:val="yellow"/>
        </w:rPr>
        <w:t xml:space="preserve"> </w:t>
      </w:r>
      <w:r>
        <w:rPr>
          <w:b/>
          <w:i/>
          <w:color w:val="000000"/>
          <w:sz w:val="20"/>
          <w:highlight w:val="yellow"/>
        </w:rPr>
        <w:t>and</w:t>
      </w:r>
      <w:r>
        <w:rPr>
          <w:b/>
          <w:i/>
          <w:color w:val="000000"/>
          <w:spacing w:val="2"/>
          <w:sz w:val="20"/>
          <w:highlight w:val="yellow"/>
        </w:rPr>
        <w:t xml:space="preserve"> </w:t>
      </w:r>
      <w:r>
        <w:rPr>
          <w:b/>
          <w:i/>
          <w:color w:val="000000"/>
          <w:sz w:val="20"/>
          <w:highlight w:val="yellow"/>
        </w:rPr>
        <w:t>reporting</w:t>
      </w:r>
      <w:r>
        <w:rPr>
          <w:b/>
          <w:i/>
          <w:color w:val="000000"/>
          <w:spacing w:val="5"/>
          <w:sz w:val="20"/>
          <w:highlight w:val="yellow"/>
        </w:rPr>
        <w:t xml:space="preserve"> </w:t>
      </w:r>
      <w:r>
        <w:rPr>
          <w:b/>
          <w:i/>
          <w:color w:val="000000"/>
          <w:sz w:val="20"/>
          <w:highlight w:val="yellow"/>
        </w:rPr>
        <w:t>of</w:t>
      </w:r>
      <w:r>
        <w:rPr>
          <w:b/>
          <w:i/>
          <w:color w:val="000000"/>
          <w:spacing w:val="4"/>
          <w:sz w:val="20"/>
          <w:highlight w:val="yellow"/>
        </w:rPr>
        <w:t xml:space="preserve"> </w:t>
      </w:r>
      <w:r>
        <w:rPr>
          <w:b/>
          <w:i/>
          <w:color w:val="000000"/>
          <w:sz w:val="20"/>
          <w:highlight w:val="yellow"/>
        </w:rPr>
        <w:t>suspected</w:t>
      </w:r>
      <w:r>
        <w:rPr>
          <w:b/>
          <w:i/>
          <w:color w:val="000000"/>
          <w:spacing w:val="2"/>
          <w:sz w:val="20"/>
          <w:highlight w:val="yellow"/>
        </w:rPr>
        <w:t xml:space="preserve"> </w:t>
      </w:r>
      <w:r>
        <w:rPr>
          <w:b/>
          <w:i/>
          <w:color w:val="000000"/>
          <w:sz w:val="20"/>
          <w:highlight w:val="yellow"/>
        </w:rPr>
        <w:t>unapproved</w:t>
      </w:r>
      <w:r>
        <w:rPr>
          <w:b/>
          <w:i/>
          <w:color w:val="000000"/>
          <w:spacing w:val="6"/>
          <w:sz w:val="20"/>
          <w:highlight w:val="yellow"/>
        </w:rPr>
        <w:t xml:space="preserve"> </w:t>
      </w:r>
      <w:r>
        <w:rPr>
          <w:b/>
          <w:i/>
          <w:color w:val="000000"/>
          <w:sz w:val="20"/>
          <w:highlight w:val="yellow"/>
        </w:rPr>
        <w:t>parts</w:t>
      </w:r>
      <w:r>
        <w:rPr>
          <w:b/>
          <w:i/>
          <w:color w:val="000000"/>
          <w:spacing w:val="1"/>
          <w:sz w:val="20"/>
          <w:highlight w:val="yellow"/>
        </w:rPr>
        <w:t xml:space="preserve"> </w:t>
      </w:r>
      <w:r>
        <w:rPr>
          <w:b/>
          <w:i/>
          <w:color w:val="000000"/>
          <w:sz w:val="20"/>
          <w:highlight w:val="yellow"/>
        </w:rPr>
        <w:t>in</w:t>
      </w:r>
      <w:r>
        <w:rPr>
          <w:b/>
          <w:i/>
          <w:color w:val="000000"/>
          <w:spacing w:val="5"/>
          <w:sz w:val="20"/>
          <w:highlight w:val="yellow"/>
        </w:rPr>
        <w:t xml:space="preserve"> </w:t>
      </w:r>
      <w:r>
        <w:rPr>
          <w:b/>
          <w:i/>
          <w:color w:val="000000"/>
          <w:sz w:val="20"/>
          <w:highlight w:val="yellow"/>
        </w:rPr>
        <w:t>accordance</w:t>
      </w:r>
      <w:r>
        <w:rPr>
          <w:b/>
          <w:i/>
          <w:color w:val="000000"/>
          <w:spacing w:val="2"/>
          <w:sz w:val="20"/>
          <w:highlight w:val="yellow"/>
        </w:rPr>
        <w:t xml:space="preserve"> </w:t>
      </w:r>
      <w:r>
        <w:rPr>
          <w:b/>
          <w:i/>
          <w:color w:val="000000"/>
          <w:sz w:val="20"/>
          <w:highlight w:val="yellow"/>
        </w:rPr>
        <w:t>with</w:t>
      </w:r>
      <w:r>
        <w:rPr>
          <w:b/>
          <w:i/>
          <w:color w:val="000000"/>
          <w:spacing w:val="5"/>
          <w:sz w:val="20"/>
          <w:highlight w:val="yellow"/>
        </w:rPr>
        <w:t xml:space="preserve"> </w:t>
      </w:r>
      <w:r>
        <w:rPr>
          <w:b/>
          <w:i/>
          <w:color w:val="000000"/>
          <w:sz w:val="20"/>
          <w:highlight w:val="yellow"/>
        </w:rPr>
        <w:t>applicable</w:t>
      </w:r>
      <w:r>
        <w:rPr>
          <w:b/>
          <w:i/>
          <w:color w:val="000000"/>
          <w:spacing w:val="2"/>
          <w:sz w:val="20"/>
          <w:highlight w:val="yellow"/>
        </w:rPr>
        <w:t xml:space="preserve"> </w:t>
      </w:r>
      <w:r>
        <w:rPr>
          <w:b/>
          <w:i/>
          <w:color w:val="000000"/>
          <w:spacing w:val="-2"/>
          <w:sz w:val="20"/>
          <w:highlight w:val="yellow"/>
        </w:rPr>
        <w:t>requirements</w:t>
      </w:r>
      <w:r>
        <w:rPr>
          <w:b/>
          <w:i/>
          <w:color w:val="000000"/>
          <w:spacing w:val="40"/>
          <w:sz w:val="20"/>
          <w:highlight w:val="yellow"/>
        </w:rPr>
        <w:t xml:space="preserve"> </w:t>
      </w:r>
    </w:p>
    <w:p w14:paraId="48AB043C" w14:textId="77777777" w:rsidR="00440CCC" w:rsidRDefault="00BC219B">
      <w:pPr>
        <w:pStyle w:val="BodyText"/>
        <w:ind w:left="1190"/>
      </w:pPr>
      <w:r>
        <w:rPr>
          <w:noProof/>
        </w:rPr>
        <mc:AlternateContent>
          <mc:Choice Requires="wps">
            <w:drawing>
              <wp:inline distT="0" distB="0" distL="0" distR="0" wp14:anchorId="48AB09EB" wp14:editId="48AB09EC">
                <wp:extent cx="2855595" cy="176530"/>
                <wp:effectExtent l="0" t="0" r="0" b="0"/>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5595" cy="176530"/>
                        </a:xfrm>
                        <a:prstGeom prst="rect">
                          <a:avLst/>
                        </a:prstGeom>
                        <a:solidFill>
                          <a:srgbClr val="FFFF00"/>
                        </a:solidFill>
                      </wps:spPr>
                      <wps:txbx>
                        <w:txbxContent>
                          <w:p w14:paraId="48AB0A57" w14:textId="77777777" w:rsidR="00440CCC" w:rsidRDefault="00BC219B">
                            <w:pPr>
                              <w:spacing w:before="15"/>
                              <w:ind w:left="49"/>
                              <w:rPr>
                                <w:b/>
                                <w:i/>
                                <w:color w:val="000000"/>
                                <w:sz w:val="20"/>
                              </w:rPr>
                            </w:pPr>
                            <w:r>
                              <w:rPr>
                                <w:b/>
                                <w:i/>
                                <w:color w:val="000000"/>
                                <w:sz w:val="20"/>
                              </w:rPr>
                              <w:t>from</w:t>
                            </w:r>
                            <w:r>
                              <w:rPr>
                                <w:b/>
                                <w:i/>
                                <w:color w:val="000000"/>
                                <w:spacing w:val="-6"/>
                                <w:sz w:val="20"/>
                              </w:rPr>
                              <w:t xml:space="preserve"> </w:t>
                            </w:r>
                            <w:r>
                              <w:rPr>
                                <w:b/>
                                <w:i/>
                                <w:color w:val="000000"/>
                                <w:sz w:val="20"/>
                              </w:rPr>
                              <w:t>the</w:t>
                            </w:r>
                            <w:r>
                              <w:rPr>
                                <w:b/>
                                <w:i/>
                                <w:color w:val="000000"/>
                                <w:spacing w:val="-7"/>
                                <w:sz w:val="20"/>
                              </w:rPr>
                              <w:t xml:space="preserve"> </w:t>
                            </w:r>
                            <w:r>
                              <w:rPr>
                                <w:b/>
                                <w:i/>
                                <w:color w:val="000000"/>
                                <w:sz w:val="20"/>
                              </w:rPr>
                              <w:t>competent</w:t>
                            </w:r>
                            <w:r>
                              <w:rPr>
                                <w:b/>
                                <w:i/>
                                <w:color w:val="000000"/>
                                <w:spacing w:val="-6"/>
                                <w:sz w:val="20"/>
                              </w:rPr>
                              <w:t xml:space="preserve"> </w:t>
                            </w:r>
                            <w:r>
                              <w:rPr>
                                <w:b/>
                                <w:i/>
                                <w:color w:val="000000"/>
                                <w:sz w:val="20"/>
                              </w:rPr>
                              <w:t>authority</w:t>
                            </w:r>
                            <w:r>
                              <w:rPr>
                                <w:b/>
                                <w:i/>
                                <w:color w:val="000000"/>
                                <w:spacing w:val="-7"/>
                                <w:sz w:val="20"/>
                              </w:rPr>
                              <w:t xml:space="preserve"> </w:t>
                            </w:r>
                            <w:r>
                              <w:rPr>
                                <w:b/>
                                <w:i/>
                                <w:color w:val="000000"/>
                                <w:sz w:val="20"/>
                              </w:rPr>
                              <w:t>or</w:t>
                            </w:r>
                            <w:r>
                              <w:rPr>
                                <w:b/>
                                <w:i/>
                                <w:color w:val="000000"/>
                                <w:spacing w:val="-8"/>
                                <w:sz w:val="20"/>
                              </w:rPr>
                              <w:t xml:space="preserve"> </w:t>
                            </w:r>
                            <w:r>
                              <w:rPr>
                                <w:b/>
                                <w:i/>
                                <w:color w:val="000000"/>
                                <w:sz w:val="20"/>
                              </w:rPr>
                              <w:t>the</w:t>
                            </w:r>
                            <w:r>
                              <w:rPr>
                                <w:b/>
                                <w:i/>
                                <w:color w:val="000000"/>
                                <w:spacing w:val="-5"/>
                                <w:sz w:val="20"/>
                              </w:rPr>
                              <w:t xml:space="preserve"> </w:t>
                            </w:r>
                            <w:r>
                              <w:rPr>
                                <w:b/>
                                <w:i/>
                                <w:color w:val="000000"/>
                                <w:spacing w:val="-2"/>
                                <w:sz w:val="20"/>
                              </w:rPr>
                              <w:t>customer.</w:t>
                            </w:r>
                          </w:p>
                        </w:txbxContent>
                      </wps:txbx>
                      <wps:bodyPr wrap="square" lIns="0" tIns="0" rIns="0" bIns="0" rtlCol="0">
                        <a:noAutofit/>
                      </wps:bodyPr>
                    </wps:wsp>
                  </a:graphicData>
                </a:graphic>
              </wp:inline>
            </w:drawing>
          </mc:Choice>
          <mc:Fallback>
            <w:pict>
              <v:shape w14:anchorId="48AB09EB" id="Textbox 317" o:spid="_x0000_s1054" type="#_x0000_t202" style="width:224.8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" fillcolor="yellow" stroked="f">
                <v:textbox inset="0,0,0,0">
                  <w:txbxContent>
                    <w:p w14:paraId="48AB0A57" w14:textId="77777777" w:rsidR="00440CCC" w:rsidRDefault="00BC219B">
                      <w:pPr>
                        <w:spacing w:before="15"/>
                        <w:ind w:left="49"/>
                        <w:rPr>
                          <w:b/>
                          <w:i/>
                          <w:color w:val="000000"/>
                          <w:sz w:val="20"/>
                        </w:rPr>
                      </w:pPr>
                      <w:r>
                        <w:rPr>
                          <w:b/>
                          <w:i/>
                          <w:color w:val="000000"/>
                          <w:sz w:val="20"/>
                        </w:rPr>
                        <w:t>from</w:t>
                      </w:r>
                      <w:r>
                        <w:rPr>
                          <w:b/>
                          <w:i/>
                          <w:color w:val="000000"/>
                          <w:spacing w:val="-6"/>
                          <w:sz w:val="20"/>
                        </w:rPr>
                        <w:t xml:space="preserve"> </w:t>
                      </w:r>
                      <w:r>
                        <w:rPr>
                          <w:b/>
                          <w:i/>
                          <w:color w:val="000000"/>
                          <w:sz w:val="20"/>
                        </w:rPr>
                        <w:t>the</w:t>
                      </w:r>
                      <w:r>
                        <w:rPr>
                          <w:b/>
                          <w:i/>
                          <w:color w:val="000000"/>
                          <w:spacing w:val="-7"/>
                          <w:sz w:val="20"/>
                        </w:rPr>
                        <w:t xml:space="preserve"> </w:t>
                      </w:r>
                      <w:r>
                        <w:rPr>
                          <w:b/>
                          <w:i/>
                          <w:color w:val="000000"/>
                          <w:sz w:val="20"/>
                        </w:rPr>
                        <w:t>competent</w:t>
                      </w:r>
                      <w:r>
                        <w:rPr>
                          <w:b/>
                          <w:i/>
                          <w:color w:val="000000"/>
                          <w:spacing w:val="-6"/>
                          <w:sz w:val="20"/>
                        </w:rPr>
                        <w:t xml:space="preserve"> </w:t>
                      </w:r>
                      <w:r>
                        <w:rPr>
                          <w:b/>
                          <w:i/>
                          <w:color w:val="000000"/>
                          <w:sz w:val="20"/>
                        </w:rPr>
                        <w:t>authority</w:t>
                      </w:r>
                      <w:r>
                        <w:rPr>
                          <w:b/>
                          <w:i/>
                          <w:color w:val="000000"/>
                          <w:spacing w:val="-7"/>
                          <w:sz w:val="20"/>
                        </w:rPr>
                        <w:t xml:space="preserve"> </w:t>
                      </w:r>
                      <w:r>
                        <w:rPr>
                          <w:b/>
                          <w:i/>
                          <w:color w:val="000000"/>
                          <w:sz w:val="20"/>
                        </w:rPr>
                        <w:t>or</w:t>
                      </w:r>
                      <w:r>
                        <w:rPr>
                          <w:b/>
                          <w:i/>
                          <w:color w:val="000000"/>
                          <w:spacing w:val="-8"/>
                          <w:sz w:val="20"/>
                        </w:rPr>
                        <w:t xml:space="preserve"> </w:t>
                      </w:r>
                      <w:r>
                        <w:rPr>
                          <w:b/>
                          <w:i/>
                          <w:color w:val="000000"/>
                          <w:sz w:val="20"/>
                        </w:rPr>
                        <w:t>the</w:t>
                      </w:r>
                      <w:r>
                        <w:rPr>
                          <w:b/>
                          <w:i/>
                          <w:color w:val="000000"/>
                          <w:spacing w:val="-5"/>
                          <w:sz w:val="20"/>
                        </w:rPr>
                        <w:t xml:space="preserve"> </w:t>
                      </w:r>
                      <w:r>
                        <w:rPr>
                          <w:b/>
                          <w:i/>
                          <w:color w:val="000000"/>
                          <w:spacing w:val="-2"/>
                          <w:sz w:val="20"/>
                        </w:rPr>
                        <w:t>customer.</w:t>
                      </w:r>
                    </w:p>
                  </w:txbxContent>
                </v:textbox>
                <w10:anchorlock/>
              </v:shape>
            </w:pict>
          </mc:Fallback>
        </mc:AlternateContent>
      </w:r>
    </w:p>
    <w:p w14:paraId="48AB043D" w14:textId="77777777" w:rsidR="00440CCC" w:rsidRDefault="00BC219B">
      <w:pPr>
        <w:pStyle w:val="Heading2"/>
        <w:numPr>
          <w:ilvl w:val="2"/>
          <w:numId w:val="37"/>
        </w:numPr>
        <w:tabs>
          <w:tab w:val="left" w:pos="825"/>
        </w:tabs>
        <w:spacing w:before="171"/>
        <w:ind w:left="825" w:hanging="715"/>
      </w:pPr>
      <w:bookmarkStart w:id="138" w:name="8.1.6__Installation_of_Approved_Parts"/>
      <w:bookmarkStart w:id="139" w:name="_bookmark50"/>
      <w:bookmarkEnd w:id="138"/>
      <w:bookmarkEnd w:id="139"/>
      <w:r>
        <w:rPr>
          <w:color w:val="000000"/>
          <w:highlight w:val="yellow"/>
        </w:rPr>
        <w:t>Installation</w:t>
      </w:r>
      <w:r>
        <w:rPr>
          <w:color w:val="000000"/>
          <w:spacing w:val="-10"/>
          <w:highlight w:val="yellow"/>
        </w:rPr>
        <w:t xml:space="preserve"> </w:t>
      </w:r>
      <w:r>
        <w:rPr>
          <w:color w:val="000000"/>
          <w:highlight w:val="yellow"/>
        </w:rPr>
        <w:t>of</w:t>
      </w:r>
      <w:r>
        <w:rPr>
          <w:color w:val="000000"/>
          <w:spacing w:val="-9"/>
          <w:highlight w:val="yellow"/>
        </w:rPr>
        <w:t xml:space="preserve"> </w:t>
      </w:r>
      <w:r>
        <w:rPr>
          <w:color w:val="000000"/>
          <w:highlight w:val="yellow"/>
        </w:rPr>
        <w:t>Approved</w:t>
      </w:r>
      <w:r>
        <w:rPr>
          <w:color w:val="000000"/>
          <w:spacing w:val="-8"/>
          <w:highlight w:val="yellow"/>
        </w:rPr>
        <w:t xml:space="preserve"> </w:t>
      </w:r>
      <w:r>
        <w:rPr>
          <w:color w:val="000000"/>
          <w:spacing w:val="-4"/>
          <w:highlight w:val="yellow"/>
        </w:rPr>
        <w:t>Parts</w:t>
      </w:r>
      <w:r>
        <w:rPr>
          <w:color w:val="000000"/>
          <w:spacing w:val="40"/>
          <w:highlight w:val="yellow"/>
        </w:rPr>
        <w:t xml:space="preserve"> </w:t>
      </w:r>
    </w:p>
    <w:p w14:paraId="48AB043E" w14:textId="77777777" w:rsidR="00440CCC" w:rsidRDefault="00440CCC">
      <w:pPr>
        <w:pStyle w:val="BodyText"/>
        <w:spacing w:before="10"/>
        <w:rPr>
          <w:b/>
          <w:i/>
        </w:rPr>
      </w:pPr>
    </w:p>
    <w:p w14:paraId="48AB043F" w14:textId="77777777" w:rsidR="00440CCC" w:rsidRDefault="00BC219B">
      <w:pPr>
        <w:ind w:left="110"/>
        <w:rPr>
          <w:b/>
          <w:i/>
          <w:sz w:val="20"/>
        </w:rPr>
      </w:pPr>
      <w:r>
        <w:rPr>
          <w:b/>
          <w:i/>
          <w:color w:val="000000"/>
          <w:spacing w:val="-14"/>
          <w:sz w:val="20"/>
          <w:highlight w:val="yellow"/>
        </w:rPr>
        <w:t xml:space="preserve"> </w:t>
      </w:r>
      <w:r>
        <w:rPr>
          <w:b/>
          <w:i/>
          <w:color w:val="000000"/>
          <w:sz w:val="20"/>
          <w:highlight w:val="yellow"/>
        </w:rPr>
        <w:t>The</w:t>
      </w:r>
      <w:r>
        <w:rPr>
          <w:b/>
          <w:i/>
          <w:color w:val="000000"/>
          <w:spacing w:val="-9"/>
          <w:sz w:val="20"/>
          <w:highlight w:val="yellow"/>
        </w:rPr>
        <w:t xml:space="preserve"> </w:t>
      </w:r>
      <w:r>
        <w:rPr>
          <w:b/>
          <w:i/>
          <w:color w:val="000000"/>
          <w:sz w:val="20"/>
          <w:highlight w:val="yellow"/>
        </w:rPr>
        <w:t>organization</w:t>
      </w:r>
      <w:r>
        <w:rPr>
          <w:b/>
          <w:i/>
          <w:color w:val="000000"/>
          <w:spacing w:val="-7"/>
          <w:sz w:val="20"/>
          <w:highlight w:val="yellow"/>
        </w:rPr>
        <w:t xml:space="preserve"> </w:t>
      </w:r>
      <w:r>
        <w:rPr>
          <w:b/>
          <w:i/>
          <w:color w:val="000000"/>
          <w:sz w:val="20"/>
          <w:highlight w:val="yellow"/>
        </w:rPr>
        <w:t>shall</w:t>
      </w:r>
      <w:r>
        <w:rPr>
          <w:b/>
          <w:i/>
          <w:color w:val="000000"/>
          <w:spacing w:val="-9"/>
          <w:sz w:val="20"/>
          <w:highlight w:val="yellow"/>
        </w:rPr>
        <w:t xml:space="preserve"> </w:t>
      </w:r>
      <w:r>
        <w:rPr>
          <w:b/>
          <w:i/>
          <w:color w:val="000000"/>
          <w:sz w:val="20"/>
          <w:highlight w:val="yellow"/>
        </w:rPr>
        <w:t>establish,</w:t>
      </w:r>
      <w:r>
        <w:rPr>
          <w:b/>
          <w:i/>
          <w:color w:val="000000"/>
          <w:spacing w:val="-8"/>
          <w:sz w:val="20"/>
          <w:highlight w:val="yellow"/>
        </w:rPr>
        <w:t xml:space="preserve"> </w:t>
      </w:r>
      <w:r>
        <w:rPr>
          <w:b/>
          <w:i/>
          <w:color w:val="000000"/>
          <w:sz w:val="20"/>
          <w:highlight w:val="yellow"/>
        </w:rPr>
        <w:t>implement,</w:t>
      </w:r>
      <w:r>
        <w:rPr>
          <w:b/>
          <w:i/>
          <w:color w:val="000000"/>
          <w:spacing w:val="-7"/>
          <w:sz w:val="20"/>
          <w:highlight w:val="yellow"/>
        </w:rPr>
        <w:t xml:space="preserve"> </w:t>
      </w:r>
      <w:r>
        <w:rPr>
          <w:b/>
          <w:i/>
          <w:color w:val="000000"/>
          <w:sz w:val="20"/>
          <w:highlight w:val="yellow"/>
        </w:rPr>
        <w:t>and</w:t>
      </w:r>
      <w:r>
        <w:rPr>
          <w:b/>
          <w:i/>
          <w:color w:val="000000"/>
          <w:spacing w:val="-7"/>
          <w:sz w:val="20"/>
          <w:highlight w:val="yellow"/>
        </w:rPr>
        <w:t xml:space="preserve"> </w:t>
      </w:r>
      <w:r>
        <w:rPr>
          <w:b/>
          <w:i/>
          <w:color w:val="000000"/>
          <w:sz w:val="20"/>
          <w:highlight w:val="yellow"/>
        </w:rPr>
        <w:t>maintain</w:t>
      </w:r>
      <w:r>
        <w:rPr>
          <w:b/>
          <w:i/>
          <w:color w:val="000000"/>
          <w:spacing w:val="-8"/>
          <w:sz w:val="20"/>
          <w:highlight w:val="yellow"/>
        </w:rPr>
        <w:t xml:space="preserve"> </w:t>
      </w:r>
      <w:r>
        <w:rPr>
          <w:b/>
          <w:i/>
          <w:color w:val="000000"/>
          <w:sz w:val="20"/>
          <w:highlight w:val="yellow"/>
        </w:rPr>
        <w:t>a</w:t>
      </w:r>
      <w:r>
        <w:rPr>
          <w:b/>
          <w:i/>
          <w:color w:val="000000"/>
          <w:spacing w:val="-8"/>
          <w:sz w:val="20"/>
          <w:highlight w:val="yellow"/>
        </w:rPr>
        <w:t xml:space="preserve"> </w:t>
      </w:r>
      <w:r>
        <w:rPr>
          <w:b/>
          <w:i/>
          <w:color w:val="000000"/>
          <w:sz w:val="20"/>
          <w:highlight w:val="yellow"/>
        </w:rPr>
        <w:t>process</w:t>
      </w:r>
      <w:r>
        <w:rPr>
          <w:b/>
          <w:i/>
          <w:color w:val="000000"/>
          <w:spacing w:val="-8"/>
          <w:sz w:val="20"/>
          <w:highlight w:val="yellow"/>
        </w:rPr>
        <w:t xml:space="preserve"> </w:t>
      </w:r>
      <w:r>
        <w:rPr>
          <w:b/>
          <w:i/>
          <w:color w:val="000000"/>
          <w:sz w:val="20"/>
          <w:highlight w:val="yellow"/>
        </w:rPr>
        <w:t>that</w:t>
      </w:r>
      <w:r>
        <w:rPr>
          <w:b/>
          <w:i/>
          <w:color w:val="000000"/>
          <w:spacing w:val="-8"/>
          <w:sz w:val="20"/>
          <w:highlight w:val="yellow"/>
        </w:rPr>
        <w:t xml:space="preserve"> </w:t>
      </w:r>
      <w:r>
        <w:rPr>
          <w:b/>
          <w:i/>
          <w:color w:val="000000"/>
          <w:sz w:val="20"/>
          <w:highlight w:val="yellow"/>
        </w:rPr>
        <w:t>ensures</w:t>
      </w:r>
      <w:r>
        <w:rPr>
          <w:b/>
          <w:i/>
          <w:color w:val="000000"/>
          <w:spacing w:val="-6"/>
          <w:sz w:val="20"/>
          <w:highlight w:val="yellow"/>
        </w:rPr>
        <w:t xml:space="preserve"> </w:t>
      </w:r>
      <w:r>
        <w:rPr>
          <w:b/>
          <w:i/>
          <w:color w:val="000000"/>
          <w:sz w:val="20"/>
          <w:highlight w:val="yellow"/>
        </w:rPr>
        <w:t>approved</w:t>
      </w:r>
      <w:r>
        <w:rPr>
          <w:b/>
          <w:i/>
          <w:color w:val="000000"/>
          <w:spacing w:val="-8"/>
          <w:sz w:val="20"/>
          <w:highlight w:val="yellow"/>
        </w:rPr>
        <w:t xml:space="preserve"> </w:t>
      </w:r>
      <w:r>
        <w:rPr>
          <w:b/>
          <w:i/>
          <w:color w:val="000000"/>
          <w:spacing w:val="-2"/>
          <w:sz w:val="20"/>
          <w:highlight w:val="yellow"/>
        </w:rPr>
        <w:t>parts:</w:t>
      </w:r>
      <w:r>
        <w:rPr>
          <w:b/>
          <w:i/>
          <w:color w:val="000000"/>
          <w:spacing w:val="40"/>
          <w:sz w:val="20"/>
          <w:highlight w:val="yellow"/>
        </w:rPr>
        <w:t xml:space="preserve"> </w:t>
      </w:r>
    </w:p>
    <w:p w14:paraId="48AB0440" w14:textId="77777777" w:rsidR="00440CCC" w:rsidRDefault="00440CCC">
      <w:pPr>
        <w:pStyle w:val="BodyText"/>
        <w:spacing w:before="8"/>
        <w:rPr>
          <w:b/>
          <w:i/>
        </w:rPr>
      </w:pPr>
    </w:p>
    <w:p w14:paraId="48AB0441" w14:textId="77777777" w:rsidR="00440CCC" w:rsidRDefault="00BC219B">
      <w:pPr>
        <w:pStyle w:val="ListParagraph"/>
        <w:numPr>
          <w:ilvl w:val="0"/>
          <w:numId w:val="35"/>
        </w:numPr>
        <w:tabs>
          <w:tab w:val="left" w:pos="468"/>
        </w:tabs>
        <w:ind w:left="468" w:hanging="358"/>
        <w:rPr>
          <w:b/>
          <w:i/>
          <w:sz w:val="20"/>
        </w:rPr>
      </w:pPr>
      <w:r>
        <w:rPr>
          <w:b/>
          <w:i/>
          <w:color w:val="000000"/>
          <w:sz w:val="20"/>
          <w:highlight w:val="yellow"/>
        </w:rPr>
        <w:t>are</w:t>
      </w:r>
      <w:r>
        <w:rPr>
          <w:b/>
          <w:i/>
          <w:color w:val="000000"/>
          <w:spacing w:val="-7"/>
          <w:sz w:val="20"/>
          <w:highlight w:val="yellow"/>
        </w:rPr>
        <w:t xml:space="preserve"> </w:t>
      </w:r>
      <w:r>
        <w:rPr>
          <w:b/>
          <w:i/>
          <w:color w:val="000000"/>
          <w:sz w:val="20"/>
          <w:highlight w:val="yellow"/>
        </w:rPr>
        <w:t>properly</w:t>
      </w:r>
      <w:r>
        <w:rPr>
          <w:b/>
          <w:i/>
          <w:color w:val="000000"/>
          <w:spacing w:val="-6"/>
          <w:sz w:val="20"/>
          <w:highlight w:val="yellow"/>
        </w:rPr>
        <w:t xml:space="preserve"> </w:t>
      </w:r>
      <w:proofErr w:type="gramStart"/>
      <w:r>
        <w:rPr>
          <w:b/>
          <w:i/>
          <w:color w:val="000000"/>
          <w:sz w:val="20"/>
          <w:highlight w:val="yellow"/>
        </w:rPr>
        <w:t>identified,</w:t>
      </w:r>
      <w:proofErr w:type="gramEnd"/>
      <w:r>
        <w:rPr>
          <w:b/>
          <w:i/>
          <w:color w:val="000000"/>
          <w:spacing w:val="-4"/>
          <w:sz w:val="20"/>
          <w:highlight w:val="yellow"/>
        </w:rPr>
        <w:t xml:space="preserve"> </w:t>
      </w:r>
      <w:r>
        <w:rPr>
          <w:b/>
          <w:i/>
          <w:color w:val="000000"/>
          <w:sz w:val="20"/>
          <w:highlight w:val="yellow"/>
        </w:rPr>
        <w:t>as</w:t>
      </w:r>
      <w:r>
        <w:rPr>
          <w:b/>
          <w:i/>
          <w:color w:val="000000"/>
          <w:spacing w:val="-4"/>
          <w:sz w:val="20"/>
          <w:highlight w:val="yellow"/>
        </w:rPr>
        <w:t xml:space="preserve"> </w:t>
      </w:r>
      <w:r>
        <w:rPr>
          <w:b/>
          <w:i/>
          <w:color w:val="000000"/>
          <w:sz w:val="20"/>
          <w:highlight w:val="yellow"/>
        </w:rPr>
        <w:t>appropriate</w:t>
      </w:r>
      <w:r>
        <w:rPr>
          <w:b/>
          <w:i/>
          <w:color w:val="000000"/>
          <w:spacing w:val="-6"/>
          <w:sz w:val="20"/>
          <w:highlight w:val="yellow"/>
        </w:rPr>
        <w:t xml:space="preserve"> </w:t>
      </w:r>
      <w:r>
        <w:rPr>
          <w:b/>
          <w:i/>
          <w:color w:val="000000"/>
          <w:sz w:val="20"/>
          <w:highlight w:val="yellow"/>
        </w:rPr>
        <w:t>for</w:t>
      </w:r>
      <w:r>
        <w:rPr>
          <w:b/>
          <w:i/>
          <w:color w:val="000000"/>
          <w:spacing w:val="-7"/>
          <w:sz w:val="20"/>
          <w:highlight w:val="yellow"/>
        </w:rPr>
        <w:t xml:space="preserve"> </w:t>
      </w:r>
      <w:r>
        <w:rPr>
          <w:b/>
          <w:i/>
          <w:color w:val="000000"/>
          <w:sz w:val="20"/>
          <w:highlight w:val="yellow"/>
        </w:rPr>
        <w:t>the</w:t>
      </w:r>
      <w:r>
        <w:rPr>
          <w:b/>
          <w:i/>
          <w:color w:val="000000"/>
          <w:spacing w:val="-6"/>
          <w:sz w:val="20"/>
          <w:highlight w:val="yellow"/>
        </w:rPr>
        <w:t xml:space="preserve"> </w:t>
      </w:r>
      <w:r>
        <w:rPr>
          <w:b/>
          <w:i/>
          <w:color w:val="000000"/>
          <w:sz w:val="20"/>
          <w:highlight w:val="yellow"/>
        </w:rPr>
        <w:t>product</w:t>
      </w:r>
      <w:r>
        <w:rPr>
          <w:b/>
          <w:i/>
          <w:color w:val="000000"/>
          <w:spacing w:val="-5"/>
          <w:sz w:val="20"/>
          <w:highlight w:val="yellow"/>
        </w:rPr>
        <w:t xml:space="preserve"> </w:t>
      </w:r>
      <w:r>
        <w:rPr>
          <w:b/>
          <w:i/>
          <w:color w:val="000000"/>
          <w:sz w:val="20"/>
          <w:highlight w:val="yellow"/>
        </w:rPr>
        <w:t>or</w:t>
      </w:r>
      <w:r>
        <w:rPr>
          <w:b/>
          <w:i/>
          <w:color w:val="000000"/>
          <w:spacing w:val="-7"/>
          <w:sz w:val="20"/>
          <w:highlight w:val="yellow"/>
        </w:rPr>
        <w:t xml:space="preserve"> </w:t>
      </w:r>
      <w:r>
        <w:rPr>
          <w:b/>
          <w:i/>
          <w:color w:val="000000"/>
          <w:sz w:val="20"/>
          <w:highlight w:val="yellow"/>
        </w:rPr>
        <w:t>the</w:t>
      </w:r>
      <w:r>
        <w:rPr>
          <w:b/>
          <w:i/>
          <w:color w:val="000000"/>
          <w:spacing w:val="-6"/>
          <w:sz w:val="20"/>
          <w:highlight w:val="yellow"/>
        </w:rPr>
        <w:t xml:space="preserve"> </w:t>
      </w:r>
      <w:r>
        <w:rPr>
          <w:b/>
          <w:i/>
          <w:color w:val="000000"/>
          <w:sz w:val="20"/>
          <w:highlight w:val="yellow"/>
        </w:rPr>
        <w:t>article</w:t>
      </w:r>
      <w:r>
        <w:rPr>
          <w:b/>
          <w:i/>
          <w:color w:val="000000"/>
          <w:spacing w:val="-4"/>
          <w:sz w:val="20"/>
          <w:highlight w:val="yellow"/>
        </w:rPr>
        <w:t xml:space="preserve"> </w:t>
      </w:r>
      <w:r>
        <w:rPr>
          <w:b/>
          <w:i/>
          <w:color w:val="000000"/>
          <w:sz w:val="20"/>
          <w:highlight w:val="yellow"/>
        </w:rPr>
        <w:t>to</w:t>
      </w:r>
      <w:r>
        <w:rPr>
          <w:b/>
          <w:i/>
          <w:color w:val="000000"/>
          <w:spacing w:val="-6"/>
          <w:sz w:val="20"/>
          <w:highlight w:val="yellow"/>
        </w:rPr>
        <w:t xml:space="preserve"> </w:t>
      </w:r>
      <w:r>
        <w:rPr>
          <w:b/>
          <w:i/>
          <w:color w:val="000000"/>
          <w:sz w:val="20"/>
          <w:highlight w:val="yellow"/>
        </w:rPr>
        <w:t>which</w:t>
      </w:r>
      <w:r>
        <w:rPr>
          <w:b/>
          <w:i/>
          <w:color w:val="000000"/>
          <w:spacing w:val="-5"/>
          <w:sz w:val="20"/>
          <w:highlight w:val="yellow"/>
        </w:rPr>
        <w:t xml:space="preserve"> </w:t>
      </w:r>
      <w:r>
        <w:rPr>
          <w:b/>
          <w:i/>
          <w:color w:val="000000"/>
          <w:sz w:val="20"/>
          <w:highlight w:val="yellow"/>
        </w:rPr>
        <w:t>they</w:t>
      </w:r>
      <w:r>
        <w:rPr>
          <w:b/>
          <w:i/>
          <w:color w:val="000000"/>
          <w:spacing w:val="-6"/>
          <w:sz w:val="20"/>
          <w:highlight w:val="yellow"/>
        </w:rPr>
        <w:t xml:space="preserve"> </w:t>
      </w:r>
      <w:r>
        <w:rPr>
          <w:b/>
          <w:i/>
          <w:color w:val="000000"/>
          <w:sz w:val="20"/>
          <w:highlight w:val="yellow"/>
        </w:rPr>
        <w:t>are</w:t>
      </w:r>
      <w:r>
        <w:rPr>
          <w:b/>
          <w:i/>
          <w:color w:val="000000"/>
          <w:spacing w:val="-6"/>
          <w:sz w:val="20"/>
          <w:highlight w:val="yellow"/>
        </w:rPr>
        <w:t xml:space="preserve"> </w:t>
      </w:r>
      <w:r>
        <w:rPr>
          <w:b/>
          <w:i/>
          <w:color w:val="000000"/>
          <w:sz w:val="20"/>
          <w:highlight w:val="yellow"/>
        </w:rPr>
        <w:t>to</w:t>
      </w:r>
      <w:r>
        <w:rPr>
          <w:b/>
          <w:i/>
          <w:color w:val="000000"/>
          <w:spacing w:val="-5"/>
          <w:sz w:val="20"/>
          <w:highlight w:val="yellow"/>
        </w:rPr>
        <w:t xml:space="preserve"> </w:t>
      </w:r>
      <w:r>
        <w:rPr>
          <w:b/>
          <w:i/>
          <w:color w:val="000000"/>
          <w:sz w:val="20"/>
          <w:highlight w:val="yellow"/>
        </w:rPr>
        <w:t>be</w:t>
      </w:r>
      <w:r>
        <w:rPr>
          <w:b/>
          <w:i/>
          <w:color w:val="000000"/>
          <w:spacing w:val="-6"/>
          <w:sz w:val="20"/>
          <w:highlight w:val="yellow"/>
        </w:rPr>
        <w:t xml:space="preserve"> </w:t>
      </w:r>
      <w:proofErr w:type="gramStart"/>
      <w:r>
        <w:rPr>
          <w:b/>
          <w:i/>
          <w:color w:val="000000"/>
          <w:spacing w:val="-2"/>
          <w:sz w:val="20"/>
          <w:highlight w:val="yellow"/>
        </w:rPr>
        <w:t>fitted;</w:t>
      </w:r>
      <w:proofErr w:type="gramEnd"/>
      <w:r>
        <w:rPr>
          <w:b/>
          <w:i/>
          <w:color w:val="000000"/>
          <w:spacing w:val="40"/>
          <w:sz w:val="20"/>
          <w:highlight w:val="yellow"/>
        </w:rPr>
        <w:t xml:space="preserve"> </w:t>
      </w:r>
    </w:p>
    <w:p w14:paraId="48AB0442" w14:textId="77777777" w:rsidR="00440CCC" w:rsidRDefault="00440CCC">
      <w:pPr>
        <w:pStyle w:val="BodyText"/>
        <w:spacing w:before="11"/>
        <w:rPr>
          <w:b/>
          <w:i/>
        </w:rPr>
      </w:pPr>
    </w:p>
    <w:p w14:paraId="48AB0443" w14:textId="77777777" w:rsidR="00440CCC" w:rsidRDefault="00BC219B">
      <w:pPr>
        <w:pStyle w:val="ListParagraph"/>
        <w:numPr>
          <w:ilvl w:val="0"/>
          <w:numId w:val="35"/>
        </w:numPr>
        <w:tabs>
          <w:tab w:val="left" w:pos="468"/>
        </w:tabs>
        <w:ind w:left="468" w:hanging="358"/>
        <w:rPr>
          <w:b/>
          <w:i/>
          <w:sz w:val="20"/>
        </w:rPr>
      </w:pPr>
      <w:r>
        <w:rPr>
          <w:b/>
          <w:i/>
          <w:color w:val="000000"/>
          <w:sz w:val="20"/>
          <w:highlight w:val="yellow"/>
        </w:rPr>
        <w:t>are</w:t>
      </w:r>
      <w:r>
        <w:rPr>
          <w:b/>
          <w:i/>
          <w:color w:val="000000"/>
          <w:spacing w:val="11"/>
          <w:sz w:val="20"/>
          <w:highlight w:val="yellow"/>
        </w:rPr>
        <w:t xml:space="preserve"> </w:t>
      </w:r>
      <w:r>
        <w:rPr>
          <w:b/>
          <w:i/>
          <w:color w:val="000000"/>
          <w:sz w:val="20"/>
          <w:highlight w:val="yellow"/>
        </w:rPr>
        <w:t>acceptable</w:t>
      </w:r>
      <w:r>
        <w:rPr>
          <w:b/>
          <w:i/>
          <w:color w:val="000000"/>
          <w:spacing w:val="12"/>
          <w:sz w:val="20"/>
          <w:highlight w:val="yellow"/>
        </w:rPr>
        <w:t xml:space="preserve"> </w:t>
      </w:r>
      <w:r>
        <w:rPr>
          <w:b/>
          <w:i/>
          <w:color w:val="000000"/>
          <w:sz w:val="20"/>
          <w:highlight w:val="yellow"/>
        </w:rPr>
        <w:t>for</w:t>
      </w:r>
      <w:r>
        <w:rPr>
          <w:b/>
          <w:i/>
          <w:color w:val="000000"/>
          <w:spacing w:val="12"/>
          <w:sz w:val="20"/>
          <w:highlight w:val="yellow"/>
        </w:rPr>
        <w:t xml:space="preserve"> </w:t>
      </w:r>
      <w:r>
        <w:rPr>
          <w:b/>
          <w:i/>
          <w:color w:val="000000"/>
          <w:sz w:val="20"/>
          <w:highlight w:val="yellow"/>
        </w:rPr>
        <w:t>installation</w:t>
      </w:r>
      <w:r>
        <w:rPr>
          <w:b/>
          <w:i/>
          <w:color w:val="000000"/>
          <w:spacing w:val="12"/>
          <w:sz w:val="20"/>
          <w:highlight w:val="yellow"/>
        </w:rPr>
        <w:t xml:space="preserve"> </w:t>
      </w:r>
      <w:r>
        <w:rPr>
          <w:b/>
          <w:i/>
          <w:color w:val="000000"/>
          <w:sz w:val="20"/>
          <w:highlight w:val="yellow"/>
        </w:rPr>
        <w:t>on</w:t>
      </w:r>
      <w:r>
        <w:rPr>
          <w:b/>
          <w:i/>
          <w:color w:val="000000"/>
          <w:spacing w:val="13"/>
          <w:sz w:val="20"/>
          <w:highlight w:val="yellow"/>
        </w:rPr>
        <w:t xml:space="preserve"> </w:t>
      </w:r>
      <w:r>
        <w:rPr>
          <w:b/>
          <w:i/>
          <w:color w:val="000000"/>
          <w:sz w:val="20"/>
          <w:highlight w:val="yellow"/>
        </w:rPr>
        <w:t>the</w:t>
      </w:r>
      <w:r>
        <w:rPr>
          <w:b/>
          <w:i/>
          <w:color w:val="000000"/>
          <w:spacing w:val="11"/>
          <w:sz w:val="20"/>
          <w:highlight w:val="yellow"/>
        </w:rPr>
        <w:t xml:space="preserve"> </w:t>
      </w:r>
      <w:r>
        <w:rPr>
          <w:b/>
          <w:i/>
          <w:color w:val="000000"/>
          <w:sz w:val="20"/>
          <w:highlight w:val="yellow"/>
        </w:rPr>
        <w:t>product</w:t>
      </w:r>
      <w:r>
        <w:rPr>
          <w:b/>
          <w:i/>
          <w:color w:val="000000"/>
          <w:spacing w:val="13"/>
          <w:sz w:val="20"/>
          <w:highlight w:val="yellow"/>
        </w:rPr>
        <w:t xml:space="preserve"> </w:t>
      </w:r>
      <w:r>
        <w:rPr>
          <w:b/>
          <w:i/>
          <w:color w:val="000000"/>
          <w:sz w:val="20"/>
          <w:highlight w:val="yellow"/>
        </w:rPr>
        <w:t>or</w:t>
      </w:r>
      <w:r>
        <w:rPr>
          <w:b/>
          <w:i/>
          <w:color w:val="000000"/>
          <w:spacing w:val="12"/>
          <w:sz w:val="20"/>
          <w:highlight w:val="yellow"/>
        </w:rPr>
        <w:t xml:space="preserve"> </w:t>
      </w:r>
      <w:r>
        <w:rPr>
          <w:b/>
          <w:i/>
          <w:color w:val="000000"/>
          <w:sz w:val="20"/>
          <w:highlight w:val="yellow"/>
        </w:rPr>
        <w:t>the</w:t>
      </w:r>
      <w:r>
        <w:rPr>
          <w:b/>
          <w:i/>
          <w:color w:val="000000"/>
          <w:spacing w:val="11"/>
          <w:sz w:val="20"/>
          <w:highlight w:val="yellow"/>
        </w:rPr>
        <w:t xml:space="preserve"> </w:t>
      </w:r>
      <w:r>
        <w:rPr>
          <w:b/>
          <w:i/>
          <w:color w:val="000000"/>
          <w:sz w:val="20"/>
          <w:highlight w:val="yellow"/>
        </w:rPr>
        <w:t>article,</w:t>
      </w:r>
      <w:r>
        <w:rPr>
          <w:b/>
          <w:i/>
          <w:color w:val="000000"/>
          <w:spacing w:val="12"/>
          <w:sz w:val="20"/>
          <w:highlight w:val="yellow"/>
        </w:rPr>
        <w:t xml:space="preserve"> </w:t>
      </w:r>
      <w:r>
        <w:rPr>
          <w:b/>
          <w:i/>
          <w:color w:val="000000"/>
          <w:sz w:val="20"/>
          <w:highlight w:val="yellow"/>
        </w:rPr>
        <w:t>in</w:t>
      </w:r>
      <w:r>
        <w:rPr>
          <w:b/>
          <w:i/>
          <w:color w:val="000000"/>
          <w:spacing w:val="13"/>
          <w:sz w:val="20"/>
          <w:highlight w:val="yellow"/>
        </w:rPr>
        <w:t xml:space="preserve"> </w:t>
      </w:r>
      <w:r>
        <w:rPr>
          <w:b/>
          <w:i/>
          <w:color w:val="000000"/>
          <w:sz w:val="20"/>
          <w:highlight w:val="yellow"/>
        </w:rPr>
        <w:t>accordance</w:t>
      </w:r>
      <w:r>
        <w:rPr>
          <w:b/>
          <w:i/>
          <w:color w:val="000000"/>
          <w:spacing w:val="13"/>
          <w:sz w:val="20"/>
          <w:highlight w:val="yellow"/>
        </w:rPr>
        <w:t xml:space="preserve"> </w:t>
      </w:r>
      <w:r>
        <w:rPr>
          <w:b/>
          <w:i/>
          <w:color w:val="000000"/>
          <w:sz w:val="20"/>
          <w:highlight w:val="yellow"/>
        </w:rPr>
        <w:t>with</w:t>
      </w:r>
      <w:r>
        <w:rPr>
          <w:b/>
          <w:i/>
          <w:color w:val="000000"/>
          <w:spacing w:val="13"/>
          <w:sz w:val="20"/>
          <w:highlight w:val="yellow"/>
        </w:rPr>
        <w:t xml:space="preserve"> </w:t>
      </w:r>
      <w:r>
        <w:rPr>
          <w:b/>
          <w:i/>
          <w:color w:val="000000"/>
          <w:sz w:val="20"/>
          <w:highlight w:val="yellow"/>
        </w:rPr>
        <w:t>the</w:t>
      </w:r>
      <w:r>
        <w:rPr>
          <w:b/>
          <w:i/>
          <w:color w:val="000000"/>
          <w:spacing w:val="11"/>
          <w:sz w:val="20"/>
          <w:highlight w:val="yellow"/>
        </w:rPr>
        <w:t xml:space="preserve"> </w:t>
      </w:r>
      <w:r>
        <w:rPr>
          <w:b/>
          <w:i/>
          <w:color w:val="000000"/>
          <w:sz w:val="20"/>
          <w:highlight w:val="yellow"/>
        </w:rPr>
        <w:t>applicable</w:t>
      </w:r>
      <w:r>
        <w:rPr>
          <w:b/>
          <w:i/>
          <w:color w:val="000000"/>
          <w:spacing w:val="14"/>
          <w:sz w:val="20"/>
          <w:highlight w:val="yellow"/>
        </w:rPr>
        <w:t xml:space="preserve"> </w:t>
      </w:r>
      <w:r>
        <w:rPr>
          <w:b/>
          <w:i/>
          <w:color w:val="000000"/>
          <w:spacing w:val="-2"/>
          <w:sz w:val="20"/>
          <w:highlight w:val="yellow"/>
        </w:rPr>
        <w:t>requirements</w:t>
      </w:r>
      <w:r>
        <w:rPr>
          <w:b/>
          <w:i/>
          <w:color w:val="000000"/>
          <w:spacing w:val="40"/>
          <w:sz w:val="20"/>
          <w:highlight w:val="yellow"/>
        </w:rPr>
        <w:t xml:space="preserve"> </w:t>
      </w:r>
    </w:p>
    <w:p w14:paraId="48AB0444" w14:textId="77777777" w:rsidR="00440CCC" w:rsidRDefault="00BC219B">
      <w:pPr>
        <w:pStyle w:val="BodyText"/>
        <w:ind w:left="470"/>
      </w:pPr>
      <w:r>
        <w:rPr>
          <w:noProof/>
        </w:rPr>
        <mc:AlternateContent>
          <mc:Choice Requires="wps">
            <w:drawing>
              <wp:inline distT="0" distB="0" distL="0" distR="0" wp14:anchorId="48AB09ED" wp14:editId="48AB09EE">
                <wp:extent cx="2862580" cy="176530"/>
                <wp:effectExtent l="0" t="0" r="0" b="0"/>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2580" cy="176530"/>
                        </a:xfrm>
                        <a:prstGeom prst="rect">
                          <a:avLst/>
                        </a:prstGeom>
                        <a:solidFill>
                          <a:srgbClr val="FFFF00"/>
                        </a:solidFill>
                      </wps:spPr>
                      <wps:txbx>
                        <w:txbxContent>
                          <w:p w14:paraId="48AB0A58" w14:textId="77777777" w:rsidR="00440CCC" w:rsidRDefault="00BC219B">
                            <w:pPr>
                              <w:spacing w:before="15"/>
                              <w:ind w:left="49"/>
                              <w:rPr>
                                <w:b/>
                                <w:i/>
                                <w:color w:val="000000"/>
                                <w:sz w:val="20"/>
                              </w:rPr>
                            </w:pPr>
                            <w:r>
                              <w:rPr>
                                <w:b/>
                                <w:i/>
                                <w:color w:val="000000"/>
                                <w:sz w:val="20"/>
                              </w:rPr>
                              <w:t>from</w:t>
                            </w:r>
                            <w:r>
                              <w:rPr>
                                <w:b/>
                                <w:i/>
                                <w:color w:val="000000"/>
                                <w:spacing w:val="-6"/>
                                <w:sz w:val="20"/>
                              </w:rPr>
                              <w:t xml:space="preserve"> </w:t>
                            </w:r>
                            <w:r>
                              <w:rPr>
                                <w:b/>
                                <w:i/>
                                <w:color w:val="000000"/>
                                <w:sz w:val="20"/>
                              </w:rPr>
                              <w:t>the</w:t>
                            </w:r>
                            <w:r>
                              <w:rPr>
                                <w:b/>
                                <w:i/>
                                <w:color w:val="000000"/>
                                <w:spacing w:val="-7"/>
                                <w:sz w:val="20"/>
                              </w:rPr>
                              <w:t xml:space="preserve"> </w:t>
                            </w:r>
                            <w:r>
                              <w:rPr>
                                <w:b/>
                                <w:i/>
                                <w:color w:val="000000"/>
                                <w:sz w:val="20"/>
                              </w:rPr>
                              <w:t>competent</w:t>
                            </w:r>
                            <w:r>
                              <w:rPr>
                                <w:b/>
                                <w:i/>
                                <w:color w:val="000000"/>
                                <w:spacing w:val="-6"/>
                                <w:sz w:val="20"/>
                              </w:rPr>
                              <w:t xml:space="preserve"> </w:t>
                            </w:r>
                            <w:r>
                              <w:rPr>
                                <w:b/>
                                <w:i/>
                                <w:color w:val="000000"/>
                                <w:sz w:val="20"/>
                              </w:rPr>
                              <w:t>authority</w:t>
                            </w:r>
                            <w:r>
                              <w:rPr>
                                <w:b/>
                                <w:i/>
                                <w:color w:val="000000"/>
                                <w:spacing w:val="-7"/>
                                <w:sz w:val="20"/>
                              </w:rPr>
                              <w:t xml:space="preserve"> </w:t>
                            </w:r>
                            <w:r>
                              <w:rPr>
                                <w:b/>
                                <w:i/>
                                <w:color w:val="000000"/>
                                <w:sz w:val="20"/>
                              </w:rPr>
                              <w:t>or</w:t>
                            </w:r>
                            <w:r>
                              <w:rPr>
                                <w:b/>
                                <w:i/>
                                <w:color w:val="000000"/>
                                <w:spacing w:val="-8"/>
                                <w:sz w:val="20"/>
                              </w:rPr>
                              <w:t xml:space="preserve"> </w:t>
                            </w:r>
                            <w:r>
                              <w:rPr>
                                <w:b/>
                                <w:i/>
                                <w:color w:val="000000"/>
                                <w:sz w:val="20"/>
                              </w:rPr>
                              <w:t>the</w:t>
                            </w:r>
                            <w:r>
                              <w:rPr>
                                <w:b/>
                                <w:i/>
                                <w:color w:val="000000"/>
                                <w:spacing w:val="-5"/>
                                <w:sz w:val="20"/>
                              </w:rPr>
                              <w:t xml:space="preserve"> </w:t>
                            </w:r>
                            <w:proofErr w:type="gramStart"/>
                            <w:r>
                              <w:rPr>
                                <w:b/>
                                <w:i/>
                                <w:color w:val="000000"/>
                                <w:spacing w:val="-2"/>
                                <w:sz w:val="20"/>
                              </w:rPr>
                              <w:t>customer;</w:t>
                            </w:r>
                            <w:proofErr w:type="gramEnd"/>
                          </w:p>
                        </w:txbxContent>
                      </wps:txbx>
                      <wps:bodyPr wrap="square" lIns="0" tIns="0" rIns="0" bIns="0" rtlCol="0">
                        <a:noAutofit/>
                      </wps:bodyPr>
                    </wps:wsp>
                  </a:graphicData>
                </a:graphic>
              </wp:inline>
            </w:drawing>
          </mc:Choice>
          <mc:Fallback>
            <w:pict>
              <v:shape w14:anchorId="48AB09ED" id="Textbox 318" o:spid="_x0000_s1055" type="#_x0000_t202" style="width:225.4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" fillcolor="yellow" stroked="f">
                <v:textbox inset="0,0,0,0">
                  <w:txbxContent>
                    <w:p w14:paraId="48AB0A58" w14:textId="77777777" w:rsidR="00440CCC" w:rsidRDefault="00BC219B">
                      <w:pPr>
                        <w:spacing w:before="15"/>
                        <w:ind w:left="49"/>
                        <w:rPr>
                          <w:b/>
                          <w:i/>
                          <w:color w:val="000000"/>
                          <w:sz w:val="20"/>
                        </w:rPr>
                      </w:pPr>
                      <w:r>
                        <w:rPr>
                          <w:b/>
                          <w:i/>
                          <w:color w:val="000000"/>
                          <w:sz w:val="20"/>
                        </w:rPr>
                        <w:t>from</w:t>
                      </w:r>
                      <w:r>
                        <w:rPr>
                          <w:b/>
                          <w:i/>
                          <w:color w:val="000000"/>
                          <w:spacing w:val="-6"/>
                          <w:sz w:val="20"/>
                        </w:rPr>
                        <w:t xml:space="preserve"> </w:t>
                      </w:r>
                      <w:r>
                        <w:rPr>
                          <w:b/>
                          <w:i/>
                          <w:color w:val="000000"/>
                          <w:sz w:val="20"/>
                        </w:rPr>
                        <w:t>the</w:t>
                      </w:r>
                      <w:r>
                        <w:rPr>
                          <w:b/>
                          <w:i/>
                          <w:color w:val="000000"/>
                          <w:spacing w:val="-7"/>
                          <w:sz w:val="20"/>
                        </w:rPr>
                        <w:t xml:space="preserve"> </w:t>
                      </w:r>
                      <w:r>
                        <w:rPr>
                          <w:b/>
                          <w:i/>
                          <w:color w:val="000000"/>
                          <w:sz w:val="20"/>
                        </w:rPr>
                        <w:t>competent</w:t>
                      </w:r>
                      <w:r>
                        <w:rPr>
                          <w:b/>
                          <w:i/>
                          <w:color w:val="000000"/>
                          <w:spacing w:val="-6"/>
                          <w:sz w:val="20"/>
                        </w:rPr>
                        <w:t xml:space="preserve"> </w:t>
                      </w:r>
                      <w:r>
                        <w:rPr>
                          <w:b/>
                          <w:i/>
                          <w:color w:val="000000"/>
                          <w:sz w:val="20"/>
                        </w:rPr>
                        <w:t>authority</w:t>
                      </w:r>
                      <w:r>
                        <w:rPr>
                          <w:b/>
                          <w:i/>
                          <w:color w:val="000000"/>
                          <w:spacing w:val="-7"/>
                          <w:sz w:val="20"/>
                        </w:rPr>
                        <w:t xml:space="preserve"> </w:t>
                      </w:r>
                      <w:r>
                        <w:rPr>
                          <w:b/>
                          <w:i/>
                          <w:color w:val="000000"/>
                          <w:sz w:val="20"/>
                        </w:rPr>
                        <w:t>or</w:t>
                      </w:r>
                      <w:r>
                        <w:rPr>
                          <w:b/>
                          <w:i/>
                          <w:color w:val="000000"/>
                          <w:spacing w:val="-8"/>
                          <w:sz w:val="20"/>
                        </w:rPr>
                        <w:t xml:space="preserve"> </w:t>
                      </w:r>
                      <w:r>
                        <w:rPr>
                          <w:b/>
                          <w:i/>
                          <w:color w:val="000000"/>
                          <w:sz w:val="20"/>
                        </w:rPr>
                        <w:t>the</w:t>
                      </w:r>
                      <w:r>
                        <w:rPr>
                          <w:b/>
                          <w:i/>
                          <w:color w:val="000000"/>
                          <w:spacing w:val="-5"/>
                          <w:sz w:val="20"/>
                        </w:rPr>
                        <w:t xml:space="preserve"> </w:t>
                      </w:r>
                      <w:proofErr w:type="gramStart"/>
                      <w:r>
                        <w:rPr>
                          <w:b/>
                          <w:i/>
                          <w:color w:val="000000"/>
                          <w:spacing w:val="-2"/>
                          <w:sz w:val="20"/>
                        </w:rPr>
                        <w:t>customer;</w:t>
                      </w:r>
                      <w:proofErr w:type="gramEnd"/>
                    </w:p>
                  </w:txbxContent>
                </v:textbox>
                <w10:anchorlock/>
              </v:shape>
            </w:pict>
          </mc:Fallback>
        </mc:AlternateContent>
      </w:r>
    </w:p>
    <w:p w14:paraId="48AB0445" w14:textId="77777777" w:rsidR="00440CCC" w:rsidRDefault="00BC219B">
      <w:pPr>
        <w:pStyle w:val="ListParagraph"/>
        <w:numPr>
          <w:ilvl w:val="0"/>
          <w:numId w:val="35"/>
        </w:numPr>
        <w:tabs>
          <w:tab w:val="left" w:pos="468"/>
        </w:tabs>
        <w:spacing w:before="171"/>
        <w:ind w:left="468" w:hanging="358"/>
        <w:rPr>
          <w:b/>
          <w:i/>
          <w:sz w:val="20"/>
        </w:rPr>
      </w:pPr>
      <w:r>
        <w:rPr>
          <w:b/>
          <w:i/>
          <w:color w:val="000000"/>
          <w:sz w:val="20"/>
          <w:highlight w:val="yellow"/>
        </w:rPr>
        <w:t>if</w:t>
      </w:r>
      <w:r>
        <w:rPr>
          <w:b/>
          <w:i/>
          <w:color w:val="000000"/>
          <w:spacing w:val="26"/>
          <w:sz w:val="20"/>
          <w:highlight w:val="yellow"/>
        </w:rPr>
        <w:t xml:space="preserve"> </w:t>
      </w:r>
      <w:r>
        <w:rPr>
          <w:b/>
          <w:i/>
          <w:color w:val="000000"/>
          <w:sz w:val="20"/>
          <w:highlight w:val="yellow"/>
        </w:rPr>
        <w:t>used,</w:t>
      </w:r>
      <w:r>
        <w:rPr>
          <w:b/>
          <w:i/>
          <w:color w:val="000000"/>
          <w:spacing w:val="25"/>
          <w:sz w:val="20"/>
          <w:highlight w:val="yellow"/>
        </w:rPr>
        <w:t xml:space="preserve"> </w:t>
      </w:r>
      <w:r>
        <w:rPr>
          <w:b/>
          <w:i/>
          <w:color w:val="000000"/>
          <w:sz w:val="20"/>
          <w:highlight w:val="yellow"/>
        </w:rPr>
        <w:t>are</w:t>
      </w:r>
      <w:r>
        <w:rPr>
          <w:b/>
          <w:i/>
          <w:color w:val="000000"/>
          <w:spacing w:val="25"/>
          <w:sz w:val="20"/>
          <w:highlight w:val="yellow"/>
        </w:rPr>
        <w:t xml:space="preserve"> </w:t>
      </w:r>
      <w:r>
        <w:rPr>
          <w:b/>
          <w:i/>
          <w:color w:val="000000"/>
          <w:sz w:val="20"/>
          <w:highlight w:val="yellow"/>
        </w:rPr>
        <w:t>in</w:t>
      </w:r>
      <w:r>
        <w:rPr>
          <w:b/>
          <w:i/>
          <w:color w:val="000000"/>
          <w:spacing w:val="26"/>
          <w:sz w:val="20"/>
          <w:highlight w:val="yellow"/>
        </w:rPr>
        <w:t xml:space="preserve"> </w:t>
      </w:r>
      <w:r>
        <w:rPr>
          <w:b/>
          <w:i/>
          <w:color w:val="000000"/>
          <w:sz w:val="20"/>
          <w:highlight w:val="yellow"/>
        </w:rPr>
        <w:t>a</w:t>
      </w:r>
      <w:r>
        <w:rPr>
          <w:b/>
          <w:i/>
          <w:color w:val="000000"/>
          <w:spacing w:val="28"/>
          <w:sz w:val="20"/>
          <w:highlight w:val="yellow"/>
        </w:rPr>
        <w:t xml:space="preserve"> </w:t>
      </w:r>
      <w:r>
        <w:rPr>
          <w:b/>
          <w:i/>
          <w:color w:val="000000"/>
          <w:sz w:val="20"/>
          <w:highlight w:val="yellow"/>
        </w:rPr>
        <w:t>satisfactory</w:t>
      </w:r>
      <w:r>
        <w:rPr>
          <w:b/>
          <w:i/>
          <w:color w:val="000000"/>
          <w:spacing w:val="25"/>
          <w:sz w:val="20"/>
          <w:highlight w:val="yellow"/>
        </w:rPr>
        <w:t xml:space="preserve"> </w:t>
      </w:r>
      <w:r>
        <w:rPr>
          <w:b/>
          <w:i/>
          <w:color w:val="000000"/>
          <w:sz w:val="20"/>
          <w:highlight w:val="yellow"/>
        </w:rPr>
        <w:t>condition</w:t>
      </w:r>
      <w:r>
        <w:rPr>
          <w:b/>
          <w:i/>
          <w:color w:val="000000"/>
          <w:spacing w:val="26"/>
          <w:sz w:val="20"/>
          <w:highlight w:val="yellow"/>
        </w:rPr>
        <w:t xml:space="preserve"> </w:t>
      </w:r>
      <w:r>
        <w:rPr>
          <w:b/>
          <w:i/>
          <w:color w:val="000000"/>
          <w:sz w:val="20"/>
          <w:highlight w:val="yellow"/>
        </w:rPr>
        <w:t>and</w:t>
      </w:r>
      <w:r>
        <w:rPr>
          <w:b/>
          <w:i/>
          <w:color w:val="000000"/>
          <w:spacing w:val="26"/>
          <w:sz w:val="20"/>
          <w:highlight w:val="yellow"/>
        </w:rPr>
        <w:t xml:space="preserve"> </w:t>
      </w:r>
      <w:r>
        <w:rPr>
          <w:b/>
          <w:i/>
          <w:color w:val="000000"/>
          <w:sz w:val="20"/>
          <w:highlight w:val="yellow"/>
        </w:rPr>
        <w:t>that</w:t>
      </w:r>
      <w:r>
        <w:rPr>
          <w:b/>
          <w:i/>
          <w:color w:val="000000"/>
          <w:spacing w:val="26"/>
          <w:sz w:val="20"/>
          <w:highlight w:val="yellow"/>
        </w:rPr>
        <w:t xml:space="preserve"> </w:t>
      </w:r>
      <w:r>
        <w:rPr>
          <w:b/>
          <w:i/>
          <w:color w:val="000000"/>
          <w:sz w:val="20"/>
          <w:highlight w:val="yellow"/>
        </w:rPr>
        <w:t>their</w:t>
      </w:r>
      <w:r>
        <w:rPr>
          <w:b/>
          <w:i/>
          <w:color w:val="000000"/>
          <w:spacing w:val="25"/>
          <w:sz w:val="20"/>
          <w:highlight w:val="yellow"/>
        </w:rPr>
        <w:t xml:space="preserve"> </w:t>
      </w:r>
      <w:r>
        <w:rPr>
          <w:b/>
          <w:i/>
          <w:color w:val="000000"/>
          <w:sz w:val="20"/>
          <w:highlight w:val="yellow"/>
        </w:rPr>
        <w:t>airworthiness</w:t>
      </w:r>
      <w:r>
        <w:rPr>
          <w:b/>
          <w:i/>
          <w:color w:val="000000"/>
          <w:spacing w:val="25"/>
          <w:sz w:val="20"/>
          <w:highlight w:val="yellow"/>
        </w:rPr>
        <w:t xml:space="preserve"> </w:t>
      </w:r>
      <w:r>
        <w:rPr>
          <w:b/>
          <w:i/>
          <w:color w:val="000000"/>
          <w:sz w:val="20"/>
          <w:highlight w:val="yellow"/>
        </w:rPr>
        <w:t>is</w:t>
      </w:r>
      <w:r>
        <w:rPr>
          <w:b/>
          <w:i/>
          <w:color w:val="000000"/>
          <w:spacing w:val="25"/>
          <w:sz w:val="20"/>
          <w:highlight w:val="yellow"/>
        </w:rPr>
        <w:t xml:space="preserve"> </w:t>
      </w:r>
      <w:r>
        <w:rPr>
          <w:b/>
          <w:i/>
          <w:color w:val="000000"/>
          <w:sz w:val="20"/>
          <w:highlight w:val="yellow"/>
        </w:rPr>
        <w:t>ascertained,</w:t>
      </w:r>
      <w:r>
        <w:rPr>
          <w:b/>
          <w:i/>
          <w:color w:val="000000"/>
          <w:spacing w:val="26"/>
          <w:sz w:val="20"/>
          <w:highlight w:val="yellow"/>
        </w:rPr>
        <w:t xml:space="preserve"> </w:t>
      </w:r>
      <w:r>
        <w:rPr>
          <w:b/>
          <w:i/>
          <w:color w:val="000000"/>
          <w:sz w:val="20"/>
          <w:highlight w:val="yellow"/>
        </w:rPr>
        <w:t>in</w:t>
      </w:r>
      <w:r>
        <w:rPr>
          <w:b/>
          <w:i/>
          <w:color w:val="000000"/>
          <w:spacing w:val="26"/>
          <w:sz w:val="20"/>
          <w:highlight w:val="yellow"/>
        </w:rPr>
        <w:t xml:space="preserve"> </w:t>
      </w:r>
      <w:r>
        <w:rPr>
          <w:b/>
          <w:i/>
          <w:color w:val="000000"/>
          <w:sz w:val="20"/>
          <w:highlight w:val="yellow"/>
        </w:rPr>
        <w:t>particular</w:t>
      </w:r>
      <w:r>
        <w:rPr>
          <w:b/>
          <w:i/>
          <w:color w:val="000000"/>
          <w:spacing w:val="24"/>
          <w:sz w:val="20"/>
          <w:highlight w:val="yellow"/>
        </w:rPr>
        <w:t xml:space="preserve"> </w:t>
      </w:r>
      <w:r>
        <w:rPr>
          <w:b/>
          <w:i/>
          <w:color w:val="000000"/>
          <w:spacing w:val="-2"/>
          <w:sz w:val="20"/>
          <w:highlight w:val="yellow"/>
        </w:rPr>
        <w:t>applicable</w:t>
      </w:r>
      <w:r>
        <w:rPr>
          <w:b/>
          <w:i/>
          <w:color w:val="000000"/>
          <w:spacing w:val="40"/>
          <w:sz w:val="20"/>
          <w:highlight w:val="yellow"/>
        </w:rPr>
        <w:t xml:space="preserve"> </w:t>
      </w:r>
    </w:p>
    <w:p w14:paraId="48AB0446" w14:textId="77777777" w:rsidR="00440CCC" w:rsidRDefault="00BC219B">
      <w:pPr>
        <w:pStyle w:val="BodyText"/>
        <w:ind w:left="470"/>
      </w:pPr>
      <w:r>
        <w:rPr>
          <w:noProof/>
        </w:rPr>
        <mc:AlternateContent>
          <mc:Choice Requires="wps">
            <w:drawing>
              <wp:inline distT="0" distB="0" distL="0" distR="0" wp14:anchorId="48AB09EF" wp14:editId="48AB09F0">
                <wp:extent cx="3095625" cy="176530"/>
                <wp:effectExtent l="0" t="0" r="0" b="0"/>
                <wp:docPr id="319" name="Text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5625" cy="176530"/>
                        </a:xfrm>
                        <a:prstGeom prst="rect">
                          <a:avLst/>
                        </a:prstGeom>
                        <a:solidFill>
                          <a:srgbClr val="FFFF00"/>
                        </a:solidFill>
                      </wps:spPr>
                      <wps:txbx>
                        <w:txbxContent>
                          <w:p w14:paraId="48AB0A59" w14:textId="77777777" w:rsidR="00440CCC" w:rsidRDefault="00BC219B">
                            <w:pPr>
                              <w:spacing w:before="15"/>
                              <w:ind w:left="49"/>
                              <w:rPr>
                                <w:b/>
                                <w:i/>
                                <w:color w:val="000000"/>
                                <w:sz w:val="20"/>
                              </w:rPr>
                            </w:pPr>
                            <w:r>
                              <w:rPr>
                                <w:b/>
                                <w:i/>
                                <w:color w:val="000000"/>
                                <w:sz w:val="20"/>
                              </w:rPr>
                              <w:t>airworthiness</w:t>
                            </w:r>
                            <w:r>
                              <w:rPr>
                                <w:b/>
                                <w:i/>
                                <w:color w:val="000000"/>
                                <w:spacing w:val="-11"/>
                                <w:sz w:val="20"/>
                              </w:rPr>
                              <w:t xml:space="preserve"> </w:t>
                            </w:r>
                            <w:r>
                              <w:rPr>
                                <w:b/>
                                <w:i/>
                                <w:color w:val="000000"/>
                                <w:sz w:val="20"/>
                              </w:rPr>
                              <w:t>directives</w:t>
                            </w:r>
                            <w:r>
                              <w:rPr>
                                <w:b/>
                                <w:i/>
                                <w:color w:val="000000"/>
                                <w:spacing w:val="-8"/>
                                <w:sz w:val="20"/>
                              </w:rPr>
                              <w:t xml:space="preserve"> </w:t>
                            </w:r>
                            <w:r>
                              <w:rPr>
                                <w:b/>
                                <w:i/>
                                <w:color w:val="000000"/>
                                <w:sz w:val="20"/>
                              </w:rPr>
                              <w:t>have</w:t>
                            </w:r>
                            <w:r>
                              <w:rPr>
                                <w:b/>
                                <w:i/>
                                <w:color w:val="000000"/>
                                <w:spacing w:val="-10"/>
                                <w:sz w:val="20"/>
                              </w:rPr>
                              <w:t xml:space="preserve"> </w:t>
                            </w:r>
                            <w:r>
                              <w:rPr>
                                <w:b/>
                                <w:i/>
                                <w:color w:val="000000"/>
                                <w:sz w:val="20"/>
                              </w:rPr>
                              <w:t>been</w:t>
                            </w:r>
                            <w:r>
                              <w:rPr>
                                <w:b/>
                                <w:i/>
                                <w:color w:val="000000"/>
                                <w:spacing w:val="-9"/>
                                <w:sz w:val="20"/>
                              </w:rPr>
                              <w:t xml:space="preserve"> </w:t>
                            </w:r>
                            <w:proofErr w:type="gramStart"/>
                            <w:r>
                              <w:rPr>
                                <w:b/>
                                <w:i/>
                                <w:color w:val="000000"/>
                                <w:spacing w:val="-2"/>
                                <w:sz w:val="20"/>
                              </w:rPr>
                              <w:t>accomplished;</w:t>
                            </w:r>
                            <w:proofErr w:type="gramEnd"/>
                          </w:p>
                        </w:txbxContent>
                      </wps:txbx>
                      <wps:bodyPr wrap="square" lIns="0" tIns="0" rIns="0" bIns="0" rtlCol="0">
                        <a:noAutofit/>
                      </wps:bodyPr>
                    </wps:wsp>
                  </a:graphicData>
                </a:graphic>
              </wp:inline>
            </w:drawing>
          </mc:Choice>
          <mc:Fallback>
            <w:pict>
              <v:shape w14:anchorId="48AB09EF" id="Textbox 319" o:spid="_x0000_s1056" type="#_x0000_t202" style="width:243.7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" fillcolor="yellow" stroked="f">
                <v:textbox inset="0,0,0,0">
                  <w:txbxContent>
                    <w:p w14:paraId="48AB0A59" w14:textId="77777777" w:rsidR="00440CCC" w:rsidRDefault="00BC219B">
                      <w:pPr>
                        <w:spacing w:before="15"/>
                        <w:ind w:left="49"/>
                        <w:rPr>
                          <w:b/>
                          <w:i/>
                          <w:color w:val="000000"/>
                          <w:sz w:val="20"/>
                        </w:rPr>
                      </w:pPr>
                      <w:r>
                        <w:rPr>
                          <w:b/>
                          <w:i/>
                          <w:color w:val="000000"/>
                          <w:sz w:val="20"/>
                        </w:rPr>
                        <w:t>airworthiness</w:t>
                      </w:r>
                      <w:r>
                        <w:rPr>
                          <w:b/>
                          <w:i/>
                          <w:color w:val="000000"/>
                          <w:spacing w:val="-11"/>
                          <w:sz w:val="20"/>
                        </w:rPr>
                        <w:t xml:space="preserve"> </w:t>
                      </w:r>
                      <w:r>
                        <w:rPr>
                          <w:b/>
                          <w:i/>
                          <w:color w:val="000000"/>
                          <w:sz w:val="20"/>
                        </w:rPr>
                        <w:t>directives</w:t>
                      </w:r>
                      <w:r>
                        <w:rPr>
                          <w:b/>
                          <w:i/>
                          <w:color w:val="000000"/>
                          <w:spacing w:val="-8"/>
                          <w:sz w:val="20"/>
                        </w:rPr>
                        <w:t xml:space="preserve"> </w:t>
                      </w:r>
                      <w:r>
                        <w:rPr>
                          <w:b/>
                          <w:i/>
                          <w:color w:val="000000"/>
                          <w:sz w:val="20"/>
                        </w:rPr>
                        <w:t>have</w:t>
                      </w:r>
                      <w:r>
                        <w:rPr>
                          <w:b/>
                          <w:i/>
                          <w:color w:val="000000"/>
                          <w:spacing w:val="-10"/>
                          <w:sz w:val="20"/>
                        </w:rPr>
                        <w:t xml:space="preserve"> </w:t>
                      </w:r>
                      <w:r>
                        <w:rPr>
                          <w:b/>
                          <w:i/>
                          <w:color w:val="000000"/>
                          <w:sz w:val="20"/>
                        </w:rPr>
                        <w:t>been</w:t>
                      </w:r>
                      <w:r>
                        <w:rPr>
                          <w:b/>
                          <w:i/>
                          <w:color w:val="000000"/>
                          <w:spacing w:val="-9"/>
                          <w:sz w:val="20"/>
                        </w:rPr>
                        <w:t xml:space="preserve"> </w:t>
                      </w:r>
                      <w:proofErr w:type="gramStart"/>
                      <w:r>
                        <w:rPr>
                          <w:b/>
                          <w:i/>
                          <w:color w:val="000000"/>
                          <w:spacing w:val="-2"/>
                          <w:sz w:val="20"/>
                        </w:rPr>
                        <w:t>accomplished;</w:t>
                      </w:r>
                      <w:proofErr w:type="gramEnd"/>
                    </w:p>
                  </w:txbxContent>
                </v:textbox>
                <w10:anchorlock/>
              </v:shape>
            </w:pict>
          </mc:Fallback>
        </mc:AlternateContent>
      </w:r>
    </w:p>
    <w:p w14:paraId="48AB0447" w14:textId="77777777" w:rsidR="00440CCC" w:rsidRDefault="00BC219B">
      <w:pPr>
        <w:pStyle w:val="ListParagraph"/>
        <w:numPr>
          <w:ilvl w:val="0"/>
          <w:numId w:val="35"/>
        </w:numPr>
        <w:tabs>
          <w:tab w:val="left" w:pos="468"/>
        </w:tabs>
        <w:spacing w:before="168"/>
        <w:ind w:left="468" w:hanging="358"/>
        <w:rPr>
          <w:b/>
          <w:i/>
          <w:sz w:val="20"/>
        </w:rPr>
      </w:pPr>
      <w:r>
        <w:rPr>
          <w:b/>
          <w:i/>
          <w:color w:val="000000"/>
          <w:sz w:val="20"/>
          <w:highlight w:val="yellow"/>
        </w:rPr>
        <w:t>if</w:t>
      </w:r>
      <w:r>
        <w:rPr>
          <w:b/>
          <w:i/>
          <w:color w:val="000000"/>
          <w:spacing w:val="-7"/>
          <w:sz w:val="20"/>
          <w:highlight w:val="yellow"/>
        </w:rPr>
        <w:t xml:space="preserve"> </w:t>
      </w:r>
      <w:r>
        <w:rPr>
          <w:b/>
          <w:i/>
          <w:color w:val="000000"/>
          <w:sz w:val="20"/>
          <w:highlight w:val="yellow"/>
        </w:rPr>
        <w:t>life</w:t>
      </w:r>
      <w:r>
        <w:rPr>
          <w:b/>
          <w:i/>
          <w:color w:val="000000"/>
          <w:spacing w:val="-7"/>
          <w:sz w:val="20"/>
          <w:highlight w:val="yellow"/>
        </w:rPr>
        <w:t xml:space="preserve"> </w:t>
      </w:r>
      <w:proofErr w:type="gramStart"/>
      <w:r>
        <w:rPr>
          <w:b/>
          <w:i/>
          <w:color w:val="000000"/>
          <w:sz w:val="20"/>
          <w:highlight w:val="yellow"/>
        </w:rPr>
        <w:t>limited</w:t>
      </w:r>
      <w:proofErr w:type="gramEnd"/>
      <w:r>
        <w:rPr>
          <w:b/>
          <w:i/>
          <w:color w:val="000000"/>
          <w:sz w:val="20"/>
          <w:highlight w:val="yellow"/>
        </w:rPr>
        <w:t>,</w:t>
      </w:r>
      <w:r>
        <w:rPr>
          <w:b/>
          <w:i/>
          <w:color w:val="000000"/>
          <w:spacing w:val="-5"/>
          <w:sz w:val="20"/>
          <w:highlight w:val="yellow"/>
        </w:rPr>
        <w:t xml:space="preserve"> </w:t>
      </w:r>
      <w:r>
        <w:rPr>
          <w:b/>
          <w:i/>
          <w:color w:val="000000"/>
          <w:sz w:val="20"/>
          <w:highlight w:val="yellow"/>
        </w:rPr>
        <w:t>do</w:t>
      </w:r>
      <w:r>
        <w:rPr>
          <w:b/>
          <w:i/>
          <w:color w:val="000000"/>
          <w:spacing w:val="-6"/>
          <w:sz w:val="20"/>
          <w:highlight w:val="yellow"/>
        </w:rPr>
        <w:t xml:space="preserve"> </w:t>
      </w:r>
      <w:r>
        <w:rPr>
          <w:b/>
          <w:i/>
          <w:color w:val="000000"/>
          <w:sz w:val="20"/>
          <w:highlight w:val="yellow"/>
        </w:rPr>
        <w:t>not</w:t>
      </w:r>
      <w:r>
        <w:rPr>
          <w:b/>
          <w:i/>
          <w:color w:val="000000"/>
          <w:spacing w:val="-6"/>
          <w:sz w:val="20"/>
          <w:highlight w:val="yellow"/>
        </w:rPr>
        <w:t xml:space="preserve"> </w:t>
      </w:r>
      <w:r>
        <w:rPr>
          <w:b/>
          <w:i/>
          <w:color w:val="000000"/>
          <w:sz w:val="20"/>
          <w:highlight w:val="yellow"/>
        </w:rPr>
        <w:t>exceed</w:t>
      </w:r>
      <w:r>
        <w:rPr>
          <w:b/>
          <w:i/>
          <w:color w:val="000000"/>
          <w:spacing w:val="-7"/>
          <w:sz w:val="20"/>
          <w:highlight w:val="yellow"/>
        </w:rPr>
        <w:t xml:space="preserve"> </w:t>
      </w:r>
      <w:r>
        <w:rPr>
          <w:b/>
          <w:i/>
          <w:color w:val="000000"/>
          <w:sz w:val="20"/>
          <w:highlight w:val="yellow"/>
        </w:rPr>
        <w:t>those</w:t>
      </w:r>
      <w:r>
        <w:rPr>
          <w:b/>
          <w:i/>
          <w:color w:val="000000"/>
          <w:spacing w:val="-7"/>
          <w:sz w:val="20"/>
          <w:highlight w:val="yellow"/>
        </w:rPr>
        <w:t xml:space="preserve"> </w:t>
      </w:r>
      <w:r>
        <w:rPr>
          <w:b/>
          <w:i/>
          <w:color w:val="000000"/>
          <w:sz w:val="20"/>
          <w:highlight w:val="yellow"/>
        </w:rPr>
        <w:t>limits</w:t>
      </w:r>
      <w:r>
        <w:rPr>
          <w:b/>
          <w:i/>
          <w:color w:val="000000"/>
          <w:spacing w:val="-7"/>
          <w:sz w:val="20"/>
          <w:highlight w:val="yellow"/>
        </w:rPr>
        <w:t xml:space="preserve"> </w:t>
      </w:r>
      <w:r>
        <w:rPr>
          <w:b/>
          <w:i/>
          <w:color w:val="000000"/>
          <w:sz w:val="20"/>
          <w:highlight w:val="yellow"/>
        </w:rPr>
        <w:t>and</w:t>
      </w:r>
      <w:r>
        <w:rPr>
          <w:b/>
          <w:i/>
          <w:color w:val="000000"/>
          <w:spacing w:val="-6"/>
          <w:sz w:val="20"/>
          <w:highlight w:val="yellow"/>
        </w:rPr>
        <w:t xml:space="preserve"> </w:t>
      </w:r>
      <w:r>
        <w:rPr>
          <w:b/>
          <w:i/>
          <w:color w:val="000000"/>
          <w:sz w:val="20"/>
          <w:highlight w:val="yellow"/>
        </w:rPr>
        <w:t>that</w:t>
      </w:r>
      <w:r>
        <w:rPr>
          <w:b/>
          <w:i/>
          <w:color w:val="000000"/>
          <w:spacing w:val="-6"/>
          <w:sz w:val="20"/>
          <w:highlight w:val="yellow"/>
        </w:rPr>
        <w:t xml:space="preserve"> </w:t>
      </w:r>
      <w:r>
        <w:rPr>
          <w:b/>
          <w:i/>
          <w:color w:val="000000"/>
          <w:sz w:val="20"/>
          <w:highlight w:val="yellow"/>
        </w:rPr>
        <w:t>all</w:t>
      </w:r>
      <w:r>
        <w:rPr>
          <w:b/>
          <w:i/>
          <w:color w:val="000000"/>
          <w:spacing w:val="-7"/>
          <w:sz w:val="20"/>
          <w:highlight w:val="yellow"/>
        </w:rPr>
        <w:t xml:space="preserve"> </w:t>
      </w:r>
      <w:r>
        <w:rPr>
          <w:b/>
          <w:i/>
          <w:color w:val="000000"/>
          <w:sz w:val="20"/>
          <w:highlight w:val="yellow"/>
        </w:rPr>
        <w:t>related</w:t>
      </w:r>
      <w:r>
        <w:rPr>
          <w:b/>
          <w:i/>
          <w:color w:val="000000"/>
          <w:spacing w:val="-6"/>
          <w:sz w:val="20"/>
          <w:highlight w:val="yellow"/>
        </w:rPr>
        <w:t xml:space="preserve"> </w:t>
      </w:r>
      <w:r>
        <w:rPr>
          <w:b/>
          <w:i/>
          <w:color w:val="000000"/>
          <w:sz w:val="20"/>
          <w:highlight w:val="yellow"/>
        </w:rPr>
        <w:t>documented</w:t>
      </w:r>
      <w:r>
        <w:rPr>
          <w:b/>
          <w:i/>
          <w:color w:val="000000"/>
          <w:spacing w:val="-5"/>
          <w:sz w:val="20"/>
          <w:highlight w:val="yellow"/>
        </w:rPr>
        <w:t xml:space="preserve"> </w:t>
      </w:r>
      <w:r>
        <w:rPr>
          <w:b/>
          <w:i/>
          <w:color w:val="000000"/>
          <w:sz w:val="20"/>
          <w:highlight w:val="yellow"/>
        </w:rPr>
        <w:t>information</w:t>
      </w:r>
      <w:r>
        <w:rPr>
          <w:b/>
          <w:i/>
          <w:color w:val="000000"/>
          <w:spacing w:val="-6"/>
          <w:sz w:val="20"/>
          <w:highlight w:val="yellow"/>
        </w:rPr>
        <w:t xml:space="preserve"> </w:t>
      </w:r>
      <w:r>
        <w:rPr>
          <w:b/>
          <w:i/>
          <w:color w:val="000000"/>
          <w:sz w:val="20"/>
          <w:highlight w:val="yellow"/>
        </w:rPr>
        <w:t>is</w:t>
      </w:r>
      <w:r>
        <w:rPr>
          <w:b/>
          <w:i/>
          <w:color w:val="000000"/>
          <w:spacing w:val="-5"/>
          <w:sz w:val="20"/>
          <w:highlight w:val="yellow"/>
        </w:rPr>
        <w:t xml:space="preserve"> </w:t>
      </w:r>
      <w:proofErr w:type="gramStart"/>
      <w:r>
        <w:rPr>
          <w:b/>
          <w:i/>
          <w:color w:val="000000"/>
          <w:spacing w:val="-2"/>
          <w:sz w:val="20"/>
          <w:highlight w:val="yellow"/>
        </w:rPr>
        <w:t>available;</w:t>
      </w:r>
      <w:proofErr w:type="gramEnd"/>
      <w:r>
        <w:rPr>
          <w:b/>
          <w:i/>
          <w:color w:val="000000"/>
          <w:spacing w:val="40"/>
          <w:sz w:val="20"/>
          <w:highlight w:val="yellow"/>
        </w:rPr>
        <w:t xml:space="preserve"> </w:t>
      </w:r>
    </w:p>
    <w:p w14:paraId="48AB0448" w14:textId="77777777" w:rsidR="00440CCC" w:rsidRDefault="00440CCC">
      <w:pPr>
        <w:pStyle w:val="BodyText"/>
        <w:spacing w:before="10"/>
        <w:rPr>
          <w:b/>
          <w:i/>
        </w:rPr>
      </w:pPr>
    </w:p>
    <w:p w14:paraId="48AB0449" w14:textId="77777777" w:rsidR="00440CCC" w:rsidRDefault="00BC219B">
      <w:pPr>
        <w:pStyle w:val="ListParagraph"/>
        <w:numPr>
          <w:ilvl w:val="0"/>
          <w:numId w:val="35"/>
        </w:numPr>
        <w:tabs>
          <w:tab w:val="left" w:pos="358"/>
        </w:tabs>
        <w:ind w:left="358" w:right="137" w:hanging="358"/>
        <w:jc w:val="center"/>
        <w:rPr>
          <w:b/>
          <w:i/>
          <w:sz w:val="20"/>
        </w:rPr>
      </w:pPr>
      <w:r>
        <w:rPr>
          <w:b/>
          <w:i/>
          <w:color w:val="000000"/>
          <w:sz w:val="20"/>
          <w:highlight w:val="yellow"/>
        </w:rPr>
        <w:t>if</w:t>
      </w:r>
      <w:r>
        <w:rPr>
          <w:b/>
          <w:i/>
          <w:color w:val="000000"/>
          <w:spacing w:val="34"/>
          <w:sz w:val="20"/>
          <w:highlight w:val="yellow"/>
        </w:rPr>
        <w:t xml:space="preserve"> </w:t>
      </w:r>
      <w:r>
        <w:rPr>
          <w:b/>
          <w:i/>
          <w:color w:val="000000"/>
          <w:sz w:val="20"/>
          <w:highlight w:val="yellow"/>
        </w:rPr>
        <w:t>removed</w:t>
      </w:r>
      <w:r>
        <w:rPr>
          <w:b/>
          <w:i/>
          <w:color w:val="000000"/>
          <w:spacing w:val="34"/>
          <w:sz w:val="20"/>
          <w:highlight w:val="yellow"/>
        </w:rPr>
        <w:t xml:space="preserve"> </w:t>
      </w:r>
      <w:r>
        <w:rPr>
          <w:b/>
          <w:i/>
          <w:color w:val="000000"/>
          <w:sz w:val="20"/>
          <w:highlight w:val="yellow"/>
        </w:rPr>
        <w:t>from</w:t>
      </w:r>
      <w:r>
        <w:rPr>
          <w:b/>
          <w:i/>
          <w:color w:val="000000"/>
          <w:spacing w:val="34"/>
          <w:sz w:val="20"/>
          <w:highlight w:val="yellow"/>
        </w:rPr>
        <w:t xml:space="preserve"> </w:t>
      </w:r>
      <w:r>
        <w:rPr>
          <w:b/>
          <w:i/>
          <w:color w:val="000000"/>
          <w:sz w:val="20"/>
          <w:highlight w:val="yellow"/>
        </w:rPr>
        <w:t>an</w:t>
      </w:r>
      <w:r>
        <w:rPr>
          <w:b/>
          <w:i/>
          <w:color w:val="000000"/>
          <w:spacing w:val="36"/>
          <w:sz w:val="20"/>
          <w:highlight w:val="yellow"/>
        </w:rPr>
        <w:t xml:space="preserve"> </w:t>
      </w:r>
      <w:r>
        <w:rPr>
          <w:b/>
          <w:i/>
          <w:color w:val="000000"/>
          <w:sz w:val="20"/>
          <w:highlight w:val="yellow"/>
        </w:rPr>
        <w:t>aircraft</w:t>
      </w:r>
      <w:r>
        <w:rPr>
          <w:b/>
          <w:i/>
          <w:color w:val="000000"/>
          <w:spacing w:val="34"/>
          <w:sz w:val="20"/>
          <w:highlight w:val="yellow"/>
        </w:rPr>
        <w:t xml:space="preserve"> </w:t>
      </w:r>
      <w:r>
        <w:rPr>
          <w:b/>
          <w:i/>
          <w:color w:val="000000"/>
          <w:sz w:val="20"/>
          <w:highlight w:val="yellow"/>
        </w:rPr>
        <w:t>involved</w:t>
      </w:r>
      <w:r>
        <w:rPr>
          <w:b/>
          <w:i/>
          <w:color w:val="000000"/>
          <w:spacing w:val="34"/>
          <w:sz w:val="20"/>
          <w:highlight w:val="yellow"/>
        </w:rPr>
        <w:t xml:space="preserve"> </w:t>
      </w:r>
      <w:r>
        <w:rPr>
          <w:b/>
          <w:i/>
          <w:color w:val="000000"/>
          <w:sz w:val="20"/>
          <w:highlight w:val="yellow"/>
        </w:rPr>
        <w:t>in</w:t>
      </w:r>
      <w:r>
        <w:rPr>
          <w:b/>
          <w:i/>
          <w:color w:val="000000"/>
          <w:spacing w:val="34"/>
          <w:sz w:val="20"/>
          <w:highlight w:val="yellow"/>
        </w:rPr>
        <w:t xml:space="preserve"> </w:t>
      </w:r>
      <w:r>
        <w:rPr>
          <w:b/>
          <w:i/>
          <w:color w:val="000000"/>
          <w:sz w:val="20"/>
          <w:highlight w:val="yellow"/>
        </w:rPr>
        <w:t>an</w:t>
      </w:r>
      <w:r>
        <w:rPr>
          <w:b/>
          <w:i/>
          <w:color w:val="000000"/>
          <w:spacing w:val="34"/>
          <w:sz w:val="20"/>
          <w:highlight w:val="yellow"/>
        </w:rPr>
        <w:t xml:space="preserve"> </w:t>
      </w:r>
      <w:r>
        <w:rPr>
          <w:b/>
          <w:i/>
          <w:color w:val="000000"/>
          <w:sz w:val="20"/>
          <w:highlight w:val="yellow"/>
        </w:rPr>
        <w:t>accident</w:t>
      </w:r>
      <w:r>
        <w:rPr>
          <w:b/>
          <w:i/>
          <w:color w:val="000000"/>
          <w:spacing w:val="34"/>
          <w:sz w:val="20"/>
          <w:highlight w:val="yellow"/>
        </w:rPr>
        <w:t xml:space="preserve"> </w:t>
      </w:r>
      <w:r>
        <w:rPr>
          <w:b/>
          <w:i/>
          <w:color w:val="000000"/>
          <w:sz w:val="20"/>
          <w:highlight w:val="yellow"/>
        </w:rPr>
        <w:t>or</w:t>
      </w:r>
      <w:r>
        <w:rPr>
          <w:b/>
          <w:i/>
          <w:color w:val="000000"/>
          <w:spacing w:val="33"/>
          <w:sz w:val="20"/>
          <w:highlight w:val="yellow"/>
        </w:rPr>
        <w:t xml:space="preserve"> </w:t>
      </w:r>
      <w:r>
        <w:rPr>
          <w:b/>
          <w:i/>
          <w:color w:val="000000"/>
          <w:sz w:val="20"/>
          <w:highlight w:val="yellow"/>
        </w:rPr>
        <w:t>incident,</w:t>
      </w:r>
      <w:r>
        <w:rPr>
          <w:b/>
          <w:i/>
          <w:color w:val="000000"/>
          <w:spacing w:val="33"/>
          <w:sz w:val="20"/>
          <w:highlight w:val="yellow"/>
        </w:rPr>
        <w:t xml:space="preserve"> </w:t>
      </w:r>
      <w:r>
        <w:rPr>
          <w:b/>
          <w:i/>
          <w:color w:val="000000"/>
          <w:sz w:val="20"/>
          <w:highlight w:val="yellow"/>
        </w:rPr>
        <w:t>are</w:t>
      </w:r>
      <w:r>
        <w:rPr>
          <w:b/>
          <w:i/>
          <w:color w:val="000000"/>
          <w:spacing w:val="33"/>
          <w:sz w:val="20"/>
          <w:highlight w:val="yellow"/>
        </w:rPr>
        <w:t xml:space="preserve"> </w:t>
      </w:r>
      <w:r>
        <w:rPr>
          <w:b/>
          <w:i/>
          <w:color w:val="000000"/>
          <w:sz w:val="20"/>
          <w:highlight w:val="yellow"/>
        </w:rPr>
        <w:t>processed</w:t>
      </w:r>
      <w:r>
        <w:rPr>
          <w:b/>
          <w:i/>
          <w:color w:val="000000"/>
          <w:spacing w:val="34"/>
          <w:sz w:val="20"/>
          <w:highlight w:val="yellow"/>
        </w:rPr>
        <w:t xml:space="preserve"> </w:t>
      </w:r>
      <w:r>
        <w:rPr>
          <w:b/>
          <w:i/>
          <w:color w:val="000000"/>
          <w:sz w:val="20"/>
          <w:highlight w:val="yellow"/>
        </w:rPr>
        <w:t>per</w:t>
      </w:r>
      <w:r>
        <w:rPr>
          <w:b/>
          <w:i/>
          <w:color w:val="000000"/>
          <w:spacing w:val="33"/>
          <w:sz w:val="20"/>
          <w:highlight w:val="yellow"/>
        </w:rPr>
        <w:t xml:space="preserve"> </w:t>
      </w:r>
      <w:r>
        <w:rPr>
          <w:b/>
          <w:i/>
          <w:color w:val="000000"/>
          <w:sz w:val="20"/>
          <w:highlight w:val="yellow"/>
        </w:rPr>
        <w:t>a</w:t>
      </w:r>
      <w:r>
        <w:rPr>
          <w:b/>
          <w:i/>
          <w:color w:val="000000"/>
          <w:spacing w:val="33"/>
          <w:sz w:val="20"/>
          <w:highlight w:val="yellow"/>
        </w:rPr>
        <w:t xml:space="preserve"> </w:t>
      </w:r>
      <w:r>
        <w:rPr>
          <w:b/>
          <w:i/>
          <w:color w:val="000000"/>
          <w:sz w:val="20"/>
          <w:highlight w:val="yellow"/>
        </w:rPr>
        <w:t>specific</w:t>
      </w:r>
      <w:r>
        <w:rPr>
          <w:b/>
          <w:i/>
          <w:color w:val="000000"/>
          <w:spacing w:val="33"/>
          <w:sz w:val="20"/>
          <w:highlight w:val="yellow"/>
        </w:rPr>
        <w:t xml:space="preserve"> </w:t>
      </w:r>
      <w:r>
        <w:rPr>
          <w:b/>
          <w:i/>
          <w:color w:val="000000"/>
          <w:sz w:val="20"/>
          <w:highlight w:val="yellow"/>
        </w:rPr>
        <w:t>work</w:t>
      </w:r>
      <w:r>
        <w:rPr>
          <w:b/>
          <w:i/>
          <w:color w:val="000000"/>
          <w:spacing w:val="33"/>
          <w:sz w:val="20"/>
          <w:highlight w:val="yellow"/>
        </w:rPr>
        <w:t xml:space="preserve"> </w:t>
      </w:r>
      <w:r>
        <w:rPr>
          <w:b/>
          <w:i/>
          <w:color w:val="000000"/>
          <w:spacing w:val="-2"/>
          <w:sz w:val="20"/>
          <w:highlight w:val="yellow"/>
        </w:rPr>
        <w:t>order</w:t>
      </w:r>
      <w:r>
        <w:rPr>
          <w:b/>
          <w:i/>
          <w:color w:val="000000"/>
          <w:spacing w:val="40"/>
          <w:sz w:val="20"/>
          <w:highlight w:val="yellow"/>
        </w:rPr>
        <w:t xml:space="preserve"> </w:t>
      </w:r>
    </w:p>
    <w:p w14:paraId="48AB044A" w14:textId="77777777" w:rsidR="00440CCC" w:rsidRDefault="00BC219B">
      <w:pPr>
        <w:spacing w:before="1"/>
        <w:ind w:right="158"/>
        <w:jc w:val="center"/>
        <w:rPr>
          <w:b/>
          <w:i/>
          <w:sz w:val="20"/>
        </w:rPr>
      </w:pPr>
      <w:r>
        <w:rPr>
          <w:b/>
          <w:i/>
          <w:color w:val="000000"/>
          <w:spacing w:val="-13"/>
          <w:sz w:val="20"/>
          <w:highlight w:val="yellow"/>
        </w:rPr>
        <w:t xml:space="preserve"> </w:t>
      </w:r>
      <w:r>
        <w:rPr>
          <w:b/>
          <w:i/>
          <w:color w:val="000000"/>
          <w:sz w:val="20"/>
          <w:highlight w:val="yellow"/>
        </w:rPr>
        <w:t>including</w:t>
      </w:r>
      <w:r>
        <w:rPr>
          <w:b/>
          <w:i/>
          <w:color w:val="000000"/>
          <w:spacing w:val="-7"/>
          <w:sz w:val="20"/>
          <w:highlight w:val="yellow"/>
        </w:rPr>
        <w:t xml:space="preserve"> </w:t>
      </w:r>
      <w:r>
        <w:rPr>
          <w:b/>
          <w:i/>
          <w:color w:val="000000"/>
          <w:sz w:val="20"/>
          <w:highlight w:val="yellow"/>
        </w:rPr>
        <w:t>all</w:t>
      </w:r>
      <w:r>
        <w:rPr>
          <w:b/>
          <w:i/>
          <w:color w:val="000000"/>
          <w:spacing w:val="-7"/>
          <w:sz w:val="20"/>
          <w:highlight w:val="yellow"/>
        </w:rPr>
        <w:t xml:space="preserve"> </w:t>
      </w:r>
      <w:r>
        <w:rPr>
          <w:b/>
          <w:i/>
          <w:color w:val="000000"/>
          <w:sz w:val="20"/>
          <w:highlight w:val="yellow"/>
        </w:rPr>
        <w:t>inspections</w:t>
      </w:r>
      <w:r>
        <w:rPr>
          <w:b/>
          <w:i/>
          <w:color w:val="000000"/>
          <w:spacing w:val="-2"/>
          <w:sz w:val="20"/>
          <w:highlight w:val="yellow"/>
        </w:rPr>
        <w:t xml:space="preserve"> </w:t>
      </w:r>
      <w:r>
        <w:rPr>
          <w:b/>
          <w:i/>
          <w:color w:val="000000"/>
          <w:sz w:val="20"/>
          <w:highlight w:val="yellow"/>
        </w:rPr>
        <w:t>and</w:t>
      </w:r>
      <w:r>
        <w:rPr>
          <w:b/>
          <w:i/>
          <w:color w:val="000000"/>
          <w:spacing w:val="-7"/>
          <w:sz w:val="20"/>
          <w:highlight w:val="yellow"/>
        </w:rPr>
        <w:t xml:space="preserve"> </w:t>
      </w:r>
      <w:r>
        <w:rPr>
          <w:b/>
          <w:i/>
          <w:color w:val="000000"/>
          <w:sz w:val="20"/>
          <w:highlight w:val="yellow"/>
        </w:rPr>
        <w:t>repairs</w:t>
      </w:r>
      <w:r>
        <w:rPr>
          <w:b/>
          <w:i/>
          <w:color w:val="000000"/>
          <w:spacing w:val="-7"/>
          <w:sz w:val="20"/>
          <w:highlight w:val="yellow"/>
        </w:rPr>
        <w:t xml:space="preserve"> </w:t>
      </w:r>
      <w:r>
        <w:rPr>
          <w:b/>
          <w:i/>
          <w:color w:val="000000"/>
          <w:sz w:val="20"/>
          <w:highlight w:val="yellow"/>
        </w:rPr>
        <w:t>deemed</w:t>
      </w:r>
      <w:r>
        <w:rPr>
          <w:b/>
          <w:i/>
          <w:color w:val="000000"/>
          <w:spacing w:val="-6"/>
          <w:sz w:val="20"/>
          <w:highlight w:val="yellow"/>
        </w:rPr>
        <w:t xml:space="preserve"> </w:t>
      </w:r>
      <w:r>
        <w:rPr>
          <w:b/>
          <w:i/>
          <w:color w:val="000000"/>
          <w:sz w:val="20"/>
          <w:highlight w:val="yellow"/>
        </w:rPr>
        <w:t>necessary</w:t>
      </w:r>
      <w:r>
        <w:rPr>
          <w:b/>
          <w:i/>
          <w:color w:val="000000"/>
          <w:spacing w:val="-7"/>
          <w:sz w:val="20"/>
          <w:highlight w:val="yellow"/>
        </w:rPr>
        <w:t xml:space="preserve"> </w:t>
      </w:r>
      <w:r>
        <w:rPr>
          <w:b/>
          <w:i/>
          <w:color w:val="000000"/>
          <w:sz w:val="20"/>
          <w:highlight w:val="yellow"/>
        </w:rPr>
        <w:t>to</w:t>
      </w:r>
      <w:r>
        <w:rPr>
          <w:b/>
          <w:i/>
          <w:color w:val="000000"/>
          <w:spacing w:val="-6"/>
          <w:sz w:val="20"/>
          <w:highlight w:val="yellow"/>
        </w:rPr>
        <w:t xml:space="preserve"> </w:t>
      </w:r>
      <w:r>
        <w:rPr>
          <w:b/>
          <w:i/>
          <w:color w:val="000000"/>
          <w:sz w:val="20"/>
          <w:highlight w:val="yellow"/>
        </w:rPr>
        <w:t>ensure</w:t>
      </w:r>
      <w:r>
        <w:rPr>
          <w:b/>
          <w:i/>
          <w:color w:val="000000"/>
          <w:spacing w:val="-8"/>
          <w:sz w:val="20"/>
          <w:highlight w:val="yellow"/>
        </w:rPr>
        <w:t xml:space="preserve"> </w:t>
      </w:r>
      <w:r>
        <w:rPr>
          <w:b/>
          <w:i/>
          <w:color w:val="000000"/>
          <w:sz w:val="20"/>
          <w:highlight w:val="yellow"/>
        </w:rPr>
        <w:t>parts</w:t>
      </w:r>
      <w:r>
        <w:rPr>
          <w:b/>
          <w:i/>
          <w:color w:val="000000"/>
          <w:spacing w:val="-5"/>
          <w:sz w:val="20"/>
          <w:highlight w:val="yellow"/>
        </w:rPr>
        <w:t xml:space="preserve"> </w:t>
      </w:r>
      <w:r>
        <w:rPr>
          <w:b/>
          <w:i/>
          <w:color w:val="000000"/>
          <w:sz w:val="20"/>
          <w:highlight w:val="yellow"/>
        </w:rPr>
        <w:t>are</w:t>
      </w:r>
      <w:r>
        <w:rPr>
          <w:b/>
          <w:i/>
          <w:color w:val="000000"/>
          <w:spacing w:val="-5"/>
          <w:sz w:val="20"/>
          <w:highlight w:val="yellow"/>
        </w:rPr>
        <w:t xml:space="preserve"> </w:t>
      </w:r>
      <w:r>
        <w:rPr>
          <w:b/>
          <w:i/>
          <w:color w:val="000000"/>
          <w:sz w:val="20"/>
          <w:highlight w:val="yellow"/>
        </w:rPr>
        <w:t>airworthy</w:t>
      </w:r>
      <w:r>
        <w:rPr>
          <w:b/>
          <w:i/>
          <w:color w:val="000000"/>
          <w:spacing w:val="-7"/>
          <w:sz w:val="20"/>
          <w:highlight w:val="yellow"/>
        </w:rPr>
        <w:t xml:space="preserve"> </w:t>
      </w:r>
      <w:r>
        <w:rPr>
          <w:b/>
          <w:i/>
          <w:color w:val="000000"/>
          <w:sz w:val="20"/>
          <w:highlight w:val="yellow"/>
        </w:rPr>
        <w:t>prior</w:t>
      </w:r>
      <w:r>
        <w:rPr>
          <w:b/>
          <w:i/>
          <w:color w:val="000000"/>
          <w:spacing w:val="-8"/>
          <w:sz w:val="20"/>
          <w:highlight w:val="yellow"/>
        </w:rPr>
        <w:t xml:space="preserve"> </w:t>
      </w:r>
      <w:r>
        <w:rPr>
          <w:b/>
          <w:i/>
          <w:color w:val="000000"/>
          <w:sz w:val="20"/>
          <w:highlight w:val="yellow"/>
        </w:rPr>
        <w:t>to</w:t>
      </w:r>
      <w:r>
        <w:rPr>
          <w:b/>
          <w:i/>
          <w:color w:val="000000"/>
          <w:spacing w:val="-7"/>
          <w:sz w:val="20"/>
          <w:highlight w:val="yellow"/>
        </w:rPr>
        <w:t xml:space="preserve"> </w:t>
      </w:r>
      <w:proofErr w:type="gramStart"/>
      <w:r>
        <w:rPr>
          <w:b/>
          <w:i/>
          <w:color w:val="000000"/>
          <w:spacing w:val="-2"/>
          <w:sz w:val="20"/>
          <w:highlight w:val="yellow"/>
        </w:rPr>
        <w:t>installation;</w:t>
      </w:r>
      <w:proofErr w:type="gramEnd"/>
      <w:r>
        <w:rPr>
          <w:b/>
          <w:i/>
          <w:color w:val="000000"/>
          <w:spacing w:val="40"/>
          <w:sz w:val="20"/>
          <w:highlight w:val="yellow"/>
        </w:rPr>
        <w:t xml:space="preserve"> </w:t>
      </w:r>
    </w:p>
    <w:p w14:paraId="48AB044B" w14:textId="77777777" w:rsidR="00440CCC" w:rsidRDefault="00440CCC">
      <w:pPr>
        <w:pStyle w:val="BodyText"/>
        <w:spacing w:before="10"/>
        <w:rPr>
          <w:b/>
          <w:i/>
        </w:rPr>
      </w:pPr>
    </w:p>
    <w:p w14:paraId="48AB044C" w14:textId="77777777" w:rsidR="00440CCC" w:rsidRDefault="00BC219B">
      <w:pPr>
        <w:ind w:left="471"/>
        <w:rPr>
          <w:b/>
          <w:i/>
          <w:sz w:val="20"/>
        </w:rPr>
      </w:pPr>
      <w:r>
        <w:rPr>
          <w:b/>
          <w:i/>
          <w:color w:val="000000"/>
          <w:spacing w:val="-13"/>
          <w:sz w:val="20"/>
          <w:highlight w:val="yellow"/>
        </w:rPr>
        <w:t xml:space="preserve"> </w:t>
      </w:r>
      <w:r>
        <w:rPr>
          <w:b/>
          <w:i/>
          <w:color w:val="000000"/>
          <w:sz w:val="20"/>
          <w:highlight w:val="yellow"/>
        </w:rPr>
        <w:t>NOTE:</w:t>
      </w:r>
      <w:r>
        <w:rPr>
          <w:b/>
          <w:i/>
          <w:color w:val="000000"/>
          <w:spacing w:val="32"/>
          <w:sz w:val="20"/>
          <w:highlight w:val="yellow"/>
        </w:rPr>
        <w:t xml:space="preserve"> </w:t>
      </w:r>
      <w:r>
        <w:rPr>
          <w:b/>
          <w:i/>
          <w:color w:val="000000"/>
          <w:sz w:val="20"/>
          <w:highlight w:val="yellow"/>
        </w:rPr>
        <w:t>Such</w:t>
      </w:r>
      <w:r>
        <w:rPr>
          <w:b/>
          <w:i/>
          <w:color w:val="000000"/>
          <w:spacing w:val="-11"/>
          <w:sz w:val="20"/>
          <w:highlight w:val="yellow"/>
        </w:rPr>
        <w:t xml:space="preserve"> </w:t>
      </w:r>
      <w:r>
        <w:rPr>
          <w:b/>
          <w:i/>
          <w:color w:val="000000"/>
          <w:sz w:val="20"/>
          <w:highlight w:val="yellow"/>
        </w:rPr>
        <w:t>a</w:t>
      </w:r>
      <w:r>
        <w:rPr>
          <w:b/>
          <w:i/>
          <w:color w:val="000000"/>
          <w:spacing w:val="-9"/>
          <w:sz w:val="20"/>
          <w:highlight w:val="yellow"/>
        </w:rPr>
        <w:t xml:space="preserve"> </w:t>
      </w:r>
      <w:r>
        <w:rPr>
          <w:b/>
          <w:i/>
          <w:color w:val="000000"/>
          <w:sz w:val="20"/>
          <w:highlight w:val="yellow"/>
        </w:rPr>
        <w:t>work</w:t>
      </w:r>
      <w:r>
        <w:rPr>
          <w:b/>
          <w:i/>
          <w:color w:val="000000"/>
          <w:spacing w:val="-10"/>
          <w:sz w:val="20"/>
          <w:highlight w:val="yellow"/>
        </w:rPr>
        <w:t xml:space="preserve"> </w:t>
      </w:r>
      <w:r>
        <w:rPr>
          <w:b/>
          <w:i/>
          <w:color w:val="000000"/>
          <w:sz w:val="20"/>
          <w:highlight w:val="yellow"/>
        </w:rPr>
        <w:t>order</w:t>
      </w:r>
      <w:r>
        <w:rPr>
          <w:b/>
          <w:i/>
          <w:color w:val="000000"/>
          <w:spacing w:val="-11"/>
          <w:sz w:val="20"/>
          <w:highlight w:val="yellow"/>
        </w:rPr>
        <w:t xml:space="preserve"> </w:t>
      </w:r>
      <w:r>
        <w:rPr>
          <w:b/>
          <w:i/>
          <w:color w:val="000000"/>
          <w:sz w:val="20"/>
          <w:highlight w:val="yellow"/>
        </w:rPr>
        <w:t>requires</w:t>
      </w:r>
      <w:r>
        <w:rPr>
          <w:b/>
          <w:i/>
          <w:color w:val="000000"/>
          <w:spacing w:val="-12"/>
          <w:sz w:val="20"/>
          <w:highlight w:val="yellow"/>
        </w:rPr>
        <w:t xml:space="preserve"> </w:t>
      </w:r>
      <w:r>
        <w:rPr>
          <w:b/>
          <w:i/>
          <w:color w:val="000000"/>
          <w:sz w:val="20"/>
          <w:highlight w:val="yellow"/>
        </w:rPr>
        <w:t>technical</w:t>
      </w:r>
      <w:r>
        <w:rPr>
          <w:b/>
          <w:i/>
          <w:color w:val="000000"/>
          <w:spacing w:val="-9"/>
          <w:sz w:val="20"/>
          <w:highlight w:val="yellow"/>
        </w:rPr>
        <w:t xml:space="preserve"> </w:t>
      </w:r>
      <w:r>
        <w:rPr>
          <w:b/>
          <w:i/>
          <w:color w:val="000000"/>
          <w:sz w:val="20"/>
          <w:highlight w:val="yellow"/>
        </w:rPr>
        <w:t>data</w:t>
      </w:r>
      <w:r>
        <w:rPr>
          <w:b/>
          <w:i/>
          <w:color w:val="000000"/>
          <w:spacing w:val="-11"/>
          <w:sz w:val="20"/>
          <w:highlight w:val="yellow"/>
        </w:rPr>
        <w:t xml:space="preserve"> </w:t>
      </w:r>
      <w:r>
        <w:rPr>
          <w:b/>
          <w:i/>
          <w:color w:val="000000"/>
          <w:sz w:val="20"/>
          <w:highlight w:val="yellow"/>
        </w:rPr>
        <w:t>from</w:t>
      </w:r>
      <w:r>
        <w:rPr>
          <w:b/>
          <w:i/>
          <w:color w:val="000000"/>
          <w:spacing w:val="-9"/>
          <w:sz w:val="20"/>
          <w:highlight w:val="yellow"/>
        </w:rPr>
        <w:t xml:space="preserve"> </w:t>
      </w:r>
      <w:r>
        <w:rPr>
          <w:b/>
          <w:i/>
          <w:color w:val="000000"/>
          <w:sz w:val="20"/>
          <w:highlight w:val="yellow"/>
        </w:rPr>
        <w:t>a</w:t>
      </w:r>
      <w:r>
        <w:rPr>
          <w:b/>
          <w:i/>
          <w:color w:val="000000"/>
          <w:spacing w:val="-9"/>
          <w:sz w:val="20"/>
          <w:highlight w:val="yellow"/>
        </w:rPr>
        <w:t xml:space="preserve"> </w:t>
      </w:r>
      <w:r>
        <w:rPr>
          <w:b/>
          <w:i/>
          <w:color w:val="000000"/>
          <w:sz w:val="20"/>
          <w:highlight w:val="yellow"/>
        </w:rPr>
        <w:t>source</w:t>
      </w:r>
      <w:r>
        <w:rPr>
          <w:b/>
          <w:i/>
          <w:color w:val="000000"/>
          <w:spacing w:val="-10"/>
          <w:sz w:val="20"/>
          <w:highlight w:val="yellow"/>
        </w:rPr>
        <w:t xml:space="preserve"> </w:t>
      </w:r>
      <w:r>
        <w:rPr>
          <w:b/>
          <w:i/>
          <w:color w:val="000000"/>
          <w:sz w:val="20"/>
          <w:highlight w:val="yellow"/>
        </w:rPr>
        <w:t>acceptable</w:t>
      </w:r>
      <w:r>
        <w:rPr>
          <w:b/>
          <w:i/>
          <w:color w:val="000000"/>
          <w:spacing w:val="-11"/>
          <w:sz w:val="20"/>
          <w:highlight w:val="yellow"/>
        </w:rPr>
        <w:t xml:space="preserve"> </w:t>
      </w:r>
      <w:r>
        <w:rPr>
          <w:b/>
          <w:i/>
          <w:color w:val="000000"/>
          <w:sz w:val="20"/>
          <w:highlight w:val="yellow"/>
        </w:rPr>
        <w:t>to</w:t>
      </w:r>
      <w:r>
        <w:rPr>
          <w:b/>
          <w:i/>
          <w:color w:val="000000"/>
          <w:spacing w:val="-11"/>
          <w:sz w:val="20"/>
          <w:highlight w:val="yellow"/>
        </w:rPr>
        <w:t xml:space="preserve"> </w:t>
      </w:r>
      <w:r>
        <w:rPr>
          <w:b/>
          <w:i/>
          <w:color w:val="000000"/>
          <w:sz w:val="20"/>
          <w:highlight w:val="yellow"/>
        </w:rPr>
        <w:t>the</w:t>
      </w:r>
      <w:r>
        <w:rPr>
          <w:b/>
          <w:i/>
          <w:color w:val="000000"/>
          <w:spacing w:val="-10"/>
          <w:sz w:val="20"/>
          <w:highlight w:val="yellow"/>
        </w:rPr>
        <w:t xml:space="preserve"> </w:t>
      </w:r>
      <w:r>
        <w:rPr>
          <w:b/>
          <w:i/>
          <w:color w:val="000000"/>
          <w:sz w:val="20"/>
          <w:highlight w:val="yellow"/>
        </w:rPr>
        <w:t>competent</w:t>
      </w:r>
      <w:r>
        <w:rPr>
          <w:b/>
          <w:i/>
          <w:color w:val="000000"/>
          <w:spacing w:val="-10"/>
          <w:sz w:val="20"/>
          <w:highlight w:val="yellow"/>
        </w:rPr>
        <w:t xml:space="preserve"> </w:t>
      </w:r>
      <w:r>
        <w:rPr>
          <w:b/>
          <w:i/>
          <w:color w:val="000000"/>
          <w:sz w:val="20"/>
          <w:highlight w:val="yellow"/>
        </w:rPr>
        <w:t>authority</w:t>
      </w:r>
      <w:r>
        <w:rPr>
          <w:b/>
          <w:i/>
          <w:color w:val="000000"/>
          <w:spacing w:val="-12"/>
          <w:sz w:val="20"/>
          <w:highlight w:val="yellow"/>
        </w:rPr>
        <w:t xml:space="preserve"> </w:t>
      </w:r>
      <w:r>
        <w:rPr>
          <w:b/>
          <w:i/>
          <w:color w:val="000000"/>
          <w:sz w:val="20"/>
          <w:highlight w:val="yellow"/>
        </w:rPr>
        <w:t>and</w:t>
      </w:r>
      <w:r>
        <w:rPr>
          <w:b/>
          <w:i/>
          <w:color w:val="000000"/>
          <w:spacing w:val="-8"/>
          <w:sz w:val="20"/>
          <w:highlight w:val="yellow"/>
        </w:rPr>
        <w:t xml:space="preserve"> </w:t>
      </w:r>
      <w:r>
        <w:rPr>
          <w:b/>
          <w:i/>
          <w:color w:val="000000"/>
          <w:spacing w:val="-5"/>
          <w:sz w:val="20"/>
          <w:highlight w:val="yellow"/>
        </w:rPr>
        <w:t>the</w:t>
      </w:r>
      <w:r>
        <w:rPr>
          <w:b/>
          <w:i/>
          <w:color w:val="000000"/>
          <w:spacing w:val="40"/>
          <w:sz w:val="20"/>
          <w:highlight w:val="yellow"/>
        </w:rPr>
        <w:t xml:space="preserve"> </w:t>
      </w:r>
    </w:p>
    <w:p w14:paraId="48AB044D" w14:textId="77777777" w:rsidR="00440CCC" w:rsidRDefault="00BC219B">
      <w:pPr>
        <w:pStyle w:val="BodyText"/>
        <w:ind w:left="1191"/>
      </w:pPr>
      <w:r>
        <w:rPr>
          <w:noProof/>
        </w:rPr>
        <mc:AlternateContent>
          <mc:Choice Requires="wps">
            <w:drawing>
              <wp:inline distT="0" distB="0" distL="0" distR="0" wp14:anchorId="48AB09F1" wp14:editId="48AB09F2">
                <wp:extent cx="1614170" cy="176530"/>
                <wp:effectExtent l="0" t="0" r="0" b="0"/>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4170" cy="176530"/>
                        </a:xfrm>
                        <a:prstGeom prst="rect">
                          <a:avLst/>
                        </a:prstGeom>
                        <a:solidFill>
                          <a:srgbClr val="FFFF00"/>
                        </a:solidFill>
                      </wps:spPr>
                      <wps:txbx>
                        <w:txbxContent>
                          <w:p w14:paraId="48AB0A5A" w14:textId="77777777" w:rsidR="00440CCC" w:rsidRDefault="00BC219B">
                            <w:pPr>
                              <w:spacing w:before="15"/>
                              <w:ind w:left="49"/>
                              <w:rPr>
                                <w:b/>
                                <w:i/>
                                <w:color w:val="000000"/>
                                <w:sz w:val="20"/>
                              </w:rPr>
                            </w:pPr>
                            <w:r>
                              <w:rPr>
                                <w:b/>
                                <w:i/>
                                <w:color w:val="000000"/>
                                <w:sz w:val="20"/>
                              </w:rPr>
                              <w:t>customer,</w:t>
                            </w:r>
                            <w:r>
                              <w:rPr>
                                <w:b/>
                                <w:i/>
                                <w:color w:val="000000"/>
                                <w:spacing w:val="-8"/>
                                <w:sz w:val="20"/>
                              </w:rPr>
                              <w:t xml:space="preserve"> </w:t>
                            </w:r>
                            <w:r>
                              <w:rPr>
                                <w:b/>
                                <w:i/>
                                <w:color w:val="000000"/>
                                <w:sz w:val="20"/>
                              </w:rPr>
                              <w:t>as</w:t>
                            </w:r>
                            <w:r>
                              <w:rPr>
                                <w:b/>
                                <w:i/>
                                <w:color w:val="000000"/>
                                <w:spacing w:val="-7"/>
                                <w:sz w:val="20"/>
                              </w:rPr>
                              <w:t xml:space="preserve"> </w:t>
                            </w:r>
                            <w:r>
                              <w:rPr>
                                <w:b/>
                                <w:i/>
                                <w:color w:val="000000"/>
                                <w:spacing w:val="-2"/>
                                <w:sz w:val="20"/>
                              </w:rPr>
                              <w:t>appropriate.</w:t>
                            </w:r>
                          </w:p>
                        </w:txbxContent>
                      </wps:txbx>
                      <wps:bodyPr wrap="square" lIns="0" tIns="0" rIns="0" bIns="0" rtlCol="0">
                        <a:noAutofit/>
                      </wps:bodyPr>
                    </wps:wsp>
                  </a:graphicData>
                </a:graphic>
              </wp:inline>
            </w:drawing>
          </mc:Choice>
          <mc:Fallback>
            <w:pict>
              <v:shape w14:anchorId="48AB09F1" id="Textbox 320" o:spid="_x0000_s1057" type="#_x0000_t202" style="width:127.1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" fillcolor="yellow" stroked="f">
                <v:textbox inset="0,0,0,0">
                  <w:txbxContent>
                    <w:p w14:paraId="48AB0A5A" w14:textId="77777777" w:rsidR="00440CCC" w:rsidRDefault="00BC219B">
                      <w:pPr>
                        <w:spacing w:before="15"/>
                        <w:ind w:left="49"/>
                        <w:rPr>
                          <w:b/>
                          <w:i/>
                          <w:color w:val="000000"/>
                          <w:sz w:val="20"/>
                        </w:rPr>
                      </w:pPr>
                      <w:r>
                        <w:rPr>
                          <w:b/>
                          <w:i/>
                          <w:color w:val="000000"/>
                          <w:sz w:val="20"/>
                        </w:rPr>
                        <w:t>customer,</w:t>
                      </w:r>
                      <w:r>
                        <w:rPr>
                          <w:b/>
                          <w:i/>
                          <w:color w:val="000000"/>
                          <w:spacing w:val="-8"/>
                          <w:sz w:val="20"/>
                        </w:rPr>
                        <w:t xml:space="preserve"> </w:t>
                      </w:r>
                      <w:r>
                        <w:rPr>
                          <w:b/>
                          <w:i/>
                          <w:color w:val="000000"/>
                          <w:sz w:val="20"/>
                        </w:rPr>
                        <w:t>as</w:t>
                      </w:r>
                      <w:r>
                        <w:rPr>
                          <w:b/>
                          <w:i/>
                          <w:color w:val="000000"/>
                          <w:spacing w:val="-7"/>
                          <w:sz w:val="20"/>
                        </w:rPr>
                        <w:t xml:space="preserve"> </w:t>
                      </w:r>
                      <w:r>
                        <w:rPr>
                          <w:b/>
                          <w:i/>
                          <w:color w:val="000000"/>
                          <w:spacing w:val="-2"/>
                          <w:sz w:val="20"/>
                        </w:rPr>
                        <w:t>appropriate.</w:t>
                      </w:r>
                    </w:p>
                  </w:txbxContent>
                </v:textbox>
                <w10:anchorlock/>
              </v:shape>
            </w:pict>
          </mc:Fallback>
        </mc:AlternateContent>
      </w:r>
    </w:p>
    <w:p w14:paraId="48AB044E" w14:textId="77777777" w:rsidR="00440CCC" w:rsidRDefault="00BC219B">
      <w:pPr>
        <w:pStyle w:val="ListParagraph"/>
        <w:numPr>
          <w:ilvl w:val="0"/>
          <w:numId w:val="35"/>
        </w:numPr>
        <w:tabs>
          <w:tab w:val="left" w:pos="468"/>
        </w:tabs>
        <w:spacing w:before="171"/>
        <w:ind w:left="468" w:hanging="357"/>
        <w:rPr>
          <w:b/>
          <w:i/>
          <w:sz w:val="20"/>
        </w:rPr>
      </w:pPr>
      <w:r>
        <w:rPr>
          <w:b/>
          <w:i/>
          <w:color w:val="000000"/>
          <w:sz w:val="20"/>
          <w:highlight w:val="yellow"/>
        </w:rPr>
        <w:t>if</w:t>
      </w:r>
      <w:r>
        <w:rPr>
          <w:b/>
          <w:i/>
          <w:color w:val="000000"/>
          <w:spacing w:val="-7"/>
          <w:sz w:val="20"/>
          <w:highlight w:val="yellow"/>
        </w:rPr>
        <w:t xml:space="preserve"> </w:t>
      </w:r>
      <w:r>
        <w:rPr>
          <w:b/>
          <w:i/>
          <w:color w:val="000000"/>
          <w:sz w:val="20"/>
          <w:highlight w:val="yellow"/>
        </w:rPr>
        <w:t>dismantled,</w:t>
      </w:r>
      <w:r>
        <w:rPr>
          <w:b/>
          <w:i/>
          <w:color w:val="000000"/>
          <w:spacing w:val="-8"/>
          <w:sz w:val="20"/>
          <w:highlight w:val="yellow"/>
        </w:rPr>
        <w:t xml:space="preserve"> </w:t>
      </w:r>
      <w:r>
        <w:rPr>
          <w:b/>
          <w:i/>
          <w:color w:val="000000"/>
          <w:sz w:val="20"/>
          <w:highlight w:val="yellow"/>
        </w:rPr>
        <w:t>have</w:t>
      </w:r>
      <w:r>
        <w:rPr>
          <w:b/>
          <w:i/>
          <w:color w:val="000000"/>
          <w:spacing w:val="-8"/>
          <w:sz w:val="20"/>
          <w:highlight w:val="yellow"/>
        </w:rPr>
        <w:t xml:space="preserve"> </w:t>
      </w:r>
      <w:r>
        <w:rPr>
          <w:b/>
          <w:i/>
          <w:color w:val="000000"/>
          <w:sz w:val="20"/>
          <w:highlight w:val="yellow"/>
        </w:rPr>
        <w:t>been</w:t>
      </w:r>
      <w:r>
        <w:rPr>
          <w:b/>
          <w:i/>
          <w:color w:val="000000"/>
          <w:spacing w:val="-5"/>
          <w:sz w:val="20"/>
          <w:highlight w:val="yellow"/>
        </w:rPr>
        <w:t xml:space="preserve"> </w:t>
      </w:r>
      <w:r>
        <w:rPr>
          <w:b/>
          <w:i/>
          <w:color w:val="000000"/>
          <w:sz w:val="20"/>
          <w:highlight w:val="yellow"/>
        </w:rPr>
        <w:t>managed</w:t>
      </w:r>
      <w:r>
        <w:rPr>
          <w:b/>
          <w:i/>
          <w:color w:val="000000"/>
          <w:spacing w:val="-7"/>
          <w:sz w:val="20"/>
          <w:highlight w:val="yellow"/>
        </w:rPr>
        <w:t xml:space="preserve"> </w:t>
      </w:r>
      <w:r>
        <w:rPr>
          <w:b/>
          <w:i/>
          <w:color w:val="000000"/>
          <w:sz w:val="20"/>
          <w:highlight w:val="yellow"/>
        </w:rPr>
        <w:t>by</w:t>
      </w:r>
      <w:r>
        <w:rPr>
          <w:b/>
          <w:i/>
          <w:color w:val="000000"/>
          <w:spacing w:val="-6"/>
          <w:sz w:val="20"/>
          <w:highlight w:val="yellow"/>
        </w:rPr>
        <w:t xml:space="preserve"> </w:t>
      </w:r>
      <w:r>
        <w:rPr>
          <w:b/>
          <w:i/>
          <w:color w:val="000000"/>
          <w:sz w:val="20"/>
          <w:highlight w:val="yellow"/>
        </w:rPr>
        <w:t>an</w:t>
      </w:r>
      <w:r>
        <w:rPr>
          <w:b/>
          <w:i/>
          <w:color w:val="000000"/>
          <w:spacing w:val="-7"/>
          <w:sz w:val="20"/>
          <w:highlight w:val="yellow"/>
        </w:rPr>
        <w:t xml:space="preserve"> </w:t>
      </w:r>
      <w:r>
        <w:rPr>
          <w:b/>
          <w:i/>
          <w:color w:val="000000"/>
          <w:sz w:val="20"/>
          <w:highlight w:val="yellow"/>
        </w:rPr>
        <w:t>organization</w:t>
      </w:r>
      <w:r>
        <w:rPr>
          <w:b/>
          <w:i/>
          <w:color w:val="000000"/>
          <w:spacing w:val="-7"/>
          <w:sz w:val="20"/>
          <w:highlight w:val="yellow"/>
        </w:rPr>
        <w:t xml:space="preserve"> </w:t>
      </w:r>
      <w:r>
        <w:rPr>
          <w:b/>
          <w:i/>
          <w:color w:val="000000"/>
          <w:spacing w:val="-2"/>
          <w:sz w:val="20"/>
          <w:highlight w:val="yellow"/>
        </w:rPr>
        <w:t>that:</w:t>
      </w:r>
      <w:r>
        <w:rPr>
          <w:b/>
          <w:i/>
          <w:color w:val="000000"/>
          <w:spacing w:val="40"/>
          <w:sz w:val="20"/>
          <w:highlight w:val="yellow"/>
        </w:rPr>
        <w:t xml:space="preserve"> </w:t>
      </w:r>
    </w:p>
    <w:p w14:paraId="48AB044F" w14:textId="77777777" w:rsidR="00440CCC" w:rsidRDefault="00440CCC">
      <w:pPr>
        <w:pStyle w:val="BodyText"/>
        <w:spacing w:before="8"/>
        <w:rPr>
          <w:b/>
          <w:i/>
        </w:rPr>
      </w:pPr>
    </w:p>
    <w:p w14:paraId="48AB0450" w14:textId="77777777" w:rsidR="00440CCC" w:rsidRDefault="00BC219B">
      <w:pPr>
        <w:pStyle w:val="ListParagraph"/>
        <w:numPr>
          <w:ilvl w:val="1"/>
          <w:numId w:val="35"/>
        </w:numPr>
        <w:tabs>
          <w:tab w:val="left" w:pos="829"/>
        </w:tabs>
        <w:ind w:left="829" w:hanging="358"/>
        <w:rPr>
          <w:b/>
          <w:i/>
          <w:sz w:val="20"/>
        </w:rPr>
      </w:pPr>
      <w:r>
        <w:rPr>
          <w:b/>
          <w:i/>
          <w:color w:val="000000"/>
          <w:sz w:val="20"/>
          <w:highlight w:val="yellow"/>
        </w:rPr>
        <w:t>holds</w:t>
      </w:r>
      <w:r>
        <w:rPr>
          <w:b/>
          <w:i/>
          <w:color w:val="000000"/>
          <w:spacing w:val="-8"/>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required</w:t>
      </w:r>
      <w:r>
        <w:rPr>
          <w:b/>
          <w:i/>
          <w:color w:val="000000"/>
          <w:spacing w:val="-7"/>
          <w:sz w:val="20"/>
          <w:highlight w:val="yellow"/>
        </w:rPr>
        <w:t xml:space="preserve"> </w:t>
      </w:r>
      <w:proofErr w:type="gramStart"/>
      <w:r>
        <w:rPr>
          <w:b/>
          <w:i/>
          <w:color w:val="000000"/>
          <w:spacing w:val="-2"/>
          <w:sz w:val="20"/>
          <w:highlight w:val="yellow"/>
        </w:rPr>
        <w:t>approvals;</w:t>
      </w:r>
      <w:proofErr w:type="gramEnd"/>
      <w:r>
        <w:rPr>
          <w:b/>
          <w:i/>
          <w:color w:val="000000"/>
          <w:spacing w:val="40"/>
          <w:sz w:val="20"/>
          <w:highlight w:val="yellow"/>
        </w:rPr>
        <w:t xml:space="preserve"> </w:t>
      </w:r>
    </w:p>
    <w:p w14:paraId="48AB0451" w14:textId="77777777" w:rsidR="00440CCC" w:rsidRDefault="00440CCC">
      <w:pPr>
        <w:pStyle w:val="BodyText"/>
        <w:spacing w:before="10"/>
        <w:rPr>
          <w:b/>
          <w:i/>
        </w:rPr>
      </w:pPr>
    </w:p>
    <w:p w14:paraId="48AB0452" w14:textId="77777777" w:rsidR="00440CCC" w:rsidRDefault="00BC219B">
      <w:pPr>
        <w:pStyle w:val="ListParagraph"/>
        <w:numPr>
          <w:ilvl w:val="1"/>
          <w:numId w:val="35"/>
        </w:numPr>
        <w:tabs>
          <w:tab w:val="left" w:pos="828"/>
        </w:tabs>
        <w:ind w:left="828" w:hanging="358"/>
        <w:rPr>
          <w:b/>
          <w:i/>
          <w:sz w:val="20"/>
        </w:rPr>
      </w:pPr>
      <w:proofErr w:type="gramStart"/>
      <w:r>
        <w:rPr>
          <w:b/>
          <w:i/>
          <w:color w:val="000000"/>
          <w:sz w:val="20"/>
          <w:highlight w:val="yellow"/>
        </w:rPr>
        <w:t>complies</w:t>
      </w:r>
      <w:proofErr w:type="gramEnd"/>
      <w:r>
        <w:rPr>
          <w:b/>
          <w:i/>
          <w:color w:val="000000"/>
          <w:spacing w:val="-12"/>
          <w:sz w:val="20"/>
          <w:highlight w:val="yellow"/>
        </w:rPr>
        <w:t xml:space="preserve"> </w:t>
      </w:r>
      <w:r>
        <w:rPr>
          <w:b/>
          <w:i/>
          <w:color w:val="000000"/>
          <w:sz w:val="20"/>
          <w:highlight w:val="yellow"/>
        </w:rPr>
        <w:t>with</w:t>
      </w:r>
      <w:r>
        <w:rPr>
          <w:b/>
          <w:i/>
          <w:color w:val="000000"/>
          <w:spacing w:val="-8"/>
          <w:sz w:val="20"/>
          <w:highlight w:val="yellow"/>
        </w:rPr>
        <w:t xml:space="preserve"> </w:t>
      </w:r>
      <w:r>
        <w:rPr>
          <w:b/>
          <w:i/>
          <w:color w:val="000000"/>
          <w:sz w:val="20"/>
          <w:highlight w:val="yellow"/>
        </w:rPr>
        <w:t>applicable</w:t>
      </w:r>
      <w:r>
        <w:rPr>
          <w:b/>
          <w:i/>
          <w:color w:val="000000"/>
          <w:spacing w:val="-10"/>
          <w:sz w:val="20"/>
          <w:highlight w:val="yellow"/>
        </w:rPr>
        <w:t xml:space="preserve"> </w:t>
      </w:r>
      <w:r>
        <w:rPr>
          <w:b/>
          <w:i/>
          <w:color w:val="000000"/>
          <w:sz w:val="20"/>
          <w:highlight w:val="yellow"/>
        </w:rPr>
        <w:t>requirements</w:t>
      </w:r>
      <w:r>
        <w:rPr>
          <w:b/>
          <w:i/>
          <w:color w:val="000000"/>
          <w:spacing w:val="-9"/>
          <w:sz w:val="20"/>
          <w:highlight w:val="yellow"/>
        </w:rPr>
        <w:t xml:space="preserve"> </w:t>
      </w:r>
      <w:r>
        <w:rPr>
          <w:b/>
          <w:i/>
          <w:color w:val="000000"/>
          <w:sz w:val="20"/>
          <w:highlight w:val="yellow"/>
        </w:rPr>
        <w:t>related</w:t>
      </w:r>
      <w:r>
        <w:rPr>
          <w:b/>
          <w:i/>
          <w:color w:val="000000"/>
          <w:spacing w:val="-11"/>
          <w:sz w:val="20"/>
          <w:highlight w:val="yellow"/>
        </w:rPr>
        <w:t xml:space="preserve"> </w:t>
      </w:r>
      <w:r>
        <w:rPr>
          <w:b/>
          <w:i/>
          <w:color w:val="000000"/>
          <w:sz w:val="20"/>
          <w:highlight w:val="yellow"/>
        </w:rPr>
        <w:t>to</w:t>
      </w:r>
      <w:r>
        <w:rPr>
          <w:b/>
          <w:i/>
          <w:color w:val="000000"/>
          <w:spacing w:val="-10"/>
          <w:sz w:val="20"/>
          <w:highlight w:val="yellow"/>
        </w:rPr>
        <w:t xml:space="preserve"> </w:t>
      </w:r>
      <w:r>
        <w:rPr>
          <w:b/>
          <w:i/>
          <w:color w:val="000000"/>
          <w:sz w:val="20"/>
          <w:highlight w:val="yellow"/>
        </w:rPr>
        <w:t>environmental</w:t>
      </w:r>
      <w:r>
        <w:rPr>
          <w:b/>
          <w:i/>
          <w:color w:val="000000"/>
          <w:spacing w:val="-10"/>
          <w:sz w:val="20"/>
          <w:highlight w:val="yellow"/>
        </w:rPr>
        <w:t xml:space="preserve"> </w:t>
      </w:r>
      <w:proofErr w:type="gramStart"/>
      <w:r>
        <w:rPr>
          <w:b/>
          <w:i/>
          <w:color w:val="000000"/>
          <w:spacing w:val="-2"/>
          <w:sz w:val="20"/>
          <w:highlight w:val="yellow"/>
        </w:rPr>
        <w:t>impact;</w:t>
      </w:r>
      <w:proofErr w:type="gramEnd"/>
      <w:r>
        <w:rPr>
          <w:b/>
          <w:i/>
          <w:color w:val="000000"/>
          <w:spacing w:val="40"/>
          <w:sz w:val="20"/>
          <w:highlight w:val="yellow"/>
        </w:rPr>
        <w:t xml:space="preserve"> </w:t>
      </w:r>
    </w:p>
    <w:p w14:paraId="48AB0453" w14:textId="77777777" w:rsidR="00440CCC" w:rsidRDefault="00440CCC">
      <w:pPr>
        <w:pStyle w:val="BodyText"/>
        <w:spacing w:before="10"/>
        <w:rPr>
          <w:b/>
          <w:i/>
        </w:rPr>
      </w:pPr>
    </w:p>
    <w:p w14:paraId="48AB0454" w14:textId="77777777" w:rsidR="00440CCC" w:rsidRDefault="00BC219B">
      <w:pPr>
        <w:pStyle w:val="ListParagraph"/>
        <w:numPr>
          <w:ilvl w:val="1"/>
          <w:numId w:val="35"/>
        </w:numPr>
        <w:tabs>
          <w:tab w:val="left" w:pos="828"/>
        </w:tabs>
        <w:spacing w:before="1"/>
        <w:ind w:left="828" w:hanging="358"/>
        <w:rPr>
          <w:b/>
          <w:i/>
          <w:sz w:val="20"/>
        </w:rPr>
      </w:pPr>
      <w:r>
        <w:rPr>
          <w:b/>
          <w:i/>
          <w:color w:val="000000"/>
          <w:sz w:val="20"/>
          <w:highlight w:val="yellow"/>
        </w:rPr>
        <w:t>is</w:t>
      </w:r>
      <w:r>
        <w:rPr>
          <w:b/>
          <w:i/>
          <w:color w:val="000000"/>
          <w:spacing w:val="-8"/>
          <w:sz w:val="20"/>
          <w:highlight w:val="yellow"/>
        </w:rPr>
        <w:t xml:space="preserve"> </w:t>
      </w:r>
      <w:r>
        <w:rPr>
          <w:b/>
          <w:i/>
          <w:color w:val="000000"/>
          <w:sz w:val="20"/>
          <w:highlight w:val="yellow"/>
        </w:rPr>
        <w:t>able</w:t>
      </w:r>
      <w:r>
        <w:rPr>
          <w:b/>
          <w:i/>
          <w:color w:val="000000"/>
          <w:spacing w:val="-6"/>
          <w:sz w:val="20"/>
          <w:highlight w:val="yellow"/>
        </w:rPr>
        <w:t xml:space="preserve"> </w:t>
      </w:r>
      <w:r>
        <w:rPr>
          <w:b/>
          <w:i/>
          <w:color w:val="000000"/>
          <w:sz w:val="20"/>
          <w:highlight w:val="yellow"/>
        </w:rPr>
        <w:t>to</w:t>
      </w:r>
      <w:r>
        <w:rPr>
          <w:b/>
          <w:i/>
          <w:color w:val="000000"/>
          <w:spacing w:val="-6"/>
          <w:sz w:val="20"/>
          <w:highlight w:val="yellow"/>
        </w:rPr>
        <w:t xml:space="preserve"> </w:t>
      </w:r>
      <w:r>
        <w:rPr>
          <w:b/>
          <w:i/>
          <w:color w:val="000000"/>
          <w:sz w:val="20"/>
          <w:highlight w:val="yellow"/>
        </w:rPr>
        <w:t>manage</w:t>
      </w:r>
      <w:r>
        <w:rPr>
          <w:b/>
          <w:i/>
          <w:color w:val="000000"/>
          <w:spacing w:val="-6"/>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necessary</w:t>
      </w:r>
      <w:r>
        <w:rPr>
          <w:b/>
          <w:i/>
          <w:color w:val="000000"/>
          <w:spacing w:val="-8"/>
          <w:sz w:val="20"/>
          <w:highlight w:val="yellow"/>
        </w:rPr>
        <w:t xml:space="preserve"> </w:t>
      </w:r>
      <w:r>
        <w:rPr>
          <w:b/>
          <w:i/>
          <w:color w:val="000000"/>
          <w:sz w:val="20"/>
          <w:highlight w:val="yellow"/>
        </w:rPr>
        <w:t>documented</w:t>
      </w:r>
      <w:r>
        <w:rPr>
          <w:b/>
          <w:i/>
          <w:color w:val="000000"/>
          <w:spacing w:val="-6"/>
          <w:sz w:val="20"/>
          <w:highlight w:val="yellow"/>
        </w:rPr>
        <w:t xml:space="preserve"> </w:t>
      </w:r>
      <w:r>
        <w:rPr>
          <w:b/>
          <w:i/>
          <w:color w:val="000000"/>
          <w:spacing w:val="-2"/>
          <w:sz w:val="20"/>
          <w:highlight w:val="yellow"/>
        </w:rPr>
        <w:t>information.</w:t>
      </w:r>
      <w:r>
        <w:rPr>
          <w:b/>
          <w:i/>
          <w:color w:val="000000"/>
          <w:spacing w:val="40"/>
          <w:sz w:val="20"/>
          <w:highlight w:val="yellow"/>
        </w:rPr>
        <w:t xml:space="preserve"> </w:t>
      </w:r>
    </w:p>
    <w:p w14:paraId="48AB0455" w14:textId="77777777" w:rsidR="00440CCC" w:rsidRDefault="00440CCC">
      <w:pPr>
        <w:pStyle w:val="BodyText"/>
        <w:spacing w:before="10"/>
        <w:rPr>
          <w:b/>
          <w:i/>
        </w:rPr>
      </w:pPr>
    </w:p>
    <w:p w14:paraId="48AB0456" w14:textId="77777777" w:rsidR="00440CCC" w:rsidRDefault="00BC219B">
      <w:pPr>
        <w:pStyle w:val="ListParagraph"/>
        <w:numPr>
          <w:ilvl w:val="1"/>
          <w:numId w:val="69"/>
        </w:numPr>
        <w:tabs>
          <w:tab w:val="left" w:pos="707"/>
        </w:tabs>
        <w:ind w:hanging="547"/>
        <w:rPr>
          <w:sz w:val="20"/>
        </w:rPr>
      </w:pPr>
      <w:bookmarkStart w:id="140" w:name="8.2_Requirements_for_Products_and_Servic"/>
      <w:bookmarkStart w:id="141" w:name="_bookmark51"/>
      <w:bookmarkEnd w:id="140"/>
      <w:bookmarkEnd w:id="141"/>
      <w:r>
        <w:rPr>
          <w:sz w:val="20"/>
        </w:rPr>
        <w:t>Requirements</w:t>
      </w:r>
      <w:r>
        <w:rPr>
          <w:spacing w:val="-9"/>
          <w:sz w:val="20"/>
        </w:rPr>
        <w:t xml:space="preserve"> </w:t>
      </w:r>
      <w:r>
        <w:rPr>
          <w:sz w:val="20"/>
        </w:rPr>
        <w:t>for</w:t>
      </w:r>
      <w:r>
        <w:rPr>
          <w:spacing w:val="-8"/>
          <w:sz w:val="20"/>
        </w:rPr>
        <w:t xml:space="preserve"> </w:t>
      </w:r>
      <w:r>
        <w:rPr>
          <w:sz w:val="20"/>
        </w:rPr>
        <w:t>Products</w:t>
      </w:r>
      <w:r>
        <w:rPr>
          <w:spacing w:val="-8"/>
          <w:sz w:val="20"/>
        </w:rPr>
        <w:t xml:space="preserve"> </w:t>
      </w:r>
      <w:r>
        <w:rPr>
          <w:sz w:val="20"/>
        </w:rPr>
        <w:t>and</w:t>
      </w:r>
      <w:r>
        <w:rPr>
          <w:spacing w:val="-8"/>
          <w:sz w:val="20"/>
        </w:rPr>
        <w:t xml:space="preserve"> </w:t>
      </w:r>
      <w:r>
        <w:rPr>
          <w:spacing w:val="-2"/>
          <w:sz w:val="20"/>
        </w:rPr>
        <w:t>Services</w:t>
      </w:r>
    </w:p>
    <w:p w14:paraId="48AB0457" w14:textId="77777777" w:rsidR="00440CCC" w:rsidRDefault="00440CCC">
      <w:pPr>
        <w:pStyle w:val="BodyText"/>
        <w:spacing w:before="10"/>
      </w:pPr>
    </w:p>
    <w:p w14:paraId="48AB0458" w14:textId="77777777" w:rsidR="00440CCC" w:rsidRDefault="00BC219B">
      <w:pPr>
        <w:pStyle w:val="ListParagraph"/>
        <w:numPr>
          <w:ilvl w:val="2"/>
          <w:numId w:val="69"/>
        </w:numPr>
        <w:tabs>
          <w:tab w:val="left" w:pos="160"/>
          <w:tab w:val="left" w:pos="880"/>
        </w:tabs>
        <w:spacing w:line="491" w:lineRule="auto"/>
        <w:ind w:left="160" w:right="7109" w:hanging="1"/>
        <w:rPr>
          <w:sz w:val="20"/>
        </w:rPr>
      </w:pPr>
      <w:bookmarkStart w:id="142" w:name="8.2.1_Customer_Communication"/>
      <w:bookmarkStart w:id="143" w:name="_bookmark52"/>
      <w:bookmarkEnd w:id="142"/>
      <w:bookmarkEnd w:id="143"/>
      <w:r>
        <w:rPr>
          <w:sz w:val="20"/>
        </w:rPr>
        <w:t xml:space="preserve">Customer Communication </w:t>
      </w:r>
      <w:proofErr w:type="spellStart"/>
      <w:r>
        <w:rPr>
          <w:sz w:val="20"/>
        </w:rPr>
        <w:t>Communication</w:t>
      </w:r>
      <w:proofErr w:type="spellEnd"/>
      <w:r>
        <w:rPr>
          <w:sz w:val="20"/>
        </w:rPr>
        <w:t xml:space="preserve"> with customers shall include:</w:t>
      </w:r>
    </w:p>
    <w:p w14:paraId="48AB0459" w14:textId="77777777" w:rsidR="00440CCC" w:rsidRDefault="00BC219B">
      <w:pPr>
        <w:pStyle w:val="ListParagraph"/>
        <w:numPr>
          <w:ilvl w:val="0"/>
          <w:numId w:val="34"/>
        </w:numPr>
        <w:tabs>
          <w:tab w:val="left" w:pos="518"/>
        </w:tabs>
        <w:spacing w:line="225" w:lineRule="exact"/>
        <w:ind w:left="518" w:hanging="358"/>
        <w:rPr>
          <w:sz w:val="20"/>
        </w:rPr>
      </w:pPr>
      <w:r>
        <w:rPr>
          <w:sz w:val="20"/>
        </w:rPr>
        <w:t>providing</w:t>
      </w:r>
      <w:r>
        <w:rPr>
          <w:spacing w:val="-8"/>
          <w:sz w:val="20"/>
        </w:rPr>
        <w:t xml:space="preserve"> </w:t>
      </w:r>
      <w:r>
        <w:rPr>
          <w:sz w:val="20"/>
        </w:rPr>
        <w:t>information</w:t>
      </w:r>
      <w:r>
        <w:rPr>
          <w:spacing w:val="-9"/>
          <w:sz w:val="20"/>
        </w:rPr>
        <w:t xml:space="preserve"> </w:t>
      </w:r>
      <w:r>
        <w:rPr>
          <w:sz w:val="20"/>
        </w:rPr>
        <w:t>relating</w:t>
      </w:r>
      <w:r>
        <w:rPr>
          <w:spacing w:val="-9"/>
          <w:sz w:val="20"/>
        </w:rPr>
        <w:t xml:space="preserve"> </w:t>
      </w:r>
      <w:r>
        <w:rPr>
          <w:sz w:val="20"/>
        </w:rPr>
        <w:t>to</w:t>
      </w:r>
      <w:r>
        <w:rPr>
          <w:spacing w:val="-8"/>
          <w:sz w:val="20"/>
        </w:rPr>
        <w:t xml:space="preserve"> </w:t>
      </w:r>
      <w:r>
        <w:rPr>
          <w:sz w:val="20"/>
        </w:rPr>
        <w:t>products</w:t>
      </w:r>
      <w:r>
        <w:rPr>
          <w:spacing w:val="-8"/>
          <w:sz w:val="20"/>
        </w:rPr>
        <w:t xml:space="preserve"> </w:t>
      </w:r>
      <w:r>
        <w:rPr>
          <w:sz w:val="20"/>
        </w:rPr>
        <w:t>and</w:t>
      </w:r>
      <w:r>
        <w:rPr>
          <w:spacing w:val="-8"/>
          <w:sz w:val="20"/>
        </w:rPr>
        <w:t xml:space="preserve"> </w:t>
      </w:r>
      <w:proofErr w:type="gramStart"/>
      <w:r>
        <w:rPr>
          <w:spacing w:val="-2"/>
          <w:sz w:val="20"/>
        </w:rPr>
        <w:t>services;</w:t>
      </w:r>
      <w:proofErr w:type="gramEnd"/>
    </w:p>
    <w:p w14:paraId="48AB045A" w14:textId="77777777" w:rsidR="00440CCC" w:rsidRDefault="00440CCC">
      <w:pPr>
        <w:pStyle w:val="BodyText"/>
        <w:spacing w:before="10"/>
      </w:pPr>
    </w:p>
    <w:p w14:paraId="48AB045B" w14:textId="77777777" w:rsidR="00440CCC" w:rsidRDefault="00BC219B">
      <w:pPr>
        <w:pStyle w:val="ListParagraph"/>
        <w:numPr>
          <w:ilvl w:val="0"/>
          <w:numId w:val="34"/>
        </w:numPr>
        <w:tabs>
          <w:tab w:val="left" w:pos="518"/>
        </w:tabs>
        <w:spacing w:before="1"/>
        <w:ind w:left="518" w:hanging="358"/>
        <w:rPr>
          <w:sz w:val="20"/>
        </w:rPr>
      </w:pPr>
      <w:r>
        <w:rPr>
          <w:sz w:val="20"/>
        </w:rPr>
        <w:t>handling</w:t>
      </w:r>
      <w:r>
        <w:rPr>
          <w:spacing w:val="-8"/>
          <w:sz w:val="20"/>
        </w:rPr>
        <w:t xml:space="preserve"> </w:t>
      </w:r>
      <w:r>
        <w:rPr>
          <w:sz w:val="20"/>
        </w:rPr>
        <w:t>enquiries,</w:t>
      </w:r>
      <w:r>
        <w:rPr>
          <w:spacing w:val="-9"/>
          <w:sz w:val="20"/>
        </w:rPr>
        <w:t xml:space="preserve"> </w:t>
      </w:r>
      <w:r>
        <w:rPr>
          <w:sz w:val="20"/>
        </w:rPr>
        <w:t>contracts,</w:t>
      </w:r>
      <w:r>
        <w:rPr>
          <w:spacing w:val="-8"/>
          <w:sz w:val="20"/>
        </w:rPr>
        <w:t xml:space="preserve"> </w:t>
      </w:r>
      <w:r>
        <w:rPr>
          <w:sz w:val="20"/>
        </w:rPr>
        <w:t>or</w:t>
      </w:r>
      <w:r>
        <w:rPr>
          <w:spacing w:val="-9"/>
          <w:sz w:val="20"/>
        </w:rPr>
        <w:t xml:space="preserve"> </w:t>
      </w:r>
      <w:r>
        <w:rPr>
          <w:sz w:val="20"/>
        </w:rPr>
        <w:t>orders,</w:t>
      </w:r>
      <w:r>
        <w:rPr>
          <w:spacing w:val="-8"/>
          <w:sz w:val="20"/>
        </w:rPr>
        <w:t xml:space="preserve"> </w:t>
      </w:r>
      <w:r>
        <w:rPr>
          <w:sz w:val="20"/>
        </w:rPr>
        <w:t>including</w:t>
      </w:r>
      <w:r>
        <w:rPr>
          <w:spacing w:val="-9"/>
          <w:sz w:val="20"/>
        </w:rPr>
        <w:t xml:space="preserve"> </w:t>
      </w:r>
      <w:proofErr w:type="gramStart"/>
      <w:r>
        <w:rPr>
          <w:spacing w:val="-2"/>
          <w:sz w:val="20"/>
        </w:rPr>
        <w:t>changes;</w:t>
      </w:r>
      <w:proofErr w:type="gramEnd"/>
    </w:p>
    <w:p w14:paraId="48AB045C" w14:textId="77777777" w:rsidR="00440CCC" w:rsidRDefault="00440CCC">
      <w:pPr>
        <w:rPr>
          <w:sz w:val="20"/>
        </w:rPr>
        <w:sectPr w:rsidR="00440CCC">
          <w:pgSz w:w="12240" w:h="15840"/>
          <w:pgMar w:top="820" w:right="420" w:bottom="280" w:left="560" w:header="195" w:footer="0" w:gutter="0"/>
          <w:cols w:space="720"/>
        </w:sectPr>
      </w:pPr>
    </w:p>
    <w:p w14:paraId="48AB045D" w14:textId="77777777" w:rsidR="00440CCC" w:rsidRDefault="00440CCC">
      <w:pPr>
        <w:pStyle w:val="BodyText"/>
        <w:spacing w:before="192"/>
      </w:pPr>
    </w:p>
    <w:p w14:paraId="48AB045E" w14:textId="77777777" w:rsidR="00440CCC" w:rsidRDefault="00BC219B">
      <w:pPr>
        <w:pStyle w:val="ListParagraph"/>
        <w:numPr>
          <w:ilvl w:val="0"/>
          <w:numId w:val="34"/>
        </w:numPr>
        <w:tabs>
          <w:tab w:val="left" w:pos="519"/>
        </w:tabs>
        <w:ind w:left="519" w:hanging="359"/>
        <w:rPr>
          <w:sz w:val="20"/>
        </w:rPr>
      </w:pPr>
      <w:r>
        <w:rPr>
          <w:sz w:val="20"/>
        </w:rPr>
        <w:t>obtaining</w:t>
      </w:r>
      <w:r>
        <w:rPr>
          <w:spacing w:val="-9"/>
          <w:sz w:val="20"/>
        </w:rPr>
        <w:t xml:space="preserve"> </w:t>
      </w:r>
      <w:r>
        <w:rPr>
          <w:sz w:val="20"/>
        </w:rPr>
        <w:t>customer</w:t>
      </w:r>
      <w:r>
        <w:rPr>
          <w:spacing w:val="-10"/>
          <w:sz w:val="20"/>
        </w:rPr>
        <w:t xml:space="preserve"> </w:t>
      </w:r>
      <w:r>
        <w:rPr>
          <w:sz w:val="20"/>
        </w:rPr>
        <w:t>feedback</w:t>
      </w:r>
      <w:r>
        <w:rPr>
          <w:spacing w:val="-5"/>
          <w:sz w:val="20"/>
        </w:rPr>
        <w:t xml:space="preserve"> </w:t>
      </w:r>
      <w:r>
        <w:rPr>
          <w:sz w:val="20"/>
        </w:rPr>
        <w:t>relating</w:t>
      </w:r>
      <w:r>
        <w:rPr>
          <w:spacing w:val="-9"/>
          <w:sz w:val="20"/>
        </w:rPr>
        <w:t xml:space="preserve"> </w:t>
      </w:r>
      <w:r>
        <w:rPr>
          <w:sz w:val="20"/>
        </w:rPr>
        <w:t>to</w:t>
      </w:r>
      <w:r>
        <w:rPr>
          <w:spacing w:val="-7"/>
          <w:sz w:val="20"/>
        </w:rPr>
        <w:t xml:space="preserve"> </w:t>
      </w:r>
      <w:r>
        <w:rPr>
          <w:sz w:val="20"/>
        </w:rPr>
        <w:t>products</w:t>
      </w:r>
      <w:r>
        <w:rPr>
          <w:spacing w:val="-8"/>
          <w:sz w:val="20"/>
        </w:rPr>
        <w:t xml:space="preserve"> </w:t>
      </w:r>
      <w:r>
        <w:rPr>
          <w:sz w:val="20"/>
        </w:rPr>
        <w:t>and</w:t>
      </w:r>
      <w:r>
        <w:rPr>
          <w:spacing w:val="-4"/>
          <w:sz w:val="20"/>
        </w:rPr>
        <w:t xml:space="preserve"> </w:t>
      </w:r>
      <w:r>
        <w:rPr>
          <w:sz w:val="20"/>
        </w:rPr>
        <w:t>services,</w:t>
      </w:r>
      <w:r>
        <w:rPr>
          <w:spacing w:val="-9"/>
          <w:sz w:val="20"/>
        </w:rPr>
        <w:t xml:space="preserve"> </w:t>
      </w:r>
      <w:r>
        <w:rPr>
          <w:sz w:val="20"/>
        </w:rPr>
        <w:t>including</w:t>
      </w:r>
      <w:r>
        <w:rPr>
          <w:spacing w:val="-8"/>
          <w:sz w:val="20"/>
        </w:rPr>
        <w:t xml:space="preserve"> </w:t>
      </w:r>
      <w:r>
        <w:rPr>
          <w:sz w:val="20"/>
        </w:rPr>
        <w:t>customer</w:t>
      </w:r>
      <w:r>
        <w:rPr>
          <w:spacing w:val="-8"/>
          <w:sz w:val="20"/>
        </w:rPr>
        <w:t xml:space="preserve"> </w:t>
      </w:r>
      <w:proofErr w:type="gramStart"/>
      <w:r>
        <w:rPr>
          <w:spacing w:val="-2"/>
          <w:sz w:val="20"/>
        </w:rPr>
        <w:t>complaints;</w:t>
      </w:r>
      <w:proofErr w:type="gramEnd"/>
    </w:p>
    <w:p w14:paraId="48AB045F" w14:textId="77777777" w:rsidR="00440CCC" w:rsidRDefault="00440CCC">
      <w:pPr>
        <w:pStyle w:val="BodyText"/>
        <w:spacing w:before="10"/>
      </w:pPr>
    </w:p>
    <w:p w14:paraId="48AB0460" w14:textId="77777777" w:rsidR="00440CCC" w:rsidRDefault="00BC219B">
      <w:pPr>
        <w:pStyle w:val="ListParagraph"/>
        <w:numPr>
          <w:ilvl w:val="0"/>
          <w:numId w:val="34"/>
        </w:numPr>
        <w:tabs>
          <w:tab w:val="left" w:pos="518"/>
        </w:tabs>
        <w:ind w:left="518" w:hanging="358"/>
        <w:rPr>
          <w:sz w:val="20"/>
        </w:rPr>
      </w:pPr>
      <w:r>
        <w:rPr>
          <w:sz w:val="20"/>
        </w:rPr>
        <w:t>handling</w:t>
      </w:r>
      <w:r>
        <w:rPr>
          <w:spacing w:val="-8"/>
          <w:sz w:val="20"/>
        </w:rPr>
        <w:t xml:space="preserve"> </w:t>
      </w:r>
      <w:r>
        <w:rPr>
          <w:sz w:val="20"/>
        </w:rPr>
        <w:t>or</w:t>
      </w:r>
      <w:r>
        <w:rPr>
          <w:spacing w:val="-8"/>
          <w:sz w:val="20"/>
        </w:rPr>
        <w:t xml:space="preserve"> </w:t>
      </w:r>
      <w:r>
        <w:rPr>
          <w:sz w:val="20"/>
        </w:rPr>
        <w:t>controlling</w:t>
      </w:r>
      <w:r>
        <w:rPr>
          <w:spacing w:val="-7"/>
          <w:sz w:val="20"/>
        </w:rPr>
        <w:t xml:space="preserve"> </w:t>
      </w:r>
      <w:r>
        <w:rPr>
          <w:sz w:val="20"/>
        </w:rPr>
        <w:t>customer</w:t>
      </w:r>
      <w:r>
        <w:rPr>
          <w:spacing w:val="-8"/>
          <w:sz w:val="20"/>
        </w:rPr>
        <w:t xml:space="preserve"> </w:t>
      </w:r>
      <w:proofErr w:type="gramStart"/>
      <w:r>
        <w:rPr>
          <w:spacing w:val="-2"/>
          <w:sz w:val="20"/>
        </w:rPr>
        <w:t>property;</w:t>
      </w:r>
      <w:proofErr w:type="gramEnd"/>
    </w:p>
    <w:p w14:paraId="48AB0461" w14:textId="77777777" w:rsidR="00440CCC" w:rsidRDefault="00440CCC">
      <w:pPr>
        <w:pStyle w:val="BodyText"/>
        <w:spacing w:before="10"/>
      </w:pPr>
    </w:p>
    <w:p w14:paraId="48AB0462" w14:textId="77777777" w:rsidR="00440CCC" w:rsidRDefault="00BC219B">
      <w:pPr>
        <w:pStyle w:val="ListParagraph"/>
        <w:numPr>
          <w:ilvl w:val="0"/>
          <w:numId w:val="34"/>
        </w:numPr>
        <w:tabs>
          <w:tab w:val="left" w:pos="518"/>
        </w:tabs>
        <w:ind w:left="518" w:hanging="358"/>
        <w:rPr>
          <w:sz w:val="20"/>
        </w:rPr>
      </w:pPr>
      <w:bookmarkStart w:id="144" w:name="8.2.2_Determining_the_Requirements_for_P"/>
      <w:bookmarkStart w:id="145" w:name="_bookmark53"/>
      <w:bookmarkEnd w:id="144"/>
      <w:bookmarkEnd w:id="145"/>
      <w:r>
        <w:rPr>
          <w:sz w:val="20"/>
        </w:rPr>
        <w:t>establishing</w:t>
      </w:r>
      <w:r>
        <w:rPr>
          <w:spacing w:val="-10"/>
          <w:sz w:val="20"/>
        </w:rPr>
        <w:t xml:space="preserve"> </w:t>
      </w:r>
      <w:r>
        <w:rPr>
          <w:sz w:val="20"/>
        </w:rPr>
        <w:t>specific</w:t>
      </w:r>
      <w:r>
        <w:rPr>
          <w:spacing w:val="-9"/>
          <w:sz w:val="20"/>
        </w:rPr>
        <w:t xml:space="preserve"> </w:t>
      </w:r>
      <w:r>
        <w:rPr>
          <w:sz w:val="20"/>
        </w:rPr>
        <w:t>requirements</w:t>
      </w:r>
      <w:r>
        <w:rPr>
          <w:spacing w:val="-9"/>
          <w:sz w:val="20"/>
        </w:rPr>
        <w:t xml:space="preserve"> </w:t>
      </w:r>
      <w:r>
        <w:rPr>
          <w:sz w:val="20"/>
        </w:rPr>
        <w:t>for</w:t>
      </w:r>
      <w:r>
        <w:rPr>
          <w:spacing w:val="-10"/>
          <w:sz w:val="20"/>
        </w:rPr>
        <w:t xml:space="preserve"> </w:t>
      </w:r>
      <w:r>
        <w:rPr>
          <w:sz w:val="20"/>
        </w:rPr>
        <w:t>contingency</w:t>
      </w:r>
      <w:r>
        <w:rPr>
          <w:spacing w:val="-12"/>
          <w:sz w:val="20"/>
        </w:rPr>
        <w:t xml:space="preserve"> </w:t>
      </w:r>
      <w:r>
        <w:rPr>
          <w:sz w:val="20"/>
        </w:rPr>
        <w:t>actions,</w:t>
      </w:r>
      <w:r>
        <w:rPr>
          <w:spacing w:val="-8"/>
          <w:sz w:val="20"/>
        </w:rPr>
        <w:t xml:space="preserve"> </w:t>
      </w:r>
      <w:r>
        <w:rPr>
          <w:sz w:val="20"/>
        </w:rPr>
        <w:t>when</w:t>
      </w:r>
      <w:r>
        <w:rPr>
          <w:spacing w:val="-10"/>
          <w:sz w:val="20"/>
        </w:rPr>
        <w:t xml:space="preserve"> </w:t>
      </w:r>
      <w:r>
        <w:rPr>
          <w:spacing w:val="-2"/>
          <w:sz w:val="20"/>
        </w:rPr>
        <w:t>relevant.</w:t>
      </w:r>
    </w:p>
    <w:p w14:paraId="48AB0463" w14:textId="77777777" w:rsidR="00440CCC" w:rsidRDefault="00440CCC">
      <w:pPr>
        <w:pStyle w:val="BodyText"/>
        <w:spacing w:before="11"/>
      </w:pPr>
    </w:p>
    <w:p w14:paraId="48AB0464" w14:textId="77777777" w:rsidR="00440CCC" w:rsidRDefault="00BC219B">
      <w:pPr>
        <w:pStyle w:val="ListParagraph"/>
        <w:numPr>
          <w:ilvl w:val="2"/>
          <w:numId w:val="69"/>
        </w:numPr>
        <w:tabs>
          <w:tab w:val="left" w:pos="880"/>
        </w:tabs>
        <w:ind w:left="880" w:hanging="720"/>
        <w:rPr>
          <w:sz w:val="20"/>
        </w:rPr>
      </w:pPr>
      <w:r>
        <w:rPr>
          <w:sz w:val="20"/>
        </w:rPr>
        <w:t>Determining</w:t>
      </w:r>
      <w:r>
        <w:rPr>
          <w:spacing w:val="-8"/>
          <w:sz w:val="20"/>
        </w:rPr>
        <w:t xml:space="preserve"> </w:t>
      </w:r>
      <w:r>
        <w:rPr>
          <w:sz w:val="20"/>
        </w:rPr>
        <w:t>the</w:t>
      </w:r>
      <w:r>
        <w:rPr>
          <w:spacing w:val="-7"/>
          <w:sz w:val="20"/>
        </w:rPr>
        <w:t xml:space="preserve"> </w:t>
      </w:r>
      <w:r>
        <w:rPr>
          <w:sz w:val="20"/>
        </w:rPr>
        <w:t>Requirements</w:t>
      </w:r>
      <w:r>
        <w:rPr>
          <w:spacing w:val="-9"/>
          <w:sz w:val="20"/>
        </w:rPr>
        <w:t xml:space="preserve"> </w:t>
      </w:r>
      <w:r>
        <w:rPr>
          <w:sz w:val="20"/>
        </w:rPr>
        <w:t>for</w:t>
      </w:r>
      <w:r>
        <w:rPr>
          <w:spacing w:val="-8"/>
          <w:sz w:val="20"/>
        </w:rPr>
        <w:t xml:space="preserve"> </w:t>
      </w:r>
      <w:r>
        <w:rPr>
          <w:sz w:val="20"/>
        </w:rPr>
        <w:t>Products</w:t>
      </w:r>
      <w:r>
        <w:rPr>
          <w:spacing w:val="-9"/>
          <w:sz w:val="20"/>
        </w:rPr>
        <w:t xml:space="preserve"> </w:t>
      </w:r>
      <w:r>
        <w:rPr>
          <w:sz w:val="20"/>
        </w:rPr>
        <w:t>and</w:t>
      </w:r>
      <w:r>
        <w:rPr>
          <w:spacing w:val="-7"/>
          <w:sz w:val="20"/>
        </w:rPr>
        <w:t xml:space="preserve"> </w:t>
      </w:r>
      <w:r>
        <w:rPr>
          <w:spacing w:val="-2"/>
          <w:sz w:val="20"/>
        </w:rPr>
        <w:t>Services</w:t>
      </w:r>
    </w:p>
    <w:p w14:paraId="48AB0465" w14:textId="77777777" w:rsidR="00440CCC" w:rsidRDefault="00440CCC">
      <w:pPr>
        <w:pStyle w:val="BodyText"/>
        <w:spacing w:before="10"/>
      </w:pPr>
    </w:p>
    <w:p w14:paraId="48AB0466" w14:textId="77777777" w:rsidR="00440CCC" w:rsidRDefault="00BC219B">
      <w:pPr>
        <w:pStyle w:val="BodyText"/>
        <w:ind w:left="160"/>
      </w:pPr>
      <w:r>
        <w:t>When</w:t>
      </w:r>
      <w:r>
        <w:rPr>
          <w:spacing w:val="-7"/>
        </w:rPr>
        <w:t xml:space="preserve"> </w:t>
      </w:r>
      <w:r>
        <w:t>determining</w:t>
      </w:r>
      <w:r>
        <w:rPr>
          <w:spacing w:val="-7"/>
        </w:rPr>
        <w:t xml:space="preserve"> </w:t>
      </w:r>
      <w:r>
        <w:t>the</w:t>
      </w:r>
      <w:r>
        <w:rPr>
          <w:spacing w:val="-7"/>
        </w:rPr>
        <w:t xml:space="preserve"> </w:t>
      </w:r>
      <w:r>
        <w:t>requirements</w:t>
      </w:r>
      <w:r>
        <w:rPr>
          <w:spacing w:val="-7"/>
        </w:rPr>
        <w:t xml:space="preserve"> </w:t>
      </w:r>
      <w:r>
        <w:t>for</w:t>
      </w:r>
      <w:r>
        <w:rPr>
          <w:spacing w:val="-5"/>
        </w:rPr>
        <w:t xml:space="preserve"> </w:t>
      </w:r>
      <w:r>
        <w:t>the</w:t>
      </w:r>
      <w:r>
        <w:rPr>
          <w:spacing w:val="-7"/>
        </w:rPr>
        <w:t xml:space="preserve"> </w:t>
      </w:r>
      <w:r>
        <w:t>products</w:t>
      </w:r>
      <w:r>
        <w:rPr>
          <w:spacing w:val="-5"/>
        </w:rPr>
        <w:t xml:space="preserve"> </w:t>
      </w:r>
      <w:r>
        <w:t>and</w:t>
      </w:r>
      <w:r>
        <w:rPr>
          <w:spacing w:val="-7"/>
        </w:rPr>
        <w:t xml:space="preserve"> </w:t>
      </w:r>
      <w:r>
        <w:t>services</w:t>
      </w:r>
      <w:r>
        <w:rPr>
          <w:spacing w:val="-5"/>
        </w:rPr>
        <w:t xml:space="preserve"> </w:t>
      </w:r>
      <w:r>
        <w:t>to</w:t>
      </w:r>
      <w:r>
        <w:rPr>
          <w:spacing w:val="-4"/>
        </w:rPr>
        <w:t xml:space="preserve"> </w:t>
      </w:r>
      <w:r>
        <w:t>be</w:t>
      </w:r>
      <w:r>
        <w:rPr>
          <w:spacing w:val="-7"/>
        </w:rPr>
        <w:t xml:space="preserve"> </w:t>
      </w:r>
      <w:r>
        <w:t>offered</w:t>
      </w:r>
      <w:r>
        <w:rPr>
          <w:spacing w:val="-7"/>
        </w:rPr>
        <w:t xml:space="preserve"> </w:t>
      </w:r>
      <w:r>
        <w:t>to</w:t>
      </w:r>
      <w:r>
        <w:rPr>
          <w:spacing w:val="-7"/>
        </w:rPr>
        <w:t xml:space="preserve"> </w:t>
      </w:r>
      <w:r>
        <w:t>customers,</w:t>
      </w:r>
      <w:r>
        <w:rPr>
          <w:spacing w:val="-6"/>
        </w:rPr>
        <w:t xml:space="preserve"> </w:t>
      </w:r>
      <w:r>
        <w:t>the</w:t>
      </w:r>
      <w:r>
        <w:rPr>
          <w:spacing w:val="-7"/>
        </w:rPr>
        <w:t xml:space="preserve"> </w:t>
      </w:r>
      <w:r>
        <w:t>organization</w:t>
      </w:r>
      <w:r>
        <w:rPr>
          <w:spacing w:val="-4"/>
        </w:rPr>
        <w:t xml:space="preserve"> </w:t>
      </w:r>
      <w:r>
        <w:t>shall</w:t>
      </w:r>
      <w:r>
        <w:rPr>
          <w:spacing w:val="-5"/>
        </w:rPr>
        <w:t xml:space="preserve"> </w:t>
      </w:r>
      <w:r>
        <w:t xml:space="preserve">ensure </w:t>
      </w:r>
      <w:r>
        <w:rPr>
          <w:spacing w:val="-2"/>
        </w:rPr>
        <w:t>that:</w:t>
      </w:r>
    </w:p>
    <w:p w14:paraId="48AB0467" w14:textId="77777777" w:rsidR="00440CCC" w:rsidRDefault="00440CCC">
      <w:pPr>
        <w:pStyle w:val="BodyText"/>
        <w:spacing w:before="8"/>
      </w:pPr>
    </w:p>
    <w:p w14:paraId="48AB0468" w14:textId="77777777" w:rsidR="00440CCC" w:rsidRDefault="00BC219B">
      <w:pPr>
        <w:pStyle w:val="ListParagraph"/>
        <w:numPr>
          <w:ilvl w:val="0"/>
          <w:numId w:val="33"/>
        </w:numPr>
        <w:tabs>
          <w:tab w:val="left" w:pos="518"/>
        </w:tabs>
        <w:spacing w:before="1"/>
        <w:ind w:left="518" w:hanging="358"/>
        <w:rPr>
          <w:sz w:val="20"/>
        </w:rPr>
      </w:pPr>
      <w:r>
        <w:rPr>
          <w:sz w:val="20"/>
        </w:rPr>
        <w:t>the</w:t>
      </w:r>
      <w:r>
        <w:rPr>
          <w:spacing w:val="-8"/>
          <w:sz w:val="20"/>
        </w:rPr>
        <w:t xml:space="preserve"> </w:t>
      </w:r>
      <w:r>
        <w:rPr>
          <w:sz w:val="20"/>
        </w:rPr>
        <w:t>requirements</w:t>
      </w:r>
      <w:r>
        <w:rPr>
          <w:spacing w:val="-6"/>
          <w:sz w:val="20"/>
        </w:rPr>
        <w:t xml:space="preserve"> </w:t>
      </w:r>
      <w:r>
        <w:rPr>
          <w:sz w:val="20"/>
        </w:rPr>
        <w:t>for</w:t>
      </w:r>
      <w:r>
        <w:rPr>
          <w:spacing w:val="-6"/>
          <w:sz w:val="20"/>
        </w:rPr>
        <w:t xml:space="preserve"> </w:t>
      </w:r>
      <w:r>
        <w:rPr>
          <w:sz w:val="20"/>
        </w:rPr>
        <w:t>the</w:t>
      </w:r>
      <w:r>
        <w:rPr>
          <w:spacing w:val="-8"/>
          <w:sz w:val="20"/>
        </w:rPr>
        <w:t xml:space="preserve"> </w:t>
      </w:r>
      <w:r>
        <w:rPr>
          <w:sz w:val="20"/>
        </w:rPr>
        <w:t>products</w:t>
      </w:r>
      <w:r>
        <w:rPr>
          <w:spacing w:val="-6"/>
          <w:sz w:val="20"/>
        </w:rPr>
        <w:t xml:space="preserve"> </w:t>
      </w:r>
      <w:r>
        <w:rPr>
          <w:sz w:val="20"/>
        </w:rPr>
        <w:t>and</w:t>
      </w:r>
      <w:r>
        <w:rPr>
          <w:spacing w:val="-7"/>
          <w:sz w:val="20"/>
        </w:rPr>
        <w:t xml:space="preserve"> </w:t>
      </w:r>
      <w:r>
        <w:rPr>
          <w:sz w:val="20"/>
        </w:rPr>
        <w:t>services</w:t>
      </w:r>
      <w:r>
        <w:rPr>
          <w:spacing w:val="-7"/>
          <w:sz w:val="20"/>
        </w:rPr>
        <w:t xml:space="preserve"> </w:t>
      </w:r>
      <w:r>
        <w:rPr>
          <w:sz w:val="20"/>
        </w:rPr>
        <w:t>are</w:t>
      </w:r>
      <w:r>
        <w:rPr>
          <w:spacing w:val="-5"/>
          <w:sz w:val="20"/>
        </w:rPr>
        <w:t xml:space="preserve"> </w:t>
      </w:r>
      <w:r>
        <w:rPr>
          <w:sz w:val="20"/>
        </w:rPr>
        <w:t>defined,</w:t>
      </w:r>
      <w:r>
        <w:rPr>
          <w:spacing w:val="-7"/>
          <w:sz w:val="20"/>
        </w:rPr>
        <w:t xml:space="preserve"> </w:t>
      </w:r>
      <w:r>
        <w:rPr>
          <w:spacing w:val="-2"/>
          <w:sz w:val="20"/>
        </w:rPr>
        <w:t>including:</w:t>
      </w:r>
    </w:p>
    <w:p w14:paraId="48AB0469" w14:textId="77777777" w:rsidR="00440CCC" w:rsidRDefault="00440CCC">
      <w:pPr>
        <w:pStyle w:val="BodyText"/>
        <w:spacing w:before="10"/>
      </w:pPr>
    </w:p>
    <w:p w14:paraId="48AB046A" w14:textId="77777777" w:rsidR="00440CCC" w:rsidRDefault="00BC219B">
      <w:pPr>
        <w:pStyle w:val="ListParagraph"/>
        <w:numPr>
          <w:ilvl w:val="1"/>
          <w:numId w:val="33"/>
        </w:numPr>
        <w:tabs>
          <w:tab w:val="left" w:pos="878"/>
        </w:tabs>
        <w:ind w:left="878" w:hanging="358"/>
        <w:rPr>
          <w:sz w:val="20"/>
        </w:rPr>
      </w:pPr>
      <w:r>
        <w:rPr>
          <w:sz w:val="20"/>
        </w:rPr>
        <w:t>any</w:t>
      </w:r>
      <w:r>
        <w:rPr>
          <w:spacing w:val="-8"/>
          <w:sz w:val="20"/>
        </w:rPr>
        <w:t xml:space="preserve"> </w:t>
      </w:r>
      <w:r>
        <w:rPr>
          <w:sz w:val="20"/>
        </w:rPr>
        <w:t>applicable</w:t>
      </w:r>
      <w:r>
        <w:rPr>
          <w:spacing w:val="-7"/>
          <w:sz w:val="20"/>
        </w:rPr>
        <w:t xml:space="preserve"> </w:t>
      </w:r>
      <w:r>
        <w:rPr>
          <w:sz w:val="20"/>
        </w:rPr>
        <w:t>statutory</w:t>
      </w:r>
      <w:r>
        <w:rPr>
          <w:spacing w:val="-9"/>
          <w:sz w:val="20"/>
        </w:rPr>
        <w:t xml:space="preserve"> </w:t>
      </w:r>
      <w:r>
        <w:rPr>
          <w:sz w:val="20"/>
        </w:rPr>
        <w:t>and</w:t>
      </w:r>
      <w:r>
        <w:rPr>
          <w:spacing w:val="-6"/>
          <w:sz w:val="20"/>
        </w:rPr>
        <w:t xml:space="preserve"> </w:t>
      </w:r>
      <w:r>
        <w:rPr>
          <w:sz w:val="20"/>
        </w:rPr>
        <w:t>regulatory</w:t>
      </w:r>
      <w:r>
        <w:rPr>
          <w:spacing w:val="-10"/>
          <w:sz w:val="20"/>
        </w:rPr>
        <w:t xml:space="preserve"> </w:t>
      </w:r>
      <w:proofErr w:type="gramStart"/>
      <w:r>
        <w:rPr>
          <w:spacing w:val="-2"/>
          <w:sz w:val="20"/>
        </w:rPr>
        <w:t>requirements;</w:t>
      </w:r>
      <w:proofErr w:type="gramEnd"/>
    </w:p>
    <w:p w14:paraId="48AB046B" w14:textId="77777777" w:rsidR="00440CCC" w:rsidRDefault="00440CCC">
      <w:pPr>
        <w:pStyle w:val="BodyText"/>
        <w:spacing w:before="10"/>
      </w:pPr>
    </w:p>
    <w:p w14:paraId="48AB046C" w14:textId="77777777" w:rsidR="00440CCC" w:rsidRDefault="00BC219B">
      <w:pPr>
        <w:pStyle w:val="ListParagraph"/>
        <w:numPr>
          <w:ilvl w:val="1"/>
          <w:numId w:val="33"/>
        </w:numPr>
        <w:tabs>
          <w:tab w:val="left" w:pos="878"/>
        </w:tabs>
        <w:ind w:left="878" w:hanging="358"/>
        <w:rPr>
          <w:sz w:val="20"/>
        </w:rPr>
      </w:pPr>
      <w:r>
        <w:rPr>
          <w:sz w:val="20"/>
        </w:rPr>
        <w:t>those</w:t>
      </w:r>
      <w:r>
        <w:rPr>
          <w:spacing w:val="-6"/>
          <w:sz w:val="20"/>
        </w:rPr>
        <w:t xml:space="preserve"> </w:t>
      </w:r>
      <w:r>
        <w:rPr>
          <w:sz w:val="20"/>
        </w:rPr>
        <w:t>considered</w:t>
      </w:r>
      <w:r>
        <w:rPr>
          <w:spacing w:val="-6"/>
          <w:sz w:val="20"/>
        </w:rPr>
        <w:t xml:space="preserve"> </w:t>
      </w:r>
      <w:r>
        <w:rPr>
          <w:sz w:val="20"/>
        </w:rPr>
        <w:t>necessary</w:t>
      </w:r>
      <w:r>
        <w:rPr>
          <w:spacing w:val="-7"/>
          <w:sz w:val="20"/>
        </w:rPr>
        <w:t xml:space="preserve"> </w:t>
      </w:r>
      <w:r>
        <w:rPr>
          <w:sz w:val="20"/>
        </w:rPr>
        <w:t>by</w:t>
      </w:r>
      <w:r>
        <w:rPr>
          <w:spacing w:val="-8"/>
          <w:sz w:val="20"/>
        </w:rPr>
        <w:t xml:space="preserve"> </w:t>
      </w:r>
      <w:r>
        <w:rPr>
          <w:sz w:val="20"/>
        </w:rPr>
        <w:t>the</w:t>
      </w:r>
      <w:r>
        <w:rPr>
          <w:spacing w:val="-6"/>
          <w:sz w:val="20"/>
        </w:rPr>
        <w:t xml:space="preserve"> </w:t>
      </w:r>
      <w:proofErr w:type="gramStart"/>
      <w:r>
        <w:rPr>
          <w:spacing w:val="-2"/>
          <w:sz w:val="20"/>
        </w:rPr>
        <w:t>organization;</w:t>
      </w:r>
      <w:proofErr w:type="gramEnd"/>
    </w:p>
    <w:p w14:paraId="48AB046D" w14:textId="77777777" w:rsidR="00440CCC" w:rsidRDefault="00440CCC">
      <w:pPr>
        <w:pStyle w:val="BodyText"/>
        <w:spacing w:before="10"/>
      </w:pPr>
    </w:p>
    <w:p w14:paraId="48AB046E" w14:textId="77777777" w:rsidR="00440CCC" w:rsidRDefault="00BC219B">
      <w:pPr>
        <w:pStyle w:val="ListParagraph"/>
        <w:numPr>
          <w:ilvl w:val="0"/>
          <w:numId w:val="33"/>
        </w:numPr>
        <w:tabs>
          <w:tab w:val="left" w:pos="518"/>
        </w:tabs>
        <w:spacing w:before="1"/>
        <w:ind w:left="518" w:hanging="358"/>
        <w:rPr>
          <w:sz w:val="20"/>
        </w:rPr>
      </w:pPr>
      <w:r>
        <w:rPr>
          <w:sz w:val="20"/>
        </w:rPr>
        <w:t>the</w:t>
      </w:r>
      <w:r>
        <w:rPr>
          <w:spacing w:val="-6"/>
          <w:sz w:val="20"/>
        </w:rPr>
        <w:t xml:space="preserve"> </w:t>
      </w:r>
      <w:r>
        <w:rPr>
          <w:sz w:val="20"/>
        </w:rPr>
        <w:t>organization</w:t>
      </w:r>
      <w:r>
        <w:rPr>
          <w:spacing w:val="-6"/>
          <w:sz w:val="20"/>
        </w:rPr>
        <w:t xml:space="preserve"> </w:t>
      </w:r>
      <w:r>
        <w:rPr>
          <w:sz w:val="20"/>
        </w:rPr>
        <w:t>can</w:t>
      </w:r>
      <w:r>
        <w:rPr>
          <w:spacing w:val="-6"/>
          <w:sz w:val="20"/>
        </w:rPr>
        <w:t xml:space="preserve"> </w:t>
      </w:r>
      <w:r>
        <w:rPr>
          <w:sz w:val="20"/>
        </w:rPr>
        <w:t>meet</w:t>
      </w:r>
      <w:r>
        <w:rPr>
          <w:spacing w:val="-6"/>
          <w:sz w:val="20"/>
        </w:rPr>
        <w:t xml:space="preserve"> </w:t>
      </w:r>
      <w:r>
        <w:rPr>
          <w:sz w:val="20"/>
        </w:rPr>
        <w:t>the</w:t>
      </w:r>
      <w:r>
        <w:rPr>
          <w:spacing w:val="-6"/>
          <w:sz w:val="20"/>
        </w:rPr>
        <w:t xml:space="preserve"> </w:t>
      </w:r>
      <w:proofErr w:type="gramStart"/>
      <w:r>
        <w:rPr>
          <w:sz w:val="20"/>
        </w:rPr>
        <w:t>claims</w:t>
      </w:r>
      <w:proofErr w:type="gramEnd"/>
      <w:r>
        <w:rPr>
          <w:spacing w:val="-6"/>
          <w:sz w:val="20"/>
        </w:rPr>
        <w:t xml:space="preserve"> </w:t>
      </w:r>
      <w:r>
        <w:rPr>
          <w:sz w:val="20"/>
        </w:rPr>
        <w:t>for</w:t>
      </w:r>
      <w:r>
        <w:rPr>
          <w:spacing w:val="-5"/>
          <w:sz w:val="20"/>
        </w:rPr>
        <w:t xml:space="preserve"> </w:t>
      </w:r>
      <w:r>
        <w:rPr>
          <w:sz w:val="20"/>
        </w:rPr>
        <w:t>the</w:t>
      </w:r>
      <w:r>
        <w:rPr>
          <w:spacing w:val="-6"/>
          <w:sz w:val="20"/>
        </w:rPr>
        <w:t xml:space="preserve"> </w:t>
      </w:r>
      <w:r>
        <w:rPr>
          <w:sz w:val="20"/>
        </w:rPr>
        <w:t>products</w:t>
      </w:r>
      <w:r>
        <w:rPr>
          <w:spacing w:val="-5"/>
          <w:sz w:val="20"/>
        </w:rPr>
        <w:t xml:space="preserve"> </w:t>
      </w:r>
      <w:r>
        <w:rPr>
          <w:sz w:val="20"/>
        </w:rPr>
        <w:t>and</w:t>
      </w:r>
      <w:r>
        <w:rPr>
          <w:spacing w:val="-6"/>
          <w:sz w:val="20"/>
        </w:rPr>
        <w:t xml:space="preserve"> </w:t>
      </w:r>
      <w:r>
        <w:rPr>
          <w:sz w:val="20"/>
        </w:rPr>
        <w:t>services</w:t>
      </w:r>
      <w:r>
        <w:rPr>
          <w:spacing w:val="-2"/>
          <w:sz w:val="20"/>
        </w:rPr>
        <w:t xml:space="preserve"> </w:t>
      </w:r>
      <w:r>
        <w:rPr>
          <w:sz w:val="20"/>
        </w:rPr>
        <w:t>it</w:t>
      </w:r>
      <w:r>
        <w:rPr>
          <w:spacing w:val="-6"/>
          <w:sz w:val="20"/>
        </w:rPr>
        <w:t xml:space="preserve"> </w:t>
      </w:r>
      <w:proofErr w:type="gramStart"/>
      <w:r>
        <w:rPr>
          <w:spacing w:val="-2"/>
          <w:sz w:val="20"/>
        </w:rPr>
        <w:t>offers</w:t>
      </w:r>
      <w:r>
        <w:rPr>
          <w:b/>
          <w:i/>
          <w:spacing w:val="-2"/>
          <w:sz w:val="20"/>
        </w:rPr>
        <w:t>;</w:t>
      </w:r>
      <w:proofErr w:type="gramEnd"/>
    </w:p>
    <w:p w14:paraId="48AB046F" w14:textId="77777777" w:rsidR="00440CCC" w:rsidRDefault="00440CCC">
      <w:pPr>
        <w:pStyle w:val="BodyText"/>
        <w:spacing w:before="10"/>
        <w:rPr>
          <w:b/>
          <w:i/>
        </w:rPr>
      </w:pPr>
    </w:p>
    <w:p w14:paraId="48AB0470" w14:textId="77777777" w:rsidR="00440CCC" w:rsidRDefault="00BC219B">
      <w:pPr>
        <w:pStyle w:val="Heading2"/>
        <w:numPr>
          <w:ilvl w:val="0"/>
          <w:numId w:val="33"/>
        </w:numPr>
        <w:tabs>
          <w:tab w:val="left" w:pos="517"/>
        </w:tabs>
        <w:ind w:left="517" w:hanging="358"/>
      </w:pPr>
      <w:r>
        <w:t>special</w:t>
      </w:r>
      <w:r>
        <w:rPr>
          <w:spacing w:val="-9"/>
        </w:rPr>
        <w:t xml:space="preserve"> </w:t>
      </w:r>
      <w:r>
        <w:t>requirements</w:t>
      </w:r>
      <w:r>
        <w:rPr>
          <w:spacing w:val="-8"/>
        </w:rPr>
        <w:t xml:space="preserve"> </w:t>
      </w:r>
      <w:r>
        <w:t>of</w:t>
      </w:r>
      <w:r>
        <w:rPr>
          <w:spacing w:val="-7"/>
        </w:rPr>
        <w:t xml:space="preserve"> </w:t>
      </w:r>
      <w:r>
        <w:t>the</w:t>
      </w:r>
      <w:r>
        <w:rPr>
          <w:spacing w:val="-8"/>
        </w:rPr>
        <w:t xml:space="preserve"> </w:t>
      </w:r>
      <w:r>
        <w:t>products</w:t>
      </w:r>
      <w:r>
        <w:rPr>
          <w:spacing w:val="-8"/>
        </w:rPr>
        <w:t xml:space="preserve"> </w:t>
      </w:r>
      <w:r>
        <w:t>and</w:t>
      </w:r>
      <w:r>
        <w:rPr>
          <w:spacing w:val="-6"/>
        </w:rPr>
        <w:t xml:space="preserve"> </w:t>
      </w:r>
      <w:r>
        <w:t>services</w:t>
      </w:r>
      <w:r>
        <w:rPr>
          <w:spacing w:val="-6"/>
        </w:rPr>
        <w:t xml:space="preserve"> </w:t>
      </w:r>
      <w:r>
        <w:t>are</w:t>
      </w:r>
      <w:r>
        <w:rPr>
          <w:spacing w:val="-8"/>
        </w:rPr>
        <w:t xml:space="preserve"> </w:t>
      </w:r>
      <w:proofErr w:type="gramStart"/>
      <w:r>
        <w:rPr>
          <w:spacing w:val="-2"/>
        </w:rPr>
        <w:t>determined;</w:t>
      </w:r>
      <w:proofErr w:type="gramEnd"/>
    </w:p>
    <w:p w14:paraId="48AB0471" w14:textId="77777777" w:rsidR="00440CCC" w:rsidRDefault="00440CCC">
      <w:pPr>
        <w:pStyle w:val="BodyText"/>
        <w:spacing w:before="10"/>
        <w:rPr>
          <w:b/>
          <w:i/>
        </w:rPr>
      </w:pPr>
    </w:p>
    <w:p w14:paraId="48AB0472" w14:textId="77777777" w:rsidR="00440CCC" w:rsidRDefault="00BC219B">
      <w:pPr>
        <w:pStyle w:val="ListParagraph"/>
        <w:numPr>
          <w:ilvl w:val="0"/>
          <w:numId w:val="33"/>
        </w:numPr>
        <w:tabs>
          <w:tab w:val="left" w:pos="517"/>
        </w:tabs>
        <w:ind w:left="517" w:hanging="358"/>
        <w:rPr>
          <w:b/>
          <w:i/>
          <w:sz w:val="20"/>
        </w:rPr>
      </w:pPr>
      <w:r>
        <w:rPr>
          <w:b/>
          <w:i/>
          <w:sz w:val="20"/>
        </w:rPr>
        <w:t>operational</w:t>
      </w:r>
      <w:r>
        <w:rPr>
          <w:b/>
          <w:i/>
          <w:spacing w:val="-5"/>
          <w:sz w:val="20"/>
        </w:rPr>
        <w:t xml:space="preserve"> </w:t>
      </w:r>
      <w:r>
        <w:rPr>
          <w:b/>
          <w:i/>
          <w:sz w:val="20"/>
        </w:rPr>
        <w:t>risks</w:t>
      </w:r>
      <w:r>
        <w:rPr>
          <w:b/>
          <w:i/>
          <w:spacing w:val="-7"/>
          <w:sz w:val="20"/>
        </w:rPr>
        <w:t xml:space="preserve"> </w:t>
      </w:r>
      <w:r>
        <w:rPr>
          <w:b/>
          <w:i/>
          <w:sz w:val="20"/>
        </w:rPr>
        <w:t>(e.g.,</w:t>
      </w:r>
      <w:r>
        <w:rPr>
          <w:b/>
          <w:i/>
          <w:spacing w:val="-7"/>
          <w:sz w:val="20"/>
        </w:rPr>
        <w:t xml:space="preserve"> </w:t>
      </w:r>
      <w:r>
        <w:rPr>
          <w:b/>
          <w:i/>
          <w:sz w:val="20"/>
        </w:rPr>
        <w:t>ability</w:t>
      </w:r>
      <w:r>
        <w:rPr>
          <w:b/>
          <w:i/>
          <w:spacing w:val="-6"/>
          <w:sz w:val="20"/>
        </w:rPr>
        <w:t xml:space="preserve"> </w:t>
      </w:r>
      <w:r>
        <w:rPr>
          <w:b/>
          <w:i/>
          <w:sz w:val="20"/>
        </w:rPr>
        <w:t>and</w:t>
      </w:r>
      <w:r>
        <w:rPr>
          <w:b/>
          <w:i/>
          <w:spacing w:val="-6"/>
          <w:sz w:val="20"/>
        </w:rPr>
        <w:t xml:space="preserve"> </w:t>
      </w:r>
      <w:r>
        <w:rPr>
          <w:b/>
          <w:i/>
          <w:sz w:val="20"/>
        </w:rPr>
        <w:t>capacity</w:t>
      </w:r>
      <w:r>
        <w:rPr>
          <w:b/>
          <w:i/>
          <w:spacing w:val="-7"/>
          <w:sz w:val="20"/>
        </w:rPr>
        <w:t xml:space="preserve"> </w:t>
      </w:r>
      <w:r>
        <w:rPr>
          <w:b/>
          <w:i/>
          <w:sz w:val="20"/>
        </w:rPr>
        <w:t>to</w:t>
      </w:r>
      <w:r>
        <w:rPr>
          <w:b/>
          <w:i/>
          <w:spacing w:val="-5"/>
          <w:sz w:val="20"/>
        </w:rPr>
        <w:t xml:space="preserve"> </w:t>
      </w:r>
      <w:r>
        <w:rPr>
          <w:b/>
          <w:i/>
          <w:sz w:val="20"/>
        </w:rPr>
        <w:t>deliver</w:t>
      </w:r>
      <w:r>
        <w:rPr>
          <w:b/>
          <w:i/>
          <w:spacing w:val="-8"/>
          <w:sz w:val="20"/>
        </w:rPr>
        <w:t xml:space="preserve"> </w:t>
      </w:r>
      <w:r>
        <w:rPr>
          <w:b/>
          <w:i/>
          <w:sz w:val="20"/>
        </w:rPr>
        <w:t>on</w:t>
      </w:r>
      <w:r>
        <w:rPr>
          <w:b/>
          <w:i/>
          <w:spacing w:val="-6"/>
          <w:sz w:val="20"/>
        </w:rPr>
        <w:t xml:space="preserve"> </w:t>
      </w:r>
      <w:r>
        <w:rPr>
          <w:b/>
          <w:i/>
          <w:sz w:val="20"/>
        </w:rPr>
        <w:t>time)</w:t>
      </w:r>
      <w:r>
        <w:rPr>
          <w:b/>
          <w:i/>
          <w:spacing w:val="-7"/>
          <w:sz w:val="20"/>
        </w:rPr>
        <w:t xml:space="preserve"> </w:t>
      </w:r>
      <w:r>
        <w:rPr>
          <w:b/>
          <w:i/>
          <w:sz w:val="20"/>
        </w:rPr>
        <w:t>have</w:t>
      </w:r>
      <w:r>
        <w:rPr>
          <w:b/>
          <w:i/>
          <w:spacing w:val="-7"/>
          <w:sz w:val="20"/>
        </w:rPr>
        <w:t xml:space="preserve"> </w:t>
      </w:r>
      <w:r>
        <w:rPr>
          <w:b/>
          <w:i/>
          <w:sz w:val="20"/>
        </w:rPr>
        <w:t>been</w:t>
      </w:r>
      <w:r>
        <w:rPr>
          <w:b/>
          <w:i/>
          <w:spacing w:val="-6"/>
          <w:sz w:val="20"/>
        </w:rPr>
        <w:t xml:space="preserve"> </w:t>
      </w:r>
      <w:r>
        <w:rPr>
          <w:b/>
          <w:i/>
          <w:spacing w:val="-2"/>
          <w:sz w:val="20"/>
        </w:rPr>
        <w:t>identified.</w:t>
      </w:r>
    </w:p>
    <w:p w14:paraId="48AB0473" w14:textId="77777777" w:rsidR="00440CCC" w:rsidRDefault="00440CCC">
      <w:pPr>
        <w:pStyle w:val="BodyText"/>
        <w:spacing w:before="8"/>
        <w:rPr>
          <w:b/>
          <w:i/>
        </w:rPr>
      </w:pPr>
    </w:p>
    <w:p w14:paraId="48AB0474" w14:textId="77777777" w:rsidR="00440CCC" w:rsidRDefault="00BC219B">
      <w:pPr>
        <w:pStyle w:val="ListParagraph"/>
        <w:numPr>
          <w:ilvl w:val="2"/>
          <w:numId w:val="69"/>
        </w:numPr>
        <w:tabs>
          <w:tab w:val="left" w:pos="879"/>
        </w:tabs>
        <w:ind w:hanging="720"/>
        <w:rPr>
          <w:sz w:val="20"/>
        </w:rPr>
      </w:pPr>
      <w:bookmarkStart w:id="146" w:name="8.2.3_Review_of_the_Requirements_for_Pro"/>
      <w:bookmarkStart w:id="147" w:name="_bookmark54"/>
      <w:bookmarkEnd w:id="146"/>
      <w:bookmarkEnd w:id="147"/>
      <w:r>
        <w:rPr>
          <w:sz w:val="20"/>
        </w:rPr>
        <w:t>Review</w:t>
      </w:r>
      <w:r>
        <w:rPr>
          <w:spacing w:val="-8"/>
          <w:sz w:val="20"/>
        </w:rPr>
        <w:t xml:space="preserve"> </w:t>
      </w:r>
      <w:r>
        <w:rPr>
          <w:sz w:val="20"/>
        </w:rPr>
        <w:t>of</w:t>
      </w:r>
      <w:r>
        <w:rPr>
          <w:spacing w:val="-5"/>
          <w:sz w:val="20"/>
        </w:rPr>
        <w:t xml:space="preserve"> </w:t>
      </w:r>
      <w:r>
        <w:rPr>
          <w:sz w:val="20"/>
        </w:rPr>
        <w:t>the</w:t>
      </w:r>
      <w:r>
        <w:rPr>
          <w:spacing w:val="-8"/>
          <w:sz w:val="20"/>
        </w:rPr>
        <w:t xml:space="preserve"> </w:t>
      </w:r>
      <w:r>
        <w:rPr>
          <w:sz w:val="20"/>
        </w:rPr>
        <w:t>Requirements</w:t>
      </w:r>
      <w:r>
        <w:rPr>
          <w:spacing w:val="-6"/>
          <w:sz w:val="20"/>
        </w:rPr>
        <w:t xml:space="preserve"> </w:t>
      </w:r>
      <w:r>
        <w:rPr>
          <w:sz w:val="20"/>
        </w:rPr>
        <w:t>for</w:t>
      </w:r>
      <w:r>
        <w:rPr>
          <w:spacing w:val="-7"/>
          <w:sz w:val="20"/>
        </w:rPr>
        <w:t xml:space="preserve"> </w:t>
      </w:r>
      <w:r>
        <w:rPr>
          <w:sz w:val="20"/>
        </w:rPr>
        <w:t>Products</w:t>
      </w:r>
      <w:r>
        <w:rPr>
          <w:spacing w:val="-6"/>
          <w:sz w:val="20"/>
        </w:rPr>
        <w:t xml:space="preserve"> </w:t>
      </w:r>
      <w:r>
        <w:rPr>
          <w:sz w:val="20"/>
        </w:rPr>
        <w:t>and</w:t>
      </w:r>
      <w:r>
        <w:rPr>
          <w:spacing w:val="-6"/>
          <w:sz w:val="20"/>
        </w:rPr>
        <w:t xml:space="preserve"> </w:t>
      </w:r>
      <w:r>
        <w:rPr>
          <w:spacing w:val="-2"/>
          <w:sz w:val="20"/>
        </w:rPr>
        <w:t>Services</w:t>
      </w:r>
    </w:p>
    <w:p w14:paraId="48AB0475" w14:textId="77777777" w:rsidR="00440CCC" w:rsidRDefault="00440CCC">
      <w:pPr>
        <w:pStyle w:val="BodyText"/>
        <w:spacing w:before="10"/>
      </w:pPr>
    </w:p>
    <w:p w14:paraId="48AB0476" w14:textId="77777777" w:rsidR="00440CCC" w:rsidRDefault="00BC219B">
      <w:pPr>
        <w:pStyle w:val="ListParagraph"/>
        <w:numPr>
          <w:ilvl w:val="3"/>
          <w:numId w:val="69"/>
        </w:numPr>
        <w:tabs>
          <w:tab w:val="left" w:pos="1061"/>
          <w:tab w:val="left" w:pos="1067"/>
        </w:tabs>
        <w:spacing w:before="1"/>
        <w:ind w:left="1067" w:right="298" w:hanging="908"/>
        <w:jc w:val="both"/>
        <w:rPr>
          <w:sz w:val="20"/>
        </w:rPr>
      </w:pPr>
      <w:bookmarkStart w:id="148" w:name="8.2.3.1__The_organization_shall_ensure_t"/>
      <w:bookmarkEnd w:id="148"/>
      <w:r>
        <w:rPr>
          <w:sz w:val="20"/>
        </w:rPr>
        <w:t>The organization shall ensure that it has the ability to meet the requirements for products and services to be offered</w:t>
      </w:r>
      <w:r>
        <w:rPr>
          <w:spacing w:val="-8"/>
          <w:sz w:val="20"/>
        </w:rPr>
        <w:t xml:space="preserve"> </w:t>
      </w:r>
      <w:r>
        <w:rPr>
          <w:sz w:val="20"/>
        </w:rPr>
        <w:t>to</w:t>
      </w:r>
      <w:r>
        <w:rPr>
          <w:spacing w:val="-8"/>
          <w:sz w:val="20"/>
        </w:rPr>
        <w:t xml:space="preserve"> </w:t>
      </w:r>
      <w:r>
        <w:rPr>
          <w:sz w:val="20"/>
        </w:rPr>
        <w:t>customers.</w:t>
      </w:r>
      <w:r>
        <w:rPr>
          <w:spacing w:val="-8"/>
          <w:sz w:val="20"/>
        </w:rPr>
        <w:t xml:space="preserve"> </w:t>
      </w:r>
      <w:r>
        <w:rPr>
          <w:sz w:val="20"/>
        </w:rPr>
        <w:t>The</w:t>
      </w:r>
      <w:r>
        <w:rPr>
          <w:spacing w:val="-8"/>
          <w:sz w:val="20"/>
        </w:rPr>
        <w:t xml:space="preserve"> </w:t>
      </w:r>
      <w:r>
        <w:rPr>
          <w:sz w:val="20"/>
        </w:rPr>
        <w:t>organization</w:t>
      </w:r>
      <w:r>
        <w:rPr>
          <w:spacing w:val="-8"/>
          <w:sz w:val="20"/>
        </w:rPr>
        <w:t xml:space="preserve"> </w:t>
      </w:r>
      <w:r>
        <w:rPr>
          <w:sz w:val="20"/>
        </w:rPr>
        <w:t>shall</w:t>
      </w:r>
      <w:r>
        <w:rPr>
          <w:spacing w:val="-9"/>
          <w:sz w:val="20"/>
        </w:rPr>
        <w:t xml:space="preserve"> </w:t>
      </w:r>
      <w:r>
        <w:rPr>
          <w:sz w:val="20"/>
        </w:rPr>
        <w:t>conduct</w:t>
      </w:r>
      <w:r>
        <w:rPr>
          <w:spacing w:val="-5"/>
          <w:sz w:val="20"/>
        </w:rPr>
        <w:t xml:space="preserve"> </w:t>
      </w:r>
      <w:r>
        <w:rPr>
          <w:sz w:val="20"/>
        </w:rPr>
        <w:t>a</w:t>
      </w:r>
      <w:r>
        <w:rPr>
          <w:spacing w:val="-3"/>
          <w:sz w:val="20"/>
        </w:rPr>
        <w:t xml:space="preserve"> </w:t>
      </w:r>
      <w:r>
        <w:rPr>
          <w:sz w:val="20"/>
        </w:rPr>
        <w:t>review</w:t>
      </w:r>
      <w:r>
        <w:rPr>
          <w:spacing w:val="-8"/>
          <w:sz w:val="20"/>
        </w:rPr>
        <w:t xml:space="preserve"> </w:t>
      </w:r>
      <w:r>
        <w:rPr>
          <w:sz w:val="20"/>
        </w:rPr>
        <w:t>before</w:t>
      </w:r>
      <w:r>
        <w:rPr>
          <w:spacing w:val="-8"/>
          <w:sz w:val="20"/>
        </w:rPr>
        <w:t xml:space="preserve"> </w:t>
      </w:r>
      <w:r>
        <w:rPr>
          <w:sz w:val="20"/>
        </w:rPr>
        <w:t>committing</w:t>
      </w:r>
      <w:r>
        <w:rPr>
          <w:spacing w:val="-6"/>
          <w:sz w:val="20"/>
        </w:rPr>
        <w:t xml:space="preserve"> </w:t>
      </w:r>
      <w:r>
        <w:rPr>
          <w:sz w:val="20"/>
        </w:rPr>
        <w:t>to</w:t>
      </w:r>
      <w:r>
        <w:rPr>
          <w:spacing w:val="-6"/>
          <w:sz w:val="20"/>
        </w:rPr>
        <w:t xml:space="preserve"> </w:t>
      </w:r>
      <w:r>
        <w:rPr>
          <w:sz w:val="20"/>
        </w:rPr>
        <w:t>supply</w:t>
      </w:r>
      <w:r>
        <w:rPr>
          <w:spacing w:val="-9"/>
          <w:sz w:val="20"/>
        </w:rPr>
        <w:t xml:space="preserve"> </w:t>
      </w:r>
      <w:r>
        <w:rPr>
          <w:sz w:val="20"/>
        </w:rPr>
        <w:t>products</w:t>
      </w:r>
      <w:r>
        <w:rPr>
          <w:spacing w:val="-4"/>
          <w:sz w:val="20"/>
        </w:rPr>
        <w:t xml:space="preserve"> </w:t>
      </w:r>
      <w:r>
        <w:rPr>
          <w:sz w:val="20"/>
        </w:rPr>
        <w:t>and</w:t>
      </w:r>
      <w:r>
        <w:rPr>
          <w:spacing w:val="-6"/>
          <w:sz w:val="20"/>
        </w:rPr>
        <w:t xml:space="preserve"> </w:t>
      </w:r>
      <w:r>
        <w:rPr>
          <w:sz w:val="20"/>
        </w:rPr>
        <w:t>services to the customer, to include:</w:t>
      </w:r>
    </w:p>
    <w:p w14:paraId="48AB0477" w14:textId="77777777" w:rsidR="00440CCC" w:rsidRDefault="00440CCC">
      <w:pPr>
        <w:pStyle w:val="BodyText"/>
        <w:spacing w:before="11"/>
      </w:pPr>
    </w:p>
    <w:p w14:paraId="48AB0478" w14:textId="77777777" w:rsidR="00440CCC" w:rsidRDefault="00BC219B">
      <w:pPr>
        <w:pStyle w:val="ListParagraph"/>
        <w:numPr>
          <w:ilvl w:val="0"/>
          <w:numId w:val="32"/>
        </w:numPr>
        <w:tabs>
          <w:tab w:val="left" w:pos="518"/>
        </w:tabs>
        <w:ind w:left="518" w:hanging="358"/>
        <w:rPr>
          <w:sz w:val="20"/>
        </w:rPr>
      </w:pPr>
      <w:r>
        <w:rPr>
          <w:sz w:val="20"/>
        </w:rPr>
        <w:t>requirements</w:t>
      </w:r>
      <w:r>
        <w:rPr>
          <w:spacing w:val="-7"/>
          <w:sz w:val="20"/>
        </w:rPr>
        <w:t xml:space="preserve"> </w:t>
      </w:r>
      <w:r>
        <w:rPr>
          <w:sz w:val="20"/>
        </w:rPr>
        <w:t>specified</w:t>
      </w:r>
      <w:r>
        <w:rPr>
          <w:spacing w:val="-7"/>
          <w:sz w:val="20"/>
        </w:rPr>
        <w:t xml:space="preserve"> </w:t>
      </w:r>
      <w:r>
        <w:rPr>
          <w:sz w:val="20"/>
        </w:rPr>
        <w:t>by</w:t>
      </w:r>
      <w:r>
        <w:rPr>
          <w:spacing w:val="-10"/>
          <w:sz w:val="20"/>
        </w:rPr>
        <w:t xml:space="preserve"> </w:t>
      </w:r>
      <w:r>
        <w:rPr>
          <w:sz w:val="20"/>
        </w:rPr>
        <w:t>the</w:t>
      </w:r>
      <w:r>
        <w:rPr>
          <w:spacing w:val="-8"/>
          <w:sz w:val="20"/>
        </w:rPr>
        <w:t xml:space="preserve"> </w:t>
      </w:r>
      <w:r>
        <w:rPr>
          <w:sz w:val="20"/>
        </w:rPr>
        <w:t>customer,</w:t>
      </w:r>
      <w:r>
        <w:rPr>
          <w:spacing w:val="-8"/>
          <w:sz w:val="20"/>
        </w:rPr>
        <w:t xml:space="preserve"> </w:t>
      </w:r>
      <w:r>
        <w:rPr>
          <w:sz w:val="20"/>
        </w:rPr>
        <w:t>including</w:t>
      </w:r>
      <w:r>
        <w:rPr>
          <w:spacing w:val="-8"/>
          <w:sz w:val="20"/>
        </w:rPr>
        <w:t xml:space="preserve"> </w:t>
      </w:r>
      <w:r>
        <w:rPr>
          <w:sz w:val="20"/>
        </w:rPr>
        <w:t>the</w:t>
      </w:r>
      <w:r>
        <w:rPr>
          <w:spacing w:val="-6"/>
          <w:sz w:val="20"/>
        </w:rPr>
        <w:t xml:space="preserve"> </w:t>
      </w:r>
      <w:r>
        <w:rPr>
          <w:sz w:val="20"/>
        </w:rPr>
        <w:t>requirements</w:t>
      </w:r>
      <w:r>
        <w:rPr>
          <w:spacing w:val="-7"/>
          <w:sz w:val="20"/>
        </w:rPr>
        <w:t xml:space="preserve"> </w:t>
      </w:r>
      <w:r>
        <w:rPr>
          <w:sz w:val="20"/>
        </w:rPr>
        <w:t>for</w:t>
      </w:r>
      <w:r>
        <w:rPr>
          <w:spacing w:val="-7"/>
          <w:sz w:val="20"/>
        </w:rPr>
        <w:t xml:space="preserve"> </w:t>
      </w:r>
      <w:r>
        <w:rPr>
          <w:sz w:val="20"/>
        </w:rPr>
        <w:t>delivery</w:t>
      </w:r>
      <w:r>
        <w:rPr>
          <w:spacing w:val="-8"/>
          <w:sz w:val="20"/>
        </w:rPr>
        <w:t xml:space="preserve"> </w:t>
      </w:r>
      <w:r>
        <w:rPr>
          <w:sz w:val="20"/>
        </w:rPr>
        <w:t>and</w:t>
      </w:r>
      <w:r>
        <w:rPr>
          <w:spacing w:val="-8"/>
          <w:sz w:val="20"/>
        </w:rPr>
        <w:t xml:space="preserve"> </w:t>
      </w:r>
      <w:r>
        <w:rPr>
          <w:sz w:val="20"/>
        </w:rPr>
        <w:t>post-delivery</w:t>
      </w:r>
      <w:r>
        <w:rPr>
          <w:spacing w:val="-9"/>
          <w:sz w:val="20"/>
        </w:rPr>
        <w:t xml:space="preserve"> </w:t>
      </w:r>
      <w:proofErr w:type="gramStart"/>
      <w:r>
        <w:rPr>
          <w:spacing w:val="-2"/>
          <w:sz w:val="20"/>
        </w:rPr>
        <w:t>activities;</w:t>
      </w:r>
      <w:proofErr w:type="gramEnd"/>
    </w:p>
    <w:p w14:paraId="48AB0479" w14:textId="77777777" w:rsidR="00440CCC" w:rsidRDefault="00440CCC">
      <w:pPr>
        <w:pStyle w:val="BodyText"/>
        <w:spacing w:before="8"/>
      </w:pPr>
    </w:p>
    <w:p w14:paraId="48AB047A" w14:textId="77777777" w:rsidR="00440CCC" w:rsidRDefault="00BC219B">
      <w:pPr>
        <w:pStyle w:val="ListParagraph"/>
        <w:numPr>
          <w:ilvl w:val="0"/>
          <w:numId w:val="32"/>
        </w:numPr>
        <w:tabs>
          <w:tab w:val="left" w:pos="517"/>
        </w:tabs>
        <w:ind w:left="517" w:hanging="358"/>
        <w:rPr>
          <w:sz w:val="20"/>
        </w:rPr>
      </w:pPr>
      <w:r>
        <w:rPr>
          <w:sz w:val="20"/>
        </w:rPr>
        <w:t>requirements</w:t>
      </w:r>
      <w:r>
        <w:rPr>
          <w:spacing w:val="-6"/>
          <w:sz w:val="20"/>
        </w:rPr>
        <w:t xml:space="preserve"> </w:t>
      </w:r>
      <w:r>
        <w:rPr>
          <w:sz w:val="20"/>
        </w:rPr>
        <w:t>not</w:t>
      </w:r>
      <w:r>
        <w:rPr>
          <w:spacing w:val="-4"/>
          <w:sz w:val="20"/>
        </w:rPr>
        <w:t xml:space="preserve"> </w:t>
      </w:r>
      <w:r>
        <w:rPr>
          <w:sz w:val="20"/>
        </w:rPr>
        <w:t>stated</w:t>
      </w:r>
      <w:r>
        <w:rPr>
          <w:spacing w:val="-7"/>
          <w:sz w:val="20"/>
        </w:rPr>
        <w:t xml:space="preserve"> </w:t>
      </w:r>
      <w:r>
        <w:rPr>
          <w:sz w:val="20"/>
        </w:rPr>
        <w:t>by</w:t>
      </w:r>
      <w:r>
        <w:rPr>
          <w:spacing w:val="-7"/>
          <w:sz w:val="20"/>
        </w:rPr>
        <w:t xml:space="preserve"> </w:t>
      </w:r>
      <w:r>
        <w:rPr>
          <w:sz w:val="20"/>
        </w:rPr>
        <w:t>the</w:t>
      </w:r>
      <w:r>
        <w:rPr>
          <w:spacing w:val="-6"/>
          <w:sz w:val="20"/>
        </w:rPr>
        <w:t xml:space="preserve"> </w:t>
      </w:r>
      <w:r>
        <w:rPr>
          <w:sz w:val="20"/>
        </w:rPr>
        <w:t>customer,</w:t>
      </w:r>
      <w:r>
        <w:rPr>
          <w:spacing w:val="-7"/>
          <w:sz w:val="20"/>
        </w:rPr>
        <w:t xml:space="preserve"> </w:t>
      </w:r>
      <w:r>
        <w:rPr>
          <w:sz w:val="20"/>
        </w:rPr>
        <w:t>but</w:t>
      </w:r>
      <w:r>
        <w:rPr>
          <w:spacing w:val="-6"/>
          <w:sz w:val="20"/>
        </w:rPr>
        <w:t xml:space="preserve"> </w:t>
      </w:r>
      <w:r>
        <w:rPr>
          <w:sz w:val="20"/>
        </w:rPr>
        <w:t>necessary</w:t>
      </w:r>
      <w:r>
        <w:rPr>
          <w:spacing w:val="-9"/>
          <w:sz w:val="20"/>
        </w:rPr>
        <w:t xml:space="preserve"> </w:t>
      </w:r>
      <w:r>
        <w:rPr>
          <w:sz w:val="20"/>
        </w:rPr>
        <w:t>for</w:t>
      </w:r>
      <w:r>
        <w:rPr>
          <w:spacing w:val="-5"/>
          <w:sz w:val="20"/>
        </w:rPr>
        <w:t xml:space="preserve"> </w:t>
      </w:r>
      <w:r>
        <w:rPr>
          <w:sz w:val="20"/>
        </w:rPr>
        <w:t>the</w:t>
      </w:r>
      <w:r>
        <w:rPr>
          <w:spacing w:val="-7"/>
          <w:sz w:val="20"/>
        </w:rPr>
        <w:t xml:space="preserve"> </w:t>
      </w:r>
      <w:r>
        <w:rPr>
          <w:sz w:val="20"/>
        </w:rPr>
        <w:t>specified</w:t>
      </w:r>
      <w:r>
        <w:rPr>
          <w:spacing w:val="-4"/>
          <w:sz w:val="20"/>
        </w:rPr>
        <w:t xml:space="preserve"> </w:t>
      </w:r>
      <w:r>
        <w:rPr>
          <w:sz w:val="20"/>
        </w:rPr>
        <w:t>or</w:t>
      </w:r>
      <w:r>
        <w:rPr>
          <w:spacing w:val="-6"/>
          <w:sz w:val="20"/>
        </w:rPr>
        <w:t xml:space="preserve"> </w:t>
      </w:r>
      <w:r>
        <w:rPr>
          <w:sz w:val="20"/>
        </w:rPr>
        <w:t>intended</w:t>
      </w:r>
      <w:r>
        <w:rPr>
          <w:spacing w:val="-6"/>
          <w:sz w:val="20"/>
        </w:rPr>
        <w:t xml:space="preserve"> </w:t>
      </w:r>
      <w:r>
        <w:rPr>
          <w:sz w:val="20"/>
        </w:rPr>
        <w:t>use,</w:t>
      </w:r>
      <w:r>
        <w:rPr>
          <w:spacing w:val="-2"/>
          <w:sz w:val="20"/>
        </w:rPr>
        <w:t xml:space="preserve"> </w:t>
      </w:r>
      <w:r>
        <w:rPr>
          <w:sz w:val="20"/>
        </w:rPr>
        <w:t>when</w:t>
      </w:r>
      <w:r>
        <w:rPr>
          <w:spacing w:val="-6"/>
          <w:sz w:val="20"/>
        </w:rPr>
        <w:t xml:space="preserve"> </w:t>
      </w:r>
      <w:proofErr w:type="gramStart"/>
      <w:r>
        <w:rPr>
          <w:spacing w:val="-2"/>
          <w:sz w:val="20"/>
        </w:rPr>
        <w:t>known;</w:t>
      </w:r>
      <w:proofErr w:type="gramEnd"/>
    </w:p>
    <w:p w14:paraId="48AB047B" w14:textId="77777777" w:rsidR="00440CCC" w:rsidRDefault="00440CCC">
      <w:pPr>
        <w:pStyle w:val="BodyText"/>
        <w:spacing w:before="10"/>
      </w:pPr>
    </w:p>
    <w:p w14:paraId="48AB047C" w14:textId="77777777" w:rsidR="00440CCC" w:rsidRDefault="00BC219B">
      <w:pPr>
        <w:pStyle w:val="ListParagraph"/>
        <w:numPr>
          <w:ilvl w:val="0"/>
          <w:numId w:val="32"/>
        </w:numPr>
        <w:tabs>
          <w:tab w:val="left" w:pos="519"/>
        </w:tabs>
        <w:rPr>
          <w:sz w:val="20"/>
        </w:rPr>
      </w:pPr>
      <w:r>
        <w:rPr>
          <w:sz w:val="20"/>
        </w:rPr>
        <w:t>requirements</w:t>
      </w:r>
      <w:r>
        <w:rPr>
          <w:spacing w:val="-7"/>
          <w:sz w:val="20"/>
        </w:rPr>
        <w:t xml:space="preserve"> </w:t>
      </w:r>
      <w:r>
        <w:rPr>
          <w:sz w:val="20"/>
        </w:rPr>
        <w:t>specified</w:t>
      </w:r>
      <w:r>
        <w:rPr>
          <w:spacing w:val="-7"/>
          <w:sz w:val="20"/>
        </w:rPr>
        <w:t xml:space="preserve"> </w:t>
      </w:r>
      <w:r>
        <w:rPr>
          <w:sz w:val="20"/>
        </w:rPr>
        <w:t>by</w:t>
      </w:r>
      <w:r>
        <w:rPr>
          <w:spacing w:val="-10"/>
          <w:sz w:val="20"/>
        </w:rPr>
        <w:t xml:space="preserve"> </w:t>
      </w:r>
      <w:r>
        <w:rPr>
          <w:sz w:val="20"/>
        </w:rPr>
        <w:t>the</w:t>
      </w:r>
      <w:r>
        <w:rPr>
          <w:spacing w:val="-8"/>
          <w:sz w:val="20"/>
        </w:rPr>
        <w:t xml:space="preserve"> </w:t>
      </w:r>
      <w:proofErr w:type="gramStart"/>
      <w:r>
        <w:rPr>
          <w:spacing w:val="-2"/>
          <w:sz w:val="20"/>
        </w:rPr>
        <w:t>organization;</w:t>
      </w:r>
      <w:proofErr w:type="gramEnd"/>
    </w:p>
    <w:p w14:paraId="48AB047D" w14:textId="77777777" w:rsidR="00440CCC" w:rsidRDefault="00440CCC">
      <w:pPr>
        <w:pStyle w:val="BodyText"/>
        <w:spacing w:before="10"/>
      </w:pPr>
    </w:p>
    <w:p w14:paraId="48AB047E" w14:textId="77777777" w:rsidR="00440CCC" w:rsidRDefault="00BC219B">
      <w:pPr>
        <w:pStyle w:val="ListParagraph"/>
        <w:numPr>
          <w:ilvl w:val="0"/>
          <w:numId w:val="32"/>
        </w:numPr>
        <w:tabs>
          <w:tab w:val="left" w:pos="517"/>
        </w:tabs>
        <w:spacing w:before="1"/>
        <w:ind w:left="517" w:hanging="358"/>
        <w:rPr>
          <w:sz w:val="20"/>
        </w:rPr>
      </w:pPr>
      <w:r>
        <w:rPr>
          <w:sz w:val="20"/>
        </w:rPr>
        <w:t>statutory</w:t>
      </w:r>
      <w:r>
        <w:rPr>
          <w:spacing w:val="-11"/>
          <w:sz w:val="20"/>
        </w:rPr>
        <w:t xml:space="preserve"> </w:t>
      </w:r>
      <w:r>
        <w:rPr>
          <w:sz w:val="20"/>
        </w:rPr>
        <w:t>and</w:t>
      </w:r>
      <w:r>
        <w:rPr>
          <w:spacing w:val="-8"/>
          <w:sz w:val="20"/>
        </w:rPr>
        <w:t xml:space="preserve"> </w:t>
      </w:r>
      <w:r>
        <w:rPr>
          <w:sz w:val="20"/>
        </w:rPr>
        <w:t>regulatory</w:t>
      </w:r>
      <w:r>
        <w:rPr>
          <w:spacing w:val="-10"/>
          <w:sz w:val="20"/>
        </w:rPr>
        <w:t xml:space="preserve"> </w:t>
      </w:r>
      <w:r>
        <w:rPr>
          <w:sz w:val="20"/>
        </w:rPr>
        <w:t>requirements</w:t>
      </w:r>
      <w:r>
        <w:rPr>
          <w:spacing w:val="-7"/>
          <w:sz w:val="20"/>
        </w:rPr>
        <w:t xml:space="preserve"> </w:t>
      </w:r>
      <w:r>
        <w:rPr>
          <w:sz w:val="20"/>
        </w:rPr>
        <w:t>applicable</w:t>
      </w:r>
      <w:r>
        <w:rPr>
          <w:spacing w:val="-6"/>
          <w:sz w:val="20"/>
        </w:rPr>
        <w:t xml:space="preserve"> </w:t>
      </w:r>
      <w:r>
        <w:rPr>
          <w:sz w:val="20"/>
        </w:rPr>
        <w:t>to</w:t>
      </w:r>
      <w:r>
        <w:rPr>
          <w:spacing w:val="-8"/>
          <w:sz w:val="20"/>
        </w:rPr>
        <w:t xml:space="preserve"> </w:t>
      </w:r>
      <w:r>
        <w:rPr>
          <w:sz w:val="20"/>
        </w:rPr>
        <w:t>the</w:t>
      </w:r>
      <w:r>
        <w:rPr>
          <w:spacing w:val="-6"/>
          <w:sz w:val="20"/>
        </w:rPr>
        <w:t xml:space="preserve"> </w:t>
      </w:r>
      <w:r>
        <w:rPr>
          <w:sz w:val="20"/>
        </w:rPr>
        <w:t>products</w:t>
      </w:r>
      <w:r>
        <w:rPr>
          <w:spacing w:val="-7"/>
          <w:sz w:val="20"/>
        </w:rPr>
        <w:t xml:space="preserve"> </w:t>
      </w:r>
      <w:r>
        <w:rPr>
          <w:sz w:val="20"/>
        </w:rPr>
        <w:t>and</w:t>
      </w:r>
      <w:r>
        <w:rPr>
          <w:spacing w:val="-8"/>
          <w:sz w:val="20"/>
        </w:rPr>
        <w:t xml:space="preserve"> </w:t>
      </w:r>
      <w:proofErr w:type="gramStart"/>
      <w:r>
        <w:rPr>
          <w:spacing w:val="-2"/>
          <w:sz w:val="20"/>
        </w:rPr>
        <w:t>services;</w:t>
      </w:r>
      <w:proofErr w:type="gramEnd"/>
    </w:p>
    <w:p w14:paraId="48AB047F" w14:textId="77777777" w:rsidR="00440CCC" w:rsidRDefault="00440CCC">
      <w:pPr>
        <w:pStyle w:val="BodyText"/>
        <w:spacing w:before="10"/>
      </w:pPr>
    </w:p>
    <w:p w14:paraId="48AB0480" w14:textId="77777777" w:rsidR="00440CCC" w:rsidRDefault="00BC219B">
      <w:pPr>
        <w:pStyle w:val="ListParagraph"/>
        <w:numPr>
          <w:ilvl w:val="0"/>
          <w:numId w:val="32"/>
        </w:numPr>
        <w:tabs>
          <w:tab w:val="left" w:pos="517"/>
        </w:tabs>
        <w:ind w:left="517" w:hanging="358"/>
        <w:rPr>
          <w:sz w:val="20"/>
        </w:rPr>
      </w:pPr>
      <w:r>
        <w:rPr>
          <w:sz w:val="20"/>
        </w:rPr>
        <w:t>contract</w:t>
      </w:r>
      <w:r>
        <w:rPr>
          <w:spacing w:val="-9"/>
          <w:sz w:val="20"/>
        </w:rPr>
        <w:t xml:space="preserve"> </w:t>
      </w:r>
      <w:r>
        <w:rPr>
          <w:sz w:val="20"/>
        </w:rPr>
        <w:t>or</w:t>
      </w:r>
      <w:r>
        <w:rPr>
          <w:spacing w:val="-8"/>
          <w:sz w:val="20"/>
        </w:rPr>
        <w:t xml:space="preserve"> </w:t>
      </w:r>
      <w:r>
        <w:rPr>
          <w:sz w:val="20"/>
        </w:rPr>
        <w:t>order</w:t>
      </w:r>
      <w:r>
        <w:rPr>
          <w:spacing w:val="-7"/>
          <w:sz w:val="20"/>
        </w:rPr>
        <w:t xml:space="preserve"> </w:t>
      </w:r>
      <w:r>
        <w:rPr>
          <w:sz w:val="20"/>
        </w:rPr>
        <w:t>requirements</w:t>
      </w:r>
      <w:r>
        <w:rPr>
          <w:spacing w:val="-8"/>
          <w:sz w:val="20"/>
        </w:rPr>
        <w:t xml:space="preserve"> </w:t>
      </w:r>
      <w:r>
        <w:rPr>
          <w:sz w:val="20"/>
        </w:rPr>
        <w:t>differing</w:t>
      </w:r>
      <w:r>
        <w:rPr>
          <w:spacing w:val="-8"/>
          <w:sz w:val="20"/>
        </w:rPr>
        <w:t xml:space="preserve"> </w:t>
      </w:r>
      <w:r>
        <w:rPr>
          <w:sz w:val="20"/>
        </w:rPr>
        <w:t>from</w:t>
      </w:r>
      <w:r>
        <w:rPr>
          <w:spacing w:val="-4"/>
          <w:sz w:val="20"/>
        </w:rPr>
        <w:t xml:space="preserve"> </w:t>
      </w:r>
      <w:r>
        <w:rPr>
          <w:sz w:val="20"/>
        </w:rPr>
        <w:t>those</w:t>
      </w:r>
      <w:r>
        <w:rPr>
          <w:spacing w:val="-9"/>
          <w:sz w:val="20"/>
        </w:rPr>
        <w:t xml:space="preserve"> </w:t>
      </w:r>
      <w:r>
        <w:rPr>
          <w:sz w:val="20"/>
        </w:rPr>
        <w:t>previously</w:t>
      </w:r>
      <w:r>
        <w:rPr>
          <w:spacing w:val="-11"/>
          <w:sz w:val="20"/>
        </w:rPr>
        <w:t xml:space="preserve"> </w:t>
      </w:r>
      <w:r>
        <w:rPr>
          <w:spacing w:val="-2"/>
          <w:sz w:val="20"/>
        </w:rPr>
        <w:t>expressed.</w:t>
      </w:r>
    </w:p>
    <w:p w14:paraId="48AB0481" w14:textId="77777777" w:rsidR="00440CCC" w:rsidRDefault="00440CCC">
      <w:pPr>
        <w:pStyle w:val="BodyText"/>
        <w:spacing w:before="10"/>
      </w:pPr>
    </w:p>
    <w:p w14:paraId="48AB0482" w14:textId="77777777" w:rsidR="00440CCC" w:rsidRDefault="00BC219B">
      <w:pPr>
        <w:ind w:left="159"/>
        <w:rPr>
          <w:b/>
          <w:i/>
          <w:sz w:val="20"/>
        </w:rPr>
      </w:pPr>
      <w:r>
        <w:rPr>
          <w:b/>
          <w:i/>
          <w:sz w:val="20"/>
        </w:rPr>
        <w:t>This</w:t>
      </w:r>
      <w:r>
        <w:rPr>
          <w:b/>
          <w:i/>
          <w:spacing w:val="-8"/>
          <w:sz w:val="20"/>
        </w:rPr>
        <w:t xml:space="preserve"> </w:t>
      </w:r>
      <w:r>
        <w:rPr>
          <w:b/>
          <w:i/>
          <w:sz w:val="20"/>
        </w:rPr>
        <w:t>review</w:t>
      </w:r>
      <w:r>
        <w:rPr>
          <w:b/>
          <w:i/>
          <w:spacing w:val="-6"/>
          <w:sz w:val="20"/>
        </w:rPr>
        <w:t xml:space="preserve"> </w:t>
      </w:r>
      <w:r>
        <w:rPr>
          <w:b/>
          <w:i/>
          <w:sz w:val="20"/>
        </w:rPr>
        <w:t>shall</w:t>
      </w:r>
      <w:r>
        <w:rPr>
          <w:b/>
          <w:i/>
          <w:spacing w:val="-8"/>
          <w:sz w:val="20"/>
        </w:rPr>
        <w:t xml:space="preserve"> </w:t>
      </w:r>
      <w:r>
        <w:rPr>
          <w:b/>
          <w:i/>
          <w:sz w:val="20"/>
        </w:rPr>
        <w:t>be</w:t>
      </w:r>
      <w:r>
        <w:rPr>
          <w:b/>
          <w:i/>
          <w:spacing w:val="-5"/>
          <w:sz w:val="20"/>
        </w:rPr>
        <w:t xml:space="preserve"> </w:t>
      </w:r>
      <w:r>
        <w:rPr>
          <w:b/>
          <w:i/>
          <w:sz w:val="20"/>
        </w:rPr>
        <w:t>coordinated</w:t>
      </w:r>
      <w:r>
        <w:rPr>
          <w:b/>
          <w:i/>
          <w:spacing w:val="-7"/>
          <w:sz w:val="20"/>
        </w:rPr>
        <w:t xml:space="preserve"> </w:t>
      </w:r>
      <w:r>
        <w:rPr>
          <w:b/>
          <w:i/>
          <w:sz w:val="20"/>
        </w:rPr>
        <w:t>with</w:t>
      </w:r>
      <w:r>
        <w:rPr>
          <w:b/>
          <w:i/>
          <w:spacing w:val="-6"/>
          <w:sz w:val="20"/>
        </w:rPr>
        <w:t xml:space="preserve"> </w:t>
      </w:r>
      <w:r>
        <w:rPr>
          <w:b/>
          <w:i/>
          <w:sz w:val="20"/>
        </w:rPr>
        <w:t>applicable</w:t>
      </w:r>
      <w:r>
        <w:rPr>
          <w:b/>
          <w:i/>
          <w:spacing w:val="-8"/>
          <w:sz w:val="20"/>
        </w:rPr>
        <w:t xml:space="preserve"> </w:t>
      </w:r>
      <w:r>
        <w:rPr>
          <w:b/>
          <w:i/>
          <w:sz w:val="20"/>
        </w:rPr>
        <w:t>functions</w:t>
      </w:r>
      <w:r>
        <w:rPr>
          <w:b/>
          <w:i/>
          <w:spacing w:val="-7"/>
          <w:sz w:val="20"/>
        </w:rPr>
        <w:t xml:space="preserve"> </w:t>
      </w:r>
      <w:r>
        <w:rPr>
          <w:b/>
          <w:i/>
          <w:sz w:val="20"/>
        </w:rPr>
        <w:t>of</w:t>
      </w:r>
      <w:r>
        <w:rPr>
          <w:b/>
          <w:i/>
          <w:spacing w:val="-6"/>
          <w:sz w:val="20"/>
        </w:rPr>
        <w:t xml:space="preserve"> </w:t>
      </w:r>
      <w:r>
        <w:rPr>
          <w:b/>
          <w:i/>
          <w:sz w:val="20"/>
        </w:rPr>
        <w:t>the</w:t>
      </w:r>
      <w:r>
        <w:rPr>
          <w:b/>
          <w:i/>
          <w:spacing w:val="-8"/>
          <w:sz w:val="20"/>
        </w:rPr>
        <w:t xml:space="preserve"> </w:t>
      </w:r>
      <w:r>
        <w:rPr>
          <w:b/>
          <w:i/>
          <w:spacing w:val="-2"/>
          <w:sz w:val="20"/>
        </w:rPr>
        <w:t>organization.</w:t>
      </w:r>
    </w:p>
    <w:p w14:paraId="48AB0483" w14:textId="77777777" w:rsidR="00440CCC" w:rsidRDefault="00440CCC">
      <w:pPr>
        <w:pStyle w:val="BodyText"/>
        <w:spacing w:before="10"/>
        <w:rPr>
          <w:b/>
          <w:i/>
        </w:rPr>
      </w:pPr>
    </w:p>
    <w:p w14:paraId="48AB0484" w14:textId="77777777" w:rsidR="00440CCC" w:rsidRDefault="00BC219B">
      <w:pPr>
        <w:spacing w:before="1"/>
        <w:ind w:left="159" w:right="300"/>
        <w:rPr>
          <w:b/>
          <w:i/>
          <w:sz w:val="20"/>
        </w:rPr>
      </w:pPr>
      <w:r>
        <w:rPr>
          <w:b/>
          <w:i/>
          <w:sz w:val="20"/>
        </w:rPr>
        <w:t>If upon review the organization determines that some customer requirements cannot be met or can only partially be met, the organization shall negotiate a mutually acceptable requirement with the customer.</w:t>
      </w:r>
    </w:p>
    <w:p w14:paraId="48AB0485" w14:textId="77777777" w:rsidR="00440CCC" w:rsidRDefault="00440CCC">
      <w:pPr>
        <w:pStyle w:val="BodyText"/>
        <w:spacing w:before="8"/>
        <w:rPr>
          <w:b/>
          <w:i/>
        </w:rPr>
      </w:pPr>
    </w:p>
    <w:p w14:paraId="48AB0486" w14:textId="77777777" w:rsidR="00440CCC" w:rsidRDefault="00BC219B">
      <w:pPr>
        <w:ind w:left="110"/>
        <w:rPr>
          <w:b/>
          <w:i/>
          <w:sz w:val="20"/>
        </w:rPr>
      </w:pPr>
      <w:r>
        <w:rPr>
          <w:b/>
          <w:i/>
          <w:color w:val="000000"/>
          <w:spacing w:val="-12"/>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organization</w:t>
      </w:r>
      <w:r>
        <w:rPr>
          <w:b/>
          <w:i/>
          <w:color w:val="000000"/>
          <w:spacing w:val="10"/>
          <w:sz w:val="20"/>
          <w:highlight w:val="yellow"/>
        </w:rPr>
        <w:t xml:space="preserve"> </w:t>
      </w:r>
      <w:r>
        <w:rPr>
          <w:b/>
          <w:i/>
          <w:color w:val="000000"/>
          <w:sz w:val="20"/>
          <w:highlight w:val="yellow"/>
        </w:rPr>
        <w:t>shall</w:t>
      </w:r>
      <w:r>
        <w:rPr>
          <w:b/>
          <w:i/>
          <w:color w:val="000000"/>
          <w:spacing w:val="10"/>
          <w:sz w:val="20"/>
          <w:highlight w:val="yellow"/>
        </w:rPr>
        <w:t xml:space="preserve"> </w:t>
      </w:r>
      <w:r>
        <w:rPr>
          <w:b/>
          <w:i/>
          <w:color w:val="000000"/>
          <w:sz w:val="20"/>
          <w:highlight w:val="yellow"/>
        </w:rPr>
        <w:t>use</w:t>
      </w:r>
      <w:r>
        <w:rPr>
          <w:b/>
          <w:i/>
          <w:color w:val="000000"/>
          <w:spacing w:val="7"/>
          <w:sz w:val="20"/>
          <w:highlight w:val="yellow"/>
        </w:rPr>
        <w:t xml:space="preserve"> </w:t>
      </w:r>
      <w:r>
        <w:rPr>
          <w:b/>
          <w:i/>
          <w:color w:val="000000"/>
          <w:sz w:val="20"/>
          <w:highlight w:val="yellow"/>
        </w:rPr>
        <w:t>technical</w:t>
      </w:r>
      <w:r>
        <w:rPr>
          <w:b/>
          <w:i/>
          <w:color w:val="000000"/>
          <w:spacing w:val="7"/>
          <w:sz w:val="20"/>
          <w:highlight w:val="yellow"/>
        </w:rPr>
        <w:t xml:space="preserve"> </w:t>
      </w:r>
      <w:r>
        <w:rPr>
          <w:b/>
          <w:i/>
          <w:color w:val="000000"/>
          <w:sz w:val="20"/>
          <w:highlight w:val="yellow"/>
        </w:rPr>
        <w:t>data</w:t>
      </w:r>
      <w:r>
        <w:rPr>
          <w:b/>
          <w:i/>
          <w:color w:val="000000"/>
          <w:spacing w:val="7"/>
          <w:sz w:val="20"/>
          <w:highlight w:val="yellow"/>
        </w:rPr>
        <w:t xml:space="preserve"> </w:t>
      </w:r>
      <w:r>
        <w:rPr>
          <w:b/>
          <w:i/>
          <w:color w:val="000000"/>
          <w:sz w:val="20"/>
          <w:highlight w:val="yellow"/>
        </w:rPr>
        <w:t>at</w:t>
      </w:r>
      <w:r>
        <w:rPr>
          <w:b/>
          <w:i/>
          <w:color w:val="000000"/>
          <w:spacing w:val="10"/>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contractually</w:t>
      </w:r>
      <w:r>
        <w:rPr>
          <w:b/>
          <w:i/>
          <w:color w:val="000000"/>
          <w:spacing w:val="10"/>
          <w:sz w:val="20"/>
          <w:highlight w:val="yellow"/>
        </w:rPr>
        <w:t xml:space="preserve"> </w:t>
      </w:r>
      <w:r>
        <w:rPr>
          <w:b/>
          <w:i/>
          <w:color w:val="000000"/>
          <w:sz w:val="20"/>
          <w:highlight w:val="yellow"/>
        </w:rPr>
        <w:t>specified</w:t>
      </w:r>
      <w:r>
        <w:rPr>
          <w:b/>
          <w:i/>
          <w:color w:val="000000"/>
          <w:spacing w:val="10"/>
          <w:sz w:val="20"/>
          <w:highlight w:val="yellow"/>
        </w:rPr>
        <w:t xml:space="preserve"> </w:t>
      </w:r>
      <w:r>
        <w:rPr>
          <w:b/>
          <w:i/>
          <w:color w:val="000000"/>
          <w:sz w:val="20"/>
          <w:highlight w:val="yellow"/>
        </w:rPr>
        <w:t>revision</w:t>
      </w:r>
      <w:r>
        <w:rPr>
          <w:b/>
          <w:i/>
          <w:color w:val="000000"/>
          <w:spacing w:val="8"/>
          <w:sz w:val="20"/>
          <w:highlight w:val="yellow"/>
        </w:rPr>
        <w:t xml:space="preserve"> </w:t>
      </w:r>
      <w:r>
        <w:rPr>
          <w:b/>
          <w:i/>
          <w:color w:val="000000"/>
          <w:sz w:val="20"/>
          <w:highlight w:val="yellow"/>
        </w:rPr>
        <w:t>or</w:t>
      </w:r>
      <w:r>
        <w:rPr>
          <w:b/>
          <w:i/>
          <w:color w:val="000000"/>
          <w:spacing w:val="9"/>
          <w:sz w:val="20"/>
          <w:highlight w:val="yellow"/>
        </w:rPr>
        <w:t xml:space="preserve"> </w:t>
      </w:r>
      <w:r>
        <w:rPr>
          <w:b/>
          <w:i/>
          <w:color w:val="000000"/>
          <w:sz w:val="20"/>
          <w:highlight w:val="yellow"/>
        </w:rPr>
        <w:t>at</w:t>
      </w:r>
      <w:r>
        <w:rPr>
          <w:b/>
          <w:i/>
          <w:color w:val="000000"/>
          <w:spacing w:val="8"/>
          <w:sz w:val="20"/>
          <w:highlight w:val="yellow"/>
        </w:rPr>
        <w:t xml:space="preserve"> </w:t>
      </w:r>
      <w:r>
        <w:rPr>
          <w:b/>
          <w:i/>
          <w:color w:val="000000"/>
          <w:sz w:val="20"/>
          <w:highlight w:val="yellow"/>
        </w:rPr>
        <w:t>the</w:t>
      </w:r>
      <w:r>
        <w:rPr>
          <w:b/>
          <w:i/>
          <w:color w:val="000000"/>
          <w:spacing w:val="9"/>
          <w:sz w:val="20"/>
          <w:highlight w:val="yellow"/>
        </w:rPr>
        <w:t xml:space="preserve"> </w:t>
      </w:r>
      <w:r>
        <w:rPr>
          <w:b/>
          <w:i/>
          <w:color w:val="000000"/>
          <w:sz w:val="20"/>
          <w:highlight w:val="yellow"/>
        </w:rPr>
        <w:t>current</w:t>
      </w:r>
      <w:r>
        <w:rPr>
          <w:b/>
          <w:i/>
          <w:color w:val="000000"/>
          <w:spacing w:val="8"/>
          <w:sz w:val="20"/>
          <w:highlight w:val="yellow"/>
        </w:rPr>
        <w:t xml:space="preserve"> </w:t>
      </w:r>
      <w:r>
        <w:rPr>
          <w:b/>
          <w:i/>
          <w:color w:val="000000"/>
          <w:sz w:val="20"/>
          <w:highlight w:val="yellow"/>
        </w:rPr>
        <w:t>revision,</w:t>
      </w:r>
      <w:r>
        <w:rPr>
          <w:b/>
          <w:i/>
          <w:color w:val="000000"/>
          <w:spacing w:val="7"/>
          <w:sz w:val="20"/>
          <w:highlight w:val="yellow"/>
        </w:rPr>
        <w:t xml:space="preserve"> </w:t>
      </w:r>
      <w:r>
        <w:rPr>
          <w:b/>
          <w:i/>
          <w:color w:val="000000"/>
          <w:sz w:val="20"/>
          <w:highlight w:val="yellow"/>
        </w:rPr>
        <w:t>if</w:t>
      </w:r>
      <w:r>
        <w:rPr>
          <w:b/>
          <w:i/>
          <w:color w:val="000000"/>
          <w:spacing w:val="8"/>
          <w:sz w:val="20"/>
          <w:highlight w:val="yellow"/>
        </w:rPr>
        <w:t xml:space="preserve"> </w:t>
      </w:r>
      <w:r>
        <w:rPr>
          <w:b/>
          <w:i/>
          <w:color w:val="000000"/>
          <w:spacing w:val="-5"/>
          <w:sz w:val="20"/>
          <w:highlight w:val="yellow"/>
        </w:rPr>
        <w:t>not</w:t>
      </w:r>
      <w:r>
        <w:rPr>
          <w:b/>
          <w:i/>
          <w:color w:val="000000"/>
          <w:spacing w:val="40"/>
          <w:sz w:val="20"/>
          <w:highlight w:val="yellow"/>
        </w:rPr>
        <w:t xml:space="preserve"> </w:t>
      </w:r>
    </w:p>
    <w:p w14:paraId="48AB0487" w14:textId="77777777" w:rsidR="00440CCC" w:rsidRDefault="00BC219B">
      <w:pPr>
        <w:pStyle w:val="BodyText"/>
        <w:ind w:left="110"/>
      </w:pPr>
      <w:r>
        <w:rPr>
          <w:noProof/>
        </w:rPr>
        <mc:AlternateContent>
          <mc:Choice Requires="wps">
            <w:drawing>
              <wp:inline distT="0" distB="0" distL="0" distR="0" wp14:anchorId="48AB09F3" wp14:editId="48AB09F4">
                <wp:extent cx="646430" cy="176530"/>
                <wp:effectExtent l="0" t="0" r="0" b="0"/>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6430" cy="176530"/>
                        </a:xfrm>
                        <a:prstGeom prst="rect">
                          <a:avLst/>
                        </a:prstGeom>
                        <a:solidFill>
                          <a:srgbClr val="FFFF00"/>
                        </a:solidFill>
                      </wps:spPr>
                      <wps:txbx>
                        <w:txbxContent>
                          <w:p w14:paraId="48AB0A5B" w14:textId="77777777" w:rsidR="00440CCC" w:rsidRDefault="00BC219B">
                            <w:pPr>
                              <w:spacing w:before="15"/>
                              <w:ind w:left="49"/>
                              <w:rPr>
                                <w:b/>
                                <w:i/>
                                <w:color w:val="000000"/>
                                <w:sz w:val="20"/>
                              </w:rPr>
                            </w:pPr>
                            <w:r>
                              <w:rPr>
                                <w:b/>
                                <w:i/>
                                <w:color w:val="000000"/>
                                <w:spacing w:val="-2"/>
                                <w:sz w:val="20"/>
                              </w:rPr>
                              <w:t>specified.</w:t>
                            </w:r>
                          </w:p>
                        </w:txbxContent>
                      </wps:txbx>
                      <wps:bodyPr wrap="square" lIns="0" tIns="0" rIns="0" bIns="0" rtlCol="0">
                        <a:noAutofit/>
                      </wps:bodyPr>
                    </wps:wsp>
                  </a:graphicData>
                </a:graphic>
              </wp:inline>
            </w:drawing>
          </mc:Choice>
          <mc:Fallback>
            <w:pict>
              <v:shape w14:anchorId="48AB09F3" id="Textbox 321" o:spid="_x0000_s1058" type="#_x0000_t202" style="width:50.9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" fillcolor="yellow" stroked="f">
                <v:textbox inset="0,0,0,0">
                  <w:txbxContent>
                    <w:p w14:paraId="48AB0A5B" w14:textId="77777777" w:rsidR="00440CCC" w:rsidRDefault="00BC219B">
                      <w:pPr>
                        <w:spacing w:before="15"/>
                        <w:ind w:left="49"/>
                        <w:rPr>
                          <w:b/>
                          <w:i/>
                          <w:color w:val="000000"/>
                          <w:sz w:val="20"/>
                        </w:rPr>
                      </w:pPr>
                      <w:r>
                        <w:rPr>
                          <w:b/>
                          <w:i/>
                          <w:color w:val="000000"/>
                          <w:spacing w:val="-2"/>
                          <w:sz w:val="20"/>
                        </w:rPr>
                        <w:t>specified.</w:t>
                      </w:r>
                    </w:p>
                  </w:txbxContent>
                </v:textbox>
                <w10:anchorlock/>
              </v:shape>
            </w:pict>
          </mc:Fallback>
        </mc:AlternateContent>
      </w:r>
    </w:p>
    <w:p w14:paraId="48AB0488" w14:textId="77777777" w:rsidR="00440CCC" w:rsidRDefault="00BC219B">
      <w:pPr>
        <w:pStyle w:val="BodyText"/>
        <w:spacing w:before="171"/>
        <w:ind w:left="159"/>
      </w:pPr>
      <w:r>
        <w:t>The</w:t>
      </w:r>
      <w:r>
        <w:rPr>
          <w:spacing w:val="-8"/>
        </w:rPr>
        <w:t xml:space="preserve"> </w:t>
      </w:r>
      <w:r>
        <w:t>organization</w:t>
      </w:r>
      <w:r>
        <w:rPr>
          <w:spacing w:val="-8"/>
        </w:rPr>
        <w:t xml:space="preserve"> </w:t>
      </w:r>
      <w:r>
        <w:t>shall</w:t>
      </w:r>
      <w:r>
        <w:rPr>
          <w:spacing w:val="-7"/>
        </w:rPr>
        <w:t xml:space="preserve"> </w:t>
      </w:r>
      <w:r>
        <w:t>ensure</w:t>
      </w:r>
      <w:r>
        <w:rPr>
          <w:spacing w:val="-7"/>
        </w:rPr>
        <w:t xml:space="preserve"> </w:t>
      </w:r>
      <w:r>
        <w:t>that</w:t>
      </w:r>
      <w:r>
        <w:rPr>
          <w:spacing w:val="-8"/>
        </w:rPr>
        <w:t xml:space="preserve"> </w:t>
      </w:r>
      <w:r>
        <w:t>contract</w:t>
      </w:r>
      <w:r>
        <w:rPr>
          <w:spacing w:val="-8"/>
        </w:rPr>
        <w:t xml:space="preserve"> </w:t>
      </w:r>
      <w:r>
        <w:t>or</w:t>
      </w:r>
      <w:r>
        <w:rPr>
          <w:spacing w:val="-5"/>
        </w:rPr>
        <w:t xml:space="preserve"> </w:t>
      </w:r>
      <w:r>
        <w:t>order</w:t>
      </w:r>
      <w:r>
        <w:rPr>
          <w:spacing w:val="-7"/>
        </w:rPr>
        <w:t xml:space="preserve"> </w:t>
      </w:r>
      <w:r>
        <w:t>requirements</w:t>
      </w:r>
      <w:r>
        <w:rPr>
          <w:spacing w:val="-6"/>
        </w:rPr>
        <w:t xml:space="preserve"> </w:t>
      </w:r>
      <w:r>
        <w:t>differing</w:t>
      </w:r>
      <w:r>
        <w:rPr>
          <w:spacing w:val="-8"/>
        </w:rPr>
        <w:t xml:space="preserve"> </w:t>
      </w:r>
      <w:r>
        <w:t>from</w:t>
      </w:r>
      <w:r>
        <w:rPr>
          <w:spacing w:val="-3"/>
        </w:rPr>
        <w:t xml:space="preserve"> </w:t>
      </w:r>
      <w:r>
        <w:t>those</w:t>
      </w:r>
      <w:r>
        <w:rPr>
          <w:spacing w:val="-8"/>
        </w:rPr>
        <w:t xml:space="preserve"> </w:t>
      </w:r>
      <w:r>
        <w:t>previously</w:t>
      </w:r>
      <w:r>
        <w:rPr>
          <w:spacing w:val="-9"/>
        </w:rPr>
        <w:t xml:space="preserve"> </w:t>
      </w:r>
      <w:r>
        <w:t>defined</w:t>
      </w:r>
      <w:r>
        <w:rPr>
          <w:spacing w:val="-7"/>
        </w:rPr>
        <w:t xml:space="preserve"> </w:t>
      </w:r>
      <w:r>
        <w:t>are</w:t>
      </w:r>
      <w:r>
        <w:rPr>
          <w:spacing w:val="-8"/>
        </w:rPr>
        <w:t xml:space="preserve"> </w:t>
      </w:r>
      <w:r>
        <w:rPr>
          <w:spacing w:val="-2"/>
        </w:rPr>
        <w:t>resolved.</w:t>
      </w:r>
    </w:p>
    <w:p w14:paraId="48AB0489" w14:textId="77777777" w:rsidR="00440CCC" w:rsidRDefault="00440CCC">
      <w:pPr>
        <w:pStyle w:val="BodyText"/>
        <w:spacing w:before="10"/>
      </w:pPr>
    </w:p>
    <w:p w14:paraId="48AB048A" w14:textId="77777777" w:rsidR="00440CCC" w:rsidRDefault="00BC219B">
      <w:pPr>
        <w:pStyle w:val="BodyText"/>
        <w:ind w:left="159" w:right="300"/>
      </w:pPr>
      <w:r>
        <w:t>The</w:t>
      </w:r>
      <w:r>
        <w:rPr>
          <w:spacing w:val="-10"/>
        </w:rPr>
        <w:t xml:space="preserve"> </w:t>
      </w:r>
      <w:r>
        <w:t>customer</w:t>
      </w:r>
      <w:r>
        <w:rPr>
          <w:spacing w:val="-9"/>
        </w:rPr>
        <w:t xml:space="preserve"> </w:t>
      </w:r>
      <w:r>
        <w:t>requirements</w:t>
      </w:r>
      <w:r>
        <w:rPr>
          <w:spacing w:val="-11"/>
        </w:rPr>
        <w:t xml:space="preserve"> </w:t>
      </w:r>
      <w:r>
        <w:t>shall</w:t>
      </w:r>
      <w:r>
        <w:rPr>
          <w:spacing w:val="-9"/>
        </w:rPr>
        <w:t xml:space="preserve"> </w:t>
      </w:r>
      <w:r>
        <w:t>be</w:t>
      </w:r>
      <w:r>
        <w:rPr>
          <w:spacing w:val="-10"/>
        </w:rPr>
        <w:t xml:space="preserve"> </w:t>
      </w:r>
      <w:r>
        <w:t>confirmed</w:t>
      </w:r>
      <w:r>
        <w:rPr>
          <w:spacing w:val="-10"/>
        </w:rPr>
        <w:t xml:space="preserve"> </w:t>
      </w:r>
      <w:r>
        <w:t>by</w:t>
      </w:r>
      <w:r>
        <w:rPr>
          <w:spacing w:val="-14"/>
        </w:rPr>
        <w:t xml:space="preserve"> </w:t>
      </w:r>
      <w:r>
        <w:t>the</w:t>
      </w:r>
      <w:r>
        <w:rPr>
          <w:spacing w:val="-8"/>
        </w:rPr>
        <w:t xml:space="preserve"> </w:t>
      </w:r>
      <w:r>
        <w:t>organization</w:t>
      </w:r>
      <w:r>
        <w:rPr>
          <w:spacing w:val="-10"/>
        </w:rPr>
        <w:t xml:space="preserve"> </w:t>
      </w:r>
      <w:r>
        <w:t>before</w:t>
      </w:r>
      <w:r>
        <w:rPr>
          <w:spacing w:val="-10"/>
        </w:rPr>
        <w:t xml:space="preserve"> </w:t>
      </w:r>
      <w:r>
        <w:t>acceptance,</w:t>
      </w:r>
      <w:r>
        <w:rPr>
          <w:spacing w:val="-8"/>
        </w:rPr>
        <w:t xml:space="preserve"> </w:t>
      </w:r>
      <w:r>
        <w:t>when</w:t>
      </w:r>
      <w:r>
        <w:rPr>
          <w:spacing w:val="-10"/>
        </w:rPr>
        <w:t xml:space="preserve"> </w:t>
      </w:r>
      <w:r>
        <w:t>the</w:t>
      </w:r>
      <w:r>
        <w:rPr>
          <w:spacing w:val="-10"/>
        </w:rPr>
        <w:t xml:space="preserve"> </w:t>
      </w:r>
      <w:r>
        <w:t>customer</w:t>
      </w:r>
      <w:r>
        <w:rPr>
          <w:spacing w:val="-9"/>
        </w:rPr>
        <w:t xml:space="preserve"> </w:t>
      </w:r>
      <w:r>
        <w:t>does</w:t>
      </w:r>
      <w:r>
        <w:rPr>
          <w:spacing w:val="-9"/>
        </w:rPr>
        <w:t xml:space="preserve"> </w:t>
      </w:r>
      <w:r>
        <w:t>not</w:t>
      </w:r>
      <w:r>
        <w:rPr>
          <w:spacing w:val="-8"/>
        </w:rPr>
        <w:t xml:space="preserve"> </w:t>
      </w:r>
      <w:r>
        <w:t>provide a documented statement of their requirements.</w:t>
      </w:r>
    </w:p>
    <w:p w14:paraId="48AB048B" w14:textId="77777777" w:rsidR="00440CCC" w:rsidRDefault="00440CCC">
      <w:pPr>
        <w:pStyle w:val="BodyText"/>
        <w:spacing w:before="9"/>
      </w:pPr>
    </w:p>
    <w:p w14:paraId="48AB048C" w14:textId="77777777" w:rsidR="00440CCC" w:rsidRDefault="00BC219B">
      <w:pPr>
        <w:pStyle w:val="Heading2"/>
      </w:pPr>
      <w:r>
        <w:rPr>
          <w:color w:val="000000"/>
          <w:spacing w:val="-11"/>
          <w:highlight w:val="yellow"/>
        </w:rPr>
        <w:t xml:space="preserve"> </w:t>
      </w:r>
      <w:r>
        <w:rPr>
          <w:color w:val="000000"/>
          <w:highlight w:val="yellow"/>
        </w:rPr>
        <w:t>Contract</w:t>
      </w:r>
      <w:r>
        <w:rPr>
          <w:color w:val="000000"/>
          <w:spacing w:val="64"/>
          <w:w w:val="150"/>
          <w:highlight w:val="yellow"/>
        </w:rPr>
        <w:t xml:space="preserve"> </w:t>
      </w:r>
      <w:r>
        <w:rPr>
          <w:color w:val="000000"/>
          <w:highlight w:val="yellow"/>
        </w:rPr>
        <w:t>processes</w:t>
      </w:r>
      <w:r>
        <w:rPr>
          <w:color w:val="000000"/>
          <w:spacing w:val="61"/>
          <w:w w:val="150"/>
          <w:highlight w:val="yellow"/>
        </w:rPr>
        <w:t xml:space="preserve"> </w:t>
      </w:r>
      <w:r>
        <w:rPr>
          <w:color w:val="000000"/>
          <w:highlight w:val="yellow"/>
        </w:rPr>
        <w:t>shall</w:t>
      </w:r>
      <w:r>
        <w:rPr>
          <w:color w:val="000000"/>
          <w:spacing w:val="63"/>
          <w:w w:val="150"/>
          <w:highlight w:val="yellow"/>
        </w:rPr>
        <w:t xml:space="preserve"> </w:t>
      </w:r>
      <w:r>
        <w:rPr>
          <w:color w:val="000000"/>
          <w:highlight w:val="yellow"/>
        </w:rPr>
        <w:t>include</w:t>
      </w:r>
      <w:r>
        <w:rPr>
          <w:color w:val="000000"/>
          <w:spacing w:val="61"/>
          <w:w w:val="150"/>
          <w:highlight w:val="yellow"/>
        </w:rPr>
        <w:t xml:space="preserve"> </w:t>
      </w:r>
      <w:r>
        <w:rPr>
          <w:color w:val="000000"/>
          <w:highlight w:val="yellow"/>
        </w:rPr>
        <w:t>provisions</w:t>
      </w:r>
      <w:r>
        <w:rPr>
          <w:color w:val="000000"/>
          <w:spacing w:val="65"/>
          <w:w w:val="150"/>
          <w:highlight w:val="yellow"/>
        </w:rPr>
        <w:t xml:space="preserve"> </w:t>
      </w:r>
      <w:r>
        <w:rPr>
          <w:color w:val="000000"/>
          <w:highlight w:val="yellow"/>
        </w:rPr>
        <w:t>for</w:t>
      </w:r>
      <w:r>
        <w:rPr>
          <w:color w:val="000000"/>
          <w:spacing w:val="62"/>
          <w:w w:val="150"/>
          <w:highlight w:val="yellow"/>
        </w:rPr>
        <w:t xml:space="preserve"> </w:t>
      </w:r>
      <w:r>
        <w:rPr>
          <w:color w:val="000000"/>
          <w:highlight w:val="yellow"/>
        </w:rPr>
        <w:t>disposition</w:t>
      </w:r>
      <w:r>
        <w:rPr>
          <w:color w:val="000000"/>
          <w:spacing w:val="63"/>
          <w:w w:val="150"/>
          <w:highlight w:val="yellow"/>
        </w:rPr>
        <w:t xml:space="preserve"> </w:t>
      </w:r>
      <w:r>
        <w:rPr>
          <w:color w:val="000000"/>
          <w:highlight w:val="yellow"/>
        </w:rPr>
        <w:t>of</w:t>
      </w:r>
      <w:r>
        <w:rPr>
          <w:color w:val="000000"/>
          <w:spacing w:val="64"/>
          <w:w w:val="150"/>
          <w:highlight w:val="yellow"/>
        </w:rPr>
        <w:t xml:space="preserve"> </w:t>
      </w:r>
      <w:r>
        <w:rPr>
          <w:color w:val="000000"/>
          <w:highlight w:val="yellow"/>
        </w:rPr>
        <w:t>out-of-scope</w:t>
      </w:r>
      <w:r>
        <w:rPr>
          <w:color w:val="000000"/>
          <w:spacing w:val="61"/>
          <w:w w:val="150"/>
          <w:highlight w:val="yellow"/>
        </w:rPr>
        <w:t xml:space="preserve"> </w:t>
      </w:r>
      <w:r>
        <w:rPr>
          <w:color w:val="000000"/>
          <w:highlight w:val="yellow"/>
        </w:rPr>
        <w:t>defects</w:t>
      </w:r>
      <w:r>
        <w:rPr>
          <w:color w:val="000000"/>
          <w:spacing w:val="62"/>
          <w:w w:val="150"/>
          <w:highlight w:val="yellow"/>
        </w:rPr>
        <w:t xml:space="preserve"> </w:t>
      </w:r>
      <w:r>
        <w:rPr>
          <w:color w:val="000000"/>
          <w:highlight w:val="yellow"/>
        </w:rPr>
        <w:t>discovered</w:t>
      </w:r>
      <w:r>
        <w:rPr>
          <w:color w:val="000000"/>
          <w:spacing w:val="63"/>
          <w:w w:val="150"/>
          <w:highlight w:val="yellow"/>
        </w:rPr>
        <w:t xml:space="preserve"> </w:t>
      </w:r>
      <w:r>
        <w:rPr>
          <w:color w:val="000000"/>
          <w:spacing w:val="-2"/>
          <w:highlight w:val="yellow"/>
        </w:rPr>
        <w:t>during</w:t>
      </w:r>
      <w:r>
        <w:rPr>
          <w:color w:val="000000"/>
          <w:spacing w:val="40"/>
          <w:highlight w:val="yellow"/>
        </w:rPr>
        <w:t xml:space="preserve"> </w:t>
      </w:r>
    </w:p>
    <w:p w14:paraId="48AB048D" w14:textId="77777777" w:rsidR="00440CCC" w:rsidRDefault="00BC219B">
      <w:pPr>
        <w:pStyle w:val="BodyText"/>
        <w:ind w:left="110"/>
      </w:pPr>
      <w:r>
        <w:rPr>
          <w:noProof/>
        </w:rPr>
        <mc:AlternateContent>
          <mc:Choice Requires="wps">
            <w:drawing>
              <wp:inline distT="0" distB="0" distL="0" distR="0" wp14:anchorId="48AB09F5" wp14:editId="48AB09F6">
                <wp:extent cx="873125" cy="176530"/>
                <wp:effectExtent l="0" t="0" r="0" b="0"/>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3125" cy="176530"/>
                        </a:xfrm>
                        <a:prstGeom prst="rect">
                          <a:avLst/>
                        </a:prstGeom>
                        <a:solidFill>
                          <a:srgbClr val="FFFF00"/>
                        </a:solidFill>
                      </wps:spPr>
                      <wps:txbx>
                        <w:txbxContent>
                          <w:p w14:paraId="48AB0A5C" w14:textId="77777777" w:rsidR="00440CCC" w:rsidRDefault="00BC219B">
                            <w:pPr>
                              <w:spacing w:before="15"/>
                              <w:ind w:left="49"/>
                              <w:rPr>
                                <w:b/>
                                <w:i/>
                                <w:color w:val="000000"/>
                                <w:sz w:val="20"/>
                              </w:rPr>
                            </w:pPr>
                            <w:r>
                              <w:rPr>
                                <w:b/>
                                <w:i/>
                                <w:color w:val="000000"/>
                                <w:spacing w:val="-2"/>
                                <w:sz w:val="20"/>
                              </w:rPr>
                              <w:t>maintenance.</w:t>
                            </w:r>
                          </w:p>
                        </w:txbxContent>
                      </wps:txbx>
                      <wps:bodyPr wrap="square" lIns="0" tIns="0" rIns="0" bIns="0" rtlCol="0">
                        <a:noAutofit/>
                      </wps:bodyPr>
                    </wps:wsp>
                  </a:graphicData>
                </a:graphic>
              </wp:inline>
            </w:drawing>
          </mc:Choice>
          <mc:Fallback>
            <w:pict>
              <v:shape w14:anchorId="48AB09F5" id="Textbox 322" o:spid="_x0000_s1059" type="#_x0000_t202" style="width:68.7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" fillcolor="yellow" stroked="f">
                <v:textbox inset="0,0,0,0">
                  <w:txbxContent>
                    <w:p w14:paraId="48AB0A5C" w14:textId="77777777" w:rsidR="00440CCC" w:rsidRDefault="00BC219B">
                      <w:pPr>
                        <w:spacing w:before="15"/>
                        <w:ind w:left="49"/>
                        <w:rPr>
                          <w:b/>
                          <w:i/>
                          <w:color w:val="000000"/>
                          <w:sz w:val="20"/>
                        </w:rPr>
                      </w:pPr>
                      <w:r>
                        <w:rPr>
                          <w:b/>
                          <w:i/>
                          <w:color w:val="000000"/>
                          <w:spacing w:val="-2"/>
                          <w:sz w:val="20"/>
                        </w:rPr>
                        <w:t>maintenance.</w:t>
                      </w:r>
                    </w:p>
                  </w:txbxContent>
                </v:textbox>
                <w10:anchorlock/>
              </v:shape>
            </w:pict>
          </mc:Fallback>
        </mc:AlternateContent>
      </w:r>
    </w:p>
    <w:p w14:paraId="48AB048E" w14:textId="77777777" w:rsidR="00440CCC" w:rsidRDefault="00BC219B">
      <w:pPr>
        <w:pStyle w:val="BodyText"/>
        <w:spacing w:before="171"/>
        <w:ind w:left="879" w:right="300" w:hanging="720"/>
      </w:pPr>
      <w:r>
        <w:t>NOTE:</w:t>
      </w:r>
      <w:r>
        <w:rPr>
          <w:spacing w:val="40"/>
        </w:rPr>
        <w:t xml:space="preserve"> </w:t>
      </w:r>
      <w:r>
        <w:t>In some situations, such as internet sales, a formal review is impractical for each order. Instead, the review can</w:t>
      </w:r>
      <w:r>
        <w:rPr>
          <w:spacing w:val="40"/>
        </w:rPr>
        <w:t xml:space="preserve"> </w:t>
      </w:r>
      <w:r>
        <w:t>cover relevant product information, such as catalogues.</w:t>
      </w:r>
    </w:p>
    <w:p w14:paraId="48AB048F" w14:textId="77777777" w:rsidR="00440CCC" w:rsidRDefault="00440CCC">
      <w:pPr>
        <w:sectPr w:rsidR="00440CCC">
          <w:pgSz w:w="12240" w:h="15840"/>
          <w:pgMar w:top="820" w:right="420" w:bottom="280" w:left="560" w:header="195" w:footer="0" w:gutter="0"/>
          <w:cols w:space="720"/>
        </w:sectPr>
      </w:pPr>
    </w:p>
    <w:p w14:paraId="48AB0490" w14:textId="77777777" w:rsidR="00440CCC" w:rsidRDefault="00440CCC">
      <w:pPr>
        <w:pStyle w:val="BodyText"/>
        <w:spacing w:before="192"/>
      </w:pPr>
    </w:p>
    <w:p w14:paraId="48AB0491" w14:textId="77777777" w:rsidR="00440CCC" w:rsidRDefault="00BC219B">
      <w:pPr>
        <w:pStyle w:val="ListParagraph"/>
        <w:numPr>
          <w:ilvl w:val="3"/>
          <w:numId w:val="69"/>
        </w:numPr>
        <w:tabs>
          <w:tab w:val="left" w:pos="1067"/>
        </w:tabs>
        <w:ind w:left="1067" w:hanging="907"/>
        <w:rPr>
          <w:sz w:val="20"/>
        </w:rPr>
      </w:pPr>
      <w:bookmarkStart w:id="149" w:name="8.2.3.2__The_organization_shall_retain_d"/>
      <w:bookmarkEnd w:id="149"/>
      <w:r>
        <w:rPr>
          <w:sz w:val="20"/>
        </w:rPr>
        <w:t>The</w:t>
      </w:r>
      <w:r>
        <w:rPr>
          <w:spacing w:val="-9"/>
          <w:sz w:val="20"/>
        </w:rPr>
        <w:t xml:space="preserve"> </w:t>
      </w:r>
      <w:r>
        <w:rPr>
          <w:sz w:val="20"/>
        </w:rPr>
        <w:t>organization</w:t>
      </w:r>
      <w:r>
        <w:rPr>
          <w:spacing w:val="-9"/>
          <w:sz w:val="20"/>
        </w:rPr>
        <w:t xml:space="preserve"> </w:t>
      </w:r>
      <w:r>
        <w:rPr>
          <w:sz w:val="20"/>
        </w:rPr>
        <w:t>shall</w:t>
      </w:r>
      <w:r>
        <w:rPr>
          <w:spacing w:val="-8"/>
          <w:sz w:val="20"/>
        </w:rPr>
        <w:t xml:space="preserve"> </w:t>
      </w:r>
      <w:r>
        <w:rPr>
          <w:sz w:val="20"/>
        </w:rPr>
        <w:t>retain</w:t>
      </w:r>
      <w:r>
        <w:rPr>
          <w:spacing w:val="-9"/>
          <w:sz w:val="20"/>
        </w:rPr>
        <w:t xml:space="preserve"> </w:t>
      </w:r>
      <w:r>
        <w:rPr>
          <w:sz w:val="20"/>
        </w:rPr>
        <w:t>documented</w:t>
      </w:r>
      <w:r>
        <w:rPr>
          <w:spacing w:val="-6"/>
          <w:sz w:val="20"/>
        </w:rPr>
        <w:t xml:space="preserve"> </w:t>
      </w:r>
      <w:r>
        <w:rPr>
          <w:sz w:val="20"/>
        </w:rPr>
        <w:t>information,</w:t>
      </w:r>
      <w:r>
        <w:rPr>
          <w:spacing w:val="-7"/>
          <w:sz w:val="20"/>
        </w:rPr>
        <w:t xml:space="preserve"> </w:t>
      </w:r>
      <w:r>
        <w:rPr>
          <w:sz w:val="20"/>
        </w:rPr>
        <w:t>as</w:t>
      </w:r>
      <w:r>
        <w:rPr>
          <w:spacing w:val="-8"/>
          <w:sz w:val="20"/>
        </w:rPr>
        <w:t xml:space="preserve"> </w:t>
      </w:r>
      <w:r>
        <w:rPr>
          <w:spacing w:val="-2"/>
          <w:sz w:val="20"/>
        </w:rPr>
        <w:t>applicable:</w:t>
      </w:r>
    </w:p>
    <w:p w14:paraId="48AB0492" w14:textId="77777777" w:rsidR="00440CCC" w:rsidRDefault="00440CCC">
      <w:pPr>
        <w:pStyle w:val="BodyText"/>
        <w:spacing w:before="10"/>
      </w:pPr>
    </w:p>
    <w:p w14:paraId="48AB0493" w14:textId="77777777" w:rsidR="00440CCC" w:rsidRDefault="00BC219B">
      <w:pPr>
        <w:pStyle w:val="ListParagraph"/>
        <w:numPr>
          <w:ilvl w:val="0"/>
          <w:numId w:val="31"/>
        </w:numPr>
        <w:tabs>
          <w:tab w:val="left" w:pos="518"/>
        </w:tabs>
        <w:ind w:left="518" w:hanging="358"/>
        <w:rPr>
          <w:sz w:val="20"/>
        </w:rPr>
      </w:pPr>
      <w:r>
        <w:rPr>
          <w:sz w:val="20"/>
        </w:rPr>
        <w:t>on</w:t>
      </w:r>
      <w:r>
        <w:rPr>
          <w:spacing w:val="-5"/>
          <w:sz w:val="20"/>
        </w:rPr>
        <w:t xml:space="preserve"> </w:t>
      </w:r>
      <w:r>
        <w:rPr>
          <w:sz w:val="20"/>
        </w:rPr>
        <w:t>the</w:t>
      </w:r>
      <w:r>
        <w:rPr>
          <w:spacing w:val="-5"/>
          <w:sz w:val="20"/>
        </w:rPr>
        <w:t xml:space="preserve"> </w:t>
      </w:r>
      <w:r>
        <w:rPr>
          <w:sz w:val="20"/>
        </w:rPr>
        <w:t>results</w:t>
      </w:r>
      <w:r>
        <w:rPr>
          <w:spacing w:val="-4"/>
          <w:sz w:val="20"/>
        </w:rPr>
        <w:t xml:space="preserve"> </w:t>
      </w:r>
      <w:r>
        <w:rPr>
          <w:sz w:val="20"/>
        </w:rPr>
        <w:t>of</w:t>
      </w:r>
      <w:r>
        <w:rPr>
          <w:spacing w:val="-3"/>
          <w:sz w:val="20"/>
        </w:rPr>
        <w:t xml:space="preserve"> </w:t>
      </w:r>
      <w:r>
        <w:rPr>
          <w:sz w:val="20"/>
        </w:rPr>
        <w:t>the</w:t>
      </w:r>
      <w:r>
        <w:rPr>
          <w:spacing w:val="-5"/>
          <w:sz w:val="20"/>
        </w:rPr>
        <w:t xml:space="preserve"> </w:t>
      </w:r>
      <w:proofErr w:type="gramStart"/>
      <w:r>
        <w:rPr>
          <w:spacing w:val="-2"/>
          <w:sz w:val="20"/>
        </w:rPr>
        <w:t>review;</w:t>
      </w:r>
      <w:proofErr w:type="gramEnd"/>
    </w:p>
    <w:p w14:paraId="48AB0494" w14:textId="77777777" w:rsidR="00440CCC" w:rsidRDefault="00440CCC">
      <w:pPr>
        <w:pStyle w:val="BodyText"/>
        <w:spacing w:before="10"/>
      </w:pPr>
    </w:p>
    <w:p w14:paraId="48AB0495" w14:textId="77777777" w:rsidR="00440CCC" w:rsidRDefault="00BC219B">
      <w:pPr>
        <w:pStyle w:val="ListParagraph"/>
        <w:numPr>
          <w:ilvl w:val="0"/>
          <w:numId w:val="31"/>
        </w:numPr>
        <w:tabs>
          <w:tab w:val="left" w:pos="517"/>
        </w:tabs>
        <w:ind w:left="517" w:hanging="358"/>
        <w:rPr>
          <w:sz w:val="20"/>
        </w:rPr>
      </w:pPr>
      <w:bookmarkStart w:id="150" w:name="8.2.4_Changes_to_Requirements_for_Produc"/>
      <w:bookmarkStart w:id="151" w:name="_bookmark55"/>
      <w:bookmarkEnd w:id="150"/>
      <w:bookmarkEnd w:id="151"/>
      <w:r>
        <w:rPr>
          <w:sz w:val="20"/>
        </w:rPr>
        <w:t>on</w:t>
      </w:r>
      <w:r>
        <w:rPr>
          <w:spacing w:val="-6"/>
          <w:sz w:val="20"/>
        </w:rPr>
        <w:t xml:space="preserve"> </w:t>
      </w:r>
      <w:r>
        <w:rPr>
          <w:sz w:val="20"/>
        </w:rPr>
        <w:t>any</w:t>
      </w:r>
      <w:r>
        <w:rPr>
          <w:spacing w:val="-7"/>
          <w:sz w:val="20"/>
        </w:rPr>
        <w:t xml:space="preserve"> </w:t>
      </w:r>
      <w:r>
        <w:rPr>
          <w:sz w:val="20"/>
        </w:rPr>
        <w:t>new</w:t>
      </w:r>
      <w:r>
        <w:rPr>
          <w:spacing w:val="-8"/>
          <w:sz w:val="20"/>
        </w:rPr>
        <w:t xml:space="preserve"> </w:t>
      </w:r>
      <w:r>
        <w:rPr>
          <w:sz w:val="20"/>
        </w:rPr>
        <w:t>requirements</w:t>
      </w:r>
      <w:r>
        <w:rPr>
          <w:spacing w:val="-5"/>
          <w:sz w:val="20"/>
        </w:rPr>
        <w:t xml:space="preserve"> </w:t>
      </w:r>
      <w:r>
        <w:rPr>
          <w:sz w:val="20"/>
        </w:rPr>
        <w:t>for</w:t>
      </w:r>
      <w:r>
        <w:rPr>
          <w:spacing w:val="-5"/>
          <w:sz w:val="20"/>
        </w:rPr>
        <w:t xml:space="preserve"> </w:t>
      </w:r>
      <w:r>
        <w:rPr>
          <w:sz w:val="20"/>
        </w:rPr>
        <w:t>the</w:t>
      </w:r>
      <w:r>
        <w:rPr>
          <w:spacing w:val="-4"/>
          <w:sz w:val="20"/>
        </w:rPr>
        <w:t xml:space="preserve"> </w:t>
      </w:r>
      <w:r>
        <w:rPr>
          <w:sz w:val="20"/>
        </w:rPr>
        <w:t>products</w:t>
      </w:r>
      <w:r>
        <w:rPr>
          <w:spacing w:val="-5"/>
          <w:sz w:val="20"/>
        </w:rPr>
        <w:t xml:space="preserve"> </w:t>
      </w:r>
      <w:r>
        <w:rPr>
          <w:sz w:val="20"/>
        </w:rPr>
        <w:t>and</w:t>
      </w:r>
      <w:r>
        <w:rPr>
          <w:spacing w:val="-5"/>
          <w:sz w:val="20"/>
        </w:rPr>
        <w:t xml:space="preserve"> </w:t>
      </w:r>
      <w:r>
        <w:rPr>
          <w:spacing w:val="-2"/>
          <w:sz w:val="20"/>
        </w:rPr>
        <w:t>services.</w:t>
      </w:r>
    </w:p>
    <w:p w14:paraId="48AB0496" w14:textId="77777777" w:rsidR="00440CCC" w:rsidRDefault="00440CCC">
      <w:pPr>
        <w:pStyle w:val="BodyText"/>
        <w:spacing w:before="11"/>
      </w:pPr>
    </w:p>
    <w:p w14:paraId="48AB0497" w14:textId="77777777" w:rsidR="00440CCC" w:rsidRDefault="00BC219B">
      <w:pPr>
        <w:pStyle w:val="ListParagraph"/>
        <w:numPr>
          <w:ilvl w:val="2"/>
          <w:numId w:val="69"/>
        </w:numPr>
        <w:tabs>
          <w:tab w:val="left" w:pos="880"/>
        </w:tabs>
        <w:ind w:left="880" w:hanging="721"/>
        <w:rPr>
          <w:sz w:val="20"/>
        </w:rPr>
      </w:pPr>
      <w:r>
        <w:rPr>
          <w:sz w:val="20"/>
        </w:rPr>
        <w:t>Changes</w:t>
      </w:r>
      <w:r>
        <w:rPr>
          <w:spacing w:val="-8"/>
          <w:sz w:val="20"/>
        </w:rPr>
        <w:t xml:space="preserve"> </w:t>
      </w:r>
      <w:r>
        <w:rPr>
          <w:sz w:val="20"/>
        </w:rPr>
        <w:t>to</w:t>
      </w:r>
      <w:r>
        <w:rPr>
          <w:spacing w:val="-6"/>
          <w:sz w:val="20"/>
        </w:rPr>
        <w:t xml:space="preserve"> </w:t>
      </w:r>
      <w:r>
        <w:rPr>
          <w:sz w:val="20"/>
        </w:rPr>
        <w:t>Requirements</w:t>
      </w:r>
      <w:r>
        <w:rPr>
          <w:spacing w:val="-7"/>
          <w:sz w:val="20"/>
        </w:rPr>
        <w:t xml:space="preserve"> </w:t>
      </w:r>
      <w:r>
        <w:rPr>
          <w:sz w:val="20"/>
        </w:rPr>
        <w:t>for</w:t>
      </w:r>
      <w:r>
        <w:rPr>
          <w:spacing w:val="-7"/>
          <w:sz w:val="20"/>
        </w:rPr>
        <w:t xml:space="preserve"> </w:t>
      </w:r>
      <w:r>
        <w:rPr>
          <w:sz w:val="20"/>
        </w:rPr>
        <w:t>Products</w:t>
      </w:r>
      <w:r>
        <w:rPr>
          <w:spacing w:val="-7"/>
          <w:sz w:val="20"/>
        </w:rPr>
        <w:t xml:space="preserve"> </w:t>
      </w:r>
      <w:r>
        <w:rPr>
          <w:sz w:val="20"/>
        </w:rPr>
        <w:t>and</w:t>
      </w:r>
      <w:r>
        <w:rPr>
          <w:spacing w:val="-6"/>
          <w:sz w:val="20"/>
        </w:rPr>
        <w:t xml:space="preserve"> </w:t>
      </w:r>
      <w:r>
        <w:rPr>
          <w:spacing w:val="-2"/>
          <w:sz w:val="20"/>
        </w:rPr>
        <w:t>Services</w:t>
      </w:r>
    </w:p>
    <w:p w14:paraId="48AB0498" w14:textId="77777777" w:rsidR="00440CCC" w:rsidRDefault="00440CCC">
      <w:pPr>
        <w:pStyle w:val="BodyText"/>
        <w:spacing w:before="10"/>
      </w:pPr>
    </w:p>
    <w:p w14:paraId="48AB0499" w14:textId="77777777" w:rsidR="00440CCC" w:rsidRDefault="00BC219B">
      <w:pPr>
        <w:pStyle w:val="BodyText"/>
        <w:ind w:left="160" w:right="300"/>
      </w:pPr>
      <w:r>
        <w:t>The</w:t>
      </w:r>
      <w:r>
        <w:rPr>
          <w:spacing w:val="-13"/>
        </w:rPr>
        <w:t xml:space="preserve"> </w:t>
      </w:r>
      <w:r>
        <w:t>organization</w:t>
      </w:r>
      <w:r>
        <w:rPr>
          <w:spacing w:val="-11"/>
        </w:rPr>
        <w:t xml:space="preserve"> </w:t>
      </w:r>
      <w:r>
        <w:t>shall</w:t>
      </w:r>
      <w:r>
        <w:rPr>
          <w:spacing w:val="-12"/>
        </w:rPr>
        <w:t xml:space="preserve"> </w:t>
      </w:r>
      <w:r>
        <w:t>ensure</w:t>
      </w:r>
      <w:r>
        <w:rPr>
          <w:spacing w:val="-13"/>
        </w:rPr>
        <w:t xml:space="preserve"> </w:t>
      </w:r>
      <w:r>
        <w:t>that</w:t>
      </w:r>
      <w:r>
        <w:rPr>
          <w:spacing w:val="-13"/>
        </w:rPr>
        <w:t xml:space="preserve"> </w:t>
      </w:r>
      <w:r>
        <w:t>relevant</w:t>
      </w:r>
      <w:r>
        <w:rPr>
          <w:spacing w:val="-13"/>
        </w:rPr>
        <w:t xml:space="preserve"> </w:t>
      </w:r>
      <w:r>
        <w:t>documented</w:t>
      </w:r>
      <w:r>
        <w:rPr>
          <w:spacing w:val="-13"/>
        </w:rPr>
        <w:t xml:space="preserve"> </w:t>
      </w:r>
      <w:r>
        <w:t>information</w:t>
      </w:r>
      <w:r>
        <w:rPr>
          <w:spacing w:val="-11"/>
        </w:rPr>
        <w:t xml:space="preserve"> </w:t>
      </w:r>
      <w:r>
        <w:t>is</w:t>
      </w:r>
      <w:r>
        <w:rPr>
          <w:spacing w:val="-10"/>
        </w:rPr>
        <w:t xml:space="preserve"> </w:t>
      </w:r>
      <w:r>
        <w:t>amended,</w:t>
      </w:r>
      <w:r>
        <w:rPr>
          <w:spacing w:val="-11"/>
        </w:rPr>
        <w:t xml:space="preserve"> </w:t>
      </w:r>
      <w:r>
        <w:t>and</w:t>
      </w:r>
      <w:r>
        <w:rPr>
          <w:spacing w:val="-13"/>
        </w:rPr>
        <w:t xml:space="preserve"> </w:t>
      </w:r>
      <w:r>
        <w:t>that</w:t>
      </w:r>
      <w:r>
        <w:rPr>
          <w:spacing w:val="-11"/>
        </w:rPr>
        <w:t xml:space="preserve"> </w:t>
      </w:r>
      <w:r>
        <w:t>relevant</w:t>
      </w:r>
      <w:r>
        <w:rPr>
          <w:spacing w:val="-11"/>
        </w:rPr>
        <w:t xml:space="preserve"> </w:t>
      </w:r>
      <w:r>
        <w:t>persons</w:t>
      </w:r>
      <w:r>
        <w:rPr>
          <w:spacing w:val="-12"/>
        </w:rPr>
        <w:t xml:space="preserve"> </w:t>
      </w:r>
      <w:r>
        <w:t>are</w:t>
      </w:r>
      <w:r>
        <w:rPr>
          <w:spacing w:val="-11"/>
        </w:rPr>
        <w:t xml:space="preserve"> </w:t>
      </w:r>
      <w:r>
        <w:t>made</w:t>
      </w:r>
      <w:r>
        <w:rPr>
          <w:spacing w:val="-13"/>
        </w:rPr>
        <w:t xml:space="preserve"> </w:t>
      </w:r>
      <w:r>
        <w:t>aware of the changed requirements, when the requirements for products and services are changed.</w:t>
      </w:r>
    </w:p>
    <w:p w14:paraId="48AB049A" w14:textId="77777777" w:rsidR="00440CCC" w:rsidRDefault="00440CCC">
      <w:pPr>
        <w:pStyle w:val="BodyText"/>
        <w:spacing w:before="8"/>
      </w:pPr>
    </w:p>
    <w:p w14:paraId="48AB049B" w14:textId="77777777" w:rsidR="00440CCC" w:rsidRDefault="00BC219B">
      <w:pPr>
        <w:pStyle w:val="ListParagraph"/>
        <w:numPr>
          <w:ilvl w:val="1"/>
          <w:numId w:val="69"/>
        </w:numPr>
        <w:tabs>
          <w:tab w:val="left" w:pos="707"/>
        </w:tabs>
        <w:spacing w:before="1"/>
        <w:ind w:hanging="547"/>
        <w:rPr>
          <w:sz w:val="20"/>
        </w:rPr>
      </w:pPr>
      <w:bookmarkStart w:id="152" w:name="8.3__Design_and_Development_of_Products_"/>
      <w:bookmarkStart w:id="153" w:name="_bookmark56"/>
      <w:bookmarkEnd w:id="152"/>
      <w:bookmarkEnd w:id="153"/>
      <w:r>
        <w:rPr>
          <w:sz w:val="20"/>
        </w:rPr>
        <w:t>Design</w:t>
      </w:r>
      <w:r>
        <w:rPr>
          <w:spacing w:val="-6"/>
          <w:sz w:val="20"/>
        </w:rPr>
        <w:t xml:space="preserve"> </w:t>
      </w:r>
      <w:r>
        <w:rPr>
          <w:sz w:val="20"/>
        </w:rPr>
        <w:t>and</w:t>
      </w:r>
      <w:r>
        <w:rPr>
          <w:spacing w:val="-8"/>
          <w:sz w:val="20"/>
        </w:rPr>
        <w:t xml:space="preserve"> </w:t>
      </w:r>
      <w:r>
        <w:rPr>
          <w:sz w:val="20"/>
        </w:rPr>
        <w:t>Development</w:t>
      </w:r>
      <w:r>
        <w:rPr>
          <w:spacing w:val="-7"/>
          <w:sz w:val="20"/>
        </w:rPr>
        <w:t xml:space="preserve"> </w:t>
      </w:r>
      <w:r>
        <w:rPr>
          <w:sz w:val="20"/>
        </w:rPr>
        <w:t>of</w:t>
      </w:r>
      <w:r>
        <w:rPr>
          <w:spacing w:val="-6"/>
          <w:sz w:val="20"/>
        </w:rPr>
        <w:t xml:space="preserve"> </w:t>
      </w:r>
      <w:r>
        <w:rPr>
          <w:sz w:val="20"/>
        </w:rPr>
        <w:t>Products</w:t>
      </w:r>
      <w:r>
        <w:rPr>
          <w:spacing w:val="-7"/>
          <w:sz w:val="20"/>
        </w:rPr>
        <w:t xml:space="preserve"> </w:t>
      </w:r>
      <w:r>
        <w:rPr>
          <w:sz w:val="20"/>
        </w:rPr>
        <w:t>and</w:t>
      </w:r>
      <w:r>
        <w:rPr>
          <w:spacing w:val="-6"/>
          <w:sz w:val="20"/>
        </w:rPr>
        <w:t xml:space="preserve"> </w:t>
      </w:r>
      <w:r>
        <w:rPr>
          <w:spacing w:val="-2"/>
          <w:sz w:val="20"/>
        </w:rPr>
        <w:t>Services</w:t>
      </w:r>
    </w:p>
    <w:p w14:paraId="48AB049C" w14:textId="77777777" w:rsidR="00440CCC" w:rsidRDefault="00440CCC">
      <w:pPr>
        <w:pStyle w:val="BodyText"/>
        <w:spacing w:before="10"/>
      </w:pPr>
    </w:p>
    <w:p w14:paraId="48AB049D" w14:textId="77777777" w:rsidR="00440CCC" w:rsidRDefault="00BC219B">
      <w:pPr>
        <w:pStyle w:val="ListParagraph"/>
        <w:numPr>
          <w:ilvl w:val="2"/>
          <w:numId w:val="69"/>
        </w:numPr>
        <w:tabs>
          <w:tab w:val="left" w:pos="880"/>
        </w:tabs>
        <w:ind w:left="880" w:hanging="720"/>
        <w:rPr>
          <w:sz w:val="20"/>
        </w:rPr>
      </w:pPr>
      <w:bookmarkStart w:id="154" w:name="8.3.1__General"/>
      <w:bookmarkStart w:id="155" w:name="_bookmark57"/>
      <w:bookmarkEnd w:id="154"/>
      <w:bookmarkEnd w:id="155"/>
      <w:r>
        <w:rPr>
          <w:spacing w:val="-2"/>
          <w:sz w:val="20"/>
        </w:rPr>
        <w:t>General</w:t>
      </w:r>
    </w:p>
    <w:p w14:paraId="48AB049E" w14:textId="77777777" w:rsidR="00440CCC" w:rsidRDefault="00440CCC">
      <w:pPr>
        <w:pStyle w:val="BodyText"/>
        <w:spacing w:before="10"/>
      </w:pPr>
    </w:p>
    <w:p w14:paraId="48AB049F" w14:textId="77777777" w:rsidR="00440CCC" w:rsidRDefault="00BC219B">
      <w:pPr>
        <w:pStyle w:val="BodyText"/>
        <w:ind w:left="160" w:right="300"/>
      </w:pPr>
      <w:r>
        <w:t>The</w:t>
      </w:r>
      <w:r>
        <w:rPr>
          <w:spacing w:val="-3"/>
        </w:rPr>
        <w:t xml:space="preserve"> </w:t>
      </w:r>
      <w:r>
        <w:t>organization</w:t>
      </w:r>
      <w:r>
        <w:rPr>
          <w:spacing w:val="-3"/>
        </w:rPr>
        <w:t xml:space="preserve"> </w:t>
      </w:r>
      <w:r>
        <w:t>shall</w:t>
      </w:r>
      <w:r>
        <w:rPr>
          <w:spacing w:val="-4"/>
        </w:rPr>
        <w:t xml:space="preserve"> </w:t>
      </w:r>
      <w:r>
        <w:t>establish,</w:t>
      </w:r>
      <w:r>
        <w:rPr>
          <w:spacing w:val="-3"/>
        </w:rPr>
        <w:t xml:space="preserve"> </w:t>
      </w:r>
      <w:r>
        <w:t>implement,</w:t>
      </w:r>
      <w:r>
        <w:rPr>
          <w:spacing w:val="-3"/>
        </w:rPr>
        <w:t xml:space="preserve"> </w:t>
      </w:r>
      <w:r>
        <w:t>and</w:t>
      </w:r>
      <w:r>
        <w:rPr>
          <w:spacing w:val="-3"/>
        </w:rPr>
        <w:t xml:space="preserve"> </w:t>
      </w:r>
      <w:r>
        <w:t>maintain</w:t>
      </w:r>
      <w:r>
        <w:rPr>
          <w:spacing w:val="-1"/>
        </w:rPr>
        <w:t xml:space="preserve"> </w:t>
      </w:r>
      <w:r>
        <w:t>a</w:t>
      </w:r>
      <w:r>
        <w:rPr>
          <w:spacing w:val="-3"/>
        </w:rPr>
        <w:t xml:space="preserve"> </w:t>
      </w:r>
      <w:r>
        <w:t>design</w:t>
      </w:r>
      <w:r>
        <w:rPr>
          <w:spacing w:val="-3"/>
        </w:rPr>
        <w:t xml:space="preserve"> </w:t>
      </w:r>
      <w:r>
        <w:t>and development</w:t>
      </w:r>
      <w:r>
        <w:rPr>
          <w:spacing w:val="-3"/>
        </w:rPr>
        <w:t xml:space="preserve"> </w:t>
      </w:r>
      <w:r>
        <w:t>process</w:t>
      </w:r>
      <w:r>
        <w:rPr>
          <w:spacing w:val="-2"/>
        </w:rPr>
        <w:t xml:space="preserve"> </w:t>
      </w:r>
      <w:r>
        <w:t>that</w:t>
      </w:r>
      <w:r>
        <w:rPr>
          <w:spacing w:val="-1"/>
        </w:rPr>
        <w:t xml:space="preserve"> </w:t>
      </w:r>
      <w:r>
        <w:t>is</w:t>
      </w:r>
      <w:r>
        <w:rPr>
          <w:spacing w:val="-2"/>
        </w:rPr>
        <w:t xml:space="preserve"> </w:t>
      </w:r>
      <w:r>
        <w:t>appropriate</w:t>
      </w:r>
      <w:r>
        <w:rPr>
          <w:spacing w:val="-3"/>
        </w:rPr>
        <w:t xml:space="preserve"> </w:t>
      </w:r>
      <w:r>
        <w:t>to</w:t>
      </w:r>
      <w:r>
        <w:rPr>
          <w:spacing w:val="-3"/>
        </w:rPr>
        <w:t xml:space="preserve"> </w:t>
      </w:r>
      <w:r>
        <w:t>ensure the subsequent provision of products and services.</w:t>
      </w:r>
    </w:p>
    <w:p w14:paraId="48AB04A0" w14:textId="77777777" w:rsidR="00440CCC" w:rsidRDefault="00440CCC">
      <w:pPr>
        <w:pStyle w:val="BodyText"/>
        <w:spacing w:before="11"/>
      </w:pPr>
    </w:p>
    <w:p w14:paraId="48AB04A1" w14:textId="77777777" w:rsidR="00440CCC" w:rsidRDefault="00BC219B">
      <w:pPr>
        <w:ind w:left="111"/>
        <w:rPr>
          <w:b/>
          <w:i/>
          <w:sz w:val="20"/>
        </w:rPr>
      </w:pPr>
      <w:r>
        <w:rPr>
          <w:b/>
          <w:i/>
          <w:color w:val="000000"/>
          <w:spacing w:val="-14"/>
          <w:sz w:val="20"/>
          <w:highlight w:val="yellow"/>
        </w:rPr>
        <w:t xml:space="preserve"> </w:t>
      </w:r>
      <w:r>
        <w:rPr>
          <w:b/>
          <w:i/>
          <w:color w:val="000000"/>
          <w:sz w:val="20"/>
          <w:highlight w:val="yellow"/>
        </w:rPr>
        <w:t>When</w:t>
      </w:r>
      <w:r>
        <w:rPr>
          <w:b/>
          <w:i/>
          <w:color w:val="000000"/>
          <w:spacing w:val="-8"/>
          <w:sz w:val="20"/>
          <w:highlight w:val="yellow"/>
        </w:rPr>
        <w:t xml:space="preserve"> </w:t>
      </w:r>
      <w:r>
        <w:rPr>
          <w:b/>
          <w:i/>
          <w:color w:val="000000"/>
          <w:sz w:val="20"/>
          <w:highlight w:val="yellow"/>
        </w:rPr>
        <w:t>authorized</w:t>
      </w:r>
      <w:r>
        <w:rPr>
          <w:b/>
          <w:i/>
          <w:color w:val="000000"/>
          <w:spacing w:val="-10"/>
          <w:sz w:val="20"/>
          <w:highlight w:val="yellow"/>
        </w:rPr>
        <w:t xml:space="preserve"> </w:t>
      </w:r>
      <w:r>
        <w:rPr>
          <w:b/>
          <w:i/>
          <w:color w:val="000000"/>
          <w:sz w:val="20"/>
          <w:highlight w:val="yellow"/>
        </w:rPr>
        <w:t>by</w:t>
      </w:r>
      <w:r>
        <w:rPr>
          <w:b/>
          <w:i/>
          <w:color w:val="000000"/>
          <w:spacing w:val="-8"/>
          <w:sz w:val="20"/>
          <w:highlight w:val="yellow"/>
        </w:rPr>
        <w:t xml:space="preserve"> </w:t>
      </w:r>
      <w:r>
        <w:rPr>
          <w:b/>
          <w:i/>
          <w:color w:val="000000"/>
          <w:sz w:val="20"/>
          <w:highlight w:val="yellow"/>
        </w:rPr>
        <w:t>the</w:t>
      </w:r>
      <w:r>
        <w:rPr>
          <w:b/>
          <w:i/>
          <w:color w:val="000000"/>
          <w:spacing w:val="-8"/>
          <w:sz w:val="20"/>
          <w:highlight w:val="yellow"/>
        </w:rPr>
        <w:t xml:space="preserve"> </w:t>
      </w:r>
      <w:r>
        <w:rPr>
          <w:b/>
          <w:i/>
          <w:color w:val="000000"/>
          <w:sz w:val="20"/>
          <w:highlight w:val="yellow"/>
        </w:rPr>
        <w:t>competent</w:t>
      </w:r>
      <w:r>
        <w:rPr>
          <w:b/>
          <w:i/>
          <w:color w:val="000000"/>
          <w:spacing w:val="-10"/>
          <w:sz w:val="20"/>
          <w:highlight w:val="yellow"/>
        </w:rPr>
        <w:t xml:space="preserve"> </w:t>
      </w:r>
      <w:r>
        <w:rPr>
          <w:b/>
          <w:i/>
          <w:color w:val="000000"/>
          <w:sz w:val="20"/>
          <w:highlight w:val="yellow"/>
        </w:rPr>
        <w:t>authority,</w:t>
      </w:r>
      <w:r>
        <w:rPr>
          <w:b/>
          <w:i/>
          <w:color w:val="000000"/>
          <w:spacing w:val="-8"/>
          <w:sz w:val="20"/>
          <w:highlight w:val="yellow"/>
        </w:rPr>
        <w:t xml:space="preserve"> </w:t>
      </w:r>
      <w:r>
        <w:rPr>
          <w:b/>
          <w:i/>
          <w:color w:val="000000"/>
          <w:sz w:val="20"/>
          <w:highlight w:val="yellow"/>
        </w:rPr>
        <w:t>the</w:t>
      </w:r>
      <w:r>
        <w:rPr>
          <w:b/>
          <w:i/>
          <w:color w:val="000000"/>
          <w:spacing w:val="-11"/>
          <w:sz w:val="20"/>
          <w:highlight w:val="yellow"/>
        </w:rPr>
        <w:t xml:space="preserve"> </w:t>
      </w:r>
      <w:r>
        <w:rPr>
          <w:b/>
          <w:i/>
          <w:color w:val="000000"/>
          <w:sz w:val="20"/>
          <w:highlight w:val="yellow"/>
        </w:rPr>
        <w:t>organization</w:t>
      </w:r>
      <w:r>
        <w:rPr>
          <w:b/>
          <w:i/>
          <w:color w:val="000000"/>
          <w:spacing w:val="-10"/>
          <w:sz w:val="20"/>
          <w:highlight w:val="yellow"/>
        </w:rPr>
        <w:t xml:space="preserve"> </w:t>
      </w:r>
      <w:r>
        <w:rPr>
          <w:b/>
          <w:i/>
          <w:color w:val="000000"/>
          <w:sz w:val="20"/>
          <w:highlight w:val="yellow"/>
        </w:rPr>
        <w:t>shall</w:t>
      </w:r>
      <w:r>
        <w:rPr>
          <w:b/>
          <w:i/>
          <w:color w:val="000000"/>
          <w:spacing w:val="-8"/>
          <w:sz w:val="20"/>
          <w:highlight w:val="yellow"/>
        </w:rPr>
        <w:t xml:space="preserve"> </w:t>
      </w:r>
      <w:r>
        <w:rPr>
          <w:b/>
          <w:i/>
          <w:color w:val="000000"/>
          <w:sz w:val="20"/>
          <w:highlight w:val="yellow"/>
        </w:rPr>
        <w:t>establish,</w:t>
      </w:r>
      <w:r>
        <w:rPr>
          <w:b/>
          <w:i/>
          <w:color w:val="000000"/>
          <w:spacing w:val="-10"/>
          <w:sz w:val="20"/>
          <w:highlight w:val="yellow"/>
        </w:rPr>
        <w:t xml:space="preserve"> </w:t>
      </w:r>
      <w:r>
        <w:rPr>
          <w:b/>
          <w:i/>
          <w:color w:val="000000"/>
          <w:sz w:val="20"/>
          <w:highlight w:val="yellow"/>
        </w:rPr>
        <w:t>implement,</w:t>
      </w:r>
      <w:r>
        <w:rPr>
          <w:b/>
          <w:i/>
          <w:color w:val="000000"/>
          <w:spacing w:val="-10"/>
          <w:sz w:val="20"/>
          <w:highlight w:val="yellow"/>
        </w:rPr>
        <w:t xml:space="preserve"> </w:t>
      </w:r>
      <w:r>
        <w:rPr>
          <w:b/>
          <w:i/>
          <w:color w:val="000000"/>
          <w:sz w:val="20"/>
          <w:highlight w:val="yellow"/>
        </w:rPr>
        <w:t>and</w:t>
      </w:r>
      <w:r>
        <w:rPr>
          <w:b/>
          <w:i/>
          <w:color w:val="000000"/>
          <w:spacing w:val="-7"/>
          <w:sz w:val="20"/>
          <w:highlight w:val="yellow"/>
        </w:rPr>
        <w:t xml:space="preserve"> </w:t>
      </w:r>
      <w:r>
        <w:rPr>
          <w:b/>
          <w:i/>
          <w:color w:val="000000"/>
          <w:sz w:val="20"/>
          <w:highlight w:val="yellow"/>
        </w:rPr>
        <w:t>maintain</w:t>
      </w:r>
      <w:r>
        <w:rPr>
          <w:b/>
          <w:i/>
          <w:color w:val="000000"/>
          <w:spacing w:val="-10"/>
          <w:sz w:val="20"/>
          <w:highlight w:val="yellow"/>
        </w:rPr>
        <w:t xml:space="preserve"> </w:t>
      </w:r>
      <w:r>
        <w:rPr>
          <w:b/>
          <w:i/>
          <w:color w:val="000000"/>
          <w:sz w:val="20"/>
          <w:highlight w:val="yellow"/>
        </w:rPr>
        <w:t>a</w:t>
      </w:r>
      <w:r>
        <w:rPr>
          <w:b/>
          <w:i/>
          <w:color w:val="000000"/>
          <w:spacing w:val="-11"/>
          <w:sz w:val="20"/>
          <w:highlight w:val="yellow"/>
        </w:rPr>
        <w:t xml:space="preserve"> </w:t>
      </w:r>
      <w:r>
        <w:rPr>
          <w:b/>
          <w:i/>
          <w:color w:val="000000"/>
          <w:spacing w:val="-2"/>
          <w:sz w:val="20"/>
          <w:highlight w:val="yellow"/>
        </w:rPr>
        <w:t>process,</w:t>
      </w:r>
      <w:r>
        <w:rPr>
          <w:b/>
          <w:i/>
          <w:color w:val="000000"/>
          <w:spacing w:val="40"/>
          <w:sz w:val="20"/>
          <w:highlight w:val="yellow"/>
        </w:rPr>
        <w:t xml:space="preserve"> </w:t>
      </w:r>
    </w:p>
    <w:p w14:paraId="48AB04A2" w14:textId="77777777" w:rsidR="00440CCC" w:rsidRDefault="00BC219B">
      <w:pPr>
        <w:pStyle w:val="BodyText"/>
        <w:ind w:left="111"/>
      </w:pPr>
      <w:r>
        <w:rPr>
          <w:noProof/>
        </w:rPr>
        <mc:AlternateContent>
          <mc:Choice Requires="wps">
            <w:drawing>
              <wp:inline distT="0" distB="0" distL="0" distR="0" wp14:anchorId="48AB09F7" wp14:editId="48AB09F8">
                <wp:extent cx="2587625" cy="176530"/>
                <wp:effectExtent l="0" t="0" r="0" b="0"/>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7625" cy="176530"/>
                        </a:xfrm>
                        <a:prstGeom prst="rect">
                          <a:avLst/>
                        </a:prstGeom>
                        <a:solidFill>
                          <a:srgbClr val="FFFF00"/>
                        </a:solidFill>
                      </wps:spPr>
                      <wps:txbx>
                        <w:txbxContent>
                          <w:p w14:paraId="48AB0A5D" w14:textId="77777777" w:rsidR="00440CCC" w:rsidRDefault="00BC219B">
                            <w:pPr>
                              <w:spacing w:before="15"/>
                              <w:ind w:left="49"/>
                              <w:rPr>
                                <w:b/>
                                <w:i/>
                                <w:color w:val="000000"/>
                                <w:sz w:val="20"/>
                              </w:rPr>
                            </w:pPr>
                            <w:r>
                              <w:rPr>
                                <w:b/>
                                <w:i/>
                                <w:color w:val="000000"/>
                                <w:sz w:val="20"/>
                              </w:rPr>
                              <w:t>appropriate</w:t>
                            </w:r>
                            <w:r>
                              <w:rPr>
                                <w:b/>
                                <w:i/>
                                <w:color w:val="000000"/>
                                <w:spacing w:val="-10"/>
                                <w:sz w:val="20"/>
                              </w:rPr>
                              <w:t xml:space="preserve"> </w:t>
                            </w:r>
                            <w:r>
                              <w:rPr>
                                <w:b/>
                                <w:i/>
                                <w:color w:val="000000"/>
                                <w:sz w:val="20"/>
                              </w:rPr>
                              <w:t>for</w:t>
                            </w:r>
                            <w:r>
                              <w:rPr>
                                <w:b/>
                                <w:i/>
                                <w:color w:val="000000"/>
                                <w:spacing w:val="-12"/>
                                <w:sz w:val="20"/>
                              </w:rPr>
                              <w:t xml:space="preserve"> </w:t>
                            </w:r>
                            <w:r>
                              <w:rPr>
                                <w:b/>
                                <w:i/>
                                <w:color w:val="000000"/>
                                <w:sz w:val="20"/>
                              </w:rPr>
                              <w:t>developing</w:t>
                            </w:r>
                            <w:r>
                              <w:rPr>
                                <w:b/>
                                <w:i/>
                                <w:color w:val="000000"/>
                                <w:spacing w:val="-11"/>
                                <w:sz w:val="20"/>
                              </w:rPr>
                              <w:t xml:space="preserve"> </w:t>
                            </w:r>
                            <w:r>
                              <w:rPr>
                                <w:b/>
                                <w:i/>
                                <w:color w:val="000000"/>
                                <w:sz w:val="20"/>
                              </w:rPr>
                              <w:t>technical</w:t>
                            </w:r>
                            <w:r>
                              <w:rPr>
                                <w:b/>
                                <w:i/>
                                <w:color w:val="000000"/>
                                <w:spacing w:val="-11"/>
                                <w:sz w:val="20"/>
                              </w:rPr>
                              <w:t xml:space="preserve"> </w:t>
                            </w:r>
                            <w:r>
                              <w:rPr>
                                <w:b/>
                                <w:i/>
                                <w:color w:val="000000"/>
                                <w:spacing w:val="-2"/>
                                <w:sz w:val="20"/>
                              </w:rPr>
                              <w:t>data.</w:t>
                            </w:r>
                          </w:p>
                        </w:txbxContent>
                      </wps:txbx>
                      <wps:bodyPr wrap="square" lIns="0" tIns="0" rIns="0" bIns="0" rtlCol="0">
                        <a:noAutofit/>
                      </wps:bodyPr>
                    </wps:wsp>
                  </a:graphicData>
                </a:graphic>
              </wp:inline>
            </w:drawing>
          </mc:Choice>
          <mc:Fallback>
            <w:pict>
              <v:shape w14:anchorId="48AB09F7" id="Textbox 323" o:spid="_x0000_s1060" type="#_x0000_t202" style="width:203.7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" fillcolor="yellow" stroked="f">
                <v:textbox inset="0,0,0,0">
                  <w:txbxContent>
                    <w:p w14:paraId="48AB0A5D" w14:textId="77777777" w:rsidR="00440CCC" w:rsidRDefault="00BC219B">
                      <w:pPr>
                        <w:spacing w:before="15"/>
                        <w:ind w:left="49"/>
                        <w:rPr>
                          <w:b/>
                          <w:i/>
                          <w:color w:val="000000"/>
                          <w:sz w:val="20"/>
                        </w:rPr>
                      </w:pPr>
                      <w:r>
                        <w:rPr>
                          <w:b/>
                          <w:i/>
                          <w:color w:val="000000"/>
                          <w:sz w:val="20"/>
                        </w:rPr>
                        <w:t>appropriate</w:t>
                      </w:r>
                      <w:r>
                        <w:rPr>
                          <w:b/>
                          <w:i/>
                          <w:color w:val="000000"/>
                          <w:spacing w:val="-10"/>
                          <w:sz w:val="20"/>
                        </w:rPr>
                        <w:t xml:space="preserve"> </w:t>
                      </w:r>
                      <w:r>
                        <w:rPr>
                          <w:b/>
                          <w:i/>
                          <w:color w:val="000000"/>
                          <w:sz w:val="20"/>
                        </w:rPr>
                        <w:t>for</w:t>
                      </w:r>
                      <w:r>
                        <w:rPr>
                          <w:b/>
                          <w:i/>
                          <w:color w:val="000000"/>
                          <w:spacing w:val="-12"/>
                          <w:sz w:val="20"/>
                        </w:rPr>
                        <w:t xml:space="preserve"> </w:t>
                      </w:r>
                      <w:r>
                        <w:rPr>
                          <w:b/>
                          <w:i/>
                          <w:color w:val="000000"/>
                          <w:sz w:val="20"/>
                        </w:rPr>
                        <w:t>developing</w:t>
                      </w:r>
                      <w:r>
                        <w:rPr>
                          <w:b/>
                          <w:i/>
                          <w:color w:val="000000"/>
                          <w:spacing w:val="-11"/>
                          <w:sz w:val="20"/>
                        </w:rPr>
                        <w:t xml:space="preserve"> </w:t>
                      </w:r>
                      <w:r>
                        <w:rPr>
                          <w:b/>
                          <w:i/>
                          <w:color w:val="000000"/>
                          <w:sz w:val="20"/>
                        </w:rPr>
                        <w:t>technical</w:t>
                      </w:r>
                      <w:r>
                        <w:rPr>
                          <w:b/>
                          <w:i/>
                          <w:color w:val="000000"/>
                          <w:spacing w:val="-11"/>
                          <w:sz w:val="20"/>
                        </w:rPr>
                        <w:t xml:space="preserve"> </w:t>
                      </w:r>
                      <w:r>
                        <w:rPr>
                          <w:b/>
                          <w:i/>
                          <w:color w:val="000000"/>
                          <w:spacing w:val="-2"/>
                          <w:sz w:val="20"/>
                        </w:rPr>
                        <w:t>data.</w:t>
                      </w:r>
                    </w:p>
                  </w:txbxContent>
                </v:textbox>
                <w10:anchorlock/>
              </v:shape>
            </w:pict>
          </mc:Fallback>
        </mc:AlternateContent>
      </w:r>
    </w:p>
    <w:p w14:paraId="48AB04A3" w14:textId="77777777" w:rsidR="00440CCC" w:rsidRDefault="00BC219B">
      <w:pPr>
        <w:spacing w:before="169"/>
        <w:ind w:right="4365"/>
        <w:jc w:val="center"/>
        <w:rPr>
          <w:b/>
          <w:i/>
          <w:sz w:val="20"/>
        </w:rPr>
      </w:pPr>
      <w:r>
        <w:rPr>
          <w:b/>
          <w:i/>
          <w:color w:val="000000"/>
          <w:spacing w:val="-13"/>
          <w:sz w:val="20"/>
          <w:highlight w:val="yellow"/>
        </w:rPr>
        <w:t xml:space="preserve"> </w:t>
      </w:r>
      <w:r>
        <w:rPr>
          <w:b/>
          <w:i/>
          <w:color w:val="000000"/>
          <w:sz w:val="20"/>
          <w:highlight w:val="yellow"/>
        </w:rPr>
        <w:t>NOTE:</w:t>
      </w:r>
      <w:r>
        <w:rPr>
          <w:b/>
          <w:i/>
          <w:color w:val="000000"/>
          <w:spacing w:val="31"/>
          <w:sz w:val="20"/>
          <w:highlight w:val="yellow"/>
        </w:rPr>
        <w:t xml:space="preserve"> </w:t>
      </w:r>
      <w:r>
        <w:rPr>
          <w:b/>
          <w:i/>
          <w:color w:val="000000"/>
          <w:sz w:val="20"/>
          <w:highlight w:val="yellow"/>
        </w:rPr>
        <w:t>When</w:t>
      </w:r>
      <w:r>
        <w:rPr>
          <w:b/>
          <w:i/>
          <w:color w:val="000000"/>
          <w:spacing w:val="-6"/>
          <w:sz w:val="20"/>
          <w:highlight w:val="yellow"/>
        </w:rPr>
        <w:t xml:space="preserve"> </w:t>
      </w:r>
      <w:r>
        <w:rPr>
          <w:b/>
          <w:i/>
          <w:color w:val="000000"/>
          <w:sz w:val="20"/>
          <w:highlight w:val="yellow"/>
        </w:rPr>
        <w:t>developing</w:t>
      </w:r>
      <w:r>
        <w:rPr>
          <w:b/>
          <w:i/>
          <w:color w:val="000000"/>
          <w:spacing w:val="-6"/>
          <w:sz w:val="20"/>
          <w:highlight w:val="yellow"/>
        </w:rPr>
        <w:t xml:space="preserve"> </w:t>
      </w:r>
      <w:r>
        <w:rPr>
          <w:b/>
          <w:i/>
          <w:color w:val="000000"/>
          <w:sz w:val="20"/>
          <w:highlight w:val="yellow"/>
        </w:rPr>
        <w:t>repair</w:t>
      </w:r>
      <w:r>
        <w:rPr>
          <w:b/>
          <w:i/>
          <w:color w:val="000000"/>
          <w:spacing w:val="-8"/>
          <w:sz w:val="20"/>
          <w:highlight w:val="yellow"/>
        </w:rPr>
        <w:t xml:space="preserve"> </w:t>
      </w:r>
      <w:r>
        <w:rPr>
          <w:b/>
          <w:i/>
          <w:color w:val="000000"/>
          <w:sz w:val="20"/>
          <w:highlight w:val="yellow"/>
        </w:rPr>
        <w:t>data</w:t>
      </w:r>
      <w:r>
        <w:rPr>
          <w:b/>
          <w:i/>
          <w:color w:val="000000"/>
          <w:spacing w:val="-7"/>
          <w:sz w:val="20"/>
          <w:highlight w:val="yellow"/>
        </w:rPr>
        <w:t xml:space="preserve"> </w:t>
      </w:r>
      <w:r>
        <w:rPr>
          <w:b/>
          <w:i/>
          <w:color w:val="000000"/>
          <w:sz w:val="20"/>
          <w:highlight w:val="yellow"/>
        </w:rPr>
        <w:t>the</w:t>
      </w:r>
      <w:r>
        <w:rPr>
          <w:b/>
          <w:i/>
          <w:color w:val="000000"/>
          <w:spacing w:val="-8"/>
          <w:sz w:val="20"/>
          <w:highlight w:val="yellow"/>
        </w:rPr>
        <w:t xml:space="preserve"> </w:t>
      </w:r>
      <w:r>
        <w:rPr>
          <w:b/>
          <w:i/>
          <w:color w:val="000000"/>
          <w:sz w:val="20"/>
          <w:highlight w:val="yellow"/>
        </w:rPr>
        <w:t>organization</w:t>
      </w:r>
      <w:r>
        <w:rPr>
          <w:b/>
          <w:i/>
          <w:color w:val="000000"/>
          <w:spacing w:val="-4"/>
          <w:sz w:val="20"/>
          <w:highlight w:val="yellow"/>
        </w:rPr>
        <w:t xml:space="preserve"> </w:t>
      </w:r>
      <w:r>
        <w:rPr>
          <w:b/>
          <w:i/>
          <w:color w:val="000000"/>
          <w:sz w:val="20"/>
          <w:highlight w:val="yellow"/>
        </w:rPr>
        <w:t>should</w:t>
      </w:r>
      <w:r>
        <w:rPr>
          <w:b/>
          <w:i/>
          <w:color w:val="000000"/>
          <w:spacing w:val="-6"/>
          <w:sz w:val="20"/>
          <w:highlight w:val="yellow"/>
        </w:rPr>
        <w:t xml:space="preserve"> </w:t>
      </w:r>
      <w:r>
        <w:rPr>
          <w:b/>
          <w:i/>
          <w:color w:val="000000"/>
          <w:spacing w:val="-2"/>
          <w:sz w:val="20"/>
          <w:highlight w:val="yellow"/>
        </w:rPr>
        <w:t>specify:</w:t>
      </w:r>
      <w:r>
        <w:rPr>
          <w:b/>
          <w:i/>
          <w:color w:val="000000"/>
          <w:spacing w:val="40"/>
          <w:sz w:val="20"/>
          <w:highlight w:val="yellow"/>
        </w:rPr>
        <w:t xml:space="preserve"> </w:t>
      </w:r>
    </w:p>
    <w:p w14:paraId="48AB04A4" w14:textId="77777777" w:rsidR="00440CCC" w:rsidRDefault="00440CCC">
      <w:pPr>
        <w:pStyle w:val="BodyText"/>
        <w:spacing w:before="10"/>
        <w:rPr>
          <w:b/>
          <w:i/>
        </w:rPr>
      </w:pPr>
    </w:p>
    <w:p w14:paraId="48AB04A5" w14:textId="77777777" w:rsidR="00440CCC" w:rsidRDefault="00BC219B">
      <w:pPr>
        <w:ind w:right="4400"/>
        <w:jc w:val="center"/>
        <w:rPr>
          <w:b/>
          <w:i/>
          <w:sz w:val="20"/>
        </w:rPr>
      </w:pPr>
      <w:r>
        <w:rPr>
          <w:color w:val="000000"/>
          <w:sz w:val="20"/>
          <w:highlight w:val="yellow"/>
        </w:rPr>
        <w:t>−</w:t>
      </w:r>
      <w:r>
        <w:rPr>
          <w:color w:val="000000"/>
          <w:spacing w:val="34"/>
          <w:sz w:val="20"/>
        </w:rPr>
        <w:t xml:space="preserve">  </w:t>
      </w:r>
      <w:r>
        <w:rPr>
          <w:b/>
          <w:i/>
          <w:color w:val="000000"/>
          <w:spacing w:val="-12"/>
          <w:sz w:val="20"/>
          <w:highlight w:val="yellow"/>
        </w:rPr>
        <w:t xml:space="preserve"> </w:t>
      </w:r>
      <w:r>
        <w:rPr>
          <w:b/>
          <w:i/>
          <w:color w:val="000000"/>
          <w:sz w:val="20"/>
          <w:highlight w:val="yellow"/>
        </w:rPr>
        <w:t>the</w:t>
      </w:r>
      <w:r>
        <w:rPr>
          <w:b/>
          <w:i/>
          <w:color w:val="000000"/>
          <w:spacing w:val="-5"/>
          <w:sz w:val="20"/>
          <w:highlight w:val="yellow"/>
        </w:rPr>
        <w:t xml:space="preserve"> </w:t>
      </w:r>
      <w:r>
        <w:rPr>
          <w:b/>
          <w:i/>
          <w:color w:val="000000"/>
          <w:sz w:val="20"/>
          <w:highlight w:val="yellow"/>
        </w:rPr>
        <w:t>classification</w:t>
      </w:r>
      <w:r>
        <w:rPr>
          <w:b/>
          <w:i/>
          <w:color w:val="000000"/>
          <w:spacing w:val="-4"/>
          <w:sz w:val="20"/>
          <w:highlight w:val="yellow"/>
        </w:rPr>
        <w:t xml:space="preserve"> </w:t>
      </w:r>
      <w:r>
        <w:rPr>
          <w:b/>
          <w:i/>
          <w:color w:val="000000"/>
          <w:sz w:val="20"/>
          <w:highlight w:val="yellow"/>
        </w:rPr>
        <w:t>of</w:t>
      </w:r>
      <w:r>
        <w:rPr>
          <w:b/>
          <w:i/>
          <w:color w:val="000000"/>
          <w:spacing w:val="-4"/>
          <w:sz w:val="20"/>
          <w:highlight w:val="yellow"/>
        </w:rPr>
        <w:t xml:space="preserve"> </w:t>
      </w:r>
      <w:r>
        <w:rPr>
          <w:b/>
          <w:i/>
          <w:color w:val="000000"/>
          <w:sz w:val="20"/>
          <w:highlight w:val="yellow"/>
        </w:rPr>
        <w:t>the</w:t>
      </w:r>
      <w:r>
        <w:rPr>
          <w:b/>
          <w:i/>
          <w:color w:val="000000"/>
          <w:spacing w:val="-3"/>
          <w:sz w:val="20"/>
          <w:highlight w:val="yellow"/>
        </w:rPr>
        <w:t xml:space="preserve"> </w:t>
      </w:r>
      <w:r>
        <w:rPr>
          <w:b/>
          <w:i/>
          <w:color w:val="000000"/>
          <w:sz w:val="20"/>
          <w:highlight w:val="yellow"/>
        </w:rPr>
        <w:t>repair</w:t>
      </w:r>
      <w:r>
        <w:rPr>
          <w:b/>
          <w:i/>
          <w:color w:val="000000"/>
          <w:spacing w:val="-6"/>
          <w:sz w:val="20"/>
          <w:highlight w:val="yellow"/>
        </w:rPr>
        <w:t xml:space="preserve"> </w:t>
      </w:r>
      <w:r>
        <w:rPr>
          <w:b/>
          <w:i/>
          <w:color w:val="000000"/>
          <w:sz w:val="20"/>
          <w:highlight w:val="yellow"/>
        </w:rPr>
        <w:t>(i.e.,</w:t>
      </w:r>
      <w:r>
        <w:rPr>
          <w:b/>
          <w:i/>
          <w:color w:val="000000"/>
          <w:spacing w:val="-5"/>
          <w:sz w:val="20"/>
          <w:highlight w:val="yellow"/>
        </w:rPr>
        <w:t xml:space="preserve"> </w:t>
      </w:r>
      <w:r>
        <w:rPr>
          <w:b/>
          <w:i/>
          <w:color w:val="000000"/>
          <w:sz w:val="20"/>
          <w:highlight w:val="yellow"/>
        </w:rPr>
        <w:t>minor,</w:t>
      </w:r>
      <w:r>
        <w:rPr>
          <w:b/>
          <w:i/>
          <w:color w:val="000000"/>
          <w:spacing w:val="-5"/>
          <w:sz w:val="20"/>
          <w:highlight w:val="yellow"/>
        </w:rPr>
        <w:t xml:space="preserve"> </w:t>
      </w:r>
      <w:r>
        <w:rPr>
          <w:b/>
          <w:i/>
          <w:color w:val="000000"/>
          <w:spacing w:val="-2"/>
          <w:sz w:val="20"/>
          <w:highlight w:val="yellow"/>
        </w:rPr>
        <w:t>major</w:t>
      </w:r>
      <w:proofErr w:type="gramStart"/>
      <w:r>
        <w:rPr>
          <w:b/>
          <w:i/>
          <w:color w:val="000000"/>
          <w:spacing w:val="-2"/>
          <w:sz w:val="20"/>
          <w:highlight w:val="yellow"/>
        </w:rPr>
        <w:t>);</w:t>
      </w:r>
      <w:proofErr w:type="gramEnd"/>
      <w:r>
        <w:rPr>
          <w:b/>
          <w:i/>
          <w:color w:val="000000"/>
          <w:spacing w:val="40"/>
          <w:sz w:val="20"/>
          <w:highlight w:val="yellow"/>
        </w:rPr>
        <w:t xml:space="preserve"> </w:t>
      </w:r>
    </w:p>
    <w:p w14:paraId="48AB04A6" w14:textId="77777777" w:rsidR="00440CCC" w:rsidRDefault="00440CCC">
      <w:pPr>
        <w:pStyle w:val="BodyText"/>
        <w:spacing w:before="10"/>
        <w:rPr>
          <w:b/>
          <w:i/>
        </w:rPr>
      </w:pPr>
    </w:p>
    <w:p w14:paraId="48AB04A7" w14:textId="77777777" w:rsidR="00440CCC" w:rsidRDefault="00BC219B">
      <w:pPr>
        <w:ind w:left="880"/>
        <w:rPr>
          <w:b/>
          <w:i/>
          <w:sz w:val="20"/>
        </w:rPr>
      </w:pPr>
      <w:r>
        <w:rPr>
          <w:color w:val="000000"/>
          <w:sz w:val="20"/>
          <w:highlight w:val="yellow"/>
        </w:rPr>
        <w:t>−</w:t>
      </w:r>
      <w:r>
        <w:rPr>
          <w:color w:val="000000"/>
          <w:spacing w:val="36"/>
          <w:sz w:val="20"/>
        </w:rPr>
        <w:t xml:space="preserve">  </w:t>
      </w:r>
      <w:r>
        <w:rPr>
          <w:b/>
          <w:i/>
          <w:color w:val="000000"/>
          <w:spacing w:val="-10"/>
          <w:sz w:val="20"/>
          <w:highlight w:val="yellow"/>
        </w:rPr>
        <w:t xml:space="preserve"> </w:t>
      </w:r>
      <w:r>
        <w:rPr>
          <w:b/>
          <w:i/>
          <w:color w:val="000000"/>
          <w:sz w:val="20"/>
          <w:highlight w:val="yellow"/>
        </w:rPr>
        <w:t>the</w:t>
      </w:r>
      <w:r>
        <w:rPr>
          <w:b/>
          <w:i/>
          <w:color w:val="000000"/>
          <w:spacing w:val="-3"/>
          <w:sz w:val="20"/>
          <w:highlight w:val="yellow"/>
        </w:rPr>
        <w:t xml:space="preserve"> </w:t>
      </w:r>
      <w:r>
        <w:rPr>
          <w:b/>
          <w:i/>
          <w:color w:val="000000"/>
          <w:sz w:val="20"/>
          <w:highlight w:val="yellow"/>
        </w:rPr>
        <w:t>description</w:t>
      </w:r>
      <w:r>
        <w:rPr>
          <w:b/>
          <w:i/>
          <w:color w:val="000000"/>
          <w:spacing w:val="-3"/>
          <w:sz w:val="20"/>
          <w:highlight w:val="yellow"/>
        </w:rPr>
        <w:t xml:space="preserve"> </w:t>
      </w:r>
      <w:r>
        <w:rPr>
          <w:b/>
          <w:i/>
          <w:color w:val="000000"/>
          <w:sz w:val="20"/>
          <w:highlight w:val="yellow"/>
        </w:rPr>
        <w:t>of</w:t>
      </w:r>
      <w:r>
        <w:rPr>
          <w:b/>
          <w:i/>
          <w:color w:val="000000"/>
          <w:spacing w:val="-3"/>
          <w:sz w:val="20"/>
          <w:highlight w:val="yellow"/>
        </w:rPr>
        <w:t xml:space="preserve"> </w:t>
      </w:r>
      <w:r>
        <w:rPr>
          <w:b/>
          <w:i/>
          <w:color w:val="000000"/>
          <w:sz w:val="20"/>
          <w:highlight w:val="yellow"/>
        </w:rPr>
        <w:t>the</w:t>
      </w:r>
      <w:r>
        <w:rPr>
          <w:b/>
          <w:i/>
          <w:color w:val="000000"/>
          <w:spacing w:val="-3"/>
          <w:sz w:val="20"/>
          <w:highlight w:val="yellow"/>
        </w:rPr>
        <w:t xml:space="preserve"> </w:t>
      </w:r>
      <w:proofErr w:type="gramStart"/>
      <w:r>
        <w:rPr>
          <w:b/>
          <w:i/>
          <w:color w:val="000000"/>
          <w:spacing w:val="-2"/>
          <w:sz w:val="20"/>
          <w:highlight w:val="yellow"/>
        </w:rPr>
        <w:t>repair;</w:t>
      </w:r>
      <w:proofErr w:type="gramEnd"/>
      <w:r>
        <w:rPr>
          <w:b/>
          <w:i/>
          <w:color w:val="000000"/>
          <w:spacing w:val="40"/>
          <w:sz w:val="20"/>
          <w:highlight w:val="yellow"/>
        </w:rPr>
        <w:t xml:space="preserve"> </w:t>
      </w:r>
    </w:p>
    <w:p w14:paraId="48AB04A8" w14:textId="77777777" w:rsidR="00440CCC" w:rsidRDefault="00440CCC">
      <w:pPr>
        <w:pStyle w:val="BodyText"/>
        <w:spacing w:before="10"/>
        <w:rPr>
          <w:b/>
          <w:i/>
        </w:rPr>
      </w:pPr>
    </w:p>
    <w:p w14:paraId="48AB04A9" w14:textId="77777777" w:rsidR="00440CCC" w:rsidRDefault="00BC219B">
      <w:pPr>
        <w:spacing w:before="1"/>
        <w:ind w:left="880"/>
        <w:rPr>
          <w:b/>
          <w:i/>
          <w:sz w:val="20"/>
        </w:rPr>
      </w:pPr>
      <w:r>
        <w:rPr>
          <w:color w:val="000000"/>
          <w:sz w:val="20"/>
          <w:highlight w:val="yellow"/>
        </w:rPr>
        <w:t>−</w:t>
      </w:r>
      <w:r>
        <w:rPr>
          <w:color w:val="000000"/>
          <w:spacing w:val="37"/>
          <w:sz w:val="20"/>
        </w:rPr>
        <w:t xml:space="preserve">  </w:t>
      </w:r>
      <w:r>
        <w:rPr>
          <w:b/>
          <w:i/>
          <w:color w:val="000000"/>
          <w:spacing w:val="-9"/>
          <w:sz w:val="20"/>
          <w:highlight w:val="yellow"/>
        </w:rPr>
        <w:t xml:space="preserve"> </w:t>
      </w:r>
      <w:r>
        <w:rPr>
          <w:b/>
          <w:i/>
          <w:color w:val="000000"/>
          <w:sz w:val="20"/>
          <w:highlight w:val="yellow"/>
        </w:rPr>
        <w:t>evidence</w:t>
      </w:r>
      <w:r>
        <w:rPr>
          <w:b/>
          <w:i/>
          <w:color w:val="000000"/>
          <w:spacing w:val="-3"/>
          <w:sz w:val="20"/>
          <w:highlight w:val="yellow"/>
        </w:rPr>
        <w:t xml:space="preserve"> </w:t>
      </w:r>
      <w:r>
        <w:rPr>
          <w:b/>
          <w:i/>
          <w:color w:val="000000"/>
          <w:sz w:val="20"/>
          <w:highlight w:val="yellow"/>
        </w:rPr>
        <w:t>of</w:t>
      </w:r>
      <w:r>
        <w:rPr>
          <w:b/>
          <w:i/>
          <w:color w:val="000000"/>
          <w:spacing w:val="-2"/>
          <w:sz w:val="20"/>
          <w:highlight w:val="yellow"/>
        </w:rPr>
        <w:t xml:space="preserve"> approval.</w:t>
      </w:r>
      <w:r>
        <w:rPr>
          <w:b/>
          <w:i/>
          <w:color w:val="000000"/>
          <w:spacing w:val="40"/>
          <w:sz w:val="20"/>
          <w:highlight w:val="yellow"/>
        </w:rPr>
        <w:t xml:space="preserve"> </w:t>
      </w:r>
    </w:p>
    <w:p w14:paraId="48AB04AA" w14:textId="77777777" w:rsidR="00440CCC" w:rsidRDefault="00440CCC">
      <w:pPr>
        <w:pStyle w:val="BodyText"/>
        <w:spacing w:before="10"/>
        <w:rPr>
          <w:b/>
          <w:i/>
        </w:rPr>
      </w:pPr>
    </w:p>
    <w:p w14:paraId="48AB04AB" w14:textId="77777777" w:rsidR="00440CCC" w:rsidRDefault="00BC219B">
      <w:pPr>
        <w:spacing w:line="229" w:lineRule="exact"/>
        <w:ind w:left="110"/>
        <w:rPr>
          <w:b/>
          <w:i/>
          <w:sz w:val="20"/>
        </w:rPr>
      </w:pPr>
      <w:r>
        <w:rPr>
          <w:b/>
          <w:i/>
          <w:color w:val="000000"/>
          <w:spacing w:val="-14"/>
          <w:sz w:val="20"/>
          <w:highlight w:val="yellow"/>
        </w:rPr>
        <w:t xml:space="preserve"> </w:t>
      </w:r>
      <w:r>
        <w:rPr>
          <w:b/>
          <w:i/>
          <w:color w:val="000000"/>
          <w:sz w:val="20"/>
          <w:highlight w:val="yellow"/>
        </w:rPr>
        <w:t>When</w:t>
      </w:r>
      <w:r>
        <w:rPr>
          <w:b/>
          <w:i/>
          <w:color w:val="000000"/>
          <w:spacing w:val="15"/>
          <w:sz w:val="20"/>
          <w:highlight w:val="yellow"/>
        </w:rPr>
        <w:t xml:space="preserve"> </w:t>
      </w:r>
      <w:r>
        <w:rPr>
          <w:b/>
          <w:i/>
          <w:color w:val="000000"/>
          <w:sz w:val="20"/>
          <w:highlight w:val="yellow"/>
        </w:rPr>
        <w:t>developing</w:t>
      </w:r>
      <w:r>
        <w:rPr>
          <w:b/>
          <w:i/>
          <w:color w:val="000000"/>
          <w:spacing w:val="16"/>
          <w:sz w:val="20"/>
          <w:highlight w:val="yellow"/>
        </w:rPr>
        <w:t xml:space="preserve"> </w:t>
      </w:r>
      <w:r>
        <w:rPr>
          <w:b/>
          <w:i/>
          <w:color w:val="000000"/>
          <w:sz w:val="20"/>
          <w:highlight w:val="yellow"/>
        </w:rPr>
        <w:t>aircraft</w:t>
      </w:r>
      <w:r>
        <w:rPr>
          <w:b/>
          <w:i/>
          <w:color w:val="000000"/>
          <w:spacing w:val="17"/>
          <w:sz w:val="20"/>
          <w:highlight w:val="yellow"/>
        </w:rPr>
        <w:t xml:space="preserve"> </w:t>
      </w:r>
      <w:r>
        <w:rPr>
          <w:b/>
          <w:i/>
          <w:color w:val="000000"/>
          <w:sz w:val="20"/>
          <w:highlight w:val="yellow"/>
        </w:rPr>
        <w:t>maintenance</w:t>
      </w:r>
      <w:r>
        <w:rPr>
          <w:b/>
          <w:i/>
          <w:color w:val="000000"/>
          <w:spacing w:val="15"/>
          <w:sz w:val="20"/>
          <w:highlight w:val="yellow"/>
        </w:rPr>
        <w:t xml:space="preserve"> </w:t>
      </w:r>
      <w:r>
        <w:rPr>
          <w:b/>
          <w:i/>
          <w:color w:val="000000"/>
          <w:sz w:val="20"/>
          <w:highlight w:val="yellow"/>
        </w:rPr>
        <w:t>programs,</w:t>
      </w:r>
      <w:r>
        <w:rPr>
          <w:b/>
          <w:i/>
          <w:color w:val="000000"/>
          <w:spacing w:val="19"/>
          <w:sz w:val="20"/>
          <w:highlight w:val="yellow"/>
        </w:rPr>
        <w:t xml:space="preserve"> </w:t>
      </w:r>
      <w:r>
        <w:rPr>
          <w:b/>
          <w:i/>
          <w:color w:val="000000"/>
          <w:sz w:val="20"/>
          <w:highlight w:val="yellow"/>
        </w:rPr>
        <w:t>the</w:t>
      </w:r>
      <w:r>
        <w:rPr>
          <w:b/>
          <w:i/>
          <w:color w:val="000000"/>
          <w:spacing w:val="14"/>
          <w:sz w:val="20"/>
          <w:highlight w:val="yellow"/>
        </w:rPr>
        <w:t xml:space="preserve"> </w:t>
      </w:r>
      <w:r>
        <w:rPr>
          <w:b/>
          <w:i/>
          <w:color w:val="000000"/>
          <w:sz w:val="20"/>
          <w:highlight w:val="yellow"/>
        </w:rPr>
        <w:t>continuing</w:t>
      </w:r>
      <w:r>
        <w:rPr>
          <w:b/>
          <w:i/>
          <w:color w:val="000000"/>
          <w:spacing w:val="16"/>
          <w:sz w:val="20"/>
          <w:highlight w:val="yellow"/>
        </w:rPr>
        <w:t xml:space="preserve"> </w:t>
      </w:r>
      <w:r>
        <w:rPr>
          <w:b/>
          <w:i/>
          <w:color w:val="000000"/>
          <w:sz w:val="20"/>
          <w:highlight w:val="yellow"/>
        </w:rPr>
        <w:t>airworthiness</w:t>
      </w:r>
      <w:r>
        <w:rPr>
          <w:b/>
          <w:i/>
          <w:color w:val="000000"/>
          <w:spacing w:val="15"/>
          <w:sz w:val="20"/>
          <w:highlight w:val="yellow"/>
        </w:rPr>
        <w:t xml:space="preserve"> </w:t>
      </w:r>
      <w:r>
        <w:rPr>
          <w:b/>
          <w:i/>
          <w:color w:val="000000"/>
          <w:sz w:val="20"/>
          <w:highlight w:val="yellow"/>
        </w:rPr>
        <w:t>management</w:t>
      </w:r>
      <w:r>
        <w:rPr>
          <w:b/>
          <w:i/>
          <w:color w:val="000000"/>
          <w:spacing w:val="15"/>
          <w:sz w:val="20"/>
          <w:highlight w:val="yellow"/>
        </w:rPr>
        <w:t xml:space="preserve"> </w:t>
      </w:r>
      <w:r>
        <w:rPr>
          <w:b/>
          <w:i/>
          <w:color w:val="000000"/>
          <w:sz w:val="20"/>
          <w:highlight w:val="yellow"/>
        </w:rPr>
        <w:t>organization</w:t>
      </w:r>
      <w:r>
        <w:rPr>
          <w:b/>
          <w:i/>
          <w:color w:val="000000"/>
          <w:spacing w:val="16"/>
          <w:sz w:val="20"/>
          <w:highlight w:val="yellow"/>
        </w:rPr>
        <w:t xml:space="preserve"> </w:t>
      </w:r>
      <w:r>
        <w:rPr>
          <w:b/>
          <w:i/>
          <w:color w:val="000000"/>
          <w:spacing w:val="-2"/>
          <w:sz w:val="20"/>
          <w:highlight w:val="yellow"/>
        </w:rPr>
        <w:t>shall</w:t>
      </w:r>
      <w:r>
        <w:rPr>
          <w:b/>
          <w:i/>
          <w:color w:val="000000"/>
          <w:spacing w:val="40"/>
          <w:sz w:val="20"/>
          <w:highlight w:val="yellow"/>
        </w:rPr>
        <w:t xml:space="preserve"> </w:t>
      </w:r>
    </w:p>
    <w:p w14:paraId="48AB04AC" w14:textId="77777777" w:rsidR="00440CCC" w:rsidRDefault="00BC219B">
      <w:pPr>
        <w:spacing w:line="229" w:lineRule="exact"/>
        <w:ind w:left="110"/>
        <w:rPr>
          <w:b/>
          <w:i/>
          <w:sz w:val="20"/>
        </w:rPr>
      </w:pPr>
      <w:r>
        <w:rPr>
          <w:b/>
          <w:i/>
          <w:color w:val="000000"/>
          <w:spacing w:val="-12"/>
          <w:sz w:val="20"/>
          <w:highlight w:val="yellow"/>
        </w:rPr>
        <w:t xml:space="preserve"> </w:t>
      </w:r>
      <w:r>
        <w:rPr>
          <w:b/>
          <w:i/>
          <w:color w:val="000000"/>
          <w:sz w:val="20"/>
          <w:highlight w:val="yellow"/>
        </w:rPr>
        <w:t>establish,</w:t>
      </w:r>
      <w:r>
        <w:rPr>
          <w:b/>
          <w:i/>
          <w:color w:val="000000"/>
          <w:spacing w:val="30"/>
          <w:sz w:val="20"/>
          <w:highlight w:val="yellow"/>
        </w:rPr>
        <w:t xml:space="preserve"> </w:t>
      </w:r>
      <w:r>
        <w:rPr>
          <w:b/>
          <w:i/>
          <w:color w:val="000000"/>
          <w:sz w:val="20"/>
          <w:highlight w:val="yellow"/>
        </w:rPr>
        <w:t>implement,</w:t>
      </w:r>
      <w:r>
        <w:rPr>
          <w:b/>
          <w:i/>
          <w:color w:val="000000"/>
          <w:spacing w:val="30"/>
          <w:sz w:val="20"/>
          <w:highlight w:val="yellow"/>
        </w:rPr>
        <w:t xml:space="preserve"> </w:t>
      </w:r>
      <w:r>
        <w:rPr>
          <w:b/>
          <w:i/>
          <w:color w:val="000000"/>
          <w:sz w:val="20"/>
          <w:highlight w:val="yellow"/>
        </w:rPr>
        <w:t>and</w:t>
      </w:r>
      <w:r>
        <w:rPr>
          <w:b/>
          <w:i/>
          <w:color w:val="000000"/>
          <w:spacing w:val="31"/>
          <w:sz w:val="20"/>
          <w:highlight w:val="yellow"/>
        </w:rPr>
        <w:t xml:space="preserve"> </w:t>
      </w:r>
      <w:r>
        <w:rPr>
          <w:b/>
          <w:i/>
          <w:color w:val="000000"/>
          <w:sz w:val="20"/>
          <w:highlight w:val="yellow"/>
        </w:rPr>
        <w:t>maintain</w:t>
      </w:r>
      <w:r>
        <w:rPr>
          <w:b/>
          <w:i/>
          <w:color w:val="000000"/>
          <w:spacing w:val="31"/>
          <w:sz w:val="20"/>
          <w:highlight w:val="yellow"/>
        </w:rPr>
        <w:t xml:space="preserve"> </w:t>
      </w:r>
      <w:r>
        <w:rPr>
          <w:b/>
          <w:i/>
          <w:color w:val="000000"/>
          <w:sz w:val="20"/>
          <w:highlight w:val="yellow"/>
        </w:rPr>
        <w:t>a</w:t>
      </w:r>
      <w:r>
        <w:rPr>
          <w:b/>
          <w:i/>
          <w:color w:val="000000"/>
          <w:spacing w:val="30"/>
          <w:sz w:val="20"/>
          <w:highlight w:val="yellow"/>
        </w:rPr>
        <w:t xml:space="preserve"> </w:t>
      </w:r>
      <w:r>
        <w:rPr>
          <w:b/>
          <w:i/>
          <w:color w:val="000000"/>
          <w:sz w:val="20"/>
          <w:highlight w:val="yellow"/>
        </w:rPr>
        <w:t>process</w:t>
      </w:r>
      <w:r>
        <w:rPr>
          <w:b/>
          <w:i/>
          <w:color w:val="000000"/>
          <w:spacing w:val="30"/>
          <w:sz w:val="20"/>
          <w:highlight w:val="yellow"/>
        </w:rPr>
        <w:t xml:space="preserve"> </w:t>
      </w:r>
      <w:r>
        <w:rPr>
          <w:b/>
          <w:i/>
          <w:color w:val="000000"/>
          <w:sz w:val="20"/>
          <w:highlight w:val="yellow"/>
        </w:rPr>
        <w:t>ensuring</w:t>
      </w:r>
      <w:r>
        <w:rPr>
          <w:b/>
          <w:i/>
          <w:color w:val="000000"/>
          <w:spacing w:val="31"/>
          <w:sz w:val="20"/>
          <w:highlight w:val="yellow"/>
        </w:rPr>
        <w:t xml:space="preserve"> </w:t>
      </w:r>
      <w:r>
        <w:rPr>
          <w:b/>
          <w:i/>
          <w:color w:val="000000"/>
          <w:sz w:val="20"/>
          <w:highlight w:val="yellow"/>
        </w:rPr>
        <w:t>the</w:t>
      </w:r>
      <w:r>
        <w:rPr>
          <w:b/>
          <w:i/>
          <w:color w:val="000000"/>
          <w:spacing w:val="30"/>
          <w:sz w:val="20"/>
          <w:highlight w:val="yellow"/>
        </w:rPr>
        <w:t xml:space="preserve"> </w:t>
      </w:r>
      <w:r>
        <w:rPr>
          <w:b/>
          <w:i/>
          <w:color w:val="000000"/>
          <w:sz w:val="20"/>
          <w:highlight w:val="yellow"/>
        </w:rPr>
        <w:t>control</w:t>
      </w:r>
      <w:r>
        <w:rPr>
          <w:b/>
          <w:i/>
          <w:color w:val="000000"/>
          <w:spacing w:val="30"/>
          <w:sz w:val="20"/>
          <w:highlight w:val="yellow"/>
        </w:rPr>
        <w:t xml:space="preserve"> </w:t>
      </w:r>
      <w:r>
        <w:rPr>
          <w:b/>
          <w:i/>
          <w:color w:val="000000"/>
          <w:sz w:val="20"/>
          <w:highlight w:val="yellow"/>
        </w:rPr>
        <w:t>and</w:t>
      </w:r>
      <w:r>
        <w:rPr>
          <w:b/>
          <w:i/>
          <w:color w:val="000000"/>
          <w:spacing w:val="31"/>
          <w:sz w:val="20"/>
          <w:highlight w:val="yellow"/>
        </w:rPr>
        <w:t xml:space="preserve"> </w:t>
      </w:r>
      <w:r>
        <w:rPr>
          <w:b/>
          <w:i/>
          <w:color w:val="000000"/>
          <w:sz w:val="20"/>
          <w:highlight w:val="yellow"/>
        </w:rPr>
        <w:t>availability</w:t>
      </w:r>
      <w:r>
        <w:rPr>
          <w:b/>
          <w:i/>
          <w:color w:val="000000"/>
          <w:spacing w:val="30"/>
          <w:sz w:val="20"/>
          <w:highlight w:val="yellow"/>
        </w:rPr>
        <w:t xml:space="preserve"> </w:t>
      </w:r>
      <w:r>
        <w:rPr>
          <w:b/>
          <w:i/>
          <w:color w:val="000000"/>
          <w:sz w:val="20"/>
          <w:highlight w:val="yellow"/>
        </w:rPr>
        <w:t>of</w:t>
      </w:r>
      <w:r>
        <w:rPr>
          <w:b/>
          <w:i/>
          <w:color w:val="000000"/>
          <w:spacing w:val="31"/>
          <w:sz w:val="20"/>
          <w:highlight w:val="yellow"/>
        </w:rPr>
        <w:t xml:space="preserve"> </w:t>
      </w:r>
      <w:r>
        <w:rPr>
          <w:b/>
          <w:i/>
          <w:color w:val="000000"/>
          <w:sz w:val="20"/>
          <w:highlight w:val="yellow"/>
        </w:rPr>
        <w:t>the</w:t>
      </w:r>
      <w:r>
        <w:rPr>
          <w:b/>
          <w:i/>
          <w:color w:val="000000"/>
          <w:spacing w:val="30"/>
          <w:sz w:val="20"/>
          <w:highlight w:val="yellow"/>
        </w:rPr>
        <w:t xml:space="preserve"> </w:t>
      </w:r>
      <w:r>
        <w:rPr>
          <w:b/>
          <w:i/>
          <w:color w:val="000000"/>
          <w:sz w:val="20"/>
          <w:highlight w:val="yellow"/>
        </w:rPr>
        <w:t>aircraft</w:t>
      </w:r>
      <w:r>
        <w:rPr>
          <w:b/>
          <w:i/>
          <w:color w:val="000000"/>
          <w:spacing w:val="31"/>
          <w:sz w:val="20"/>
          <w:highlight w:val="yellow"/>
        </w:rPr>
        <w:t xml:space="preserve"> </w:t>
      </w:r>
      <w:r>
        <w:rPr>
          <w:b/>
          <w:i/>
          <w:color w:val="000000"/>
          <w:sz w:val="20"/>
          <w:highlight w:val="yellow"/>
        </w:rPr>
        <w:t>and</w:t>
      </w:r>
      <w:r>
        <w:rPr>
          <w:b/>
          <w:i/>
          <w:color w:val="000000"/>
          <w:spacing w:val="31"/>
          <w:sz w:val="20"/>
          <w:highlight w:val="yellow"/>
        </w:rPr>
        <w:t xml:space="preserve"> </w:t>
      </w:r>
      <w:r>
        <w:rPr>
          <w:b/>
          <w:i/>
          <w:color w:val="000000"/>
          <w:spacing w:val="-2"/>
          <w:sz w:val="20"/>
          <w:highlight w:val="yellow"/>
        </w:rPr>
        <w:t>engine</w:t>
      </w:r>
      <w:r>
        <w:rPr>
          <w:b/>
          <w:i/>
          <w:color w:val="000000"/>
          <w:spacing w:val="40"/>
          <w:sz w:val="20"/>
          <w:highlight w:val="yellow"/>
        </w:rPr>
        <w:t xml:space="preserve"> </w:t>
      </w:r>
    </w:p>
    <w:p w14:paraId="48AB04AD" w14:textId="77777777" w:rsidR="00440CCC" w:rsidRDefault="00BC219B">
      <w:pPr>
        <w:pStyle w:val="BodyText"/>
        <w:ind w:left="110"/>
      </w:pPr>
      <w:r>
        <w:rPr>
          <w:noProof/>
        </w:rPr>
        <mc:AlternateContent>
          <mc:Choice Requires="wps">
            <w:drawing>
              <wp:inline distT="0" distB="0" distL="0" distR="0" wp14:anchorId="48AB09F9" wp14:editId="48AB09FA">
                <wp:extent cx="2905125" cy="176530"/>
                <wp:effectExtent l="0" t="0" r="0" b="0"/>
                <wp:docPr id="324" name="Text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5125" cy="176530"/>
                        </a:xfrm>
                        <a:prstGeom prst="rect">
                          <a:avLst/>
                        </a:prstGeom>
                        <a:solidFill>
                          <a:srgbClr val="FFFF00"/>
                        </a:solidFill>
                      </wps:spPr>
                      <wps:txbx>
                        <w:txbxContent>
                          <w:p w14:paraId="48AB0A5E" w14:textId="77777777" w:rsidR="00440CCC" w:rsidRDefault="00BC219B">
                            <w:pPr>
                              <w:spacing w:before="15"/>
                              <w:ind w:left="49"/>
                              <w:rPr>
                                <w:b/>
                                <w:i/>
                                <w:color w:val="000000"/>
                                <w:sz w:val="20"/>
                              </w:rPr>
                            </w:pPr>
                            <w:r>
                              <w:rPr>
                                <w:b/>
                                <w:i/>
                                <w:color w:val="000000"/>
                                <w:sz w:val="20"/>
                              </w:rPr>
                              <w:t>statuses</w:t>
                            </w:r>
                            <w:r>
                              <w:rPr>
                                <w:b/>
                                <w:i/>
                                <w:color w:val="000000"/>
                                <w:spacing w:val="-6"/>
                                <w:sz w:val="20"/>
                              </w:rPr>
                              <w:t xml:space="preserve"> </w:t>
                            </w:r>
                            <w:r>
                              <w:rPr>
                                <w:b/>
                                <w:i/>
                                <w:color w:val="000000"/>
                                <w:sz w:val="20"/>
                              </w:rPr>
                              <w:t>and</w:t>
                            </w:r>
                            <w:r>
                              <w:rPr>
                                <w:b/>
                                <w:i/>
                                <w:color w:val="000000"/>
                                <w:spacing w:val="-5"/>
                                <w:sz w:val="20"/>
                              </w:rPr>
                              <w:t xml:space="preserve"> </w:t>
                            </w:r>
                            <w:r>
                              <w:rPr>
                                <w:b/>
                                <w:i/>
                                <w:color w:val="000000"/>
                                <w:sz w:val="20"/>
                              </w:rPr>
                              <w:t>the</w:t>
                            </w:r>
                            <w:r>
                              <w:rPr>
                                <w:b/>
                                <w:i/>
                                <w:color w:val="000000"/>
                                <w:spacing w:val="-7"/>
                                <w:sz w:val="20"/>
                              </w:rPr>
                              <w:t xml:space="preserve"> </w:t>
                            </w:r>
                            <w:r>
                              <w:rPr>
                                <w:b/>
                                <w:i/>
                                <w:color w:val="000000"/>
                                <w:sz w:val="20"/>
                              </w:rPr>
                              <w:t>preparation</w:t>
                            </w:r>
                            <w:r>
                              <w:rPr>
                                <w:b/>
                                <w:i/>
                                <w:color w:val="000000"/>
                                <w:spacing w:val="-6"/>
                                <w:sz w:val="20"/>
                              </w:rPr>
                              <w:t xml:space="preserve"> </w:t>
                            </w:r>
                            <w:r>
                              <w:rPr>
                                <w:b/>
                                <w:i/>
                                <w:color w:val="000000"/>
                                <w:sz w:val="20"/>
                              </w:rPr>
                              <w:t>of</w:t>
                            </w:r>
                            <w:r>
                              <w:rPr>
                                <w:b/>
                                <w:i/>
                                <w:color w:val="000000"/>
                                <w:spacing w:val="-6"/>
                                <w:sz w:val="20"/>
                              </w:rPr>
                              <w:t xml:space="preserve"> </w:t>
                            </w:r>
                            <w:r>
                              <w:rPr>
                                <w:b/>
                                <w:i/>
                                <w:color w:val="000000"/>
                                <w:sz w:val="20"/>
                              </w:rPr>
                              <w:t>the</w:t>
                            </w:r>
                            <w:r>
                              <w:rPr>
                                <w:b/>
                                <w:i/>
                                <w:color w:val="000000"/>
                                <w:spacing w:val="-7"/>
                                <w:sz w:val="20"/>
                              </w:rPr>
                              <w:t xml:space="preserve"> </w:t>
                            </w:r>
                            <w:r>
                              <w:rPr>
                                <w:b/>
                                <w:i/>
                                <w:color w:val="000000"/>
                                <w:sz w:val="20"/>
                              </w:rPr>
                              <w:t>work</w:t>
                            </w:r>
                            <w:r>
                              <w:rPr>
                                <w:b/>
                                <w:i/>
                                <w:color w:val="000000"/>
                                <w:spacing w:val="-7"/>
                                <w:sz w:val="20"/>
                              </w:rPr>
                              <w:t xml:space="preserve"> </w:t>
                            </w:r>
                            <w:r>
                              <w:rPr>
                                <w:b/>
                                <w:i/>
                                <w:color w:val="000000"/>
                                <w:spacing w:val="-2"/>
                                <w:sz w:val="20"/>
                              </w:rPr>
                              <w:t>order.</w:t>
                            </w:r>
                          </w:p>
                        </w:txbxContent>
                      </wps:txbx>
                      <wps:bodyPr wrap="square" lIns="0" tIns="0" rIns="0" bIns="0" rtlCol="0">
                        <a:noAutofit/>
                      </wps:bodyPr>
                    </wps:wsp>
                  </a:graphicData>
                </a:graphic>
              </wp:inline>
            </w:drawing>
          </mc:Choice>
          <mc:Fallback>
            <w:pict>
              <v:shape w14:anchorId="48AB09F9" id="Textbox 324" o:spid="_x0000_s1061" type="#_x0000_t202" style="width:228.7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" fillcolor="yellow" stroked="f">
                <v:textbox inset="0,0,0,0">
                  <w:txbxContent>
                    <w:p w14:paraId="48AB0A5E" w14:textId="77777777" w:rsidR="00440CCC" w:rsidRDefault="00BC219B">
                      <w:pPr>
                        <w:spacing w:before="15"/>
                        <w:ind w:left="49"/>
                        <w:rPr>
                          <w:b/>
                          <w:i/>
                          <w:color w:val="000000"/>
                          <w:sz w:val="20"/>
                        </w:rPr>
                      </w:pPr>
                      <w:r>
                        <w:rPr>
                          <w:b/>
                          <w:i/>
                          <w:color w:val="000000"/>
                          <w:sz w:val="20"/>
                        </w:rPr>
                        <w:t>statuses</w:t>
                      </w:r>
                      <w:r>
                        <w:rPr>
                          <w:b/>
                          <w:i/>
                          <w:color w:val="000000"/>
                          <w:spacing w:val="-6"/>
                          <w:sz w:val="20"/>
                        </w:rPr>
                        <w:t xml:space="preserve"> </w:t>
                      </w:r>
                      <w:r>
                        <w:rPr>
                          <w:b/>
                          <w:i/>
                          <w:color w:val="000000"/>
                          <w:sz w:val="20"/>
                        </w:rPr>
                        <w:t>and</w:t>
                      </w:r>
                      <w:r>
                        <w:rPr>
                          <w:b/>
                          <w:i/>
                          <w:color w:val="000000"/>
                          <w:spacing w:val="-5"/>
                          <w:sz w:val="20"/>
                        </w:rPr>
                        <w:t xml:space="preserve"> </w:t>
                      </w:r>
                      <w:r>
                        <w:rPr>
                          <w:b/>
                          <w:i/>
                          <w:color w:val="000000"/>
                          <w:sz w:val="20"/>
                        </w:rPr>
                        <w:t>the</w:t>
                      </w:r>
                      <w:r>
                        <w:rPr>
                          <w:b/>
                          <w:i/>
                          <w:color w:val="000000"/>
                          <w:spacing w:val="-7"/>
                          <w:sz w:val="20"/>
                        </w:rPr>
                        <w:t xml:space="preserve"> </w:t>
                      </w:r>
                      <w:r>
                        <w:rPr>
                          <w:b/>
                          <w:i/>
                          <w:color w:val="000000"/>
                          <w:sz w:val="20"/>
                        </w:rPr>
                        <w:t>preparation</w:t>
                      </w:r>
                      <w:r>
                        <w:rPr>
                          <w:b/>
                          <w:i/>
                          <w:color w:val="000000"/>
                          <w:spacing w:val="-6"/>
                          <w:sz w:val="20"/>
                        </w:rPr>
                        <w:t xml:space="preserve"> </w:t>
                      </w:r>
                      <w:r>
                        <w:rPr>
                          <w:b/>
                          <w:i/>
                          <w:color w:val="000000"/>
                          <w:sz w:val="20"/>
                        </w:rPr>
                        <w:t>of</w:t>
                      </w:r>
                      <w:r>
                        <w:rPr>
                          <w:b/>
                          <w:i/>
                          <w:color w:val="000000"/>
                          <w:spacing w:val="-6"/>
                          <w:sz w:val="20"/>
                        </w:rPr>
                        <w:t xml:space="preserve"> </w:t>
                      </w:r>
                      <w:r>
                        <w:rPr>
                          <w:b/>
                          <w:i/>
                          <w:color w:val="000000"/>
                          <w:sz w:val="20"/>
                        </w:rPr>
                        <w:t>the</w:t>
                      </w:r>
                      <w:r>
                        <w:rPr>
                          <w:b/>
                          <w:i/>
                          <w:color w:val="000000"/>
                          <w:spacing w:val="-7"/>
                          <w:sz w:val="20"/>
                        </w:rPr>
                        <w:t xml:space="preserve"> </w:t>
                      </w:r>
                      <w:r>
                        <w:rPr>
                          <w:b/>
                          <w:i/>
                          <w:color w:val="000000"/>
                          <w:sz w:val="20"/>
                        </w:rPr>
                        <w:t>work</w:t>
                      </w:r>
                      <w:r>
                        <w:rPr>
                          <w:b/>
                          <w:i/>
                          <w:color w:val="000000"/>
                          <w:spacing w:val="-7"/>
                          <w:sz w:val="20"/>
                        </w:rPr>
                        <w:t xml:space="preserve"> </w:t>
                      </w:r>
                      <w:r>
                        <w:rPr>
                          <w:b/>
                          <w:i/>
                          <w:color w:val="000000"/>
                          <w:spacing w:val="-2"/>
                          <w:sz w:val="20"/>
                        </w:rPr>
                        <w:t>order.</w:t>
                      </w:r>
                    </w:p>
                  </w:txbxContent>
                </v:textbox>
                <w10:anchorlock/>
              </v:shape>
            </w:pict>
          </mc:Fallback>
        </mc:AlternateContent>
      </w:r>
    </w:p>
    <w:p w14:paraId="48AB04AE" w14:textId="77777777" w:rsidR="00440CCC" w:rsidRDefault="00BC219B">
      <w:pPr>
        <w:spacing w:before="171"/>
        <w:ind w:right="249"/>
        <w:jc w:val="right"/>
        <w:rPr>
          <w:b/>
          <w:i/>
          <w:sz w:val="20"/>
        </w:rPr>
      </w:pPr>
      <w:r>
        <w:rPr>
          <w:b/>
          <w:i/>
          <w:color w:val="000000"/>
          <w:spacing w:val="-11"/>
          <w:sz w:val="20"/>
          <w:highlight w:val="yellow"/>
        </w:rPr>
        <w:t xml:space="preserve"> </w:t>
      </w:r>
      <w:r>
        <w:rPr>
          <w:b/>
          <w:i/>
          <w:color w:val="000000"/>
          <w:sz w:val="20"/>
          <w:highlight w:val="yellow"/>
        </w:rPr>
        <w:t>NOTE:</w:t>
      </w:r>
      <w:r>
        <w:rPr>
          <w:b/>
          <w:i/>
          <w:color w:val="000000"/>
          <w:spacing w:val="37"/>
          <w:sz w:val="20"/>
          <w:highlight w:val="yellow"/>
        </w:rPr>
        <w:t xml:space="preserve"> </w:t>
      </w:r>
      <w:r>
        <w:rPr>
          <w:b/>
          <w:i/>
          <w:color w:val="000000"/>
          <w:sz w:val="20"/>
          <w:highlight w:val="yellow"/>
        </w:rPr>
        <w:t>When</w:t>
      </w:r>
      <w:r>
        <w:rPr>
          <w:b/>
          <w:i/>
          <w:color w:val="000000"/>
          <w:spacing w:val="61"/>
          <w:w w:val="150"/>
          <w:sz w:val="20"/>
          <w:highlight w:val="yellow"/>
        </w:rPr>
        <w:t xml:space="preserve"> </w:t>
      </w:r>
      <w:r>
        <w:rPr>
          <w:b/>
          <w:i/>
          <w:color w:val="000000"/>
          <w:sz w:val="20"/>
          <w:highlight w:val="yellow"/>
        </w:rPr>
        <w:t>developing</w:t>
      </w:r>
      <w:r>
        <w:rPr>
          <w:b/>
          <w:i/>
          <w:color w:val="000000"/>
          <w:spacing w:val="62"/>
          <w:w w:val="150"/>
          <w:sz w:val="20"/>
          <w:highlight w:val="yellow"/>
        </w:rPr>
        <w:t xml:space="preserve"> </w:t>
      </w:r>
      <w:r>
        <w:rPr>
          <w:b/>
          <w:i/>
          <w:color w:val="000000"/>
          <w:sz w:val="20"/>
          <w:highlight w:val="yellow"/>
        </w:rPr>
        <w:t>and</w:t>
      </w:r>
      <w:r>
        <w:rPr>
          <w:b/>
          <w:i/>
          <w:color w:val="000000"/>
          <w:spacing w:val="64"/>
          <w:w w:val="150"/>
          <w:sz w:val="20"/>
          <w:highlight w:val="yellow"/>
        </w:rPr>
        <w:t xml:space="preserve"> </w:t>
      </w:r>
      <w:r>
        <w:rPr>
          <w:b/>
          <w:i/>
          <w:color w:val="000000"/>
          <w:sz w:val="20"/>
          <w:highlight w:val="yellow"/>
        </w:rPr>
        <w:t>revising</w:t>
      </w:r>
      <w:r>
        <w:rPr>
          <w:b/>
          <w:i/>
          <w:color w:val="000000"/>
          <w:spacing w:val="62"/>
          <w:w w:val="150"/>
          <w:sz w:val="20"/>
          <w:highlight w:val="yellow"/>
        </w:rPr>
        <w:t xml:space="preserve"> </w:t>
      </w:r>
      <w:r>
        <w:rPr>
          <w:b/>
          <w:i/>
          <w:color w:val="000000"/>
          <w:sz w:val="20"/>
          <w:highlight w:val="yellow"/>
        </w:rPr>
        <w:t>aircraft</w:t>
      </w:r>
      <w:r>
        <w:rPr>
          <w:b/>
          <w:i/>
          <w:color w:val="000000"/>
          <w:spacing w:val="61"/>
          <w:w w:val="150"/>
          <w:sz w:val="20"/>
          <w:highlight w:val="yellow"/>
        </w:rPr>
        <w:t xml:space="preserve"> </w:t>
      </w:r>
      <w:r>
        <w:rPr>
          <w:b/>
          <w:i/>
          <w:color w:val="000000"/>
          <w:sz w:val="20"/>
          <w:highlight w:val="yellow"/>
        </w:rPr>
        <w:t>maintenance</w:t>
      </w:r>
      <w:r>
        <w:rPr>
          <w:b/>
          <w:i/>
          <w:color w:val="000000"/>
          <w:spacing w:val="61"/>
          <w:w w:val="150"/>
          <w:sz w:val="20"/>
          <w:highlight w:val="yellow"/>
        </w:rPr>
        <w:t xml:space="preserve"> </w:t>
      </w:r>
      <w:r>
        <w:rPr>
          <w:b/>
          <w:i/>
          <w:color w:val="000000"/>
          <w:sz w:val="20"/>
          <w:highlight w:val="yellow"/>
        </w:rPr>
        <w:t>programs,</w:t>
      </w:r>
      <w:r>
        <w:rPr>
          <w:b/>
          <w:i/>
          <w:color w:val="000000"/>
          <w:spacing w:val="60"/>
          <w:w w:val="150"/>
          <w:sz w:val="20"/>
          <w:highlight w:val="yellow"/>
        </w:rPr>
        <w:t xml:space="preserve"> </w:t>
      </w:r>
      <w:r>
        <w:rPr>
          <w:b/>
          <w:i/>
          <w:color w:val="000000"/>
          <w:sz w:val="20"/>
          <w:highlight w:val="yellow"/>
        </w:rPr>
        <w:t>the</w:t>
      </w:r>
      <w:r>
        <w:rPr>
          <w:b/>
          <w:i/>
          <w:color w:val="000000"/>
          <w:spacing w:val="61"/>
          <w:w w:val="150"/>
          <w:sz w:val="20"/>
          <w:highlight w:val="yellow"/>
        </w:rPr>
        <w:t xml:space="preserve"> </w:t>
      </w:r>
      <w:r>
        <w:rPr>
          <w:b/>
          <w:i/>
          <w:color w:val="000000"/>
          <w:sz w:val="20"/>
          <w:highlight w:val="yellow"/>
        </w:rPr>
        <w:t>organization</w:t>
      </w:r>
      <w:r>
        <w:rPr>
          <w:b/>
          <w:i/>
          <w:color w:val="000000"/>
          <w:spacing w:val="61"/>
          <w:w w:val="150"/>
          <w:sz w:val="20"/>
          <w:highlight w:val="yellow"/>
        </w:rPr>
        <w:t xml:space="preserve"> </w:t>
      </w:r>
      <w:r>
        <w:rPr>
          <w:b/>
          <w:i/>
          <w:color w:val="000000"/>
          <w:sz w:val="20"/>
          <w:highlight w:val="yellow"/>
        </w:rPr>
        <w:t>should</w:t>
      </w:r>
      <w:r>
        <w:rPr>
          <w:b/>
          <w:i/>
          <w:color w:val="000000"/>
          <w:spacing w:val="62"/>
          <w:w w:val="150"/>
          <w:sz w:val="20"/>
          <w:highlight w:val="yellow"/>
        </w:rPr>
        <w:t xml:space="preserve"> </w:t>
      </w:r>
      <w:r>
        <w:rPr>
          <w:b/>
          <w:i/>
          <w:color w:val="000000"/>
          <w:sz w:val="20"/>
          <w:highlight w:val="yellow"/>
        </w:rPr>
        <w:t>use</w:t>
      </w:r>
      <w:r>
        <w:rPr>
          <w:b/>
          <w:i/>
          <w:color w:val="000000"/>
          <w:spacing w:val="62"/>
          <w:w w:val="150"/>
          <w:sz w:val="20"/>
          <w:highlight w:val="yellow"/>
        </w:rPr>
        <w:t xml:space="preserve"> </w:t>
      </w:r>
      <w:r>
        <w:rPr>
          <w:b/>
          <w:i/>
          <w:color w:val="000000"/>
          <w:spacing w:val="-5"/>
          <w:sz w:val="20"/>
          <w:highlight w:val="yellow"/>
        </w:rPr>
        <w:t>the</w:t>
      </w:r>
      <w:r>
        <w:rPr>
          <w:b/>
          <w:i/>
          <w:color w:val="000000"/>
          <w:spacing w:val="40"/>
          <w:sz w:val="20"/>
          <w:highlight w:val="yellow"/>
        </w:rPr>
        <w:t xml:space="preserve"> </w:t>
      </w:r>
    </w:p>
    <w:p w14:paraId="48AB04AF" w14:textId="77777777" w:rsidR="00440CCC" w:rsidRDefault="00BC219B">
      <w:pPr>
        <w:ind w:right="250"/>
        <w:jc w:val="right"/>
        <w:rPr>
          <w:b/>
          <w:i/>
          <w:sz w:val="20"/>
        </w:rPr>
      </w:pPr>
      <w:r>
        <w:rPr>
          <w:b/>
          <w:i/>
          <w:color w:val="000000"/>
          <w:spacing w:val="-13"/>
          <w:sz w:val="20"/>
          <w:highlight w:val="yellow"/>
        </w:rPr>
        <w:t xml:space="preserve"> </w:t>
      </w:r>
      <w:r>
        <w:rPr>
          <w:b/>
          <w:i/>
          <w:color w:val="000000"/>
          <w:sz w:val="20"/>
          <w:highlight w:val="yellow"/>
        </w:rPr>
        <w:t>maintenance</w:t>
      </w:r>
      <w:r>
        <w:rPr>
          <w:b/>
          <w:i/>
          <w:color w:val="000000"/>
          <w:spacing w:val="8"/>
          <w:sz w:val="20"/>
          <w:highlight w:val="yellow"/>
        </w:rPr>
        <w:t xml:space="preserve"> </w:t>
      </w:r>
      <w:r>
        <w:rPr>
          <w:b/>
          <w:i/>
          <w:color w:val="000000"/>
          <w:sz w:val="20"/>
          <w:highlight w:val="yellow"/>
        </w:rPr>
        <w:t>schedules</w:t>
      </w:r>
      <w:r>
        <w:rPr>
          <w:b/>
          <w:i/>
          <w:color w:val="000000"/>
          <w:spacing w:val="6"/>
          <w:sz w:val="20"/>
          <w:highlight w:val="yellow"/>
        </w:rPr>
        <w:t xml:space="preserve"> </w:t>
      </w:r>
      <w:r>
        <w:rPr>
          <w:b/>
          <w:i/>
          <w:color w:val="000000"/>
          <w:sz w:val="20"/>
          <w:highlight w:val="yellow"/>
        </w:rPr>
        <w:t>(i.e.,</w:t>
      </w:r>
      <w:r>
        <w:rPr>
          <w:b/>
          <w:i/>
          <w:color w:val="000000"/>
          <w:spacing w:val="8"/>
          <w:sz w:val="20"/>
          <w:highlight w:val="yellow"/>
        </w:rPr>
        <w:t xml:space="preserve"> </w:t>
      </w:r>
      <w:r>
        <w:rPr>
          <w:b/>
          <w:i/>
          <w:color w:val="000000"/>
          <w:sz w:val="20"/>
          <w:highlight w:val="yellow"/>
        </w:rPr>
        <w:t>maintenance</w:t>
      </w:r>
      <w:r>
        <w:rPr>
          <w:b/>
          <w:i/>
          <w:color w:val="000000"/>
          <w:spacing w:val="9"/>
          <w:sz w:val="20"/>
          <w:highlight w:val="yellow"/>
        </w:rPr>
        <w:t xml:space="preserve"> </w:t>
      </w:r>
      <w:r>
        <w:rPr>
          <w:b/>
          <w:i/>
          <w:color w:val="000000"/>
          <w:sz w:val="20"/>
          <w:highlight w:val="yellow"/>
        </w:rPr>
        <w:t>planning</w:t>
      </w:r>
      <w:r>
        <w:rPr>
          <w:b/>
          <w:i/>
          <w:color w:val="000000"/>
          <w:spacing w:val="6"/>
          <w:sz w:val="20"/>
          <w:highlight w:val="yellow"/>
        </w:rPr>
        <w:t xml:space="preserve"> </w:t>
      </w:r>
      <w:r>
        <w:rPr>
          <w:b/>
          <w:i/>
          <w:color w:val="000000"/>
          <w:sz w:val="20"/>
          <w:highlight w:val="yellow"/>
        </w:rPr>
        <w:t>data)</w:t>
      </w:r>
      <w:r>
        <w:rPr>
          <w:b/>
          <w:i/>
          <w:color w:val="000000"/>
          <w:spacing w:val="5"/>
          <w:sz w:val="20"/>
          <w:highlight w:val="yellow"/>
        </w:rPr>
        <w:t xml:space="preserve"> </w:t>
      </w:r>
      <w:r>
        <w:rPr>
          <w:b/>
          <w:i/>
          <w:color w:val="000000"/>
          <w:sz w:val="20"/>
          <w:highlight w:val="yellow"/>
        </w:rPr>
        <w:t>developed</w:t>
      </w:r>
      <w:r>
        <w:rPr>
          <w:b/>
          <w:i/>
          <w:color w:val="000000"/>
          <w:spacing w:val="9"/>
          <w:sz w:val="20"/>
          <w:highlight w:val="yellow"/>
        </w:rPr>
        <w:t xml:space="preserve"> </w:t>
      </w:r>
      <w:r>
        <w:rPr>
          <w:b/>
          <w:i/>
          <w:color w:val="000000"/>
          <w:sz w:val="20"/>
          <w:highlight w:val="yellow"/>
        </w:rPr>
        <w:t>by</w:t>
      </w:r>
      <w:r>
        <w:rPr>
          <w:b/>
          <w:i/>
          <w:color w:val="000000"/>
          <w:spacing w:val="8"/>
          <w:sz w:val="20"/>
          <w:highlight w:val="yellow"/>
        </w:rPr>
        <w:t xml:space="preserve"> </w:t>
      </w:r>
      <w:r>
        <w:rPr>
          <w:b/>
          <w:i/>
          <w:color w:val="000000"/>
          <w:sz w:val="20"/>
          <w:highlight w:val="yellow"/>
        </w:rPr>
        <w:t>the</w:t>
      </w:r>
      <w:r>
        <w:rPr>
          <w:b/>
          <w:i/>
          <w:color w:val="000000"/>
          <w:spacing w:val="9"/>
          <w:sz w:val="20"/>
          <w:highlight w:val="yellow"/>
        </w:rPr>
        <w:t xml:space="preserve"> </w:t>
      </w:r>
      <w:r>
        <w:rPr>
          <w:b/>
          <w:i/>
          <w:color w:val="000000"/>
          <w:sz w:val="20"/>
          <w:highlight w:val="yellow"/>
        </w:rPr>
        <w:t>type</w:t>
      </w:r>
      <w:r>
        <w:rPr>
          <w:b/>
          <w:i/>
          <w:color w:val="000000"/>
          <w:spacing w:val="8"/>
          <w:sz w:val="20"/>
          <w:highlight w:val="yellow"/>
        </w:rPr>
        <w:t xml:space="preserve"> </w:t>
      </w:r>
      <w:r>
        <w:rPr>
          <w:b/>
          <w:i/>
          <w:color w:val="000000"/>
          <w:sz w:val="20"/>
          <w:highlight w:val="yellow"/>
        </w:rPr>
        <w:t>certificate</w:t>
      </w:r>
      <w:r>
        <w:rPr>
          <w:b/>
          <w:i/>
          <w:color w:val="000000"/>
          <w:spacing w:val="8"/>
          <w:sz w:val="20"/>
          <w:highlight w:val="yellow"/>
        </w:rPr>
        <w:t xml:space="preserve"> </w:t>
      </w:r>
      <w:r>
        <w:rPr>
          <w:b/>
          <w:i/>
          <w:color w:val="000000"/>
          <w:sz w:val="20"/>
          <w:highlight w:val="yellow"/>
        </w:rPr>
        <w:t>holder</w:t>
      </w:r>
      <w:r>
        <w:rPr>
          <w:b/>
          <w:i/>
          <w:color w:val="000000"/>
          <w:spacing w:val="8"/>
          <w:sz w:val="20"/>
          <w:highlight w:val="yellow"/>
        </w:rPr>
        <w:t xml:space="preserve"> </w:t>
      </w:r>
      <w:r>
        <w:rPr>
          <w:b/>
          <w:i/>
          <w:color w:val="000000"/>
          <w:sz w:val="20"/>
          <w:highlight w:val="yellow"/>
        </w:rPr>
        <w:t>and,</w:t>
      </w:r>
      <w:r>
        <w:rPr>
          <w:b/>
          <w:i/>
          <w:color w:val="000000"/>
          <w:spacing w:val="6"/>
          <w:sz w:val="20"/>
          <w:highlight w:val="yellow"/>
        </w:rPr>
        <w:t xml:space="preserve"> </w:t>
      </w:r>
      <w:r>
        <w:rPr>
          <w:b/>
          <w:i/>
          <w:color w:val="000000"/>
          <w:spacing w:val="-5"/>
          <w:sz w:val="20"/>
          <w:highlight w:val="yellow"/>
        </w:rPr>
        <w:t>if</w:t>
      </w:r>
      <w:r>
        <w:rPr>
          <w:b/>
          <w:i/>
          <w:color w:val="000000"/>
          <w:spacing w:val="40"/>
          <w:sz w:val="20"/>
          <w:highlight w:val="yellow"/>
        </w:rPr>
        <w:t xml:space="preserve"> </w:t>
      </w:r>
    </w:p>
    <w:p w14:paraId="48AB04B0" w14:textId="77777777" w:rsidR="00440CCC" w:rsidRDefault="00BC219B">
      <w:pPr>
        <w:spacing w:before="1"/>
        <w:ind w:right="250"/>
        <w:jc w:val="right"/>
        <w:rPr>
          <w:b/>
          <w:i/>
          <w:sz w:val="20"/>
        </w:rPr>
      </w:pPr>
      <w:r>
        <w:rPr>
          <w:b/>
          <w:i/>
          <w:color w:val="000000"/>
          <w:spacing w:val="-13"/>
          <w:sz w:val="20"/>
          <w:highlight w:val="yellow"/>
        </w:rPr>
        <w:t xml:space="preserve"> </w:t>
      </w:r>
      <w:r>
        <w:rPr>
          <w:b/>
          <w:i/>
          <w:color w:val="000000"/>
          <w:sz w:val="20"/>
          <w:highlight w:val="yellow"/>
        </w:rPr>
        <w:t>applicable,</w:t>
      </w:r>
      <w:r>
        <w:rPr>
          <w:b/>
          <w:i/>
          <w:color w:val="000000"/>
          <w:spacing w:val="11"/>
          <w:sz w:val="20"/>
          <w:highlight w:val="yellow"/>
        </w:rPr>
        <w:t xml:space="preserve"> </w:t>
      </w:r>
      <w:r>
        <w:rPr>
          <w:b/>
          <w:i/>
          <w:color w:val="000000"/>
          <w:sz w:val="20"/>
          <w:highlight w:val="yellow"/>
        </w:rPr>
        <w:t>supplemental</w:t>
      </w:r>
      <w:r>
        <w:rPr>
          <w:b/>
          <w:i/>
          <w:color w:val="000000"/>
          <w:spacing w:val="14"/>
          <w:sz w:val="20"/>
          <w:highlight w:val="yellow"/>
        </w:rPr>
        <w:t xml:space="preserve"> </w:t>
      </w:r>
      <w:r>
        <w:rPr>
          <w:b/>
          <w:i/>
          <w:color w:val="000000"/>
          <w:sz w:val="20"/>
          <w:highlight w:val="yellow"/>
        </w:rPr>
        <w:t>type</w:t>
      </w:r>
      <w:r>
        <w:rPr>
          <w:b/>
          <w:i/>
          <w:color w:val="000000"/>
          <w:spacing w:val="10"/>
          <w:sz w:val="20"/>
          <w:highlight w:val="yellow"/>
        </w:rPr>
        <w:t xml:space="preserve"> </w:t>
      </w:r>
      <w:r>
        <w:rPr>
          <w:b/>
          <w:i/>
          <w:color w:val="000000"/>
          <w:sz w:val="20"/>
          <w:highlight w:val="yellow"/>
        </w:rPr>
        <w:t>certificate</w:t>
      </w:r>
      <w:r>
        <w:rPr>
          <w:b/>
          <w:i/>
          <w:color w:val="000000"/>
          <w:spacing w:val="11"/>
          <w:sz w:val="20"/>
          <w:highlight w:val="yellow"/>
        </w:rPr>
        <w:t xml:space="preserve"> </w:t>
      </w:r>
      <w:r>
        <w:rPr>
          <w:b/>
          <w:i/>
          <w:color w:val="000000"/>
          <w:sz w:val="20"/>
          <w:highlight w:val="yellow"/>
        </w:rPr>
        <w:t>holder(s),</w:t>
      </w:r>
      <w:r>
        <w:rPr>
          <w:b/>
          <w:i/>
          <w:color w:val="000000"/>
          <w:spacing w:val="11"/>
          <w:sz w:val="20"/>
          <w:highlight w:val="yellow"/>
        </w:rPr>
        <w:t xml:space="preserve"> </w:t>
      </w:r>
      <w:proofErr w:type="gramStart"/>
      <w:r>
        <w:rPr>
          <w:b/>
          <w:i/>
          <w:color w:val="000000"/>
          <w:sz w:val="20"/>
          <w:highlight w:val="yellow"/>
        </w:rPr>
        <w:t>taking</w:t>
      </w:r>
      <w:r>
        <w:rPr>
          <w:b/>
          <w:i/>
          <w:color w:val="000000"/>
          <w:spacing w:val="12"/>
          <w:sz w:val="20"/>
          <w:highlight w:val="yellow"/>
        </w:rPr>
        <w:t xml:space="preserve"> </w:t>
      </w:r>
      <w:r>
        <w:rPr>
          <w:b/>
          <w:i/>
          <w:color w:val="000000"/>
          <w:sz w:val="20"/>
          <w:highlight w:val="yellow"/>
        </w:rPr>
        <w:t>into</w:t>
      </w:r>
      <w:r>
        <w:rPr>
          <w:b/>
          <w:i/>
          <w:color w:val="000000"/>
          <w:spacing w:val="13"/>
          <w:sz w:val="20"/>
          <w:highlight w:val="yellow"/>
        </w:rPr>
        <w:t xml:space="preserve"> </w:t>
      </w:r>
      <w:r>
        <w:rPr>
          <w:b/>
          <w:i/>
          <w:color w:val="000000"/>
          <w:sz w:val="20"/>
          <w:highlight w:val="yellow"/>
        </w:rPr>
        <w:t>account</w:t>
      </w:r>
      <w:proofErr w:type="gramEnd"/>
      <w:r>
        <w:rPr>
          <w:b/>
          <w:i/>
          <w:color w:val="000000"/>
          <w:spacing w:val="12"/>
          <w:sz w:val="20"/>
          <w:highlight w:val="yellow"/>
        </w:rPr>
        <w:t xml:space="preserve"> </w:t>
      </w:r>
      <w:r>
        <w:rPr>
          <w:b/>
          <w:i/>
          <w:color w:val="000000"/>
          <w:sz w:val="20"/>
          <w:highlight w:val="yellow"/>
        </w:rPr>
        <w:t>the</w:t>
      </w:r>
      <w:r>
        <w:rPr>
          <w:b/>
          <w:i/>
          <w:color w:val="000000"/>
          <w:spacing w:val="15"/>
          <w:sz w:val="20"/>
          <w:highlight w:val="yellow"/>
        </w:rPr>
        <w:t xml:space="preserve"> </w:t>
      </w:r>
      <w:r>
        <w:rPr>
          <w:b/>
          <w:i/>
          <w:color w:val="000000"/>
          <w:sz w:val="20"/>
          <w:highlight w:val="yellow"/>
        </w:rPr>
        <w:t>specific</w:t>
      </w:r>
      <w:r>
        <w:rPr>
          <w:b/>
          <w:i/>
          <w:color w:val="000000"/>
          <w:spacing w:val="13"/>
          <w:sz w:val="20"/>
          <w:highlight w:val="yellow"/>
        </w:rPr>
        <w:t xml:space="preserve"> </w:t>
      </w:r>
      <w:r>
        <w:rPr>
          <w:b/>
          <w:i/>
          <w:color w:val="000000"/>
          <w:sz w:val="20"/>
          <w:highlight w:val="yellow"/>
        </w:rPr>
        <w:t>needs</w:t>
      </w:r>
      <w:r>
        <w:rPr>
          <w:b/>
          <w:i/>
          <w:color w:val="000000"/>
          <w:spacing w:val="10"/>
          <w:sz w:val="20"/>
          <w:highlight w:val="yellow"/>
        </w:rPr>
        <w:t xml:space="preserve"> </w:t>
      </w:r>
      <w:r>
        <w:rPr>
          <w:b/>
          <w:i/>
          <w:color w:val="000000"/>
          <w:sz w:val="20"/>
          <w:highlight w:val="yellow"/>
        </w:rPr>
        <w:t>of</w:t>
      </w:r>
      <w:r>
        <w:rPr>
          <w:b/>
          <w:i/>
          <w:color w:val="000000"/>
          <w:spacing w:val="12"/>
          <w:sz w:val="20"/>
          <w:highlight w:val="yellow"/>
        </w:rPr>
        <w:t xml:space="preserve"> </w:t>
      </w:r>
      <w:r>
        <w:rPr>
          <w:b/>
          <w:i/>
          <w:color w:val="000000"/>
          <w:sz w:val="20"/>
          <w:highlight w:val="yellow"/>
        </w:rPr>
        <w:t>the</w:t>
      </w:r>
      <w:r>
        <w:rPr>
          <w:b/>
          <w:i/>
          <w:color w:val="000000"/>
          <w:spacing w:val="13"/>
          <w:sz w:val="20"/>
          <w:highlight w:val="yellow"/>
        </w:rPr>
        <w:t xml:space="preserve"> </w:t>
      </w:r>
      <w:r>
        <w:rPr>
          <w:b/>
          <w:i/>
          <w:color w:val="000000"/>
          <w:spacing w:val="-2"/>
          <w:sz w:val="20"/>
          <w:highlight w:val="yellow"/>
        </w:rPr>
        <w:t>aircraft</w:t>
      </w:r>
      <w:r>
        <w:rPr>
          <w:b/>
          <w:i/>
          <w:color w:val="000000"/>
          <w:spacing w:val="40"/>
          <w:sz w:val="20"/>
          <w:highlight w:val="yellow"/>
        </w:rPr>
        <w:t xml:space="preserve"> </w:t>
      </w:r>
    </w:p>
    <w:p w14:paraId="48AB04B1" w14:textId="77777777" w:rsidR="00440CCC" w:rsidRDefault="00BC219B">
      <w:pPr>
        <w:pStyle w:val="BodyText"/>
        <w:ind w:left="830"/>
      </w:pPr>
      <w:r>
        <w:rPr>
          <w:noProof/>
        </w:rPr>
        <mc:AlternateContent>
          <mc:Choice Requires="wps">
            <w:drawing>
              <wp:inline distT="0" distB="0" distL="0" distR="0" wp14:anchorId="48AB09FB" wp14:editId="48AB09FC">
                <wp:extent cx="611505" cy="176530"/>
                <wp:effectExtent l="0" t="0" r="0" b="0"/>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 cy="176530"/>
                        </a:xfrm>
                        <a:prstGeom prst="rect">
                          <a:avLst/>
                        </a:prstGeom>
                        <a:solidFill>
                          <a:srgbClr val="FFFF00"/>
                        </a:solidFill>
                      </wps:spPr>
                      <wps:txbx>
                        <w:txbxContent>
                          <w:p w14:paraId="48AB0A5F" w14:textId="77777777" w:rsidR="00440CCC" w:rsidRDefault="00BC219B">
                            <w:pPr>
                              <w:spacing w:before="15"/>
                              <w:ind w:left="49"/>
                              <w:rPr>
                                <w:b/>
                                <w:i/>
                                <w:color w:val="000000"/>
                                <w:sz w:val="20"/>
                              </w:rPr>
                            </w:pPr>
                            <w:bookmarkStart w:id="156" w:name="8.3.2__Design_and_Development_Planning"/>
                            <w:bookmarkStart w:id="157" w:name="_bookmark58"/>
                            <w:bookmarkEnd w:id="156"/>
                            <w:bookmarkEnd w:id="157"/>
                            <w:r>
                              <w:rPr>
                                <w:b/>
                                <w:i/>
                                <w:color w:val="000000"/>
                                <w:spacing w:val="-2"/>
                                <w:sz w:val="20"/>
                              </w:rPr>
                              <w:t>operator.</w:t>
                            </w:r>
                          </w:p>
                        </w:txbxContent>
                      </wps:txbx>
                      <wps:bodyPr wrap="square" lIns="0" tIns="0" rIns="0" bIns="0" rtlCol="0">
                        <a:noAutofit/>
                      </wps:bodyPr>
                    </wps:wsp>
                  </a:graphicData>
                </a:graphic>
              </wp:inline>
            </w:drawing>
          </mc:Choice>
          <mc:Fallback>
            <w:pict>
              <v:shape w14:anchorId="48AB09FB" id="Textbox 325" o:spid="_x0000_s1062" type="#_x0000_t202" style="width:48.1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" fillcolor="yellow" stroked="f">
                <v:textbox inset="0,0,0,0">
                  <w:txbxContent>
                    <w:p w14:paraId="48AB0A5F" w14:textId="77777777" w:rsidR="00440CCC" w:rsidRDefault="00BC219B">
                      <w:pPr>
                        <w:spacing w:before="15"/>
                        <w:ind w:left="49"/>
                        <w:rPr>
                          <w:b/>
                          <w:i/>
                          <w:color w:val="000000"/>
                          <w:sz w:val="20"/>
                        </w:rPr>
                      </w:pPr>
                      <w:bookmarkStart w:id="158" w:name="8.3.2__Design_and_Development_Planning"/>
                      <w:bookmarkStart w:id="159" w:name="_bookmark58"/>
                      <w:bookmarkEnd w:id="158"/>
                      <w:bookmarkEnd w:id="159"/>
                      <w:r>
                        <w:rPr>
                          <w:b/>
                          <w:i/>
                          <w:color w:val="000000"/>
                          <w:spacing w:val="-2"/>
                          <w:sz w:val="20"/>
                        </w:rPr>
                        <w:t>operator.</w:t>
                      </w:r>
                    </w:p>
                  </w:txbxContent>
                </v:textbox>
                <w10:anchorlock/>
              </v:shape>
            </w:pict>
          </mc:Fallback>
        </mc:AlternateContent>
      </w:r>
    </w:p>
    <w:p w14:paraId="48AB04B2" w14:textId="77777777" w:rsidR="00440CCC" w:rsidRDefault="00BC219B">
      <w:pPr>
        <w:pStyle w:val="ListParagraph"/>
        <w:numPr>
          <w:ilvl w:val="2"/>
          <w:numId w:val="69"/>
        </w:numPr>
        <w:tabs>
          <w:tab w:val="left" w:pos="879"/>
        </w:tabs>
        <w:spacing w:before="168"/>
        <w:ind w:hanging="720"/>
        <w:rPr>
          <w:sz w:val="20"/>
        </w:rPr>
      </w:pPr>
      <w:r>
        <w:rPr>
          <w:sz w:val="20"/>
        </w:rPr>
        <w:t>Design</w:t>
      </w:r>
      <w:r>
        <w:rPr>
          <w:spacing w:val="-6"/>
          <w:sz w:val="20"/>
        </w:rPr>
        <w:t xml:space="preserve"> </w:t>
      </w:r>
      <w:r>
        <w:rPr>
          <w:sz w:val="20"/>
        </w:rPr>
        <w:t>and</w:t>
      </w:r>
      <w:r>
        <w:rPr>
          <w:spacing w:val="-8"/>
          <w:sz w:val="20"/>
        </w:rPr>
        <w:t xml:space="preserve"> </w:t>
      </w:r>
      <w:r>
        <w:rPr>
          <w:sz w:val="20"/>
        </w:rPr>
        <w:t>Development</w:t>
      </w:r>
      <w:r>
        <w:rPr>
          <w:spacing w:val="-8"/>
          <w:sz w:val="20"/>
        </w:rPr>
        <w:t xml:space="preserve"> </w:t>
      </w:r>
      <w:r>
        <w:rPr>
          <w:spacing w:val="-2"/>
          <w:sz w:val="20"/>
        </w:rPr>
        <w:t>Planning</w:t>
      </w:r>
    </w:p>
    <w:p w14:paraId="48AB04B3" w14:textId="77777777" w:rsidR="00440CCC" w:rsidRDefault="00440CCC">
      <w:pPr>
        <w:pStyle w:val="BodyText"/>
        <w:spacing w:before="10"/>
      </w:pPr>
    </w:p>
    <w:p w14:paraId="48AB04B4" w14:textId="77777777" w:rsidR="00440CCC" w:rsidRDefault="00BC219B">
      <w:pPr>
        <w:pStyle w:val="BodyText"/>
        <w:ind w:left="160"/>
      </w:pPr>
      <w:r>
        <w:t>In</w:t>
      </w:r>
      <w:r>
        <w:rPr>
          <w:spacing w:val="-8"/>
        </w:rPr>
        <w:t xml:space="preserve"> </w:t>
      </w:r>
      <w:r>
        <w:t>determining</w:t>
      </w:r>
      <w:r>
        <w:rPr>
          <w:spacing w:val="-7"/>
        </w:rPr>
        <w:t xml:space="preserve"> </w:t>
      </w:r>
      <w:r>
        <w:t>the</w:t>
      </w:r>
      <w:r>
        <w:rPr>
          <w:spacing w:val="-7"/>
        </w:rPr>
        <w:t xml:space="preserve"> </w:t>
      </w:r>
      <w:r>
        <w:t>stages</w:t>
      </w:r>
      <w:r>
        <w:rPr>
          <w:spacing w:val="-6"/>
        </w:rPr>
        <w:t xml:space="preserve"> </w:t>
      </w:r>
      <w:r>
        <w:t>and</w:t>
      </w:r>
      <w:r>
        <w:rPr>
          <w:spacing w:val="-7"/>
        </w:rPr>
        <w:t xml:space="preserve"> </w:t>
      </w:r>
      <w:r>
        <w:t>controls</w:t>
      </w:r>
      <w:r>
        <w:rPr>
          <w:spacing w:val="-7"/>
        </w:rPr>
        <w:t xml:space="preserve"> </w:t>
      </w:r>
      <w:r>
        <w:t>for</w:t>
      </w:r>
      <w:r>
        <w:rPr>
          <w:spacing w:val="-6"/>
        </w:rPr>
        <w:t xml:space="preserve"> </w:t>
      </w:r>
      <w:r>
        <w:t>design</w:t>
      </w:r>
      <w:r>
        <w:rPr>
          <w:spacing w:val="-7"/>
        </w:rPr>
        <w:t xml:space="preserve"> </w:t>
      </w:r>
      <w:r>
        <w:t>and</w:t>
      </w:r>
      <w:r>
        <w:rPr>
          <w:spacing w:val="-5"/>
        </w:rPr>
        <w:t xml:space="preserve"> </w:t>
      </w:r>
      <w:r>
        <w:t>development,</w:t>
      </w:r>
      <w:r>
        <w:rPr>
          <w:spacing w:val="-7"/>
        </w:rPr>
        <w:t xml:space="preserve"> </w:t>
      </w:r>
      <w:r>
        <w:t>the</w:t>
      </w:r>
      <w:r>
        <w:rPr>
          <w:spacing w:val="-6"/>
        </w:rPr>
        <w:t xml:space="preserve"> </w:t>
      </w:r>
      <w:r>
        <w:t>organization</w:t>
      </w:r>
      <w:r>
        <w:rPr>
          <w:spacing w:val="-7"/>
        </w:rPr>
        <w:t xml:space="preserve"> </w:t>
      </w:r>
      <w:r>
        <w:t>shall</w:t>
      </w:r>
      <w:r>
        <w:rPr>
          <w:spacing w:val="-8"/>
        </w:rPr>
        <w:t xml:space="preserve"> </w:t>
      </w:r>
      <w:r>
        <w:rPr>
          <w:spacing w:val="-2"/>
        </w:rPr>
        <w:t>consider:</w:t>
      </w:r>
    </w:p>
    <w:p w14:paraId="48AB04B5" w14:textId="77777777" w:rsidR="00440CCC" w:rsidRDefault="00440CCC">
      <w:pPr>
        <w:pStyle w:val="BodyText"/>
        <w:spacing w:before="11"/>
      </w:pPr>
    </w:p>
    <w:p w14:paraId="48AB04B6" w14:textId="77777777" w:rsidR="00440CCC" w:rsidRDefault="00BC219B">
      <w:pPr>
        <w:pStyle w:val="ListParagraph"/>
        <w:numPr>
          <w:ilvl w:val="0"/>
          <w:numId w:val="30"/>
        </w:numPr>
        <w:tabs>
          <w:tab w:val="left" w:pos="518"/>
        </w:tabs>
        <w:ind w:left="518" w:hanging="358"/>
        <w:rPr>
          <w:sz w:val="20"/>
        </w:rPr>
      </w:pPr>
      <w:r>
        <w:rPr>
          <w:sz w:val="20"/>
        </w:rPr>
        <w:t>the</w:t>
      </w:r>
      <w:r>
        <w:rPr>
          <w:spacing w:val="-8"/>
          <w:sz w:val="20"/>
        </w:rPr>
        <w:t xml:space="preserve"> </w:t>
      </w:r>
      <w:r>
        <w:rPr>
          <w:sz w:val="20"/>
        </w:rPr>
        <w:t>nature,</w:t>
      </w:r>
      <w:r>
        <w:rPr>
          <w:spacing w:val="-5"/>
          <w:sz w:val="20"/>
        </w:rPr>
        <w:t xml:space="preserve"> </w:t>
      </w:r>
      <w:r>
        <w:rPr>
          <w:sz w:val="20"/>
        </w:rPr>
        <w:t>duration,</w:t>
      </w:r>
      <w:r>
        <w:rPr>
          <w:spacing w:val="-7"/>
          <w:sz w:val="20"/>
        </w:rPr>
        <w:t xml:space="preserve"> </w:t>
      </w:r>
      <w:r>
        <w:rPr>
          <w:sz w:val="20"/>
        </w:rPr>
        <w:t>and</w:t>
      </w:r>
      <w:r>
        <w:rPr>
          <w:spacing w:val="-7"/>
          <w:sz w:val="20"/>
        </w:rPr>
        <w:t xml:space="preserve"> </w:t>
      </w:r>
      <w:r>
        <w:rPr>
          <w:sz w:val="20"/>
        </w:rPr>
        <w:t>complexity</w:t>
      </w:r>
      <w:r>
        <w:rPr>
          <w:spacing w:val="-10"/>
          <w:sz w:val="20"/>
        </w:rPr>
        <w:t xml:space="preserve"> </w:t>
      </w:r>
      <w:r>
        <w:rPr>
          <w:sz w:val="20"/>
        </w:rPr>
        <w:t>of</w:t>
      </w:r>
      <w:r>
        <w:rPr>
          <w:spacing w:val="-6"/>
          <w:sz w:val="20"/>
        </w:rPr>
        <w:t xml:space="preserve"> </w:t>
      </w:r>
      <w:r>
        <w:rPr>
          <w:sz w:val="20"/>
        </w:rPr>
        <w:t>the</w:t>
      </w:r>
      <w:r>
        <w:rPr>
          <w:spacing w:val="-5"/>
          <w:sz w:val="20"/>
        </w:rPr>
        <w:t xml:space="preserve"> </w:t>
      </w:r>
      <w:r>
        <w:rPr>
          <w:sz w:val="20"/>
        </w:rPr>
        <w:t>design</w:t>
      </w:r>
      <w:r>
        <w:rPr>
          <w:spacing w:val="-6"/>
          <w:sz w:val="20"/>
        </w:rPr>
        <w:t xml:space="preserve"> </w:t>
      </w:r>
      <w:r>
        <w:rPr>
          <w:sz w:val="20"/>
        </w:rPr>
        <w:t>and</w:t>
      </w:r>
      <w:r>
        <w:rPr>
          <w:spacing w:val="-5"/>
          <w:sz w:val="20"/>
        </w:rPr>
        <w:t xml:space="preserve"> </w:t>
      </w:r>
      <w:r>
        <w:rPr>
          <w:sz w:val="20"/>
        </w:rPr>
        <w:t>development</w:t>
      </w:r>
      <w:r>
        <w:rPr>
          <w:spacing w:val="-7"/>
          <w:sz w:val="20"/>
        </w:rPr>
        <w:t xml:space="preserve"> </w:t>
      </w:r>
      <w:proofErr w:type="gramStart"/>
      <w:r>
        <w:rPr>
          <w:spacing w:val="-2"/>
          <w:sz w:val="20"/>
        </w:rPr>
        <w:t>activities;</w:t>
      </w:r>
      <w:proofErr w:type="gramEnd"/>
    </w:p>
    <w:p w14:paraId="48AB04B7" w14:textId="77777777" w:rsidR="00440CCC" w:rsidRDefault="00440CCC">
      <w:pPr>
        <w:pStyle w:val="BodyText"/>
        <w:spacing w:before="10"/>
      </w:pPr>
    </w:p>
    <w:p w14:paraId="48AB04B8" w14:textId="77777777" w:rsidR="00440CCC" w:rsidRDefault="00BC219B">
      <w:pPr>
        <w:pStyle w:val="ListParagraph"/>
        <w:numPr>
          <w:ilvl w:val="0"/>
          <w:numId w:val="30"/>
        </w:numPr>
        <w:tabs>
          <w:tab w:val="left" w:pos="517"/>
        </w:tabs>
        <w:ind w:left="517" w:hanging="358"/>
        <w:rPr>
          <w:sz w:val="20"/>
        </w:rPr>
      </w:pPr>
      <w:r>
        <w:rPr>
          <w:sz w:val="20"/>
        </w:rPr>
        <w:t>the</w:t>
      </w:r>
      <w:r>
        <w:rPr>
          <w:spacing w:val="-8"/>
          <w:sz w:val="20"/>
        </w:rPr>
        <w:t xml:space="preserve"> </w:t>
      </w:r>
      <w:r>
        <w:rPr>
          <w:sz w:val="20"/>
        </w:rPr>
        <w:t>required</w:t>
      </w:r>
      <w:r>
        <w:rPr>
          <w:spacing w:val="-8"/>
          <w:sz w:val="20"/>
        </w:rPr>
        <w:t xml:space="preserve"> </w:t>
      </w:r>
      <w:r>
        <w:rPr>
          <w:sz w:val="20"/>
        </w:rPr>
        <w:t>process</w:t>
      </w:r>
      <w:r>
        <w:rPr>
          <w:spacing w:val="-7"/>
          <w:sz w:val="20"/>
        </w:rPr>
        <w:t xml:space="preserve"> </w:t>
      </w:r>
      <w:r>
        <w:rPr>
          <w:sz w:val="20"/>
        </w:rPr>
        <w:t>stages,</w:t>
      </w:r>
      <w:r>
        <w:rPr>
          <w:spacing w:val="-8"/>
          <w:sz w:val="20"/>
        </w:rPr>
        <w:t xml:space="preserve"> </w:t>
      </w:r>
      <w:r>
        <w:rPr>
          <w:sz w:val="20"/>
        </w:rPr>
        <w:t>including</w:t>
      </w:r>
      <w:r>
        <w:rPr>
          <w:spacing w:val="-8"/>
          <w:sz w:val="20"/>
        </w:rPr>
        <w:t xml:space="preserve"> </w:t>
      </w:r>
      <w:r>
        <w:rPr>
          <w:sz w:val="20"/>
        </w:rPr>
        <w:t>applicable</w:t>
      </w:r>
      <w:r>
        <w:rPr>
          <w:spacing w:val="-6"/>
          <w:sz w:val="20"/>
        </w:rPr>
        <w:t xml:space="preserve"> </w:t>
      </w:r>
      <w:r>
        <w:rPr>
          <w:sz w:val="20"/>
        </w:rPr>
        <w:t>design</w:t>
      </w:r>
      <w:r>
        <w:rPr>
          <w:spacing w:val="-8"/>
          <w:sz w:val="20"/>
        </w:rPr>
        <w:t xml:space="preserve"> </w:t>
      </w:r>
      <w:r>
        <w:rPr>
          <w:sz w:val="20"/>
        </w:rPr>
        <w:t>and</w:t>
      </w:r>
      <w:r>
        <w:rPr>
          <w:spacing w:val="-8"/>
          <w:sz w:val="20"/>
        </w:rPr>
        <w:t xml:space="preserve"> </w:t>
      </w:r>
      <w:r>
        <w:rPr>
          <w:sz w:val="20"/>
        </w:rPr>
        <w:t>development</w:t>
      </w:r>
      <w:r>
        <w:rPr>
          <w:spacing w:val="-8"/>
          <w:sz w:val="20"/>
        </w:rPr>
        <w:t xml:space="preserve"> </w:t>
      </w:r>
      <w:proofErr w:type="gramStart"/>
      <w:r>
        <w:rPr>
          <w:spacing w:val="-2"/>
          <w:sz w:val="20"/>
        </w:rPr>
        <w:t>reviews;</w:t>
      </w:r>
      <w:proofErr w:type="gramEnd"/>
    </w:p>
    <w:p w14:paraId="48AB04B9" w14:textId="77777777" w:rsidR="00440CCC" w:rsidRDefault="00440CCC">
      <w:pPr>
        <w:pStyle w:val="BodyText"/>
        <w:spacing w:before="10"/>
      </w:pPr>
    </w:p>
    <w:p w14:paraId="48AB04BA" w14:textId="77777777" w:rsidR="00440CCC" w:rsidRDefault="00BC219B">
      <w:pPr>
        <w:pStyle w:val="ListParagraph"/>
        <w:numPr>
          <w:ilvl w:val="0"/>
          <w:numId w:val="30"/>
        </w:numPr>
        <w:tabs>
          <w:tab w:val="left" w:pos="519"/>
        </w:tabs>
        <w:spacing w:before="1"/>
        <w:rPr>
          <w:sz w:val="20"/>
        </w:rPr>
      </w:pPr>
      <w:r>
        <w:rPr>
          <w:sz w:val="20"/>
        </w:rPr>
        <w:t>the</w:t>
      </w:r>
      <w:r>
        <w:rPr>
          <w:spacing w:val="-9"/>
          <w:sz w:val="20"/>
        </w:rPr>
        <w:t xml:space="preserve"> </w:t>
      </w:r>
      <w:r>
        <w:rPr>
          <w:sz w:val="20"/>
        </w:rPr>
        <w:t>required</w:t>
      </w:r>
      <w:r>
        <w:rPr>
          <w:spacing w:val="-8"/>
          <w:sz w:val="20"/>
        </w:rPr>
        <w:t xml:space="preserve"> </w:t>
      </w:r>
      <w:r>
        <w:rPr>
          <w:sz w:val="20"/>
        </w:rPr>
        <w:t>design</w:t>
      </w:r>
      <w:r>
        <w:rPr>
          <w:spacing w:val="-8"/>
          <w:sz w:val="20"/>
        </w:rPr>
        <w:t xml:space="preserve"> </w:t>
      </w:r>
      <w:r>
        <w:rPr>
          <w:sz w:val="20"/>
        </w:rPr>
        <w:t>and</w:t>
      </w:r>
      <w:r>
        <w:rPr>
          <w:spacing w:val="-8"/>
          <w:sz w:val="20"/>
        </w:rPr>
        <w:t xml:space="preserve"> </w:t>
      </w:r>
      <w:r>
        <w:rPr>
          <w:sz w:val="20"/>
        </w:rPr>
        <w:t>development</w:t>
      </w:r>
      <w:r>
        <w:rPr>
          <w:spacing w:val="-8"/>
          <w:sz w:val="20"/>
        </w:rPr>
        <w:t xml:space="preserve"> </w:t>
      </w:r>
      <w:r>
        <w:rPr>
          <w:sz w:val="20"/>
        </w:rPr>
        <w:t>verification</w:t>
      </w:r>
      <w:r>
        <w:rPr>
          <w:spacing w:val="-7"/>
          <w:sz w:val="20"/>
        </w:rPr>
        <w:t xml:space="preserve"> </w:t>
      </w:r>
      <w:r>
        <w:rPr>
          <w:sz w:val="20"/>
        </w:rPr>
        <w:t>and</w:t>
      </w:r>
      <w:r>
        <w:rPr>
          <w:spacing w:val="-6"/>
          <w:sz w:val="20"/>
        </w:rPr>
        <w:t xml:space="preserve"> </w:t>
      </w:r>
      <w:r>
        <w:rPr>
          <w:sz w:val="20"/>
        </w:rPr>
        <w:t>validation</w:t>
      </w:r>
      <w:r>
        <w:rPr>
          <w:spacing w:val="-7"/>
          <w:sz w:val="20"/>
        </w:rPr>
        <w:t xml:space="preserve"> </w:t>
      </w:r>
      <w:proofErr w:type="gramStart"/>
      <w:r>
        <w:rPr>
          <w:spacing w:val="-2"/>
          <w:sz w:val="20"/>
        </w:rPr>
        <w:t>activities;</w:t>
      </w:r>
      <w:proofErr w:type="gramEnd"/>
    </w:p>
    <w:p w14:paraId="48AB04BB" w14:textId="77777777" w:rsidR="00440CCC" w:rsidRDefault="00440CCC">
      <w:pPr>
        <w:pStyle w:val="BodyText"/>
        <w:spacing w:before="10"/>
      </w:pPr>
    </w:p>
    <w:p w14:paraId="48AB04BC" w14:textId="77777777" w:rsidR="00440CCC" w:rsidRDefault="00BC219B">
      <w:pPr>
        <w:pStyle w:val="ListParagraph"/>
        <w:numPr>
          <w:ilvl w:val="0"/>
          <w:numId w:val="30"/>
        </w:numPr>
        <w:tabs>
          <w:tab w:val="left" w:pos="517"/>
        </w:tabs>
        <w:ind w:left="517" w:hanging="358"/>
        <w:rPr>
          <w:sz w:val="20"/>
        </w:rPr>
      </w:pPr>
      <w:r>
        <w:rPr>
          <w:sz w:val="20"/>
        </w:rPr>
        <w:t>the</w:t>
      </w:r>
      <w:r>
        <w:rPr>
          <w:spacing w:val="-7"/>
          <w:sz w:val="20"/>
        </w:rPr>
        <w:t xml:space="preserve"> </w:t>
      </w:r>
      <w:r>
        <w:rPr>
          <w:sz w:val="20"/>
        </w:rPr>
        <w:t>responsibilities</w:t>
      </w:r>
      <w:r>
        <w:rPr>
          <w:spacing w:val="-6"/>
          <w:sz w:val="20"/>
        </w:rPr>
        <w:t xml:space="preserve"> </w:t>
      </w:r>
      <w:r>
        <w:rPr>
          <w:sz w:val="20"/>
        </w:rPr>
        <w:t>and</w:t>
      </w:r>
      <w:r>
        <w:rPr>
          <w:spacing w:val="-7"/>
          <w:sz w:val="20"/>
        </w:rPr>
        <w:t xml:space="preserve"> </w:t>
      </w:r>
      <w:r>
        <w:rPr>
          <w:sz w:val="20"/>
        </w:rPr>
        <w:t>authorities</w:t>
      </w:r>
      <w:r>
        <w:rPr>
          <w:spacing w:val="-6"/>
          <w:sz w:val="20"/>
        </w:rPr>
        <w:t xml:space="preserve"> </w:t>
      </w:r>
      <w:r>
        <w:rPr>
          <w:sz w:val="20"/>
        </w:rPr>
        <w:t>involved</w:t>
      </w:r>
      <w:r>
        <w:rPr>
          <w:spacing w:val="-7"/>
          <w:sz w:val="20"/>
        </w:rPr>
        <w:t xml:space="preserve"> </w:t>
      </w:r>
      <w:r>
        <w:rPr>
          <w:sz w:val="20"/>
        </w:rPr>
        <w:t>in</w:t>
      </w:r>
      <w:r>
        <w:rPr>
          <w:spacing w:val="-7"/>
          <w:sz w:val="20"/>
        </w:rPr>
        <w:t xml:space="preserve"> </w:t>
      </w:r>
      <w:r>
        <w:rPr>
          <w:sz w:val="20"/>
        </w:rPr>
        <w:t>the</w:t>
      </w:r>
      <w:r>
        <w:rPr>
          <w:spacing w:val="-7"/>
          <w:sz w:val="20"/>
        </w:rPr>
        <w:t xml:space="preserve"> </w:t>
      </w:r>
      <w:r>
        <w:rPr>
          <w:sz w:val="20"/>
        </w:rPr>
        <w:t>design</w:t>
      </w:r>
      <w:r>
        <w:rPr>
          <w:spacing w:val="-7"/>
          <w:sz w:val="20"/>
        </w:rPr>
        <w:t xml:space="preserve"> </w:t>
      </w:r>
      <w:r>
        <w:rPr>
          <w:sz w:val="20"/>
        </w:rPr>
        <w:t>and</w:t>
      </w:r>
      <w:r>
        <w:rPr>
          <w:spacing w:val="-6"/>
          <w:sz w:val="20"/>
        </w:rPr>
        <w:t xml:space="preserve"> </w:t>
      </w:r>
      <w:r>
        <w:rPr>
          <w:sz w:val="20"/>
        </w:rPr>
        <w:t>development</w:t>
      </w:r>
      <w:r>
        <w:rPr>
          <w:spacing w:val="-7"/>
          <w:sz w:val="20"/>
        </w:rPr>
        <w:t xml:space="preserve"> </w:t>
      </w:r>
      <w:proofErr w:type="gramStart"/>
      <w:r>
        <w:rPr>
          <w:spacing w:val="-2"/>
          <w:sz w:val="20"/>
        </w:rPr>
        <w:t>process;</w:t>
      </w:r>
      <w:proofErr w:type="gramEnd"/>
    </w:p>
    <w:p w14:paraId="48AB04BD" w14:textId="77777777" w:rsidR="00440CCC" w:rsidRDefault="00440CCC">
      <w:pPr>
        <w:pStyle w:val="BodyText"/>
        <w:spacing w:before="8"/>
      </w:pPr>
    </w:p>
    <w:p w14:paraId="48AB04BE" w14:textId="77777777" w:rsidR="00440CCC" w:rsidRDefault="00BC219B">
      <w:pPr>
        <w:pStyle w:val="ListParagraph"/>
        <w:numPr>
          <w:ilvl w:val="0"/>
          <w:numId w:val="30"/>
        </w:numPr>
        <w:tabs>
          <w:tab w:val="left" w:pos="517"/>
        </w:tabs>
        <w:ind w:left="517" w:hanging="358"/>
        <w:rPr>
          <w:sz w:val="20"/>
        </w:rPr>
      </w:pPr>
      <w:r>
        <w:rPr>
          <w:sz w:val="20"/>
        </w:rPr>
        <w:t>the</w:t>
      </w:r>
      <w:r>
        <w:rPr>
          <w:spacing w:val="-5"/>
          <w:sz w:val="20"/>
        </w:rPr>
        <w:t xml:space="preserve"> </w:t>
      </w:r>
      <w:r>
        <w:rPr>
          <w:sz w:val="20"/>
        </w:rPr>
        <w:t>internal</w:t>
      </w:r>
      <w:r>
        <w:rPr>
          <w:spacing w:val="-6"/>
          <w:sz w:val="20"/>
        </w:rPr>
        <w:t xml:space="preserve"> </w:t>
      </w:r>
      <w:r>
        <w:rPr>
          <w:sz w:val="20"/>
        </w:rPr>
        <w:t>and</w:t>
      </w:r>
      <w:r>
        <w:rPr>
          <w:spacing w:val="-6"/>
          <w:sz w:val="20"/>
        </w:rPr>
        <w:t xml:space="preserve"> </w:t>
      </w:r>
      <w:r>
        <w:rPr>
          <w:sz w:val="20"/>
        </w:rPr>
        <w:t>external</w:t>
      </w:r>
      <w:r>
        <w:rPr>
          <w:spacing w:val="-7"/>
          <w:sz w:val="20"/>
        </w:rPr>
        <w:t xml:space="preserve"> </w:t>
      </w:r>
      <w:proofErr w:type="gramStart"/>
      <w:r>
        <w:rPr>
          <w:sz w:val="20"/>
        </w:rPr>
        <w:t>resource</w:t>
      </w:r>
      <w:proofErr w:type="gramEnd"/>
      <w:r>
        <w:rPr>
          <w:spacing w:val="-7"/>
          <w:sz w:val="20"/>
        </w:rPr>
        <w:t xml:space="preserve"> </w:t>
      </w:r>
      <w:r>
        <w:rPr>
          <w:sz w:val="20"/>
        </w:rPr>
        <w:t>needs</w:t>
      </w:r>
      <w:r>
        <w:rPr>
          <w:spacing w:val="-5"/>
          <w:sz w:val="20"/>
        </w:rPr>
        <w:t xml:space="preserve"> </w:t>
      </w:r>
      <w:r>
        <w:rPr>
          <w:sz w:val="20"/>
        </w:rPr>
        <w:t>for</w:t>
      </w:r>
      <w:r>
        <w:rPr>
          <w:spacing w:val="-6"/>
          <w:sz w:val="20"/>
        </w:rPr>
        <w:t xml:space="preserve"> </w:t>
      </w:r>
      <w:r>
        <w:rPr>
          <w:sz w:val="20"/>
        </w:rPr>
        <w:t>the</w:t>
      </w:r>
      <w:r>
        <w:rPr>
          <w:spacing w:val="-6"/>
          <w:sz w:val="20"/>
        </w:rPr>
        <w:t xml:space="preserve"> </w:t>
      </w:r>
      <w:r>
        <w:rPr>
          <w:sz w:val="20"/>
        </w:rPr>
        <w:t>design</w:t>
      </w:r>
      <w:r>
        <w:rPr>
          <w:spacing w:val="-7"/>
          <w:sz w:val="20"/>
        </w:rPr>
        <w:t xml:space="preserve"> </w:t>
      </w:r>
      <w:r>
        <w:rPr>
          <w:sz w:val="20"/>
        </w:rPr>
        <w:t>and</w:t>
      </w:r>
      <w:r>
        <w:rPr>
          <w:spacing w:val="-6"/>
          <w:sz w:val="20"/>
        </w:rPr>
        <w:t xml:space="preserve"> </w:t>
      </w:r>
      <w:r>
        <w:rPr>
          <w:sz w:val="20"/>
        </w:rPr>
        <w:t>development</w:t>
      </w:r>
      <w:r>
        <w:rPr>
          <w:spacing w:val="-6"/>
          <w:sz w:val="20"/>
        </w:rPr>
        <w:t xml:space="preserve"> </w:t>
      </w:r>
      <w:r>
        <w:rPr>
          <w:sz w:val="20"/>
        </w:rPr>
        <w:t>of</w:t>
      </w:r>
      <w:r>
        <w:rPr>
          <w:spacing w:val="-5"/>
          <w:sz w:val="20"/>
        </w:rPr>
        <w:t xml:space="preserve"> </w:t>
      </w:r>
      <w:r>
        <w:rPr>
          <w:sz w:val="20"/>
        </w:rPr>
        <w:t>products</w:t>
      </w:r>
      <w:r>
        <w:rPr>
          <w:spacing w:val="-6"/>
          <w:sz w:val="20"/>
        </w:rPr>
        <w:t xml:space="preserve"> </w:t>
      </w:r>
      <w:r>
        <w:rPr>
          <w:sz w:val="20"/>
        </w:rPr>
        <w:t>and</w:t>
      </w:r>
      <w:r>
        <w:rPr>
          <w:spacing w:val="-6"/>
          <w:sz w:val="20"/>
        </w:rPr>
        <w:t xml:space="preserve"> </w:t>
      </w:r>
      <w:proofErr w:type="gramStart"/>
      <w:r>
        <w:rPr>
          <w:spacing w:val="-2"/>
          <w:sz w:val="20"/>
        </w:rPr>
        <w:t>services;</w:t>
      </w:r>
      <w:proofErr w:type="gramEnd"/>
    </w:p>
    <w:p w14:paraId="48AB04BF" w14:textId="77777777" w:rsidR="00440CCC" w:rsidRDefault="00440CCC">
      <w:pPr>
        <w:pStyle w:val="BodyText"/>
        <w:spacing w:before="10"/>
      </w:pPr>
    </w:p>
    <w:p w14:paraId="48AB04C0" w14:textId="77777777" w:rsidR="00440CCC" w:rsidRDefault="00BC219B">
      <w:pPr>
        <w:pStyle w:val="ListParagraph"/>
        <w:numPr>
          <w:ilvl w:val="0"/>
          <w:numId w:val="30"/>
        </w:numPr>
        <w:tabs>
          <w:tab w:val="left" w:pos="519"/>
        </w:tabs>
        <w:rPr>
          <w:sz w:val="20"/>
        </w:rPr>
      </w:pPr>
      <w:r>
        <w:rPr>
          <w:sz w:val="20"/>
        </w:rPr>
        <w:t>the</w:t>
      </w:r>
      <w:r>
        <w:rPr>
          <w:spacing w:val="-7"/>
          <w:sz w:val="20"/>
        </w:rPr>
        <w:t xml:space="preserve"> </w:t>
      </w:r>
      <w:r>
        <w:rPr>
          <w:sz w:val="20"/>
        </w:rPr>
        <w:t>need</w:t>
      </w:r>
      <w:r>
        <w:rPr>
          <w:spacing w:val="-5"/>
          <w:sz w:val="20"/>
        </w:rPr>
        <w:t xml:space="preserve"> </w:t>
      </w:r>
      <w:r>
        <w:rPr>
          <w:sz w:val="20"/>
        </w:rPr>
        <w:t>to</w:t>
      </w:r>
      <w:r>
        <w:rPr>
          <w:spacing w:val="-7"/>
          <w:sz w:val="20"/>
        </w:rPr>
        <w:t xml:space="preserve"> </w:t>
      </w:r>
      <w:r>
        <w:rPr>
          <w:sz w:val="20"/>
        </w:rPr>
        <w:t>control</w:t>
      </w:r>
      <w:r>
        <w:rPr>
          <w:spacing w:val="-6"/>
          <w:sz w:val="20"/>
        </w:rPr>
        <w:t xml:space="preserve"> </w:t>
      </w:r>
      <w:r>
        <w:rPr>
          <w:sz w:val="20"/>
        </w:rPr>
        <w:t>interfaces</w:t>
      </w:r>
      <w:r>
        <w:rPr>
          <w:spacing w:val="-6"/>
          <w:sz w:val="20"/>
        </w:rPr>
        <w:t xml:space="preserve"> </w:t>
      </w:r>
      <w:r>
        <w:rPr>
          <w:sz w:val="20"/>
        </w:rPr>
        <w:t>between</w:t>
      </w:r>
      <w:r>
        <w:rPr>
          <w:spacing w:val="-5"/>
          <w:sz w:val="20"/>
        </w:rPr>
        <w:t xml:space="preserve"> </w:t>
      </w:r>
      <w:proofErr w:type="gramStart"/>
      <w:r>
        <w:rPr>
          <w:sz w:val="20"/>
        </w:rPr>
        <w:t>persons</w:t>
      </w:r>
      <w:proofErr w:type="gramEnd"/>
      <w:r>
        <w:rPr>
          <w:spacing w:val="-4"/>
          <w:sz w:val="20"/>
        </w:rPr>
        <w:t xml:space="preserve"> </w:t>
      </w:r>
      <w:r>
        <w:rPr>
          <w:sz w:val="20"/>
        </w:rPr>
        <w:t>involved</w:t>
      </w:r>
      <w:r>
        <w:rPr>
          <w:spacing w:val="-7"/>
          <w:sz w:val="20"/>
        </w:rPr>
        <w:t xml:space="preserve"> </w:t>
      </w:r>
      <w:r>
        <w:rPr>
          <w:sz w:val="20"/>
        </w:rPr>
        <w:t>in</w:t>
      </w:r>
      <w:r>
        <w:rPr>
          <w:spacing w:val="-6"/>
          <w:sz w:val="20"/>
        </w:rPr>
        <w:t xml:space="preserve"> </w:t>
      </w:r>
      <w:r>
        <w:rPr>
          <w:sz w:val="20"/>
        </w:rPr>
        <w:t>the</w:t>
      </w:r>
      <w:r>
        <w:rPr>
          <w:spacing w:val="-7"/>
          <w:sz w:val="20"/>
        </w:rPr>
        <w:t xml:space="preserve"> </w:t>
      </w:r>
      <w:r>
        <w:rPr>
          <w:sz w:val="20"/>
        </w:rPr>
        <w:t>design</w:t>
      </w:r>
      <w:r>
        <w:rPr>
          <w:spacing w:val="-5"/>
          <w:sz w:val="20"/>
        </w:rPr>
        <w:t xml:space="preserve"> </w:t>
      </w:r>
      <w:r>
        <w:rPr>
          <w:sz w:val="20"/>
        </w:rPr>
        <w:t>and</w:t>
      </w:r>
      <w:r>
        <w:rPr>
          <w:spacing w:val="-7"/>
          <w:sz w:val="20"/>
        </w:rPr>
        <w:t xml:space="preserve"> </w:t>
      </w:r>
      <w:r>
        <w:rPr>
          <w:sz w:val="20"/>
        </w:rPr>
        <w:t>development</w:t>
      </w:r>
      <w:r>
        <w:rPr>
          <w:spacing w:val="-7"/>
          <w:sz w:val="20"/>
        </w:rPr>
        <w:t xml:space="preserve"> </w:t>
      </w:r>
      <w:proofErr w:type="gramStart"/>
      <w:r>
        <w:rPr>
          <w:spacing w:val="-2"/>
          <w:sz w:val="20"/>
        </w:rPr>
        <w:t>process;</w:t>
      </w:r>
      <w:proofErr w:type="gramEnd"/>
    </w:p>
    <w:p w14:paraId="48AB04C1" w14:textId="77777777" w:rsidR="00440CCC" w:rsidRDefault="00440CCC">
      <w:pPr>
        <w:pStyle w:val="BodyText"/>
        <w:spacing w:before="10"/>
      </w:pPr>
    </w:p>
    <w:p w14:paraId="48AB04C2" w14:textId="77777777" w:rsidR="00440CCC" w:rsidRDefault="00BC219B">
      <w:pPr>
        <w:pStyle w:val="ListParagraph"/>
        <w:numPr>
          <w:ilvl w:val="0"/>
          <w:numId w:val="30"/>
        </w:numPr>
        <w:tabs>
          <w:tab w:val="left" w:pos="517"/>
        </w:tabs>
        <w:spacing w:before="1"/>
        <w:ind w:left="517" w:hanging="358"/>
        <w:rPr>
          <w:sz w:val="20"/>
        </w:rPr>
      </w:pPr>
      <w:r>
        <w:rPr>
          <w:sz w:val="20"/>
        </w:rPr>
        <w:t>the</w:t>
      </w:r>
      <w:r>
        <w:rPr>
          <w:spacing w:val="-7"/>
          <w:sz w:val="20"/>
        </w:rPr>
        <w:t xml:space="preserve"> </w:t>
      </w:r>
      <w:r>
        <w:rPr>
          <w:sz w:val="20"/>
        </w:rPr>
        <w:t>need</w:t>
      </w:r>
      <w:r>
        <w:rPr>
          <w:spacing w:val="-5"/>
          <w:sz w:val="20"/>
        </w:rPr>
        <w:t xml:space="preserve"> </w:t>
      </w:r>
      <w:r>
        <w:rPr>
          <w:sz w:val="20"/>
        </w:rPr>
        <w:t>for</w:t>
      </w:r>
      <w:r>
        <w:rPr>
          <w:spacing w:val="-6"/>
          <w:sz w:val="20"/>
        </w:rPr>
        <w:t xml:space="preserve"> </w:t>
      </w:r>
      <w:r>
        <w:rPr>
          <w:sz w:val="20"/>
        </w:rPr>
        <w:t>involvement</w:t>
      </w:r>
      <w:r>
        <w:rPr>
          <w:spacing w:val="-7"/>
          <w:sz w:val="20"/>
        </w:rPr>
        <w:t xml:space="preserve"> </w:t>
      </w:r>
      <w:r>
        <w:rPr>
          <w:sz w:val="20"/>
        </w:rPr>
        <w:t>of</w:t>
      </w:r>
      <w:r>
        <w:rPr>
          <w:spacing w:val="-4"/>
          <w:sz w:val="20"/>
        </w:rPr>
        <w:t xml:space="preserve"> </w:t>
      </w:r>
      <w:r>
        <w:rPr>
          <w:sz w:val="20"/>
        </w:rPr>
        <w:t>customers</w:t>
      </w:r>
      <w:r>
        <w:rPr>
          <w:spacing w:val="-6"/>
          <w:sz w:val="20"/>
        </w:rPr>
        <w:t xml:space="preserve"> </w:t>
      </w:r>
      <w:r>
        <w:rPr>
          <w:sz w:val="20"/>
        </w:rPr>
        <w:t>and</w:t>
      </w:r>
      <w:r>
        <w:rPr>
          <w:spacing w:val="-7"/>
          <w:sz w:val="20"/>
        </w:rPr>
        <w:t xml:space="preserve"> </w:t>
      </w:r>
      <w:r>
        <w:rPr>
          <w:sz w:val="20"/>
        </w:rPr>
        <w:t>users</w:t>
      </w:r>
      <w:r>
        <w:rPr>
          <w:spacing w:val="-6"/>
          <w:sz w:val="20"/>
        </w:rPr>
        <w:t xml:space="preserve"> </w:t>
      </w:r>
      <w:r>
        <w:rPr>
          <w:sz w:val="20"/>
        </w:rPr>
        <w:t>in</w:t>
      </w:r>
      <w:r>
        <w:rPr>
          <w:spacing w:val="-6"/>
          <w:sz w:val="20"/>
        </w:rPr>
        <w:t xml:space="preserve"> </w:t>
      </w:r>
      <w:r>
        <w:rPr>
          <w:sz w:val="20"/>
        </w:rPr>
        <w:t>the</w:t>
      </w:r>
      <w:r>
        <w:rPr>
          <w:spacing w:val="-7"/>
          <w:sz w:val="20"/>
        </w:rPr>
        <w:t xml:space="preserve"> </w:t>
      </w:r>
      <w:r>
        <w:rPr>
          <w:sz w:val="20"/>
        </w:rPr>
        <w:t>design</w:t>
      </w:r>
      <w:r>
        <w:rPr>
          <w:spacing w:val="-5"/>
          <w:sz w:val="20"/>
        </w:rPr>
        <w:t xml:space="preserve"> </w:t>
      </w:r>
      <w:r>
        <w:rPr>
          <w:sz w:val="20"/>
        </w:rPr>
        <w:t>and</w:t>
      </w:r>
      <w:r>
        <w:rPr>
          <w:spacing w:val="-5"/>
          <w:sz w:val="20"/>
        </w:rPr>
        <w:t xml:space="preserve"> </w:t>
      </w:r>
      <w:r>
        <w:rPr>
          <w:sz w:val="20"/>
        </w:rPr>
        <w:t>development</w:t>
      </w:r>
      <w:r>
        <w:rPr>
          <w:spacing w:val="-5"/>
          <w:sz w:val="20"/>
        </w:rPr>
        <w:t xml:space="preserve"> </w:t>
      </w:r>
      <w:proofErr w:type="gramStart"/>
      <w:r>
        <w:rPr>
          <w:spacing w:val="-2"/>
          <w:sz w:val="20"/>
        </w:rPr>
        <w:t>process;</w:t>
      </w:r>
      <w:proofErr w:type="gramEnd"/>
    </w:p>
    <w:p w14:paraId="48AB04C3" w14:textId="77777777" w:rsidR="00440CCC" w:rsidRDefault="00440CCC">
      <w:pPr>
        <w:rPr>
          <w:sz w:val="20"/>
        </w:rPr>
        <w:sectPr w:rsidR="00440CCC">
          <w:pgSz w:w="12240" w:h="15840"/>
          <w:pgMar w:top="820" w:right="420" w:bottom="280" w:left="560" w:header="195" w:footer="0" w:gutter="0"/>
          <w:cols w:space="720"/>
        </w:sectPr>
      </w:pPr>
    </w:p>
    <w:p w14:paraId="48AB04C4" w14:textId="77777777" w:rsidR="00440CCC" w:rsidRDefault="00440CCC">
      <w:pPr>
        <w:pStyle w:val="BodyText"/>
        <w:spacing w:before="192"/>
      </w:pPr>
    </w:p>
    <w:p w14:paraId="48AB04C5" w14:textId="77777777" w:rsidR="00440CCC" w:rsidRDefault="00BC219B">
      <w:pPr>
        <w:pStyle w:val="ListParagraph"/>
        <w:numPr>
          <w:ilvl w:val="0"/>
          <w:numId w:val="30"/>
        </w:numPr>
        <w:tabs>
          <w:tab w:val="left" w:pos="518"/>
        </w:tabs>
        <w:ind w:left="518" w:hanging="358"/>
        <w:rPr>
          <w:sz w:val="20"/>
        </w:rPr>
      </w:pPr>
      <w:r>
        <w:rPr>
          <w:sz w:val="20"/>
        </w:rPr>
        <w:t>the</w:t>
      </w:r>
      <w:r>
        <w:rPr>
          <w:spacing w:val="-9"/>
          <w:sz w:val="20"/>
        </w:rPr>
        <w:t xml:space="preserve"> </w:t>
      </w:r>
      <w:r>
        <w:rPr>
          <w:sz w:val="20"/>
        </w:rPr>
        <w:t>requirements</w:t>
      </w:r>
      <w:r>
        <w:rPr>
          <w:spacing w:val="-8"/>
          <w:sz w:val="20"/>
        </w:rPr>
        <w:t xml:space="preserve"> </w:t>
      </w:r>
      <w:r>
        <w:rPr>
          <w:sz w:val="20"/>
        </w:rPr>
        <w:t>for</w:t>
      </w:r>
      <w:r>
        <w:rPr>
          <w:spacing w:val="-8"/>
          <w:sz w:val="20"/>
        </w:rPr>
        <w:t xml:space="preserve"> </w:t>
      </w:r>
      <w:r>
        <w:rPr>
          <w:sz w:val="20"/>
        </w:rPr>
        <w:t>subsequent</w:t>
      </w:r>
      <w:r>
        <w:rPr>
          <w:spacing w:val="-8"/>
          <w:sz w:val="20"/>
        </w:rPr>
        <w:t xml:space="preserve"> </w:t>
      </w:r>
      <w:r>
        <w:rPr>
          <w:sz w:val="20"/>
        </w:rPr>
        <w:t>provision</w:t>
      </w:r>
      <w:r>
        <w:rPr>
          <w:spacing w:val="-7"/>
          <w:sz w:val="20"/>
        </w:rPr>
        <w:t xml:space="preserve"> </w:t>
      </w:r>
      <w:r>
        <w:rPr>
          <w:sz w:val="20"/>
        </w:rPr>
        <w:t>of</w:t>
      </w:r>
      <w:r>
        <w:rPr>
          <w:spacing w:val="-7"/>
          <w:sz w:val="20"/>
        </w:rPr>
        <w:t xml:space="preserve"> </w:t>
      </w:r>
      <w:r>
        <w:rPr>
          <w:sz w:val="20"/>
        </w:rPr>
        <w:t>products</w:t>
      </w:r>
      <w:r>
        <w:rPr>
          <w:spacing w:val="-6"/>
          <w:sz w:val="20"/>
        </w:rPr>
        <w:t xml:space="preserve"> </w:t>
      </w:r>
      <w:r>
        <w:rPr>
          <w:sz w:val="20"/>
        </w:rPr>
        <w:t>and</w:t>
      </w:r>
      <w:r>
        <w:rPr>
          <w:spacing w:val="-8"/>
          <w:sz w:val="20"/>
        </w:rPr>
        <w:t xml:space="preserve"> </w:t>
      </w:r>
      <w:proofErr w:type="gramStart"/>
      <w:r>
        <w:rPr>
          <w:spacing w:val="-2"/>
          <w:sz w:val="20"/>
        </w:rPr>
        <w:t>services;</w:t>
      </w:r>
      <w:proofErr w:type="gramEnd"/>
    </w:p>
    <w:p w14:paraId="48AB04C6" w14:textId="77777777" w:rsidR="00440CCC" w:rsidRDefault="00440CCC">
      <w:pPr>
        <w:pStyle w:val="BodyText"/>
        <w:spacing w:before="10"/>
      </w:pPr>
    </w:p>
    <w:p w14:paraId="48AB04C7" w14:textId="77777777" w:rsidR="00440CCC" w:rsidRDefault="00BC219B">
      <w:pPr>
        <w:pStyle w:val="ListParagraph"/>
        <w:numPr>
          <w:ilvl w:val="0"/>
          <w:numId w:val="30"/>
        </w:numPr>
        <w:tabs>
          <w:tab w:val="left" w:pos="519"/>
        </w:tabs>
        <w:ind w:hanging="359"/>
        <w:rPr>
          <w:sz w:val="20"/>
        </w:rPr>
      </w:pPr>
      <w:r>
        <w:rPr>
          <w:spacing w:val="-2"/>
          <w:sz w:val="20"/>
        </w:rPr>
        <w:t>the</w:t>
      </w:r>
      <w:r>
        <w:rPr>
          <w:spacing w:val="-8"/>
          <w:sz w:val="20"/>
        </w:rPr>
        <w:t xml:space="preserve"> </w:t>
      </w:r>
      <w:r>
        <w:rPr>
          <w:spacing w:val="-2"/>
          <w:sz w:val="20"/>
        </w:rPr>
        <w:t>level</w:t>
      </w:r>
      <w:r>
        <w:rPr>
          <w:spacing w:val="-9"/>
          <w:sz w:val="20"/>
        </w:rPr>
        <w:t xml:space="preserve"> </w:t>
      </w:r>
      <w:r>
        <w:rPr>
          <w:spacing w:val="-2"/>
          <w:sz w:val="20"/>
        </w:rPr>
        <w:t>of</w:t>
      </w:r>
      <w:r>
        <w:rPr>
          <w:spacing w:val="-6"/>
          <w:sz w:val="20"/>
        </w:rPr>
        <w:t xml:space="preserve"> </w:t>
      </w:r>
      <w:r>
        <w:rPr>
          <w:spacing w:val="-2"/>
          <w:sz w:val="20"/>
        </w:rPr>
        <w:t>control</w:t>
      </w:r>
      <w:r>
        <w:rPr>
          <w:spacing w:val="-9"/>
          <w:sz w:val="20"/>
        </w:rPr>
        <w:t xml:space="preserve"> </w:t>
      </w:r>
      <w:r>
        <w:rPr>
          <w:spacing w:val="-2"/>
          <w:sz w:val="20"/>
        </w:rPr>
        <w:t>expected</w:t>
      </w:r>
      <w:r>
        <w:rPr>
          <w:spacing w:val="-5"/>
          <w:sz w:val="20"/>
        </w:rPr>
        <w:t xml:space="preserve"> </w:t>
      </w:r>
      <w:r>
        <w:rPr>
          <w:spacing w:val="-2"/>
          <w:sz w:val="20"/>
        </w:rPr>
        <w:t>for</w:t>
      </w:r>
      <w:r>
        <w:rPr>
          <w:spacing w:val="-7"/>
          <w:sz w:val="20"/>
        </w:rPr>
        <w:t xml:space="preserve"> </w:t>
      </w:r>
      <w:r>
        <w:rPr>
          <w:spacing w:val="-2"/>
          <w:sz w:val="20"/>
        </w:rPr>
        <w:t>the</w:t>
      </w:r>
      <w:r>
        <w:rPr>
          <w:spacing w:val="-8"/>
          <w:sz w:val="20"/>
        </w:rPr>
        <w:t xml:space="preserve"> </w:t>
      </w:r>
      <w:r>
        <w:rPr>
          <w:spacing w:val="-2"/>
          <w:sz w:val="20"/>
        </w:rPr>
        <w:t>design</w:t>
      </w:r>
      <w:r>
        <w:rPr>
          <w:spacing w:val="-7"/>
          <w:sz w:val="20"/>
        </w:rPr>
        <w:t xml:space="preserve"> </w:t>
      </w:r>
      <w:r>
        <w:rPr>
          <w:spacing w:val="-2"/>
          <w:sz w:val="20"/>
        </w:rPr>
        <w:t>and</w:t>
      </w:r>
      <w:r>
        <w:rPr>
          <w:spacing w:val="-8"/>
          <w:sz w:val="20"/>
        </w:rPr>
        <w:t xml:space="preserve"> </w:t>
      </w:r>
      <w:r>
        <w:rPr>
          <w:spacing w:val="-2"/>
          <w:sz w:val="20"/>
        </w:rPr>
        <w:t>development</w:t>
      </w:r>
      <w:r>
        <w:rPr>
          <w:spacing w:val="-8"/>
          <w:sz w:val="20"/>
        </w:rPr>
        <w:t xml:space="preserve"> </w:t>
      </w:r>
      <w:r>
        <w:rPr>
          <w:spacing w:val="-2"/>
          <w:sz w:val="20"/>
        </w:rPr>
        <w:t>process</w:t>
      </w:r>
      <w:r>
        <w:rPr>
          <w:spacing w:val="-6"/>
          <w:sz w:val="20"/>
        </w:rPr>
        <w:t xml:space="preserve"> </w:t>
      </w:r>
      <w:r>
        <w:rPr>
          <w:spacing w:val="-2"/>
          <w:sz w:val="20"/>
        </w:rPr>
        <w:t>by</w:t>
      </w:r>
      <w:r>
        <w:rPr>
          <w:spacing w:val="-15"/>
          <w:sz w:val="20"/>
        </w:rPr>
        <w:t xml:space="preserve"> </w:t>
      </w:r>
      <w:r>
        <w:rPr>
          <w:spacing w:val="-2"/>
          <w:sz w:val="20"/>
        </w:rPr>
        <w:t>customers</w:t>
      </w:r>
      <w:r>
        <w:rPr>
          <w:spacing w:val="-11"/>
          <w:sz w:val="20"/>
        </w:rPr>
        <w:t xml:space="preserve"> </w:t>
      </w:r>
      <w:r>
        <w:rPr>
          <w:spacing w:val="-2"/>
          <w:sz w:val="20"/>
        </w:rPr>
        <w:t>and</w:t>
      </w:r>
      <w:r>
        <w:rPr>
          <w:spacing w:val="-8"/>
          <w:sz w:val="20"/>
        </w:rPr>
        <w:t xml:space="preserve"> </w:t>
      </w:r>
      <w:r>
        <w:rPr>
          <w:spacing w:val="-2"/>
          <w:sz w:val="20"/>
        </w:rPr>
        <w:t>other</w:t>
      </w:r>
      <w:r>
        <w:rPr>
          <w:spacing w:val="-7"/>
          <w:sz w:val="20"/>
        </w:rPr>
        <w:t xml:space="preserve"> </w:t>
      </w:r>
      <w:r>
        <w:rPr>
          <w:spacing w:val="-2"/>
          <w:sz w:val="20"/>
        </w:rPr>
        <w:t>relevant</w:t>
      </w:r>
      <w:r>
        <w:rPr>
          <w:spacing w:val="-7"/>
          <w:sz w:val="20"/>
        </w:rPr>
        <w:t xml:space="preserve"> </w:t>
      </w:r>
      <w:r>
        <w:rPr>
          <w:spacing w:val="-2"/>
          <w:sz w:val="20"/>
        </w:rPr>
        <w:t>interested</w:t>
      </w:r>
      <w:r>
        <w:rPr>
          <w:spacing w:val="-8"/>
          <w:sz w:val="20"/>
        </w:rPr>
        <w:t xml:space="preserve"> </w:t>
      </w:r>
      <w:proofErr w:type="gramStart"/>
      <w:r>
        <w:rPr>
          <w:spacing w:val="-2"/>
          <w:sz w:val="20"/>
        </w:rPr>
        <w:t>parties;</w:t>
      </w:r>
      <w:proofErr w:type="gramEnd"/>
    </w:p>
    <w:p w14:paraId="48AB04C8" w14:textId="77777777" w:rsidR="00440CCC" w:rsidRDefault="00440CCC">
      <w:pPr>
        <w:pStyle w:val="BodyText"/>
        <w:spacing w:before="10"/>
      </w:pPr>
    </w:p>
    <w:p w14:paraId="48AB04C9" w14:textId="77777777" w:rsidR="00440CCC" w:rsidRDefault="00BC219B">
      <w:pPr>
        <w:pStyle w:val="ListParagraph"/>
        <w:numPr>
          <w:ilvl w:val="0"/>
          <w:numId w:val="30"/>
        </w:numPr>
        <w:tabs>
          <w:tab w:val="left" w:pos="519"/>
        </w:tabs>
        <w:rPr>
          <w:sz w:val="20"/>
        </w:rPr>
      </w:pPr>
      <w:bookmarkStart w:id="160" w:name="8.3.3__Design_and_Development_Inputs"/>
      <w:bookmarkEnd w:id="160"/>
      <w:r>
        <w:rPr>
          <w:sz w:val="20"/>
        </w:rPr>
        <w:t>the</w:t>
      </w:r>
      <w:r>
        <w:rPr>
          <w:spacing w:val="-9"/>
          <w:sz w:val="20"/>
        </w:rPr>
        <w:t xml:space="preserve"> </w:t>
      </w:r>
      <w:bookmarkStart w:id="161" w:name="_bookmark59"/>
      <w:bookmarkEnd w:id="161"/>
      <w:r>
        <w:rPr>
          <w:sz w:val="20"/>
        </w:rPr>
        <w:t>documented</w:t>
      </w:r>
      <w:r>
        <w:rPr>
          <w:spacing w:val="-8"/>
          <w:sz w:val="20"/>
        </w:rPr>
        <w:t xml:space="preserve"> </w:t>
      </w:r>
      <w:r>
        <w:rPr>
          <w:sz w:val="20"/>
        </w:rPr>
        <w:t>information</w:t>
      </w:r>
      <w:r>
        <w:rPr>
          <w:spacing w:val="-9"/>
          <w:sz w:val="20"/>
        </w:rPr>
        <w:t xml:space="preserve"> </w:t>
      </w:r>
      <w:r>
        <w:rPr>
          <w:sz w:val="20"/>
        </w:rPr>
        <w:t>needed</w:t>
      </w:r>
      <w:r>
        <w:rPr>
          <w:spacing w:val="-8"/>
          <w:sz w:val="20"/>
        </w:rPr>
        <w:t xml:space="preserve"> </w:t>
      </w:r>
      <w:r>
        <w:rPr>
          <w:sz w:val="20"/>
        </w:rPr>
        <w:t>to</w:t>
      </w:r>
      <w:r>
        <w:rPr>
          <w:spacing w:val="-7"/>
          <w:sz w:val="20"/>
        </w:rPr>
        <w:t xml:space="preserve"> </w:t>
      </w:r>
      <w:r>
        <w:rPr>
          <w:sz w:val="20"/>
        </w:rPr>
        <w:t>demonstrate</w:t>
      </w:r>
      <w:r>
        <w:rPr>
          <w:spacing w:val="-8"/>
          <w:sz w:val="20"/>
        </w:rPr>
        <w:t xml:space="preserve"> </w:t>
      </w:r>
      <w:r>
        <w:rPr>
          <w:sz w:val="20"/>
        </w:rPr>
        <w:t>that</w:t>
      </w:r>
      <w:r>
        <w:rPr>
          <w:spacing w:val="-9"/>
          <w:sz w:val="20"/>
        </w:rPr>
        <w:t xml:space="preserve"> </w:t>
      </w:r>
      <w:r>
        <w:rPr>
          <w:sz w:val="20"/>
        </w:rPr>
        <w:t>design</w:t>
      </w:r>
      <w:r>
        <w:rPr>
          <w:spacing w:val="-6"/>
          <w:sz w:val="20"/>
        </w:rPr>
        <w:t xml:space="preserve"> </w:t>
      </w:r>
      <w:r>
        <w:rPr>
          <w:sz w:val="20"/>
        </w:rPr>
        <w:t>and</w:t>
      </w:r>
      <w:r>
        <w:rPr>
          <w:spacing w:val="-7"/>
          <w:sz w:val="20"/>
        </w:rPr>
        <w:t xml:space="preserve"> </w:t>
      </w:r>
      <w:r>
        <w:rPr>
          <w:sz w:val="20"/>
        </w:rPr>
        <w:t>development</w:t>
      </w:r>
      <w:r>
        <w:rPr>
          <w:spacing w:val="-8"/>
          <w:sz w:val="20"/>
        </w:rPr>
        <w:t xml:space="preserve"> </w:t>
      </w:r>
      <w:r>
        <w:rPr>
          <w:sz w:val="20"/>
        </w:rPr>
        <w:t>requirements</w:t>
      </w:r>
      <w:r>
        <w:rPr>
          <w:spacing w:val="-8"/>
          <w:sz w:val="20"/>
        </w:rPr>
        <w:t xml:space="preserve"> </w:t>
      </w:r>
      <w:r>
        <w:rPr>
          <w:sz w:val="20"/>
        </w:rPr>
        <w:t>have</w:t>
      </w:r>
      <w:r>
        <w:rPr>
          <w:spacing w:val="-7"/>
          <w:sz w:val="20"/>
        </w:rPr>
        <w:t xml:space="preserve"> </w:t>
      </w:r>
      <w:r>
        <w:rPr>
          <w:sz w:val="20"/>
        </w:rPr>
        <w:t>been</w:t>
      </w:r>
      <w:r>
        <w:rPr>
          <w:spacing w:val="-8"/>
          <w:sz w:val="20"/>
        </w:rPr>
        <w:t xml:space="preserve"> </w:t>
      </w:r>
      <w:r>
        <w:rPr>
          <w:spacing w:val="-4"/>
          <w:sz w:val="20"/>
        </w:rPr>
        <w:t>met.</w:t>
      </w:r>
    </w:p>
    <w:p w14:paraId="48AB04CA" w14:textId="77777777" w:rsidR="00440CCC" w:rsidRDefault="00440CCC">
      <w:pPr>
        <w:pStyle w:val="BodyText"/>
        <w:spacing w:before="11"/>
      </w:pPr>
    </w:p>
    <w:p w14:paraId="48AB04CB" w14:textId="77777777" w:rsidR="00440CCC" w:rsidRDefault="00BC219B">
      <w:pPr>
        <w:pStyle w:val="ListParagraph"/>
        <w:numPr>
          <w:ilvl w:val="2"/>
          <w:numId w:val="69"/>
        </w:numPr>
        <w:tabs>
          <w:tab w:val="left" w:pos="879"/>
        </w:tabs>
        <w:ind w:hanging="720"/>
        <w:rPr>
          <w:sz w:val="20"/>
        </w:rPr>
      </w:pPr>
      <w:r>
        <w:rPr>
          <w:sz w:val="20"/>
        </w:rPr>
        <w:t>Design</w:t>
      </w:r>
      <w:r>
        <w:rPr>
          <w:spacing w:val="-6"/>
          <w:sz w:val="20"/>
        </w:rPr>
        <w:t xml:space="preserve"> </w:t>
      </w:r>
      <w:r>
        <w:rPr>
          <w:sz w:val="20"/>
        </w:rPr>
        <w:t>and</w:t>
      </w:r>
      <w:r>
        <w:rPr>
          <w:spacing w:val="-8"/>
          <w:sz w:val="20"/>
        </w:rPr>
        <w:t xml:space="preserve"> </w:t>
      </w:r>
      <w:r>
        <w:rPr>
          <w:sz w:val="20"/>
        </w:rPr>
        <w:t>Development</w:t>
      </w:r>
      <w:r>
        <w:rPr>
          <w:spacing w:val="-8"/>
          <w:sz w:val="20"/>
        </w:rPr>
        <w:t xml:space="preserve"> </w:t>
      </w:r>
      <w:r>
        <w:rPr>
          <w:spacing w:val="-2"/>
          <w:sz w:val="20"/>
        </w:rPr>
        <w:t>Inputs</w:t>
      </w:r>
    </w:p>
    <w:p w14:paraId="48AB04CC" w14:textId="77777777" w:rsidR="00440CCC" w:rsidRDefault="00440CCC">
      <w:pPr>
        <w:pStyle w:val="BodyText"/>
        <w:spacing w:before="10"/>
      </w:pPr>
    </w:p>
    <w:p w14:paraId="48AB04CD" w14:textId="77777777" w:rsidR="00440CCC" w:rsidRDefault="00BC219B">
      <w:pPr>
        <w:pStyle w:val="BodyText"/>
        <w:ind w:left="159" w:right="300"/>
      </w:pPr>
      <w:r>
        <w:t>The</w:t>
      </w:r>
      <w:r>
        <w:rPr>
          <w:spacing w:val="-2"/>
        </w:rPr>
        <w:t xml:space="preserve"> </w:t>
      </w:r>
      <w:r>
        <w:t>organization</w:t>
      </w:r>
      <w:r>
        <w:rPr>
          <w:spacing w:val="-2"/>
        </w:rPr>
        <w:t xml:space="preserve"> </w:t>
      </w:r>
      <w:r>
        <w:t>shall</w:t>
      </w:r>
      <w:r>
        <w:rPr>
          <w:spacing w:val="-3"/>
        </w:rPr>
        <w:t xml:space="preserve"> </w:t>
      </w:r>
      <w:r>
        <w:t>determine</w:t>
      </w:r>
      <w:r>
        <w:rPr>
          <w:spacing w:val="-2"/>
        </w:rPr>
        <w:t xml:space="preserve"> </w:t>
      </w:r>
      <w:r>
        <w:t>the</w:t>
      </w:r>
      <w:r>
        <w:rPr>
          <w:spacing w:val="-2"/>
        </w:rPr>
        <w:t xml:space="preserve"> </w:t>
      </w:r>
      <w:r>
        <w:t>requirements essential</w:t>
      </w:r>
      <w:r>
        <w:rPr>
          <w:spacing w:val="-3"/>
        </w:rPr>
        <w:t xml:space="preserve"> </w:t>
      </w:r>
      <w:r>
        <w:t>for</w:t>
      </w:r>
      <w:r>
        <w:rPr>
          <w:spacing w:val="-1"/>
        </w:rPr>
        <w:t xml:space="preserve"> </w:t>
      </w:r>
      <w:r>
        <w:t>the</w:t>
      </w:r>
      <w:r>
        <w:rPr>
          <w:spacing w:val="-2"/>
        </w:rPr>
        <w:t xml:space="preserve"> </w:t>
      </w:r>
      <w:r>
        <w:t>specific types of products and</w:t>
      </w:r>
      <w:r>
        <w:rPr>
          <w:spacing w:val="-2"/>
        </w:rPr>
        <w:t xml:space="preserve"> </w:t>
      </w:r>
      <w:r>
        <w:t>services to</w:t>
      </w:r>
      <w:r>
        <w:rPr>
          <w:spacing w:val="-2"/>
        </w:rPr>
        <w:t xml:space="preserve"> </w:t>
      </w:r>
      <w:r>
        <w:t>be designed and developed. The organization shall consider:</w:t>
      </w:r>
    </w:p>
    <w:p w14:paraId="48AB04CE" w14:textId="77777777" w:rsidR="00440CCC" w:rsidRDefault="00440CCC">
      <w:pPr>
        <w:pStyle w:val="BodyText"/>
        <w:spacing w:before="8"/>
      </w:pPr>
    </w:p>
    <w:p w14:paraId="48AB04CF" w14:textId="77777777" w:rsidR="00440CCC" w:rsidRDefault="00BC219B">
      <w:pPr>
        <w:pStyle w:val="ListParagraph"/>
        <w:numPr>
          <w:ilvl w:val="0"/>
          <w:numId w:val="29"/>
        </w:numPr>
        <w:tabs>
          <w:tab w:val="left" w:pos="517"/>
        </w:tabs>
        <w:spacing w:before="1"/>
        <w:ind w:left="517" w:hanging="358"/>
        <w:rPr>
          <w:sz w:val="20"/>
        </w:rPr>
      </w:pPr>
      <w:r>
        <w:rPr>
          <w:sz w:val="20"/>
        </w:rPr>
        <w:t>functional</w:t>
      </w:r>
      <w:r>
        <w:rPr>
          <w:spacing w:val="-9"/>
          <w:sz w:val="20"/>
        </w:rPr>
        <w:t xml:space="preserve"> </w:t>
      </w:r>
      <w:r>
        <w:rPr>
          <w:sz w:val="20"/>
        </w:rPr>
        <w:t>and</w:t>
      </w:r>
      <w:r>
        <w:rPr>
          <w:spacing w:val="-9"/>
          <w:sz w:val="20"/>
        </w:rPr>
        <w:t xml:space="preserve"> </w:t>
      </w:r>
      <w:r>
        <w:rPr>
          <w:sz w:val="20"/>
        </w:rPr>
        <w:t>performance</w:t>
      </w:r>
      <w:r>
        <w:rPr>
          <w:spacing w:val="-8"/>
          <w:sz w:val="20"/>
        </w:rPr>
        <w:t xml:space="preserve"> </w:t>
      </w:r>
      <w:proofErr w:type="gramStart"/>
      <w:r>
        <w:rPr>
          <w:spacing w:val="-2"/>
          <w:sz w:val="20"/>
        </w:rPr>
        <w:t>requirements;</w:t>
      </w:r>
      <w:proofErr w:type="gramEnd"/>
    </w:p>
    <w:p w14:paraId="48AB04D0" w14:textId="77777777" w:rsidR="00440CCC" w:rsidRDefault="00440CCC">
      <w:pPr>
        <w:pStyle w:val="BodyText"/>
        <w:spacing w:before="10"/>
      </w:pPr>
    </w:p>
    <w:p w14:paraId="48AB04D1" w14:textId="77777777" w:rsidR="00440CCC" w:rsidRDefault="00BC219B">
      <w:pPr>
        <w:pStyle w:val="ListParagraph"/>
        <w:numPr>
          <w:ilvl w:val="0"/>
          <w:numId w:val="29"/>
        </w:numPr>
        <w:tabs>
          <w:tab w:val="left" w:pos="517"/>
        </w:tabs>
        <w:ind w:left="517" w:hanging="358"/>
        <w:rPr>
          <w:sz w:val="20"/>
        </w:rPr>
      </w:pPr>
      <w:r>
        <w:rPr>
          <w:sz w:val="20"/>
        </w:rPr>
        <w:t>information</w:t>
      </w:r>
      <w:r>
        <w:rPr>
          <w:spacing w:val="-9"/>
          <w:sz w:val="20"/>
        </w:rPr>
        <w:t xml:space="preserve"> </w:t>
      </w:r>
      <w:r>
        <w:rPr>
          <w:sz w:val="20"/>
        </w:rPr>
        <w:t>derived</w:t>
      </w:r>
      <w:r>
        <w:rPr>
          <w:spacing w:val="-9"/>
          <w:sz w:val="20"/>
        </w:rPr>
        <w:t xml:space="preserve"> </w:t>
      </w:r>
      <w:r>
        <w:rPr>
          <w:sz w:val="20"/>
        </w:rPr>
        <w:t>from</w:t>
      </w:r>
      <w:r>
        <w:rPr>
          <w:spacing w:val="-4"/>
          <w:sz w:val="20"/>
        </w:rPr>
        <w:t xml:space="preserve"> </w:t>
      </w:r>
      <w:r>
        <w:rPr>
          <w:sz w:val="20"/>
        </w:rPr>
        <w:t>previous</w:t>
      </w:r>
      <w:r>
        <w:rPr>
          <w:spacing w:val="-8"/>
          <w:sz w:val="20"/>
        </w:rPr>
        <w:t xml:space="preserve"> </w:t>
      </w:r>
      <w:r>
        <w:rPr>
          <w:sz w:val="20"/>
        </w:rPr>
        <w:t>similar</w:t>
      </w:r>
      <w:r>
        <w:rPr>
          <w:spacing w:val="-7"/>
          <w:sz w:val="20"/>
        </w:rPr>
        <w:t xml:space="preserve"> </w:t>
      </w:r>
      <w:r>
        <w:rPr>
          <w:sz w:val="20"/>
        </w:rPr>
        <w:t>design</w:t>
      </w:r>
      <w:r>
        <w:rPr>
          <w:spacing w:val="-9"/>
          <w:sz w:val="20"/>
        </w:rPr>
        <w:t xml:space="preserve"> </w:t>
      </w:r>
      <w:r>
        <w:rPr>
          <w:sz w:val="20"/>
        </w:rPr>
        <w:t>and</w:t>
      </w:r>
      <w:r>
        <w:rPr>
          <w:spacing w:val="-8"/>
          <w:sz w:val="20"/>
        </w:rPr>
        <w:t xml:space="preserve"> </w:t>
      </w:r>
      <w:r>
        <w:rPr>
          <w:sz w:val="20"/>
        </w:rPr>
        <w:t>development</w:t>
      </w:r>
      <w:r>
        <w:rPr>
          <w:spacing w:val="-9"/>
          <w:sz w:val="20"/>
        </w:rPr>
        <w:t xml:space="preserve"> </w:t>
      </w:r>
      <w:proofErr w:type="gramStart"/>
      <w:r>
        <w:rPr>
          <w:spacing w:val="-2"/>
          <w:sz w:val="20"/>
        </w:rPr>
        <w:t>activities;</w:t>
      </w:r>
      <w:proofErr w:type="gramEnd"/>
    </w:p>
    <w:p w14:paraId="48AB04D2" w14:textId="77777777" w:rsidR="00440CCC" w:rsidRDefault="00440CCC">
      <w:pPr>
        <w:pStyle w:val="BodyText"/>
        <w:spacing w:before="10"/>
      </w:pPr>
    </w:p>
    <w:p w14:paraId="48AB04D3" w14:textId="77777777" w:rsidR="00440CCC" w:rsidRDefault="00BC219B">
      <w:pPr>
        <w:pStyle w:val="ListParagraph"/>
        <w:numPr>
          <w:ilvl w:val="0"/>
          <w:numId w:val="29"/>
        </w:numPr>
        <w:tabs>
          <w:tab w:val="left" w:pos="519"/>
        </w:tabs>
        <w:rPr>
          <w:sz w:val="20"/>
        </w:rPr>
      </w:pPr>
      <w:r>
        <w:rPr>
          <w:sz w:val="20"/>
        </w:rPr>
        <w:t>statutory</w:t>
      </w:r>
      <w:r>
        <w:rPr>
          <w:spacing w:val="-10"/>
          <w:sz w:val="20"/>
        </w:rPr>
        <w:t xml:space="preserve"> </w:t>
      </w:r>
      <w:r>
        <w:rPr>
          <w:sz w:val="20"/>
        </w:rPr>
        <w:t>and</w:t>
      </w:r>
      <w:r>
        <w:rPr>
          <w:spacing w:val="-6"/>
          <w:sz w:val="20"/>
        </w:rPr>
        <w:t xml:space="preserve"> </w:t>
      </w:r>
      <w:r>
        <w:rPr>
          <w:sz w:val="20"/>
        </w:rPr>
        <w:t>regulatory</w:t>
      </w:r>
      <w:r>
        <w:rPr>
          <w:spacing w:val="-9"/>
          <w:sz w:val="20"/>
        </w:rPr>
        <w:t xml:space="preserve"> </w:t>
      </w:r>
      <w:proofErr w:type="gramStart"/>
      <w:r>
        <w:rPr>
          <w:spacing w:val="-2"/>
          <w:sz w:val="20"/>
        </w:rPr>
        <w:t>requirements;</w:t>
      </w:r>
      <w:proofErr w:type="gramEnd"/>
    </w:p>
    <w:p w14:paraId="48AB04D4" w14:textId="77777777" w:rsidR="00440CCC" w:rsidRDefault="00440CCC">
      <w:pPr>
        <w:pStyle w:val="BodyText"/>
        <w:spacing w:before="10"/>
      </w:pPr>
    </w:p>
    <w:p w14:paraId="48AB04D5" w14:textId="77777777" w:rsidR="00440CCC" w:rsidRDefault="00BC219B">
      <w:pPr>
        <w:pStyle w:val="ListParagraph"/>
        <w:numPr>
          <w:ilvl w:val="0"/>
          <w:numId w:val="29"/>
        </w:numPr>
        <w:tabs>
          <w:tab w:val="left" w:pos="517"/>
        </w:tabs>
        <w:spacing w:before="1"/>
        <w:ind w:left="517" w:hanging="358"/>
        <w:rPr>
          <w:sz w:val="20"/>
        </w:rPr>
      </w:pPr>
      <w:r>
        <w:rPr>
          <w:sz w:val="20"/>
        </w:rPr>
        <w:t>standards</w:t>
      </w:r>
      <w:r>
        <w:rPr>
          <w:spacing w:val="-6"/>
          <w:sz w:val="20"/>
        </w:rPr>
        <w:t xml:space="preserve"> </w:t>
      </w:r>
      <w:r>
        <w:rPr>
          <w:sz w:val="20"/>
        </w:rPr>
        <w:t>or</w:t>
      </w:r>
      <w:r>
        <w:rPr>
          <w:spacing w:val="-5"/>
          <w:sz w:val="20"/>
        </w:rPr>
        <w:t xml:space="preserve"> </w:t>
      </w:r>
      <w:proofErr w:type="gramStart"/>
      <w:r>
        <w:rPr>
          <w:sz w:val="20"/>
        </w:rPr>
        <w:t>codes</w:t>
      </w:r>
      <w:r>
        <w:rPr>
          <w:spacing w:val="-6"/>
          <w:sz w:val="20"/>
        </w:rPr>
        <w:t xml:space="preserve"> </w:t>
      </w:r>
      <w:r>
        <w:rPr>
          <w:sz w:val="20"/>
        </w:rPr>
        <w:t>of</w:t>
      </w:r>
      <w:r>
        <w:rPr>
          <w:spacing w:val="-4"/>
          <w:sz w:val="20"/>
        </w:rPr>
        <w:t xml:space="preserve"> </w:t>
      </w:r>
      <w:r>
        <w:rPr>
          <w:sz w:val="20"/>
        </w:rPr>
        <w:t>practice</w:t>
      </w:r>
      <w:proofErr w:type="gramEnd"/>
      <w:r>
        <w:rPr>
          <w:spacing w:val="-7"/>
          <w:sz w:val="20"/>
        </w:rPr>
        <w:t xml:space="preserve"> </w:t>
      </w:r>
      <w:r>
        <w:rPr>
          <w:sz w:val="20"/>
        </w:rPr>
        <w:t>that</w:t>
      </w:r>
      <w:r>
        <w:rPr>
          <w:spacing w:val="-6"/>
          <w:sz w:val="20"/>
        </w:rPr>
        <w:t xml:space="preserve"> </w:t>
      </w:r>
      <w:r>
        <w:rPr>
          <w:sz w:val="20"/>
        </w:rPr>
        <w:t>the</w:t>
      </w:r>
      <w:r>
        <w:rPr>
          <w:spacing w:val="-6"/>
          <w:sz w:val="20"/>
        </w:rPr>
        <w:t xml:space="preserve"> </w:t>
      </w:r>
      <w:r>
        <w:rPr>
          <w:sz w:val="20"/>
        </w:rPr>
        <w:t>organization</w:t>
      </w:r>
      <w:r>
        <w:rPr>
          <w:spacing w:val="-7"/>
          <w:sz w:val="20"/>
        </w:rPr>
        <w:t xml:space="preserve"> </w:t>
      </w:r>
      <w:r>
        <w:rPr>
          <w:sz w:val="20"/>
        </w:rPr>
        <w:t>has</w:t>
      </w:r>
      <w:r>
        <w:rPr>
          <w:spacing w:val="-5"/>
          <w:sz w:val="20"/>
        </w:rPr>
        <w:t xml:space="preserve"> </w:t>
      </w:r>
      <w:r>
        <w:rPr>
          <w:sz w:val="20"/>
        </w:rPr>
        <w:t>committed</w:t>
      </w:r>
      <w:r>
        <w:rPr>
          <w:spacing w:val="-7"/>
          <w:sz w:val="20"/>
        </w:rPr>
        <w:t xml:space="preserve"> </w:t>
      </w:r>
      <w:r>
        <w:rPr>
          <w:sz w:val="20"/>
        </w:rPr>
        <w:t>to</w:t>
      </w:r>
      <w:r>
        <w:rPr>
          <w:spacing w:val="-4"/>
          <w:sz w:val="20"/>
        </w:rPr>
        <w:t xml:space="preserve"> </w:t>
      </w:r>
      <w:proofErr w:type="gramStart"/>
      <w:r>
        <w:rPr>
          <w:spacing w:val="-2"/>
          <w:sz w:val="20"/>
        </w:rPr>
        <w:t>implement;</w:t>
      </w:r>
      <w:proofErr w:type="gramEnd"/>
    </w:p>
    <w:p w14:paraId="48AB04D6" w14:textId="77777777" w:rsidR="00440CCC" w:rsidRDefault="00440CCC">
      <w:pPr>
        <w:pStyle w:val="BodyText"/>
        <w:spacing w:before="10"/>
      </w:pPr>
    </w:p>
    <w:p w14:paraId="48AB04D7" w14:textId="77777777" w:rsidR="00440CCC" w:rsidRDefault="00BC219B">
      <w:pPr>
        <w:pStyle w:val="ListParagraph"/>
        <w:numPr>
          <w:ilvl w:val="0"/>
          <w:numId w:val="29"/>
        </w:numPr>
        <w:tabs>
          <w:tab w:val="left" w:pos="517"/>
        </w:tabs>
        <w:ind w:left="517" w:hanging="358"/>
        <w:rPr>
          <w:sz w:val="20"/>
        </w:rPr>
      </w:pPr>
      <w:r>
        <w:rPr>
          <w:sz w:val="20"/>
        </w:rPr>
        <w:t>potential</w:t>
      </w:r>
      <w:r>
        <w:rPr>
          <w:spacing w:val="-7"/>
          <w:sz w:val="20"/>
        </w:rPr>
        <w:t xml:space="preserve"> </w:t>
      </w:r>
      <w:r>
        <w:rPr>
          <w:sz w:val="20"/>
        </w:rPr>
        <w:t>consequences</w:t>
      </w:r>
      <w:r>
        <w:rPr>
          <w:spacing w:val="-5"/>
          <w:sz w:val="20"/>
        </w:rPr>
        <w:t xml:space="preserve"> </w:t>
      </w:r>
      <w:r>
        <w:rPr>
          <w:sz w:val="20"/>
        </w:rPr>
        <w:t>of</w:t>
      </w:r>
      <w:r>
        <w:rPr>
          <w:spacing w:val="-5"/>
          <w:sz w:val="20"/>
        </w:rPr>
        <w:t xml:space="preserve"> </w:t>
      </w:r>
      <w:r>
        <w:rPr>
          <w:sz w:val="20"/>
        </w:rPr>
        <w:t>failure</w:t>
      </w:r>
      <w:r>
        <w:rPr>
          <w:spacing w:val="-6"/>
          <w:sz w:val="20"/>
        </w:rPr>
        <w:t xml:space="preserve"> </w:t>
      </w:r>
      <w:r>
        <w:rPr>
          <w:sz w:val="20"/>
        </w:rPr>
        <w:t>due</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nature</w:t>
      </w:r>
      <w:r>
        <w:rPr>
          <w:spacing w:val="-4"/>
          <w:sz w:val="20"/>
        </w:rPr>
        <w:t xml:space="preserve"> </w:t>
      </w:r>
      <w:r>
        <w:rPr>
          <w:sz w:val="20"/>
        </w:rPr>
        <w:t>of</w:t>
      </w:r>
      <w:r>
        <w:rPr>
          <w:spacing w:val="-4"/>
          <w:sz w:val="20"/>
        </w:rPr>
        <w:t xml:space="preserve"> </w:t>
      </w:r>
      <w:r>
        <w:rPr>
          <w:sz w:val="20"/>
        </w:rPr>
        <w:t>the</w:t>
      </w:r>
      <w:r>
        <w:rPr>
          <w:spacing w:val="-6"/>
          <w:sz w:val="20"/>
        </w:rPr>
        <w:t xml:space="preserve"> </w:t>
      </w:r>
      <w:r>
        <w:rPr>
          <w:sz w:val="20"/>
        </w:rPr>
        <w:t>products</w:t>
      </w:r>
      <w:r>
        <w:rPr>
          <w:spacing w:val="-5"/>
          <w:sz w:val="20"/>
        </w:rPr>
        <w:t xml:space="preserve"> </w:t>
      </w:r>
      <w:r>
        <w:rPr>
          <w:sz w:val="20"/>
        </w:rPr>
        <w:t>and</w:t>
      </w:r>
      <w:r>
        <w:rPr>
          <w:spacing w:val="-6"/>
          <w:sz w:val="20"/>
        </w:rPr>
        <w:t xml:space="preserve"> </w:t>
      </w:r>
      <w:r>
        <w:rPr>
          <w:spacing w:val="-2"/>
          <w:sz w:val="20"/>
        </w:rPr>
        <w:t>services.</w:t>
      </w:r>
    </w:p>
    <w:p w14:paraId="48AB04D8" w14:textId="77777777" w:rsidR="00440CCC" w:rsidRDefault="00440CCC">
      <w:pPr>
        <w:pStyle w:val="BodyText"/>
        <w:spacing w:before="10"/>
      </w:pPr>
    </w:p>
    <w:p w14:paraId="48AB04D9" w14:textId="77777777" w:rsidR="00440CCC" w:rsidRDefault="00BC219B">
      <w:pPr>
        <w:pStyle w:val="BodyText"/>
        <w:spacing w:line="487" w:lineRule="auto"/>
        <w:ind w:left="159" w:right="2221"/>
      </w:pPr>
      <w:r>
        <w:t>Inputs</w:t>
      </w:r>
      <w:r>
        <w:rPr>
          <w:spacing w:val="-4"/>
        </w:rPr>
        <w:t xml:space="preserve"> </w:t>
      </w:r>
      <w:r>
        <w:t>shall</w:t>
      </w:r>
      <w:r>
        <w:rPr>
          <w:spacing w:val="-6"/>
        </w:rPr>
        <w:t xml:space="preserve"> </w:t>
      </w:r>
      <w:r>
        <w:t>be</w:t>
      </w:r>
      <w:r>
        <w:rPr>
          <w:spacing w:val="-3"/>
        </w:rPr>
        <w:t xml:space="preserve"> </w:t>
      </w:r>
      <w:r>
        <w:t>adequate</w:t>
      </w:r>
      <w:r>
        <w:rPr>
          <w:spacing w:val="-5"/>
        </w:rPr>
        <w:t xml:space="preserve"> </w:t>
      </w:r>
      <w:r>
        <w:t>for</w:t>
      </w:r>
      <w:r>
        <w:rPr>
          <w:spacing w:val="-4"/>
        </w:rPr>
        <w:t xml:space="preserve"> </w:t>
      </w:r>
      <w:r>
        <w:t>design</w:t>
      </w:r>
      <w:r>
        <w:rPr>
          <w:spacing w:val="-3"/>
        </w:rPr>
        <w:t xml:space="preserve"> </w:t>
      </w:r>
      <w:r>
        <w:t>and</w:t>
      </w:r>
      <w:r>
        <w:rPr>
          <w:spacing w:val="-5"/>
        </w:rPr>
        <w:t xml:space="preserve"> </w:t>
      </w:r>
      <w:r>
        <w:t>development</w:t>
      </w:r>
      <w:r>
        <w:rPr>
          <w:spacing w:val="-5"/>
        </w:rPr>
        <w:t xml:space="preserve"> </w:t>
      </w:r>
      <w:r>
        <w:t>purposes,</w:t>
      </w:r>
      <w:r>
        <w:rPr>
          <w:spacing w:val="-5"/>
        </w:rPr>
        <w:t xml:space="preserve"> </w:t>
      </w:r>
      <w:r>
        <w:t>complete,</w:t>
      </w:r>
      <w:r>
        <w:rPr>
          <w:spacing w:val="-3"/>
        </w:rPr>
        <w:t xml:space="preserve"> </w:t>
      </w:r>
      <w:r>
        <w:t>and</w:t>
      </w:r>
      <w:r>
        <w:rPr>
          <w:spacing w:val="-5"/>
        </w:rPr>
        <w:t xml:space="preserve"> </w:t>
      </w:r>
      <w:r>
        <w:t>unambiguous. Conflicting design and development inputs shall be resolved.</w:t>
      </w:r>
    </w:p>
    <w:p w14:paraId="48AB04DA" w14:textId="77777777" w:rsidR="00440CCC" w:rsidRDefault="00BC219B">
      <w:pPr>
        <w:pStyle w:val="Heading2"/>
        <w:spacing w:before="5"/>
      </w:pPr>
      <w:r>
        <w:rPr>
          <w:color w:val="000000"/>
          <w:spacing w:val="-14"/>
          <w:highlight w:val="yellow"/>
        </w:rPr>
        <w:t xml:space="preserve"> </w:t>
      </w:r>
      <w:r>
        <w:rPr>
          <w:color w:val="000000"/>
          <w:highlight w:val="yellow"/>
        </w:rPr>
        <w:t>The</w:t>
      </w:r>
      <w:r>
        <w:rPr>
          <w:color w:val="000000"/>
          <w:spacing w:val="-9"/>
          <w:highlight w:val="yellow"/>
        </w:rPr>
        <w:t xml:space="preserve"> </w:t>
      </w:r>
      <w:r>
        <w:rPr>
          <w:color w:val="000000"/>
          <w:highlight w:val="yellow"/>
        </w:rPr>
        <w:t>organization</w:t>
      </w:r>
      <w:r>
        <w:rPr>
          <w:color w:val="000000"/>
          <w:spacing w:val="-8"/>
          <w:highlight w:val="yellow"/>
        </w:rPr>
        <w:t xml:space="preserve"> </w:t>
      </w:r>
      <w:r>
        <w:rPr>
          <w:color w:val="000000"/>
          <w:highlight w:val="yellow"/>
        </w:rPr>
        <w:t>shall</w:t>
      </w:r>
      <w:r>
        <w:rPr>
          <w:color w:val="000000"/>
          <w:spacing w:val="-8"/>
          <w:highlight w:val="yellow"/>
        </w:rPr>
        <w:t xml:space="preserve"> </w:t>
      </w:r>
      <w:r>
        <w:rPr>
          <w:color w:val="000000"/>
          <w:highlight w:val="yellow"/>
        </w:rPr>
        <w:t>ensure</w:t>
      </w:r>
      <w:r>
        <w:rPr>
          <w:color w:val="000000"/>
          <w:spacing w:val="-9"/>
          <w:highlight w:val="yellow"/>
        </w:rPr>
        <w:t xml:space="preserve"> </w:t>
      </w:r>
      <w:r>
        <w:rPr>
          <w:color w:val="000000"/>
          <w:highlight w:val="yellow"/>
        </w:rPr>
        <w:t>that</w:t>
      </w:r>
      <w:r>
        <w:rPr>
          <w:color w:val="000000"/>
          <w:spacing w:val="-8"/>
          <w:highlight w:val="yellow"/>
        </w:rPr>
        <w:t xml:space="preserve"> </w:t>
      </w:r>
      <w:r>
        <w:rPr>
          <w:color w:val="000000"/>
          <w:highlight w:val="yellow"/>
        </w:rPr>
        <w:t>all</w:t>
      </w:r>
      <w:r>
        <w:rPr>
          <w:color w:val="000000"/>
          <w:spacing w:val="-8"/>
          <w:highlight w:val="yellow"/>
        </w:rPr>
        <w:t xml:space="preserve"> </w:t>
      </w:r>
      <w:r>
        <w:rPr>
          <w:color w:val="000000"/>
          <w:highlight w:val="yellow"/>
        </w:rPr>
        <w:t>continuing</w:t>
      </w:r>
      <w:r>
        <w:rPr>
          <w:color w:val="000000"/>
          <w:spacing w:val="-8"/>
          <w:highlight w:val="yellow"/>
        </w:rPr>
        <w:t xml:space="preserve"> </w:t>
      </w:r>
      <w:r>
        <w:rPr>
          <w:color w:val="000000"/>
          <w:highlight w:val="yellow"/>
        </w:rPr>
        <w:t>airworthiness</w:t>
      </w:r>
      <w:r>
        <w:rPr>
          <w:color w:val="000000"/>
          <w:spacing w:val="-7"/>
          <w:highlight w:val="yellow"/>
        </w:rPr>
        <w:t xml:space="preserve"> </w:t>
      </w:r>
      <w:r>
        <w:rPr>
          <w:color w:val="000000"/>
          <w:highlight w:val="yellow"/>
        </w:rPr>
        <w:t>requirements</w:t>
      </w:r>
      <w:r>
        <w:rPr>
          <w:color w:val="000000"/>
          <w:spacing w:val="-8"/>
          <w:highlight w:val="yellow"/>
        </w:rPr>
        <w:t xml:space="preserve"> </w:t>
      </w:r>
      <w:r>
        <w:rPr>
          <w:color w:val="000000"/>
          <w:highlight w:val="yellow"/>
        </w:rPr>
        <w:t>are</w:t>
      </w:r>
      <w:r>
        <w:rPr>
          <w:color w:val="000000"/>
          <w:spacing w:val="-9"/>
          <w:highlight w:val="yellow"/>
        </w:rPr>
        <w:t xml:space="preserve"> </w:t>
      </w:r>
      <w:r>
        <w:rPr>
          <w:color w:val="000000"/>
          <w:highlight w:val="yellow"/>
        </w:rPr>
        <w:t>evaluated,</w:t>
      </w:r>
      <w:r>
        <w:rPr>
          <w:color w:val="000000"/>
          <w:spacing w:val="-7"/>
          <w:highlight w:val="yellow"/>
        </w:rPr>
        <w:t xml:space="preserve"> </w:t>
      </w:r>
      <w:r>
        <w:rPr>
          <w:color w:val="000000"/>
          <w:highlight w:val="yellow"/>
        </w:rPr>
        <w:t>as</w:t>
      </w:r>
      <w:r>
        <w:rPr>
          <w:color w:val="000000"/>
          <w:spacing w:val="-6"/>
          <w:highlight w:val="yellow"/>
        </w:rPr>
        <w:t xml:space="preserve"> </w:t>
      </w:r>
      <w:r>
        <w:rPr>
          <w:color w:val="000000"/>
          <w:spacing w:val="-2"/>
          <w:highlight w:val="yellow"/>
        </w:rPr>
        <w:t>applicable.</w:t>
      </w:r>
      <w:r>
        <w:rPr>
          <w:color w:val="000000"/>
          <w:spacing w:val="40"/>
          <w:highlight w:val="yellow"/>
        </w:rPr>
        <w:t xml:space="preserve"> </w:t>
      </w:r>
    </w:p>
    <w:p w14:paraId="48AB04DB" w14:textId="77777777" w:rsidR="00440CCC" w:rsidRDefault="00440CCC">
      <w:pPr>
        <w:pStyle w:val="BodyText"/>
        <w:spacing w:before="10"/>
        <w:rPr>
          <w:b/>
          <w:i/>
        </w:rPr>
      </w:pPr>
    </w:p>
    <w:p w14:paraId="48AB04DC" w14:textId="77777777" w:rsidR="00440CCC" w:rsidRDefault="00BC219B">
      <w:pPr>
        <w:pStyle w:val="BodyText"/>
        <w:ind w:left="159"/>
      </w:pPr>
      <w:r>
        <w:t>The</w:t>
      </w:r>
      <w:r>
        <w:rPr>
          <w:spacing w:val="-9"/>
        </w:rPr>
        <w:t xml:space="preserve"> </w:t>
      </w:r>
      <w:r>
        <w:t>organization</w:t>
      </w:r>
      <w:r>
        <w:rPr>
          <w:spacing w:val="-8"/>
        </w:rPr>
        <w:t xml:space="preserve"> </w:t>
      </w:r>
      <w:r>
        <w:t>shall</w:t>
      </w:r>
      <w:r>
        <w:rPr>
          <w:spacing w:val="-7"/>
        </w:rPr>
        <w:t xml:space="preserve"> </w:t>
      </w:r>
      <w:r>
        <w:t>retain</w:t>
      </w:r>
      <w:r>
        <w:rPr>
          <w:spacing w:val="-8"/>
        </w:rPr>
        <w:t xml:space="preserve"> </w:t>
      </w:r>
      <w:r>
        <w:t>documented</w:t>
      </w:r>
      <w:r>
        <w:rPr>
          <w:spacing w:val="-7"/>
        </w:rPr>
        <w:t xml:space="preserve"> </w:t>
      </w:r>
      <w:r>
        <w:t>information</w:t>
      </w:r>
      <w:r>
        <w:rPr>
          <w:spacing w:val="-6"/>
        </w:rPr>
        <w:t xml:space="preserve"> </w:t>
      </w:r>
      <w:r>
        <w:t>on</w:t>
      </w:r>
      <w:r>
        <w:rPr>
          <w:spacing w:val="-8"/>
        </w:rPr>
        <w:t xml:space="preserve"> </w:t>
      </w:r>
      <w:r>
        <w:t>design</w:t>
      </w:r>
      <w:r>
        <w:rPr>
          <w:spacing w:val="-6"/>
        </w:rPr>
        <w:t xml:space="preserve"> </w:t>
      </w:r>
      <w:r>
        <w:t>and</w:t>
      </w:r>
      <w:r>
        <w:rPr>
          <w:spacing w:val="-9"/>
        </w:rPr>
        <w:t xml:space="preserve"> </w:t>
      </w:r>
      <w:r>
        <w:t>development</w:t>
      </w:r>
      <w:r>
        <w:rPr>
          <w:spacing w:val="-8"/>
        </w:rPr>
        <w:t xml:space="preserve"> </w:t>
      </w:r>
      <w:r>
        <w:rPr>
          <w:spacing w:val="-2"/>
        </w:rPr>
        <w:t>inputs.</w:t>
      </w:r>
    </w:p>
    <w:p w14:paraId="48AB04DD" w14:textId="77777777" w:rsidR="00440CCC" w:rsidRDefault="00440CCC">
      <w:pPr>
        <w:pStyle w:val="BodyText"/>
        <w:spacing w:before="10"/>
      </w:pPr>
    </w:p>
    <w:p w14:paraId="48AB04DE" w14:textId="77777777" w:rsidR="00440CCC" w:rsidRDefault="00BC219B">
      <w:pPr>
        <w:pStyle w:val="ListParagraph"/>
        <w:numPr>
          <w:ilvl w:val="2"/>
          <w:numId w:val="69"/>
        </w:numPr>
        <w:tabs>
          <w:tab w:val="left" w:pos="879"/>
        </w:tabs>
        <w:spacing w:before="1"/>
        <w:ind w:hanging="720"/>
        <w:rPr>
          <w:sz w:val="20"/>
        </w:rPr>
      </w:pPr>
      <w:bookmarkStart w:id="162" w:name="8.3.4__Design_and_Development_Controls"/>
      <w:bookmarkStart w:id="163" w:name="_bookmark60"/>
      <w:bookmarkEnd w:id="162"/>
      <w:bookmarkEnd w:id="163"/>
      <w:r>
        <w:rPr>
          <w:sz w:val="20"/>
        </w:rPr>
        <w:t>Design</w:t>
      </w:r>
      <w:r>
        <w:rPr>
          <w:spacing w:val="-6"/>
          <w:sz w:val="20"/>
        </w:rPr>
        <w:t xml:space="preserve"> </w:t>
      </w:r>
      <w:r>
        <w:rPr>
          <w:sz w:val="20"/>
        </w:rPr>
        <w:t>and</w:t>
      </w:r>
      <w:r>
        <w:rPr>
          <w:spacing w:val="-8"/>
          <w:sz w:val="20"/>
        </w:rPr>
        <w:t xml:space="preserve"> </w:t>
      </w:r>
      <w:r>
        <w:rPr>
          <w:sz w:val="20"/>
        </w:rPr>
        <w:t>Development</w:t>
      </w:r>
      <w:r>
        <w:rPr>
          <w:spacing w:val="-8"/>
          <w:sz w:val="20"/>
        </w:rPr>
        <w:t xml:space="preserve"> </w:t>
      </w:r>
      <w:r>
        <w:rPr>
          <w:spacing w:val="-2"/>
          <w:sz w:val="20"/>
        </w:rPr>
        <w:t>Controls</w:t>
      </w:r>
    </w:p>
    <w:p w14:paraId="48AB04DF" w14:textId="77777777" w:rsidR="00440CCC" w:rsidRDefault="00440CCC">
      <w:pPr>
        <w:pStyle w:val="BodyText"/>
        <w:spacing w:before="10"/>
      </w:pPr>
    </w:p>
    <w:p w14:paraId="48AB04E0" w14:textId="77777777" w:rsidR="00440CCC" w:rsidRDefault="00BC219B">
      <w:pPr>
        <w:pStyle w:val="BodyText"/>
        <w:ind w:left="159"/>
      </w:pPr>
      <w:r>
        <w:t>The</w:t>
      </w:r>
      <w:r>
        <w:rPr>
          <w:spacing w:val="-8"/>
        </w:rPr>
        <w:t xml:space="preserve"> </w:t>
      </w:r>
      <w:r>
        <w:t>organization</w:t>
      </w:r>
      <w:r>
        <w:rPr>
          <w:spacing w:val="-7"/>
        </w:rPr>
        <w:t xml:space="preserve"> </w:t>
      </w:r>
      <w:r>
        <w:t>shall</w:t>
      </w:r>
      <w:r>
        <w:rPr>
          <w:spacing w:val="-6"/>
        </w:rPr>
        <w:t xml:space="preserve"> </w:t>
      </w:r>
      <w:r>
        <w:t>apply</w:t>
      </w:r>
      <w:r>
        <w:rPr>
          <w:spacing w:val="-9"/>
        </w:rPr>
        <w:t xml:space="preserve"> </w:t>
      </w:r>
      <w:r>
        <w:t>controls</w:t>
      </w:r>
      <w:r>
        <w:rPr>
          <w:spacing w:val="-6"/>
        </w:rPr>
        <w:t xml:space="preserve"> </w:t>
      </w:r>
      <w:r>
        <w:t>to</w:t>
      </w:r>
      <w:r>
        <w:rPr>
          <w:spacing w:val="-6"/>
        </w:rPr>
        <w:t xml:space="preserve"> </w:t>
      </w:r>
      <w:r>
        <w:t>the</w:t>
      </w:r>
      <w:r>
        <w:rPr>
          <w:spacing w:val="-5"/>
        </w:rPr>
        <w:t xml:space="preserve"> </w:t>
      </w:r>
      <w:r>
        <w:t>design</w:t>
      </w:r>
      <w:r>
        <w:rPr>
          <w:spacing w:val="-5"/>
        </w:rPr>
        <w:t xml:space="preserve"> </w:t>
      </w:r>
      <w:r>
        <w:t>and</w:t>
      </w:r>
      <w:r>
        <w:rPr>
          <w:spacing w:val="-5"/>
        </w:rPr>
        <w:t xml:space="preserve"> </w:t>
      </w:r>
      <w:r>
        <w:t>development</w:t>
      </w:r>
      <w:r>
        <w:rPr>
          <w:spacing w:val="-7"/>
        </w:rPr>
        <w:t xml:space="preserve"> </w:t>
      </w:r>
      <w:r>
        <w:t>process</w:t>
      </w:r>
      <w:r>
        <w:rPr>
          <w:spacing w:val="-7"/>
        </w:rPr>
        <w:t xml:space="preserve"> </w:t>
      </w:r>
      <w:r>
        <w:t>to</w:t>
      </w:r>
      <w:r>
        <w:rPr>
          <w:spacing w:val="-7"/>
        </w:rPr>
        <w:t xml:space="preserve"> </w:t>
      </w:r>
      <w:r>
        <w:t>ensure</w:t>
      </w:r>
      <w:r>
        <w:rPr>
          <w:spacing w:val="-7"/>
        </w:rPr>
        <w:t xml:space="preserve"> </w:t>
      </w:r>
      <w:r>
        <w:rPr>
          <w:spacing w:val="-2"/>
        </w:rPr>
        <w:t>that:</w:t>
      </w:r>
    </w:p>
    <w:p w14:paraId="48AB04E1" w14:textId="77777777" w:rsidR="00440CCC" w:rsidRDefault="00440CCC">
      <w:pPr>
        <w:pStyle w:val="BodyText"/>
        <w:spacing w:before="8"/>
      </w:pPr>
    </w:p>
    <w:p w14:paraId="48AB04E2" w14:textId="77777777" w:rsidR="00440CCC" w:rsidRDefault="00BC219B">
      <w:pPr>
        <w:pStyle w:val="ListParagraph"/>
        <w:numPr>
          <w:ilvl w:val="0"/>
          <w:numId w:val="28"/>
        </w:numPr>
        <w:tabs>
          <w:tab w:val="left" w:pos="517"/>
        </w:tabs>
        <w:ind w:left="517" w:hanging="358"/>
        <w:rPr>
          <w:sz w:val="20"/>
        </w:rPr>
      </w:pPr>
      <w:r>
        <w:rPr>
          <w:sz w:val="20"/>
        </w:rPr>
        <w:t>the</w:t>
      </w:r>
      <w:r>
        <w:rPr>
          <w:spacing w:val="-6"/>
          <w:sz w:val="20"/>
        </w:rPr>
        <w:t xml:space="preserve"> </w:t>
      </w:r>
      <w:r>
        <w:rPr>
          <w:sz w:val="20"/>
        </w:rPr>
        <w:t>results</w:t>
      </w:r>
      <w:r>
        <w:rPr>
          <w:spacing w:val="-4"/>
          <w:sz w:val="20"/>
        </w:rPr>
        <w:t xml:space="preserve"> </w:t>
      </w:r>
      <w:r>
        <w:rPr>
          <w:sz w:val="20"/>
        </w:rPr>
        <w:t>to</w:t>
      </w:r>
      <w:r>
        <w:rPr>
          <w:spacing w:val="-3"/>
          <w:sz w:val="20"/>
        </w:rPr>
        <w:t xml:space="preserve"> </w:t>
      </w:r>
      <w:r>
        <w:rPr>
          <w:sz w:val="20"/>
        </w:rPr>
        <w:t>be</w:t>
      </w:r>
      <w:r>
        <w:rPr>
          <w:spacing w:val="-6"/>
          <w:sz w:val="20"/>
        </w:rPr>
        <w:t xml:space="preserve"> </w:t>
      </w:r>
      <w:r>
        <w:rPr>
          <w:sz w:val="20"/>
        </w:rPr>
        <w:t>achieved</w:t>
      </w:r>
      <w:r>
        <w:rPr>
          <w:spacing w:val="-5"/>
          <w:sz w:val="20"/>
        </w:rPr>
        <w:t xml:space="preserve"> </w:t>
      </w:r>
      <w:r>
        <w:rPr>
          <w:sz w:val="20"/>
        </w:rPr>
        <w:t>are</w:t>
      </w:r>
      <w:r>
        <w:rPr>
          <w:spacing w:val="-5"/>
          <w:sz w:val="20"/>
        </w:rPr>
        <w:t xml:space="preserve"> </w:t>
      </w:r>
      <w:proofErr w:type="gramStart"/>
      <w:r>
        <w:rPr>
          <w:spacing w:val="-2"/>
          <w:sz w:val="20"/>
        </w:rPr>
        <w:t>defined;</w:t>
      </w:r>
      <w:proofErr w:type="gramEnd"/>
    </w:p>
    <w:p w14:paraId="48AB04E3" w14:textId="77777777" w:rsidR="00440CCC" w:rsidRDefault="00440CCC">
      <w:pPr>
        <w:pStyle w:val="BodyText"/>
        <w:spacing w:before="10"/>
      </w:pPr>
    </w:p>
    <w:p w14:paraId="48AB04E4" w14:textId="77777777" w:rsidR="00440CCC" w:rsidRDefault="00BC219B">
      <w:pPr>
        <w:pStyle w:val="ListParagraph"/>
        <w:numPr>
          <w:ilvl w:val="0"/>
          <w:numId w:val="28"/>
        </w:numPr>
        <w:tabs>
          <w:tab w:val="left" w:pos="517"/>
        </w:tabs>
        <w:ind w:left="517" w:hanging="358"/>
        <w:rPr>
          <w:sz w:val="20"/>
        </w:rPr>
      </w:pPr>
      <w:r>
        <w:rPr>
          <w:sz w:val="20"/>
        </w:rPr>
        <w:t>reviews</w:t>
      </w:r>
      <w:r>
        <w:rPr>
          <w:spacing w:val="-5"/>
          <w:sz w:val="20"/>
        </w:rPr>
        <w:t xml:space="preserve"> </w:t>
      </w:r>
      <w:r>
        <w:rPr>
          <w:sz w:val="20"/>
        </w:rPr>
        <w:t>are</w:t>
      </w:r>
      <w:r>
        <w:rPr>
          <w:spacing w:val="-6"/>
          <w:sz w:val="20"/>
        </w:rPr>
        <w:t xml:space="preserve"> </w:t>
      </w:r>
      <w:r>
        <w:rPr>
          <w:sz w:val="20"/>
        </w:rPr>
        <w:t>conducted</w:t>
      </w:r>
      <w:r>
        <w:rPr>
          <w:spacing w:val="-5"/>
          <w:sz w:val="20"/>
        </w:rPr>
        <w:t xml:space="preserve"> </w:t>
      </w:r>
      <w:r>
        <w:rPr>
          <w:sz w:val="20"/>
        </w:rPr>
        <w:t>to</w:t>
      </w:r>
      <w:r>
        <w:rPr>
          <w:spacing w:val="-6"/>
          <w:sz w:val="20"/>
        </w:rPr>
        <w:t xml:space="preserve"> </w:t>
      </w:r>
      <w:r>
        <w:rPr>
          <w:sz w:val="20"/>
        </w:rPr>
        <w:t>evaluate</w:t>
      </w:r>
      <w:r>
        <w:rPr>
          <w:spacing w:val="-6"/>
          <w:sz w:val="20"/>
        </w:rPr>
        <w:t xml:space="preserve"> </w:t>
      </w:r>
      <w:r>
        <w:rPr>
          <w:sz w:val="20"/>
        </w:rPr>
        <w:t>the</w:t>
      </w:r>
      <w:r>
        <w:rPr>
          <w:spacing w:val="-5"/>
          <w:sz w:val="20"/>
        </w:rPr>
        <w:t xml:space="preserve"> </w:t>
      </w:r>
      <w:r>
        <w:rPr>
          <w:sz w:val="20"/>
        </w:rPr>
        <w:t>ability</w:t>
      </w:r>
      <w:r>
        <w:rPr>
          <w:spacing w:val="-9"/>
          <w:sz w:val="20"/>
        </w:rPr>
        <w:t xml:space="preserve"> </w:t>
      </w:r>
      <w:r>
        <w:rPr>
          <w:sz w:val="20"/>
        </w:rPr>
        <w:t>of</w:t>
      </w:r>
      <w:r>
        <w:rPr>
          <w:spacing w:val="-4"/>
          <w:sz w:val="20"/>
        </w:rPr>
        <w:t xml:space="preserve"> </w:t>
      </w:r>
      <w:r>
        <w:rPr>
          <w:sz w:val="20"/>
        </w:rPr>
        <w:t>the</w:t>
      </w:r>
      <w:r>
        <w:rPr>
          <w:spacing w:val="-5"/>
          <w:sz w:val="20"/>
        </w:rPr>
        <w:t xml:space="preserve"> </w:t>
      </w:r>
      <w:r>
        <w:rPr>
          <w:sz w:val="20"/>
        </w:rPr>
        <w:t>results</w:t>
      </w:r>
      <w:r>
        <w:rPr>
          <w:spacing w:val="-5"/>
          <w:sz w:val="20"/>
        </w:rPr>
        <w:t xml:space="preserve"> </w:t>
      </w:r>
      <w:r>
        <w:rPr>
          <w:sz w:val="20"/>
        </w:rPr>
        <w:t>of</w:t>
      </w:r>
      <w:r>
        <w:rPr>
          <w:spacing w:val="-4"/>
          <w:sz w:val="20"/>
        </w:rPr>
        <w:t xml:space="preserve"> </w:t>
      </w:r>
      <w:r>
        <w:rPr>
          <w:sz w:val="20"/>
        </w:rPr>
        <w:t>design</w:t>
      </w:r>
      <w:r>
        <w:rPr>
          <w:spacing w:val="-4"/>
          <w:sz w:val="20"/>
        </w:rPr>
        <w:t xml:space="preserve"> </w:t>
      </w:r>
      <w:r>
        <w:rPr>
          <w:sz w:val="20"/>
        </w:rPr>
        <w:t>and</w:t>
      </w:r>
      <w:r>
        <w:rPr>
          <w:spacing w:val="-3"/>
          <w:sz w:val="20"/>
        </w:rPr>
        <w:t xml:space="preserve"> </w:t>
      </w:r>
      <w:r>
        <w:rPr>
          <w:sz w:val="20"/>
        </w:rPr>
        <w:t>development</w:t>
      </w:r>
      <w:r>
        <w:rPr>
          <w:spacing w:val="-6"/>
          <w:sz w:val="20"/>
        </w:rPr>
        <w:t xml:space="preserve"> </w:t>
      </w:r>
      <w:r>
        <w:rPr>
          <w:sz w:val="20"/>
        </w:rPr>
        <w:t>to</w:t>
      </w:r>
      <w:r>
        <w:rPr>
          <w:spacing w:val="-6"/>
          <w:sz w:val="20"/>
        </w:rPr>
        <w:t xml:space="preserve"> </w:t>
      </w:r>
      <w:r>
        <w:rPr>
          <w:sz w:val="20"/>
        </w:rPr>
        <w:t>meet</w:t>
      </w:r>
      <w:r>
        <w:rPr>
          <w:spacing w:val="-5"/>
          <w:sz w:val="20"/>
        </w:rPr>
        <w:t xml:space="preserve"> </w:t>
      </w:r>
      <w:proofErr w:type="gramStart"/>
      <w:r>
        <w:rPr>
          <w:spacing w:val="-2"/>
          <w:sz w:val="20"/>
        </w:rPr>
        <w:t>requirements;</w:t>
      </w:r>
      <w:proofErr w:type="gramEnd"/>
    </w:p>
    <w:p w14:paraId="48AB04E5" w14:textId="77777777" w:rsidR="00440CCC" w:rsidRDefault="00440CCC">
      <w:pPr>
        <w:pStyle w:val="BodyText"/>
        <w:spacing w:before="10"/>
      </w:pPr>
    </w:p>
    <w:p w14:paraId="48AB04E6" w14:textId="77777777" w:rsidR="00440CCC" w:rsidRDefault="00BC219B">
      <w:pPr>
        <w:pStyle w:val="ListParagraph"/>
        <w:numPr>
          <w:ilvl w:val="0"/>
          <w:numId w:val="28"/>
        </w:numPr>
        <w:tabs>
          <w:tab w:val="left" w:pos="519"/>
        </w:tabs>
        <w:spacing w:before="1"/>
        <w:rPr>
          <w:sz w:val="20"/>
        </w:rPr>
      </w:pPr>
      <w:r>
        <w:rPr>
          <w:sz w:val="20"/>
        </w:rPr>
        <w:t>verification</w:t>
      </w:r>
      <w:r>
        <w:rPr>
          <w:spacing w:val="-6"/>
          <w:sz w:val="20"/>
        </w:rPr>
        <w:t xml:space="preserve"> </w:t>
      </w:r>
      <w:r>
        <w:rPr>
          <w:sz w:val="20"/>
        </w:rPr>
        <w:t>activities</w:t>
      </w:r>
      <w:r>
        <w:rPr>
          <w:spacing w:val="-5"/>
          <w:sz w:val="20"/>
        </w:rPr>
        <w:t xml:space="preserve"> </w:t>
      </w:r>
      <w:r>
        <w:rPr>
          <w:sz w:val="20"/>
        </w:rPr>
        <w:t>are</w:t>
      </w:r>
      <w:r>
        <w:rPr>
          <w:spacing w:val="-7"/>
          <w:sz w:val="20"/>
        </w:rPr>
        <w:t xml:space="preserve"> </w:t>
      </w:r>
      <w:r>
        <w:rPr>
          <w:sz w:val="20"/>
        </w:rPr>
        <w:t>conducted</w:t>
      </w:r>
      <w:r>
        <w:rPr>
          <w:spacing w:val="-8"/>
          <w:sz w:val="20"/>
        </w:rPr>
        <w:t xml:space="preserve"> </w:t>
      </w:r>
      <w:r>
        <w:rPr>
          <w:sz w:val="20"/>
        </w:rPr>
        <w:t>to</w:t>
      </w:r>
      <w:r>
        <w:rPr>
          <w:spacing w:val="-6"/>
          <w:sz w:val="20"/>
        </w:rPr>
        <w:t xml:space="preserve"> </w:t>
      </w:r>
      <w:r>
        <w:rPr>
          <w:sz w:val="20"/>
        </w:rPr>
        <w:t>ensure</w:t>
      </w:r>
      <w:r>
        <w:rPr>
          <w:spacing w:val="-6"/>
          <w:sz w:val="20"/>
        </w:rPr>
        <w:t xml:space="preserve"> </w:t>
      </w:r>
      <w:r>
        <w:rPr>
          <w:sz w:val="20"/>
        </w:rPr>
        <w:t>that</w:t>
      </w:r>
      <w:r>
        <w:rPr>
          <w:spacing w:val="-6"/>
          <w:sz w:val="20"/>
        </w:rPr>
        <w:t xml:space="preserve"> </w:t>
      </w:r>
      <w:r>
        <w:rPr>
          <w:sz w:val="20"/>
        </w:rPr>
        <w:t>the</w:t>
      </w:r>
      <w:r>
        <w:rPr>
          <w:spacing w:val="-3"/>
          <w:sz w:val="20"/>
        </w:rPr>
        <w:t xml:space="preserve"> </w:t>
      </w:r>
      <w:r>
        <w:rPr>
          <w:sz w:val="20"/>
        </w:rPr>
        <w:t>design</w:t>
      </w:r>
      <w:r>
        <w:rPr>
          <w:spacing w:val="-8"/>
          <w:sz w:val="20"/>
        </w:rPr>
        <w:t xml:space="preserve"> </w:t>
      </w:r>
      <w:r>
        <w:rPr>
          <w:sz w:val="20"/>
        </w:rPr>
        <w:t>and</w:t>
      </w:r>
      <w:r>
        <w:rPr>
          <w:spacing w:val="-8"/>
          <w:sz w:val="20"/>
        </w:rPr>
        <w:t xml:space="preserve"> </w:t>
      </w:r>
      <w:r>
        <w:rPr>
          <w:sz w:val="20"/>
        </w:rPr>
        <w:t>development</w:t>
      </w:r>
      <w:r>
        <w:rPr>
          <w:spacing w:val="-7"/>
          <w:sz w:val="20"/>
        </w:rPr>
        <w:t xml:space="preserve"> </w:t>
      </w:r>
      <w:r>
        <w:rPr>
          <w:sz w:val="20"/>
        </w:rPr>
        <w:t>outputs</w:t>
      </w:r>
      <w:r>
        <w:rPr>
          <w:spacing w:val="-7"/>
          <w:sz w:val="20"/>
        </w:rPr>
        <w:t xml:space="preserve"> </w:t>
      </w:r>
      <w:r>
        <w:rPr>
          <w:sz w:val="20"/>
        </w:rPr>
        <w:t>meet</w:t>
      </w:r>
      <w:r>
        <w:rPr>
          <w:spacing w:val="-8"/>
          <w:sz w:val="20"/>
        </w:rPr>
        <w:t xml:space="preserve"> </w:t>
      </w:r>
      <w:r>
        <w:rPr>
          <w:sz w:val="20"/>
        </w:rPr>
        <w:t>the</w:t>
      </w:r>
      <w:r>
        <w:rPr>
          <w:spacing w:val="-6"/>
          <w:sz w:val="20"/>
        </w:rPr>
        <w:t xml:space="preserve"> </w:t>
      </w:r>
      <w:r>
        <w:rPr>
          <w:sz w:val="20"/>
        </w:rPr>
        <w:t>input</w:t>
      </w:r>
      <w:r>
        <w:rPr>
          <w:spacing w:val="-8"/>
          <w:sz w:val="20"/>
        </w:rPr>
        <w:t xml:space="preserve"> </w:t>
      </w:r>
      <w:proofErr w:type="gramStart"/>
      <w:r>
        <w:rPr>
          <w:spacing w:val="-2"/>
          <w:sz w:val="20"/>
        </w:rPr>
        <w:t>requirements;</w:t>
      </w:r>
      <w:proofErr w:type="gramEnd"/>
    </w:p>
    <w:p w14:paraId="48AB04E7" w14:textId="77777777" w:rsidR="00440CCC" w:rsidRDefault="00440CCC">
      <w:pPr>
        <w:pStyle w:val="BodyText"/>
        <w:spacing w:before="10"/>
      </w:pPr>
    </w:p>
    <w:p w14:paraId="48AB04E8" w14:textId="77777777" w:rsidR="00440CCC" w:rsidRDefault="00BC219B">
      <w:pPr>
        <w:pStyle w:val="ListParagraph"/>
        <w:numPr>
          <w:ilvl w:val="0"/>
          <w:numId w:val="28"/>
        </w:numPr>
        <w:tabs>
          <w:tab w:val="left" w:pos="517"/>
          <w:tab w:val="left" w:pos="519"/>
        </w:tabs>
        <w:ind w:right="299"/>
        <w:rPr>
          <w:sz w:val="20"/>
        </w:rPr>
      </w:pPr>
      <w:r>
        <w:rPr>
          <w:sz w:val="20"/>
        </w:rPr>
        <w:t>validation</w:t>
      </w:r>
      <w:r>
        <w:rPr>
          <w:spacing w:val="20"/>
          <w:sz w:val="20"/>
        </w:rPr>
        <w:t xml:space="preserve"> </w:t>
      </w:r>
      <w:r>
        <w:rPr>
          <w:sz w:val="20"/>
        </w:rPr>
        <w:t>activities are</w:t>
      </w:r>
      <w:r>
        <w:rPr>
          <w:spacing w:val="20"/>
          <w:sz w:val="20"/>
        </w:rPr>
        <w:t xml:space="preserve"> </w:t>
      </w:r>
      <w:r>
        <w:rPr>
          <w:sz w:val="20"/>
        </w:rPr>
        <w:t>conducted</w:t>
      </w:r>
      <w:r>
        <w:rPr>
          <w:spacing w:val="20"/>
          <w:sz w:val="20"/>
        </w:rPr>
        <w:t xml:space="preserve"> </w:t>
      </w:r>
      <w:r>
        <w:rPr>
          <w:sz w:val="20"/>
        </w:rPr>
        <w:t>to ensure that the resulting</w:t>
      </w:r>
      <w:r>
        <w:rPr>
          <w:spacing w:val="20"/>
          <w:sz w:val="20"/>
        </w:rPr>
        <w:t xml:space="preserve"> </w:t>
      </w:r>
      <w:r>
        <w:rPr>
          <w:sz w:val="20"/>
        </w:rPr>
        <w:t xml:space="preserve">products and services meet the requirements for the specified application or intended </w:t>
      </w:r>
      <w:proofErr w:type="gramStart"/>
      <w:r>
        <w:rPr>
          <w:sz w:val="20"/>
        </w:rPr>
        <w:t>use;</w:t>
      </w:r>
      <w:proofErr w:type="gramEnd"/>
    </w:p>
    <w:p w14:paraId="48AB04E9" w14:textId="77777777" w:rsidR="00440CCC" w:rsidRDefault="00440CCC">
      <w:pPr>
        <w:pStyle w:val="BodyText"/>
        <w:spacing w:before="11"/>
      </w:pPr>
    </w:p>
    <w:p w14:paraId="48AB04EA" w14:textId="77777777" w:rsidR="00440CCC" w:rsidRDefault="00BC219B">
      <w:pPr>
        <w:pStyle w:val="ListParagraph"/>
        <w:numPr>
          <w:ilvl w:val="0"/>
          <w:numId w:val="28"/>
        </w:numPr>
        <w:tabs>
          <w:tab w:val="left" w:pos="517"/>
        </w:tabs>
        <w:ind w:left="517" w:hanging="358"/>
        <w:rPr>
          <w:sz w:val="20"/>
        </w:rPr>
      </w:pPr>
      <w:r>
        <w:rPr>
          <w:sz w:val="20"/>
        </w:rPr>
        <w:t>any</w:t>
      </w:r>
      <w:r>
        <w:rPr>
          <w:spacing w:val="-9"/>
          <w:sz w:val="20"/>
        </w:rPr>
        <w:t xml:space="preserve"> </w:t>
      </w:r>
      <w:r>
        <w:rPr>
          <w:sz w:val="20"/>
        </w:rPr>
        <w:t>necessary</w:t>
      </w:r>
      <w:r>
        <w:rPr>
          <w:spacing w:val="-8"/>
          <w:sz w:val="20"/>
        </w:rPr>
        <w:t xml:space="preserve"> </w:t>
      </w:r>
      <w:r>
        <w:rPr>
          <w:sz w:val="20"/>
        </w:rPr>
        <w:t>actions</w:t>
      </w:r>
      <w:r>
        <w:rPr>
          <w:spacing w:val="-6"/>
          <w:sz w:val="20"/>
        </w:rPr>
        <w:t xml:space="preserve"> </w:t>
      </w:r>
      <w:r>
        <w:rPr>
          <w:sz w:val="20"/>
        </w:rPr>
        <w:t>are</w:t>
      </w:r>
      <w:r>
        <w:rPr>
          <w:spacing w:val="-7"/>
          <w:sz w:val="20"/>
        </w:rPr>
        <w:t xml:space="preserve"> </w:t>
      </w:r>
      <w:r>
        <w:rPr>
          <w:sz w:val="20"/>
        </w:rPr>
        <w:t>taken</w:t>
      </w:r>
      <w:r>
        <w:rPr>
          <w:spacing w:val="-7"/>
          <w:sz w:val="20"/>
        </w:rPr>
        <w:t xml:space="preserve"> </w:t>
      </w:r>
      <w:r>
        <w:rPr>
          <w:sz w:val="20"/>
        </w:rPr>
        <w:t>on</w:t>
      </w:r>
      <w:r>
        <w:rPr>
          <w:spacing w:val="-8"/>
          <w:sz w:val="20"/>
        </w:rPr>
        <w:t xml:space="preserve"> </w:t>
      </w:r>
      <w:r>
        <w:rPr>
          <w:sz w:val="20"/>
        </w:rPr>
        <w:t>problems</w:t>
      </w:r>
      <w:r>
        <w:rPr>
          <w:spacing w:val="-6"/>
          <w:sz w:val="20"/>
        </w:rPr>
        <w:t xml:space="preserve"> </w:t>
      </w:r>
      <w:r>
        <w:rPr>
          <w:sz w:val="20"/>
        </w:rPr>
        <w:t>determined</w:t>
      </w:r>
      <w:r>
        <w:rPr>
          <w:spacing w:val="-7"/>
          <w:sz w:val="20"/>
        </w:rPr>
        <w:t xml:space="preserve"> </w:t>
      </w:r>
      <w:r>
        <w:rPr>
          <w:sz w:val="20"/>
        </w:rPr>
        <w:t>during</w:t>
      </w:r>
      <w:r>
        <w:rPr>
          <w:spacing w:val="-7"/>
          <w:sz w:val="20"/>
        </w:rPr>
        <w:t xml:space="preserve"> </w:t>
      </w:r>
      <w:r>
        <w:rPr>
          <w:sz w:val="20"/>
        </w:rPr>
        <w:t>the</w:t>
      </w:r>
      <w:r>
        <w:rPr>
          <w:spacing w:val="-7"/>
          <w:sz w:val="20"/>
        </w:rPr>
        <w:t xml:space="preserve"> </w:t>
      </w:r>
      <w:r>
        <w:rPr>
          <w:sz w:val="20"/>
        </w:rPr>
        <w:t>reviews,</w:t>
      </w:r>
      <w:r>
        <w:rPr>
          <w:spacing w:val="-6"/>
          <w:sz w:val="20"/>
        </w:rPr>
        <w:t xml:space="preserve"> </w:t>
      </w:r>
      <w:r>
        <w:rPr>
          <w:sz w:val="20"/>
        </w:rPr>
        <w:t>or</w:t>
      </w:r>
      <w:r>
        <w:rPr>
          <w:spacing w:val="-6"/>
          <w:sz w:val="20"/>
        </w:rPr>
        <w:t xml:space="preserve"> </w:t>
      </w:r>
      <w:r>
        <w:rPr>
          <w:sz w:val="20"/>
        </w:rPr>
        <w:t>verification</w:t>
      </w:r>
      <w:r>
        <w:rPr>
          <w:spacing w:val="-7"/>
          <w:sz w:val="20"/>
        </w:rPr>
        <w:t xml:space="preserve"> </w:t>
      </w:r>
      <w:r>
        <w:rPr>
          <w:sz w:val="20"/>
        </w:rPr>
        <w:t>and</w:t>
      </w:r>
      <w:r>
        <w:rPr>
          <w:spacing w:val="-6"/>
          <w:sz w:val="20"/>
        </w:rPr>
        <w:t xml:space="preserve"> </w:t>
      </w:r>
      <w:r>
        <w:rPr>
          <w:sz w:val="20"/>
        </w:rPr>
        <w:t>validation</w:t>
      </w:r>
      <w:r>
        <w:rPr>
          <w:spacing w:val="-5"/>
          <w:sz w:val="20"/>
        </w:rPr>
        <w:t xml:space="preserve"> </w:t>
      </w:r>
      <w:proofErr w:type="gramStart"/>
      <w:r>
        <w:rPr>
          <w:spacing w:val="-2"/>
          <w:sz w:val="20"/>
        </w:rPr>
        <w:t>activities;</w:t>
      </w:r>
      <w:proofErr w:type="gramEnd"/>
    </w:p>
    <w:p w14:paraId="48AB04EB" w14:textId="77777777" w:rsidR="00440CCC" w:rsidRDefault="00440CCC">
      <w:pPr>
        <w:pStyle w:val="BodyText"/>
        <w:spacing w:before="8"/>
      </w:pPr>
    </w:p>
    <w:p w14:paraId="48AB04EC" w14:textId="77777777" w:rsidR="00440CCC" w:rsidRDefault="00BC219B">
      <w:pPr>
        <w:pStyle w:val="ListParagraph"/>
        <w:numPr>
          <w:ilvl w:val="0"/>
          <w:numId w:val="28"/>
        </w:numPr>
        <w:tabs>
          <w:tab w:val="left" w:pos="519"/>
        </w:tabs>
        <w:rPr>
          <w:sz w:val="20"/>
        </w:rPr>
      </w:pPr>
      <w:r>
        <w:rPr>
          <w:sz w:val="20"/>
        </w:rPr>
        <w:t>documented</w:t>
      </w:r>
      <w:r>
        <w:rPr>
          <w:spacing w:val="-9"/>
          <w:sz w:val="20"/>
        </w:rPr>
        <w:t xml:space="preserve"> </w:t>
      </w:r>
      <w:r>
        <w:rPr>
          <w:sz w:val="20"/>
        </w:rPr>
        <w:t>information</w:t>
      </w:r>
      <w:r>
        <w:rPr>
          <w:spacing w:val="-7"/>
          <w:sz w:val="20"/>
        </w:rPr>
        <w:t xml:space="preserve"> </w:t>
      </w:r>
      <w:r>
        <w:rPr>
          <w:sz w:val="20"/>
        </w:rPr>
        <w:t>of</w:t>
      </w:r>
      <w:r>
        <w:rPr>
          <w:spacing w:val="-7"/>
          <w:sz w:val="20"/>
        </w:rPr>
        <w:t xml:space="preserve"> </w:t>
      </w:r>
      <w:r>
        <w:rPr>
          <w:sz w:val="20"/>
        </w:rPr>
        <w:t>these</w:t>
      </w:r>
      <w:r>
        <w:rPr>
          <w:spacing w:val="-9"/>
          <w:sz w:val="20"/>
        </w:rPr>
        <w:t xml:space="preserve"> </w:t>
      </w:r>
      <w:r>
        <w:rPr>
          <w:sz w:val="20"/>
        </w:rPr>
        <w:t>activities</w:t>
      </w:r>
      <w:r>
        <w:rPr>
          <w:spacing w:val="-8"/>
          <w:sz w:val="20"/>
        </w:rPr>
        <w:t xml:space="preserve"> </w:t>
      </w:r>
      <w:r>
        <w:rPr>
          <w:sz w:val="20"/>
        </w:rPr>
        <w:t>is</w:t>
      </w:r>
      <w:r>
        <w:rPr>
          <w:spacing w:val="-8"/>
          <w:sz w:val="20"/>
        </w:rPr>
        <w:t xml:space="preserve"> </w:t>
      </w:r>
      <w:r>
        <w:rPr>
          <w:spacing w:val="-2"/>
          <w:sz w:val="20"/>
        </w:rPr>
        <w:t>retained.</w:t>
      </w:r>
    </w:p>
    <w:p w14:paraId="48AB04ED" w14:textId="77777777" w:rsidR="00440CCC" w:rsidRDefault="00440CCC">
      <w:pPr>
        <w:pStyle w:val="BodyText"/>
        <w:spacing w:before="10"/>
      </w:pPr>
    </w:p>
    <w:p w14:paraId="48AB04EE" w14:textId="77777777" w:rsidR="00440CCC" w:rsidRDefault="00BC219B">
      <w:pPr>
        <w:pStyle w:val="BodyText"/>
        <w:ind w:left="879" w:hanging="720"/>
      </w:pPr>
      <w:r>
        <w:t>NOTE:</w:t>
      </w:r>
      <w:r>
        <w:rPr>
          <w:spacing w:val="40"/>
        </w:rPr>
        <w:t xml:space="preserve"> </w:t>
      </w:r>
      <w:r>
        <w:t>Design</w:t>
      </w:r>
      <w:r>
        <w:rPr>
          <w:spacing w:val="34"/>
        </w:rPr>
        <w:t xml:space="preserve"> </w:t>
      </w:r>
      <w:r>
        <w:t>and</w:t>
      </w:r>
      <w:r>
        <w:rPr>
          <w:spacing w:val="34"/>
        </w:rPr>
        <w:t xml:space="preserve"> </w:t>
      </w:r>
      <w:r>
        <w:t>development</w:t>
      </w:r>
      <w:r>
        <w:rPr>
          <w:spacing w:val="34"/>
        </w:rPr>
        <w:t xml:space="preserve"> </w:t>
      </w:r>
      <w:r>
        <w:t>reviews,</w:t>
      </w:r>
      <w:r>
        <w:rPr>
          <w:spacing w:val="34"/>
        </w:rPr>
        <w:t xml:space="preserve"> </w:t>
      </w:r>
      <w:r>
        <w:t>verification,</w:t>
      </w:r>
      <w:r>
        <w:rPr>
          <w:spacing w:val="34"/>
        </w:rPr>
        <w:t xml:space="preserve"> </w:t>
      </w:r>
      <w:r>
        <w:t>and</w:t>
      </w:r>
      <w:r>
        <w:rPr>
          <w:spacing w:val="34"/>
        </w:rPr>
        <w:t xml:space="preserve"> </w:t>
      </w:r>
      <w:r>
        <w:t>validation</w:t>
      </w:r>
      <w:r>
        <w:rPr>
          <w:spacing w:val="36"/>
        </w:rPr>
        <w:t xml:space="preserve"> </w:t>
      </w:r>
      <w:r>
        <w:t>have</w:t>
      </w:r>
      <w:r>
        <w:rPr>
          <w:spacing w:val="34"/>
        </w:rPr>
        <w:t xml:space="preserve"> </w:t>
      </w:r>
      <w:r>
        <w:t>distinct</w:t>
      </w:r>
      <w:r>
        <w:rPr>
          <w:spacing w:val="34"/>
        </w:rPr>
        <w:t xml:space="preserve"> </w:t>
      </w:r>
      <w:r>
        <w:t>purposes.</w:t>
      </w:r>
      <w:r>
        <w:rPr>
          <w:spacing w:val="34"/>
        </w:rPr>
        <w:t xml:space="preserve"> </w:t>
      </w:r>
      <w:r>
        <w:t>They</w:t>
      </w:r>
      <w:r>
        <w:rPr>
          <w:spacing w:val="29"/>
        </w:rPr>
        <w:t xml:space="preserve"> </w:t>
      </w:r>
      <w:r>
        <w:t>can</w:t>
      </w:r>
      <w:r>
        <w:rPr>
          <w:spacing w:val="34"/>
        </w:rPr>
        <w:t xml:space="preserve"> </w:t>
      </w:r>
      <w:r>
        <w:t>be</w:t>
      </w:r>
      <w:r>
        <w:rPr>
          <w:spacing w:val="34"/>
        </w:rPr>
        <w:t xml:space="preserve"> </w:t>
      </w:r>
      <w:r>
        <w:t>conducted separately or in any combination, as is suitable for the products and services of the organization.</w:t>
      </w:r>
    </w:p>
    <w:p w14:paraId="48AB04EF" w14:textId="77777777" w:rsidR="00440CCC" w:rsidRDefault="00440CCC">
      <w:pPr>
        <w:pStyle w:val="BodyText"/>
        <w:spacing w:before="11"/>
      </w:pPr>
    </w:p>
    <w:p w14:paraId="48AB04F0" w14:textId="77777777" w:rsidR="00440CCC" w:rsidRDefault="00BC219B">
      <w:pPr>
        <w:pStyle w:val="ListParagraph"/>
        <w:numPr>
          <w:ilvl w:val="2"/>
          <w:numId w:val="69"/>
        </w:numPr>
        <w:tabs>
          <w:tab w:val="left" w:pos="879"/>
        </w:tabs>
        <w:ind w:hanging="720"/>
        <w:rPr>
          <w:sz w:val="20"/>
        </w:rPr>
      </w:pPr>
      <w:bookmarkStart w:id="164" w:name="8.3.5__Design_and_Development_Outputs"/>
      <w:bookmarkStart w:id="165" w:name="_bookmark61"/>
      <w:bookmarkEnd w:id="164"/>
      <w:bookmarkEnd w:id="165"/>
      <w:r>
        <w:rPr>
          <w:sz w:val="20"/>
        </w:rPr>
        <w:t>Design</w:t>
      </w:r>
      <w:r>
        <w:rPr>
          <w:spacing w:val="-6"/>
          <w:sz w:val="20"/>
        </w:rPr>
        <w:t xml:space="preserve"> </w:t>
      </w:r>
      <w:r>
        <w:rPr>
          <w:sz w:val="20"/>
        </w:rPr>
        <w:t>and</w:t>
      </w:r>
      <w:r>
        <w:rPr>
          <w:spacing w:val="-8"/>
          <w:sz w:val="20"/>
        </w:rPr>
        <w:t xml:space="preserve"> </w:t>
      </w:r>
      <w:r>
        <w:rPr>
          <w:sz w:val="20"/>
        </w:rPr>
        <w:t>Development</w:t>
      </w:r>
      <w:r>
        <w:rPr>
          <w:spacing w:val="-8"/>
          <w:sz w:val="20"/>
        </w:rPr>
        <w:t xml:space="preserve"> </w:t>
      </w:r>
      <w:r>
        <w:rPr>
          <w:spacing w:val="-2"/>
          <w:sz w:val="20"/>
        </w:rPr>
        <w:t>Outputs</w:t>
      </w:r>
    </w:p>
    <w:p w14:paraId="48AB04F1" w14:textId="77777777" w:rsidR="00440CCC" w:rsidRDefault="00440CCC">
      <w:pPr>
        <w:pStyle w:val="BodyText"/>
        <w:spacing w:before="10"/>
      </w:pPr>
    </w:p>
    <w:p w14:paraId="48AB04F2" w14:textId="77777777" w:rsidR="00440CCC" w:rsidRDefault="00BC219B">
      <w:pPr>
        <w:pStyle w:val="BodyText"/>
        <w:ind w:left="159"/>
      </w:pPr>
      <w:r>
        <w:t>The</w:t>
      </w:r>
      <w:r>
        <w:rPr>
          <w:spacing w:val="-8"/>
        </w:rPr>
        <w:t xml:space="preserve"> </w:t>
      </w:r>
      <w:r>
        <w:t>organization</w:t>
      </w:r>
      <w:r>
        <w:rPr>
          <w:spacing w:val="-8"/>
        </w:rPr>
        <w:t xml:space="preserve"> </w:t>
      </w:r>
      <w:r>
        <w:t>shall</w:t>
      </w:r>
      <w:r>
        <w:rPr>
          <w:spacing w:val="-6"/>
        </w:rPr>
        <w:t xml:space="preserve"> </w:t>
      </w:r>
      <w:r>
        <w:t>ensure</w:t>
      </w:r>
      <w:r>
        <w:rPr>
          <w:spacing w:val="-8"/>
        </w:rPr>
        <w:t xml:space="preserve"> </w:t>
      </w:r>
      <w:r>
        <w:t>that</w:t>
      </w:r>
      <w:r>
        <w:rPr>
          <w:spacing w:val="-6"/>
        </w:rPr>
        <w:t xml:space="preserve"> </w:t>
      </w:r>
      <w:r>
        <w:t>design</w:t>
      </w:r>
      <w:r>
        <w:rPr>
          <w:spacing w:val="-6"/>
        </w:rPr>
        <w:t xml:space="preserve"> </w:t>
      </w:r>
      <w:r>
        <w:t>and</w:t>
      </w:r>
      <w:r>
        <w:rPr>
          <w:spacing w:val="-5"/>
        </w:rPr>
        <w:t xml:space="preserve"> </w:t>
      </w:r>
      <w:r>
        <w:t>development</w:t>
      </w:r>
      <w:r>
        <w:rPr>
          <w:spacing w:val="-8"/>
        </w:rPr>
        <w:t xml:space="preserve"> </w:t>
      </w:r>
      <w:r>
        <w:rPr>
          <w:spacing w:val="-2"/>
        </w:rPr>
        <w:t>outputs:</w:t>
      </w:r>
    </w:p>
    <w:p w14:paraId="48AB04F3" w14:textId="77777777" w:rsidR="00440CCC" w:rsidRDefault="00440CCC">
      <w:pPr>
        <w:pStyle w:val="BodyText"/>
        <w:spacing w:before="10"/>
      </w:pPr>
    </w:p>
    <w:p w14:paraId="48AB04F4" w14:textId="77777777" w:rsidR="00440CCC" w:rsidRDefault="00BC219B">
      <w:pPr>
        <w:pStyle w:val="ListParagraph"/>
        <w:numPr>
          <w:ilvl w:val="0"/>
          <w:numId w:val="27"/>
        </w:numPr>
        <w:tabs>
          <w:tab w:val="left" w:pos="517"/>
        </w:tabs>
        <w:spacing w:before="1"/>
        <w:ind w:left="517" w:hanging="358"/>
        <w:rPr>
          <w:sz w:val="20"/>
        </w:rPr>
      </w:pPr>
      <w:r>
        <w:rPr>
          <w:sz w:val="20"/>
        </w:rPr>
        <w:t>meet</w:t>
      </w:r>
      <w:r>
        <w:rPr>
          <w:spacing w:val="-6"/>
          <w:sz w:val="20"/>
        </w:rPr>
        <w:t xml:space="preserve"> </w:t>
      </w:r>
      <w:r>
        <w:rPr>
          <w:sz w:val="20"/>
        </w:rPr>
        <w:t>the</w:t>
      </w:r>
      <w:r>
        <w:rPr>
          <w:spacing w:val="-6"/>
          <w:sz w:val="20"/>
        </w:rPr>
        <w:t xml:space="preserve"> </w:t>
      </w:r>
      <w:r>
        <w:rPr>
          <w:sz w:val="20"/>
        </w:rPr>
        <w:t>input</w:t>
      </w:r>
      <w:r>
        <w:rPr>
          <w:spacing w:val="-5"/>
          <w:sz w:val="20"/>
        </w:rPr>
        <w:t xml:space="preserve"> </w:t>
      </w:r>
      <w:proofErr w:type="gramStart"/>
      <w:r>
        <w:rPr>
          <w:spacing w:val="-2"/>
          <w:sz w:val="20"/>
        </w:rPr>
        <w:t>requirements;</w:t>
      </w:r>
      <w:proofErr w:type="gramEnd"/>
    </w:p>
    <w:p w14:paraId="48AB04F5" w14:textId="77777777" w:rsidR="00440CCC" w:rsidRDefault="00440CCC">
      <w:pPr>
        <w:pStyle w:val="BodyText"/>
        <w:spacing w:before="7"/>
      </w:pPr>
    </w:p>
    <w:p w14:paraId="48AB04F6" w14:textId="77777777" w:rsidR="00440CCC" w:rsidRDefault="00BC219B">
      <w:pPr>
        <w:pStyle w:val="ListParagraph"/>
        <w:numPr>
          <w:ilvl w:val="0"/>
          <w:numId w:val="27"/>
        </w:numPr>
        <w:tabs>
          <w:tab w:val="left" w:pos="517"/>
        </w:tabs>
        <w:spacing w:before="1"/>
        <w:ind w:left="517" w:hanging="358"/>
        <w:rPr>
          <w:sz w:val="20"/>
        </w:rPr>
      </w:pPr>
      <w:r>
        <w:rPr>
          <w:sz w:val="20"/>
        </w:rPr>
        <w:t>are</w:t>
      </w:r>
      <w:r>
        <w:rPr>
          <w:spacing w:val="-7"/>
          <w:sz w:val="20"/>
        </w:rPr>
        <w:t xml:space="preserve"> </w:t>
      </w:r>
      <w:r>
        <w:rPr>
          <w:sz w:val="20"/>
        </w:rPr>
        <w:t>adequate</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subsequent</w:t>
      </w:r>
      <w:r>
        <w:rPr>
          <w:spacing w:val="-7"/>
          <w:sz w:val="20"/>
        </w:rPr>
        <w:t xml:space="preserve"> </w:t>
      </w:r>
      <w:r>
        <w:rPr>
          <w:sz w:val="20"/>
        </w:rPr>
        <w:t>processes</w:t>
      </w:r>
      <w:r>
        <w:rPr>
          <w:spacing w:val="-5"/>
          <w:sz w:val="20"/>
        </w:rPr>
        <w:t xml:space="preserve"> </w:t>
      </w:r>
      <w:r>
        <w:rPr>
          <w:sz w:val="20"/>
        </w:rPr>
        <w:t>for</w:t>
      </w:r>
      <w:r>
        <w:rPr>
          <w:spacing w:val="-6"/>
          <w:sz w:val="20"/>
        </w:rPr>
        <w:t xml:space="preserve"> </w:t>
      </w:r>
      <w:r>
        <w:rPr>
          <w:sz w:val="20"/>
        </w:rPr>
        <w:t>the</w:t>
      </w:r>
      <w:r>
        <w:rPr>
          <w:spacing w:val="-6"/>
          <w:sz w:val="20"/>
        </w:rPr>
        <w:t xml:space="preserve"> </w:t>
      </w:r>
      <w:r>
        <w:rPr>
          <w:sz w:val="20"/>
        </w:rPr>
        <w:t>provision</w:t>
      </w:r>
      <w:r>
        <w:rPr>
          <w:spacing w:val="-5"/>
          <w:sz w:val="20"/>
        </w:rPr>
        <w:t xml:space="preserve"> </w:t>
      </w:r>
      <w:r>
        <w:rPr>
          <w:sz w:val="20"/>
        </w:rPr>
        <w:t>of</w:t>
      </w:r>
      <w:r>
        <w:rPr>
          <w:spacing w:val="-4"/>
          <w:sz w:val="20"/>
        </w:rPr>
        <w:t xml:space="preserve"> </w:t>
      </w:r>
      <w:r>
        <w:rPr>
          <w:sz w:val="20"/>
        </w:rPr>
        <w:t>products</w:t>
      </w:r>
      <w:r>
        <w:rPr>
          <w:spacing w:val="-6"/>
          <w:sz w:val="20"/>
        </w:rPr>
        <w:t xml:space="preserve"> </w:t>
      </w:r>
      <w:r>
        <w:rPr>
          <w:sz w:val="20"/>
        </w:rPr>
        <w:t>and</w:t>
      </w:r>
      <w:r>
        <w:rPr>
          <w:spacing w:val="-6"/>
          <w:sz w:val="20"/>
        </w:rPr>
        <w:t xml:space="preserve"> </w:t>
      </w:r>
      <w:proofErr w:type="gramStart"/>
      <w:r>
        <w:rPr>
          <w:spacing w:val="-2"/>
          <w:sz w:val="20"/>
        </w:rPr>
        <w:t>services;</w:t>
      </w:r>
      <w:proofErr w:type="gramEnd"/>
    </w:p>
    <w:p w14:paraId="48AB04F7" w14:textId="77777777" w:rsidR="00440CCC" w:rsidRDefault="00440CCC">
      <w:pPr>
        <w:rPr>
          <w:sz w:val="20"/>
        </w:rPr>
        <w:sectPr w:rsidR="00440CCC">
          <w:pgSz w:w="12240" w:h="15840"/>
          <w:pgMar w:top="820" w:right="420" w:bottom="280" w:left="560" w:header="195" w:footer="0" w:gutter="0"/>
          <w:cols w:space="720"/>
        </w:sectPr>
      </w:pPr>
    </w:p>
    <w:p w14:paraId="48AB04F8" w14:textId="77777777" w:rsidR="00440CCC" w:rsidRDefault="00440CCC">
      <w:pPr>
        <w:pStyle w:val="BodyText"/>
        <w:spacing w:before="192"/>
      </w:pPr>
    </w:p>
    <w:p w14:paraId="48AB04F9" w14:textId="77777777" w:rsidR="00440CCC" w:rsidRDefault="00BC219B">
      <w:pPr>
        <w:pStyle w:val="ListParagraph"/>
        <w:numPr>
          <w:ilvl w:val="0"/>
          <w:numId w:val="27"/>
        </w:numPr>
        <w:tabs>
          <w:tab w:val="left" w:pos="519"/>
        </w:tabs>
        <w:ind w:left="519" w:hanging="359"/>
        <w:rPr>
          <w:sz w:val="20"/>
        </w:rPr>
      </w:pPr>
      <w:r>
        <w:rPr>
          <w:sz w:val="20"/>
        </w:rPr>
        <w:t>include</w:t>
      </w:r>
      <w:r>
        <w:rPr>
          <w:spacing w:val="-8"/>
          <w:sz w:val="20"/>
        </w:rPr>
        <w:t xml:space="preserve"> </w:t>
      </w:r>
      <w:r>
        <w:rPr>
          <w:sz w:val="20"/>
        </w:rPr>
        <w:t>or</w:t>
      </w:r>
      <w:r>
        <w:rPr>
          <w:spacing w:val="-9"/>
          <w:sz w:val="20"/>
        </w:rPr>
        <w:t xml:space="preserve"> </w:t>
      </w:r>
      <w:r>
        <w:rPr>
          <w:sz w:val="20"/>
        </w:rPr>
        <w:t>reference</w:t>
      </w:r>
      <w:r>
        <w:rPr>
          <w:spacing w:val="-9"/>
          <w:sz w:val="20"/>
        </w:rPr>
        <w:t xml:space="preserve"> </w:t>
      </w:r>
      <w:r>
        <w:rPr>
          <w:sz w:val="20"/>
        </w:rPr>
        <w:t>monitoring</w:t>
      </w:r>
      <w:r>
        <w:rPr>
          <w:spacing w:val="-10"/>
          <w:sz w:val="20"/>
        </w:rPr>
        <w:t xml:space="preserve"> </w:t>
      </w:r>
      <w:r>
        <w:rPr>
          <w:sz w:val="20"/>
        </w:rPr>
        <w:t>and</w:t>
      </w:r>
      <w:r>
        <w:rPr>
          <w:spacing w:val="-9"/>
          <w:sz w:val="20"/>
        </w:rPr>
        <w:t xml:space="preserve"> </w:t>
      </w:r>
      <w:r>
        <w:rPr>
          <w:sz w:val="20"/>
        </w:rPr>
        <w:t>measuring</w:t>
      </w:r>
      <w:r>
        <w:rPr>
          <w:spacing w:val="-8"/>
          <w:sz w:val="20"/>
        </w:rPr>
        <w:t xml:space="preserve"> </w:t>
      </w:r>
      <w:r>
        <w:rPr>
          <w:sz w:val="20"/>
        </w:rPr>
        <w:t>requirements,</w:t>
      </w:r>
      <w:r>
        <w:rPr>
          <w:spacing w:val="-10"/>
          <w:sz w:val="20"/>
        </w:rPr>
        <w:t xml:space="preserve"> </w:t>
      </w:r>
      <w:r>
        <w:rPr>
          <w:sz w:val="20"/>
        </w:rPr>
        <w:t>as</w:t>
      </w:r>
      <w:r>
        <w:rPr>
          <w:spacing w:val="-8"/>
          <w:sz w:val="20"/>
        </w:rPr>
        <w:t xml:space="preserve"> </w:t>
      </w:r>
      <w:r>
        <w:rPr>
          <w:sz w:val="20"/>
        </w:rPr>
        <w:t>appropriate,</w:t>
      </w:r>
      <w:r>
        <w:rPr>
          <w:spacing w:val="-8"/>
          <w:sz w:val="20"/>
        </w:rPr>
        <w:t xml:space="preserve"> </w:t>
      </w:r>
      <w:r>
        <w:rPr>
          <w:sz w:val="20"/>
        </w:rPr>
        <w:t>and</w:t>
      </w:r>
      <w:r>
        <w:rPr>
          <w:spacing w:val="-5"/>
          <w:sz w:val="20"/>
        </w:rPr>
        <w:t xml:space="preserve"> </w:t>
      </w:r>
      <w:r>
        <w:rPr>
          <w:sz w:val="20"/>
        </w:rPr>
        <w:t>acceptance</w:t>
      </w:r>
      <w:r>
        <w:rPr>
          <w:spacing w:val="-10"/>
          <w:sz w:val="20"/>
        </w:rPr>
        <w:t xml:space="preserve"> </w:t>
      </w:r>
      <w:proofErr w:type="gramStart"/>
      <w:r>
        <w:rPr>
          <w:spacing w:val="-2"/>
          <w:sz w:val="20"/>
        </w:rPr>
        <w:t>criteria;</w:t>
      </w:r>
      <w:proofErr w:type="gramEnd"/>
    </w:p>
    <w:p w14:paraId="48AB04FA" w14:textId="77777777" w:rsidR="00440CCC" w:rsidRDefault="00440CCC">
      <w:pPr>
        <w:pStyle w:val="BodyText"/>
        <w:spacing w:before="10"/>
      </w:pPr>
    </w:p>
    <w:p w14:paraId="48AB04FB" w14:textId="77777777" w:rsidR="00440CCC" w:rsidRDefault="00BC219B">
      <w:pPr>
        <w:pStyle w:val="ListParagraph"/>
        <w:numPr>
          <w:ilvl w:val="0"/>
          <w:numId w:val="27"/>
        </w:numPr>
        <w:tabs>
          <w:tab w:val="left" w:pos="517"/>
          <w:tab w:val="left" w:pos="519"/>
        </w:tabs>
        <w:ind w:left="519" w:right="296"/>
        <w:rPr>
          <w:sz w:val="20"/>
        </w:rPr>
      </w:pPr>
      <w:r>
        <w:rPr>
          <w:sz w:val="20"/>
        </w:rPr>
        <w:t>specify the characteristics</w:t>
      </w:r>
      <w:r>
        <w:rPr>
          <w:spacing w:val="21"/>
          <w:sz w:val="20"/>
        </w:rPr>
        <w:t xml:space="preserve"> </w:t>
      </w:r>
      <w:r>
        <w:rPr>
          <w:sz w:val="20"/>
        </w:rPr>
        <w:t>of</w:t>
      </w:r>
      <w:r>
        <w:rPr>
          <w:spacing w:val="20"/>
          <w:sz w:val="20"/>
        </w:rPr>
        <w:t xml:space="preserve"> </w:t>
      </w:r>
      <w:r>
        <w:rPr>
          <w:sz w:val="20"/>
        </w:rPr>
        <w:t>products</w:t>
      </w:r>
      <w:r>
        <w:rPr>
          <w:spacing w:val="19"/>
          <w:sz w:val="20"/>
        </w:rPr>
        <w:t xml:space="preserve"> </w:t>
      </w:r>
      <w:r>
        <w:rPr>
          <w:sz w:val="20"/>
        </w:rPr>
        <w:t>and services</w:t>
      </w:r>
      <w:r>
        <w:rPr>
          <w:spacing w:val="19"/>
          <w:sz w:val="20"/>
        </w:rPr>
        <w:t xml:space="preserve"> </w:t>
      </w:r>
      <w:r>
        <w:rPr>
          <w:sz w:val="20"/>
        </w:rPr>
        <w:t>that</w:t>
      </w:r>
      <w:r>
        <w:rPr>
          <w:spacing w:val="18"/>
          <w:sz w:val="20"/>
        </w:rPr>
        <w:t xml:space="preserve"> </w:t>
      </w:r>
      <w:r>
        <w:rPr>
          <w:sz w:val="20"/>
        </w:rPr>
        <w:t>are essential for</w:t>
      </w:r>
      <w:r>
        <w:rPr>
          <w:spacing w:val="19"/>
          <w:sz w:val="20"/>
        </w:rPr>
        <w:t xml:space="preserve"> </w:t>
      </w:r>
      <w:r>
        <w:rPr>
          <w:sz w:val="20"/>
        </w:rPr>
        <w:t>their</w:t>
      </w:r>
      <w:r>
        <w:rPr>
          <w:spacing w:val="21"/>
          <w:sz w:val="20"/>
        </w:rPr>
        <w:t xml:space="preserve"> </w:t>
      </w:r>
      <w:r>
        <w:rPr>
          <w:sz w:val="20"/>
        </w:rPr>
        <w:t>intended purpose</w:t>
      </w:r>
      <w:r>
        <w:rPr>
          <w:spacing w:val="20"/>
          <w:sz w:val="20"/>
        </w:rPr>
        <w:t xml:space="preserve"> </w:t>
      </w:r>
      <w:r>
        <w:rPr>
          <w:sz w:val="20"/>
        </w:rPr>
        <w:t>and their</w:t>
      </w:r>
      <w:r>
        <w:rPr>
          <w:spacing w:val="19"/>
          <w:sz w:val="20"/>
        </w:rPr>
        <w:t xml:space="preserve"> </w:t>
      </w:r>
      <w:r>
        <w:rPr>
          <w:sz w:val="20"/>
        </w:rPr>
        <w:t>safe and proper provision.</w:t>
      </w:r>
    </w:p>
    <w:p w14:paraId="48AB04FC" w14:textId="77777777" w:rsidR="00440CCC" w:rsidRDefault="00440CCC">
      <w:pPr>
        <w:pStyle w:val="BodyText"/>
        <w:spacing w:before="11"/>
      </w:pPr>
    </w:p>
    <w:p w14:paraId="48AB04FD" w14:textId="77777777" w:rsidR="00440CCC" w:rsidRDefault="00BC219B">
      <w:pPr>
        <w:spacing w:line="491" w:lineRule="auto"/>
        <w:ind w:left="159" w:right="1517" w:hanging="50"/>
        <w:rPr>
          <w:b/>
          <w:i/>
          <w:sz w:val="20"/>
        </w:rPr>
      </w:pPr>
      <w:r>
        <w:rPr>
          <w:b/>
          <w:i/>
          <w:color w:val="000000"/>
          <w:spacing w:val="-10"/>
          <w:sz w:val="20"/>
          <w:highlight w:val="yellow"/>
        </w:rPr>
        <w:t xml:space="preserve"> </w:t>
      </w:r>
      <w:r>
        <w:rPr>
          <w:b/>
          <w:i/>
          <w:color w:val="000000"/>
          <w:sz w:val="20"/>
          <w:highlight w:val="yellow"/>
        </w:rPr>
        <w:t>The</w:t>
      </w:r>
      <w:r>
        <w:rPr>
          <w:b/>
          <w:i/>
          <w:color w:val="000000"/>
          <w:spacing w:val="-3"/>
          <w:sz w:val="20"/>
          <w:highlight w:val="yellow"/>
        </w:rPr>
        <w:t xml:space="preserve"> </w:t>
      </w:r>
      <w:r>
        <w:rPr>
          <w:b/>
          <w:i/>
          <w:color w:val="000000"/>
          <w:sz w:val="20"/>
          <w:highlight w:val="yellow"/>
        </w:rPr>
        <w:t>organization</w:t>
      </w:r>
      <w:r>
        <w:rPr>
          <w:b/>
          <w:i/>
          <w:color w:val="000000"/>
          <w:spacing w:val="-2"/>
          <w:sz w:val="20"/>
          <w:highlight w:val="yellow"/>
        </w:rPr>
        <w:t xml:space="preserve"> </w:t>
      </w:r>
      <w:r>
        <w:rPr>
          <w:b/>
          <w:i/>
          <w:color w:val="000000"/>
          <w:sz w:val="20"/>
          <w:highlight w:val="yellow"/>
        </w:rPr>
        <w:t>shall</w:t>
      </w:r>
      <w:r>
        <w:rPr>
          <w:b/>
          <w:i/>
          <w:color w:val="000000"/>
          <w:spacing w:val="-3"/>
          <w:sz w:val="20"/>
          <w:highlight w:val="yellow"/>
        </w:rPr>
        <w:t xml:space="preserve"> </w:t>
      </w:r>
      <w:r>
        <w:rPr>
          <w:b/>
          <w:i/>
          <w:color w:val="000000"/>
          <w:sz w:val="20"/>
          <w:highlight w:val="yellow"/>
        </w:rPr>
        <w:t>define</w:t>
      </w:r>
      <w:r>
        <w:rPr>
          <w:b/>
          <w:i/>
          <w:color w:val="000000"/>
          <w:spacing w:val="-3"/>
          <w:sz w:val="20"/>
          <w:highlight w:val="yellow"/>
        </w:rPr>
        <w:t xml:space="preserve"> </w:t>
      </w:r>
      <w:r>
        <w:rPr>
          <w:b/>
          <w:i/>
          <w:color w:val="000000"/>
          <w:sz w:val="20"/>
          <w:highlight w:val="yellow"/>
        </w:rPr>
        <w:t>the</w:t>
      </w:r>
      <w:r>
        <w:rPr>
          <w:b/>
          <w:i/>
          <w:color w:val="000000"/>
          <w:spacing w:val="-3"/>
          <w:sz w:val="20"/>
          <w:highlight w:val="yellow"/>
        </w:rPr>
        <w:t xml:space="preserve"> </w:t>
      </w:r>
      <w:r>
        <w:rPr>
          <w:b/>
          <w:i/>
          <w:color w:val="000000"/>
          <w:sz w:val="20"/>
          <w:highlight w:val="yellow"/>
        </w:rPr>
        <w:t>data</w:t>
      </w:r>
      <w:r>
        <w:rPr>
          <w:b/>
          <w:i/>
          <w:color w:val="000000"/>
          <w:spacing w:val="-3"/>
          <w:sz w:val="20"/>
          <w:highlight w:val="yellow"/>
        </w:rPr>
        <w:t xml:space="preserve"> </w:t>
      </w:r>
      <w:r>
        <w:rPr>
          <w:b/>
          <w:i/>
          <w:color w:val="000000"/>
          <w:sz w:val="20"/>
          <w:highlight w:val="yellow"/>
        </w:rPr>
        <w:t>required</w:t>
      </w:r>
      <w:r>
        <w:rPr>
          <w:b/>
          <w:i/>
          <w:color w:val="000000"/>
          <w:spacing w:val="-2"/>
          <w:sz w:val="20"/>
          <w:highlight w:val="yellow"/>
        </w:rPr>
        <w:t xml:space="preserve"> </w:t>
      </w:r>
      <w:r>
        <w:rPr>
          <w:b/>
          <w:i/>
          <w:color w:val="000000"/>
          <w:sz w:val="20"/>
          <w:highlight w:val="yellow"/>
        </w:rPr>
        <w:t>to</w:t>
      </w:r>
      <w:r>
        <w:rPr>
          <w:b/>
          <w:i/>
          <w:color w:val="000000"/>
          <w:spacing w:val="-2"/>
          <w:sz w:val="20"/>
          <w:highlight w:val="yellow"/>
        </w:rPr>
        <w:t xml:space="preserve"> </w:t>
      </w:r>
      <w:r>
        <w:rPr>
          <w:b/>
          <w:i/>
          <w:color w:val="000000"/>
          <w:sz w:val="20"/>
          <w:highlight w:val="yellow"/>
        </w:rPr>
        <w:t>allow</w:t>
      </w:r>
      <w:r>
        <w:rPr>
          <w:b/>
          <w:i/>
          <w:color w:val="000000"/>
          <w:spacing w:val="-2"/>
          <w:sz w:val="20"/>
          <w:highlight w:val="yellow"/>
        </w:rPr>
        <w:t xml:space="preserve"> </w:t>
      </w:r>
      <w:r>
        <w:rPr>
          <w:b/>
          <w:i/>
          <w:color w:val="000000"/>
          <w:sz w:val="20"/>
          <w:highlight w:val="yellow"/>
        </w:rPr>
        <w:t>the</w:t>
      </w:r>
      <w:r>
        <w:rPr>
          <w:b/>
          <w:i/>
          <w:color w:val="000000"/>
          <w:spacing w:val="-3"/>
          <w:sz w:val="20"/>
          <w:highlight w:val="yellow"/>
        </w:rPr>
        <w:t xml:space="preserve"> </w:t>
      </w:r>
      <w:r>
        <w:rPr>
          <w:b/>
          <w:i/>
          <w:color w:val="000000"/>
          <w:sz w:val="20"/>
          <w:highlight w:val="yellow"/>
        </w:rPr>
        <w:t>product</w:t>
      </w:r>
      <w:r>
        <w:rPr>
          <w:b/>
          <w:i/>
          <w:color w:val="000000"/>
          <w:spacing w:val="-2"/>
          <w:sz w:val="20"/>
          <w:highlight w:val="yellow"/>
        </w:rPr>
        <w:t xml:space="preserve"> </w:t>
      </w:r>
      <w:r>
        <w:rPr>
          <w:b/>
          <w:i/>
          <w:color w:val="000000"/>
          <w:sz w:val="20"/>
          <w:highlight w:val="yellow"/>
        </w:rPr>
        <w:t>to</w:t>
      </w:r>
      <w:r>
        <w:rPr>
          <w:b/>
          <w:i/>
          <w:color w:val="000000"/>
          <w:spacing w:val="-2"/>
          <w:sz w:val="20"/>
          <w:highlight w:val="yellow"/>
        </w:rPr>
        <w:t xml:space="preserve"> </w:t>
      </w:r>
      <w:r>
        <w:rPr>
          <w:b/>
          <w:i/>
          <w:color w:val="000000"/>
          <w:sz w:val="20"/>
          <w:highlight w:val="yellow"/>
        </w:rPr>
        <w:t>be</w:t>
      </w:r>
      <w:r>
        <w:rPr>
          <w:b/>
          <w:i/>
          <w:color w:val="000000"/>
          <w:spacing w:val="-3"/>
          <w:sz w:val="20"/>
          <w:highlight w:val="yellow"/>
        </w:rPr>
        <w:t xml:space="preserve"> </w:t>
      </w:r>
      <w:r>
        <w:rPr>
          <w:b/>
          <w:i/>
          <w:color w:val="000000"/>
          <w:sz w:val="20"/>
          <w:highlight w:val="yellow"/>
        </w:rPr>
        <w:t>used</w:t>
      </w:r>
      <w:r>
        <w:rPr>
          <w:b/>
          <w:i/>
          <w:color w:val="000000"/>
          <w:spacing w:val="-2"/>
          <w:sz w:val="20"/>
          <w:highlight w:val="yellow"/>
        </w:rPr>
        <w:t xml:space="preserve"> </w:t>
      </w:r>
      <w:r>
        <w:rPr>
          <w:b/>
          <w:i/>
          <w:color w:val="000000"/>
          <w:sz w:val="20"/>
          <w:highlight w:val="yellow"/>
        </w:rPr>
        <w:t>and</w:t>
      </w:r>
      <w:r>
        <w:rPr>
          <w:b/>
          <w:i/>
          <w:color w:val="000000"/>
          <w:spacing w:val="-2"/>
          <w:sz w:val="20"/>
          <w:highlight w:val="yellow"/>
        </w:rPr>
        <w:t xml:space="preserve"> </w:t>
      </w:r>
      <w:r>
        <w:rPr>
          <w:b/>
          <w:i/>
          <w:color w:val="000000"/>
          <w:sz w:val="20"/>
          <w:highlight w:val="yellow"/>
        </w:rPr>
        <w:t>maintained.</w:t>
      </w:r>
      <w:r>
        <w:rPr>
          <w:b/>
          <w:i/>
          <w:color w:val="000000"/>
          <w:spacing w:val="-9"/>
          <w:sz w:val="20"/>
          <w:highlight w:val="yellow"/>
        </w:rPr>
        <w:t xml:space="preserve"> </w:t>
      </w:r>
      <w:r>
        <w:rPr>
          <w:b/>
          <w:i/>
          <w:color w:val="000000"/>
          <w:spacing w:val="-9"/>
          <w:sz w:val="20"/>
        </w:rPr>
        <w:t xml:space="preserve"> </w:t>
      </w:r>
      <w:r>
        <w:rPr>
          <w:b/>
          <w:i/>
          <w:color w:val="000000"/>
          <w:sz w:val="20"/>
        </w:rPr>
        <w:t>NOTE:</w:t>
      </w:r>
      <w:r>
        <w:rPr>
          <w:b/>
          <w:i/>
          <w:color w:val="000000"/>
          <w:spacing w:val="40"/>
          <w:sz w:val="20"/>
        </w:rPr>
        <w:t xml:space="preserve"> </w:t>
      </w:r>
      <w:r>
        <w:rPr>
          <w:b/>
          <w:i/>
          <w:color w:val="000000"/>
          <w:sz w:val="20"/>
        </w:rPr>
        <w:t>Data can include:</w:t>
      </w:r>
    </w:p>
    <w:p w14:paraId="48AB04FE" w14:textId="77777777" w:rsidR="00440CCC" w:rsidRDefault="00BC219B">
      <w:pPr>
        <w:tabs>
          <w:tab w:val="left" w:pos="1239"/>
        </w:tabs>
        <w:spacing w:line="237" w:lineRule="auto"/>
        <w:ind w:left="1239" w:right="300" w:hanging="360"/>
        <w:rPr>
          <w:b/>
          <w:i/>
          <w:sz w:val="20"/>
        </w:rPr>
      </w:pPr>
      <w:r>
        <w:rPr>
          <w:spacing w:val="-10"/>
          <w:sz w:val="20"/>
        </w:rPr>
        <w:t>−</w:t>
      </w:r>
      <w:r>
        <w:rPr>
          <w:sz w:val="20"/>
        </w:rPr>
        <w:tab/>
      </w:r>
      <w:r>
        <w:rPr>
          <w:b/>
          <w:i/>
          <w:sz w:val="20"/>
        </w:rPr>
        <w:t>the</w:t>
      </w:r>
      <w:r>
        <w:rPr>
          <w:b/>
          <w:i/>
          <w:spacing w:val="40"/>
          <w:sz w:val="20"/>
        </w:rPr>
        <w:t xml:space="preserve"> </w:t>
      </w:r>
      <w:r>
        <w:rPr>
          <w:b/>
          <w:i/>
          <w:sz w:val="20"/>
        </w:rPr>
        <w:t>drawings,</w:t>
      </w:r>
      <w:r>
        <w:rPr>
          <w:b/>
          <w:i/>
          <w:spacing w:val="40"/>
          <w:sz w:val="20"/>
        </w:rPr>
        <w:t xml:space="preserve"> </w:t>
      </w:r>
      <w:r>
        <w:rPr>
          <w:b/>
          <w:i/>
          <w:sz w:val="20"/>
        </w:rPr>
        <w:t>part</w:t>
      </w:r>
      <w:r>
        <w:rPr>
          <w:b/>
          <w:i/>
          <w:spacing w:val="40"/>
          <w:sz w:val="20"/>
        </w:rPr>
        <w:t xml:space="preserve"> </w:t>
      </w:r>
      <w:r>
        <w:rPr>
          <w:b/>
          <w:i/>
          <w:sz w:val="20"/>
        </w:rPr>
        <w:t>lists,</w:t>
      </w:r>
      <w:r>
        <w:rPr>
          <w:b/>
          <w:i/>
          <w:spacing w:val="40"/>
          <w:sz w:val="20"/>
        </w:rPr>
        <w:t xml:space="preserve"> </w:t>
      </w:r>
      <w:r>
        <w:rPr>
          <w:b/>
          <w:i/>
          <w:sz w:val="20"/>
        </w:rPr>
        <w:t>and</w:t>
      </w:r>
      <w:r>
        <w:rPr>
          <w:b/>
          <w:i/>
          <w:spacing w:val="40"/>
          <w:sz w:val="20"/>
        </w:rPr>
        <w:t xml:space="preserve"> </w:t>
      </w:r>
      <w:r>
        <w:rPr>
          <w:b/>
          <w:i/>
          <w:sz w:val="20"/>
        </w:rPr>
        <w:t>specifications</w:t>
      </w:r>
      <w:r>
        <w:rPr>
          <w:b/>
          <w:i/>
          <w:spacing w:val="40"/>
          <w:sz w:val="20"/>
        </w:rPr>
        <w:t xml:space="preserve"> </w:t>
      </w:r>
      <w:r>
        <w:rPr>
          <w:b/>
          <w:i/>
          <w:sz w:val="20"/>
        </w:rPr>
        <w:t>necessary</w:t>
      </w:r>
      <w:r>
        <w:rPr>
          <w:b/>
          <w:i/>
          <w:spacing w:val="40"/>
          <w:sz w:val="20"/>
        </w:rPr>
        <w:t xml:space="preserve"> </w:t>
      </w:r>
      <w:r>
        <w:rPr>
          <w:b/>
          <w:i/>
          <w:sz w:val="20"/>
        </w:rPr>
        <w:t>to</w:t>
      </w:r>
      <w:r>
        <w:rPr>
          <w:b/>
          <w:i/>
          <w:spacing w:val="40"/>
          <w:sz w:val="20"/>
        </w:rPr>
        <w:t xml:space="preserve"> </w:t>
      </w:r>
      <w:r>
        <w:rPr>
          <w:b/>
          <w:i/>
          <w:sz w:val="20"/>
        </w:rPr>
        <w:t>define</w:t>
      </w:r>
      <w:r>
        <w:rPr>
          <w:b/>
          <w:i/>
          <w:spacing w:val="40"/>
          <w:sz w:val="20"/>
        </w:rPr>
        <w:t xml:space="preserve"> </w:t>
      </w:r>
      <w:r>
        <w:rPr>
          <w:b/>
          <w:i/>
          <w:sz w:val="20"/>
        </w:rPr>
        <w:t>the</w:t>
      </w:r>
      <w:r>
        <w:rPr>
          <w:b/>
          <w:i/>
          <w:spacing w:val="40"/>
          <w:sz w:val="20"/>
        </w:rPr>
        <w:t xml:space="preserve"> </w:t>
      </w:r>
      <w:r>
        <w:rPr>
          <w:b/>
          <w:i/>
          <w:sz w:val="20"/>
        </w:rPr>
        <w:t>configuration</w:t>
      </w:r>
      <w:r>
        <w:rPr>
          <w:b/>
          <w:i/>
          <w:spacing w:val="40"/>
          <w:sz w:val="20"/>
        </w:rPr>
        <w:t xml:space="preserve"> </w:t>
      </w:r>
      <w:r>
        <w:rPr>
          <w:b/>
          <w:i/>
          <w:sz w:val="20"/>
        </w:rPr>
        <w:t>and</w:t>
      </w:r>
      <w:r>
        <w:rPr>
          <w:b/>
          <w:i/>
          <w:spacing w:val="40"/>
          <w:sz w:val="20"/>
        </w:rPr>
        <w:t xml:space="preserve"> </w:t>
      </w:r>
      <w:r>
        <w:rPr>
          <w:b/>
          <w:i/>
          <w:sz w:val="20"/>
        </w:rPr>
        <w:t>the</w:t>
      </w:r>
      <w:r>
        <w:rPr>
          <w:b/>
          <w:i/>
          <w:spacing w:val="40"/>
          <w:sz w:val="20"/>
        </w:rPr>
        <w:t xml:space="preserve"> </w:t>
      </w:r>
      <w:r>
        <w:rPr>
          <w:b/>
          <w:i/>
          <w:sz w:val="20"/>
        </w:rPr>
        <w:t xml:space="preserve">design features of the </w:t>
      </w:r>
      <w:proofErr w:type="gramStart"/>
      <w:r>
        <w:rPr>
          <w:b/>
          <w:i/>
          <w:sz w:val="20"/>
        </w:rPr>
        <w:t>product;</w:t>
      </w:r>
      <w:proofErr w:type="gramEnd"/>
    </w:p>
    <w:p w14:paraId="48AB04FF" w14:textId="77777777" w:rsidR="00440CCC" w:rsidRDefault="00440CCC">
      <w:pPr>
        <w:pStyle w:val="BodyText"/>
        <w:spacing w:before="10"/>
        <w:rPr>
          <w:b/>
          <w:i/>
        </w:rPr>
      </w:pPr>
    </w:p>
    <w:p w14:paraId="48AB0500" w14:textId="77777777" w:rsidR="00440CCC" w:rsidRDefault="00BC219B">
      <w:pPr>
        <w:tabs>
          <w:tab w:val="left" w:pos="1239"/>
        </w:tabs>
        <w:spacing w:before="1"/>
        <w:ind w:left="1239" w:right="300" w:hanging="360"/>
        <w:rPr>
          <w:b/>
          <w:i/>
          <w:sz w:val="20"/>
        </w:rPr>
      </w:pPr>
      <w:r>
        <w:rPr>
          <w:spacing w:val="-10"/>
          <w:sz w:val="20"/>
        </w:rPr>
        <w:t>−</w:t>
      </w:r>
      <w:r>
        <w:rPr>
          <w:sz w:val="20"/>
        </w:rPr>
        <w:tab/>
      </w:r>
      <w:r>
        <w:rPr>
          <w:b/>
          <w:i/>
          <w:sz w:val="20"/>
        </w:rPr>
        <w:t>the</w:t>
      </w:r>
      <w:r>
        <w:rPr>
          <w:b/>
          <w:i/>
          <w:spacing w:val="-8"/>
          <w:sz w:val="20"/>
        </w:rPr>
        <w:t xml:space="preserve"> </w:t>
      </w:r>
      <w:r>
        <w:rPr>
          <w:b/>
          <w:i/>
          <w:sz w:val="20"/>
        </w:rPr>
        <w:t>material,</w:t>
      </w:r>
      <w:r>
        <w:rPr>
          <w:b/>
          <w:i/>
          <w:spacing w:val="-7"/>
          <w:sz w:val="20"/>
        </w:rPr>
        <w:t xml:space="preserve"> </w:t>
      </w:r>
      <w:r>
        <w:rPr>
          <w:b/>
          <w:i/>
          <w:sz w:val="20"/>
        </w:rPr>
        <w:t>process,</w:t>
      </w:r>
      <w:r>
        <w:rPr>
          <w:b/>
          <w:i/>
          <w:spacing w:val="-7"/>
          <w:sz w:val="20"/>
        </w:rPr>
        <w:t xml:space="preserve"> </w:t>
      </w:r>
      <w:r>
        <w:rPr>
          <w:b/>
          <w:i/>
          <w:sz w:val="20"/>
        </w:rPr>
        <w:t>manufacturing,</w:t>
      </w:r>
      <w:r>
        <w:rPr>
          <w:b/>
          <w:i/>
          <w:spacing w:val="-7"/>
          <w:sz w:val="20"/>
        </w:rPr>
        <w:t xml:space="preserve"> </w:t>
      </w:r>
      <w:r>
        <w:rPr>
          <w:b/>
          <w:i/>
          <w:sz w:val="20"/>
        </w:rPr>
        <w:t>assembly,</w:t>
      </w:r>
      <w:r>
        <w:rPr>
          <w:b/>
          <w:i/>
          <w:spacing w:val="-7"/>
          <w:sz w:val="20"/>
        </w:rPr>
        <w:t xml:space="preserve"> </w:t>
      </w:r>
      <w:r>
        <w:rPr>
          <w:b/>
          <w:i/>
          <w:sz w:val="20"/>
        </w:rPr>
        <w:t>handling,</w:t>
      </w:r>
      <w:r>
        <w:rPr>
          <w:b/>
          <w:i/>
          <w:spacing w:val="-7"/>
          <w:sz w:val="20"/>
        </w:rPr>
        <w:t xml:space="preserve"> </w:t>
      </w:r>
      <w:r>
        <w:rPr>
          <w:b/>
          <w:i/>
          <w:sz w:val="20"/>
        </w:rPr>
        <w:t>packaging,</w:t>
      </w:r>
      <w:r>
        <w:rPr>
          <w:b/>
          <w:i/>
          <w:spacing w:val="-7"/>
          <w:sz w:val="20"/>
        </w:rPr>
        <w:t xml:space="preserve"> </w:t>
      </w:r>
      <w:r>
        <w:rPr>
          <w:b/>
          <w:i/>
          <w:sz w:val="20"/>
        </w:rPr>
        <w:t>and</w:t>
      </w:r>
      <w:r>
        <w:rPr>
          <w:b/>
          <w:i/>
          <w:spacing w:val="-7"/>
          <w:sz w:val="20"/>
        </w:rPr>
        <w:t xml:space="preserve"> </w:t>
      </w:r>
      <w:r>
        <w:rPr>
          <w:b/>
          <w:i/>
          <w:sz w:val="20"/>
        </w:rPr>
        <w:t>preservation</w:t>
      </w:r>
      <w:r>
        <w:rPr>
          <w:b/>
          <w:i/>
          <w:spacing w:val="-7"/>
          <w:sz w:val="20"/>
        </w:rPr>
        <w:t xml:space="preserve"> </w:t>
      </w:r>
      <w:r>
        <w:rPr>
          <w:b/>
          <w:i/>
          <w:sz w:val="20"/>
        </w:rPr>
        <w:t>data</w:t>
      </w:r>
      <w:r>
        <w:rPr>
          <w:b/>
          <w:i/>
          <w:spacing w:val="-8"/>
          <w:sz w:val="20"/>
        </w:rPr>
        <w:t xml:space="preserve"> </w:t>
      </w:r>
      <w:r>
        <w:rPr>
          <w:b/>
          <w:i/>
          <w:sz w:val="20"/>
        </w:rPr>
        <w:t>needed</w:t>
      </w:r>
      <w:r>
        <w:rPr>
          <w:b/>
          <w:i/>
          <w:spacing w:val="-7"/>
          <w:sz w:val="20"/>
        </w:rPr>
        <w:t xml:space="preserve"> </w:t>
      </w:r>
      <w:r>
        <w:rPr>
          <w:b/>
          <w:i/>
          <w:sz w:val="20"/>
        </w:rPr>
        <w:t xml:space="preserve">to provide and maintain a conforming product or </w:t>
      </w:r>
      <w:proofErr w:type="gramStart"/>
      <w:r>
        <w:rPr>
          <w:b/>
          <w:i/>
          <w:sz w:val="20"/>
        </w:rPr>
        <w:t>service;</w:t>
      </w:r>
      <w:proofErr w:type="gramEnd"/>
    </w:p>
    <w:p w14:paraId="48AB0501" w14:textId="77777777" w:rsidR="00440CCC" w:rsidRDefault="00440CCC">
      <w:pPr>
        <w:pStyle w:val="BodyText"/>
        <w:spacing w:before="10"/>
        <w:rPr>
          <w:b/>
          <w:i/>
        </w:rPr>
      </w:pPr>
    </w:p>
    <w:p w14:paraId="48AB0502" w14:textId="77777777" w:rsidR="00440CCC" w:rsidRDefault="00BC219B">
      <w:pPr>
        <w:tabs>
          <w:tab w:val="left" w:pos="1239"/>
        </w:tabs>
        <w:spacing w:before="1"/>
        <w:ind w:left="879"/>
        <w:rPr>
          <w:b/>
          <w:i/>
          <w:sz w:val="20"/>
        </w:rPr>
      </w:pPr>
      <w:r>
        <w:rPr>
          <w:spacing w:val="-10"/>
          <w:sz w:val="20"/>
        </w:rPr>
        <w:t>−</w:t>
      </w:r>
      <w:r>
        <w:rPr>
          <w:sz w:val="20"/>
        </w:rPr>
        <w:tab/>
      </w:r>
      <w:r>
        <w:rPr>
          <w:b/>
          <w:i/>
          <w:sz w:val="20"/>
        </w:rPr>
        <w:t>the</w:t>
      </w:r>
      <w:r>
        <w:rPr>
          <w:b/>
          <w:i/>
          <w:spacing w:val="-8"/>
          <w:sz w:val="20"/>
        </w:rPr>
        <w:t xml:space="preserve"> </w:t>
      </w:r>
      <w:r>
        <w:rPr>
          <w:b/>
          <w:i/>
          <w:sz w:val="20"/>
        </w:rPr>
        <w:t>technical</w:t>
      </w:r>
      <w:r>
        <w:rPr>
          <w:b/>
          <w:i/>
          <w:spacing w:val="-6"/>
          <w:sz w:val="20"/>
        </w:rPr>
        <w:t xml:space="preserve"> </w:t>
      </w:r>
      <w:r>
        <w:rPr>
          <w:b/>
          <w:i/>
          <w:sz w:val="20"/>
        </w:rPr>
        <w:t>data</w:t>
      </w:r>
      <w:r>
        <w:rPr>
          <w:b/>
          <w:i/>
          <w:spacing w:val="-7"/>
          <w:sz w:val="20"/>
        </w:rPr>
        <w:t xml:space="preserve"> </w:t>
      </w:r>
      <w:r>
        <w:rPr>
          <w:b/>
          <w:i/>
          <w:sz w:val="20"/>
        </w:rPr>
        <w:t>and</w:t>
      </w:r>
      <w:r>
        <w:rPr>
          <w:b/>
          <w:i/>
          <w:spacing w:val="-5"/>
          <w:sz w:val="20"/>
        </w:rPr>
        <w:t xml:space="preserve"> </w:t>
      </w:r>
      <w:r>
        <w:rPr>
          <w:b/>
          <w:i/>
          <w:sz w:val="20"/>
        </w:rPr>
        <w:t>repair</w:t>
      </w:r>
      <w:r>
        <w:rPr>
          <w:b/>
          <w:i/>
          <w:spacing w:val="-9"/>
          <w:sz w:val="20"/>
        </w:rPr>
        <w:t xml:space="preserve"> </w:t>
      </w:r>
      <w:r>
        <w:rPr>
          <w:b/>
          <w:i/>
          <w:sz w:val="20"/>
        </w:rPr>
        <w:t>schemes</w:t>
      </w:r>
      <w:r>
        <w:rPr>
          <w:b/>
          <w:i/>
          <w:spacing w:val="-7"/>
          <w:sz w:val="20"/>
        </w:rPr>
        <w:t xml:space="preserve"> </w:t>
      </w:r>
      <w:r>
        <w:rPr>
          <w:b/>
          <w:i/>
          <w:sz w:val="20"/>
        </w:rPr>
        <w:t>for</w:t>
      </w:r>
      <w:r>
        <w:rPr>
          <w:b/>
          <w:i/>
          <w:spacing w:val="-9"/>
          <w:sz w:val="20"/>
        </w:rPr>
        <w:t xml:space="preserve"> </w:t>
      </w:r>
      <w:r>
        <w:rPr>
          <w:b/>
          <w:i/>
          <w:sz w:val="20"/>
        </w:rPr>
        <w:t>operating</w:t>
      </w:r>
      <w:r>
        <w:rPr>
          <w:b/>
          <w:i/>
          <w:spacing w:val="-7"/>
          <w:sz w:val="20"/>
        </w:rPr>
        <w:t xml:space="preserve"> </w:t>
      </w:r>
      <w:r>
        <w:rPr>
          <w:b/>
          <w:i/>
          <w:sz w:val="20"/>
        </w:rPr>
        <w:t>and</w:t>
      </w:r>
      <w:r>
        <w:rPr>
          <w:b/>
          <w:i/>
          <w:spacing w:val="-6"/>
          <w:sz w:val="20"/>
        </w:rPr>
        <w:t xml:space="preserve"> </w:t>
      </w:r>
      <w:r>
        <w:rPr>
          <w:b/>
          <w:i/>
          <w:sz w:val="20"/>
        </w:rPr>
        <w:t>maintaining</w:t>
      </w:r>
      <w:r>
        <w:rPr>
          <w:b/>
          <w:i/>
          <w:spacing w:val="-7"/>
          <w:sz w:val="20"/>
        </w:rPr>
        <w:t xml:space="preserve"> </w:t>
      </w:r>
      <w:r>
        <w:rPr>
          <w:b/>
          <w:i/>
          <w:sz w:val="20"/>
        </w:rPr>
        <w:t>the</w:t>
      </w:r>
      <w:r>
        <w:rPr>
          <w:b/>
          <w:i/>
          <w:spacing w:val="-8"/>
          <w:sz w:val="20"/>
        </w:rPr>
        <w:t xml:space="preserve"> </w:t>
      </w:r>
      <w:proofErr w:type="gramStart"/>
      <w:r>
        <w:rPr>
          <w:b/>
          <w:i/>
          <w:spacing w:val="-2"/>
          <w:sz w:val="20"/>
        </w:rPr>
        <w:t>product;</w:t>
      </w:r>
      <w:proofErr w:type="gramEnd"/>
    </w:p>
    <w:p w14:paraId="48AB0503" w14:textId="77777777" w:rsidR="00440CCC" w:rsidRDefault="00440CCC">
      <w:pPr>
        <w:pStyle w:val="BodyText"/>
        <w:spacing w:before="10"/>
        <w:rPr>
          <w:b/>
          <w:i/>
        </w:rPr>
      </w:pPr>
    </w:p>
    <w:p w14:paraId="48AB0504" w14:textId="77777777" w:rsidR="00440CCC" w:rsidRDefault="00BC219B">
      <w:pPr>
        <w:ind w:left="879"/>
        <w:rPr>
          <w:b/>
          <w:i/>
          <w:sz w:val="20"/>
        </w:rPr>
      </w:pPr>
      <w:r>
        <w:rPr>
          <w:color w:val="000000"/>
          <w:sz w:val="20"/>
          <w:highlight w:val="yellow"/>
        </w:rPr>
        <w:t>−</w:t>
      </w:r>
      <w:r>
        <w:rPr>
          <w:color w:val="000000"/>
          <w:spacing w:val="32"/>
          <w:sz w:val="20"/>
        </w:rPr>
        <w:t xml:space="preserve">  </w:t>
      </w:r>
      <w:r>
        <w:rPr>
          <w:b/>
          <w:i/>
          <w:color w:val="000000"/>
          <w:spacing w:val="-10"/>
          <w:sz w:val="20"/>
          <w:highlight w:val="yellow"/>
        </w:rPr>
        <w:t xml:space="preserve"> </w:t>
      </w:r>
      <w:r>
        <w:rPr>
          <w:b/>
          <w:i/>
          <w:color w:val="000000"/>
          <w:sz w:val="20"/>
          <w:highlight w:val="yellow"/>
        </w:rPr>
        <w:t>the</w:t>
      </w:r>
      <w:r>
        <w:rPr>
          <w:b/>
          <w:i/>
          <w:color w:val="000000"/>
          <w:spacing w:val="-6"/>
          <w:sz w:val="20"/>
          <w:highlight w:val="yellow"/>
        </w:rPr>
        <w:t xml:space="preserve"> </w:t>
      </w:r>
      <w:r>
        <w:rPr>
          <w:b/>
          <w:i/>
          <w:color w:val="000000"/>
          <w:sz w:val="20"/>
          <w:highlight w:val="yellow"/>
        </w:rPr>
        <w:t>assessment</w:t>
      </w:r>
      <w:r>
        <w:rPr>
          <w:b/>
          <w:i/>
          <w:color w:val="000000"/>
          <w:spacing w:val="-5"/>
          <w:sz w:val="20"/>
          <w:highlight w:val="yellow"/>
        </w:rPr>
        <w:t xml:space="preserve"> </w:t>
      </w:r>
      <w:r>
        <w:rPr>
          <w:b/>
          <w:i/>
          <w:color w:val="000000"/>
          <w:sz w:val="20"/>
          <w:highlight w:val="yellow"/>
        </w:rPr>
        <w:t>and</w:t>
      </w:r>
      <w:r>
        <w:rPr>
          <w:b/>
          <w:i/>
          <w:color w:val="000000"/>
          <w:spacing w:val="-5"/>
          <w:sz w:val="20"/>
          <w:highlight w:val="yellow"/>
        </w:rPr>
        <w:t xml:space="preserve"> </w:t>
      </w:r>
      <w:r>
        <w:rPr>
          <w:b/>
          <w:i/>
          <w:color w:val="000000"/>
          <w:sz w:val="20"/>
          <w:highlight w:val="yellow"/>
        </w:rPr>
        <w:t>recording</w:t>
      </w:r>
      <w:r>
        <w:rPr>
          <w:b/>
          <w:i/>
          <w:color w:val="000000"/>
          <w:spacing w:val="-4"/>
          <w:sz w:val="20"/>
          <w:highlight w:val="yellow"/>
        </w:rPr>
        <w:t xml:space="preserve"> </w:t>
      </w:r>
      <w:r>
        <w:rPr>
          <w:b/>
          <w:i/>
          <w:color w:val="000000"/>
          <w:sz w:val="20"/>
          <w:highlight w:val="yellow"/>
        </w:rPr>
        <w:t>of</w:t>
      </w:r>
      <w:r>
        <w:rPr>
          <w:b/>
          <w:i/>
          <w:color w:val="000000"/>
          <w:spacing w:val="-5"/>
          <w:sz w:val="20"/>
          <w:highlight w:val="yellow"/>
        </w:rPr>
        <w:t xml:space="preserve"> </w:t>
      </w:r>
      <w:r>
        <w:rPr>
          <w:b/>
          <w:i/>
          <w:color w:val="000000"/>
          <w:sz w:val="20"/>
          <w:highlight w:val="yellow"/>
        </w:rPr>
        <w:t>airworthiness</w:t>
      </w:r>
      <w:r>
        <w:rPr>
          <w:b/>
          <w:i/>
          <w:color w:val="000000"/>
          <w:spacing w:val="-6"/>
          <w:sz w:val="20"/>
          <w:highlight w:val="yellow"/>
        </w:rPr>
        <w:t xml:space="preserve"> </w:t>
      </w:r>
      <w:r>
        <w:rPr>
          <w:b/>
          <w:i/>
          <w:color w:val="000000"/>
          <w:spacing w:val="-2"/>
          <w:sz w:val="20"/>
          <w:highlight w:val="yellow"/>
        </w:rPr>
        <w:t>directives.</w:t>
      </w:r>
      <w:r>
        <w:rPr>
          <w:b/>
          <w:i/>
          <w:color w:val="000000"/>
          <w:spacing w:val="40"/>
          <w:sz w:val="20"/>
          <w:highlight w:val="yellow"/>
        </w:rPr>
        <w:t xml:space="preserve"> </w:t>
      </w:r>
    </w:p>
    <w:p w14:paraId="48AB0505" w14:textId="77777777" w:rsidR="00440CCC" w:rsidRDefault="00440CCC">
      <w:pPr>
        <w:pStyle w:val="BodyText"/>
        <w:spacing w:before="10"/>
        <w:rPr>
          <w:b/>
          <w:i/>
        </w:rPr>
      </w:pPr>
    </w:p>
    <w:p w14:paraId="48AB0506" w14:textId="77777777" w:rsidR="00440CCC" w:rsidRDefault="00BC219B">
      <w:pPr>
        <w:ind w:left="110"/>
        <w:rPr>
          <w:b/>
          <w:i/>
          <w:sz w:val="20"/>
        </w:rPr>
      </w:pPr>
      <w:r>
        <w:rPr>
          <w:b/>
          <w:i/>
          <w:color w:val="000000"/>
          <w:spacing w:val="-14"/>
          <w:sz w:val="20"/>
          <w:highlight w:val="yellow"/>
        </w:rPr>
        <w:t xml:space="preserve"> </w:t>
      </w:r>
      <w:r>
        <w:rPr>
          <w:b/>
          <w:i/>
          <w:color w:val="000000"/>
          <w:sz w:val="20"/>
          <w:highlight w:val="yellow"/>
        </w:rPr>
        <w:t>When</w:t>
      </w:r>
      <w:r>
        <w:rPr>
          <w:b/>
          <w:i/>
          <w:color w:val="000000"/>
          <w:spacing w:val="15"/>
          <w:sz w:val="20"/>
          <w:highlight w:val="yellow"/>
        </w:rPr>
        <w:t xml:space="preserve"> </w:t>
      </w:r>
      <w:r>
        <w:rPr>
          <w:b/>
          <w:i/>
          <w:color w:val="000000"/>
          <w:sz w:val="20"/>
          <w:highlight w:val="yellow"/>
        </w:rPr>
        <w:t>developing</w:t>
      </w:r>
      <w:r>
        <w:rPr>
          <w:b/>
          <w:i/>
          <w:color w:val="000000"/>
          <w:spacing w:val="16"/>
          <w:sz w:val="20"/>
          <w:highlight w:val="yellow"/>
        </w:rPr>
        <w:t xml:space="preserve"> </w:t>
      </w:r>
      <w:r>
        <w:rPr>
          <w:b/>
          <w:i/>
          <w:color w:val="000000"/>
          <w:sz w:val="20"/>
          <w:highlight w:val="yellow"/>
        </w:rPr>
        <w:t>aircraft</w:t>
      </w:r>
      <w:r>
        <w:rPr>
          <w:b/>
          <w:i/>
          <w:color w:val="000000"/>
          <w:spacing w:val="17"/>
          <w:sz w:val="20"/>
          <w:highlight w:val="yellow"/>
        </w:rPr>
        <w:t xml:space="preserve"> </w:t>
      </w:r>
      <w:r>
        <w:rPr>
          <w:b/>
          <w:i/>
          <w:color w:val="000000"/>
          <w:sz w:val="20"/>
          <w:highlight w:val="yellow"/>
        </w:rPr>
        <w:t>maintenance</w:t>
      </w:r>
      <w:r>
        <w:rPr>
          <w:b/>
          <w:i/>
          <w:color w:val="000000"/>
          <w:spacing w:val="15"/>
          <w:sz w:val="20"/>
          <w:highlight w:val="yellow"/>
        </w:rPr>
        <w:t xml:space="preserve"> </w:t>
      </w:r>
      <w:r>
        <w:rPr>
          <w:b/>
          <w:i/>
          <w:color w:val="000000"/>
          <w:sz w:val="20"/>
          <w:highlight w:val="yellow"/>
        </w:rPr>
        <w:t>programs,</w:t>
      </w:r>
      <w:r>
        <w:rPr>
          <w:b/>
          <w:i/>
          <w:color w:val="000000"/>
          <w:spacing w:val="19"/>
          <w:sz w:val="20"/>
          <w:highlight w:val="yellow"/>
        </w:rPr>
        <w:t xml:space="preserve"> </w:t>
      </w:r>
      <w:r>
        <w:rPr>
          <w:b/>
          <w:i/>
          <w:color w:val="000000"/>
          <w:sz w:val="20"/>
          <w:highlight w:val="yellow"/>
        </w:rPr>
        <w:t>the</w:t>
      </w:r>
      <w:r>
        <w:rPr>
          <w:b/>
          <w:i/>
          <w:color w:val="000000"/>
          <w:spacing w:val="14"/>
          <w:sz w:val="20"/>
          <w:highlight w:val="yellow"/>
        </w:rPr>
        <w:t xml:space="preserve"> </w:t>
      </w:r>
      <w:r>
        <w:rPr>
          <w:b/>
          <w:i/>
          <w:color w:val="000000"/>
          <w:sz w:val="20"/>
          <w:highlight w:val="yellow"/>
        </w:rPr>
        <w:t>continuing</w:t>
      </w:r>
      <w:r>
        <w:rPr>
          <w:b/>
          <w:i/>
          <w:color w:val="000000"/>
          <w:spacing w:val="16"/>
          <w:sz w:val="20"/>
          <w:highlight w:val="yellow"/>
        </w:rPr>
        <w:t xml:space="preserve"> </w:t>
      </w:r>
      <w:r>
        <w:rPr>
          <w:b/>
          <w:i/>
          <w:color w:val="000000"/>
          <w:sz w:val="20"/>
          <w:highlight w:val="yellow"/>
        </w:rPr>
        <w:t>airworthiness</w:t>
      </w:r>
      <w:r>
        <w:rPr>
          <w:b/>
          <w:i/>
          <w:color w:val="000000"/>
          <w:spacing w:val="15"/>
          <w:sz w:val="20"/>
          <w:highlight w:val="yellow"/>
        </w:rPr>
        <w:t xml:space="preserve"> </w:t>
      </w:r>
      <w:r>
        <w:rPr>
          <w:b/>
          <w:i/>
          <w:color w:val="000000"/>
          <w:sz w:val="20"/>
          <w:highlight w:val="yellow"/>
        </w:rPr>
        <w:t>management</w:t>
      </w:r>
      <w:r>
        <w:rPr>
          <w:b/>
          <w:i/>
          <w:color w:val="000000"/>
          <w:spacing w:val="15"/>
          <w:sz w:val="20"/>
          <w:highlight w:val="yellow"/>
        </w:rPr>
        <w:t xml:space="preserve"> </w:t>
      </w:r>
      <w:r>
        <w:rPr>
          <w:b/>
          <w:i/>
          <w:color w:val="000000"/>
          <w:sz w:val="20"/>
          <w:highlight w:val="yellow"/>
        </w:rPr>
        <w:t>organization</w:t>
      </w:r>
      <w:r>
        <w:rPr>
          <w:b/>
          <w:i/>
          <w:color w:val="000000"/>
          <w:spacing w:val="16"/>
          <w:sz w:val="20"/>
          <w:highlight w:val="yellow"/>
        </w:rPr>
        <w:t xml:space="preserve"> </w:t>
      </w:r>
      <w:r>
        <w:rPr>
          <w:b/>
          <w:i/>
          <w:color w:val="000000"/>
          <w:spacing w:val="-2"/>
          <w:sz w:val="20"/>
          <w:highlight w:val="yellow"/>
        </w:rPr>
        <w:t>shall</w:t>
      </w:r>
      <w:r>
        <w:rPr>
          <w:b/>
          <w:i/>
          <w:color w:val="000000"/>
          <w:spacing w:val="40"/>
          <w:sz w:val="20"/>
          <w:highlight w:val="yellow"/>
        </w:rPr>
        <w:t xml:space="preserve"> </w:t>
      </w:r>
    </w:p>
    <w:p w14:paraId="48AB0507" w14:textId="77777777" w:rsidR="00440CCC" w:rsidRDefault="00BC219B">
      <w:pPr>
        <w:pStyle w:val="BodyText"/>
        <w:ind w:left="110"/>
      </w:pPr>
      <w:r>
        <w:rPr>
          <w:noProof/>
        </w:rPr>
        <mc:AlternateContent>
          <mc:Choice Requires="wps">
            <w:drawing>
              <wp:inline distT="0" distB="0" distL="0" distR="0" wp14:anchorId="48AB09FD" wp14:editId="48AB09FE">
                <wp:extent cx="3307079" cy="176530"/>
                <wp:effectExtent l="0" t="0" r="0" b="0"/>
                <wp:docPr id="326" name="Text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7079" cy="176530"/>
                        </a:xfrm>
                        <a:prstGeom prst="rect">
                          <a:avLst/>
                        </a:prstGeom>
                        <a:solidFill>
                          <a:srgbClr val="FFFF00"/>
                        </a:solidFill>
                      </wps:spPr>
                      <wps:txbx>
                        <w:txbxContent>
                          <w:p w14:paraId="48AB0A60" w14:textId="77777777" w:rsidR="00440CCC" w:rsidRDefault="00BC219B">
                            <w:pPr>
                              <w:spacing w:before="15"/>
                              <w:ind w:left="49"/>
                              <w:rPr>
                                <w:b/>
                                <w:i/>
                                <w:color w:val="000000"/>
                                <w:sz w:val="20"/>
                              </w:rPr>
                            </w:pPr>
                            <w:r>
                              <w:rPr>
                                <w:b/>
                                <w:i/>
                                <w:color w:val="000000"/>
                                <w:sz w:val="20"/>
                              </w:rPr>
                              <w:t>ensure</w:t>
                            </w:r>
                            <w:r>
                              <w:rPr>
                                <w:b/>
                                <w:i/>
                                <w:color w:val="000000"/>
                                <w:spacing w:val="-8"/>
                                <w:sz w:val="20"/>
                              </w:rPr>
                              <w:t xml:space="preserve"> </w:t>
                            </w:r>
                            <w:r>
                              <w:rPr>
                                <w:b/>
                                <w:i/>
                                <w:color w:val="000000"/>
                                <w:sz w:val="20"/>
                              </w:rPr>
                              <w:t>the</w:t>
                            </w:r>
                            <w:r>
                              <w:rPr>
                                <w:b/>
                                <w:i/>
                                <w:color w:val="000000"/>
                                <w:spacing w:val="-7"/>
                                <w:sz w:val="20"/>
                              </w:rPr>
                              <w:t xml:space="preserve"> </w:t>
                            </w:r>
                            <w:r>
                              <w:rPr>
                                <w:b/>
                                <w:i/>
                                <w:color w:val="000000"/>
                                <w:sz w:val="20"/>
                              </w:rPr>
                              <w:t>outputs</w:t>
                            </w:r>
                            <w:r>
                              <w:rPr>
                                <w:b/>
                                <w:i/>
                                <w:color w:val="000000"/>
                                <w:spacing w:val="-8"/>
                                <w:sz w:val="20"/>
                              </w:rPr>
                              <w:t xml:space="preserve"> </w:t>
                            </w:r>
                            <w:r>
                              <w:rPr>
                                <w:b/>
                                <w:i/>
                                <w:color w:val="000000"/>
                                <w:sz w:val="20"/>
                              </w:rPr>
                              <w:t>are</w:t>
                            </w:r>
                            <w:r>
                              <w:rPr>
                                <w:b/>
                                <w:i/>
                                <w:color w:val="000000"/>
                                <w:spacing w:val="-6"/>
                                <w:sz w:val="20"/>
                              </w:rPr>
                              <w:t xml:space="preserve"> </w:t>
                            </w:r>
                            <w:r>
                              <w:rPr>
                                <w:b/>
                                <w:i/>
                                <w:color w:val="000000"/>
                                <w:sz w:val="20"/>
                              </w:rPr>
                              <w:t>incorporated</w:t>
                            </w:r>
                            <w:r>
                              <w:rPr>
                                <w:b/>
                                <w:i/>
                                <w:color w:val="000000"/>
                                <w:spacing w:val="-5"/>
                                <w:sz w:val="20"/>
                              </w:rPr>
                              <w:t xml:space="preserve"> </w:t>
                            </w:r>
                            <w:r>
                              <w:rPr>
                                <w:b/>
                                <w:i/>
                                <w:color w:val="000000"/>
                                <w:sz w:val="20"/>
                              </w:rPr>
                              <w:t>into</w:t>
                            </w:r>
                            <w:r>
                              <w:rPr>
                                <w:b/>
                                <w:i/>
                                <w:color w:val="000000"/>
                                <w:spacing w:val="-7"/>
                                <w:sz w:val="20"/>
                              </w:rPr>
                              <w:t xml:space="preserve"> </w:t>
                            </w:r>
                            <w:r>
                              <w:rPr>
                                <w:b/>
                                <w:i/>
                                <w:color w:val="000000"/>
                                <w:sz w:val="20"/>
                              </w:rPr>
                              <w:t>work</w:t>
                            </w:r>
                            <w:r>
                              <w:rPr>
                                <w:b/>
                                <w:i/>
                                <w:color w:val="000000"/>
                                <w:spacing w:val="-8"/>
                                <w:sz w:val="20"/>
                              </w:rPr>
                              <w:t xml:space="preserve"> </w:t>
                            </w:r>
                            <w:r>
                              <w:rPr>
                                <w:b/>
                                <w:i/>
                                <w:color w:val="000000"/>
                                <w:spacing w:val="-2"/>
                                <w:sz w:val="20"/>
                              </w:rPr>
                              <w:t>orders.</w:t>
                            </w:r>
                          </w:p>
                        </w:txbxContent>
                      </wps:txbx>
                      <wps:bodyPr wrap="square" lIns="0" tIns="0" rIns="0" bIns="0" rtlCol="0">
                        <a:noAutofit/>
                      </wps:bodyPr>
                    </wps:wsp>
                  </a:graphicData>
                </a:graphic>
              </wp:inline>
            </w:drawing>
          </mc:Choice>
          <mc:Fallback>
            <w:pict>
              <v:shape w14:anchorId="48AB09FD" id="Textbox 326" o:spid="_x0000_s1063" type="#_x0000_t202" style="width:260.4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" fillcolor="yellow" stroked="f">
                <v:textbox inset="0,0,0,0">
                  <w:txbxContent>
                    <w:p w14:paraId="48AB0A60" w14:textId="77777777" w:rsidR="00440CCC" w:rsidRDefault="00BC219B">
                      <w:pPr>
                        <w:spacing w:before="15"/>
                        <w:ind w:left="49"/>
                        <w:rPr>
                          <w:b/>
                          <w:i/>
                          <w:color w:val="000000"/>
                          <w:sz w:val="20"/>
                        </w:rPr>
                      </w:pPr>
                      <w:r>
                        <w:rPr>
                          <w:b/>
                          <w:i/>
                          <w:color w:val="000000"/>
                          <w:sz w:val="20"/>
                        </w:rPr>
                        <w:t>ensure</w:t>
                      </w:r>
                      <w:r>
                        <w:rPr>
                          <w:b/>
                          <w:i/>
                          <w:color w:val="000000"/>
                          <w:spacing w:val="-8"/>
                          <w:sz w:val="20"/>
                        </w:rPr>
                        <w:t xml:space="preserve"> </w:t>
                      </w:r>
                      <w:r>
                        <w:rPr>
                          <w:b/>
                          <w:i/>
                          <w:color w:val="000000"/>
                          <w:sz w:val="20"/>
                        </w:rPr>
                        <w:t>the</w:t>
                      </w:r>
                      <w:r>
                        <w:rPr>
                          <w:b/>
                          <w:i/>
                          <w:color w:val="000000"/>
                          <w:spacing w:val="-7"/>
                          <w:sz w:val="20"/>
                        </w:rPr>
                        <w:t xml:space="preserve"> </w:t>
                      </w:r>
                      <w:r>
                        <w:rPr>
                          <w:b/>
                          <w:i/>
                          <w:color w:val="000000"/>
                          <w:sz w:val="20"/>
                        </w:rPr>
                        <w:t>outputs</w:t>
                      </w:r>
                      <w:r>
                        <w:rPr>
                          <w:b/>
                          <w:i/>
                          <w:color w:val="000000"/>
                          <w:spacing w:val="-8"/>
                          <w:sz w:val="20"/>
                        </w:rPr>
                        <w:t xml:space="preserve"> </w:t>
                      </w:r>
                      <w:r>
                        <w:rPr>
                          <w:b/>
                          <w:i/>
                          <w:color w:val="000000"/>
                          <w:sz w:val="20"/>
                        </w:rPr>
                        <w:t>are</w:t>
                      </w:r>
                      <w:r>
                        <w:rPr>
                          <w:b/>
                          <w:i/>
                          <w:color w:val="000000"/>
                          <w:spacing w:val="-6"/>
                          <w:sz w:val="20"/>
                        </w:rPr>
                        <w:t xml:space="preserve"> </w:t>
                      </w:r>
                      <w:r>
                        <w:rPr>
                          <w:b/>
                          <w:i/>
                          <w:color w:val="000000"/>
                          <w:sz w:val="20"/>
                        </w:rPr>
                        <w:t>incorporated</w:t>
                      </w:r>
                      <w:r>
                        <w:rPr>
                          <w:b/>
                          <w:i/>
                          <w:color w:val="000000"/>
                          <w:spacing w:val="-5"/>
                          <w:sz w:val="20"/>
                        </w:rPr>
                        <w:t xml:space="preserve"> </w:t>
                      </w:r>
                      <w:r>
                        <w:rPr>
                          <w:b/>
                          <w:i/>
                          <w:color w:val="000000"/>
                          <w:sz w:val="20"/>
                        </w:rPr>
                        <w:t>into</w:t>
                      </w:r>
                      <w:r>
                        <w:rPr>
                          <w:b/>
                          <w:i/>
                          <w:color w:val="000000"/>
                          <w:spacing w:val="-7"/>
                          <w:sz w:val="20"/>
                        </w:rPr>
                        <w:t xml:space="preserve"> </w:t>
                      </w:r>
                      <w:r>
                        <w:rPr>
                          <w:b/>
                          <w:i/>
                          <w:color w:val="000000"/>
                          <w:sz w:val="20"/>
                        </w:rPr>
                        <w:t>work</w:t>
                      </w:r>
                      <w:r>
                        <w:rPr>
                          <w:b/>
                          <w:i/>
                          <w:color w:val="000000"/>
                          <w:spacing w:val="-8"/>
                          <w:sz w:val="20"/>
                        </w:rPr>
                        <w:t xml:space="preserve"> </w:t>
                      </w:r>
                      <w:r>
                        <w:rPr>
                          <w:b/>
                          <w:i/>
                          <w:color w:val="000000"/>
                          <w:spacing w:val="-2"/>
                          <w:sz w:val="20"/>
                        </w:rPr>
                        <w:t>orders.</w:t>
                      </w:r>
                    </w:p>
                  </w:txbxContent>
                </v:textbox>
                <w10:anchorlock/>
              </v:shape>
            </w:pict>
          </mc:Fallback>
        </mc:AlternateContent>
      </w:r>
    </w:p>
    <w:p w14:paraId="48AB0508" w14:textId="77777777" w:rsidR="00440CCC" w:rsidRDefault="00BC219B">
      <w:pPr>
        <w:pStyle w:val="BodyText"/>
        <w:spacing w:before="169"/>
        <w:ind w:left="159"/>
      </w:pPr>
      <w:r>
        <w:t>The</w:t>
      </w:r>
      <w:r>
        <w:rPr>
          <w:spacing w:val="-9"/>
        </w:rPr>
        <w:t xml:space="preserve"> </w:t>
      </w:r>
      <w:r>
        <w:t>organization</w:t>
      </w:r>
      <w:r>
        <w:rPr>
          <w:spacing w:val="-8"/>
        </w:rPr>
        <w:t xml:space="preserve"> </w:t>
      </w:r>
      <w:r>
        <w:t>shall</w:t>
      </w:r>
      <w:r>
        <w:rPr>
          <w:spacing w:val="-7"/>
        </w:rPr>
        <w:t xml:space="preserve"> </w:t>
      </w:r>
      <w:r>
        <w:t>retain</w:t>
      </w:r>
      <w:r>
        <w:rPr>
          <w:spacing w:val="-8"/>
        </w:rPr>
        <w:t xml:space="preserve"> </w:t>
      </w:r>
      <w:r>
        <w:t>documented</w:t>
      </w:r>
      <w:r>
        <w:rPr>
          <w:spacing w:val="-7"/>
        </w:rPr>
        <w:t xml:space="preserve"> </w:t>
      </w:r>
      <w:r>
        <w:t>information</w:t>
      </w:r>
      <w:r>
        <w:rPr>
          <w:spacing w:val="-6"/>
        </w:rPr>
        <w:t xml:space="preserve"> </w:t>
      </w:r>
      <w:r>
        <w:t>on</w:t>
      </w:r>
      <w:r>
        <w:rPr>
          <w:spacing w:val="-8"/>
        </w:rPr>
        <w:t xml:space="preserve"> </w:t>
      </w:r>
      <w:r>
        <w:t>design</w:t>
      </w:r>
      <w:r>
        <w:rPr>
          <w:spacing w:val="-6"/>
        </w:rPr>
        <w:t xml:space="preserve"> </w:t>
      </w:r>
      <w:r>
        <w:t>and</w:t>
      </w:r>
      <w:r>
        <w:rPr>
          <w:spacing w:val="-9"/>
        </w:rPr>
        <w:t xml:space="preserve"> </w:t>
      </w:r>
      <w:r>
        <w:t>development</w:t>
      </w:r>
      <w:r>
        <w:rPr>
          <w:spacing w:val="-8"/>
        </w:rPr>
        <w:t xml:space="preserve"> </w:t>
      </w:r>
      <w:r>
        <w:rPr>
          <w:spacing w:val="-2"/>
        </w:rPr>
        <w:t>outputs.</w:t>
      </w:r>
    </w:p>
    <w:p w14:paraId="48AB0509" w14:textId="77777777" w:rsidR="00440CCC" w:rsidRDefault="00440CCC">
      <w:pPr>
        <w:pStyle w:val="BodyText"/>
        <w:spacing w:before="10"/>
      </w:pPr>
    </w:p>
    <w:p w14:paraId="48AB050A" w14:textId="77777777" w:rsidR="00440CCC" w:rsidRDefault="00BC219B">
      <w:pPr>
        <w:pStyle w:val="ListParagraph"/>
        <w:numPr>
          <w:ilvl w:val="2"/>
          <w:numId w:val="69"/>
        </w:numPr>
        <w:tabs>
          <w:tab w:val="left" w:pos="879"/>
        </w:tabs>
        <w:ind w:hanging="720"/>
        <w:rPr>
          <w:sz w:val="20"/>
        </w:rPr>
      </w:pPr>
      <w:bookmarkStart w:id="166" w:name="8.3.6__Design_and_Development_Changes"/>
      <w:bookmarkStart w:id="167" w:name="_bookmark62"/>
      <w:bookmarkEnd w:id="166"/>
      <w:bookmarkEnd w:id="167"/>
      <w:r>
        <w:rPr>
          <w:sz w:val="20"/>
        </w:rPr>
        <w:t>Design</w:t>
      </w:r>
      <w:r>
        <w:rPr>
          <w:spacing w:val="-6"/>
          <w:sz w:val="20"/>
        </w:rPr>
        <w:t xml:space="preserve"> </w:t>
      </w:r>
      <w:r>
        <w:rPr>
          <w:sz w:val="20"/>
        </w:rPr>
        <w:t>and</w:t>
      </w:r>
      <w:r>
        <w:rPr>
          <w:spacing w:val="-8"/>
          <w:sz w:val="20"/>
        </w:rPr>
        <w:t xml:space="preserve"> </w:t>
      </w:r>
      <w:r>
        <w:rPr>
          <w:sz w:val="20"/>
        </w:rPr>
        <w:t>Development</w:t>
      </w:r>
      <w:r>
        <w:rPr>
          <w:spacing w:val="-8"/>
          <w:sz w:val="20"/>
        </w:rPr>
        <w:t xml:space="preserve"> </w:t>
      </w:r>
      <w:r>
        <w:rPr>
          <w:spacing w:val="-2"/>
          <w:sz w:val="20"/>
        </w:rPr>
        <w:t>Changes</w:t>
      </w:r>
    </w:p>
    <w:p w14:paraId="48AB050B" w14:textId="77777777" w:rsidR="00440CCC" w:rsidRDefault="00440CCC">
      <w:pPr>
        <w:pStyle w:val="BodyText"/>
        <w:spacing w:before="10"/>
      </w:pPr>
    </w:p>
    <w:p w14:paraId="48AB050C" w14:textId="77777777" w:rsidR="00440CCC" w:rsidRDefault="00BC219B">
      <w:pPr>
        <w:pStyle w:val="BodyText"/>
        <w:ind w:left="159"/>
      </w:pPr>
      <w:r>
        <w:t>The</w:t>
      </w:r>
      <w:r>
        <w:rPr>
          <w:spacing w:val="-8"/>
        </w:rPr>
        <w:t xml:space="preserve"> </w:t>
      </w:r>
      <w:r>
        <w:t>organization</w:t>
      </w:r>
      <w:r>
        <w:rPr>
          <w:spacing w:val="-6"/>
        </w:rPr>
        <w:t xml:space="preserve"> </w:t>
      </w:r>
      <w:r>
        <w:t>shall</w:t>
      </w:r>
      <w:r>
        <w:rPr>
          <w:spacing w:val="-6"/>
        </w:rPr>
        <w:t xml:space="preserve"> </w:t>
      </w:r>
      <w:r>
        <w:t>identify,</w:t>
      </w:r>
      <w:r>
        <w:rPr>
          <w:spacing w:val="-5"/>
        </w:rPr>
        <w:t xml:space="preserve"> </w:t>
      </w:r>
      <w:r>
        <w:t>review,</w:t>
      </w:r>
      <w:r>
        <w:rPr>
          <w:spacing w:val="-5"/>
        </w:rPr>
        <w:t xml:space="preserve"> </w:t>
      </w:r>
      <w:r>
        <w:t>and</w:t>
      </w:r>
      <w:r>
        <w:rPr>
          <w:spacing w:val="-8"/>
        </w:rPr>
        <w:t xml:space="preserve"> </w:t>
      </w:r>
      <w:r>
        <w:t>control</w:t>
      </w:r>
      <w:r>
        <w:rPr>
          <w:spacing w:val="-9"/>
        </w:rPr>
        <w:t xml:space="preserve"> </w:t>
      </w:r>
      <w:r>
        <w:t>changes</w:t>
      </w:r>
      <w:r>
        <w:rPr>
          <w:spacing w:val="-6"/>
        </w:rPr>
        <w:t xml:space="preserve"> </w:t>
      </w:r>
      <w:r>
        <w:t>made</w:t>
      </w:r>
      <w:r>
        <w:rPr>
          <w:spacing w:val="-6"/>
        </w:rPr>
        <w:t xml:space="preserve"> </w:t>
      </w:r>
      <w:r>
        <w:t>during,</w:t>
      </w:r>
      <w:r>
        <w:rPr>
          <w:spacing w:val="-5"/>
        </w:rPr>
        <w:t xml:space="preserve"> </w:t>
      </w:r>
      <w:r>
        <w:t>or</w:t>
      </w:r>
      <w:r>
        <w:rPr>
          <w:spacing w:val="-4"/>
        </w:rPr>
        <w:t xml:space="preserve"> </w:t>
      </w:r>
      <w:r>
        <w:t>subsequent</w:t>
      </w:r>
      <w:r>
        <w:rPr>
          <w:spacing w:val="-5"/>
        </w:rPr>
        <w:t xml:space="preserve"> </w:t>
      </w:r>
      <w:r>
        <w:t>to,</w:t>
      </w:r>
      <w:r>
        <w:rPr>
          <w:spacing w:val="-5"/>
        </w:rPr>
        <w:t xml:space="preserve"> </w:t>
      </w:r>
      <w:r>
        <w:t>the</w:t>
      </w:r>
      <w:r>
        <w:rPr>
          <w:spacing w:val="-6"/>
        </w:rPr>
        <w:t xml:space="preserve"> </w:t>
      </w:r>
      <w:r>
        <w:t>design</w:t>
      </w:r>
      <w:r>
        <w:rPr>
          <w:spacing w:val="-6"/>
        </w:rPr>
        <w:t xml:space="preserve"> </w:t>
      </w:r>
      <w:r>
        <w:t>and</w:t>
      </w:r>
      <w:r>
        <w:rPr>
          <w:spacing w:val="-6"/>
        </w:rPr>
        <w:t xml:space="preserve"> </w:t>
      </w:r>
      <w:r>
        <w:t>development</w:t>
      </w:r>
      <w:r>
        <w:rPr>
          <w:spacing w:val="-8"/>
        </w:rPr>
        <w:t xml:space="preserve"> </w:t>
      </w:r>
      <w:r>
        <w:t>of products and services, to the extent necessary to ensure that there is no adverse impact on conformity to requirements.</w:t>
      </w:r>
    </w:p>
    <w:p w14:paraId="48AB050D" w14:textId="77777777" w:rsidR="00440CCC" w:rsidRDefault="00440CCC">
      <w:pPr>
        <w:pStyle w:val="BodyText"/>
        <w:spacing w:before="9"/>
      </w:pPr>
    </w:p>
    <w:p w14:paraId="48AB050E" w14:textId="77777777" w:rsidR="00440CCC" w:rsidRDefault="00BC219B">
      <w:pPr>
        <w:pStyle w:val="Heading2"/>
        <w:ind w:left="159"/>
      </w:pPr>
      <w:r>
        <w:t>The</w:t>
      </w:r>
      <w:r>
        <w:rPr>
          <w:spacing w:val="-4"/>
        </w:rPr>
        <w:t xml:space="preserve"> </w:t>
      </w:r>
      <w:r>
        <w:t>organization</w:t>
      </w:r>
      <w:r>
        <w:rPr>
          <w:spacing w:val="-3"/>
        </w:rPr>
        <w:t xml:space="preserve"> </w:t>
      </w:r>
      <w:r>
        <w:t>shall</w:t>
      </w:r>
      <w:r>
        <w:rPr>
          <w:spacing w:val="-4"/>
        </w:rPr>
        <w:t xml:space="preserve"> </w:t>
      </w:r>
      <w:r>
        <w:t>implement</w:t>
      </w:r>
      <w:r>
        <w:rPr>
          <w:spacing w:val="-3"/>
        </w:rPr>
        <w:t xml:space="preserve"> </w:t>
      </w:r>
      <w:r>
        <w:t>a</w:t>
      </w:r>
      <w:r>
        <w:rPr>
          <w:spacing w:val="-4"/>
        </w:rPr>
        <w:t xml:space="preserve"> </w:t>
      </w:r>
      <w:r>
        <w:t>process</w:t>
      </w:r>
      <w:r>
        <w:rPr>
          <w:spacing w:val="-4"/>
        </w:rPr>
        <w:t xml:space="preserve"> </w:t>
      </w:r>
      <w:r>
        <w:t>with</w:t>
      </w:r>
      <w:r>
        <w:rPr>
          <w:spacing w:val="-3"/>
        </w:rPr>
        <w:t xml:space="preserve"> </w:t>
      </w:r>
      <w:r>
        <w:t>criteria</w:t>
      </w:r>
      <w:r>
        <w:rPr>
          <w:spacing w:val="-4"/>
        </w:rPr>
        <w:t xml:space="preserve"> </w:t>
      </w:r>
      <w:r>
        <w:t>for</w:t>
      </w:r>
      <w:r>
        <w:rPr>
          <w:spacing w:val="-2"/>
        </w:rPr>
        <w:t xml:space="preserve"> </w:t>
      </w:r>
      <w:r>
        <w:t>notifying</w:t>
      </w:r>
      <w:r>
        <w:rPr>
          <w:spacing w:val="-3"/>
        </w:rPr>
        <w:t xml:space="preserve"> </w:t>
      </w:r>
      <w:r>
        <w:t>its</w:t>
      </w:r>
      <w:r>
        <w:rPr>
          <w:spacing w:val="-4"/>
        </w:rPr>
        <w:t xml:space="preserve"> </w:t>
      </w:r>
      <w:r>
        <w:t>customer,</w:t>
      </w:r>
      <w:r>
        <w:rPr>
          <w:spacing w:val="-4"/>
        </w:rPr>
        <w:t xml:space="preserve"> </w:t>
      </w:r>
      <w:r>
        <w:t>prior</w:t>
      </w:r>
      <w:r>
        <w:rPr>
          <w:spacing w:val="-4"/>
        </w:rPr>
        <w:t xml:space="preserve"> </w:t>
      </w:r>
      <w:r>
        <w:t>to</w:t>
      </w:r>
      <w:r>
        <w:rPr>
          <w:spacing w:val="-3"/>
        </w:rPr>
        <w:t xml:space="preserve"> </w:t>
      </w:r>
      <w:r>
        <w:t>implementation,</w:t>
      </w:r>
      <w:r>
        <w:rPr>
          <w:spacing w:val="-4"/>
        </w:rPr>
        <w:t xml:space="preserve"> </w:t>
      </w:r>
      <w:r>
        <w:t>about changes that affect customer requirements.</w:t>
      </w:r>
    </w:p>
    <w:p w14:paraId="48AB050F" w14:textId="77777777" w:rsidR="00440CCC" w:rsidRDefault="00440CCC">
      <w:pPr>
        <w:pStyle w:val="BodyText"/>
        <w:spacing w:before="10"/>
        <w:rPr>
          <w:b/>
          <w:i/>
        </w:rPr>
      </w:pPr>
    </w:p>
    <w:p w14:paraId="48AB0510" w14:textId="77777777" w:rsidR="00440CCC" w:rsidRDefault="00BC219B">
      <w:pPr>
        <w:pStyle w:val="BodyText"/>
        <w:spacing w:before="1"/>
        <w:ind w:left="159"/>
      </w:pPr>
      <w:r>
        <w:t>The</w:t>
      </w:r>
      <w:r>
        <w:rPr>
          <w:spacing w:val="-10"/>
        </w:rPr>
        <w:t xml:space="preserve"> </w:t>
      </w:r>
      <w:r>
        <w:t>organization</w:t>
      </w:r>
      <w:r>
        <w:rPr>
          <w:spacing w:val="-9"/>
        </w:rPr>
        <w:t xml:space="preserve"> </w:t>
      </w:r>
      <w:r>
        <w:t>shall</w:t>
      </w:r>
      <w:r>
        <w:rPr>
          <w:spacing w:val="-8"/>
        </w:rPr>
        <w:t xml:space="preserve"> </w:t>
      </w:r>
      <w:r>
        <w:t>retain</w:t>
      </w:r>
      <w:r>
        <w:rPr>
          <w:spacing w:val="-10"/>
        </w:rPr>
        <w:t xml:space="preserve"> </w:t>
      </w:r>
      <w:r>
        <w:t>documented</w:t>
      </w:r>
      <w:r>
        <w:rPr>
          <w:spacing w:val="-7"/>
        </w:rPr>
        <w:t xml:space="preserve"> </w:t>
      </w:r>
      <w:r>
        <w:t>information</w:t>
      </w:r>
      <w:r>
        <w:rPr>
          <w:spacing w:val="-8"/>
        </w:rPr>
        <w:t xml:space="preserve"> </w:t>
      </w:r>
      <w:r>
        <w:rPr>
          <w:spacing w:val="-5"/>
        </w:rPr>
        <w:t>on:</w:t>
      </w:r>
    </w:p>
    <w:p w14:paraId="48AB0511" w14:textId="77777777" w:rsidR="00440CCC" w:rsidRDefault="00440CCC">
      <w:pPr>
        <w:pStyle w:val="BodyText"/>
        <w:spacing w:before="10"/>
      </w:pPr>
    </w:p>
    <w:p w14:paraId="48AB0512" w14:textId="77777777" w:rsidR="00440CCC" w:rsidRDefault="00BC219B">
      <w:pPr>
        <w:pStyle w:val="ListParagraph"/>
        <w:numPr>
          <w:ilvl w:val="0"/>
          <w:numId w:val="26"/>
        </w:numPr>
        <w:tabs>
          <w:tab w:val="left" w:pos="517"/>
        </w:tabs>
        <w:ind w:left="517" w:hanging="358"/>
        <w:rPr>
          <w:sz w:val="20"/>
        </w:rPr>
      </w:pPr>
      <w:r>
        <w:rPr>
          <w:sz w:val="20"/>
        </w:rPr>
        <w:t>design</w:t>
      </w:r>
      <w:r>
        <w:rPr>
          <w:spacing w:val="-8"/>
          <w:sz w:val="20"/>
        </w:rPr>
        <w:t xml:space="preserve"> </w:t>
      </w:r>
      <w:r>
        <w:rPr>
          <w:sz w:val="20"/>
        </w:rPr>
        <w:t>and</w:t>
      </w:r>
      <w:r>
        <w:rPr>
          <w:spacing w:val="-7"/>
          <w:sz w:val="20"/>
        </w:rPr>
        <w:t xml:space="preserve"> </w:t>
      </w:r>
      <w:r>
        <w:rPr>
          <w:sz w:val="20"/>
        </w:rPr>
        <w:t>development</w:t>
      </w:r>
      <w:r>
        <w:rPr>
          <w:spacing w:val="-7"/>
          <w:sz w:val="20"/>
        </w:rPr>
        <w:t xml:space="preserve"> </w:t>
      </w:r>
      <w:proofErr w:type="gramStart"/>
      <w:r>
        <w:rPr>
          <w:spacing w:val="-2"/>
          <w:sz w:val="20"/>
        </w:rPr>
        <w:t>changes;</w:t>
      </w:r>
      <w:proofErr w:type="gramEnd"/>
    </w:p>
    <w:p w14:paraId="48AB0513" w14:textId="77777777" w:rsidR="00440CCC" w:rsidRDefault="00440CCC">
      <w:pPr>
        <w:pStyle w:val="BodyText"/>
        <w:spacing w:before="10"/>
      </w:pPr>
    </w:p>
    <w:p w14:paraId="48AB0514" w14:textId="77777777" w:rsidR="00440CCC" w:rsidRDefault="00BC219B">
      <w:pPr>
        <w:pStyle w:val="ListParagraph"/>
        <w:numPr>
          <w:ilvl w:val="0"/>
          <w:numId w:val="26"/>
        </w:numPr>
        <w:tabs>
          <w:tab w:val="left" w:pos="517"/>
        </w:tabs>
        <w:ind w:left="517" w:hanging="358"/>
        <w:rPr>
          <w:sz w:val="20"/>
        </w:rPr>
      </w:pPr>
      <w:r>
        <w:rPr>
          <w:sz w:val="20"/>
        </w:rPr>
        <w:t>the</w:t>
      </w:r>
      <w:r>
        <w:rPr>
          <w:spacing w:val="-6"/>
          <w:sz w:val="20"/>
        </w:rPr>
        <w:t xml:space="preserve"> </w:t>
      </w:r>
      <w:r>
        <w:rPr>
          <w:sz w:val="20"/>
        </w:rPr>
        <w:t>results</w:t>
      </w:r>
      <w:r>
        <w:rPr>
          <w:spacing w:val="-5"/>
          <w:sz w:val="20"/>
        </w:rPr>
        <w:t xml:space="preserve"> </w:t>
      </w:r>
      <w:r>
        <w:rPr>
          <w:sz w:val="20"/>
        </w:rPr>
        <w:t>of</w:t>
      </w:r>
      <w:r>
        <w:rPr>
          <w:spacing w:val="-4"/>
          <w:sz w:val="20"/>
        </w:rPr>
        <w:t xml:space="preserve"> </w:t>
      </w:r>
      <w:proofErr w:type="gramStart"/>
      <w:r>
        <w:rPr>
          <w:spacing w:val="-2"/>
          <w:sz w:val="20"/>
        </w:rPr>
        <w:t>reviews;</w:t>
      </w:r>
      <w:proofErr w:type="gramEnd"/>
    </w:p>
    <w:p w14:paraId="48AB0515" w14:textId="77777777" w:rsidR="00440CCC" w:rsidRDefault="00440CCC">
      <w:pPr>
        <w:pStyle w:val="BodyText"/>
        <w:spacing w:before="10"/>
      </w:pPr>
    </w:p>
    <w:p w14:paraId="48AB0516" w14:textId="77777777" w:rsidR="00440CCC" w:rsidRDefault="00BC219B">
      <w:pPr>
        <w:pStyle w:val="ListParagraph"/>
        <w:numPr>
          <w:ilvl w:val="0"/>
          <w:numId w:val="26"/>
        </w:numPr>
        <w:tabs>
          <w:tab w:val="left" w:pos="519"/>
        </w:tabs>
        <w:spacing w:before="1"/>
        <w:rPr>
          <w:sz w:val="20"/>
        </w:rPr>
      </w:pPr>
      <w:r>
        <w:rPr>
          <w:sz w:val="20"/>
        </w:rPr>
        <w:t>the</w:t>
      </w:r>
      <w:r>
        <w:rPr>
          <w:spacing w:val="-8"/>
          <w:sz w:val="20"/>
        </w:rPr>
        <w:t xml:space="preserve"> </w:t>
      </w:r>
      <w:r>
        <w:rPr>
          <w:sz w:val="20"/>
        </w:rPr>
        <w:t>authorization</w:t>
      </w:r>
      <w:r>
        <w:rPr>
          <w:spacing w:val="-5"/>
          <w:sz w:val="20"/>
        </w:rPr>
        <w:t xml:space="preserve"> </w:t>
      </w:r>
      <w:r>
        <w:rPr>
          <w:sz w:val="20"/>
        </w:rPr>
        <w:t>of</w:t>
      </w:r>
      <w:r>
        <w:rPr>
          <w:spacing w:val="-6"/>
          <w:sz w:val="20"/>
        </w:rPr>
        <w:t xml:space="preserve"> </w:t>
      </w:r>
      <w:r>
        <w:rPr>
          <w:sz w:val="20"/>
        </w:rPr>
        <w:t>the</w:t>
      </w:r>
      <w:r>
        <w:rPr>
          <w:spacing w:val="-7"/>
          <w:sz w:val="20"/>
        </w:rPr>
        <w:t xml:space="preserve"> </w:t>
      </w:r>
      <w:proofErr w:type="gramStart"/>
      <w:r>
        <w:rPr>
          <w:spacing w:val="-2"/>
          <w:sz w:val="20"/>
        </w:rPr>
        <w:t>changes;</w:t>
      </w:r>
      <w:proofErr w:type="gramEnd"/>
    </w:p>
    <w:p w14:paraId="48AB0517" w14:textId="77777777" w:rsidR="00440CCC" w:rsidRDefault="00440CCC">
      <w:pPr>
        <w:pStyle w:val="BodyText"/>
        <w:spacing w:before="7"/>
      </w:pPr>
    </w:p>
    <w:p w14:paraId="48AB0518" w14:textId="77777777" w:rsidR="00440CCC" w:rsidRDefault="00BC219B">
      <w:pPr>
        <w:pStyle w:val="ListParagraph"/>
        <w:numPr>
          <w:ilvl w:val="0"/>
          <w:numId w:val="26"/>
        </w:numPr>
        <w:tabs>
          <w:tab w:val="left" w:pos="517"/>
        </w:tabs>
        <w:spacing w:before="1"/>
        <w:ind w:left="517" w:hanging="358"/>
        <w:rPr>
          <w:sz w:val="20"/>
        </w:rPr>
      </w:pPr>
      <w:r>
        <w:rPr>
          <w:sz w:val="20"/>
        </w:rPr>
        <w:t>the</w:t>
      </w:r>
      <w:r>
        <w:rPr>
          <w:spacing w:val="-6"/>
          <w:sz w:val="20"/>
        </w:rPr>
        <w:t xml:space="preserve"> </w:t>
      </w:r>
      <w:r>
        <w:rPr>
          <w:sz w:val="20"/>
        </w:rPr>
        <w:t>actions</w:t>
      </w:r>
      <w:r>
        <w:rPr>
          <w:spacing w:val="-5"/>
          <w:sz w:val="20"/>
        </w:rPr>
        <w:t xml:space="preserve"> </w:t>
      </w:r>
      <w:r>
        <w:rPr>
          <w:sz w:val="20"/>
        </w:rPr>
        <w:t>taken</w:t>
      </w:r>
      <w:r>
        <w:rPr>
          <w:spacing w:val="-6"/>
          <w:sz w:val="20"/>
        </w:rPr>
        <w:t xml:space="preserve"> </w:t>
      </w:r>
      <w:r>
        <w:rPr>
          <w:sz w:val="20"/>
        </w:rPr>
        <w:t>to</w:t>
      </w:r>
      <w:r>
        <w:rPr>
          <w:spacing w:val="-6"/>
          <w:sz w:val="20"/>
        </w:rPr>
        <w:t xml:space="preserve"> </w:t>
      </w:r>
      <w:r>
        <w:rPr>
          <w:sz w:val="20"/>
        </w:rPr>
        <w:t>prevent</w:t>
      </w:r>
      <w:r>
        <w:rPr>
          <w:spacing w:val="-6"/>
          <w:sz w:val="20"/>
        </w:rPr>
        <w:t xml:space="preserve"> </w:t>
      </w:r>
      <w:r>
        <w:rPr>
          <w:sz w:val="20"/>
        </w:rPr>
        <w:t>adverse</w:t>
      </w:r>
      <w:r>
        <w:rPr>
          <w:spacing w:val="-6"/>
          <w:sz w:val="20"/>
        </w:rPr>
        <w:t xml:space="preserve"> </w:t>
      </w:r>
      <w:r>
        <w:rPr>
          <w:spacing w:val="-2"/>
          <w:sz w:val="20"/>
        </w:rPr>
        <w:t>impacts.</w:t>
      </w:r>
    </w:p>
    <w:p w14:paraId="48AB0519" w14:textId="77777777" w:rsidR="00440CCC" w:rsidRDefault="00440CCC">
      <w:pPr>
        <w:pStyle w:val="BodyText"/>
        <w:spacing w:before="10"/>
      </w:pPr>
    </w:p>
    <w:p w14:paraId="48AB051A" w14:textId="77777777" w:rsidR="00440CCC" w:rsidRDefault="00BC219B">
      <w:pPr>
        <w:pStyle w:val="Heading2"/>
        <w:ind w:left="159"/>
      </w:pPr>
      <w:r>
        <w:t xml:space="preserve">Design and development changes shall be controlled in accordance with the configuration management process </w:t>
      </w:r>
      <w:r>
        <w:rPr>
          <w:spacing w:val="-2"/>
        </w:rPr>
        <w:t>requirements.</w:t>
      </w:r>
    </w:p>
    <w:p w14:paraId="48AB051B" w14:textId="77777777" w:rsidR="00440CCC" w:rsidRDefault="00440CCC">
      <w:pPr>
        <w:pStyle w:val="BodyText"/>
        <w:spacing w:before="11"/>
        <w:rPr>
          <w:b/>
          <w:i/>
        </w:rPr>
      </w:pPr>
    </w:p>
    <w:p w14:paraId="48AB051C" w14:textId="77777777" w:rsidR="00440CCC" w:rsidRDefault="00BC219B">
      <w:pPr>
        <w:pStyle w:val="ListParagraph"/>
        <w:numPr>
          <w:ilvl w:val="1"/>
          <w:numId w:val="69"/>
        </w:numPr>
        <w:tabs>
          <w:tab w:val="left" w:pos="706"/>
        </w:tabs>
        <w:ind w:left="706" w:hanging="547"/>
        <w:rPr>
          <w:sz w:val="20"/>
        </w:rPr>
      </w:pPr>
      <w:bookmarkStart w:id="168" w:name="8.4__Control_of_Externally_Provided_Proc"/>
      <w:bookmarkStart w:id="169" w:name="_bookmark63"/>
      <w:bookmarkEnd w:id="168"/>
      <w:bookmarkEnd w:id="169"/>
      <w:r>
        <w:rPr>
          <w:sz w:val="20"/>
        </w:rPr>
        <w:t>Control</w:t>
      </w:r>
      <w:r>
        <w:rPr>
          <w:spacing w:val="-8"/>
          <w:sz w:val="20"/>
        </w:rPr>
        <w:t xml:space="preserve"> </w:t>
      </w:r>
      <w:r>
        <w:rPr>
          <w:sz w:val="20"/>
        </w:rPr>
        <w:t>of</w:t>
      </w:r>
      <w:r>
        <w:rPr>
          <w:spacing w:val="-6"/>
          <w:sz w:val="20"/>
        </w:rPr>
        <w:t xml:space="preserve"> </w:t>
      </w:r>
      <w:r>
        <w:rPr>
          <w:sz w:val="20"/>
        </w:rPr>
        <w:t>Externally</w:t>
      </w:r>
      <w:r>
        <w:rPr>
          <w:spacing w:val="-8"/>
          <w:sz w:val="20"/>
        </w:rPr>
        <w:t xml:space="preserve"> </w:t>
      </w:r>
      <w:r>
        <w:rPr>
          <w:sz w:val="20"/>
        </w:rPr>
        <w:t>Provided</w:t>
      </w:r>
      <w:r>
        <w:rPr>
          <w:spacing w:val="-7"/>
          <w:sz w:val="20"/>
        </w:rPr>
        <w:t xml:space="preserve"> </w:t>
      </w:r>
      <w:r>
        <w:rPr>
          <w:sz w:val="20"/>
        </w:rPr>
        <w:t>Processes,</w:t>
      </w:r>
      <w:r>
        <w:rPr>
          <w:spacing w:val="-7"/>
          <w:sz w:val="20"/>
        </w:rPr>
        <w:t xml:space="preserve"> </w:t>
      </w:r>
      <w:r>
        <w:rPr>
          <w:sz w:val="20"/>
        </w:rPr>
        <w:t>Products,</w:t>
      </w:r>
      <w:r>
        <w:rPr>
          <w:spacing w:val="-7"/>
          <w:sz w:val="20"/>
        </w:rPr>
        <w:t xml:space="preserve"> </w:t>
      </w:r>
      <w:r>
        <w:rPr>
          <w:sz w:val="20"/>
        </w:rPr>
        <w:t>and</w:t>
      </w:r>
      <w:r>
        <w:rPr>
          <w:spacing w:val="-7"/>
          <w:sz w:val="20"/>
        </w:rPr>
        <w:t xml:space="preserve"> </w:t>
      </w:r>
      <w:r>
        <w:rPr>
          <w:spacing w:val="-2"/>
          <w:sz w:val="20"/>
        </w:rPr>
        <w:t>Services</w:t>
      </w:r>
    </w:p>
    <w:p w14:paraId="48AB051D" w14:textId="77777777" w:rsidR="00440CCC" w:rsidRDefault="00440CCC">
      <w:pPr>
        <w:pStyle w:val="BodyText"/>
        <w:spacing w:before="10"/>
      </w:pPr>
    </w:p>
    <w:p w14:paraId="48AB051E" w14:textId="77777777" w:rsidR="00440CCC" w:rsidRDefault="00BC219B">
      <w:pPr>
        <w:pStyle w:val="ListParagraph"/>
        <w:numPr>
          <w:ilvl w:val="2"/>
          <w:numId w:val="69"/>
        </w:numPr>
        <w:tabs>
          <w:tab w:val="left" w:pos="879"/>
        </w:tabs>
        <w:ind w:hanging="720"/>
        <w:rPr>
          <w:sz w:val="20"/>
        </w:rPr>
      </w:pPr>
      <w:bookmarkStart w:id="170" w:name="8.4.1__General"/>
      <w:bookmarkStart w:id="171" w:name="_bookmark64"/>
      <w:bookmarkEnd w:id="170"/>
      <w:bookmarkEnd w:id="171"/>
      <w:r>
        <w:rPr>
          <w:spacing w:val="-2"/>
          <w:sz w:val="20"/>
        </w:rPr>
        <w:t>General</w:t>
      </w:r>
    </w:p>
    <w:p w14:paraId="48AB051F" w14:textId="77777777" w:rsidR="00440CCC" w:rsidRDefault="00440CCC">
      <w:pPr>
        <w:pStyle w:val="BodyText"/>
        <w:spacing w:before="10"/>
      </w:pPr>
    </w:p>
    <w:p w14:paraId="48AB0520" w14:textId="77777777" w:rsidR="00440CCC" w:rsidRDefault="00BC219B">
      <w:pPr>
        <w:pStyle w:val="BodyText"/>
        <w:spacing w:before="1"/>
        <w:ind w:left="159"/>
      </w:pPr>
      <w:r>
        <w:t>The</w:t>
      </w:r>
      <w:r>
        <w:rPr>
          <w:spacing w:val="-8"/>
        </w:rPr>
        <w:t xml:space="preserve"> </w:t>
      </w:r>
      <w:r>
        <w:t>organization</w:t>
      </w:r>
      <w:r>
        <w:rPr>
          <w:spacing w:val="-8"/>
        </w:rPr>
        <w:t xml:space="preserve"> </w:t>
      </w:r>
      <w:r>
        <w:t>shall</w:t>
      </w:r>
      <w:r>
        <w:rPr>
          <w:spacing w:val="-7"/>
        </w:rPr>
        <w:t xml:space="preserve"> </w:t>
      </w:r>
      <w:r>
        <w:t>ensure</w:t>
      </w:r>
      <w:r>
        <w:rPr>
          <w:spacing w:val="-8"/>
        </w:rPr>
        <w:t xml:space="preserve"> </w:t>
      </w:r>
      <w:r>
        <w:t>that</w:t>
      </w:r>
      <w:r>
        <w:rPr>
          <w:spacing w:val="-7"/>
        </w:rPr>
        <w:t xml:space="preserve"> </w:t>
      </w:r>
      <w:r>
        <w:t>externally</w:t>
      </w:r>
      <w:r>
        <w:rPr>
          <w:spacing w:val="-8"/>
        </w:rPr>
        <w:t xml:space="preserve"> </w:t>
      </w:r>
      <w:r>
        <w:t>provided</w:t>
      </w:r>
      <w:r>
        <w:rPr>
          <w:spacing w:val="-7"/>
        </w:rPr>
        <w:t xml:space="preserve"> </w:t>
      </w:r>
      <w:r>
        <w:t>processes,</w:t>
      </w:r>
      <w:r>
        <w:rPr>
          <w:spacing w:val="-8"/>
        </w:rPr>
        <w:t xml:space="preserve"> </w:t>
      </w:r>
      <w:r>
        <w:t>products,</w:t>
      </w:r>
      <w:r>
        <w:rPr>
          <w:spacing w:val="-8"/>
        </w:rPr>
        <w:t xml:space="preserve"> </w:t>
      </w:r>
      <w:r>
        <w:t>and</w:t>
      </w:r>
      <w:r>
        <w:rPr>
          <w:spacing w:val="-7"/>
        </w:rPr>
        <w:t xml:space="preserve"> </w:t>
      </w:r>
      <w:r>
        <w:t>services</w:t>
      </w:r>
      <w:r>
        <w:rPr>
          <w:spacing w:val="-8"/>
        </w:rPr>
        <w:t xml:space="preserve"> </w:t>
      </w:r>
      <w:r>
        <w:t>conform</w:t>
      </w:r>
      <w:r>
        <w:rPr>
          <w:spacing w:val="-3"/>
        </w:rPr>
        <w:t xml:space="preserve"> </w:t>
      </w:r>
      <w:r>
        <w:t>to</w:t>
      </w:r>
      <w:r>
        <w:rPr>
          <w:spacing w:val="-8"/>
        </w:rPr>
        <w:t xml:space="preserve"> </w:t>
      </w:r>
      <w:r>
        <w:rPr>
          <w:spacing w:val="-2"/>
        </w:rPr>
        <w:t>requirements.</w:t>
      </w:r>
    </w:p>
    <w:p w14:paraId="48AB0521" w14:textId="77777777" w:rsidR="00440CCC" w:rsidRDefault="00440CCC">
      <w:pPr>
        <w:pStyle w:val="BodyText"/>
        <w:spacing w:before="7"/>
      </w:pPr>
    </w:p>
    <w:p w14:paraId="48AB0522" w14:textId="77777777" w:rsidR="00440CCC" w:rsidRDefault="00BC219B">
      <w:pPr>
        <w:pStyle w:val="Heading2"/>
        <w:ind w:left="159"/>
      </w:pPr>
      <w:r>
        <w:t>The</w:t>
      </w:r>
      <w:r>
        <w:rPr>
          <w:spacing w:val="-9"/>
        </w:rPr>
        <w:t xml:space="preserve"> </w:t>
      </w:r>
      <w:r>
        <w:t>organization</w:t>
      </w:r>
      <w:r>
        <w:rPr>
          <w:spacing w:val="-8"/>
        </w:rPr>
        <w:t xml:space="preserve"> </w:t>
      </w:r>
      <w:r>
        <w:t>shall</w:t>
      </w:r>
      <w:r>
        <w:rPr>
          <w:spacing w:val="-9"/>
        </w:rPr>
        <w:t xml:space="preserve"> </w:t>
      </w:r>
      <w:r>
        <w:t>ensure,</w:t>
      </w:r>
      <w:r>
        <w:rPr>
          <w:spacing w:val="-9"/>
        </w:rPr>
        <w:t xml:space="preserve"> </w:t>
      </w:r>
      <w:r>
        <w:t>when</w:t>
      </w:r>
      <w:r>
        <w:rPr>
          <w:spacing w:val="-7"/>
        </w:rPr>
        <w:t xml:space="preserve"> </w:t>
      </w:r>
      <w:r>
        <w:t>required,</w:t>
      </w:r>
      <w:r>
        <w:rPr>
          <w:spacing w:val="-9"/>
        </w:rPr>
        <w:t xml:space="preserve"> </w:t>
      </w:r>
      <w:r>
        <w:t>that</w:t>
      </w:r>
      <w:r>
        <w:rPr>
          <w:spacing w:val="-6"/>
        </w:rPr>
        <w:t xml:space="preserve"> </w:t>
      </w:r>
      <w:r>
        <w:t>customer-designated</w:t>
      </w:r>
      <w:r>
        <w:rPr>
          <w:spacing w:val="-8"/>
        </w:rPr>
        <w:t xml:space="preserve"> </w:t>
      </w:r>
      <w:r>
        <w:t>or</w:t>
      </w:r>
      <w:r>
        <w:rPr>
          <w:spacing w:val="-8"/>
        </w:rPr>
        <w:t xml:space="preserve"> </w:t>
      </w:r>
      <w:r>
        <w:t>approved</w:t>
      </w:r>
      <w:r>
        <w:rPr>
          <w:spacing w:val="-8"/>
        </w:rPr>
        <w:t xml:space="preserve"> </w:t>
      </w:r>
      <w:r>
        <w:t>external</w:t>
      </w:r>
      <w:r>
        <w:rPr>
          <w:spacing w:val="-9"/>
        </w:rPr>
        <w:t xml:space="preserve"> </w:t>
      </w:r>
      <w:r>
        <w:t>providers,</w:t>
      </w:r>
      <w:r>
        <w:rPr>
          <w:spacing w:val="-9"/>
        </w:rPr>
        <w:t xml:space="preserve"> </w:t>
      </w:r>
      <w:r>
        <w:t>including process sources (e.g., special processes), are used.</w:t>
      </w:r>
    </w:p>
    <w:p w14:paraId="48AB0523" w14:textId="77777777" w:rsidR="00440CCC" w:rsidRDefault="00440CCC">
      <w:pPr>
        <w:sectPr w:rsidR="00440CCC">
          <w:pgSz w:w="12240" w:h="15840"/>
          <w:pgMar w:top="820" w:right="420" w:bottom="280" w:left="560" w:header="195" w:footer="0" w:gutter="0"/>
          <w:cols w:space="720"/>
        </w:sectPr>
      </w:pPr>
    </w:p>
    <w:p w14:paraId="48AB0524" w14:textId="77777777" w:rsidR="00440CCC" w:rsidRDefault="00440CCC">
      <w:pPr>
        <w:pStyle w:val="BodyText"/>
        <w:spacing w:before="192"/>
        <w:rPr>
          <w:b/>
          <w:i/>
        </w:rPr>
      </w:pPr>
    </w:p>
    <w:p w14:paraId="48AB0525" w14:textId="77777777" w:rsidR="00440CCC" w:rsidRDefault="00BC219B">
      <w:pPr>
        <w:ind w:left="160" w:right="300"/>
        <w:jc w:val="both"/>
        <w:rPr>
          <w:b/>
          <w:i/>
          <w:sz w:val="20"/>
        </w:rPr>
      </w:pPr>
      <w:r>
        <w:rPr>
          <w:b/>
          <w:i/>
          <w:sz w:val="20"/>
        </w:rPr>
        <w:t>The</w:t>
      </w:r>
      <w:r>
        <w:rPr>
          <w:b/>
          <w:i/>
          <w:spacing w:val="-14"/>
          <w:sz w:val="20"/>
        </w:rPr>
        <w:t xml:space="preserve"> </w:t>
      </w:r>
      <w:r>
        <w:rPr>
          <w:b/>
          <w:i/>
          <w:sz w:val="20"/>
        </w:rPr>
        <w:t>organization</w:t>
      </w:r>
      <w:r>
        <w:rPr>
          <w:b/>
          <w:i/>
          <w:spacing w:val="-14"/>
          <w:sz w:val="20"/>
        </w:rPr>
        <w:t xml:space="preserve"> </w:t>
      </w:r>
      <w:r>
        <w:rPr>
          <w:b/>
          <w:i/>
          <w:sz w:val="20"/>
        </w:rPr>
        <w:t>shall</w:t>
      </w:r>
      <w:r>
        <w:rPr>
          <w:b/>
          <w:i/>
          <w:spacing w:val="-14"/>
          <w:sz w:val="20"/>
        </w:rPr>
        <w:t xml:space="preserve"> </w:t>
      </w:r>
      <w:r>
        <w:rPr>
          <w:b/>
          <w:i/>
          <w:sz w:val="20"/>
        </w:rPr>
        <w:t>identify</w:t>
      </w:r>
      <w:r>
        <w:rPr>
          <w:b/>
          <w:i/>
          <w:spacing w:val="-14"/>
          <w:sz w:val="20"/>
        </w:rPr>
        <w:t xml:space="preserve"> </w:t>
      </w:r>
      <w:r>
        <w:rPr>
          <w:b/>
          <w:i/>
          <w:sz w:val="20"/>
        </w:rPr>
        <w:t>and</w:t>
      </w:r>
      <w:r>
        <w:rPr>
          <w:b/>
          <w:i/>
          <w:spacing w:val="-14"/>
          <w:sz w:val="20"/>
        </w:rPr>
        <w:t xml:space="preserve"> </w:t>
      </w:r>
      <w:r>
        <w:rPr>
          <w:b/>
          <w:i/>
          <w:sz w:val="20"/>
        </w:rPr>
        <w:t>manage</w:t>
      </w:r>
      <w:r>
        <w:rPr>
          <w:b/>
          <w:i/>
          <w:spacing w:val="-14"/>
          <w:sz w:val="20"/>
        </w:rPr>
        <w:t xml:space="preserve"> </w:t>
      </w:r>
      <w:r>
        <w:rPr>
          <w:b/>
          <w:i/>
          <w:sz w:val="20"/>
        </w:rPr>
        <w:t>the</w:t>
      </w:r>
      <w:r>
        <w:rPr>
          <w:b/>
          <w:i/>
          <w:spacing w:val="-14"/>
          <w:sz w:val="20"/>
        </w:rPr>
        <w:t xml:space="preserve"> </w:t>
      </w:r>
      <w:r>
        <w:rPr>
          <w:b/>
          <w:i/>
          <w:sz w:val="20"/>
        </w:rPr>
        <w:t>risks</w:t>
      </w:r>
      <w:r>
        <w:rPr>
          <w:b/>
          <w:i/>
          <w:spacing w:val="-14"/>
          <w:sz w:val="20"/>
        </w:rPr>
        <w:t xml:space="preserve"> </w:t>
      </w:r>
      <w:r>
        <w:rPr>
          <w:b/>
          <w:i/>
          <w:sz w:val="20"/>
        </w:rPr>
        <w:t>associated</w:t>
      </w:r>
      <w:r>
        <w:rPr>
          <w:b/>
          <w:i/>
          <w:spacing w:val="-14"/>
          <w:sz w:val="20"/>
        </w:rPr>
        <w:t xml:space="preserve"> </w:t>
      </w:r>
      <w:r>
        <w:rPr>
          <w:b/>
          <w:i/>
          <w:sz w:val="20"/>
        </w:rPr>
        <w:t>with</w:t>
      </w:r>
      <w:r>
        <w:rPr>
          <w:b/>
          <w:i/>
          <w:spacing w:val="-13"/>
          <w:sz w:val="20"/>
        </w:rPr>
        <w:t xml:space="preserve"> </w:t>
      </w:r>
      <w:r>
        <w:rPr>
          <w:b/>
          <w:i/>
          <w:sz w:val="20"/>
        </w:rPr>
        <w:t>the</w:t>
      </w:r>
      <w:r>
        <w:rPr>
          <w:b/>
          <w:i/>
          <w:spacing w:val="-14"/>
          <w:sz w:val="20"/>
        </w:rPr>
        <w:t xml:space="preserve"> </w:t>
      </w:r>
      <w:r>
        <w:rPr>
          <w:b/>
          <w:i/>
          <w:sz w:val="20"/>
        </w:rPr>
        <w:t>external</w:t>
      </w:r>
      <w:r>
        <w:rPr>
          <w:b/>
          <w:i/>
          <w:spacing w:val="-14"/>
          <w:sz w:val="20"/>
        </w:rPr>
        <w:t xml:space="preserve"> </w:t>
      </w:r>
      <w:r>
        <w:rPr>
          <w:b/>
          <w:i/>
          <w:sz w:val="20"/>
        </w:rPr>
        <w:t>provision</w:t>
      </w:r>
      <w:r>
        <w:rPr>
          <w:b/>
          <w:i/>
          <w:spacing w:val="-14"/>
          <w:sz w:val="20"/>
        </w:rPr>
        <w:t xml:space="preserve"> </w:t>
      </w:r>
      <w:r>
        <w:rPr>
          <w:b/>
          <w:i/>
          <w:sz w:val="20"/>
        </w:rPr>
        <w:t>of</w:t>
      </w:r>
      <w:r>
        <w:rPr>
          <w:b/>
          <w:i/>
          <w:spacing w:val="-14"/>
          <w:sz w:val="20"/>
        </w:rPr>
        <w:t xml:space="preserve"> </w:t>
      </w:r>
      <w:r>
        <w:rPr>
          <w:b/>
          <w:i/>
          <w:sz w:val="20"/>
        </w:rPr>
        <w:t>processes,</w:t>
      </w:r>
      <w:r>
        <w:rPr>
          <w:b/>
          <w:i/>
          <w:spacing w:val="-14"/>
          <w:sz w:val="20"/>
        </w:rPr>
        <w:t xml:space="preserve"> </w:t>
      </w:r>
      <w:r>
        <w:rPr>
          <w:b/>
          <w:i/>
          <w:sz w:val="20"/>
        </w:rPr>
        <w:t>products, and</w:t>
      </w:r>
      <w:r>
        <w:rPr>
          <w:b/>
          <w:i/>
          <w:spacing w:val="-2"/>
          <w:sz w:val="20"/>
        </w:rPr>
        <w:t xml:space="preserve"> </w:t>
      </w:r>
      <w:r>
        <w:rPr>
          <w:b/>
          <w:i/>
          <w:sz w:val="20"/>
        </w:rPr>
        <w:t>services,</w:t>
      </w:r>
      <w:r>
        <w:rPr>
          <w:b/>
          <w:i/>
          <w:spacing w:val="-1"/>
          <w:sz w:val="20"/>
        </w:rPr>
        <w:t xml:space="preserve"> </w:t>
      </w:r>
      <w:r>
        <w:rPr>
          <w:b/>
          <w:i/>
          <w:sz w:val="20"/>
        </w:rPr>
        <w:t>as</w:t>
      </w:r>
      <w:r>
        <w:rPr>
          <w:b/>
          <w:i/>
          <w:spacing w:val="-3"/>
          <w:sz w:val="20"/>
        </w:rPr>
        <w:t xml:space="preserve"> </w:t>
      </w:r>
      <w:r>
        <w:rPr>
          <w:b/>
          <w:i/>
          <w:sz w:val="20"/>
        </w:rPr>
        <w:t>well</w:t>
      </w:r>
      <w:r>
        <w:rPr>
          <w:b/>
          <w:i/>
          <w:spacing w:val="-3"/>
          <w:sz w:val="20"/>
        </w:rPr>
        <w:t xml:space="preserve"> </w:t>
      </w:r>
      <w:r>
        <w:rPr>
          <w:b/>
          <w:i/>
          <w:sz w:val="20"/>
        </w:rPr>
        <w:t>as</w:t>
      </w:r>
      <w:r>
        <w:rPr>
          <w:b/>
          <w:i/>
          <w:spacing w:val="-3"/>
          <w:sz w:val="20"/>
        </w:rPr>
        <w:t xml:space="preserve"> </w:t>
      </w:r>
      <w:r>
        <w:rPr>
          <w:b/>
          <w:i/>
          <w:sz w:val="20"/>
        </w:rPr>
        <w:t>the</w:t>
      </w:r>
      <w:r>
        <w:rPr>
          <w:b/>
          <w:i/>
          <w:spacing w:val="-3"/>
          <w:sz w:val="20"/>
        </w:rPr>
        <w:t xml:space="preserve"> </w:t>
      </w:r>
      <w:r>
        <w:rPr>
          <w:b/>
          <w:i/>
          <w:sz w:val="20"/>
        </w:rPr>
        <w:t>selection</w:t>
      </w:r>
      <w:r>
        <w:rPr>
          <w:b/>
          <w:i/>
          <w:spacing w:val="-2"/>
          <w:sz w:val="20"/>
        </w:rPr>
        <w:t xml:space="preserve"> </w:t>
      </w:r>
      <w:r>
        <w:rPr>
          <w:b/>
          <w:i/>
          <w:sz w:val="20"/>
        </w:rPr>
        <w:t>and</w:t>
      </w:r>
      <w:r>
        <w:rPr>
          <w:b/>
          <w:i/>
          <w:spacing w:val="-2"/>
          <w:sz w:val="20"/>
        </w:rPr>
        <w:t xml:space="preserve"> </w:t>
      </w:r>
      <w:r>
        <w:rPr>
          <w:b/>
          <w:i/>
          <w:sz w:val="20"/>
        </w:rPr>
        <w:t>use</w:t>
      </w:r>
      <w:r>
        <w:rPr>
          <w:b/>
          <w:i/>
          <w:spacing w:val="-3"/>
          <w:sz w:val="20"/>
        </w:rPr>
        <w:t xml:space="preserve"> </w:t>
      </w:r>
      <w:r>
        <w:rPr>
          <w:b/>
          <w:i/>
          <w:sz w:val="20"/>
        </w:rPr>
        <w:t>of</w:t>
      </w:r>
      <w:r>
        <w:rPr>
          <w:b/>
          <w:i/>
          <w:spacing w:val="-2"/>
          <w:sz w:val="20"/>
        </w:rPr>
        <w:t xml:space="preserve"> </w:t>
      </w:r>
      <w:r>
        <w:rPr>
          <w:b/>
          <w:i/>
          <w:sz w:val="20"/>
        </w:rPr>
        <w:t>external</w:t>
      </w:r>
      <w:r>
        <w:rPr>
          <w:b/>
          <w:i/>
          <w:spacing w:val="-3"/>
          <w:sz w:val="20"/>
        </w:rPr>
        <w:t xml:space="preserve"> </w:t>
      </w:r>
      <w:r>
        <w:rPr>
          <w:b/>
          <w:i/>
          <w:sz w:val="20"/>
        </w:rPr>
        <w:t>providers</w:t>
      </w:r>
      <w:r>
        <w:rPr>
          <w:b/>
          <w:i/>
          <w:color w:val="000000"/>
          <w:spacing w:val="40"/>
          <w:sz w:val="20"/>
          <w:highlight w:val="yellow"/>
        </w:rPr>
        <w:t xml:space="preserve"> </w:t>
      </w:r>
      <w:r>
        <w:rPr>
          <w:b/>
          <w:i/>
          <w:color w:val="000000"/>
          <w:sz w:val="20"/>
          <w:highlight w:val="yellow"/>
        </w:rPr>
        <w:t>including</w:t>
      </w:r>
      <w:r>
        <w:rPr>
          <w:b/>
          <w:i/>
          <w:color w:val="000000"/>
          <w:spacing w:val="-2"/>
          <w:sz w:val="20"/>
          <w:highlight w:val="yellow"/>
        </w:rPr>
        <w:t xml:space="preserve"> </w:t>
      </w:r>
      <w:r>
        <w:rPr>
          <w:b/>
          <w:i/>
          <w:color w:val="000000"/>
          <w:sz w:val="20"/>
          <w:highlight w:val="yellow"/>
        </w:rPr>
        <w:t>sources</w:t>
      </w:r>
      <w:r>
        <w:rPr>
          <w:b/>
          <w:i/>
          <w:color w:val="000000"/>
          <w:spacing w:val="-3"/>
          <w:sz w:val="20"/>
          <w:highlight w:val="yellow"/>
        </w:rPr>
        <w:t xml:space="preserve"> </w:t>
      </w:r>
      <w:r>
        <w:rPr>
          <w:b/>
          <w:i/>
          <w:color w:val="000000"/>
          <w:sz w:val="20"/>
          <w:highlight w:val="yellow"/>
        </w:rPr>
        <w:t>identified</w:t>
      </w:r>
      <w:r>
        <w:rPr>
          <w:b/>
          <w:i/>
          <w:color w:val="000000"/>
          <w:spacing w:val="-2"/>
          <w:sz w:val="20"/>
          <w:highlight w:val="yellow"/>
        </w:rPr>
        <w:t xml:space="preserve"> </w:t>
      </w:r>
      <w:r>
        <w:rPr>
          <w:b/>
          <w:i/>
          <w:color w:val="000000"/>
          <w:sz w:val="20"/>
          <w:highlight w:val="yellow"/>
        </w:rPr>
        <w:t>by</w:t>
      </w:r>
      <w:r>
        <w:rPr>
          <w:b/>
          <w:i/>
          <w:color w:val="000000"/>
          <w:spacing w:val="-3"/>
          <w:sz w:val="20"/>
          <w:highlight w:val="yellow"/>
        </w:rPr>
        <w:t xml:space="preserve"> </w:t>
      </w:r>
      <w:r>
        <w:rPr>
          <w:b/>
          <w:i/>
          <w:color w:val="000000"/>
          <w:sz w:val="20"/>
          <w:highlight w:val="yellow"/>
        </w:rPr>
        <w:t>the</w:t>
      </w:r>
      <w:r>
        <w:rPr>
          <w:b/>
          <w:i/>
          <w:color w:val="000000"/>
          <w:spacing w:val="-3"/>
          <w:sz w:val="20"/>
          <w:highlight w:val="yellow"/>
        </w:rPr>
        <w:t xml:space="preserve"> </w:t>
      </w:r>
      <w:r>
        <w:rPr>
          <w:b/>
          <w:i/>
          <w:color w:val="000000"/>
          <w:sz w:val="20"/>
          <w:highlight w:val="yellow"/>
        </w:rPr>
        <w:t>customer.</w:t>
      </w:r>
      <w:r>
        <w:rPr>
          <w:b/>
          <w:i/>
          <w:color w:val="000000"/>
          <w:spacing w:val="40"/>
          <w:sz w:val="20"/>
          <w:highlight w:val="yellow"/>
        </w:rPr>
        <w:t xml:space="preserve"> </w:t>
      </w:r>
    </w:p>
    <w:p w14:paraId="48AB0526" w14:textId="77777777" w:rsidR="00440CCC" w:rsidRDefault="00440CCC">
      <w:pPr>
        <w:pStyle w:val="BodyText"/>
        <w:spacing w:before="10"/>
        <w:rPr>
          <w:b/>
          <w:i/>
        </w:rPr>
      </w:pPr>
    </w:p>
    <w:p w14:paraId="48AB0527" w14:textId="77777777" w:rsidR="00440CCC" w:rsidRDefault="00BC219B">
      <w:pPr>
        <w:pStyle w:val="BodyText"/>
        <w:spacing w:before="1"/>
        <w:ind w:left="160"/>
        <w:jc w:val="both"/>
      </w:pPr>
      <w:r>
        <w:t>The</w:t>
      </w:r>
      <w:r>
        <w:rPr>
          <w:spacing w:val="-9"/>
        </w:rPr>
        <w:t xml:space="preserve"> </w:t>
      </w:r>
      <w:r>
        <w:t>organization</w:t>
      </w:r>
      <w:r>
        <w:rPr>
          <w:spacing w:val="-8"/>
        </w:rPr>
        <w:t xml:space="preserve"> </w:t>
      </w:r>
      <w:r>
        <w:t>shall</w:t>
      </w:r>
      <w:r>
        <w:rPr>
          <w:spacing w:val="-7"/>
        </w:rPr>
        <w:t xml:space="preserve"> </w:t>
      </w:r>
      <w:r>
        <w:t>determine</w:t>
      </w:r>
      <w:r>
        <w:rPr>
          <w:spacing w:val="-8"/>
        </w:rPr>
        <w:t xml:space="preserve"> </w:t>
      </w:r>
      <w:r>
        <w:t>the</w:t>
      </w:r>
      <w:r>
        <w:rPr>
          <w:spacing w:val="-9"/>
        </w:rPr>
        <w:t xml:space="preserve"> </w:t>
      </w:r>
      <w:r>
        <w:t>controls</w:t>
      </w:r>
      <w:r>
        <w:rPr>
          <w:spacing w:val="-7"/>
        </w:rPr>
        <w:t xml:space="preserve"> </w:t>
      </w:r>
      <w:r>
        <w:t>to</w:t>
      </w:r>
      <w:r>
        <w:rPr>
          <w:spacing w:val="-8"/>
        </w:rPr>
        <w:t xml:space="preserve"> </w:t>
      </w:r>
      <w:r>
        <w:t>be</w:t>
      </w:r>
      <w:r>
        <w:rPr>
          <w:spacing w:val="-8"/>
        </w:rPr>
        <w:t xml:space="preserve"> </w:t>
      </w:r>
      <w:r>
        <w:t>applied</w:t>
      </w:r>
      <w:r>
        <w:rPr>
          <w:spacing w:val="-9"/>
        </w:rPr>
        <w:t xml:space="preserve"> </w:t>
      </w:r>
      <w:r>
        <w:t>to</w:t>
      </w:r>
      <w:r>
        <w:rPr>
          <w:spacing w:val="-8"/>
        </w:rPr>
        <w:t xml:space="preserve"> </w:t>
      </w:r>
      <w:r>
        <w:t>externally</w:t>
      </w:r>
      <w:r>
        <w:rPr>
          <w:spacing w:val="-11"/>
        </w:rPr>
        <w:t xml:space="preserve"> </w:t>
      </w:r>
      <w:r>
        <w:t>provided</w:t>
      </w:r>
      <w:r>
        <w:rPr>
          <w:spacing w:val="-6"/>
        </w:rPr>
        <w:t xml:space="preserve"> </w:t>
      </w:r>
      <w:r>
        <w:t>processes,</w:t>
      </w:r>
      <w:r>
        <w:rPr>
          <w:spacing w:val="-8"/>
        </w:rPr>
        <w:t xml:space="preserve"> </w:t>
      </w:r>
      <w:r>
        <w:t>products,</w:t>
      </w:r>
      <w:r>
        <w:rPr>
          <w:spacing w:val="-8"/>
        </w:rPr>
        <w:t xml:space="preserve"> </w:t>
      </w:r>
      <w:r>
        <w:t>and</w:t>
      </w:r>
      <w:r>
        <w:rPr>
          <w:spacing w:val="-9"/>
        </w:rPr>
        <w:t xml:space="preserve"> </w:t>
      </w:r>
      <w:r>
        <w:t>services</w:t>
      </w:r>
      <w:r>
        <w:rPr>
          <w:spacing w:val="-4"/>
        </w:rPr>
        <w:t xml:space="preserve"> </w:t>
      </w:r>
      <w:r>
        <w:rPr>
          <w:spacing w:val="-2"/>
        </w:rPr>
        <w:t>when:</w:t>
      </w:r>
    </w:p>
    <w:p w14:paraId="48AB0528" w14:textId="77777777" w:rsidR="00440CCC" w:rsidRDefault="00440CCC">
      <w:pPr>
        <w:pStyle w:val="BodyText"/>
        <w:spacing w:before="10"/>
      </w:pPr>
    </w:p>
    <w:p w14:paraId="48AB0529" w14:textId="77777777" w:rsidR="00440CCC" w:rsidRDefault="00BC219B">
      <w:pPr>
        <w:pStyle w:val="ListParagraph"/>
        <w:numPr>
          <w:ilvl w:val="0"/>
          <w:numId w:val="25"/>
        </w:numPr>
        <w:tabs>
          <w:tab w:val="left" w:pos="517"/>
          <w:tab w:val="left" w:pos="519"/>
        </w:tabs>
        <w:ind w:right="301"/>
        <w:rPr>
          <w:sz w:val="20"/>
        </w:rPr>
      </w:pPr>
      <w:r>
        <w:rPr>
          <w:sz w:val="20"/>
        </w:rPr>
        <w:t xml:space="preserve">products and services from external providers are intended for incorporation into the organization’s own products and </w:t>
      </w:r>
      <w:proofErr w:type="gramStart"/>
      <w:r>
        <w:rPr>
          <w:spacing w:val="-2"/>
          <w:sz w:val="20"/>
        </w:rPr>
        <w:t>services;</w:t>
      </w:r>
      <w:proofErr w:type="gramEnd"/>
    </w:p>
    <w:p w14:paraId="48AB052A" w14:textId="77777777" w:rsidR="00440CCC" w:rsidRDefault="00440CCC">
      <w:pPr>
        <w:pStyle w:val="BodyText"/>
        <w:spacing w:before="11"/>
      </w:pPr>
    </w:p>
    <w:p w14:paraId="48AB052B" w14:textId="77777777" w:rsidR="00440CCC" w:rsidRDefault="00BC219B">
      <w:pPr>
        <w:pStyle w:val="ListParagraph"/>
        <w:numPr>
          <w:ilvl w:val="0"/>
          <w:numId w:val="25"/>
        </w:numPr>
        <w:tabs>
          <w:tab w:val="left" w:pos="518"/>
        </w:tabs>
        <w:ind w:left="518" w:hanging="358"/>
        <w:rPr>
          <w:sz w:val="20"/>
        </w:rPr>
      </w:pPr>
      <w:r>
        <w:rPr>
          <w:sz w:val="20"/>
        </w:rPr>
        <w:t>products</w:t>
      </w:r>
      <w:r>
        <w:rPr>
          <w:spacing w:val="-6"/>
          <w:sz w:val="20"/>
        </w:rPr>
        <w:t xml:space="preserve"> </w:t>
      </w:r>
      <w:r>
        <w:rPr>
          <w:sz w:val="20"/>
        </w:rPr>
        <w:t>and</w:t>
      </w:r>
      <w:r>
        <w:rPr>
          <w:spacing w:val="-7"/>
          <w:sz w:val="20"/>
        </w:rPr>
        <w:t xml:space="preserve"> </w:t>
      </w:r>
      <w:r>
        <w:rPr>
          <w:sz w:val="20"/>
        </w:rPr>
        <w:t>services</w:t>
      </w:r>
      <w:r>
        <w:rPr>
          <w:spacing w:val="-6"/>
          <w:sz w:val="20"/>
        </w:rPr>
        <w:t xml:space="preserve"> </w:t>
      </w:r>
      <w:r>
        <w:rPr>
          <w:sz w:val="20"/>
        </w:rPr>
        <w:t>are</w:t>
      </w:r>
      <w:r>
        <w:rPr>
          <w:spacing w:val="-5"/>
          <w:sz w:val="20"/>
        </w:rPr>
        <w:t xml:space="preserve"> </w:t>
      </w:r>
      <w:r>
        <w:rPr>
          <w:sz w:val="20"/>
        </w:rPr>
        <w:t>provided</w:t>
      </w:r>
      <w:r>
        <w:rPr>
          <w:spacing w:val="-6"/>
          <w:sz w:val="20"/>
        </w:rPr>
        <w:t xml:space="preserve"> </w:t>
      </w:r>
      <w:r>
        <w:rPr>
          <w:sz w:val="20"/>
        </w:rPr>
        <w:t>directly</w:t>
      </w:r>
      <w:r>
        <w:rPr>
          <w:spacing w:val="-10"/>
          <w:sz w:val="20"/>
        </w:rPr>
        <w:t xml:space="preserve"> </w:t>
      </w:r>
      <w:r>
        <w:rPr>
          <w:sz w:val="20"/>
        </w:rPr>
        <w:t>to</w:t>
      </w:r>
      <w:r>
        <w:rPr>
          <w:spacing w:val="-5"/>
          <w:sz w:val="20"/>
        </w:rPr>
        <w:t xml:space="preserve"> </w:t>
      </w:r>
      <w:r>
        <w:rPr>
          <w:sz w:val="20"/>
        </w:rPr>
        <w:t>the</w:t>
      </w:r>
      <w:r>
        <w:rPr>
          <w:spacing w:val="-4"/>
          <w:sz w:val="20"/>
        </w:rPr>
        <w:t xml:space="preserve"> </w:t>
      </w:r>
      <w:r>
        <w:rPr>
          <w:sz w:val="20"/>
        </w:rPr>
        <w:t>customer(s)</w:t>
      </w:r>
      <w:r>
        <w:rPr>
          <w:spacing w:val="-6"/>
          <w:sz w:val="20"/>
        </w:rPr>
        <w:t xml:space="preserve"> </w:t>
      </w:r>
      <w:r>
        <w:rPr>
          <w:sz w:val="20"/>
        </w:rPr>
        <w:t>by</w:t>
      </w:r>
      <w:r>
        <w:rPr>
          <w:spacing w:val="-10"/>
          <w:sz w:val="20"/>
        </w:rPr>
        <w:t xml:space="preserve"> </w:t>
      </w:r>
      <w:r>
        <w:rPr>
          <w:sz w:val="20"/>
        </w:rPr>
        <w:t>external</w:t>
      </w:r>
      <w:r>
        <w:rPr>
          <w:spacing w:val="-7"/>
          <w:sz w:val="20"/>
        </w:rPr>
        <w:t xml:space="preserve"> </w:t>
      </w:r>
      <w:r>
        <w:rPr>
          <w:sz w:val="20"/>
        </w:rPr>
        <w:t>providers</w:t>
      </w:r>
      <w:r>
        <w:rPr>
          <w:spacing w:val="-6"/>
          <w:sz w:val="20"/>
        </w:rPr>
        <w:t xml:space="preserve"> </w:t>
      </w:r>
      <w:r>
        <w:rPr>
          <w:sz w:val="20"/>
        </w:rPr>
        <w:t>on</w:t>
      </w:r>
      <w:r>
        <w:rPr>
          <w:spacing w:val="-7"/>
          <w:sz w:val="20"/>
        </w:rPr>
        <w:t xml:space="preserve"> </w:t>
      </w:r>
      <w:r>
        <w:rPr>
          <w:sz w:val="20"/>
        </w:rPr>
        <w:t>behalf</w:t>
      </w:r>
      <w:r>
        <w:rPr>
          <w:spacing w:val="-5"/>
          <w:sz w:val="20"/>
        </w:rPr>
        <w:t xml:space="preserve"> </w:t>
      </w:r>
      <w:r>
        <w:rPr>
          <w:sz w:val="20"/>
        </w:rPr>
        <w:t>of</w:t>
      </w:r>
      <w:r>
        <w:rPr>
          <w:spacing w:val="-4"/>
          <w:sz w:val="20"/>
        </w:rPr>
        <w:t xml:space="preserve"> </w:t>
      </w:r>
      <w:r>
        <w:rPr>
          <w:sz w:val="20"/>
        </w:rPr>
        <w:t>the</w:t>
      </w:r>
      <w:r>
        <w:rPr>
          <w:spacing w:val="-5"/>
          <w:sz w:val="20"/>
        </w:rPr>
        <w:t xml:space="preserve"> </w:t>
      </w:r>
      <w:proofErr w:type="gramStart"/>
      <w:r>
        <w:rPr>
          <w:spacing w:val="-2"/>
          <w:sz w:val="20"/>
        </w:rPr>
        <w:t>organization;</w:t>
      </w:r>
      <w:proofErr w:type="gramEnd"/>
    </w:p>
    <w:p w14:paraId="48AB052C" w14:textId="77777777" w:rsidR="00440CCC" w:rsidRDefault="00440CCC">
      <w:pPr>
        <w:pStyle w:val="BodyText"/>
        <w:spacing w:before="8"/>
      </w:pPr>
    </w:p>
    <w:p w14:paraId="48AB052D" w14:textId="77777777" w:rsidR="00440CCC" w:rsidRDefault="00BC219B">
      <w:pPr>
        <w:pStyle w:val="ListParagraph"/>
        <w:numPr>
          <w:ilvl w:val="0"/>
          <w:numId w:val="25"/>
        </w:numPr>
        <w:tabs>
          <w:tab w:val="left" w:pos="519"/>
        </w:tabs>
        <w:ind w:hanging="359"/>
        <w:rPr>
          <w:sz w:val="20"/>
        </w:rPr>
      </w:pPr>
      <w:r>
        <w:rPr>
          <w:sz w:val="20"/>
        </w:rPr>
        <w:t>a</w:t>
      </w:r>
      <w:r>
        <w:rPr>
          <w:spacing w:val="-5"/>
          <w:sz w:val="20"/>
        </w:rPr>
        <w:t xml:space="preserve"> </w:t>
      </w:r>
      <w:r>
        <w:rPr>
          <w:sz w:val="20"/>
        </w:rPr>
        <w:t>process,</w:t>
      </w:r>
      <w:r>
        <w:rPr>
          <w:spacing w:val="-5"/>
          <w:sz w:val="20"/>
        </w:rPr>
        <w:t xml:space="preserve"> </w:t>
      </w:r>
      <w:r>
        <w:rPr>
          <w:sz w:val="20"/>
        </w:rPr>
        <w:t>or</w:t>
      </w:r>
      <w:r>
        <w:rPr>
          <w:spacing w:val="-4"/>
          <w:sz w:val="20"/>
        </w:rPr>
        <w:t xml:space="preserve"> </w:t>
      </w:r>
      <w:r>
        <w:rPr>
          <w:sz w:val="20"/>
        </w:rPr>
        <w:t>part</w:t>
      </w:r>
      <w:r>
        <w:rPr>
          <w:spacing w:val="-5"/>
          <w:sz w:val="20"/>
        </w:rPr>
        <w:t xml:space="preserve"> </w:t>
      </w:r>
      <w:r>
        <w:rPr>
          <w:sz w:val="20"/>
        </w:rPr>
        <w:t>of</w:t>
      </w:r>
      <w:r>
        <w:rPr>
          <w:spacing w:val="-3"/>
          <w:sz w:val="20"/>
        </w:rPr>
        <w:t xml:space="preserve"> </w:t>
      </w:r>
      <w:r>
        <w:rPr>
          <w:sz w:val="20"/>
        </w:rPr>
        <w:t>a</w:t>
      </w:r>
      <w:r>
        <w:rPr>
          <w:spacing w:val="-5"/>
          <w:sz w:val="20"/>
        </w:rPr>
        <w:t xml:space="preserve"> </w:t>
      </w:r>
      <w:r>
        <w:rPr>
          <w:sz w:val="20"/>
        </w:rPr>
        <w:t>process,</w:t>
      </w:r>
      <w:r>
        <w:rPr>
          <w:spacing w:val="-5"/>
          <w:sz w:val="20"/>
        </w:rPr>
        <w:t xml:space="preserve"> </w:t>
      </w:r>
      <w:r>
        <w:rPr>
          <w:sz w:val="20"/>
        </w:rPr>
        <w:t>is</w:t>
      </w:r>
      <w:r>
        <w:rPr>
          <w:spacing w:val="-4"/>
          <w:sz w:val="20"/>
        </w:rPr>
        <w:t xml:space="preserve"> </w:t>
      </w:r>
      <w:r>
        <w:rPr>
          <w:sz w:val="20"/>
        </w:rPr>
        <w:t>provided</w:t>
      </w:r>
      <w:r>
        <w:rPr>
          <w:spacing w:val="-3"/>
          <w:sz w:val="20"/>
        </w:rPr>
        <w:t xml:space="preserve"> </w:t>
      </w:r>
      <w:r>
        <w:rPr>
          <w:sz w:val="20"/>
        </w:rPr>
        <w:t>by</w:t>
      </w:r>
      <w:r>
        <w:rPr>
          <w:spacing w:val="-6"/>
          <w:sz w:val="20"/>
        </w:rPr>
        <w:t xml:space="preserve"> </w:t>
      </w:r>
      <w:r>
        <w:rPr>
          <w:sz w:val="20"/>
        </w:rPr>
        <w:t>an</w:t>
      </w:r>
      <w:r>
        <w:rPr>
          <w:spacing w:val="-3"/>
          <w:sz w:val="20"/>
        </w:rPr>
        <w:t xml:space="preserve"> </w:t>
      </w:r>
      <w:r>
        <w:rPr>
          <w:sz w:val="20"/>
        </w:rPr>
        <w:t>external</w:t>
      </w:r>
      <w:r>
        <w:rPr>
          <w:spacing w:val="-3"/>
          <w:sz w:val="20"/>
        </w:rPr>
        <w:t xml:space="preserve"> </w:t>
      </w:r>
      <w:r>
        <w:rPr>
          <w:sz w:val="20"/>
        </w:rPr>
        <w:t>provider</w:t>
      </w:r>
      <w:r>
        <w:rPr>
          <w:spacing w:val="-4"/>
          <w:sz w:val="20"/>
        </w:rPr>
        <w:t xml:space="preserve"> </w:t>
      </w:r>
      <w:r>
        <w:rPr>
          <w:sz w:val="20"/>
        </w:rPr>
        <w:t>as</w:t>
      </w:r>
      <w:r>
        <w:rPr>
          <w:spacing w:val="-4"/>
          <w:sz w:val="20"/>
        </w:rPr>
        <w:t xml:space="preserve"> </w:t>
      </w:r>
      <w:r>
        <w:rPr>
          <w:sz w:val="20"/>
        </w:rPr>
        <w:t>a</w:t>
      </w:r>
      <w:r>
        <w:rPr>
          <w:spacing w:val="-5"/>
          <w:sz w:val="20"/>
        </w:rPr>
        <w:t xml:space="preserve"> </w:t>
      </w:r>
      <w:r>
        <w:rPr>
          <w:sz w:val="20"/>
        </w:rPr>
        <w:t>result</w:t>
      </w:r>
      <w:r>
        <w:rPr>
          <w:spacing w:val="-3"/>
          <w:sz w:val="20"/>
        </w:rPr>
        <w:t xml:space="preserve"> </w:t>
      </w:r>
      <w:r>
        <w:rPr>
          <w:sz w:val="20"/>
        </w:rPr>
        <w:t>of</w:t>
      </w:r>
      <w:r>
        <w:rPr>
          <w:spacing w:val="-3"/>
          <w:sz w:val="20"/>
        </w:rPr>
        <w:t xml:space="preserve"> </w:t>
      </w:r>
      <w:r>
        <w:rPr>
          <w:sz w:val="20"/>
        </w:rPr>
        <w:t>a</w:t>
      </w:r>
      <w:r>
        <w:rPr>
          <w:spacing w:val="-5"/>
          <w:sz w:val="20"/>
        </w:rPr>
        <w:t xml:space="preserve"> </w:t>
      </w:r>
      <w:r>
        <w:rPr>
          <w:sz w:val="20"/>
        </w:rPr>
        <w:t>decision</w:t>
      </w:r>
      <w:r>
        <w:rPr>
          <w:spacing w:val="-5"/>
          <w:sz w:val="20"/>
        </w:rPr>
        <w:t xml:space="preserve"> </w:t>
      </w:r>
      <w:r>
        <w:rPr>
          <w:sz w:val="20"/>
        </w:rPr>
        <w:t>by</w:t>
      </w:r>
      <w:r>
        <w:rPr>
          <w:spacing w:val="-8"/>
          <w:sz w:val="20"/>
        </w:rPr>
        <w:t xml:space="preserve"> </w:t>
      </w:r>
      <w:r>
        <w:rPr>
          <w:sz w:val="20"/>
        </w:rPr>
        <w:t>the</w:t>
      </w:r>
      <w:r>
        <w:rPr>
          <w:spacing w:val="-3"/>
          <w:sz w:val="20"/>
        </w:rPr>
        <w:t xml:space="preserve"> </w:t>
      </w:r>
      <w:r>
        <w:rPr>
          <w:spacing w:val="-2"/>
          <w:sz w:val="20"/>
        </w:rPr>
        <w:t>organization.</w:t>
      </w:r>
    </w:p>
    <w:p w14:paraId="48AB052E" w14:textId="77777777" w:rsidR="00440CCC" w:rsidRDefault="00440CCC">
      <w:pPr>
        <w:pStyle w:val="BodyText"/>
        <w:spacing w:before="10"/>
      </w:pPr>
    </w:p>
    <w:p w14:paraId="48AB052F" w14:textId="77777777" w:rsidR="00440CCC" w:rsidRDefault="00BC219B">
      <w:pPr>
        <w:pStyle w:val="BodyText"/>
        <w:ind w:left="159" w:right="298"/>
        <w:jc w:val="both"/>
      </w:pPr>
      <w:r>
        <w:t>The organization shall determine and apply criteria for the evaluation, selection, monitoring of performance, and re- evaluation of external providers, based on their ability to provide processes or products and services in accordance with requirements. The organization shall retain documented information of these activities and any necessary actions arising from the evaluations.</w:t>
      </w:r>
    </w:p>
    <w:p w14:paraId="48AB0530" w14:textId="77777777" w:rsidR="00440CCC" w:rsidRDefault="00440CCC">
      <w:pPr>
        <w:pStyle w:val="BodyText"/>
        <w:spacing w:before="12"/>
      </w:pPr>
    </w:p>
    <w:p w14:paraId="48AB0531" w14:textId="77777777" w:rsidR="00440CCC" w:rsidRDefault="00BC219B">
      <w:pPr>
        <w:ind w:left="879" w:right="299" w:hanging="720"/>
        <w:jc w:val="both"/>
        <w:rPr>
          <w:b/>
          <w:i/>
          <w:sz w:val="20"/>
        </w:rPr>
      </w:pPr>
      <w:r>
        <w:rPr>
          <w:b/>
          <w:i/>
          <w:sz w:val="20"/>
        </w:rPr>
        <w:t>NOTE:</w:t>
      </w:r>
      <w:r>
        <w:rPr>
          <w:b/>
          <w:i/>
          <w:spacing w:val="36"/>
          <w:sz w:val="20"/>
        </w:rPr>
        <w:t xml:space="preserve"> </w:t>
      </w:r>
      <w:r>
        <w:rPr>
          <w:b/>
          <w:i/>
          <w:sz w:val="20"/>
        </w:rPr>
        <w:t>During</w:t>
      </w:r>
      <w:r>
        <w:rPr>
          <w:b/>
          <w:i/>
          <w:spacing w:val="-8"/>
          <w:sz w:val="20"/>
        </w:rPr>
        <w:t xml:space="preserve"> </w:t>
      </w:r>
      <w:r>
        <w:rPr>
          <w:b/>
          <w:i/>
          <w:sz w:val="20"/>
        </w:rPr>
        <w:t>external</w:t>
      </w:r>
      <w:r>
        <w:rPr>
          <w:b/>
          <w:i/>
          <w:spacing w:val="-9"/>
          <w:sz w:val="20"/>
        </w:rPr>
        <w:t xml:space="preserve"> </w:t>
      </w:r>
      <w:r>
        <w:rPr>
          <w:b/>
          <w:i/>
          <w:sz w:val="20"/>
        </w:rPr>
        <w:t>provider</w:t>
      </w:r>
      <w:r>
        <w:rPr>
          <w:b/>
          <w:i/>
          <w:spacing w:val="-7"/>
          <w:sz w:val="20"/>
        </w:rPr>
        <w:t xml:space="preserve"> </w:t>
      </w:r>
      <w:r>
        <w:rPr>
          <w:b/>
          <w:i/>
          <w:sz w:val="20"/>
        </w:rPr>
        <w:t>evaluation</w:t>
      </w:r>
      <w:r>
        <w:rPr>
          <w:b/>
          <w:i/>
          <w:spacing w:val="-8"/>
          <w:sz w:val="20"/>
        </w:rPr>
        <w:t xml:space="preserve"> </w:t>
      </w:r>
      <w:r>
        <w:rPr>
          <w:b/>
          <w:i/>
          <w:sz w:val="20"/>
        </w:rPr>
        <w:t>and</w:t>
      </w:r>
      <w:r>
        <w:rPr>
          <w:b/>
          <w:i/>
          <w:spacing w:val="-8"/>
          <w:sz w:val="20"/>
        </w:rPr>
        <w:t xml:space="preserve"> </w:t>
      </w:r>
      <w:r>
        <w:rPr>
          <w:b/>
          <w:i/>
          <w:sz w:val="20"/>
        </w:rPr>
        <w:t>selection,</w:t>
      </w:r>
      <w:r>
        <w:rPr>
          <w:b/>
          <w:i/>
          <w:spacing w:val="-9"/>
          <w:sz w:val="20"/>
        </w:rPr>
        <w:t xml:space="preserve"> </w:t>
      </w:r>
      <w:r>
        <w:rPr>
          <w:b/>
          <w:i/>
          <w:sz w:val="20"/>
        </w:rPr>
        <w:t>the</w:t>
      </w:r>
      <w:r>
        <w:rPr>
          <w:b/>
          <w:i/>
          <w:spacing w:val="-9"/>
          <w:sz w:val="20"/>
        </w:rPr>
        <w:t xml:space="preserve"> </w:t>
      </w:r>
      <w:r>
        <w:rPr>
          <w:b/>
          <w:i/>
          <w:sz w:val="20"/>
        </w:rPr>
        <w:t>organization</w:t>
      </w:r>
      <w:r>
        <w:rPr>
          <w:b/>
          <w:i/>
          <w:spacing w:val="-8"/>
          <w:sz w:val="20"/>
        </w:rPr>
        <w:t xml:space="preserve"> </w:t>
      </w:r>
      <w:r>
        <w:rPr>
          <w:b/>
          <w:i/>
          <w:sz w:val="20"/>
        </w:rPr>
        <w:t>can</w:t>
      </w:r>
      <w:r>
        <w:rPr>
          <w:b/>
          <w:i/>
          <w:spacing w:val="-8"/>
          <w:sz w:val="20"/>
        </w:rPr>
        <w:t xml:space="preserve"> </w:t>
      </w:r>
      <w:r>
        <w:rPr>
          <w:b/>
          <w:i/>
          <w:sz w:val="20"/>
        </w:rPr>
        <w:t>use</w:t>
      </w:r>
      <w:r>
        <w:rPr>
          <w:b/>
          <w:i/>
          <w:spacing w:val="-7"/>
          <w:sz w:val="20"/>
        </w:rPr>
        <w:t xml:space="preserve"> </w:t>
      </w:r>
      <w:r>
        <w:rPr>
          <w:b/>
          <w:i/>
          <w:sz w:val="20"/>
        </w:rPr>
        <w:t>quality</w:t>
      </w:r>
      <w:r>
        <w:rPr>
          <w:b/>
          <w:i/>
          <w:spacing w:val="-9"/>
          <w:sz w:val="20"/>
        </w:rPr>
        <w:t xml:space="preserve"> </w:t>
      </w:r>
      <w:r>
        <w:rPr>
          <w:b/>
          <w:i/>
          <w:sz w:val="20"/>
        </w:rPr>
        <w:t>data</w:t>
      </w:r>
      <w:r>
        <w:rPr>
          <w:b/>
          <w:i/>
          <w:spacing w:val="-9"/>
          <w:sz w:val="20"/>
        </w:rPr>
        <w:t xml:space="preserve"> </w:t>
      </w:r>
      <w:r>
        <w:rPr>
          <w:b/>
          <w:i/>
          <w:sz w:val="20"/>
        </w:rPr>
        <w:t>from</w:t>
      </w:r>
      <w:r>
        <w:rPr>
          <w:b/>
          <w:i/>
          <w:spacing w:val="-8"/>
          <w:sz w:val="20"/>
        </w:rPr>
        <w:t xml:space="preserve"> </w:t>
      </w:r>
      <w:r>
        <w:rPr>
          <w:b/>
          <w:i/>
          <w:sz w:val="20"/>
        </w:rPr>
        <w:t>objective</w:t>
      </w:r>
      <w:r>
        <w:rPr>
          <w:b/>
          <w:i/>
          <w:spacing w:val="-9"/>
          <w:sz w:val="20"/>
        </w:rPr>
        <w:t xml:space="preserve"> </w:t>
      </w:r>
      <w:r>
        <w:rPr>
          <w:b/>
          <w:i/>
          <w:sz w:val="20"/>
        </w:rPr>
        <w:t xml:space="preserve">and reliable external sources, as evaluated by the organization (e.g., information from accredited quality management system or process certification bodies, external provider approvals from government authorities or customers). Use of such data would be only one element of an organization’s external provider control </w:t>
      </w:r>
      <w:proofErr w:type="gramStart"/>
      <w:r>
        <w:rPr>
          <w:b/>
          <w:i/>
          <w:sz w:val="20"/>
        </w:rPr>
        <w:t>process</w:t>
      </w:r>
      <w:proofErr w:type="gramEnd"/>
      <w:r>
        <w:rPr>
          <w:b/>
          <w:i/>
          <w:sz w:val="20"/>
        </w:rPr>
        <w:t xml:space="preserve"> and the organization remains responsible for verifying that externally provided </w:t>
      </w:r>
      <w:bookmarkStart w:id="172" w:name="8.4.1.1__The_organization_shall:"/>
      <w:bookmarkEnd w:id="172"/>
      <w:r>
        <w:rPr>
          <w:b/>
          <w:i/>
          <w:sz w:val="20"/>
        </w:rPr>
        <w:t>processes, products, and services meet specified requirements.</w:t>
      </w:r>
    </w:p>
    <w:p w14:paraId="48AB0532" w14:textId="77777777" w:rsidR="00440CCC" w:rsidRDefault="00440CCC">
      <w:pPr>
        <w:pStyle w:val="BodyText"/>
        <w:spacing w:before="8"/>
        <w:rPr>
          <w:b/>
          <w:i/>
        </w:rPr>
      </w:pPr>
    </w:p>
    <w:p w14:paraId="48AB0533" w14:textId="77777777" w:rsidR="00440CCC" w:rsidRDefault="00BC219B">
      <w:pPr>
        <w:pStyle w:val="ListParagraph"/>
        <w:numPr>
          <w:ilvl w:val="3"/>
          <w:numId w:val="69"/>
        </w:numPr>
        <w:tabs>
          <w:tab w:val="left" w:pos="1066"/>
        </w:tabs>
        <w:ind w:hanging="907"/>
        <w:rPr>
          <w:b/>
          <w:i/>
          <w:sz w:val="20"/>
        </w:rPr>
      </w:pPr>
      <w:r>
        <w:rPr>
          <w:b/>
          <w:i/>
          <w:sz w:val="20"/>
        </w:rPr>
        <w:t>The</w:t>
      </w:r>
      <w:r>
        <w:rPr>
          <w:b/>
          <w:i/>
          <w:spacing w:val="-11"/>
          <w:sz w:val="20"/>
        </w:rPr>
        <w:t xml:space="preserve"> </w:t>
      </w:r>
      <w:r>
        <w:rPr>
          <w:b/>
          <w:i/>
          <w:sz w:val="20"/>
        </w:rPr>
        <w:t>organization</w:t>
      </w:r>
      <w:r>
        <w:rPr>
          <w:b/>
          <w:i/>
          <w:spacing w:val="-10"/>
          <w:sz w:val="20"/>
        </w:rPr>
        <w:t xml:space="preserve"> </w:t>
      </w:r>
      <w:r>
        <w:rPr>
          <w:b/>
          <w:i/>
          <w:spacing w:val="-2"/>
          <w:sz w:val="20"/>
        </w:rPr>
        <w:t>shall:</w:t>
      </w:r>
    </w:p>
    <w:p w14:paraId="48AB0534" w14:textId="77777777" w:rsidR="00440CCC" w:rsidRDefault="00440CCC">
      <w:pPr>
        <w:pStyle w:val="BodyText"/>
        <w:spacing w:before="10"/>
        <w:rPr>
          <w:b/>
          <w:i/>
        </w:rPr>
      </w:pPr>
    </w:p>
    <w:p w14:paraId="48AB0535" w14:textId="77777777" w:rsidR="00440CCC" w:rsidRDefault="00BC219B">
      <w:pPr>
        <w:pStyle w:val="ListParagraph"/>
        <w:numPr>
          <w:ilvl w:val="0"/>
          <w:numId w:val="24"/>
        </w:numPr>
        <w:tabs>
          <w:tab w:val="left" w:pos="517"/>
          <w:tab w:val="left" w:pos="519"/>
        </w:tabs>
        <w:ind w:right="300"/>
        <w:rPr>
          <w:b/>
          <w:i/>
          <w:sz w:val="20"/>
        </w:rPr>
      </w:pPr>
      <w:r>
        <w:rPr>
          <w:b/>
          <w:i/>
          <w:sz w:val="20"/>
        </w:rPr>
        <w:t xml:space="preserve">define the process, responsibilities, and authority for the approval status decision, changes of the approval status, and conditions for a controlled use of external providers depending on their approval </w:t>
      </w:r>
      <w:proofErr w:type="gramStart"/>
      <w:r>
        <w:rPr>
          <w:b/>
          <w:i/>
          <w:sz w:val="20"/>
        </w:rPr>
        <w:t>status;</w:t>
      </w:r>
      <w:proofErr w:type="gramEnd"/>
    </w:p>
    <w:p w14:paraId="48AB0536" w14:textId="77777777" w:rsidR="00440CCC" w:rsidRDefault="00440CCC">
      <w:pPr>
        <w:pStyle w:val="BodyText"/>
        <w:spacing w:before="11"/>
        <w:rPr>
          <w:b/>
          <w:i/>
        </w:rPr>
      </w:pPr>
    </w:p>
    <w:p w14:paraId="48AB0537" w14:textId="77777777" w:rsidR="00440CCC" w:rsidRDefault="00BC219B">
      <w:pPr>
        <w:pStyle w:val="ListParagraph"/>
        <w:numPr>
          <w:ilvl w:val="0"/>
          <w:numId w:val="24"/>
        </w:numPr>
        <w:tabs>
          <w:tab w:val="left" w:pos="516"/>
          <w:tab w:val="left" w:pos="519"/>
        </w:tabs>
        <w:ind w:right="298" w:hanging="361"/>
        <w:rPr>
          <w:b/>
          <w:i/>
          <w:sz w:val="20"/>
        </w:rPr>
      </w:pPr>
      <w:r>
        <w:rPr>
          <w:b/>
          <w:i/>
          <w:sz w:val="20"/>
        </w:rPr>
        <w:t>maintain</w:t>
      </w:r>
      <w:r>
        <w:rPr>
          <w:b/>
          <w:i/>
          <w:spacing w:val="40"/>
          <w:sz w:val="20"/>
        </w:rPr>
        <w:t xml:space="preserve"> </w:t>
      </w:r>
      <w:r>
        <w:rPr>
          <w:b/>
          <w:i/>
          <w:sz w:val="20"/>
        </w:rPr>
        <w:t>a</w:t>
      </w:r>
      <w:r>
        <w:rPr>
          <w:b/>
          <w:i/>
          <w:spacing w:val="40"/>
          <w:sz w:val="20"/>
        </w:rPr>
        <w:t xml:space="preserve"> </w:t>
      </w:r>
      <w:r>
        <w:rPr>
          <w:b/>
          <w:i/>
          <w:sz w:val="20"/>
        </w:rPr>
        <w:t>register</w:t>
      </w:r>
      <w:r>
        <w:rPr>
          <w:b/>
          <w:i/>
          <w:spacing w:val="40"/>
          <w:sz w:val="20"/>
        </w:rPr>
        <w:t xml:space="preserve"> </w:t>
      </w:r>
      <w:r>
        <w:rPr>
          <w:b/>
          <w:i/>
          <w:sz w:val="20"/>
        </w:rPr>
        <w:t>of</w:t>
      </w:r>
      <w:r>
        <w:rPr>
          <w:b/>
          <w:i/>
          <w:spacing w:val="40"/>
          <w:sz w:val="20"/>
        </w:rPr>
        <w:t xml:space="preserve"> </w:t>
      </w:r>
      <w:r>
        <w:rPr>
          <w:b/>
          <w:i/>
          <w:sz w:val="20"/>
        </w:rPr>
        <w:t>its</w:t>
      </w:r>
      <w:r>
        <w:rPr>
          <w:b/>
          <w:i/>
          <w:spacing w:val="40"/>
          <w:sz w:val="20"/>
        </w:rPr>
        <w:t xml:space="preserve"> </w:t>
      </w:r>
      <w:r>
        <w:rPr>
          <w:b/>
          <w:i/>
          <w:sz w:val="20"/>
        </w:rPr>
        <w:t>external</w:t>
      </w:r>
      <w:r>
        <w:rPr>
          <w:b/>
          <w:i/>
          <w:spacing w:val="40"/>
          <w:sz w:val="20"/>
        </w:rPr>
        <w:t xml:space="preserve"> </w:t>
      </w:r>
      <w:r>
        <w:rPr>
          <w:b/>
          <w:i/>
          <w:sz w:val="20"/>
        </w:rPr>
        <w:t>providers</w:t>
      </w:r>
      <w:r>
        <w:rPr>
          <w:b/>
          <w:i/>
          <w:spacing w:val="40"/>
          <w:sz w:val="20"/>
        </w:rPr>
        <w:t xml:space="preserve"> </w:t>
      </w:r>
      <w:r>
        <w:rPr>
          <w:b/>
          <w:i/>
          <w:sz w:val="20"/>
        </w:rPr>
        <w:t>that</w:t>
      </w:r>
      <w:r>
        <w:rPr>
          <w:b/>
          <w:i/>
          <w:spacing w:val="40"/>
          <w:sz w:val="20"/>
        </w:rPr>
        <w:t xml:space="preserve"> </w:t>
      </w:r>
      <w:r>
        <w:rPr>
          <w:b/>
          <w:i/>
          <w:sz w:val="20"/>
        </w:rPr>
        <w:t>includes</w:t>
      </w:r>
      <w:r>
        <w:rPr>
          <w:b/>
          <w:i/>
          <w:spacing w:val="40"/>
          <w:sz w:val="20"/>
        </w:rPr>
        <w:t xml:space="preserve"> </w:t>
      </w:r>
      <w:r>
        <w:rPr>
          <w:b/>
          <w:i/>
          <w:sz w:val="20"/>
        </w:rPr>
        <w:t>approval</w:t>
      </w:r>
      <w:r>
        <w:rPr>
          <w:b/>
          <w:i/>
          <w:spacing w:val="40"/>
          <w:sz w:val="20"/>
        </w:rPr>
        <w:t xml:space="preserve"> </w:t>
      </w:r>
      <w:r>
        <w:rPr>
          <w:b/>
          <w:i/>
          <w:sz w:val="20"/>
        </w:rPr>
        <w:t>status</w:t>
      </w:r>
      <w:r>
        <w:rPr>
          <w:b/>
          <w:i/>
          <w:spacing w:val="40"/>
          <w:sz w:val="20"/>
        </w:rPr>
        <w:t xml:space="preserve"> </w:t>
      </w:r>
      <w:r>
        <w:rPr>
          <w:b/>
          <w:i/>
          <w:sz w:val="20"/>
        </w:rPr>
        <w:t>(e.g.,</w:t>
      </w:r>
      <w:r>
        <w:rPr>
          <w:b/>
          <w:i/>
          <w:spacing w:val="40"/>
          <w:sz w:val="20"/>
        </w:rPr>
        <w:t xml:space="preserve"> </w:t>
      </w:r>
      <w:r>
        <w:rPr>
          <w:b/>
          <w:i/>
          <w:sz w:val="20"/>
        </w:rPr>
        <w:t>approved,</w:t>
      </w:r>
      <w:r>
        <w:rPr>
          <w:b/>
          <w:i/>
          <w:spacing w:val="40"/>
          <w:sz w:val="20"/>
        </w:rPr>
        <w:t xml:space="preserve"> </w:t>
      </w:r>
      <w:r>
        <w:rPr>
          <w:b/>
          <w:i/>
          <w:sz w:val="20"/>
        </w:rPr>
        <w:t>conditional,</w:t>
      </w:r>
      <w:r>
        <w:rPr>
          <w:b/>
          <w:i/>
          <w:spacing w:val="40"/>
          <w:sz w:val="20"/>
        </w:rPr>
        <w:t xml:space="preserve"> </w:t>
      </w:r>
      <w:r>
        <w:rPr>
          <w:b/>
          <w:i/>
          <w:sz w:val="20"/>
        </w:rPr>
        <w:t>disapproved) and the scope of the approval (e.g., product type, process family</w:t>
      </w:r>
      <w:proofErr w:type="gramStart"/>
      <w:r>
        <w:rPr>
          <w:b/>
          <w:i/>
          <w:sz w:val="20"/>
        </w:rPr>
        <w:t>);</w:t>
      </w:r>
      <w:proofErr w:type="gramEnd"/>
    </w:p>
    <w:p w14:paraId="48AB0538" w14:textId="77777777" w:rsidR="00440CCC" w:rsidRDefault="00440CCC">
      <w:pPr>
        <w:pStyle w:val="BodyText"/>
        <w:spacing w:before="11"/>
        <w:rPr>
          <w:b/>
          <w:i/>
        </w:rPr>
      </w:pPr>
    </w:p>
    <w:p w14:paraId="48AB0539" w14:textId="77777777" w:rsidR="00440CCC" w:rsidRDefault="00BC219B">
      <w:pPr>
        <w:pStyle w:val="ListParagraph"/>
        <w:numPr>
          <w:ilvl w:val="0"/>
          <w:numId w:val="24"/>
        </w:numPr>
        <w:tabs>
          <w:tab w:val="left" w:pos="518"/>
          <w:tab w:val="left" w:pos="520"/>
        </w:tabs>
        <w:ind w:left="520" w:right="298"/>
        <w:rPr>
          <w:b/>
          <w:i/>
          <w:sz w:val="20"/>
        </w:rPr>
      </w:pPr>
      <w:r>
        <w:rPr>
          <w:b/>
          <w:i/>
          <w:sz w:val="20"/>
        </w:rPr>
        <w:t>periodically</w:t>
      </w:r>
      <w:r>
        <w:rPr>
          <w:b/>
          <w:i/>
          <w:spacing w:val="-3"/>
          <w:sz w:val="20"/>
        </w:rPr>
        <w:t xml:space="preserve"> </w:t>
      </w:r>
      <w:r>
        <w:rPr>
          <w:b/>
          <w:i/>
          <w:sz w:val="20"/>
        </w:rPr>
        <w:t>review</w:t>
      </w:r>
      <w:r>
        <w:rPr>
          <w:b/>
          <w:i/>
          <w:spacing w:val="-1"/>
          <w:sz w:val="20"/>
        </w:rPr>
        <w:t xml:space="preserve"> </w:t>
      </w:r>
      <w:r>
        <w:rPr>
          <w:b/>
          <w:i/>
          <w:sz w:val="20"/>
        </w:rPr>
        <w:t>external</w:t>
      </w:r>
      <w:r>
        <w:rPr>
          <w:b/>
          <w:i/>
          <w:spacing w:val="-5"/>
          <w:sz w:val="20"/>
        </w:rPr>
        <w:t xml:space="preserve"> </w:t>
      </w:r>
      <w:r>
        <w:rPr>
          <w:b/>
          <w:i/>
          <w:sz w:val="20"/>
        </w:rPr>
        <w:t>provider</w:t>
      </w:r>
      <w:r>
        <w:rPr>
          <w:b/>
          <w:i/>
          <w:spacing w:val="-3"/>
          <w:sz w:val="20"/>
        </w:rPr>
        <w:t xml:space="preserve"> </w:t>
      </w:r>
      <w:r>
        <w:rPr>
          <w:b/>
          <w:i/>
          <w:sz w:val="20"/>
        </w:rPr>
        <w:t>performance</w:t>
      </w:r>
      <w:r>
        <w:rPr>
          <w:b/>
          <w:i/>
          <w:spacing w:val="-3"/>
          <w:sz w:val="20"/>
        </w:rPr>
        <w:t xml:space="preserve"> </w:t>
      </w:r>
      <w:r>
        <w:rPr>
          <w:b/>
          <w:i/>
          <w:sz w:val="20"/>
        </w:rPr>
        <w:t>including</w:t>
      </w:r>
      <w:r>
        <w:rPr>
          <w:b/>
          <w:i/>
          <w:spacing w:val="-4"/>
          <w:sz w:val="20"/>
        </w:rPr>
        <w:t xml:space="preserve"> </w:t>
      </w:r>
      <w:r>
        <w:rPr>
          <w:b/>
          <w:i/>
          <w:sz w:val="20"/>
        </w:rPr>
        <w:t>process,</w:t>
      </w:r>
      <w:r>
        <w:rPr>
          <w:b/>
          <w:i/>
          <w:spacing w:val="-3"/>
          <w:sz w:val="20"/>
        </w:rPr>
        <w:t xml:space="preserve"> </w:t>
      </w:r>
      <w:r>
        <w:rPr>
          <w:b/>
          <w:i/>
          <w:sz w:val="20"/>
        </w:rPr>
        <w:t>product</w:t>
      </w:r>
      <w:r>
        <w:rPr>
          <w:b/>
          <w:i/>
          <w:spacing w:val="-4"/>
          <w:sz w:val="20"/>
        </w:rPr>
        <w:t xml:space="preserve"> </w:t>
      </w:r>
      <w:r>
        <w:rPr>
          <w:b/>
          <w:i/>
          <w:sz w:val="20"/>
        </w:rPr>
        <w:t>and</w:t>
      </w:r>
      <w:r>
        <w:rPr>
          <w:b/>
          <w:i/>
          <w:spacing w:val="-4"/>
          <w:sz w:val="20"/>
        </w:rPr>
        <w:t xml:space="preserve"> </w:t>
      </w:r>
      <w:r>
        <w:rPr>
          <w:b/>
          <w:i/>
          <w:sz w:val="20"/>
        </w:rPr>
        <w:t>service</w:t>
      </w:r>
      <w:r>
        <w:rPr>
          <w:b/>
          <w:i/>
          <w:spacing w:val="-5"/>
          <w:sz w:val="20"/>
        </w:rPr>
        <w:t xml:space="preserve"> </w:t>
      </w:r>
      <w:r>
        <w:rPr>
          <w:b/>
          <w:i/>
          <w:sz w:val="20"/>
        </w:rPr>
        <w:t>conformity,</w:t>
      </w:r>
      <w:r>
        <w:rPr>
          <w:b/>
          <w:i/>
          <w:spacing w:val="-3"/>
          <w:sz w:val="20"/>
        </w:rPr>
        <w:t xml:space="preserve"> </w:t>
      </w:r>
      <w:r>
        <w:rPr>
          <w:b/>
          <w:i/>
          <w:sz w:val="20"/>
        </w:rPr>
        <w:t>and</w:t>
      </w:r>
      <w:r>
        <w:rPr>
          <w:b/>
          <w:i/>
          <w:spacing w:val="-4"/>
          <w:sz w:val="20"/>
        </w:rPr>
        <w:t xml:space="preserve"> </w:t>
      </w:r>
      <w:r>
        <w:rPr>
          <w:b/>
          <w:i/>
          <w:sz w:val="20"/>
        </w:rPr>
        <w:t xml:space="preserve">on- time delivery </w:t>
      </w:r>
      <w:proofErr w:type="gramStart"/>
      <w:r>
        <w:rPr>
          <w:b/>
          <w:i/>
          <w:sz w:val="20"/>
        </w:rPr>
        <w:t>performance;</w:t>
      </w:r>
      <w:proofErr w:type="gramEnd"/>
    </w:p>
    <w:p w14:paraId="48AB053A" w14:textId="77777777" w:rsidR="00440CCC" w:rsidRDefault="00440CCC">
      <w:pPr>
        <w:pStyle w:val="BodyText"/>
        <w:spacing w:before="8"/>
        <w:rPr>
          <w:b/>
          <w:i/>
        </w:rPr>
      </w:pPr>
    </w:p>
    <w:p w14:paraId="48AB053B" w14:textId="77777777" w:rsidR="00440CCC" w:rsidRDefault="00BC219B">
      <w:pPr>
        <w:pStyle w:val="ListParagraph"/>
        <w:numPr>
          <w:ilvl w:val="0"/>
          <w:numId w:val="24"/>
        </w:numPr>
        <w:tabs>
          <w:tab w:val="left" w:pos="518"/>
        </w:tabs>
        <w:ind w:left="518" w:hanging="358"/>
        <w:rPr>
          <w:b/>
          <w:i/>
          <w:sz w:val="20"/>
        </w:rPr>
      </w:pPr>
      <w:r>
        <w:rPr>
          <w:b/>
          <w:i/>
          <w:sz w:val="20"/>
        </w:rPr>
        <w:t>define</w:t>
      </w:r>
      <w:r>
        <w:rPr>
          <w:b/>
          <w:i/>
          <w:spacing w:val="-8"/>
          <w:sz w:val="20"/>
        </w:rPr>
        <w:t xml:space="preserve"> </w:t>
      </w:r>
      <w:r>
        <w:rPr>
          <w:b/>
          <w:i/>
          <w:sz w:val="20"/>
        </w:rPr>
        <w:t>the</w:t>
      </w:r>
      <w:r>
        <w:rPr>
          <w:b/>
          <w:i/>
          <w:spacing w:val="-7"/>
          <w:sz w:val="20"/>
        </w:rPr>
        <w:t xml:space="preserve"> </w:t>
      </w:r>
      <w:r>
        <w:rPr>
          <w:b/>
          <w:i/>
          <w:sz w:val="20"/>
        </w:rPr>
        <w:t>necessary</w:t>
      </w:r>
      <w:r>
        <w:rPr>
          <w:b/>
          <w:i/>
          <w:spacing w:val="-7"/>
          <w:sz w:val="20"/>
        </w:rPr>
        <w:t xml:space="preserve"> </w:t>
      </w:r>
      <w:r>
        <w:rPr>
          <w:b/>
          <w:i/>
          <w:sz w:val="20"/>
        </w:rPr>
        <w:t>actions</w:t>
      </w:r>
      <w:r>
        <w:rPr>
          <w:b/>
          <w:i/>
          <w:spacing w:val="-7"/>
          <w:sz w:val="20"/>
        </w:rPr>
        <w:t xml:space="preserve"> </w:t>
      </w:r>
      <w:r>
        <w:rPr>
          <w:b/>
          <w:i/>
          <w:sz w:val="20"/>
        </w:rPr>
        <w:t>to</w:t>
      </w:r>
      <w:r>
        <w:rPr>
          <w:b/>
          <w:i/>
          <w:spacing w:val="-6"/>
          <w:sz w:val="20"/>
        </w:rPr>
        <w:t xml:space="preserve"> </w:t>
      </w:r>
      <w:r>
        <w:rPr>
          <w:b/>
          <w:i/>
          <w:sz w:val="20"/>
        </w:rPr>
        <w:t>take</w:t>
      </w:r>
      <w:r>
        <w:rPr>
          <w:b/>
          <w:i/>
          <w:spacing w:val="-7"/>
          <w:sz w:val="20"/>
        </w:rPr>
        <w:t xml:space="preserve"> </w:t>
      </w:r>
      <w:r>
        <w:rPr>
          <w:b/>
          <w:i/>
          <w:sz w:val="20"/>
        </w:rPr>
        <w:t>when</w:t>
      </w:r>
      <w:r>
        <w:rPr>
          <w:b/>
          <w:i/>
          <w:spacing w:val="-6"/>
          <w:sz w:val="20"/>
        </w:rPr>
        <w:t xml:space="preserve"> </w:t>
      </w:r>
      <w:r>
        <w:rPr>
          <w:b/>
          <w:i/>
          <w:sz w:val="20"/>
        </w:rPr>
        <w:t>dealing</w:t>
      </w:r>
      <w:r>
        <w:rPr>
          <w:b/>
          <w:i/>
          <w:spacing w:val="-4"/>
          <w:sz w:val="20"/>
        </w:rPr>
        <w:t xml:space="preserve"> </w:t>
      </w:r>
      <w:r>
        <w:rPr>
          <w:b/>
          <w:i/>
          <w:sz w:val="20"/>
        </w:rPr>
        <w:t>with</w:t>
      </w:r>
      <w:r>
        <w:rPr>
          <w:b/>
          <w:i/>
          <w:spacing w:val="-7"/>
          <w:sz w:val="20"/>
        </w:rPr>
        <w:t xml:space="preserve"> </w:t>
      </w:r>
      <w:r>
        <w:rPr>
          <w:b/>
          <w:i/>
          <w:sz w:val="20"/>
        </w:rPr>
        <w:t>external</w:t>
      </w:r>
      <w:r>
        <w:rPr>
          <w:b/>
          <w:i/>
          <w:spacing w:val="-5"/>
          <w:sz w:val="20"/>
        </w:rPr>
        <w:t xml:space="preserve"> </w:t>
      </w:r>
      <w:r>
        <w:rPr>
          <w:b/>
          <w:i/>
          <w:sz w:val="20"/>
        </w:rPr>
        <w:t>providers</w:t>
      </w:r>
      <w:r>
        <w:rPr>
          <w:b/>
          <w:i/>
          <w:spacing w:val="-5"/>
          <w:sz w:val="20"/>
        </w:rPr>
        <w:t xml:space="preserve"> </w:t>
      </w:r>
      <w:r>
        <w:rPr>
          <w:b/>
          <w:i/>
          <w:sz w:val="20"/>
        </w:rPr>
        <w:t>that</w:t>
      </w:r>
      <w:r>
        <w:rPr>
          <w:b/>
          <w:i/>
          <w:spacing w:val="-6"/>
          <w:sz w:val="20"/>
        </w:rPr>
        <w:t xml:space="preserve"> </w:t>
      </w:r>
      <w:r>
        <w:rPr>
          <w:b/>
          <w:i/>
          <w:sz w:val="20"/>
        </w:rPr>
        <w:t>do</w:t>
      </w:r>
      <w:r>
        <w:rPr>
          <w:b/>
          <w:i/>
          <w:spacing w:val="-7"/>
          <w:sz w:val="20"/>
        </w:rPr>
        <w:t xml:space="preserve"> </w:t>
      </w:r>
      <w:r>
        <w:rPr>
          <w:b/>
          <w:i/>
          <w:sz w:val="20"/>
        </w:rPr>
        <w:t>not</w:t>
      </w:r>
      <w:r>
        <w:rPr>
          <w:b/>
          <w:i/>
          <w:spacing w:val="-6"/>
          <w:sz w:val="20"/>
        </w:rPr>
        <w:t xml:space="preserve"> </w:t>
      </w:r>
      <w:r>
        <w:rPr>
          <w:b/>
          <w:i/>
          <w:sz w:val="20"/>
        </w:rPr>
        <w:t>meet</w:t>
      </w:r>
      <w:r>
        <w:rPr>
          <w:b/>
          <w:i/>
          <w:spacing w:val="-6"/>
          <w:sz w:val="20"/>
        </w:rPr>
        <w:t xml:space="preserve"> </w:t>
      </w:r>
      <w:proofErr w:type="gramStart"/>
      <w:r>
        <w:rPr>
          <w:b/>
          <w:i/>
          <w:spacing w:val="-2"/>
          <w:sz w:val="20"/>
        </w:rPr>
        <w:t>requirements;</w:t>
      </w:r>
      <w:proofErr w:type="gramEnd"/>
    </w:p>
    <w:p w14:paraId="48AB053C" w14:textId="77777777" w:rsidR="00440CCC" w:rsidRDefault="00440CCC">
      <w:pPr>
        <w:pStyle w:val="BodyText"/>
        <w:spacing w:before="11"/>
        <w:rPr>
          <w:b/>
          <w:i/>
        </w:rPr>
      </w:pPr>
    </w:p>
    <w:p w14:paraId="48AB053D" w14:textId="77777777" w:rsidR="00440CCC" w:rsidRDefault="00BC219B">
      <w:pPr>
        <w:pStyle w:val="ListParagraph"/>
        <w:numPr>
          <w:ilvl w:val="0"/>
          <w:numId w:val="24"/>
        </w:numPr>
        <w:tabs>
          <w:tab w:val="left" w:pos="518"/>
          <w:tab w:val="left" w:pos="520"/>
        </w:tabs>
        <w:ind w:left="520" w:right="301"/>
        <w:rPr>
          <w:b/>
          <w:i/>
          <w:sz w:val="20"/>
        </w:rPr>
      </w:pPr>
      <w:r>
        <w:rPr>
          <w:b/>
          <w:i/>
          <w:sz w:val="20"/>
        </w:rPr>
        <w:t>define</w:t>
      </w:r>
      <w:r>
        <w:rPr>
          <w:b/>
          <w:i/>
          <w:spacing w:val="40"/>
          <w:sz w:val="20"/>
        </w:rPr>
        <w:t xml:space="preserve"> </w:t>
      </w:r>
      <w:r>
        <w:rPr>
          <w:b/>
          <w:i/>
          <w:sz w:val="20"/>
        </w:rPr>
        <w:t>the</w:t>
      </w:r>
      <w:r>
        <w:rPr>
          <w:b/>
          <w:i/>
          <w:spacing w:val="40"/>
          <w:sz w:val="20"/>
        </w:rPr>
        <w:t xml:space="preserve"> </w:t>
      </w:r>
      <w:r>
        <w:rPr>
          <w:b/>
          <w:i/>
          <w:sz w:val="20"/>
        </w:rPr>
        <w:t>requirements</w:t>
      </w:r>
      <w:r>
        <w:rPr>
          <w:b/>
          <w:i/>
          <w:spacing w:val="40"/>
          <w:sz w:val="20"/>
        </w:rPr>
        <w:t xml:space="preserve"> </w:t>
      </w:r>
      <w:r>
        <w:rPr>
          <w:b/>
          <w:i/>
          <w:sz w:val="20"/>
        </w:rPr>
        <w:t>for</w:t>
      </w:r>
      <w:r>
        <w:rPr>
          <w:b/>
          <w:i/>
          <w:spacing w:val="40"/>
          <w:sz w:val="20"/>
        </w:rPr>
        <w:t xml:space="preserve"> </w:t>
      </w:r>
      <w:r>
        <w:rPr>
          <w:b/>
          <w:i/>
          <w:sz w:val="20"/>
        </w:rPr>
        <w:t>controlling</w:t>
      </w:r>
      <w:r>
        <w:rPr>
          <w:b/>
          <w:i/>
          <w:spacing w:val="40"/>
          <w:sz w:val="20"/>
        </w:rPr>
        <w:t xml:space="preserve"> </w:t>
      </w:r>
      <w:r>
        <w:rPr>
          <w:b/>
          <w:i/>
          <w:sz w:val="20"/>
        </w:rPr>
        <w:t>documented</w:t>
      </w:r>
      <w:r>
        <w:rPr>
          <w:b/>
          <w:i/>
          <w:spacing w:val="40"/>
          <w:sz w:val="20"/>
        </w:rPr>
        <w:t xml:space="preserve"> </w:t>
      </w:r>
      <w:r>
        <w:rPr>
          <w:b/>
          <w:i/>
          <w:sz w:val="20"/>
        </w:rPr>
        <w:t>information</w:t>
      </w:r>
      <w:r>
        <w:rPr>
          <w:b/>
          <w:i/>
          <w:spacing w:val="40"/>
          <w:sz w:val="20"/>
        </w:rPr>
        <w:t xml:space="preserve"> </w:t>
      </w:r>
      <w:r>
        <w:rPr>
          <w:b/>
          <w:i/>
          <w:sz w:val="20"/>
        </w:rPr>
        <w:t>created</w:t>
      </w:r>
      <w:r>
        <w:rPr>
          <w:b/>
          <w:i/>
          <w:spacing w:val="40"/>
          <w:sz w:val="20"/>
        </w:rPr>
        <w:t xml:space="preserve"> </w:t>
      </w:r>
      <w:r>
        <w:rPr>
          <w:b/>
          <w:i/>
          <w:sz w:val="20"/>
        </w:rPr>
        <w:t>by</w:t>
      </w:r>
      <w:r>
        <w:rPr>
          <w:b/>
          <w:i/>
          <w:spacing w:val="40"/>
          <w:sz w:val="20"/>
        </w:rPr>
        <w:t xml:space="preserve"> </w:t>
      </w:r>
      <w:r>
        <w:rPr>
          <w:b/>
          <w:i/>
          <w:sz w:val="20"/>
        </w:rPr>
        <w:t>and/or</w:t>
      </w:r>
      <w:r>
        <w:rPr>
          <w:b/>
          <w:i/>
          <w:spacing w:val="40"/>
          <w:sz w:val="20"/>
        </w:rPr>
        <w:t xml:space="preserve"> </w:t>
      </w:r>
      <w:r>
        <w:rPr>
          <w:b/>
          <w:i/>
          <w:sz w:val="20"/>
        </w:rPr>
        <w:t>retained</w:t>
      </w:r>
      <w:r>
        <w:rPr>
          <w:b/>
          <w:i/>
          <w:spacing w:val="40"/>
          <w:sz w:val="20"/>
        </w:rPr>
        <w:t xml:space="preserve"> </w:t>
      </w:r>
      <w:r>
        <w:rPr>
          <w:b/>
          <w:i/>
          <w:sz w:val="20"/>
        </w:rPr>
        <w:t>by</w:t>
      </w:r>
      <w:r>
        <w:rPr>
          <w:b/>
          <w:i/>
          <w:spacing w:val="40"/>
          <w:sz w:val="20"/>
        </w:rPr>
        <w:t xml:space="preserve"> </w:t>
      </w:r>
      <w:r>
        <w:rPr>
          <w:b/>
          <w:i/>
          <w:sz w:val="20"/>
        </w:rPr>
        <w:t xml:space="preserve">external </w:t>
      </w:r>
      <w:proofErr w:type="gramStart"/>
      <w:r>
        <w:rPr>
          <w:b/>
          <w:i/>
          <w:spacing w:val="-2"/>
          <w:sz w:val="20"/>
        </w:rPr>
        <w:t>providers;</w:t>
      </w:r>
      <w:proofErr w:type="gramEnd"/>
    </w:p>
    <w:p w14:paraId="48AB053E" w14:textId="77777777" w:rsidR="00440CCC" w:rsidRDefault="00440CCC">
      <w:pPr>
        <w:pStyle w:val="BodyText"/>
        <w:spacing w:before="10"/>
        <w:rPr>
          <w:b/>
          <w:i/>
        </w:rPr>
      </w:pPr>
    </w:p>
    <w:p w14:paraId="48AB053F" w14:textId="77777777" w:rsidR="00440CCC" w:rsidRDefault="00BC219B">
      <w:pPr>
        <w:pStyle w:val="ListParagraph"/>
        <w:numPr>
          <w:ilvl w:val="0"/>
          <w:numId w:val="24"/>
        </w:numPr>
        <w:tabs>
          <w:tab w:val="left" w:pos="468"/>
        </w:tabs>
        <w:spacing w:before="1"/>
        <w:ind w:left="468" w:hanging="357"/>
        <w:jc w:val="both"/>
        <w:rPr>
          <w:b/>
          <w:i/>
          <w:sz w:val="20"/>
        </w:rPr>
      </w:pPr>
      <w:r>
        <w:rPr>
          <w:b/>
          <w:i/>
          <w:color w:val="000000"/>
          <w:sz w:val="20"/>
          <w:highlight w:val="yellow"/>
        </w:rPr>
        <w:t>ensure</w:t>
      </w:r>
      <w:r>
        <w:rPr>
          <w:b/>
          <w:i/>
          <w:color w:val="000000"/>
          <w:spacing w:val="-7"/>
          <w:sz w:val="20"/>
          <w:highlight w:val="yellow"/>
        </w:rPr>
        <w:t xml:space="preserve"> </w:t>
      </w:r>
      <w:r>
        <w:rPr>
          <w:b/>
          <w:i/>
          <w:color w:val="000000"/>
          <w:sz w:val="20"/>
          <w:highlight w:val="yellow"/>
        </w:rPr>
        <w:t>relevant</w:t>
      </w:r>
      <w:r>
        <w:rPr>
          <w:b/>
          <w:i/>
          <w:color w:val="000000"/>
          <w:spacing w:val="-8"/>
          <w:sz w:val="20"/>
          <w:highlight w:val="yellow"/>
        </w:rPr>
        <w:t xml:space="preserve"> </w:t>
      </w:r>
      <w:r>
        <w:rPr>
          <w:b/>
          <w:i/>
          <w:color w:val="000000"/>
          <w:sz w:val="20"/>
          <w:highlight w:val="yellow"/>
        </w:rPr>
        <w:t>product</w:t>
      </w:r>
      <w:r>
        <w:rPr>
          <w:b/>
          <w:i/>
          <w:color w:val="000000"/>
          <w:spacing w:val="-7"/>
          <w:sz w:val="20"/>
          <w:highlight w:val="yellow"/>
        </w:rPr>
        <w:t xml:space="preserve"> </w:t>
      </w:r>
      <w:r>
        <w:rPr>
          <w:b/>
          <w:i/>
          <w:color w:val="000000"/>
          <w:sz w:val="20"/>
          <w:highlight w:val="yellow"/>
        </w:rPr>
        <w:t>safety</w:t>
      </w:r>
      <w:r>
        <w:rPr>
          <w:b/>
          <w:i/>
          <w:color w:val="000000"/>
          <w:spacing w:val="-9"/>
          <w:sz w:val="20"/>
          <w:highlight w:val="yellow"/>
        </w:rPr>
        <w:t xml:space="preserve"> </w:t>
      </w:r>
      <w:r>
        <w:rPr>
          <w:b/>
          <w:i/>
          <w:color w:val="000000"/>
          <w:sz w:val="20"/>
          <w:highlight w:val="yellow"/>
        </w:rPr>
        <w:t>principles</w:t>
      </w:r>
      <w:r>
        <w:rPr>
          <w:b/>
          <w:i/>
          <w:color w:val="000000"/>
          <w:spacing w:val="-7"/>
          <w:sz w:val="20"/>
          <w:highlight w:val="yellow"/>
        </w:rPr>
        <w:t xml:space="preserve"> </w:t>
      </w:r>
      <w:r>
        <w:rPr>
          <w:b/>
          <w:i/>
          <w:color w:val="000000"/>
          <w:sz w:val="20"/>
          <w:highlight w:val="yellow"/>
        </w:rPr>
        <w:t>are</w:t>
      </w:r>
      <w:r>
        <w:rPr>
          <w:b/>
          <w:i/>
          <w:color w:val="000000"/>
          <w:spacing w:val="-8"/>
          <w:sz w:val="20"/>
          <w:highlight w:val="yellow"/>
        </w:rPr>
        <w:t xml:space="preserve"> </w:t>
      </w:r>
      <w:r>
        <w:rPr>
          <w:b/>
          <w:i/>
          <w:color w:val="000000"/>
          <w:sz w:val="20"/>
          <w:highlight w:val="yellow"/>
        </w:rPr>
        <w:t>flowed</w:t>
      </w:r>
      <w:r>
        <w:rPr>
          <w:b/>
          <w:i/>
          <w:color w:val="000000"/>
          <w:spacing w:val="-8"/>
          <w:sz w:val="20"/>
          <w:highlight w:val="yellow"/>
        </w:rPr>
        <w:t xml:space="preserve"> </w:t>
      </w:r>
      <w:r>
        <w:rPr>
          <w:b/>
          <w:i/>
          <w:color w:val="000000"/>
          <w:sz w:val="20"/>
          <w:highlight w:val="yellow"/>
        </w:rPr>
        <w:t>down</w:t>
      </w:r>
      <w:r>
        <w:rPr>
          <w:b/>
          <w:i/>
          <w:color w:val="000000"/>
          <w:spacing w:val="-7"/>
          <w:sz w:val="20"/>
          <w:highlight w:val="yellow"/>
        </w:rPr>
        <w:t xml:space="preserve"> </w:t>
      </w:r>
      <w:r>
        <w:rPr>
          <w:b/>
          <w:i/>
          <w:color w:val="000000"/>
          <w:sz w:val="20"/>
          <w:highlight w:val="yellow"/>
        </w:rPr>
        <w:t>to</w:t>
      </w:r>
      <w:r>
        <w:rPr>
          <w:b/>
          <w:i/>
          <w:color w:val="000000"/>
          <w:spacing w:val="-8"/>
          <w:sz w:val="20"/>
          <w:highlight w:val="yellow"/>
        </w:rPr>
        <w:t xml:space="preserve"> </w:t>
      </w:r>
      <w:r>
        <w:rPr>
          <w:b/>
          <w:i/>
          <w:color w:val="000000"/>
          <w:sz w:val="20"/>
          <w:highlight w:val="yellow"/>
        </w:rPr>
        <w:t>applicable</w:t>
      </w:r>
      <w:r>
        <w:rPr>
          <w:b/>
          <w:i/>
          <w:color w:val="000000"/>
          <w:spacing w:val="-7"/>
          <w:sz w:val="20"/>
          <w:highlight w:val="yellow"/>
        </w:rPr>
        <w:t xml:space="preserve"> </w:t>
      </w:r>
      <w:r>
        <w:rPr>
          <w:b/>
          <w:i/>
          <w:color w:val="000000"/>
          <w:sz w:val="20"/>
          <w:highlight w:val="yellow"/>
        </w:rPr>
        <w:t>external</w:t>
      </w:r>
      <w:r>
        <w:rPr>
          <w:b/>
          <w:i/>
          <w:color w:val="000000"/>
          <w:spacing w:val="-8"/>
          <w:sz w:val="20"/>
          <w:highlight w:val="yellow"/>
        </w:rPr>
        <w:t xml:space="preserve"> </w:t>
      </w:r>
      <w:r>
        <w:rPr>
          <w:b/>
          <w:i/>
          <w:color w:val="000000"/>
          <w:spacing w:val="-2"/>
          <w:sz w:val="20"/>
          <w:highlight w:val="yellow"/>
        </w:rPr>
        <w:t>providers.</w:t>
      </w:r>
      <w:r>
        <w:rPr>
          <w:b/>
          <w:i/>
          <w:color w:val="000000"/>
          <w:spacing w:val="40"/>
          <w:sz w:val="20"/>
          <w:highlight w:val="yellow"/>
        </w:rPr>
        <w:t xml:space="preserve"> </w:t>
      </w:r>
    </w:p>
    <w:p w14:paraId="48AB0540" w14:textId="77777777" w:rsidR="00440CCC" w:rsidRDefault="00440CCC">
      <w:pPr>
        <w:pStyle w:val="BodyText"/>
        <w:spacing w:before="10"/>
        <w:rPr>
          <w:b/>
          <w:i/>
        </w:rPr>
      </w:pPr>
    </w:p>
    <w:p w14:paraId="48AB0541" w14:textId="77777777" w:rsidR="00440CCC" w:rsidRDefault="00BC219B">
      <w:pPr>
        <w:pStyle w:val="ListParagraph"/>
        <w:numPr>
          <w:ilvl w:val="2"/>
          <w:numId w:val="69"/>
        </w:numPr>
        <w:tabs>
          <w:tab w:val="left" w:pos="880"/>
        </w:tabs>
        <w:ind w:left="880" w:hanging="720"/>
        <w:rPr>
          <w:sz w:val="20"/>
        </w:rPr>
      </w:pPr>
      <w:bookmarkStart w:id="173" w:name="8.4.2__Type_and_Extent_of_Control"/>
      <w:bookmarkStart w:id="174" w:name="_bookmark65"/>
      <w:bookmarkEnd w:id="173"/>
      <w:bookmarkEnd w:id="174"/>
      <w:r>
        <w:rPr>
          <w:sz w:val="20"/>
        </w:rPr>
        <w:t>Type</w:t>
      </w:r>
      <w:r>
        <w:rPr>
          <w:spacing w:val="-5"/>
          <w:sz w:val="20"/>
        </w:rPr>
        <w:t xml:space="preserve"> </w:t>
      </w:r>
      <w:r>
        <w:rPr>
          <w:sz w:val="20"/>
        </w:rPr>
        <w:t>and</w:t>
      </w:r>
      <w:r>
        <w:rPr>
          <w:spacing w:val="-4"/>
          <w:sz w:val="20"/>
        </w:rPr>
        <w:t xml:space="preserve"> </w:t>
      </w:r>
      <w:r>
        <w:rPr>
          <w:sz w:val="20"/>
        </w:rPr>
        <w:t>Extent</w:t>
      </w:r>
      <w:r>
        <w:rPr>
          <w:spacing w:val="-6"/>
          <w:sz w:val="20"/>
        </w:rPr>
        <w:t xml:space="preserve"> </w:t>
      </w:r>
      <w:r>
        <w:rPr>
          <w:sz w:val="20"/>
        </w:rPr>
        <w:t>of</w:t>
      </w:r>
      <w:r>
        <w:rPr>
          <w:spacing w:val="-4"/>
          <w:sz w:val="20"/>
        </w:rPr>
        <w:t xml:space="preserve"> </w:t>
      </w:r>
      <w:r>
        <w:rPr>
          <w:spacing w:val="-2"/>
          <w:sz w:val="20"/>
        </w:rPr>
        <w:t>Control</w:t>
      </w:r>
    </w:p>
    <w:p w14:paraId="48AB0542" w14:textId="77777777" w:rsidR="00440CCC" w:rsidRDefault="00440CCC">
      <w:pPr>
        <w:pStyle w:val="BodyText"/>
        <w:spacing w:before="8"/>
      </w:pPr>
    </w:p>
    <w:p w14:paraId="48AB0543" w14:textId="77777777" w:rsidR="00440CCC" w:rsidRDefault="00BC219B">
      <w:pPr>
        <w:pStyle w:val="BodyText"/>
        <w:ind w:left="160" w:right="295"/>
        <w:jc w:val="both"/>
      </w:pPr>
      <w:r>
        <w:t>The organization shall ensure that externally provided processes, products, and services do not adversely affect the organization’s ability to consistently deliver conforming products and services to its customers.</w:t>
      </w:r>
    </w:p>
    <w:p w14:paraId="48AB0544" w14:textId="77777777" w:rsidR="00440CCC" w:rsidRDefault="00440CCC">
      <w:pPr>
        <w:pStyle w:val="BodyText"/>
        <w:spacing w:before="11"/>
      </w:pPr>
    </w:p>
    <w:p w14:paraId="48AB0545" w14:textId="77777777" w:rsidR="00440CCC" w:rsidRDefault="00BC219B">
      <w:pPr>
        <w:pStyle w:val="BodyText"/>
        <w:ind w:left="160"/>
        <w:jc w:val="both"/>
      </w:pPr>
      <w:r>
        <w:t>The</w:t>
      </w:r>
      <w:r>
        <w:rPr>
          <w:spacing w:val="-10"/>
        </w:rPr>
        <w:t xml:space="preserve"> </w:t>
      </w:r>
      <w:r>
        <w:t>organization</w:t>
      </w:r>
      <w:r>
        <w:rPr>
          <w:spacing w:val="-9"/>
        </w:rPr>
        <w:t xml:space="preserve"> </w:t>
      </w:r>
      <w:r>
        <w:rPr>
          <w:spacing w:val="-2"/>
        </w:rPr>
        <w:t>shall:</w:t>
      </w:r>
    </w:p>
    <w:p w14:paraId="48AB0546" w14:textId="77777777" w:rsidR="00440CCC" w:rsidRDefault="00440CCC">
      <w:pPr>
        <w:pStyle w:val="BodyText"/>
        <w:spacing w:before="10"/>
      </w:pPr>
    </w:p>
    <w:p w14:paraId="48AB0547" w14:textId="77777777" w:rsidR="00440CCC" w:rsidRDefault="00BC219B">
      <w:pPr>
        <w:pStyle w:val="ListParagraph"/>
        <w:numPr>
          <w:ilvl w:val="0"/>
          <w:numId w:val="23"/>
        </w:numPr>
        <w:tabs>
          <w:tab w:val="left" w:pos="518"/>
        </w:tabs>
        <w:ind w:left="518" w:hanging="358"/>
        <w:rPr>
          <w:sz w:val="20"/>
        </w:rPr>
      </w:pPr>
      <w:r>
        <w:rPr>
          <w:sz w:val="20"/>
        </w:rPr>
        <w:t>ensure</w:t>
      </w:r>
      <w:r>
        <w:rPr>
          <w:spacing w:val="-7"/>
          <w:sz w:val="20"/>
        </w:rPr>
        <w:t xml:space="preserve"> </w:t>
      </w:r>
      <w:r>
        <w:rPr>
          <w:sz w:val="20"/>
        </w:rPr>
        <w:t>that</w:t>
      </w:r>
      <w:r>
        <w:rPr>
          <w:spacing w:val="-7"/>
          <w:sz w:val="20"/>
        </w:rPr>
        <w:t xml:space="preserve"> </w:t>
      </w:r>
      <w:r>
        <w:rPr>
          <w:sz w:val="20"/>
        </w:rPr>
        <w:t>externally</w:t>
      </w:r>
      <w:r>
        <w:rPr>
          <w:spacing w:val="-10"/>
          <w:sz w:val="20"/>
        </w:rPr>
        <w:t xml:space="preserve"> </w:t>
      </w:r>
      <w:r>
        <w:rPr>
          <w:sz w:val="20"/>
        </w:rPr>
        <w:t>provided</w:t>
      </w:r>
      <w:r>
        <w:rPr>
          <w:spacing w:val="-5"/>
          <w:sz w:val="20"/>
        </w:rPr>
        <w:t xml:space="preserve"> </w:t>
      </w:r>
      <w:r>
        <w:rPr>
          <w:sz w:val="20"/>
        </w:rPr>
        <w:t>processes</w:t>
      </w:r>
      <w:r>
        <w:rPr>
          <w:spacing w:val="-6"/>
          <w:sz w:val="20"/>
        </w:rPr>
        <w:t xml:space="preserve"> </w:t>
      </w:r>
      <w:r>
        <w:rPr>
          <w:sz w:val="20"/>
        </w:rPr>
        <w:t>remain</w:t>
      </w:r>
      <w:r>
        <w:rPr>
          <w:spacing w:val="-6"/>
          <w:sz w:val="20"/>
        </w:rPr>
        <w:t xml:space="preserve"> </w:t>
      </w:r>
      <w:r>
        <w:rPr>
          <w:sz w:val="20"/>
        </w:rPr>
        <w:t>within</w:t>
      </w:r>
      <w:r>
        <w:rPr>
          <w:spacing w:val="-7"/>
          <w:sz w:val="20"/>
        </w:rPr>
        <w:t xml:space="preserve"> </w:t>
      </w:r>
      <w:r>
        <w:rPr>
          <w:sz w:val="20"/>
        </w:rPr>
        <w:t>the</w:t>
      </w:r>
      <w:r>
        <w:rPr>
          <w:spacing w:val="-5"/>
          <w:sz w:val="20"/>
        </w:rPr>
        <w:t xml:space="preserve"> </w:t>
      </w:r>
      <w:r>
        <w:rPr>
          <w:sz w:val="20"/>
        </w:rPr>
        <w:t>control</w:t>
      </w:r>
      <w:r>
        <w:rPr>
          <w:spacing w:val="-8"/>
          <w:sz w:val="20"/>
        </w:rPr>
        <w:t xml:space="preserve"> </w:t>
      </w:r>
      <w:r>
        <w:rPr>
          <w:sz w:val="20"/>
        </w:rPr>
        <w:t>of</w:t>
      </w:r>
      <w:r>
        <w:rPr>
          <w:spacing w:val="-5"/>
          <w:sz w:val="20"/>
        </w:rPr>
        <w:t xml:space="preserve"> </w:t>
      </w:r>
      <w:r>
        <w:rPr>
          <w:sz w:val="20"/>
        </w:rPr>
        <w:t>its</w:t>
      </w:r>
      <w:r>
        <w:rPr>
          <w:spacing w:val="-6"/>
          <w:sz w:val="20"/>
        </w:rPr>
        <w:t xml:space="preserve"> </w:t>
      </w:r>
      <w:r>
        <w:rPr>
          <w:sz w:val="20"/>
        </w:rPr>
        <w:t>quality</w:t>
      </w:r>
      <w:r>
        <w:rPr>
          <w:spacing w:val="-10"/>
          <w:sz w:val="20"/>
        </w:rPr>
        <w:t xml:space="preserve"> </w:t>
      </w:r>
      <w:r>
        <w:rPr>
          <w:sz w:val="20"/>
        </w:rPr>
        <w:t>management</w:t>
      </w:r>
      <w:r>
        <w:rPr>
          <w:spacing w:val="-6"/>
          <w:sz w:val="20"/>
        </w:rPr>
        <w:t xml:space="preserve"> </w:t>
      </w:r>
      <w:proofErr w:type="gramStart"/>
      <w:r>
        <w:rPr>
          <w:spacing w:val="-2"/>
          <w:sz w:val="20"/>
        </w:rPr>
        <w:t>system;</w:t>
      </w:r>
      <w:proofErr w:type="gramEnd"/>
    </w:p>
    <w:p w14:paraId="48AB0548" w14:textId="77777777" w:rsidR="00440CCC" w:rsidRDefault="00440CCC">
      <w:pPr>
        <w:pStyle w:val="BodyText"/>
        <w:spacing w:before="10"/>
      </w:pPr>
    </w:p>
    <w:p w14:paraId="48AB0549" w14:textId="77777777" w:rsidR="00440CCC" w:rsidRDefault="00BC219B">
      <w:pPr>
        <w:pStyle w:val="ListParagraph"/>
        <w:numPr>
          <w:ilvl w:val="0"/>
          <w:numId w:val="23"/>
        </w:numPr>
        <w:tabs>
          <w:tab w:val="left" w:pos="518"/>
          <w:tab w:val="left" w:pos="520"/>
        </w:tabs>
        <w:ind w:right="300"/>
        <w:rPr>
          <w:sz w:val="20"/>
        </w:rPr>
      </w:pPr>
      <w:r>
        <w:rPr>
          <w:sz w:val="20"/>
        </w:rPr>
        <w:t>define</w:t>
      </w:r>
      <w:r>
        <w:rPr>
          <w:spacing w:val="18"/>
          <w:sz w:val="20"/>
        </w:rPr>
        <w:t xml:space="preserve"> </w:t>
      </w:r>
      <w:r>
        <w:rPr>
          <w:sz w:val="20"/>
        </w:rPr>
        <w:t>both</w:t>
      </w:r>
      <w:r>
        <w:rPr>
          <w:spacing w:val="18"/>
          <w:sz w:val="20"/>
        </w:rPr>
        <w:t xml:space="preserve"> </w:t>
      </w:r>
      <w:r>
        <w:rPr>
          <w:sz w:val="20"/>
        </w:rPr>
        <w:t>the</w:t>
      </w:r>
      <w:r>
        <w:rPr>
          <w:spacing w:val="16"/>
          <w:sz w:val="20"/>
        </w:rPr>
        <w:t xml:space="preserve"> </w:t>
      </w:r>
      <w:r>
        <w:rPr>
          <w:sz w:val="20"/>
        </w:rPr>
        <w:t>controls</w:t>
      </w:r>
      <w:r>
        <w:rPr>
          <w:spacing w:val="18"/>
          <w:sz w:val="20"/>
        </w:rPr>
        <w:t xml:space="preserve"> </w:t>
      </w:r>
      <w:r>
        <w:rPr>
          <w:sz w:val="20"/>
        </w:rPr>
        <w:t>that</w:t>
      </w:r>
      <w:r>
        <w:rPr>
          <w:spacing w:val="16"/>
          <w:sz w:val="20"/>
        </w:rPr>
        <w:t xml:space="preserve"> </w:t>
      </w:r>
      <w:r>
        <w:rPr>
          <w:sz w:val="20"/>
        </w:rPr>
        <w:t>it</w:t>
      </w:r>
      <w:r>
        <w:rPr>
          <w:spacing w:val="19"/>
          <w:sz w:val="20"/>
        </w:rPr>
        <w:t xml:space="preserve"> </w:t>
      </w:r>
      <w:r>
        <w:rPr>
          <w:sz w:val="20"/>
        </w:rPr>
        <w:t>intends</w:t>
      </w:r>
      <w:r>
        <w:rPr>
          <w:spacing w:val="18"/>
          <w:sz w:val="20"/>
        </w:rPr>
        <w:t xml:space="preserve"> </w:t>
      </w:r>
      <w:r>
        <w:rPr>
          <w:sz w:val="20"/>
        </w:rPr>
        <w:t>to</w:t>
      </w:r>
      <w:r>
        <w:rPr>
          <w:spacing w:val="16"/>
          <w:sz w:val="20"/>
        </w:rPr>
        <w:t xml:space="preserve"> </w:t>
      </w:r>
      <w:r>
        <w:rPr>
          <w:sz w:val="20"/>
        </w:rPr>
        <w:t>apply to</w:t>
      </w:r>
      <w:r>
        <w:rPr>
          <w:spacing w:val="16"/>
          <w:sz w:val="20"/>
        </w:rPr>
        <w:t xml:space="preserve"> </w:t>
      </w:r>
      <w:r>
        <w:rPr>
          <w:sz w:val="20"/>
        </w:rPr>
        <w:t>an</w:t>
      </w:r>
      <w:r>
        <w:rPr>
          <w:spacing w:val="18"/>
          <w:sz w:val="20"/>
        </w:rPr>
        <w:t xml:space="preserve"> </w:t>
      </w:r>
      <w:r>
        <w:rPr>
          <w:sz w:val="20"/>
        </w:rPr>
        <w:t>external</w:t>
      </w:r>
      <w:r>
        <w:rPr>
          <w:spacing w:val="15"/>
          <w:sz w:val="20"/>
        </w:rPr>
        <w:t xml:space="preserve"> </w:t>
      </w:r>
      <w:r>
        <w:rPr>
          <w:sz w:val="20"/>
        </w:rPr>
        <w:t>provider</w:t>
      </w:r>
      <w:r>
        <w:rPr>
          <w:spacing w:val="17"/>
          <w:sz w:val="20"/>
        </w:rPr>
        <w:t xml:space="preserve"> </w:t>
      </w:r>
      <w:r>
        <w:rPr>
          <w:sz w:val="20"/>
        </w:rPr>
        <w:t>and</w:t>
      </w:r>
      <w:r>
        <w:rPr>
          <w:spacing w:val="16"/>
          <w:sz w:val="20"/>
        </w:rPr>
        <w:t xml:space="preserve"> </w:t>
      </w:r>
      <w:r>
        <w:rPr>
          <w:sz w:val="20"/>
        </w:rPr>
        <w:t>those</w:t>
      </w:r>
      <w:r>
        <w:rPr>
          <w:spacing w:val="16"/>
          <w:sz w:val="20"/>
        </w:rPr>
        <w:t xml:space="preserve"> </w:t>
      </w:r>
      <w:r>
        <w:rPr>
          <w:sz w:val="20"/>
        </w:rPr>
        <w:t>it</w:t>
      </w:r>
      <w:r>
        <w:rPr>
          <w:spacing w:val="19"/>
          <w:sz w:val="20"/>
        </w:rPr>
        <w:t xml:space="preserve"> </w:t>
      </w:r>
      <w:r>
        <w:rPr>
          <w:sz w:val="20"/>
        </w:rPr>
        <w:t>intends</w:t>
      </w:r>
      <w:r>
        <w:rPr>
          <w:spacing w:val="18"/>
          <w:sz w:val="20"/>
        </w:rPr>
        <w:t xml:space="preserve"> </w:t>
      </w:r>
      <w:r>
        <w:rPr>
          <w:sz w:val="20"/>
        </w:rPr>
        <w:t>to</w:t>
      </w:r>
      <w:r>
        <w:rPr>
          <w:spacing w:val="16"/>
          <w:sz w:val="20"/>
        </w:rPr>
        <w:t xml:space="preserve"> </w:t>
      </w:r>
      <w:r>
        <w:rPr>
          <w:sz w:val="20"/>
        </w:rPr>
        <w:t>apply to</w:t>
      </w:r>
      <w:r>
        <w:rPr>
          <w:spacing w:val="18"/>
          <w:sz w:val="20"/>
        </w:rPr>
        <w:t xml:space="preserve"> </w:t>
      </w:r>
      <w:r>
        <w:rPr>
          <w:sz w:val="20"/>
        </w:rPr>
        <w:t>the</w:t>
      </w:r>
      <w:r>
        <w:rPr>
          <w:spacing w:val="18"/>
          <w:sz w:val="20"/>
        </w:rPr>
        <w:t xml:space="preserve"> </w:t>
      </w:r>
      <w:r>
        <w:rPr>
          <w:sz w:val="20"/>
        </w:rPr>
        <w:t xml:space="preserve">resulting </w:t>
      </w:r>
      <w:proofErr w:type="gramStart"/>
      <w:r>
        <w:rPr>
          <w:spacing w:val="-2"/>
          <w:sz w:val="20"/>
        </w:rPr>
        <w:t>output;</w:t>
      </w:r>
      <w:proofErr w:type="gramEnd"/>
    </w:p>
    <w:p w14:paraId="48AB054A" w14:textId="77777777" w:rsidR="00440CCC" w:rsidRDefault="00440CCC">
      <w:pPr>
        <w:rPr>
          <w:sz w:val="20"/>
        </w:rPr>
        <w:sectPr w:rsidR="00440CCC">
          <w:pgSz w:w="12240" w:h="15840"/>
          <w:pgMar w:top="820" w:right="420" w:bottom="280" w:left="560" w:header="195" w:footer="0" w:gutter="0"/>
          <w:cols w:space="720"/>
        </w:sectPr>
      </w:pPr>
    </w:p>
    <w:p w14:paraId="48AB054B" w14:textId="77777777" w:rsidR="00440CCC" w:rsidRDefault="00440CCC">
      <w:pPr>
        <w:pStyle w:val="BodyText"/>
        <w:spacing w:before="192"/>
      </w:pPr>
    </w:p>
    <w:p w14:paraId="48AB054C" w14:textId="77777777" w:rsidR="00440CCC" w:rsidRDefault="00BC219B">
      <w:pPr>
        <w:pStyle w:val="ListParagraph"/>
        <w:numPr>
          <w:ilvl w:val="0"/>
          <w:numId w:val="23"/>
        </w:numPr>
        <w:tabs>
          <w:tab w:val="left" w:pos="519"/>
        </w:tabs>
        <w:ind w:left="519" w:hanging="359"/>
        <w:rPr>
          <w:sz w:val="20"/>
        </w:rPr>
      </w:pPr>
      <w:r>
        <w:rPr>
          <w:sz w:val="20"/>
        </w:rPr>
        <w:t>take</w:t>
      </w:r>
      <w:r>
        <w:rPr>
          <w:spacing w:val="-8"/>
          <w:sz w:val="20"/>
        </w:rPr>
        <w:t xml:space="preserve"> </w:t>
      </w:r>
      <w:r>
        <w:rPr>
          <w:sz w:val="20"/>
        </w:rPr>
        <w:t>into</w:t>
      </w:r>
      <w:r>
        <w:rPr>
          <w:spacing w:val="-6"/>
          <w:sz w:val="20"/>
        </w:rPr>
        <w:t xml:space="preserve"> </w:t>
      </w:r>
      <w:r>
        <w:rPr>
          <w:spacing w:val="-2"/>
          <w:sz w:val="20"/>
        </w:rPr>
        <w:t>consideration:</w:t>
      </w:r>
    </w:p>
    <w:p w14:paraId="48AB054D" w14:textId="77777777" w:rsidR="00440CCC" w:rsidRDefault="00440CCC">
      <w:pPr>
        <w:pStyle w:val="BodyText"/>
        <w:spacing w:before="10"/>
      </w:pPr>
    </w:p>
    <w:p w14:paraId="48AB054E" w14:textId="77777777" w:rsidR="00440CCC" w:rsidRDefault="00BC219B">
      <w:pPr>
        <w:pStyle w:val="ListParagraph"/>
        <w:numPr>
          <w:ilvl w:val="1"/>
          <w:numId w:val="23"/>
        </w:numPr>
        <w:tabs>
          <w:tab w:val="left" w:pos="878"/>
          <w:tab w:val="left" w:pos="880"/>
        </w:tabs>
        <w:ind w:right="298"/>
        <w:rPr>
          <w:sz w:val="20"/>
        </w:rPr>
      </w:pPr>
      <w:r>
        <w:rPr>
          <w:sz w:val="20"/>
        </w:rPr>
        <w:t>the potential impact of the externally provided processes, products, and services on the organization’s ability to</w:t>
      </w:r>
      <w:r>
        <w:rPr>
          <w:spacing w:val="40"/>
          <w:sz w:val="20"/>
        </w:rPr>
        <w:t xml:space="preserve"> </w:t>
      </w:r>
      <w:r>
        <w:rPr>
          <w:sz w:val="20"/>
        </w:rPr>
        <w:t xml:space="preserve">consistently meet customer and applicable statutory and regulatory </w:t>
      </w:r>
      <w:proofErr w:type="gramStart"/>
      <w:r>
        <w:rPr>
          <w:sz w:val="20"/>
        </w:rPr>
        <w:t>requirements;</w:t>
      </w:r>
      <w:proofErr w:type="gramEnd"/>
    </w:p>
    <w:p w14:paraId="48AB054F" w14:textId="77777777" w:rsidR="00440CCC" w:rsidRDefault="00440CCC">
      <w:pPr>
        <w:pStyle w:val="BodyText"/>
        <w:spacing w:before="11"/>
      </w:pPr>
    </w:p>
    <w:p w14:paraId="48AB0550" w14:textId="77777777" w:rsidR="00440CCC" w:rsidRDefault="00BC219B">
      <w:pPr>
        <w:pStyle w:val="ListParagraph"/>
        <w:numPr>
          <w:ilvl w:val="1"/>
          <w:numId w:val="23"/>
        </w:numPr>
        <w:tabs>
          <w:tab w:val="left" w:pos="878"/>
        </w:tabs>
        <w:ind w:left="878" w:hanging="358"/>
        <w:rPr>
          <w:sz w:val="20"/>
        </w:rPr>
      </w:pPr>
      <w:r>
        <w:rPr>
          <w:sz w:val="20"/>
        </w:rPr>
        <w:t>the</w:t>
      </w:r>
      <w:r>
        <w:rPr>
          <w:spacing w:val="-7"/>
          <w:sz w:val="20"/>
        </w:rPr>
        <w:t xml:space="preserve"> </w:t>
      </w:r>
      <w:r>
        <w:rPr>
          <w:sz w:val="20"/>
        </w:rPr>
        <w:t>effectiveness</w:t>
      </w:r>
      <w:r>
        <w:rPr>
          <w:spacing w:val="-5"/>
          <w:sz w:val="20"/>
        </w:rPr>
        <w:t xml:space="preserve"> </w:t>
      </w:r>
      <w:r>
        <w:rPr>
          <w:sz w:val="20"/>
        </w:rPr>
        <w:t>of</w:t>
      </w:r>
      <w:r>
        <w:rPr>
          <w:spacing w:val="-4"/>
          <w:sz w:val="20"/>
        </w:rPr>
        <w:t xml:space="preserve"> </w:t>
      </w:r>
      <w:r>
        <w:rPr>
          <w:sz w:val="20"/>
        </w:rPr>
        <w:t>the</w:t>
      </w:r>
      <w:r>
        <w:rPr>
          <w:spacing w:val="-7"/>
          <w:sz w:val="20"/>
        </w:rPr>
        <w:t xml:space="preserve"> </w:t>
      </w:r>
      <w:r>
        <w:rPr>
          <w:sz w:val="20"/>
        </w:rPr>
        <w:t>controls</w:t>
      </w:r>
      <w:r>
        <w:rPr>
          <w:spacing w:val="-5"/>
          <w:sz w:val="20"/>
        </w:rPr>
        <w:t xml:space="preserve"> </w:t>
      </w:r>
      <w:r>
        <w:rPr>
          <w:sz w:val="20"/>
        </w:rPr>
        <w:t>applied</w:t>
      </w:r>
      <w:r>
        <w:rPr>
          <w:spacing w:val="-3"/>
          <w:sz w:val="20"/>
        </w:rPr>
        <w:t xml:space="preserve"> </w:t>
      </w:r>
      <w:r>
        <w:rPr>
          <w:sz w:val="20"/>
        </w:rPr>
        <w:t>by</w:t>
      </w:r>
      <w:r>
        <w:rPr>
          <w:spacing w:val="-9"/>
          <w:sz w:val="20"/>
        </w:rPr>
        <w:t xml:space="preserve"> </w:t>
      </w:r>
      <w:r>
        <w:rPr>
          <w:sz w:val="20"/>
        </w:rPr>
        <w:t>the</w:t>
      </w:r>
      <w:r>
        <w:rPr>
          <w:spacing w:val="-7"/>
          <w:sz w:val="20"/>
        </w:rPr>
        <w:t xml:space="preserve"> </w:t>
      </w:r>
      <w:r>
        <w:rPr>
          <w:sz w:val="20"/>
        </w:rPr>
        <w:t>external</w:t>
      </w:r>
      <w:r>
        <w:rPr>
          <w:spacing w:val="-5"/>
          <w:sz w:val="20"/>
        </w:rPr>
        <w:t xml:space="preserve"> </w:t>
      </w:r>
      <w:proofErr w:type="gramStart"/>
      <w:r>
        <w:rPr>
          <w:spacing w:val="-2"/>
          <w:sz w:val="20"/>
        </w:rPr>
        <w:t>provider</w:t>
      </w:r>
      <w:r>
        <w:rPr>
          <w:b/>
          <w:i/>
          <w:spacing w:val="-2"/>
          <w:sz w:val="20"/>
        </w:rPr>
        <w:t>;</w:t>
      </w:r>
      <w:proofErr w:type="gramEnd"/>
    </w:p>
    <w:p w14:paraId="48AB0551" w14:textId="77777777" w:rsidR="00440CCC" w:rsidRDefault="00440CCC">
      <w:pPr>
        <w:pStyle w:val="BodyText"/>
        <w:spacing w:before="10"/>
        <w:rPr>
          <w:b/>
          <w:i/>
        </w:rPr>
      </w:pPr>
    </w:p>
    <w:p w14:paraId="48AB0552" w14:textId="77777777" w:rsidR="00440CCC" w:rsidRDefault="00BC219B">
      <w:pPr>
        <w:pStyle w:val="Heading2"/>
        <w:numPr>
          <w:ilvl w:val="1"/>
          <w:numId w:val="23"/>
        </w:numPr>
        <w:tabs>
          <w:tab w:val="left" w:pos="878"/>
        </w:tabs>
        <w:ind w:left="878" w:hanging="358"/>
      </w:pPr>
      <w:r>
        <w:t>the</w:t>
      </w:r>
      <w:r>
        <w:rPr>
          <w:spacing w:val="-8"/>
        </w:rPr>
        <w:t xml:space="preserve"> </w:t>
      </w:r>
      <w:r>
        <w:t>results</w:t>
      </w:r>
      <w:r>
        <w:rPr>
          <w:spacing w:val="-5"/>
        </w:rPr>
        <w:t xml:space="preserve"> </w:t>
      </w:r>
      <w:r>
        <w:t>of</w:t>
      </w:r>
      <w:r>
        <w:rPr>
          <w:spacing w:val="-6"/>
        </w:rPr>
        <w:t xml:space="preserve"> </w:t>
      </w:r>
      <w:r>
        <w:t>the</w:t>
      </w:r>
      <w:r>
        <w:rPr>
          <w:spacing w:val="-7"/>
        </w:rPr>
        <w:t xml:space="preserve"> </w:t>
      </w:r>
      <w:r>
        <w:t>periodic</w:t>
      </w:r>
      <w:r>
        <w:rPr>
          <w:spacing w:val="-5"/>
        </w:rPr>
        <w:t xml:space="preserve"> </w:t>
      </w:r>
      <w:r>
        <w:t>review</w:t>
      </w:r>
      <w:r>
        <w:rPr>
          <w:spacing w:val="-6"/>
        </w:rPr>
        <w:t xml:space="preserve"> </w:t>
      </w:r>
      <w:r>
        <w:t>of</w:t>
      </w:r>
      <w:r>
        <w:rPr>
          <w:spacing w:val="-7"/>
        </w:rPr>
        <w:t xml:space="preserve"> </w:t>
      </w:r>
      <w:r>
        <w:t>external</w:t>
      </w:r>
      <w:r>
        <w:rPr>
          <w:spacing w:val="-7"/>
        </w:rPr>
        <w:t xml:space="preserve"> </w:t>
      </w:r>
      <w:r>
        <w:t>provider</w:t>
      </w:r>
      <w:r>
        <w:rPr>
          <w:spacing w:val="-8"/>
        </w:rPr>
        <w:t xml:space="preserve"> </w:t>
      </w:r>
      <w:r>
        <w:t>performance</w:t>
      </w:r>
      <w:r>
        <w:rPr>
          <w:spacing w:val="-7"/>
        </w:rPr>
        <w:t xml:space="preserve"> </w:t>
      </w:r>
      <w:r>
        <w:t>(see</w:t>
      </w:r>
      <w:r>
        <w:rPr>
          <w:spacing w:val="-7"/>
        </w:rPr>
        <w:t xml:space="preserve"> </w:t>
      </w:r>
      <w:r>
        <w:t>8.4.1.1</w:t>
      </w:r>
      <w:r>
        <w:rPr>
          <w:spacing w:val="-7"/>
        </w:rPr>
        <w:t xml:space="preserve"> </w:t>
      </w:r>
      <w:r>
        <w:rPr>
          <w:spacing w:val="-5"/>
        </w:rPr>
        <w:t>c</w:t>
      </w:r>
      <w:proofErr w:type="gramStart"/>
      <w:r>
        <w:rPr>
          <w:spacing w:val="-5"/>
        </w:rPr>
        <w:t>);</w:t>
      </w:r>
      <w:proofErr w:type="gramEnd"/>
    </w:p>
    <w:p w14:paraId="48AB0553" w14:textId="77777777" w:rsidR="00440CCC" w:rsidRDefault="00440CCC">
      <w:pPr>
        <w:pStyle w:val="BodyText"/>
        <w:spacing w:before="10"/>
        <w:rPr>
          <w:b/>
          <w:i/>
        </w:rPr>
      </w:pPr>
    </w:p>
    <w:p w14:paraId="48AB0554" w14:textId="77777777" w:rsidR="00440CCC" w:rsidRDefault="00BC219B">
      <w:pPr>
        <w:pStyle w:val="ListParagraph"/>
        <w:numPr>
          <w:ilvl w:val="0"/>
          <w:numId w:val="23"/>
        </w:numPr>
        <w:tabs>
          <w:tab w:val="left" w:pos="517"/>
          <w:tab w:val="left" w:pos="519"/>
        </w:tabs>
        <w:spacing w:before="1"/>
        <w:ind w:left="519" w:right="300"/>
        <w:rPr>
          <w:sz w:val="20"/>
        </w:rPr>
      </w:pPr>
      <w:r>
        <w:rPr>
          <w:sz w:val="20"/>
        </w:rPr>
        <w:t>determine</w:t>
      </w:r>
      <w:r>
        <w:rPr>
          <w:spacing w:val="-9"/>
          <w:sz w:val="20"/>
        </w:rPr>
        <w:t xml:space="preserve"> </w:t>
      </w:r>
      <w:r>
        <w:rPr>
          <w:sz w:val="20"/>
        </w:rPr>
        <w:t>the</w:t>
      </w:r>
      <w:r>
        <w:rPr>
          <w:spacing w:val="-7"/>
          <w:sz w:val="20"/>
        </w:rPr>
        <w:t xml:space="preserve"> </w:t>
      </w:r>
      <w:r>
        <w:rPr>
          <w:sz w:val="20"/>
        </w:rPr>
        <w:t>verification,</w:t>
      </w:r>
      <w:r>
        <w:rPr>
          <w:spacing w:val="-9"/>
          <w:sz w:val="20"/>
        </w:rPr>
        <w:t xml:space="preserve"> </w:t>
      </w:r>
      <w:r>
        <w:rPr>
          <w:sz w:val="20"/>
        </w:rPr>
        <w:t>or</w:t>
      </w:r>
      <w:r>
        <w:rPr>
          <w:spacing w:val="-8"/>
          <w:sz w:val="20"/>
        </w:rPr>
        <w:t xml:space="preserve"> </w:t>
      </w:r>
      <w:r>
        <w:rPr>
          <w:sz w:val="20"/>
        </w:rPr>
        <w:t>other</w:t>
      </w:r>
      <w:r>
        <w:rPr>
          <w:spacing w:val="-8"/>
          <w:sz w:val="20"/>
        </w:rPr>
        <w:t xml:space="preserve"> </w:t>
      </w:r>
      <w:r>
        <w:rPr>
          <w:sz w:val="20"/>
        </w:rPr>
        <w:t>activities,</w:t>
      </w:r>
      <w:r>
        <w:rPr>
          <w:spacing w:val="-9"/>
          <w:sz w:val="20"/>
        </w:rPr>
        <w:t xml:space="preserve"> </w:t>
      </w:r>
      <w:r>
        <w:rPr>
          <w:sz w:val="20"/>
        </w:rPr>
        <w:t>necessary</w:t>
      </w:r>
      <w:r>
        <w:rPr>
          <w:spacing w:val="-10"/>
          <w:sz w:val="20"/>
        </w:rPr>
        <w:t xml:space="preserve"> </w:t>
      </w:r>
      <w:r>
        <w:rPr>
          <w:sz w:val="20"/>
        </w:rPr>
        <w:t>to</w:t>
      </w:r>
      <w:r>
        <w:rPr>
          <w:spacing w:val="-9"/>
          <w:sz w:val="20"/>
        </w:rPr>
        <w:t xml:space="preserve"> </w:t>
      </w:r>
      <w:r>
        <w:rPr>
          <w:sz w:val="20"/>
        </w:rPr>
        <w:t>ensure</w:t>
      </w:r>
      <w:r>
        <w:rPr>
          <w:spacing w:val="-7"/>
          <w:sz w:val="20"/>
        </w:rPr>
        <w:t xml:space="preserve"> </w:t>
      </w:r>
      <w:r>
        <w:rPr>
          <w:sz w:val="20"/>
        </w:rPr>
        <w:t>that</w:t>
      </w:r>
      <w:r>
        <w:rPr>
          <w:spacing w:val="-6"/>
          <w:sz w:val="20"/>
        </w:rPr>
        <w:t xml:space="preserve"> </w:t>
      </w:r>
      <w:r>
        <w:rPr>
          <w:sz w:val="20"/>
        </w:rPr>
        <w:t>the</w:t>
      </w:r>
      <w:r>
        <w:rPr>
          <w:spacing w:val="-7"/>
          <w:sz w:val="20"/>
        </w:rPr>
        <w:t xml:space="preserve"> </w:t>
      </w:r>
      <w:r>
        <w:rPr>
          <w:sz w:val="20"/>
        </w:rPr>
        <w:t>externally</w:t>
      </w:r>
      <w:r>
        <w:rPr>
          <w:spacing w:val="-10"/>
          <w:sz w:val="20"/>
        </w:rPr>
        <w:t xml:space="preserve"> </w:t>
      </w:r>
      <w:r>
        <w:rPr>
          <w:sz w:val="20"/>
        </w:rPr>
        <w:t>provided</w:t>
      </w:r>
      <w:r>
        <w:rPr>
          <w:spacing w:val="-7"/>
          <w:sz w:val="20"/>
        </w:rPr>
        <w:t xml:space="preserve"> </w:t>
      </w:r>
      <w:r>
        <w:rPr>
          <w:sz w:val="20"/>
        </w:rPr>
        <w:t>processes,</w:t>
      </w:r>
      <w:r>
        <w:rPr>
          <w:spacing w:val="-9"/>
          <w:sz w:val="20"/>
        </w:rPr>
        <w:t xml:space="preserve"> </w:t>
      </w:r>
      <w:r>
        <w:rPr>
          <w:sz w:val="20"/>
        </w:rPr>
        <w:t>products,</w:t>
      </w:r>
      <w:r>
        <w:rPr>
          <w:spacing w:val="-9"/>
          <w:sz w:val="20"/>
        </w:rPr>
        <w:t xml:space="preserve"> </w:t>
      </w:r>
      <w:r>
        <w:rPr>
          <w:sz w:val="20"/>
        </w:rPr>
        <w:t>and services meet requirements.</w:t>
      </w:r>
    </w:p>
    <w:p w14:paraId="48AB0555" w14:textId="77777777" w:rsidR="00440CCC" w:rsidRDefault="00440CCC">
      <w:pPr>
        <w:pStyle w:val="BodyText"/>
        <w:spacing w:before="8"/>
      </w:pPr>
    </w:p>
    <w:p w14:paraId="48AB0556" w14:textId="77777777" w:rsidR="00440CCC" w:rsidRDefault="00BC219B">
      <w:pPr>
        <w:ind w:left="110"/>
        <w:rPr>
          <w:b/>
          <w:i/>
          <w:sz w:val="20"/>
        </w:rPr>
      </w:pPr>
      <w:r>
        <w:rPr>
          <w:b/>
          <w:i/>
          <w:color w:val="000000"/>
          <w:spacing w:val="-3"/>
          <w:sz w:val="20"/>
          <w:highlight w:val="yellow"/>
        </w:rPr>
        <w:t xml:space="preserve"> </w:t>
      </w:r>
      <w:r>
        <w:rPr>
          <w:b/>
          <w:i/>
          <w:color w:val="000000"/>
          <w:spacing w:val="-2"/>
          <w:sz w:val="20"/>
          <w:highlight w:val="yellow"/>
        </w:rPr>
        <w:t>The</w:t>
      </w:r>
      <w:r>
        <w:rPr>
          <w:b/>
          <w:i/>
          <w:color w:val="000000"/>
          <w:spacing w:val="-9"/>
          <w:sz w:val="20"/>
          <w:highlight w:val="yellow"/>
        </w:rPr>
        <w:t xml:space="preserve"> </w:t>
      </w:r>
      <w:r>
        <w:rPr>
          <w:b/>
          <w:i/>
          <w:color w:val="000000"/>
          <w:spacing w:val="-2"/>
          <w:sz w:val="20"/>
          <w:highlight w:val="yellow"/>
        </w:rPr>
        <w:t>organization</w:t>
      </w:r>
      <w:r>
        <w:rPr>
          <w:b/>
          <w:i/>
          <w:color w:val="000000"/>
          <w:spacing w:val="-5"/>
          <w:sz w:val="20"/>
          <w:highlight w:val="yellow"/>
        </w:rPr>
        <w:t xml:space="preserve"> </w:t>
      </w:r>
      <w:r>
        <w:rPr>
          <w:b/>
          <w:i/>
          <w:color w:val="000000"/>
          <w:spacing w:val="-2"/>
          <w:sz w:val="20"/>
          <w:highlight w:val="yellow"/>
        </w:rPr>
        <w:t>shall</w:t>
      </w:r>
      <w:r>
        <w:rPr>
          <w:b/>
          <w:i/>
          <w:color w:val="000000"/>
          <w:spacing w:val="-6"/>
          <w:sz w:val="20"/>
          <w:highlight w:val="yellow"/>
        </w:rPr>
        <w:t xml:space="preserve"> </w:t>
      </w:r>
      <w:r>
        <w:rPr>
          <w:b/>
          <w:i/>
          <w:color w:val="000000"/>
          <w:spacing w:val="-2"/>
          <w:sz w:val="20"/>
          <w:highlight w:val="yellow"/>
        </w:rPr>
        <w:t>ensure</w:t>
      </w:r>
      <w:r>
        <w:rPr>
          <w:b/>
          <w:i/>
          <w:color w:val="000000"/>
          <w:spacing w:val="-9"/>
          <w:sz w:val="20"/>
          <w:highlight w:val="yellow"/>
        </w:rPr>
        <w:t xml:space="preserve"> </w:t>
      </w:r>
      <w:r>
        <w:rPr>
          <w:b/>
          <w:i/>
          <w:color w:val="000000"/>
          <w:spacing w:val="-2"/>
          <w:sz w:val="20"/>
          <w:highlight w:val="yellow"/>
        </w:rPr>
        <w:t>that</w:t>
      </w:r>
      <w:r>
        <w:rPr>
          <w:b/>
          <w:i/>
          <w:color w:val="000000"/>
          <w:spacing w:val="-5"/>
          <w:sz w:val="20"/>
          <w:highlight w:val="yellow"/>
        </w:rPr>
        <w:t xml:space="preserve"> </w:t>
      </w:r>
      <w:r>
        <w:rPr>
          <w:b/>
          <w:i/>
          <w:color w:val="000000"/>
          <w:spacing w:val="-2"/>
          <w:sz w:val="20"/>
          <w:highlight w:val="yellow"/>
        </w:rPr>
        <w:t>external</w:t>
      </w:r>
      <w:r>
        <w:rPr>
          <w:b/>
          <w:i/>
          <w:color w:val="000000"/>
          <w:spacing w:val="-7"/>
          <w:sz w:val="20"/>
          <w:highlight w:val="yellow"/>
        </w:rPr>
        <w:t xml:space="preserve"> </w:t>
      </w:r>
      <w:r>
        <w:rPr>
          <w:b/>
          <w:i/>
          <w:color w:val="000000"/>
          <w:spacing w:val="-2"/>
          <w:sz w:val="20"/>
          <w:highlight w:val="yellow"/>
        </w:rPr>
        <w:t>providers</w:t>
      </w:r>
      <w:r>
        <w:rPr>
          <w:b/>
          <w:i/>
          <w:color w:val="000000"/>
          <w:spacing w:val="-8"/>
          <w:sz w:val="20"/>
          <w:highlight w:val="yellow"/>
        </w:rPr>
        <w:t xml:space="preserve"> </w:t>
      </w:r>
      <w:r>
        <w:rPr>
          <w:b/>
          <w:i/>
          <w:color w:val="000000"/>
          <w:spacing w:val="-2"/>
          <w:sz w:val="20"/>
          <w:highlight w:val="yellow"/>
        </w:rPr>
        <w:t>hold</w:t>
      </w:r>
      <w:r>
        <w:rPr>
          <w:b/>
          <w:i/>
          <w:color w:val="000000"/>
          <w:spacing w:val="-5"/>
          <w:sz w:val="20"/>
          <w:highlight w:val="yellow"/>
        </w:rPr>
        <w:t xml:space="preserve"> </w:t>
      </w:r>
      <w:r>
        <w:rPr>
          <w:b/>
          <w:i/>
          <w:color w:val="000000"/>
          <w:spacing w:val="-2"/>
          <w:sz w:val="20"/>
          <w:highlight w:val="yellow"/>
        </w:rPr>
        <w:t>the</w:t>
      </w:r>
      <w:r>
        <w:rPr>
          <w:b/>
          <w:i/>
          <w:color w:val="000000"/>
          <w:spacing w:val="-9"/>
          <w:sz w:val="20"/>
          <w:highlight w:val="yellow"/>
        </w:rPr>
        <w:t xml:space="preserve"> </w:t>
      </w:r>
      <w:r>
        <w:rPr>
          <w:b/>
          <w:i/>
          <w:color w:val="000000"/>
          <w:spacing w:val="-2"/>
          <w:sz w:val="20"/>
          <w:highlight w:val="yellow"/>
        </w:rPr>
        <w:t>required</w:t>
      </w:r>
      <w:r>
        <w:rPr>
          <w:b/>
          <w:i/>
          <w:color w:val="000000"/>
          <w:spacing w:val="-7"/>
          <w:sz w:val="20"/>
          <w:highlight w:val="yellow"/>
        </w:rPr>
        <w:t xml:space="preserve"> </w:t>
      </w:r>
      <w:r>
        <w:rPr>
          <w:b/>
          <w:i/>
          <w:color w:val="000000"/>
          <w:spacing w:val="-2"/>
          <w:sz w:val="20"/>
          <w:highlight w:val="yellow"/>
        </w:rPr>
        <w:t>approvals</w:t>
      </w:r>
      <w:r>
        <w:rPr>
          <w:b/>
          <w:i/>
          <w:color w:val="000000"/>
          <w:spacing w:val="-7"/>
          <w:sz w:val="20"/>
          <w:highlight w:val="yellow"/>
        </w:rPr>
        <w:t xml:space="preserve"> </w:t>
      </w:r>
      <w:r>
        <w:rPr>
          <w:b/>
          <w:i/>
          <w:color w:val="000000"/>
          <w:spacing w:val="-2"/>
          <w:sz w:val="20"/>
          <w:highlight w:val="yellow"/>
        </w:rPr>
        <w:t>and</w:t>
      </w:r>
      <w:r>
        <w:rPr>
          <w:b/>
          <w:i/>
          <w:color w:val="000000"/>
          <w:spacing w:val="-5"/>
          <w:sz w:val="20"/>
          <w:highlight w:val="yellow"/>
        </w:rPr>
        <w:t xml:space="preserve"> </w:t>
      </w:r>
      <w:r>
        <w:rPr>
          <w:b/>
          <w:i/>
          <w:color w:val="000000"/>
          <w:spacing w:val="-2"/>
          <w:sz w:val="20"/>
          <w:highlight w:val="yellow"/>
        </w:rPr>
        <w:t>certificates</w:t>
      </w:r>
      <w:r>
        <w:rPr>
          <w:b/>
          <w:i/>
          <w:color w:val="000000"/>
          <w:spacing w:val="-6"/>
          <w:sz w:val="20"/>
          <w:highlight w:val="yellow"/>
        </w:rPr>
        <w:t xml:space="preserve"> </w:t>
      </w:r>
      <w:r>
        <w:rPr>
          <w:b/>
          <w:i/>
          <w:color w:val="000000"/>
          <w:spacing w:val="-2"/>
          <w:sz w:val="20"/>
          <w:highlight w:val="yellow"/>
        </w:rPr>
        <w:t>to</w:t>
      </w:r>
      <w:r>
        <w:rPr>
          <w:b/>
          <w:i/>
          <w:color w:val="000000"/>
          <w:spacing w:val="-8"/>
          <w:sz w:val="20"/>
          <w:highlight w:val="yellow"/>
        </w:rPr>
        <w:t xml:space="preserve"> </w:t>
      </w:r>
      <w:r>
        <w:rPr>
          <w:b/>
          <w:i/>
          <w:color w:val="000000"/>
          <w:spacing w:val="-2"/>
          <w:sz w:val="20"/>
          <w:highlight w:val="yellow"/>
        </w:rPr>
        <w:t>meet</w:t>
      </w:r>
      <w:r>
        <w:rPr>
          <w:b/>
          <w:i/>
          <w:color w:val="000000"/>
          <w:spacing w:val="-7"/>
          <w:sz w:val="20"/>
          <w:highlight w:val="yellow"/>
        </w:rPr>
        <w:t xml:space="preserve"> </w:t>
      </w:r>
      <w:r>
        <w:rPr>
          <w:b/>
          <w:i/>
          <w:color w:val="000000"/>
          <w:spacing w:val="-2"/>
          <w:sz w:val="20"/>
          <w:highlight w:val="yellow"/>
        </w:rPr>
        <w:t>customer</w:t>
      </w:r>
      <w:r>
        <w:rPr>
          <w:b/>
          <w:i/>
          <w:color w:val="000000"/>
          <w:spacing w:val="40"/>
          <w:sz w:val="20"/>
          <w:highlight w:val="yellow"/>
        </w:rPr>
        <w:t xml:space="preserve"> </w:t>
      </w:r>
    </w:p>
    <w:p w14:paraId="48AB0557" w14:textId="77777777" w:rsidR="00440CCC" w:rsidRDefault="00BC219B">
      <w:pPr>
        <w:spacing w:before="1"/>
        <w:ind w:left="110"/>
        <w:rPr>
          <w:b/>
          <w:i/>
          <w:sz w:val="20"/>
        </w:rPr>
      </w:pPr>
      <w:r>
        <w:rPr>
          <w:b/>
          <w:i/>
          <w:color w:val="000000"/>
          <w:spacing w:val="-12"/>
          <w:sz w:val="20"/>
          <w:highlight w:val="yellow"/>
        </w:rPr>
        <w:t xml:space="preserve"> </w:t>
      </w:r>
      <w:r>
        <w:rPr>
          <w:b/>
          <w:i/>
          <w:color w:val="000000"/>
          <w:sz w:val="20"/>
          <w:highlight w:val="yellow"/>
        </w:rPr>
        <w:t>requirements.</w:t>
      </w:r>
      <w:r>
        <w:rPr>
          <w:b/>
          <w:i/>
          <w:color w:val="000000"/>
          <w:spacing w:val="59"/>
          <w:sz w:val="20"/>
          <w:highlight w:val="yellow"/>
        </w:rPr>
        <w:t xml:space="preserve"> </w:t>
      </w:r>
      <w:r>
        <w:rPr>
          <w:b/>
          <w:i/>
          <w:color w:val="000000"/>
          <w:sz w:val="20"/>
          <w:highlight w:val="yellow"/>
        </w:rPr>
        <w:t>Additionally,</w:t>
      </w:r>
      <w:r>
        <w:rPr>
          <w:b/>
          <w:i/>
          <w:color w:val="000000"/>
          <w:spacing w:val="59"/>
          <w:sz w:val="20"/>
          <w:highlight w:val="yellow"/>
        </w:rPr>
        <w:t xml:space="preserve"> </w:t>
      </w:r>
      <w:r>
        <w:rPr>
          <w:b/>
          <w:i/>
          <w:color w:val="000000"/>
          <w:sz w:val="20"/>
          <w:highlight w:val="yellow"/>
        </w:rPr>
        <w:t>the</w:t>
      </w:r>
      <w:r>
        <w:rPr>
          <w:b/>
          <w:i/>
          <w:color w:val="000000"/>
          <w:spacing w:val="58"/>
          <w:sz w:val="20"/>
          <w:highlight w:val="yellow"/>
        </w:rPr>
        <w:t xml:space="preserve"> </w:t>
      </w:r>
      <w:r>
        <w:rPr>
          <w:b/>
          <w:i/>
          <w:color w:val="000000"/>
          <w:sz w:val="20"/>
          <w:highlight w:val="yellow"/>
        </w:rPr>
        <w:t>organization</w:t>
      </w:r>
      <w:r>
        <w:rPr>
          <w:b/>
          <w:i/>
          <w:color w:val="000000"/>
          <w:spacing w:val="60"/>
          <w:sz w:val="20"/>
          <w:highlight w:val="yellow"/>
        </w:rPr>
        <w:t xml:space="preserve"> </w:t>
      </w:r>
      <w:r>
        <w:rPr>
          <w:b/>
          <w:i/>
          <w:color w:val="000000"/>
          <w:sz w:val="20"/>
          <w:highlight w:val="yellow"/>
        </w:rPr>
        <w:t>shall</w:t>
      </w:r>
      <w:r>
        <w:rPr>
          <w:b/>
          <w:i/>
          <w:color w:val="000000"/>
          <w:spacing w:val="58"/>
          <w:sz w:val="20"/>
          <w:highlight w:val="yellow"/>
        </w:rPr>
        <w:t xml:space="preserve"> </w:t>
      </w:r>
      <w:r>
        <w:rPr>
          <w:b/>
          <w:i/>
          <w:color w:val="000000"/>
          <w:sz w:val="20"/>
          <w:highlight w:val="yellow"/>
        </w:rPr>
        <w:t>determine</w:t>
      </w:r>
      <w:r>
        <w:rPr>
          <w:b/>
          <w:i/>
          <w:color w:val="000000"/>
          <w:spacing w:val="59"/>
          <w:sz w:val="20"/>
          <w:highlight w:val="yellow"/>
        </w:rPr>
        <w:t xml:space="preserve"> </w:t>
      </w:r>
      <w:r>
        <w:rPr>
          <w:b/>
          <w:i/>
          <w:color w:val="000000"/>
          <w:sz w:val="20"/>
          <w:highlight w:val="yellow"/>
        </w:rPr>
        <w:t>a</w:t>
      </w:r>
      <w:r>
        <w:rPr>
          <w:b/>
          <w:i/>
          <w:color w:val="000000"/>
          <w:spacing w:val="58"/>
          <w:sz w:val="20"/>
          <w:highlight w:val="yellow"/>
        </w:rPr>
        <w:t xml:space="preserve"> </w:t>
      </w:r>
      <w:r>
        <w:rPr>
          <w:b/>
          <w:i/>
          <w:color w:val="000000"/>
          <w:sz w:val="20"/>
          <w:highlight w:val="yellow"/>
        </w:rPr>
        <w:t>method</w:t>
      </w:r>
      <w:r>
        <w:rPr>
          <w:b/>
          <w:i/>
          <w:color w:val="000000"/>
          <w:spacing w:val="62"/>
          <w:sz w:val="20"/>
          <w:highlight w:val="yellow"/>
        </w:rPr>
        <w:t xml:space="preserve"> </w:t>
      </w:r>
      <w:r>
        <w:rPr>
          <w:b/>
          <w:i/>
          <w:color w:val="000000"/>
          <w:sz w:val="20"/>
          <w:highlight w:val="yellow"/>
        </w:rPr>
        <w:t>for</w:t>
      </w:r>
      <w:r>
        <w:rPr>
          <w:b/>
          <w:i/>
          <w:color w:val="000000"/>
          <w:spacing w:val="58"/>
          <w:sz w:val="20"/>
          <w:highlight w:val="yellow"/>
        </w:rPr>
        <w:t xml:space="preserve"> </w:t>
      </w:r>
      <w:r>
        <w:rPr>
          <w:b/>
          <w:i/>
          <w:color w:val="000000"/>
          <w:sz w:val="20"/>
          <w:highlight w:val="yellow"/>
        </w:rPr>
        <w:t>qualifying</w:t>
      </w:r>
      <w:r>
        <w:rPr>
          <w:b/>
          <w:i/>
          <w:color w:val="000000"/>
          <w:spacing w:val="59"/>
          <w:sz w:val="20"/>
          <w:highlight w:val="yellow"/>
        </w:rPr>
        <w:t xml:space="preserve"> </w:t>
      </w:r>
      <w:r>
        <w:rPr>
          <w:b/>
          <w:i/>
          <w:color w:val="000000"/>
          <w:sz w:val="20"/>
          <w:highlight w:val="yellow"/>
        </w:rPr>
        <w:t>and</w:t>
      </w:r>
      <w:r>
        <w:rPr>
          <w:b/>
          <w:i/>
          <w:color w:val="000000"/>
          <w:spacing w:val="60"/>
          <w:sz w:val="20"/>
          <w:highlight w:val="yellow"/>
        </w:rPr>
        <w:t xml:space="preserve"> </w:t>
      </w:r>
      <w:r>
        <w:rPr>
          <w:b/>
          <w:i/>
          <w:color w:val="000000"/>
          <w:sz w:val="20"/>
          <w:highlight w:val="yellow"/>
        </w:rPr>
        <w:t>overseeing</w:t>
      </w:r>
      <w:r>
        <w:rPr>
          <w:b/>
          <w:i/>
          <w:color w:val="000000"/>
          <w:spacing w:val="59"/>
          <w:sz w:val="20"/>
          <w:highlight w:val="yellow"/>
        </w:rPr>
        <w:t xml:space="preserve"> </w:t>
      </w:r>
      <w:r>
        <w:rPr>
          <w:b/>
          <w:i/>
          <w:color w:val="000000"/>
          <w:spacing w:val="-4"/>
          <w:sz w:val="20"/>
          <w:highlight w:val="yellow"/>
        </w:rPr>
        <w:t>non-</w:t>
      </w:r>
      <w:r>
        <w:rPr>
          <w:b/>
          <w:i/>
          <w:color w:val="000000"/>
          <w:spacing w:val="40"/>
          <w:sz w:val="20"/>
          <w:highlight w:val="yellow"/>
        </w:rPr>
        <w:t xml:space="preserve"> </w:t>
      </w:r>
    </w:p>
    <w:p w14:paraId="48AB0558" w14:textId="77777777" w:rsidR="00440CCC" w:rsidRDefault="00BC219B">
      <w:pPr>
        <w:pStyle w:val="BodyText"/>
        <w:ind w:left="110"/>
      </w:pPr>
      <w:r>
        <w:rPr>
          <w:noProof/>
        </w:rPr>
        <mc:AlternateContent>
          <mc:Choice Requires="wps">
            <w:drawing>
              <wp:inline distT="0" distB="0" distL="0" distR="0" wp14:anchorId="48AB09FF" wp14:editId="48AB0A00">
                <wp:extent cx="1909445" cy="176530"/>
                <wp:effectExtent l="0" t="0" r="0" b="0"/>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9445" cy="176530"/>
                        </a:xfrm>
                        <a:prstGeom prst="rect">
                          <a:avLst/>
                        </a:prstGeom>
                        <a:solidFill>
                          <a:srgbClr val="FFFF00"/>
                        </a:solidFill>
                      </wps:spPr>
                      <wps:txbx>
                        <w:txbxContent>
                          <w:p w14:paraId="48AB0A61" w14:textId="77777777" w:rsidR="00440CCC" w:rsidRDefault="00BC219B">
                            <w:pPr>
                              <w:spacing w:before="15"/>
                              <w:ind w:left="49"/>
                              <w:rPr>
                                <w:b/>
                                <w:i/>
                                <w:color w:val="000000"/>
                                <w:sz w:val="20"/>
                              </w:rPr>
                            </w:pPr>
                            <w:r>
                              <w:rPr>
                                <w:b/>
                                <w:i/>
                                <w:color w:val="000000"/>
                                <w:sz w:val="20"/>
                              </w:rPr>
                              <w:t>certificated</w:t>
                            </w:r>
                            <w:r>
                              <w:rPr>
                                <w:b/>
                                <w:i/>
                                <w:color w:val="000000"/>
                                <w:spacing w:val="-13"/>
                                <w:sz w:val="20"/>
                              </w:rPr>
                              <w:t xml:space="preserve"> </w:t>
                            </w:r>
                            <w:r>
                              <w:rPr>
                                <w:b/>
                                <w:i/>
                                <w:color w:val="000000"/>
                                <w:sz w:val="20"/>
                              </w:rPr>
                              <w:t>external</w:t>
                            </w:r>
                            <w:r>
                              <w:rPr>
                                <w:b/>
                                <w:i/>
                                <w:color w:val="000000"/>
                                <w:spacing w:val="-12"/>
                                <w:sz w:val="20"/>
                              </w:rPr>
                              <w:t xml:space="preserve"> </w:t>
                            </w:r>
                            <w:r>
                              <w:rPr>
                                <w:b/>
                                <w:i/>
                                <w:color w:val="000000"/>
                                <w:spacing w:val="-2"/>
                                <w:sz w:val="20"/>
                              </w:rPr>
                              <w:t>providers.</w:t>
                            </w:r>
                          </w:p>
                        </w:txbxContent>
                      </wps:txbx>
                      <wps:bodyPr wrap="square" lIns="0" tIns="0" rIns="0" bIns="0" rtlCol="0">
                        <a:noAutofit/>
                      </wps:bodyPr>
                    </wps:wsp>
                  </a:graphicData>
                </a:graphic>
              </wp:inline>
            </w:drawing>
          </mc:Choice>
          <mc:Fallback>
            <w:pict>
              <v:shape w14:anchorId="48AB09FF" id="Textbox 327" o:spid="_x0000_s1064" type="#_x0000_t202" style="width:150.3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" fillcolor="yellow" stroked="f">
                <v:textbox inset="0,0,0,0">
                  <w:txbxContent>
                    <w:p w14:paraId="48AB0A61" w14:textId="77777777" w:rsidR="00440CCC" w:rsidRDefault="00BC219B">
                      <w:pPr>
                        <w:spacing w:before="15"/>
                        <w:ind w:left="49"/>
                        <w:rPr>
                          <w:b/>
                          <w:i/>
                          <w:color w:val="000000"/>
                          <w:sz w:val="20"/>
                        </w:rPr>
                      </w:pPr>
                      <w:r>
                        <w:rPr>
                          <w:b/>
                          <w:i/>
                          <w:color w:val="000000"/>
                          <w:sz w:val="20"/>
                        </w:rPr>
                        <w:t>certificated</w:t>
                      </w:r>
                      <w:r>
                        <w:rPr>
                          <w:b/>
                          <w:i/>
                          <w:color w:val="000000"/>
                          <w:spacing w:val="-13"/>
                          <w:sz w:val="20"/>
                        </w:rPr>
                        <w:t xml:space="preserve"> </w:t>
                      </w:r>
                      <w:r>
                        <w:rPr>
                          <w:b/>
                          <w:i/>
                          <w:color w:val="000000"/>
                          <w:sz w:val="20"/>
                        </w:rPr>
                        <w:t>external</w:t>
                      </w:r>
                      <w:r>
                        <w:rPr>
                          <w:b/>
                          <w:i/>
                          <w:color w:val="000000"/>
                          <w:spacing w:val="-12"/>
                          <w:sz w:val="20"/>
                        </w:rPr>
                        <w:t xml:space="preserve"> </w:t>
                      </w:r>
                      <w:r>
                        <w:rPr>
                          <w:b/>
                          <w:i/>
                          <w:color w:val="000000"/>
                          <w:spacing w:val="-2"/>
                          <w:sz w:val="20"/>
                        </w:rPr>
                        <w:t>providers.</w:t>
                      </w:r>
                    </w:p>
                  </w:txbxContent>
                </v:textbox>
                <w10:anchorlock/>
              </v:shape>
            </w:pict>
          </mc:Fallback>
        </mc:AlternateContent>
      </w:r>
    </w:p>
    <w:p w14:paraId="48AB0559" w14:textId="77777777" w:rsidR="00440CCC" w:rsidRDefault="00BC219B">
      <w:pPr>
        <w:spacing w:before="170"/>
        <w:ind w:left="110"/>
        <w:rPr>
          <w:b/>
          <w:i/>
          <w:sz w:val="20"/>
        </w:rPr>
      </w:pPr>
      <w:r>
        <w:rPr>
          <w:b/>
          <w:i/>
          <w:color w:val="000000"/>
          <w:spacing w:val="-14"/>
          <w:sz w:val="20"/>
          <w:highlight w:val="yellow"/>
        </w:rPr>
        <w:t xml:space="preserve"> </w:t>
      </w:r>
      <w:r>
        <w:rPr>
          <w:b/>
          <w:i/>
          <w:color w:val="000000"/>
          <w:sz w:val="20"/>
          <w:highlight w:val="yellow"/>
        </w:rPr>
        <w:t>Verification</w:t>
      </w:r>
      <w:r>
        <w:rPr>
          <w:b/>
          <w:i/>
          <w:color w:val="000000"/>
          <w:spacing w:val="11"/>
          <w:sz w:val="20"/>
          <w:highlight w:val="yellow"/>
        </w:rPr>
        <w:t xml:space="preserve"> </w:t>
      </w:r>
      <w:r>
        <w:rPr>
          <w:b/>
          <w:i/>
          <w:color w:val="000000"/>
          <w:sz w:val="20"/>
          <w:highlight w:val="yellow"/>
        </w:rPr>
        <w:t>activities</w:t>
      </w:r>
      <w:r>
        <w:rPr>
          <w:b/>
          <w:i/>
          <w:color w:val="000000"/>
          <w:spacing w:val="10"/>
          <w:sz w:val="20"/>
          <w:highlight w:val="yellow"/>
        </w:rPr>
        <w:t xml:space="preserve"> </w:t>
      </w:r>
      <w:r>
        <w:rPr>
          <w:b/>
          <w:i/>
          <w:color w:val="000000"/>
          <w:sz w:val="20"/>
          <w:highlight w:val="yellow"/>
        </w:rPr>
        <w:t>of</w:t>
      </w:r>
      <w:r>
        <w:rPr>
          <w:b/>
          <w:i/>
          <w:color w:val="000000"/>
          <w:spacing w:val="10"/>
          <w:sz w:val="20"/>
          <w:highlight w:val="yellow"/>
        </w:rPr>
        <w:t xml:space="preserve"> </w:t>
      </w:r>
      <w:r>
        <w:rPr>
          <w:b/>
          <w:i/>
          <w:color w:val="000000"/>
          <w:sz w:val="20"/>
          <w:highlight w:val="yellow"/>
        </w:rPr>
        <w:t>externally</w:t>
      </w:r>
      <w:r>
        <w:rPr>
          <w:b/>
          <w:i/>
          <w:color w:val="000000"/>
          <w:spacing w:val="10"/>
          <w:sz w:val="20"/>
          <w:highlight w:val="yellow"/>
        </w:rPr>
        <w:t xml:space="preserve"> </w:t>
      </w:r>
      <w:r>
        <w:rPr>
          <w:b/>
          <w:i/>
          <w:color w:val="000000"/>
          <w:sz w:val="20"/>
          <w:highlight w:val="yellow"/>
        </w:rPr>
        <w:t>provided</w:t>
      </w:r>
      <w:r>
        <w:rPr>
          <w:b/>
          <w:i/>
          <w:color w:val="000000"/>
          <w:spacing w:val="9"/>
          <w:sz w:val="20"/>
          <w:highlight w:val="yellow"/>
        </w:rPr>
        <w:t xml:space="preserve"> </w:t>
      </w:r>
      <w:r>
        <w:rPr>
          <w:b/>
          <w:i/>
          <w:color w:val="000000"/>
          <w:sz w:val="20"/>
          <w:highlight w:val="yellow"/>
        </w:rPr>
        <w:t>processes,</w:t>
      </w:r>
      <w:r>
        <w:rPr>
          <w:b/>
          <w:i/>
          <w:color w:val="000000"/>
          <w:spacing w:val="7"/>
          <w:sz w:val="20"/>
          <w:highlight w:val="yellow"/>
        </w:rPr>
        <w:t xml:space="preserve"> </w:t>
      </w:r>
      <w:r>
        <w:rPr>
          <w:b/>
          <w:i/>
          <w:color w:val="000000"/>
          <w:sz w:val="20"/>
          <w:highlight w:val="yellow"/>
        </w:rPr>
        <w:t>products,</w:t>
      </w:r>
      <w:r>
        <w:rPr>
          <w:b/>
          <w:i/>
          <w:color w:val="000000"/>
          <w:spacing w:val="10"/>
          <w:sz w:val="20"/>
          <w:highlight w:val="yellow"/>
        </w:rPr>
        <w:t xml:space="preserve"> </w:t>
      </w:r>
      <w:r>
        <w:rPr>
          <w:b/>
          <w:i/>
          <w:color w:val="000000"/>
          <w:sz w:val="20"/>
          <w:highlight w:val="yellow"/>
        </w:rPr>
        <w:t>and</w:t>
      </w:r>
      <w:r>
        <w:rPr>
          <w:b/>
          <w:i/>
          <w:color w:val="000000"/>
          <w:spacing w:val="11"/>
          <w:sz w:val="20"/>
          <w:highlight w:val="yellow"/>
        </w:rPr>
        <w:t xml:space="preserve"> </w:t>
      </w:r>
      <w:r>
        <w:rPr>
          <w:b/>
          <w:i/>
          <w:color w:val="000000"/>
          <w:sz w:val="20"/>
          <w:highlight w:val="yellow"/>
        </w:rPr>
        <w:t>services</w:t>
      </w:r>
      <w:r>
        <w:rPr>
          <w:b/>
          <w:i/>
          <w:color w:val="000000"/>
          <w:spacing w:val="7"/>
          <w:sz w:val="20"/>
          <w:highlight w:val="yellow"/>
        </w:rPr>
        <w:t xml:space="preserve"> </w:t>
      </w:r>
      <w:r>
        <w:rPr>
          <w:b/>
          <w:i/>
          <w:color w:val="000000"/>
          <w:sz w:val="20"/>
          <w:highlight w:val="yellow"/>
        </w:rPr>
        <w:t>shall</w:t>
      </w:r>
      <w:r>
        <w:rPr>
          <w:b/>
          <w:i/>
          <w:color w:val="000000"/>
          <w:spacing w:val="10"/>
          <w:sz w:val="20"/>
          <w:highlight w:val="yellow"/>
        </w:rPr>
        <w:t xml:space="preserve"> </w:t>
      </w:r>
      <w:r>
        <w:rPr>
          <w:b/>
          <w:i/>
          <w:color w:val="000000"/>
          <w:sz w:val="20"/>
          <w:highlight w:val="yellow"/>
        </w:rPr>
        <w:t>be</w:t>
      </w:r>
      <w:r>
        <w:rPr>
          <w:b/>
          <w:i/>
          <w:color w:val="000000"/>
          <w:spacing w:val="8"/>
          <w:sz w:val="20"/>
          <w:highlight w:val="yellow"/>
        </w:rPr>
        <w:t xml:space="preserve"> </w:t>
      </w:r>
      <w:r>
        <w:rPr>
          <w:b/>
          <w:i/>
          <w:color w:val="000000"/>
          <w:sz w:val="20"/>
          <w:highlight w:val="yellow"/>
        </w:rPr>
        <w:t>performed</w:t>
      </w:r>
      <w:r>
        <w:rPr>
          <w:b/>
          <w:i/>
          <w:color w:val="000000"/>
          <w:spacing w:val="9"/>
          <w:sz w:val="20"/>
          <w:highlight w:val="yellow"/>
        </w:rPr>
        <w:t xml:space="preserve"> </w:t>
      </w:r>
      <w:r>
        <w:rPr>
          <w:b/>
          <w:i/>
          <w:color w:val="000000"/>
          <w:sz w:val="20"/>
          <w:highlight w:val="yellow"/>
        </w:rPr>
        <w:t>according</w:t>
      </w:r>
      <w:r>
        <w:rPr>
          <w:b/>
          <w:i/>
          <w:color w:val="000000"/>
          <w:spacing w:val="8"/>
          <w:sz w:val="20"/>
          <w:highlight w:val="yellow"/>
        </w:rPr>
        <w:t xml:space="preserve"> </w:t>
      </w:r>
      <w:r>
        <w:rPr>
          <w:b/>
          <w:i/>
          <w:color w:val="000000"/>
          <w:spacing w:val="-5"/>
          <w:sz w:val="20"/>
          <w:highlight w:val="yellow"/>
        </w:rPr>
        <w:t>to</w:t>
      </w:r>
      <w:r>
        <w:rPr>
          <w:b/>
          <w:i/>
          <w:color w:val="000000"/>
          <w:spacing w:val="40"/>
          <w:sz w:val="20"/>
          <w:highlight w:val="yellow"/>
        </w:rPr>
        <w:t xml:space="preserve"> </w:t>
      </w:r>
    </w:p>
    <w:p w14:paraId="48AB055A" w14:textId="77777777" w:rsidR="00440CCC" w:rsidRDefault="00BC219B">
      <w:pPr>
        <w:pStyle w:val="BodyText"/>
        <w:ind w:left="110"/>
      </w:pPr>
      <w:r>
        <w:rPr>
          <w:noProof/>
        </w:rPr>
        <mc:AlternateContent>
          <mc:Choice Requires="wps">
            <w:drawing>
              <wp:inline distT="0" distB="0" distL="0" distR="0" wp14:anchorId="48AB0A01" wp14:editId="48AB0A02">
                <wp:extent cx="2418715" cy="176530"/>
                <wp:effectExtent l="0" t="0" r="0" b="0"/>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8715" cy="176530"/>
                        </a:xfrm>
                        <a:prstGeom prst="rect">
                          <a:avLst/>
                        </a:prstGeom>
                        <a:solidFill>
                          <a:srgbClr val="FFFF00"/>
                        </a:solidFill>
                      </wps:spPr>
                      <wps:txbx>
                        <w:txbxContent>
                          <w:p w14:paraId="48AB0A62" w14:textId="77777777" w:rsidR="00440CCC" w:rsidRDefault="00BC219B">
                            <w:pPr>
                              <w:spacing w:before="15"/>
                              <w:ind w:left="49"/>
                              <w:rPr>
                                <w:b/>
                                <w:i/>
                                <w:color w:val="000000"/>
                                <w:sz w:val="20"/>
                              </w:rPr>
                            </w:pPr>
                            <w:r>
                              <w:rPr>
                                <w:b/>
                                <w:i/>
                                <w:color w:val="000000"/>
                                <w:sz w:val="20"/>
                              </w:rPr>
                              <w:t>the</w:t>
                            </w:r>
                            <w:r>
                              <w:rPr>
                                <w:b/>
                                <w:i/>
                                <w:color w:val="000000"/>
                                <w:spacing w:val="-6"/>
                                <w:sz w:val="20"/>
                              </w:rPr>
                              <w:t xml:space="preserve"> </w:t>
                            </w:r>
                            <w:r>
                              <w:rPr>
                                <w:b/>
                                <w:i/>
                                <w:color w:val="000000"/>
                                <w:sz w:val="20"/>
                              </w:rPr>
                              <w:t>risks</w:t>
                            </w:r>
                            <w:r>
                              <w:rPr>
                                <w:b/>
                                <w:i/>
                                <w:color w:val="000000"/>
                                <w:spacing w:val="-6"/>
                                <w:sz w:val="20"/>
                              </w:rPr>
                              <w:t xml:space="preserve"> </w:t>
                            </w:r>
                            <w:r>
                              <w:rPr>
                                <w:b/>
                                <w:i/>
                                <w:color w:val="000000"/>
                                <w:sz w:val="20"/>
                              </w:rPr>
                              <w:t>identified</w:t>
                            </w:r>
                            <w:r>
                              <w:rPr>
                                <w:b/>
                                <w:i/>
                                <w:color w:val="000000"/>
                                <w:spacing w:val="-5"/>
                                <w:sz w:val="20"/>
                              </w:rPr>
                              <w:t xml:space="preserve"> </w:t>
                            </w:r>
                            <w:r>
                              <w:rPr>
                                <w:b/>
                                <w:i/>
                                <w:color w:val="000000"/>
                                <w:sz w:val="20"/>
                              </w:rPr>
                              <w:t>by</w:t>
                            </w:r>
                            <w:r>
                              <w:rPr>
                                <w:b/>
                                <w:i/>
                                <w:color w:val="000000"/>
                                <w:spacing w:val="-6"/>
                                <w:sz w:val="20"/>
                              </w:rPr>
                              <w:t xml:space="preserve"> </w:t>
                            </w:r>
                            <w:r>
                              <w:rPr>
                                <w:b/>
                                <w:i/>
                                <w:color w:val="000000"/>
                                <w:sz w:val="20"/>
                              </w:rPr>
                              <w:t>the</w:t>
                            </w:r>
                            <w:r>
                              <w:rPr>
                                <w:b/>
                                <w:i/>
                                <w:color w:val="000000"/>
                                <w:spacing w:val="-4"/>
                                <w:sz w:val="20"/>
                              </w:rPr>
                              <w:t xml:space="preserve"> </w:t>
                            </w:r>
                            <w:r>
                              <w:rPr>
                                <w:b/>
                                <w:i/>
                                <w:color w:val="000000"/>
                                <w:spacing w:val="-2"/>
                                <w:sz w:val="20"/>
                              </w:rPr>
                              <w:t>organization.</w:t>
                            </w:r>
                          </w:p>
                        </w:txbxContent>
                      </wps:txbx>
                      <wps:bodyPr wrap="square" lIns="0" tIns="0" rIns="0" bIns="0" rtlCol="0">
                        <a:noAutofit/>
                      </wps:bodyPr>
                    </wps:wsp>
                  </a:graphicData>
                </a:graphic>
              </wp:inline>
            </w:drawing>
          </mc:Choice>
          <mc:Fallback>
            <w:pict>
              <v:shape w14:anchorId="48AB0A01" id="Textbox 328" o:spid="_x0000_s1065" type="#_x0000_t202" style="width:190.4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" fillcolor="yellow" stroked="f">
                <v:textbox inset="0,0,0,0">
                  <w:txbxContent>
                    <w:p w14:paraId="48AB0A62" w14:textId="77777777" w:rsidR="00440CCC" w:rsidRDefault="00BC219B">
                      <w:pPr>
                        <w:spacing w:before="15"/>
                        <w:ind w:left="49"/>
                        <w:rPr>
                          <w:b/>
                          <w:i/>
                          <w:color w:val="000000"/>
                          <w:sz w:val="20"/>
                        </w:rPr>
                      </w:pPr>
                      <w:r>
                        <w:rPr>
                          <w:b/>
                          <w:i/>
                          <w:color w:val="000000"/>
                          <w:sz w:val="20"/>
                        </w:rPr>
                        <w:t>the</w:t>
                      </w:r>
                      <w:r>
                        <w:rPr>
                          <w:b/>
                          <w:i/>
                          <w:color w:val="000000"/>
                          <w:spacing w:val="-6"/>
                          <w:sz w:val="20"/>
                        </w:rPr>
                        <w:t xml:space="preserve"> </w:t>
                      </w:r>
                      <w:r>
                        <w:rPr>
                          <w:b/>
                          <w:i/>
                          <w:color w:val="000000"/>
                          <w:sz w:val="20"/>
                        </w:rPr>
                        <w:t>risks</w:t>
                      </w:r>
                      <w:r>
                        <w:rPr>
                          <w:b/>
                          <w:i/>
                          <w:color w:val="000000"/>
                          <w:spacing w:val="-6"/>
                          <w:sz w:val="20"/>
                        </w:rPr>
                        <w:t xml:space="preserve"> </w:t>
                      </w:r>
                      <w:r>
                        <w:rPr>
                          <w:b/>
                          <w:i/>
                          <w:color w:val="000000"/>
                          <w:sz w:val="20"/>
                        </w:rPr>
                        <w:t>identified</w:t>
                      </w:r>
                      <w:r>
                        <w:rPr>
                          <w:b/>
                          <w:i/>
                          <w:color w:val="000000"/>
                          <w:spacing w:val="-5"/>
                          <w:sz w:val="20"/>
                        </w:rPr>
                        <w:t xml:space="preserve"> </w:t>
                      </w:r>
                      <w:r>
                        <w:rPr>
                          <w:b/>
                          <w:i/>
                          <w:color w:val="000000"/>
                          <w:sz w:val="20"/>
                        </w:rPr>
                        <w:t>by</w:t>
                      </w:r>
                      <w:r>
                        <w:rPr>
                          <w:b/>
                          <w:i/>
                          <w:color w:val="000000"/>
                          <w:spacing w:val="-6"/>
                          <w:sz w:val="20"/>
                        </w:rPr>
                        <w:t xml:space="preserve"> </w:t>
                      </w:r>
                      <w:r>
                        <w:rPr>
                          <w:b/>
                          <w:i/>
                          <w:color w:val="000000"/>
                          <w:sz w:val="20"/>
                        </w:rPr>
                        <w:t>the</w:t>
                      </w:r>
                      <w:r>
                        <w:rPr>
                          <w:b/>
                          <w:i/>
                          <w:color w:val="000000"/>
                          <w:spacing w:val="-4"/>
                          <w:sz w:val="20"/>
                        </w:rPr>
                        <w:t xml:space="preserve"> </w:t>
                      </w:r>
                      <w:r>
                        <w:rPr>
                          <w:b/>
                          <w:i/>
                          <w:color w:val="000000"/>
                          <w:spacing w:val="-2"/>
                          <w:sz w:val="20"/>
                        </w:rPr>
                        <w:t>organization.</w:t>
                      </w:r>
                    </w:p>
                  </w:txbxContent>
                </v:textbox>
                <w10:anchorlock/>
              </v:shape>
            </w:pict>
          </mc:Fallback>
        </mc:AlternateContent>
      </w:r>
    </w:p>
    <w:p w14:paraId="48AB055B" w14:textId="77777777" w:rsidR="00440CCC" w:rsidRDefault="00BC219B">
      <w:pPr>
        <w:spacing w:before="169"/>
        <w:ind w:left="1059" w:right="298" w:hanging="900"/>
        <w:jc w:val="both"/>
        <w:rPr>
          <w:b/>
          <w:i/>
          <w:sz w:val="20"/>
        </w:rPr>
      </w:pPr>
      <w:r>
        <w:rPr>
          <w:b/>
          <w:i/>
          <w:sz w:val="20"/>
        </w:rPr>
        <w:t>NOTE</w:t>
      </w:r>
      <w:r>
        <w:rPr>
          <w:b/>
          <w:i/>
          <w:spacing w:val="-3"/>
          <w:sz w:val="20"/>
        </w:rPr>
        <w:t xml:space="preserve"> </w:t>
      </w:r>
      <w:r>
        <w:rPr>
          <w:b/>
          <w:i/>
          <w:sz w:val="20"/>
        </w:rPr>
        <w:t xml:space="preserve">1: Customer verification activities performed at any level of the supply chain </w:t>
      </w:r>
      <w:proofErr w:type="gramStart"/>
      <w:r>
        <w:rPr>
          <w:b/>
          <w:i/>
          <w:sz w:val="20"/>
        </w:rPr>
        <w:t>does</w:t>
      </w:r>
      <w:proofErr w:type="gramEnd"/>
      <w:r>
        <w:rPr>
          <w:b/>
          <w:i/>
          <w:sz w:val="20"/>
        </w:rPr>
        <w:t xml:space="preserve"> not absolve the organization</w:t>
      </w:r>
      <w:r>
        <w:rPr>
          <w:b/>
          <w:i/>
          <w:spacing w:val="-6"/>
          <w:sz w:val="20"/>
        </w:rPr>
        <w:t xml:space="preserve"> </w:t>
      </w:r>
      <w:r>
        <w:rPr>
          <w:b/>
          <w:i/>
          <w:sz w:val="20"/>
        </w:rPr>
        <w:t>of</w:t>
      </w:r>
      <w:r>
        <w:rPr>
          <w:b/>
          <w:i/>
          <w:spacing w:val="-5"/>
          <w:sz w:val="20"/>
        </w:rPr>
        <w:t xml:space="preserve"> </w:t>
      </w:r>
      <w:r>
        <w:rPr>
          <w:b/>
          <w:i/>
          <w:sz w:val="20"/>
        </w:rPr>
        <w:t>its</w:t>
      </w:r>
      <w:r>
        <w:rPr>
          <w:b/>
          <w:i/>
          <w:spacing w:val="-7"/>
          <w:sz w:val="20"/>
        </w:rPr>
        <w:t xml:space="preserve"> </w:t>
      </w:r>
      <w:r>
        <w:rPr>
          <w:b/>
          <w:i/>
          <w:sz w:val="20"/>
        </w:rPr>
        <w:t>responsibility</w:t>
      </w:r>
      <w:r>
        <w:rPr>
          <w:b/>
          <w:i/>
          <w:spacing w:val="-7"/>
          <w:sz w:val="20"/>
        </w:rPr>
        <w:t xml:space="preserve"> </w:t>
      </w:r>
      <w:r>
        <w:rPr>
          <w:b/>
          <w:i/>
          <w:sz w:val="20"/>
        </w:rPr>
        <w:t>to</w:t>
      </w:r>
      <w:r>
        <w:rPr>
          <w:b/>
          <w:i/>
          <w:spacing w:val="-6"/>
          <w:sz w:val="20"/>
        </w:rPr>
        <w:t xml:space="preserve"> </w:t>
      </w:r>
      <w:r>
        <w:rPr>
          <w:b/>
          <w:i/>
          <w:sz w:val="20"/>
        </w:rPr>
        <w:t>provide</w:t>
      </w:r>
      <w:r>
        <w:rPr>
          <w:b/>
          <w:i/>
          <w:spacing w:val="-7"/>
          <w:sz w:val="20"/>
        </w:rPr>
        <w:t xml:space="preserve"> </w:t>
      </w:r>
      <w:r>
        <w:rPr>
          <w:b/>
          <w:i/>
          <w:sz w:val="20"/>
        </w:rPr>
        <w:t>acceptable</w:t>
      </w:r>
      <w:r>
        <w:rPr>
          <w:b/>
          <w:i/>
          <w:spacing w:val="-7"/>
          <w:sz w:val="20"/>
        </w:rPr>
        <w:t xml:space="preserve"> </w:t>
      </w:r>
      <w:r>
        <w:rPr>
          <w:b/>
          <w:i/>
          <w:sz w:val="20"/>
        </w:rPr>
        <w:t>processes,</w:t>
      </w:r>
      <w:r>
        <w:rPr>
          <w:b/>
          <w:i/>
          <w:spacing w:val="-6"/>
          <w:sz w:val="20"/>
        </w:rPr>
        <w:t xml:space="preserve"> </w:t>
      </w:r>
      <w:r>
        <w:rPr>
          <w:b/>
          <w:i/>
          <w:sz w:val="20"/>
        </w:rPr>
        <w:t>products,</w:t>
      </w:r>
      <w:r>
        <w:rPr>
          <w:b/>
          <w:i/>
          <w:spacing w:val="-4"/>
          <w:sz w:val="20"/>
        </w:rPr>
        <w:t xml:space="preserve"> </w:t>
      </w:r>
      <w:r>
        <w:rPr>
          <w:b/>
          <w:i/>
          <w:sz w:val="20"/>
        </w:rPr>
        <w:t>and</w:t>
      </w:r>
      <w:r>
        <w:rPr>
          <w:b/>
          <w:i/>
          <w:spacing w:val="-6"/>
          <w:sz w:val="20"/>
        </w:rPr>
        <w:t xml:space="preserve"> </w:t>
      </w:r>
      <w:r>
        <w:rPr>
          <w:b/>
          <w:i/>
          <w:sz w:val="20"/>
        </w:rPr>
        <w:t>services</w:t>
      </w:r>
      <w:r>
        <w:rPr>
          <w:b/>
          <w:i/>
          <w:spacing w:val="-7"/>
          <w:sz w:val="20"/>
        </w:rPr>
        <w:t xml:space="preserve"> </w:t>
      </w:r>
      <w:r>
        <w:rPr>
          <w:b/>
          <w:i/>
          <w:sz w:val="20"/>
        </w:rPr>
        <w:t>and</w:t>
      </w:r>
      <w:r>
        <w:rPr>
          <w:b/>
          <w:i/>
          <w:spacing w:val="-6"/>
          <w:sz w:val="20"/>
        </w:rPr>
        <w:t xml:space="preserve"> </w:t>
      </w:r>
      <w:r>
        <w:rPr>
          <w:b/>
          <w:i/>
          <w:sz w:val="20"/>
        </w:rPr>
        <w:t>to</w:t>
      </w:r>
      <w:r>
        <w:rPr>
          <w:b/>
          <w:i/>
          <w:spacing w:val="-6"/>
          <w:sz w:val="20"/>
        </w:rPr>
        <w:t xml:space="preserve"> </w:t>
      </w:r>
      <w:r>
        <w:rPr>
          <w:b/>
          <w:i/>
          <w:sz w:val="20"/>
        </w:rPr>
        <w:t>comply with all requirements.</w:t>
      </w:r>
    </w:p>
    <w:p w14:paraId="48AB055C" w14:textId="77777777" w:rsidR="00440CCC" w:rsidRDefault="00440CCC">
      <w:pPr>
        <w:pStyle w:val="BodyText"/>
        <w:spacing w:before="11"/>
        <w:rPr>
          <w:b/>
          <w:i/>
        </w:rPr>
      </w:pPr>
    </w:p>
    <w:p w14:paraId="48AB055D" w14:textId="77777777" w:rsidR="00440CCC" w:rsidRDefault="00BC219B">
      <w:pPr>
        <w:ind w:left="159"/>
        <w:rPr>
          <w:b/>
          <w:i/>
          <w:sz w:val="20"/>
        </w:rPr>
      </w:pPr>
      <w:r>
        <w:rPr>
          <w:b/>
          <w:i/>
          <w:sz w:val="20"/>
        </w:rPr>
        <w:t>NOTE</w:t>
      </w:r>
      <w:r>
        <w:rPr>
          <w:b/>
          <w:i/>
          <w:spacing w:val="-8"/>
          <w:sz w:val="20"/>
        </w:rPr>
        <w:t xml:space="preserve"> </w:t>
      </w:r>
      <w:r>
        <w:rPr>
          <w:b/>
          <w:i/>
          <w:sz w:val="20"/>
        </w:rPr>
        <w:t>2:</w:t>
      </w:r>
      <w:r>
        <w:rPr>
          <w:b/>
          <w:i/>
          <w:spacing w:val="44"/>
          <w:sz w:val="20"/>
        </w:rPr>
        <w:t xml:space="preserve"> </w:t>
      </w:r>
      <w:r>
        <w:rPr>
          <w:b/>
          <w:i/>
          <w:sz w:val="20"/>
        </w:rPr>
        <w:t>Verification</w:t>
      </w:r>
      <w:r>
        <w:rPr>
          <w:b/>
          <w:i/>
          <w:spacing w:val="-6"/>
          <w:sz w:val="20"/>
        </w:rPr>
        <w:t xml:space="preserve"> </w:t>
      </w:r>
      <w:r>
        <w:rPr>
          <w:b/>
          <w:i/>
          <w:sz w:val="20"/>
        </w:rPr>
        <w:t>activities</w:t>
      </w:r>
      <w:r>
        <w:rPr>
          <w:b/>
          <w:i/>
          <w:spacing w:val="-7"/>
          <w:sz w:val="20"/>
        </w:rPr>
        <w:t xml:space="preserve"> </w:t>
      </w:r>
      <w:r>
        <w:rPr>
          <w:b/>
          <w:i/>
          <w:sz w:val="20"/>
        </w:rPr>
        <w:t>can</w:t>
      </w:r>
      <w:r>
        <w:rPr>
          <w:b/>
          <w:i/>
          <w:spacing w:val="-6"/>
          <w:sz w:val="20"/>
        </w:rPr>
        <w:t xml:space="preserve"> </w:t>
      </w:r>
      <w:r>
        <w:rPr>
          <w:b/>
          <w:i/>
          <w:spacing w:val="-2"/>
          <w:sz w:val="20"/>
        </w:rPr>
        <w:t>include:</w:t>
      </w:r>
    </w:p>
    <w:p w14:paraId="48AB055E" w14:textId="77777777" w:rsidR="00440CCC" w:rsidRDefault="00440CCC">
      <w:pPr>
        <w:pStyle w:val="BodyText"/>
        <w:spacing w:before="10"/>
        <w:rPr>
          <w:b/>
          <w:i/>
        </w:rPr>
      </w:pPr>
    </w:p>
    <w:p w14:paraId="48AB055F" w14:textId="77777777" w:rsidR="00440CCC" w:rsidRDefault="00BC219B">
      <w:pPr>
        <w:ind w:left="1419" w:right="297" w:hanging="360"/>
        <w:jc w:val="both"/>
        <w:rPr>
          <w:b/>
          <w:i/>
          <w:sz w:val="20"/>
        </w:rPr>
      </w:pPr>
      <w:r>
        <w:rPr>
          <w:sz w:val="20"/>
        </w:rPr>
        <w:t>−</w:t>
      </w:r>
      <w:r>
        <w:rPr>
          <w:spacing w:val="80"/>
          <w:sz w:val="20"/>
        </w:rPr>
        <w:t xml:space="preserve"> </w:t>
      </w:r>
      <w:r>
        <w:rPr>
          <w:b/>
          <w:i/>
          <w:sz w:val="20"/>
        </w:rPr>
        <w:t>review of objective evidence of the conformity of the processes, products, and services from the external provider</w:t>
      </w:r>
      <w:r>
        <w:rPr>
          <w:b/>
          <w:i/>
          <w:spacing w:val="-1"/>
          <w:sz w:val="20"/>
        </w:rPr>
        <w:t xml:space="preserve"> </w:t>
      </w:r>
      <w:r>
        <w:rPr>
          <w:b/>
          <w:i/>
          <w:sz w:val="20"/>
        </w:rPr>
        <w:t xml:space="preserve">(e.g., accompanying documentation, certificate of conformity, test documentation, </w:t>
      </w:r>
      <w:r>
        <w:rPr>
          <w:b/>
          <w:i/>
          <w:spacing w:val="-2"/>
          <w:sz w:val="20"/>
        </w:rPr>
        <w:t>packaging</w:t>
      </w:r>
      <w:proofErr w:type="gramStart"/>
      <w:r>
        <w:rPr>
          <w:b/>
          <w:i/>
          <w:spacing w:val="-2"/>
          <w:sz w:val="20"/>
        </w:rPr>
        <w:t>);</w:t>
      </w:r>
      <w:proofErr w:type="gramEnd"/>
    </w:p>
    <w:p w14:paraId="48AB0560" w14:textId="77777777" w:rsidR="00440CCC" w:rsidRDefault="00440CCC">
      <w:pPr>
        <w:pStyle w:val="BodyText"/>
        <w:spacing w:before="9"/>
        <w:rPr>
          <w:b/>
          <w:i/>
        </w:rPr>
      </w:pPr>
    </w:p>
    <w:p w14:paraId="48AB0561" w14:textId="77777777" w:rsidR="00440CCC" w:rsidRDefault="00BC219B">
      <w:pPr>
        <w:tabs>
          <w:tab w:val="left" w:pos="1419"/>
        </w:tabs>
        <w:ind w:left="1059"/>
        <w:rPr>
          <w:b/>
          <w:i/>
          <w:sz w:val="20"/>
        </w:rPr>
      </w:pPr>
      <w:r>
        <w:rPr>
          <w:spacing w:val="-10"/>
          <w:sz w:val="20"/>
        </w:rPr>
        <w:t>−</w:t>
      </w:r>
      <w:r>
        <w:rPr>
          <w:sz w:val="20"/>
        </w:rPr>
        <w:tab/>
      </w:r>
      <w:r>
        <w:rPr>
          <w:b/>
          <w:i/>
          <w:sz w:val="20"/>
        </w:rPr>
        <w:t>inspection</w:t>
      </w:r>
      <w:r>
        <w:rPr>
          <w:b/>
          <w:i/>
          <w:spacing w:val="-8"/>
          <w:sz w:val="20"/>
        </w:rPr>
        <w:t xml:space="preserve"> </w:t>
      </w:r>
      <w:r>
        <w:rPr>
          <w:b/>
          <w:i/>
          <w:sz w:val="20"/>
        </w:rPr>
        <w:t>and</w:t>
      </w:r>
      <w:r>
        <w:rPr>
          <w:b/>
          <w:i/>
          <w:spacing w:val="-5"/>
          <w:sz w:val="20"/>
        </w:rPr>
        <w:t xml:space="preserve"> </w:t>
      </w:r>
      <w:r>
        <w:rPr>
          <w:b/>
          <w:i/>
          <w:sz w:val="20"/>
        </w:rPr>
        <w:t>audit</w:t>
      </w:r>
      <w:r>
        <w:rPr>
          <w:b/>
          <w:i/>
          <w:spacing w:val="-8"/>
          <w:sz w:val="20"/>
        </w:rPr>
        <w:t xml:space="preserve"> </w:t>
      </w:r>
      <w:r>
        <w:rPr>
          <w:b/>
          <w:i/>
          <w:sz w:val="20"/>
        </w:rPr>
        <w:t>at</w:t>
      </w:r>
      <w:r>
        <w:rPr>
          <w:b/>
          <w:i/>
          <w:spacing w:val="-7"/>
          <w:sz w:val="20"/>
        </w:rPr>
        <w:t xml:space="preserve"> </w:t>
      </w:r>
      <w:r>
        <w:rPr>
          <w:b/>
          <w:i/>
          <w:sz w:val="20"/>
        </w:rPr>
        <w:t>the</w:t>
      </w:r>
      <w:r>
        <w:rPr>
          <w:b/>
          <w:i/>
          <w:spacing w:val="-8"/>
          <w:sz w:val="20"/>
        </w:rPr>
        <w:t xml:space="preserve"> </w:t>
      </w:r>
      <w:r>
        <w:rPr>
          <w:b/>
          <w:i/>
          <w:sz w:val="20"/>
        </w:rPr>
        <w:t>external</w:t>
      </w:r>
      <w:r>
        <w:rPr>
          <w:b/>
          <w:i/>
          <w:spacing w:val="-9"/>
          <w:sz w:val="20"/>
        </w:rPr>
        <w:t xml:space="preserve"> </w:t>
      </w:r>
      <w:r>
        <w:rPr>
          <w:b/>
          <w:i/>
          <w:sz w:val="20"/>
        </w:rPr>
        <w:t>provider’s</w:t>
      </w:r>
      <w:r>
        <w:rPr>
          <w:b/>
          <w:i/>
          <w:spacing w:val="-8"/>
          <w:sz w:val="20"/>
        </w:rPr>
        <w:t xml:space="preserve"> </w:t>
      </w:r>
      <w:proofErr w:type="gramStart"/>
      <w:r>
        <w:rPr>
          <w:b/>
          <w:i/>
          <w:spacing w:val="-2"/>
          <w:sz w:val="20"/>
        </w:rPr>
        <w:t>premises;</w:t>
      </w:r>
      <w:proofErr w:type="gramEnd"/>
    </w:p>
    <w:p w14:paraId="48AB0562" w14:textId="77777777" w:rsidR="00440CCC" w:rsidRDefault="00440CCC">
      <w:pPr>
        <w:pStyle w:val="BodyText"/>
        <w:spacing w:before="11"/>
        <w:rPr>
          <w:b/>
          <w:i/>
        </w:rPr>
      </w:pPr>
    </w:p>
    <w:p w14:paraId="48AB0563" w14:textId="77777777" w:rsidR="00440CCC" w:rsidRDefault="00BC219B">
      <w:pPr>
        <w:tabs>
          <w:tab w:val="left" w:pos="1419"/>
        </w:tabs>
        <w:ind w:left="1059"/>
        <w:rPr>
          <w:b/>
          <w:i/>
          <w:sz w:val="20"/>
        </w:rPr>
      </w:pPr>
      <w:r>
        <w:rPr>
          <w:spacing w:val="-10"/>
          <w:sz w:val="20"/>
        </w:rPr>
        <w:t>−</w:t>
      </w:r>
      <w:r>
        <w:rPr>
          <w:sz w:val="20"/>
        </w:rPr>
        <w:tab/>
      </w:r>
      <w:r>
        <w:rPr>
          <w:b/>
          <w:i/>
          <w:sz w:val="20"/>
        </w:rPr>
        <w:t>review</w:t>
      </w:r>
      <w:r>
        <w:rPr>
          <w:b/>
          <w:i/>
          <w:spacing w:val="-6"/>
          <w:sz w:val="20"/>
        </w:rPr>
        <w:t xml:space="preserve"> </w:t>
      </w:r>
      <w:r>
        <w:rPr>
          <w:b/>
          <w:i/>
          <w:sz w:val="20"/>
        </w:rPr>
        <w:t>of</w:t>
      </w:r>
      <w:r>
        <w:rPr>
          <w:b/>
          <w:i/>
          <w:spacing w:val="-6"/>
          <w:sz w:val="20"/>
        </w:rPr>
        <w:t xml:space="preserve"> </w:t>
      </w:r>
      <w:r>
        <w:rPr>
          <w:b/>
          <w:i/>
          <w:sz w:val="20"/>
        </w:rPr>
        <w:t>the</w:t>
      </w:r>
      <w:r>
        <w:rPr>
          <w:b/>
          <w:i/>
          <w:spacing w:val="-7"/>
          <w:sz w:val="20"/>
        </w:rPr>
        <w:t xml:space="preserve"> </w:t>
      </w:r>
      <w:r>
        <w:rPr>
          <w:b/>
          <w:i/>
          <w:sz w:val="20"/>
        </w:rPr>
        <w:t>required</w:t>
      </w:r>
      <w:r>
        <w:rPr>
          <w:b/>
          <w:i/>
          <w:spacing w:val="-6"/>
          <w:sz w:val="20"/>
        </w:rPr>
        <w:t xml:space="preserve"> </w:t>
      </w:r>
      <w:proofErr w:type="gramStart"/>
      <w:r>
        <w:rPr>
          <w:b/>
          <w:i/>
          <w:spacing w:val="-2"/>
          <w:sz w:val="20"/>
        </w:rPr>
        <w:t>documentation;</w:t>
      </w:r>
      <w:proofErr w:type="gramEnd"/>
    </w:p>
    <w:p w14:paraId="48AB0564" w14:textId="77777777" w:rsidR="00440CCC" w:rsidRDefault="00440CCC">
      <w:pPr>
        <w:pStyle w:val="BodyText"/>
        <w:spacing w:before="10"/>
        <w:rPr>
          <w:b/>
          <w:i/>
        </w:rPr>
      </w:pPr>
    </w:p>
    <w:p w14:paraId="48AB0565" w14:textId="77777777" w:rsidR="00440CCC" w:rsidRDefault="00BC219B">
      <w:pPr>
        <w:tabs>
          <w:tab w:val="left" w:pos="1419"/>
        </w:tabs>
        <w:ind w:left="1059"/>
        <w:rPr>
          <w:b/>
          <w:i/>
          <w:sz w:val="20"/>
        </w:rPr>
      </w:pPr>
      <w:r>
        <w:rPr>
          <w:spacing w:val="-10"/>
          <w:sz w:val="20"/>
        </w:rPr>
        <w:t>−</w:t>
      </w:r>
      <w:r>
        <w:rPr>
          <w:sz w:val="20"/>
        </w:rPr>
        <w:tab/>
      </w:r>
      <w:r>
        <w:rPr>
          <w:b/>
          <w:i/>
          <w:sz w:val="20"/>
        </w:rPr>
        <w:t>inspection</w:t>
      </w:r>
      <w:r>
        <w:rPr>
          <w:b/>
          <w:i/>
          <w:spacing w:val="-8"/>
          <w:sz w:val="20"/>
        </w:rPr>
        <w:t xml:space="preserve"> </w:t>
      </w:r>
      <w:r>
        <w:rPr>
          <w:b/>
          <w:i/>
          <w:sz w:val="20"/>
        </w:rPr>
        <w:t>of</w:t>
      </w:r>
      <w:r>
        <w:rPr>
          <w:b/>
          <w:i/>
          <w:spacing w:val="-7"/>
          <w:sz w:val="20"/>
        </w:rPr>
        <w:t xml:space="preserve"> </w:t>
      </w:r>
      <w:r>
        <w:rPr>
          <w:b/>
          <w:i/>
          <w:sz w:val="20"/>
        </w:rPr>
        <w:t>products</w:t>
      </w:r>
      <w:r>
        <w:rPr>
          <w:b/>
          <w:i/>
          <w:spacing w:val="-8"/>
          <w:sz w:val="20"/>
        </w:rPr>
        <w:t xml:space="preserve"> </w:t>
      </w:r>
      <w:r>
        <w:rPr>
          <w:b/>
          <w:i/>
          <w:sz w:val="20"/>
        </w:rPr>
        <w:t>or</w:t>
      </w:r>
      <w:r>
        <w:rPr>
          <w:b/>
          <w:i/>
          <w:spacing w:val="-6"/>
          <w:sz w:val="20"/>
        </w:rPr>
        <w:t xml:space="preserve"> </w:t>
      </w:r>
      <w:r>
        <w:rPr>
          <w:b/>
          <w:i/>
          <w:sz w:val="20"/>
        </w:rPr>
        <w:t>verification</w:t>
      </w:r>
      <w:r>
        <w:rPr>
          <w:b/>
          <w:i/>
          <w:spacing w:val="-8"/>
          <w:sz w:val="20"/>
        </w:rPr>
        <w:t xml:space="preserve"> </w:t>
      </w:r>
      <w:r>
        <w:rPr>
          <w:b/>
          <w:i/>
          <w:sz w:val="20"/>
        </w:rPr>
        <w:t>of</w:t>
      </w:r>
      <w:r>
        <w:rPr>
          <w:b/>
          <w:i/>
          <w:spacing w:val="-7"/>
          <w:sz w:val="20"/>
        </w:rPr>
        <w:t xml:space="preserve"> </w:t>
      </w:r>
      <w:r>
        <w:rPr>
          <w:b/>
          <w:i/>
          <w:sz w:val="20"/>
        </w:rPr>
        <w:t>services</w:t>
      </w:r>
      <w:r>
        <w:rPr>
          <w:b/>
          <w:i/>
          <w:spacing w:val="-5"/>
          <w:sz w:val="20"/>
        </w:rPr>
        <w:t xml:space="preserve"> </w:t>
      </w:r>
      <w:r>
        <w:rPr>
          <w:b/>
          <w:i/>
          <w:sz w:val="20"/>
        </w:rPr>
        <w:t>upon</w:t>
      </w:r>
      <w:r>
        <w:rPr>
          <w:b/>
          <w:i/>
          <w:spacing w:val="-7"/>
          <w:sz w:val="20"/>
        </w:rPr>
        <w:t xml:space="preserve"> </w:t>
      </w:r>
      <w:r>
        <w:rPr>
          <w:b/>
          <w:i/>
          <w:spacing w:val="-2"/>
          <w:sz w:val="20"/>
        </w:rPr>
        <w:t>receipt.</w:t>
      </w:r>
    </w:p>
    <w:p w14:paraId="48AB0566" w14:textId="77777777" w:rsidR="00440CCC" w:rsidRDefault="00440CCC">
      <w:pPr>
        <w:pStyle w:val="BodyText"/>
        <w:spacing w:before="10"/>
        <w:rPr>
          <w:b/>
          <w:i/>
        </w:rPr>
      </w:pPr>
    </w:p>
    <w:p w14:paraId="48AB0567" w14:textId="77777777" w:rsidR="00440CCC" w:rsidRDefault="00BC219B">
      <w:pPr>
        <w:pStyle w:val="ListParagraph"/>
        <w:numPr>
          <w:ilvl w:val="2"/>
          <w:numId w:val="69"/>
        </w:numPr>
        <w:tabs>
          <w:tab w:val="left" w:pos="879"/>
        </w:tabs>
        <w:ind w:hanging="720"/>
        <w:rPr>
          <w:sz w:val="20"/>
        </w:rPr>
      </w:pPr>
      <w:bookmarkStart w:id="175" w:name="8.4.3_Information_for_External_Providers"/>
      <w:bookmarkStart w:id="176" w:name="_bookmark66"/>
      <w:bookmarkEnd w:id="175"/>
      <w:bookmarkEnd w:id="176"/>
      <w:r>
        <w:rPr>
          <w:sz w:val="20"/>
        </w:rPr>
        <w:t>Information</w:t>
      </w:r>
      <w:r>
        <w:rPr>
          <w:spacing w:val="-9"/>
          <w:sz w:val="20"/>
        </w:rPr>
        <w:t xml:space="preserve"> </w:t>
      </w:r>
      <w:r>
        <w:rPr>
          <w:sz w:val="20"/>
        </w:rPr>
        <w:t>for</w:t>
      </w:r>
      <w:r>
        <w:rPr>
          <w:spacing w:val="-8"/>
          <w:sz w:val="20"/>
        </w:rPr>
        <w:t xml:space="preserve"> </w:t>
      </w:r>
      <w:r>
        <w:rPr>
          <w:sz w:val="20"/>
        </w:rPr>
        <w:t>External</w:t>
      </w:r>
      <w:r>
        <w:rPr>
          <w:spacing w:val="-8"/>
          <w:sz w:val="20"/>
        </w:rPr>
        <w:t xml:space="preserve"> </w:t>
      </w:r>
      <w:r>
        <w:rPr>
          <w:spacing w:val="-2"/>
          <w:sz w:val="20"/>
        </w:rPr>
        <w:t>Providers</w:t>
      </w:r>
    </w:p>
    <w:p w14:paraId="48AB0568" w14:textId="77777777" w:rsidR="00440CCC" w:rsidRDefault="00440CCC">
      <w:pPr>
        <w:pStyle w:val="BodyText"/>
        <w:spacing w:before="8"/>
      </w:pPr>
    </w:p>
    <w:p w14:paraId="48AB0569" w14:textId="77777777" w:rsidR="00440CCC" w:rsidRDefault="00BC219B">
      <w:pPr>
        <w:pStyle w:val="BodyText"/>
        <w:spacing w:line="491" w:lineRule="auto"/>
        <w:ind w:left="159" w:right="967"/>
      </w:pPr>
      <w:r>
        <w:t>The</w:t>
      </w:r>
      <w:r>
        <w:rPr>
          <w:spacing w:val="-4"/>
        </w:rPr>
        <w:t xml:space="preserve"> </w:t>
      </w:r>
      <w:r>
        <w:t>organization</w:t>
      </w:r>
      <w:r>
        <w:rPr>
          <w:spacing w:val="-4"/>
        </w:rPr>
        <w:t xml:space="preserve"> </w:t>
      </w:r>
      <w:r>
        <w:t>shall</w:t>
      </w:r>
      <w:r>
        <w:rPr>
          <w:spacing w:val="-3"/>
        </w:rPr>
        <w:t xml:space="preserve"> </w:t>
      </w:r>
      <w:r>
        <w:t>ensure</w:t>
      </w:r>
      <w:r>
        <w:rPr>
          <w:spacing w:val="-4"/>
        </w:rPr>
        <w:t xml:space="preserve"> </w:t>
      </w:r>
      <w:r>
        <w:t>the</w:t>
      </w:r>
      <w:r>
        <w:rPr>
          <w:spacing w:val="-2"/>
        </w:rPr>
        <w:t xml:space="preserve"> </w:t>
      </w:r>
      <w:r>
        <w:t>adequacy</w:t>
      </w:r>
      <w:r>
        <w:rPr>
          <w:spacing w:val="-6"/>
        </w:rPr>
        <w:t xml:space="preserve"> </w:t>
      </w:r>
      <w:r>
        <w:t>of</w:t>
      </w:r>
      <w:r>
        <w:rPr>
          <w:spacing w:val="-2"/>
        </w:rPr>
        <w:t xml:space="preserve"> </w:t>
      </w:r>
      <w:r>
        <w:t>requirements</w:t>
      </w:r>
      <w:r>
        <w:rPr>
          <w:spacing w:val="-3"/>
        </w:rPr>
        <w:t xml:space="preserve"> </w:t>
      </w:r>
      <w:r>
        <w:t>prior</w:t>
      </w:r>
      <w:r>
        <w:rPr>
          <w:spacing w:val="-3"/>
        </w:rPr>
        <w:t xml:space="preserve"> </w:t>
      </w:r>
      <w:r>
        <w:t>to</w:t>
      </w:r>
      <w:r>
        <w:rPr>
          <w:spacing w:val="-4"/>
        </w:rPr>
        <w:t xml:space="preserve"> </w:t>
      </w:r>
      <w:r>
        <w:t>their</w:t>
      </w:r>
      <w:r>
        <w:rPr>
          <w:spacing w:val="-3"/>
        </w:rPr>
        <w:t xml:space="preserve"> </w:t>
      </w:r>
      <w:r>
        <w:t>communication</w:t>
      </w:r>
      <w:r>
        <w:rPr>
          <w:spacing w:val="-2"/>
        </w:rPr>
        <w:t xml:space="preserve"> </w:t>
      </w:r>
      <w:r>
        <w:t>to</w:t>
      </w:r>
      <w:r>
        <w:rPr>
          <w:spacing w:val="-4"/>
        </w:rPr>
        <w:t xml:space="preserve"> </w:t>
      </w:r>
      <w:r>
        <w:t>the</w:t>
      </w:r>
      <w:r>
        <w:rPr>
          <w:spacing w:val="-4"/>
        </w:rPr>
        <w:t xml:space="preserve"> </w:t>
      </w:r>
      <w:r>
        <w:t>external</w:t>
      </w:r>
      <w:r>
        <w:rPr>
          <w:spacing w:val="-5"/>
        </w:rPr>
        <w:t xml:space="preserve"> </w:t>
      </w:r>
      <w:r>
        <w:t>provider. The organization shall communicate to external providers its requirements for:</w:t>
      </w:r>
    </w:p>
    <w:p w14:paraId="48AB056A" w14:textId="77777777" w:rsidR="00440CCC" w:rsidRDefault="00BC219B">
      <w:pPr>
        <w:pStyle w:val="ListParagraph"/>
        <w:numPr>
          <w:ilvl w:val="0"/>
          <w:numId w:val="22"/>
        </w:numPr>
        <w:tabs>
          <w:tab w:val="left" w:pos="517"/>
          <w:tab w:val="left" w:pos="519"/>
        </w:tabs>
        <w:ind w:right="300"/>
        <w:rPr>
          <w:sz w:val="20"/>
        </w:rPr>
      </w:pPr>
      <w:r>
        <w:rPr>
          <w:sz w:val="20"/>
        </w:rPr>
        <w:t xml:space="preserve">the processes, products, and services to be provided </w:t>
      </w:r>
      <w:r>
        <w:rPr>
          <w:b/>
          <w:i/>
          <w:sz w:val="20"/>
        </w:rPr>
        <w:t>including the identification of relevant technical data (e.g., specifications, drawings, process requirements, work instructions</w:t>
      </w:r>
      <w:proofErr w:type="gramStart"/>
      <w:r>
        <w:rPr>
          <w:b/>
          <w:i/>
          <w:sz w:val="20"/>
        </w:rPr>
        <w:t>);</w:t>
      </w:r>
      <w:proofErr w:type="gramEnd"/>
    </w:p>
    <w:p w14:paraId="48AB056B" w14:textId="77777777" w:rsidR="00440CCC" w:rsidRDefault="00440CCC">
      <w:pPr>
        <w:pStyle w:val="BodyText"/>
        <w:spacing w:before="9"/>
        <w:rPr>
          <w:b/>
          <w:i/>
        </w:rPr>
      </w:pPr>
    </w:p>
    <w:p w14:paraId="48AB056C" w14:textId="77777777" w:rsidR="00440CCC" w:rsidRDefault="00BC219B">
      <w:pPr>
        <w:pStyle w:val="ListParagraph"/>
        <w:numPr>
          <w:ilvl w:val="0"/>
          <w:numId w:val="22"/>
        </w:numPr>
        <w:tabs>
          <w:tab w:val="left" w:pos="517"/>
        </w:tabs>
        <w:ind w:left="517" w:hanging="358"/>
        <w:rPr>
          <w:sz w:val="20"/>
        </w:rPr>
      </w:pPr>
      <w:r>
        <w:rPr>
          <w:sz w:val="20"/>
        </w:rPr>
        <w:t>the</w:t>
      </w:r>
      <w:r>
        <w:rPr>
          <w:spacing w:val="-7"/>
          <w:sz w:val="20"/>
        </w:rPr>
        <w:t xml:space="preserve"> </w:t>
      </w:r>
      <w:r>
        <w:rPr>
          <w:sz w:val="20"/>
        </w:rPr>
        <w:t>approval</w:t>
      </w:r>
      <w:r>
        <w:rPr>
          <w:spacing w:val="-7"/>
          <w:sz w:val="20"/>
        </w:rPr>
        <w:t xml:space="preserve"> </w:t>
      </w:r>
      <w:r>
        <w:rPr>
          <w:spacing w:val="-5"/>
          <w:sz w:val="20"/>
        </w:rPr>
        <w:t>of:</w:t>
      </w:r>
    </w:p>
    <w:p w14:paraId="48AB056D" w14:textId="77777777" w:rsidR="00440CCC" w:rsidRDefault="00440CCC">
      <w:pPr>
        <w:pStyle w:val="BodyText"/>
        <w:spacing w:before="10"/>
      </w:pPr>
    </w:p>
    <w:p w14:paraId="48AB056E" w14:textId="77777777" w:rsidR="00440CCC" w:rsidRDefault="00BC219B">
      <w:pPr>
        <w:pStyle w:val="ListParagraph"/>
        <w:numPr>
          <w:ilvl w:val="1"/>
          <w:numId w:val="22"/>
        </w:numPr>
        <w:tabs>
          <w:tab w:val="left" w:pos="877"/>
        </w:tabs>
        <w:ind w:left="877" w:hanging="358"/>
        <w:rPr>
          <w:sz w:val="20"/>
        </w:rPr>
      </w:pPr>
      <w:r>
        <w:rPr>
          <w:sz w:val="20"/>
        </w:rPr>
        <w:t>products</w:t>
      </w:r>
      <w:r>
        <w:rPr>
          <w:spacing w:val="-10"/>
          <w:sz w:val="20"/>
        </w:rPr>
        <w:t xml:space="preserve"> </w:t>
      </w:r>
      <w:r>
        <w:rPr>
          <w:sz w:val="20"/>
        </w:rPr>
        <w:t>and</w:t>
      </w:r>
      <w:r>
        <w:rPr>
          <w:spacing w:val="-7"/>
          <w:sz w:val="20"/>
        </w:rPr>
        <w:t xml:space="preserve"> </w:t>
      </w:r>
      <w:proofErr w:type="gramStart"/>
      <w:r>
        <w:rPr>
          <w:spacing w:val="-2"/>
          <w:sz w:val="20"/>
        </w:rPr>
        <w:t>services;</w:t>
      </w:r>
      <w:proofErr w:type="gramEnd"/>
    </w:p>
    <w:p w14:paraId="48AB056F" w14:textId="77777777" w:rsidR="00440CCC" w:rsidRDefault="00440CCC">
      <w:pPr>
        <w:pStyle w:val="BodyText"/>
        <w:spacing w:before="8"/>
      </w:pPr>
    </w:p>
    <w:p w14:paraId="48AB0570" w14:textId="77777777" w:rsidR="00440CCC" w:rsidRDefault="00BC219B">
      <w:pPr>
        <w:pStyle w:val="ListParagraph"/>
        <w:numPr>
          <w:ilvl w:val="1"/>
          <w:numId w:val="22"/>
        </w:numPr>
        <w:tabs>
          <w:tab w:val="left" w:pos="877"/>
        </w:tabs>
        <w:ind w:left="877" w:hanging="358"/>
        <w:rPr>
          <w:sz w:val="20"/>
        </w:rPr>
      </w:pPr>
      <w:r>
        <w:rPr>
          <w:sz w:val="20"/>
        </w:rPr>
        <w:t>methods,</w:t>
      </w:r>
      <w:r>
        <w:rPr>
          <w:spacing w:val="-9"/>
          <w:sz w:val="20"/>
        </w:rPr>
        <w:t xml:space="preserve"> </w:t>
      </w:r>
      <w:r>
        <w:rPr>
          <w:sz w:val="20"/>
        </w:rPr>
        <w:t>processes,</w:t>
      </w:r>
      <w:r>
        <w:rPr>
          <w:spacing w:val="-9"/>
          <w:sz w:val="20"/>
        </w:rPr>
        <w:t xml:space="preserve"> </w:t>
      </w:r>
      <w:r>
        <w:rPr>
          <w:sz w:val="20"/>
        </w:rPr>
        <w:t>and</w:t>
      </w:r>
      <w:r>
        <w:rPr>
          <w:spacing w:val="-7"/>
          <w:sz w:val="20"/>
        </w:rPr>
        <w:t xml:space="preserve"> </w:t>
      </w:r>
      <w:proofErr w:type="gramStart"/>
      <w:r>
        <w:rPr>
          <w:spacing w:val="-2"/>
          <w:sz w:val="20"/>
        </w:rPr>
        <w:t>equipment;</w:t>
      </w:r>
      <w:proofErr w:type="gramEnd"/>
    </w:p>
    <w:p w14:paraId="48AB0571" w14:textId="77777777" w:rsidR="00440CCC" w:rsidRDefault="00440CCC">
      <w:pPr>
        <w:pStyle w:val="BodyText"/>
        <w:spacing w:before="10"/>
      </w:pPr>
    </w:p>
    <w:p w14:paraId="48AB0572" w14:textId="77777777" w:rsidR="00440CCC" w:rsidRDefault="00BC219B">
      <w:pPr>
        <w:pStyle w:val="ListParagraph"/>
        <w:numPr>
          <w:ilvl w:val="1"/>
          <w:numId w:val="22"/>
        </w:numPr>
        <w:tabs>
          <w:tab w:val="left" w:pos="877"/>
        </w:tabs>
        <w:spacing w:before="1"/>
        <w:ind w:left="877" w:hanging="358"/>
        <w:rPr>
          <w:sz w:val="20"/>
        </w:rPr>
      </w:pPr>
      <w:r>
        <w:rPr>
          <w:sz w:val="20"/>
        </w:rPr>
        <w:t>the</w:t>
      </w:r>
      <w:r>
        <w:rPr>
          <w:spacing w:val="-7"/>
          <w:sz w:val="20"/>
        </w:rPr>
        <w:t xml:space="preserve"> </w:t>
      </w:r>
      <w:r>
        <w:rPr>
          <w:sz w:val="20"/>
        </w:rPr>
        <w:t>release</w:t>
      </w:r>
      <w:r>
        <w:rPr>
          <w:spacing w:val="-5"/>
          <w:sz w:val="20"/>
        </w:rPr>
        <w:t xml:space="preserve"> </w:t>
      </w:r>
      <w:r>
        <w:rPr>
          <w:sz w:val="20"/>
        </w:rPr>
        <w:t>of</w:t>
      </w:r>
      <w:r>
        <w:rPr>
          <w:spacing w:val="-5"/>
          <w:sz w:val="20"/>
        </w:rPr>
        <w:t xml:space="preserve"> </w:t>
      </w:r>
      <w:r>
        <w:rPr>
          <w:sz w:val="20"/>
        </w:rPr>
        <w:t>products</w:t>
      </w:r>
      <w:r>
        <w:rPr>
          <w:spacing w:val="-6"/>
          <w:sz w:val="20"/>
        </w:rPr>
        <w:t xml:space="preserve"> </w:t>
      </w:r>
      <w:r>
        <w:rPr>
          <w:sz w:val="20"/>
        </w:rPr>
        <w:t>and</w:t>
      </w:r>
      <w:r>
        <w:rPr>
          <w:spacing w:val="-5"/>
          <w:sz w:val="20"/>
        </w:rPr>
        <w:t xml:space="preserve"> </w:t>
      </w:r>
      <w:proofErr w:type="gramStart"/>
      <w:r>
        <w:rPr>
          <w:spacing w:val="-2"/>
          <w:sz w:val="20"/>
        </w:rPr>
        <w:t>services;</w:t>
      </w:r>
      <w:proofErr w:type="gramEnd"/>
    </w:p>
    <w:p w14:paraId="48AB0573" w14:textId="77777777" w:rsidR="00440CCC" w:rsidRDefault="00440CCC">
      <w:pPr>
        <w:pStyle w:val="BodyText"/>
        <w:spacing w:before="10"/>
      </w:pPr>
    </w:p>
    <w:p w14:paraId="48AB0574" w14:textId="77777777" w:rsidR="00440CCC" w:rsidRDefault="00BC219B">
      <w:pPr>
        <w:pStyle w:val="ListParagraph"/>
        <w:numPr>
          <w:ilvl w:val="0"/>
          <w:numId w:val="22"/>
        </w:numPr>
        <w:tabs>
          <w:tab w:val="left" w:pos="519"/>
        </w:tabs>
        <w:rPr>
          <w:sz w:val="20"/>
        </w:rPr>
      </w:pPr>
      <w:r>
        <w:rPr>
          <w:sz w:val="20"/>
        </w:rPr>
        <w:t>competence,</w:t>
      </w:r>
      <w:r>
        <w:rPr>
          <w:spacing w:val="-8"/>
          <w:sz w:val="20"/>
        </w:rPr>
        <w:t xml:space="preserve"> </w:t>
      </w:r>
      <w:r>
        <w:rPr>
          <w:sz w:val="20"/>
        </w:rPr>
        <w:t>including</w:t>
      </w:r>
      <w:r>
        <w:rPr>
          <w:spacing w:val="-8"/>
          <w:sz w:val="20"/>
        </w:rPr>
        <w:t xml:space="preserve"> </w:t>
      </w:r>
      <w:r>
        <w:rPr>
          <w:sz w:val="20"/>
        </w:rPr>
        <w:t>any</w:t>
      </w:r>
      <w:r>
        <w:rPr>
          <w:spacing w:val="-10"/>
          <w:sz w:val="20"/>
        </w:rPr>
        <w:t xml:space="preserve"> </w:t>
      </w:r>
      <w:r>
        <w:rPr>
          <w:sz w:val="20"/>
        </w:rPr>
        <w:t>required</w:t>
      </w:r>
      <w:r>
        <w:rPr>
          <w:spacing w:val="-9"/>
          <w:sz w:val="20"/>
        </w:rPr>
        <w:t xml:space="preserve"> </w:t>
      </w:r>
      <w:r>
        <w:rPr>
          <w:sz w:val="20"/>
        </w:rPr>
        <w:t>qualification</w:t>
      </w:r>
      <w:r>
        <w:rPr>
          <w:spacing w:val="-8"/>
          <w:sz w:val="20"/>
        </w:rPr>
        <w:t xml:space="preserve"> </w:t>
      </w:r>
      <w:r>
        <w:rPr>
          <w:sz w:val="20"/>
        </w:rPr>
        <w:t>of</w:t>
      </w:r>
      <w:r>
        <w:rPr>
          <w:spacing w:val="-8"/>
          <w:sz w:val="20"/>
        </w:rPr>
        <w:t xml:space="preserve"> </w:t>
      </w:r>
      <w:proofErr w:type="gramStart"/>
      <w:r>
        <w:rPr>
          <w:spacing w:val="-2"/>
          <w:sz w:val="20"/>
        </w:rPr>
        <w:t>persons;</w:t>
      </w:r>
      <w:proofErr w:type="gramEnd"/>
    </w:p>
    <w:p w14:paraId="48AB0575" w14:textId="77777777" w:rsidR="00440CCC" w:rsidRDefault="00440CCC">
      <w:pPr>
        <w:pStyle w:val="BodyText"/>
        <w:spacing w:before="10"/>
      </w:pPr>
    </w:p>
    <w:p w14:paraId="48AB0576" w14:textId="77777777" w:rsidR="00440CCC" w:rsidRDefault="00BC219B">
      <w:pPr>
        <w:pStyle w:val="ListParagraph"/>
        <w:numPr>
          <w:ilvl w:val="0"/>
          <w:numId w:val="22"/>
        </w:numPr>
        <w:tabs>
          <w:tab w:val="left" w:pos="517"/>
        </w:tabs>
        <w:ind w:left="517" w:hanging="358"/>
        <w:rPr>
          <w:sz w:val="20"/>
        </w:rPr>
      </w:pPr>
      <w:r>
        <w:rPr>
          <w:sz w:val="20"/>
        </w:rPr>
        <w:t>the</w:t>
      </w:r>
      <w:r>
        <w:rPr>
          <w:spacing w:val="-10"/>
          <w:sz w:val="20"/>
        </w:rPr>
        <w:t xml:space="preserve"> </w:t>
      </w:r>
      <w:r>
        <w:rPr>
          <w:sz w:val="20"/>
        </w:rPr>
        <w:t>external</w:t>
      </w:r>
      <w:r>
        <w:rPr>
          <w:spacing w:val="-8"/>
          <w:sz w:val="20"/>
        </w:rPr>
        <w:t xml:space="preserve"> </w:t>
      </w:r>
      <w:r>
        <w:rPr>
          <w:sz w:val="20"/>
        </w:rPr>
        <w:t>providers’</w:t>
      </w:r>
      <w:r>
        <w:rPr>
          <w:spacing w:val="-8"/>
          <w:sz w:val="20"/>
        </w:rPr>
        <w:t xml:space="preserve"> </w:t>
      </w:r>
      <w:r>
        <w:rPr>
          <w:sz w:val="20"/>
        </w:rPr>
        <w:t>interactions</w:t>
      </w:r>
      <w:r>
        <w:rPr>
          <w:spacing w:val="-6"/>
          <w:sz w:val="20"/>
        </w:rPr>
        <w:t xml:space="preserve"> </w:t>
      </w:r>
      <w:r>
        <w:rPr>
          <w:sz w:val="20"/>
        </w:rPr>
        <w:t>with</w:t>
      </w:r>
      <w:r>
        <w:rPr>
          <w:spacing w:val="-7"/>
          <w:sz w:val="20"/>
        </w:rPr>
        <w:t xml:space="preserve"> </w:t>
      </w:r>
      <w:r>
        <w:rPr>
          <w:sz w:val="20"/>
        </w:rPr>
        <w:t>the</w:t>
      </w:r>
      <w:r>
        <w:rPr>
          <w:spacing w:val="-8"/>
          <w:sz w:val="20"/>
        </w:rPr>
        <w:t xml:space="preserve"> </w:t>
      </w:r>
      <w:proofErr w:type="gramStart"/>
      <w:r>
        <w:rPr>
          <w:spacing w:val="-2"/>
          <w:sz w:val="20"/>
        </w:rPr>
        <w:t>organization;</w:t>
      </w:r>
      <w:proofErr w:type="gramEnd"/>
    </w:p>
    <w:p w14:paraId="48AB0577" w14:textId="77777777" w:rsidR="00440CCC" w:rsidRDefault="00440CCC">
      <w:pPr>
        <w:rPr>
          <w:sz w:val="20"/>
        </w:rPr>
        <w:sectPr w:rsidR="00440CCC">
          <w:pgSz w:w="12240" w:h="15840"/>
          <w:pgMar w:top="820" w:right="420" w:bottom="280" w:left="560" w:header="195" w:footer="0" w:gutter="0"/>
          <w:cols w:space="720"/>
        </w:sectPr>
      </w:pPr>
    </w:p>
    <w:p w14:paraId="48AB0578" w14:textId="77777777" w:rsidR="00440CCC" w:rsidRDefault="00440CCC">
      <w:pPr>
        <w:pStyle w:val="BodyText"/>
        <w:spacing w:before="192"/>
      </w:pPr>
    </w:p>
    <w:p w14:paraId="48AB0579" w14:textId="77777777" w:rsidR="00440CCC" w:rsidRDefault="00BC219B">
      <w:pPr>
        <w:pStyle w:val="ListParagraph"/>
        <w:numPr>
          <w:ilvl w:val="0"/>
          <w:numId w:val="22"/>
        </w:numPr>
        <w:tabs>
          <w:tab w:val="left" w:pos="518"/>
        </w:tabs>
        <w:ind w:left="518" w:hanging="358"/>
        <w:rPr>
          <w:sz w:val="20"/>
        </w:rPr>
      </w:pPr>
      <w:r>
        <w:rPr>
          <w:sz w:val="20"/>
        </w:rPr>
        <w:t>control</w:t>
      </w:r>
      <w:r>
        <w:rPr>
          <w:spacing w:val="-6"/>
          <w:sz w:val="20"/>
        </w:rPr>
        <w:t xml:space="preserve"> </w:t>
      </w:r>
      <w:r>
        <w:rPr>
          <w:sz w:val="20"/>
        </w:rPr>
        <w:t>and</w:t>
      </w:r>
      <w:r>
        <w:rPr>
          <w:spacing w:val="-6"/>
          <w:sz w:val="20"/>
        </w:rPr>
        <w:t xml:space="preserve"> </w:t>
      </w:r>
      <w:r>
        <w:rPr>
          <w:sz w:val="20"/>
        </w:rPr>
        <w:t>monitoring</w:t>
      </w:r>
      <w:r>
        <w:rPr>
          <w:spacing w:val="-6"/>
          <w:sz w:val="20"/>
        </w:rPr>
        <w:t xml:space="preserve"> </w:t>
      </w:r>
      <w:r>
        <w:rPr>
          <w:sz w:val="20"/>
        </w:rPr>
        <w:t>of</w:t>
      </w:r>
      <w:r>
        <w:rPr>
          <w:spacing w:val="-4"/>
          <w:sz w:val="20"/>
        </w:rPr>
        <w:t xml:space="preserve"> </w:t>
      </w:r>
      <w:r>
        <w:rPr>
          <w:sz w:val="20"/>
        </w:rPr>
        <w:t>the</w:t>
      </w:r>
      <w:r>
        <w:rPr>
          <w:spacing w:val="-6"/>
          <w:sz w:val="20"/>
        </w:rPr>
        <w:t xml:space="preserve"> </w:t>
      </w:r>
      <w:r>
        <w:rPr>
          <w:sz w:val="20"/>
        </w:rPr>
        <w:t>external</w:t>
      </w:r>
      <w:r>
        <w:rPr>
          <w:spacing w:val="-7"/>
          <w:sz w:val="20"/>
        </w:rPr>
        <w:t xml:space="preserve"> </w:t>
      </w:r>
      <w:r>
        <w:rPr>
          <w:sz w:val="20"/>
        </w:rPr>
        <w:t>providers’</w:t>
      </w:r>
      <w:r>
        <w:rPr>
          <w:spacing w:val="-5"/>
          <w:sz w:val="20"/>
        </w:rPr>
        <w:t xml:space="preserve"> </w:t>
      </w:r>
      <w:r>
        <w:rPr>
          <w:sz w:val="20"/>
        </w:rPr>
        <w:t>performance</w:t>
      </w:r>
      <w:r>
        <w:rPr>
          <w:spacing w:val="-6"/>
          <w:sz w:val="20"/>
        </w:rPr>
        <w:t xml:space="preserve"> </w:t>
      </w:r>
      <w:r>
        <w:rPr>
          <w:sz w:val="20"/>
        </w:rPr>
        <w:t>to</w:t>
      </w:r>
      <w:r>
        <w:rPr>
          <w:spacing w:val="-6"/>
          <w:sz w:val="20"/>
        </w:rPr>
        <w:t xml:space="preserve"> </w:t>
      </w:r>
      <w:r>
        <w:rPr>
          <w:sz w:val="20"/>
        </w:rPr>
        <w:t>be</w:t>
      </w:r>
      <w:r>
        <w:rPr>
          <w:spacing w:val="-6"/>
          <w:sz w:val="20"/>
        </w:rPr>
        <w:t xml:space="preserve"> </w:t>
      </w:r>
      <w:r>
        <w:rPr>
          <w:sz w:val="20"/>
        </w:rPr>
        <w:t>applied</w:t>
      </w:r>
      <w:r>
        <w:rPr>
          <w:spacing w:val="-6"/>
          <w:sz w:val="20"/>
        </w:rPr>
        <w:t xml:space="preserve"> </w:t>
      </w:r>
      <w:r>
        <w:rPr>
          <w:sz w:val="20"/>
        </w:rPr>
        <w:t>by</w:t>
      </w:r>
      <w:r>
        <w:rPr>
          <w:spacing w:val="-9"/>
          <w:sz w:val="20"/>
        </w:rPr>
        <w:t xml:space="preserve"> </w:t>
      </w:r>
      <w:r>
        <w:rPr>
          <w:sz w:val="20"/>
        </w:rPr>
        <w:t>the</w:t>
      </w:r>
      <w:r>
        <w:rPr>
          <w:spacing w:val="-4"/>
          <w:sz w:val="20"/>
        </w:rPr>
        <w:t xml:space="preserve"> </w:t>
      </w:r>
      <w:proofErr w:type="gramStart"/>
      <w:r>
        <w:rPr>
          <w:spacing w:val="-2"/>
          <w:sz w:val="20"/>
        </w:rPr>
        <w:t>organization;</w:t>
      </w:r>
      <w:proofErr w:type="gramEnd"/>
    </w:p>
    <w:p w14:paraId="48AB057A" w14:textId="77777777" w:rsidR="00440CCC" w:rsidRDefault="00440CCC">
      <w:pPr>
        <w:pStyle w:val="BodyText"/>
        <w:spacing w:before="10"/>
      </w:pPr>
    </w:p>
    <w:p w14:paraId="48AB057B" w14:textId="77777777" w:rsidR="00440CCC" w:rsidRDefault="00BC219B">
      <w:pPr>
        <w:pStyle w:val="ListParagraph"/>
        <w:numPr>
          <w:ilvl w:val="0"/>
          <w:numId w:val="22"/>
        </w:numPr>
        <w:tabs>
          <w:tab w:val="left" w:pos="519"/>
        </w:tabs>
        <w:ind w:right="300"/>
        <w:rPr>
          <w:sz w:val="20"/>
        </w:rPr>
      </w:pPr>
      <w:r>
        <w:rPr>
          <w:sz w:val="20"/>
        </w:rPr>
        <w:t xml:space="preserve">verification or validation activities that the organization, or its customer, intends to perform at the external providers’ </w:t>
      </w:r>
      <w:proofErr w:type="gramStart"/>
      <w:r>
        <w:rPr>
          <w:spacing w:val="-2"/>
          <w:sz w:val="20"/>
        </w:rPr>
        <w:t>premises</w:t>
      </w:r>
      <w:r>
        <w:rPr>
          <w:b/>
          <w:i/>
          <w:spacing w:val="-2"/>
          <w:sz w:val="20"/>
        </w:rPr>
        <w:t>;</w:t>
      </w:r>
      <w:proofErr w:type="gramEnd"/>
    </w:p>
    <w:p w14:paraId="48AB057C" w14:textId="77777777" w:rsidR="00440CCC" w:rsidRDefault="00440CCC">
      <w:pPr>
        <w:pStyle w:val="BodyText"/>
        <w:spacing w:before="11"/>
        <w:rPr>
          <w:b/>
          <w:i/>
        </w:rPr>
      </w:pPr>
    </w:p>
    <w:p w14:paraId="48AB057D" w14:textId="77777777" w:rsidR="00440CCC" w:rsidRDefault="00BC219B">
      <w:pPr>
        <w:pStyle w:val="ListParagraph"/>
        <w:numPr>
          <w:ilvl w:val="0"/>
          <w:numId w:val="22"/>
        </w:numPr>
        <w:tabs>
          <w:tab w:val="left" w:pos="517"/>
        </w:tabs>
        <w:ind w:left="517" w:hanging="358"/>
        <w:rPr>
          <w:b/>
          <w:i/>
          <w:sz w:val="20"/>
        </w:rPr>
      </w:pPr>
      <w:r>
        <w:rPr>
          <w:b/>
          <w:i/>
          <w:sz w:val="20"/>
        </w:rPr>
        <w:t>the</w:t>
      </w:r>
      <w:r>
        <w:rPr>
          <w:b/>
          <w:i/>
          <w:spacing w:val="-6"/>
          <w:sz w:val="20"/>
        </w:rPr>
        <w:t xml:space="preserve"> </w:t>
      </w:r>
      <w:r>
        <w:rPr>
          <w:b/>
          <w:i/>
          <w:sz w:val="20"/>
        </w:rPr>
        <w:t>need</w:t>
      </w:r>
      <w:r>
        <w:rPr>
          <w:b/>
          <w:i/>
          <w:spacing w:val="-5"/>
          <w:sz w:val="20"/>
        </w:rPr>
        <w:t xml:space="preserve"> to:</w:t>
      </w:r>
    </w:p>
    <w:p w14:paraId="48AB057E" w14:textId="77777777" w:rsidR="00440CCC" w:rsidRDefault="00440CCC">
      <w:pPr>
        <w:pStyle w:val="BodyText"/>
        <w:spacing w:before="10"/>
        <w:rPr>
          <w:b/>
          <w:i/>
        </w:rPr>
      </w:pPr>
    </w:p>
    <w:p w14:paraId="48AB057F" w14:textId="77777777" w:rsidR="00440CCC" w:rsidRDefault="00BC219B">
      <w:pPr>
        <w:tabs>
          <w:tab w:val="left" w:pos="879"/>
        </w:tabs>
        <w:ind w:left="519"/>
        <w:rPr>
          <w:b/>
          <w:i/>
          <w:sz w:val="20"/>
        </w:rPr>
      </w:pPr>
      <w:r>
        <w:rPr>
          <w:spacing w:val="-10"/>
          <w:sz w:val="20"/>
        </w:rPr>
        <w:t>−</w:t>
      </w:r>
      <w:r>
        <w:rPr>
          <w:sz w:val="20"/>
        </w:rPr>
        <w:tab/>
      </w:r>
      <w:r>
        <w:rPr>
          <w:b/>
          <w:i/>
          <w:sz w:val="20"/>
        </w:rPr>
        <w:t>implement</w:t>
      </w:r>
      <w:r>
        <w:rPr>
          <w:b/>
          <w:i/>
          <w:spacing w:val="-9"/>
          <w:sz w:val="20"/>
        </w:rPr>
        <w:t xml:space="preserve"> </w:t>
      </w:r>
      <w:r>
        <w:rPr>
          <w:b/>
          <w:i/>
          <w:sz w:val="20"/>
        </w:rPr>
        <w:t>a</w:t>
      </w:r>
      <w:r>
        <w:rPr>
          <w:b/>
          <w:i/>
          <w:spacing w:val="-9"/>
          <w:sz w:val="20"/>
        </w:rPr>
        <w:t xml:space="preserve"> </w:t>
      </w:r>
      <w:r>
        <w:rPr>
          <w:b/>
          <w:i/>
          <w:sz w:val="20"/>
        </w:rPr>
        <w:t>quality</w:t>
      </w:r>
      <w:r>
        <w:rPr>
          <w:b/>
          <w:i/>
          <w:spacing w:val="-9"/>
          <w:sz w:val="20"/>
        </w:rPr>
        <w:t xml:space="preserve"> </w:t>
      </w:r>
      <w:r>
        <w:rPr>
          <w:b/>
          <w:i/>
          <w:sz w:val="20"/>
        </w:rPr>
        <w:t>management</w:t>
      </w:r>
      <w:r>
        <w:rPr>
          <w:b/>
          <w:i/>
          <w:spacing w:val="-8"/>
          <w:sz w:val="20"/>
        </w:rPr>
        <w:t xml:space="preserve"> </w:t>
      </w:r>
      <w:proofErr w:type="gramStart"/>
      <w:r>
        <w:rPr>
          <w:b/>
          <w:i/>
          <w:spacing w:val="-2"/>
          <w:sz w:val="20"/>
        </w:rPr>
        <w:t>system;</w:t>
      </w:r>
      <w:proofErr w:type="gramEnd"/>
    </w:p>
    <w:p w14:paraId="48AB0580" w14:textId="77777777" w:rsidR="00440CCC" w:rsidRDefault="00440CCC">
      <w:pPr>
        <w:pStyle w:val="BodyText"/>
        <w:spacing w:before="10"/>
        <w:rPr>
          <w:b/>
          <w:i/>
        </w:rPr>
      </w:pPr>
    </w:p>
    <w:p w14:paraId="48AB0581" w14:textId="77777777" w:rsidR="00440CCC" w:rsidRDefault="00BC219B">
      <w:pPr>
        <w:tabs>
          <w:tab w:val="left" w:pos="879"/>
        </w:tabs>
        <w:spacing w:before="1"/>
        <w:ind w:left="879" w:right="300" w:hanging="360"/>
        <w:rPr>
          <w:b/>
          <w:i/>
          <w:sz w:val="20"/>
        </w:rPr>
      </w:pPr>
      <w:r>
        <w:rPr>
          <w:spacing w:val="-10"/>
          <w:sz w:val="20"/>
        </w:rPr>
        <w:t>−</w:t>
      </w:r>
      <w:r>
        <w:rPr>
          <w:sz w:val="20"/>
        </w:rPr>
        <w:tab/>
      </w:r>
      <w:r>
        <w:rPr>
          <w:b/>
          <w:i/>
          <w:sz w:val="20"/>
        </w:rPr>
        <w:t>use</w:t>
      </w:r>
      <w:r>
        <w:rPr>
          <w:b/>
          <w:i/>
          <w:spacing w:val="72"/>
          <w:sz w:val="20"/>
        </w:rPr>
        <w:t xml:space="preserve"> </w:t>
      </w:r>
      <w:r>
        <w:rPr>
          <w:b/>
          <w:i/>
          <w:sz w:val="20"/>
        </w:rPr>
        <w:t>customer-designated</w:t>
      </w:r>
      <w:r>
        <w:rPr>
          <w:b/>
          <w:i/>
          <w:spacing w:val="71"/>
          <w:sz w:val="20"/>
        </w:rPr>
        <w:t xml:space="preserve"> </w:t>
      </w:r>
      <w:r>
        <w:rPr>
          <w:b/>
          <w:i/>
          <w:sz w:val="20"/>
        </w:rPr>
        <w:t>or</w:t>
      </w:r>
      <w:r>
        <w:rPr>
          <w:b/>
          <w:i/>
          <w:spacing w:val="72"/>
          <w:sz w:val="20"/>
        </w:rPr>
        <w:t xml:space="preserve"> </w:t>
      </w:r>
      <w:r>
        <w:rPr>
          <w:b/>
          <w:i/>
          <w:sz w:val="20"/>
        </w:rPr>
        <w:t>approved</w:t>
      </w:r>
      <w:r>
        <w:rPr>
          <w:b/>
          <w:i/>
          <w:spacing w:val="73"/>
          <w:sz w:val="20"/>
        </w:rPr>
        <w:t xml:space="preserve"> </w:t>
      </w:r>
      <w:r>
        <w:rPr>
          <w:b/>
          <w:i/>
          <w:sz w:val="20"/>
        </w:rPr>
        <w:t>external</w:t>
      </w:r>
      <w:r>
        <w:rPr>
          <w:b/>
          <w:i/>
          <w:spacing w:val="72"/>
          <w:sz w:val="20"/>
        </w:rPr>
        <w:t xml:space="preserve"> </w:t>
      </w:r>
      <w:r>
        <w:rPr>
          <w:b/>
          <w:i/>
          <w:sz w:val="20"/>
        </w:rPr>
        <w:t>providers,</w:t>
      </w:r>
      <w:r>
        <w:rPr>
          <w:b/>
          <w:i/>
          <w:spacing w:val="40"/>
          <w:sz w:val="20"/>
        </w:rPr>
        <w:t xml:space="preserve"> </w:t>
      </w:r>
      <w:r>
        <w:rPr>
          <w:b/>
          <w:i/>
          <w:sz w:val="20"/>
        </w:rPr>
        <w:t>including</w:t>
      </w:r>
      <w:r>
        <w:rPr>
          <w:b/>
          <w:i/>
          <w:spacing w:val="71"/>
          <w:sz w:val="20"/>
        </w:rPr>
        <w:t xml:space="preserve"> </w:t>
      </w:r>
      <w:r>
        <w:rPr>
          <w:b/>
          <w:i/>
          <w:sz w:val="20"/>
        </w:rPr>
        <w:t>process</w:t>
      </w:r>
      <w:r>
        <w:rPr>
          <w:b/>
          <w:i/>
          <w:spacing w:val="72"/>
          <w:sz w:val="20"/>
        </w:rPr>
        <w:t xml:space="preserve"> </w:t>
      </w:r>
      <w:r>
        <w:rPr>
          <w:b/>
          <w:i/>
          <w:sz w:val="20"/>
        </w:rPr>
        <w:t>sources</w:t>
      </w:r>
      <w:r>
        <w:rPr>
          <w:b/>
          <w:i/>
          <w:spacing w:val="40"/>
          <w:sz w:val="20"/>
        </w:rPr>
        <w:t xml:space="preserve"> </w:t>
      </w:r>
      <w:r>
        <w:rPr>
          <w:b/>
          <w:i/>
          <w:sz w:val="20"/>
        </w:rPr>
        <w:t>(e.g.,</w:t>
      </w:r>
      <w:r>
        <w:rPr>
          <w:b/>
          <w:i/>
          <w:spacing w:val="72"/>
          <w:sz w:val="20"/>
        </w:rPr>
        <w:t xml:space="preserve"> </w:t>
      </w:r>
      <w:r>
        <w:rPr>
          <w:b/>
          <w:i/>
          <w:sz w:val="20"/>
        </w:rPr>
        <w:t xml:space="preserve">special </w:t>
      </w:r>
      <w:r>
        <w:rPr>
          <w:b/>
          <w:i/>
          <w:spacing w:val="-2"/>
          <w:sz w:val="20"/>
        </w:rPr>
        <w:t>processes</w:t>
      </w:r>
      <w:proofErr w:type="gramStart"/>
      <w:r>
        <w:rPr>
          <w:b/>
          <w:i/>
          <w:spacing w:val="-2"/>
          <w:sz w:val="20"/>
        </w:rPr>
        <w:t>);</w:t>
      </w:r>
      <w:proofErr w:type="gramEnd"/>
    </w:p>
    <w:p w14:paraId="48AB0582" w14:textId="77777777" w:rsidR="00440CCC" w:rsidRDefault="00440CCC">
      <w:pPr>
        <w:pStyle w:val="BodyText"/>
        <w:spacing w:before="8"/>
        <w:rPr>
          <w:b/>
          <w:i/>
        </w:rPr>
      </w:pPr>
    </w:p>
    <w:p w14:paraId="48AB0583" w14:textId="77777777" w:rsidR="00440CCC" w:rsidRDefault="00BC219B">
      <w:pPr>
        <w:tabs>
          <w:tab w:val="left" w:pos="879"/>
        </w:tabs>
        <w:ind w:left="879" w:right="300" w:hanging="360"/>
        <w:rPr>
          <w:b/>
          <w:i/>
          <w:sz w:val="20"/>
        </w:rPr>
      </w:pPr>
      <w:r>
        <w:rPr>
          <w:spacing w:val="-10"/>
          <w:sz w:val="20"/>
        </w:rPr>
        <w:t>−</w:t>
      </w:r>
      <w:r>
        <w:rPr>
          <w:sz w:val="20"/>
        </w:rPr>
        <w:tab/>
      </w:r>
      <w:r>
        <w:rPr>
          <w:b/>
          <w:i/>
          <w:sz w:val="20"/>
        </w:rPr>
        <w:t xml:space="preserve">notify the organization of nonconforming processes, products, or services and obtain approval for their </w:t>
      </w:r>
      <w:proofErr w:type="gramStart"/>
      <w:r>
        <w:rPr>
          <w:b/>
          <w:i/>
          <w:spacing w:val="-2"/>
          <w:sz w:val="20"/>
        </w:rPr>
        <w:t>disposition;</w:t>
      </w:r>
      <w:proofErr w:type="gramEnd"/>
    </w:p>
    <w:p w14:paraId="48AB0584" w14:textId="77777777" w:rsidR="00440CCC" w:rsidRDefault="00440CCC">
      <w:pPr>
        <w:pStyle w:val="BodyText"/>
        <w:spacing w:before="11"/>
        <w:rPr>
          <w:b/>
          <w:i/>
        </w:rPr>
      </w:pPr>
    </w:p>
    <w:p w14:paraId="48AB0585" w14:textId="77777777" w:rsidR="00440CCC" w:rsidRDefault="00BC219B">
      <w:pPr>
        <w:tabs>
          <w:tab w:val="left" w:pos="879"/>
        </w:tabs>
        <w:ind w:left="519"/>
        <w:rPr>
          <w:b/>
          <w:i/>
          <w:sz w:val="20"/>
        </w:rPr>
      </w:pPr>
      <w:r>
        <w:rPr>
          <w:spacing w:val="-10"/>
          <w:sz w:val="20"/>
        </w:rPr>
        <w:t>−</w:t>
      </w:r>
      <w:r>
        <w:rPr>
          <w:sz w:val="20"/>
        </w:rPr>
        <w:tab/>
      </w:r>
      <w:r>
        <w:rPr>
          <w:b/>
          <w:i/>
          <w:sz w:val="20"/>
        </w:rPr>
        <w:t>prevent</w:t>
      </w:r>
      <w:r>
        <w:rPr>
          <w:b/>
          <w:i/>
          <w:spacing w:val="-7"/>
          <w:sz w:val="20"/>
        </w:rPr>
        <w:t xml:space="preserve"> </w:t>
      </w:r>
      <w:r>
        <w:rPr>
          <w:b/>
          <w:i/>
          <w:sz w:val="20"/>
        </w:rPr>
        <w:t>the</w:t>
      </w:r>
      <w:r>
        <w:rPr>
          <w:b/>
          <w:i/>
          <w:spacing w:val="-7"/>
          <w:sz w:val="20"/>
        </w:rPr>
        <w:t xml:space="preserve"> </w:t>
      </w:r>
      <w:r>
        <w:rPr>
          <w:b/>
          <w:i/>
          <w:sz w:val="20"/>
        </w:rPr>
        <w:t>use</w:t>
      </w:r>
      <w:r>
        <w:rPr>
          <w:b/>
          <w:i/>
          <w:spacing w:val="-7"/>
          <w:sz w:val="20"/>
        </w:rPr>
        <w:t xml:space="preserve"> </w:t>
      </w:r>
      <w:r>
        <w:rPr>
          <w:b/>
          <w:i/>
          <w:sz w:val="20"/>
        </w:rPr>
        <w:t>of</w:t>
      </w:r>
      <w:r>
        <w:rPr>
          <w:b/>
          <w:i/>
          <w:spacing w:val="-6"/>
          <w:sz w:val="20"/>
        </w:rPr>
        <w:t xml:space="preserve"> </w:t>
      </w:r>
      <w:r>
        <w:rPr>
          <w:b/>
          <w:i/>
          <w:sz w:val="20"/>
        </w:rPr>
        <w:t>unapproved</w:t>
      </w:r>
      <w:r>
        <w:rPr>
          <w:b/>
          <w:i/>
          <w:spacing w:val="-7"/>
          <w:sz w:val="20"/>
        </w:rPr>
        <w:t xml:space="preserve"> </w:t>
      </w:r>
      <w:r>
        <w:rPr>
          <w:b/>
          <w:i/>
          <w:sz w:val="20"/>
        </w:rPr>
        <w:t>parts</w:t>
      </w:r>
      <w:r>
        <w:rPr>
          <w:b/>
          <w:i/>
          <w:spacing w:val="-5"/>
          <w:sz w:val="20"/>
        </w:rPr>
        <w:t xml:space="preserve"> </w:t>
      </w:r>
      <w:r>
        <w:rPr>
          <w:b/>
          <w:i/>
          <w:sz w:val="20"/>
        </w:rPr>
        <w:t>(see</w:t>
      </w:r>
      <w:r>
        <w:rPr>
          <w:b/>
          <w:i/>
          <w:spacing w:val="-5"/>
          <w:sz w:val="20"/>
        </w:rPr>
        <w:t xml:space="preserve"> </w:t>
      </w:r>
      <w:r>
        <w:rPr>
          <w:b/>
          <w:i/>
          <w:spacing w:val="-2"/>
          <w:sz w:val="20"/>
        </w:rPr>
        <w:t>8.1.5</w:t>
      </w:r>
      <w:proofErr w:type="gramStart"/>
      <w:r>
        <w:rPr>
          <w:b/>
          <w:i/>
          <w:spacing w:val="-2"/>
          <w:sz w:val="20"/>
        </w:rPr>
        <w:t>);</w:t>
      </w:r>
      <w:proofErr w:type="gramEnd"/>
    </w:p>
    <w:p w14:paraId="48AB0586" w14:textId="77777777" w:rsidR="00440CCC" w:rsidRDefault="00440CCC">
      <w:pPr>
        <w:pStyle w:val="BodyText"/>
        <w:spacing w:before="10"/>
        <w:rPr>
          <w:b/>
          <w:i/>
        </w:rPr>
      </w:pPr>
    </w:p>
    <w:p w14:paraId="48AB0587" w14:textId="77777777" w:rsidR="00440CCC" w:rsidRDefault="00BC219B">
      <w:pPr>
        <w:tabs>
          <w:tab w:val="left" w:pos="879"/>
        </w:tabs>
        <w:ind w:left="879" w:right="303" w:hanging="360"/>
        <w:rPr>
          <w:b/>
          <w:i/>
          <w:sz w:val="20"/>
        </w:rPr>
      </w:pPr>
      <w:r>
        <w:rPr>
          <w:spacing w:val="-10"/>
          <w:sz w:val="20"/>
        </w:rPr>
        <w:t>−</w:t>
      </w:r>
      <w:r>
        <w:rPr>
          <w:sz w:val="20"/>
        </w:rPr>
        <w:tab/>
      </w:r>
      <w:r>
        <w:rPr>
          <w:b/>
          <w:i/>
          <w:sz w:val="20"/>
        </w:rPr>
        <w:t>notify</w:t>
      </w:r>
      <w:r>
        <w:rPr>
          <w:b/>
          <w:i/>
          <w:spacing w:val="-7"/>
          <w:sz w:val="20"/>
        </w:rPr>
        <w:t xml:space="preserve"> </w:t>
      </w:r>
      <w:r>
        <w:rPr>
          <w:b/>
          <w:i/>
          <w:sz w:val="20"/>
        </w:rPr>
        <w:t>the</w:t>
      </w:r>
      <w:r>
        <w:rPr>
          <w:b/>
          <w:i/>
          <w:spacing w:val="-7"/>
          <w:sz w:val="20"/>
        </w:rPr>
        <w:t xml:space="preserve"> </w:t>
      </w:r>
      <w:r>
        <w:rPr>
          <w:b/>
          <w:i/>
          <w:sz w:val="20"/>
        </w:rPr>
        <w:t>organization</w:t>
      </w:r>
      <w:r>
        <w:rPr>
          <w:b/>
          <w:i/>
          <w:spacing w:val="-6"/>
          <w:sz w:val="20"/>
        </w:rPr>
        <w:t xml:space="preserve"> </w:t>
      </w:r>
      <w:r>
        <w:rPr>
          <w:b/>
          <w:i/>
          <w:sz w:val="20"/>
        </w:rPr>
        <w:t>of</w:t>
      </w:r>
      <w:r>
        <w:rPr>
          <w:b/>
          <w:i/>
          <w:spacing w:val="-3"/>
          <w:sz w:val="20"/>
        </w:rPr>
        <w:t xml:space="preserve"> </w:t>
      </w:r>
      <w:r>
        <w:rPr>
          <w:b/>
          <w:i/>
          <w:sz w:val="20"/>
        </w:rPr>
        <w:t>changes</w:t>
      </w:r>
      <w:r>
        <w:rPr>
          <w:b/>
          <w:i/>
          <w:spacing w:val="-4"/>
          <w:sz w:val="20"/>
        </w:rPr>
        <w:t xml:space="preserve"> </w:t>
      </w:r>
      <w:r>
        <w:rPr>
          <w:b/>
          <w:i/>
          <w:sz w:val="20"/>
        </w:rPr>
        <w:t>to</w:t>
      </w:r>
      <w:r>
        <w:rPr>
          <w:b/>
          <w:i/>
          <w:spacing w:val="-6"/>
          <w:sz w:val="20"/>
        </w:rPr>
        <w:t xml:space="preserve"> </w:t>
      </w:r>
      <w:r>
        <w:rPr>
          <w:b/>
          <w:i/>
          <w:sz w:val="20"/>
        </w:rPr>
        <w:t>processes,</w:t>
      </w:r>
      <w:r>
        <w:rPr>
          <w:b/>
          <w:i/>
          <w:spacing w:val="-4"/>
          <w:sz w:val="20"/>
        </w:rPr>
        <w:t xml:space="preserve"> </w:t>
      </w:r>
      <w:r>
        <w:rPr>
          <w:b/>
          <w:i/>
          <w:sz w:val="20"/>
        </w:rPr>
        <w:t>products,</w:t>
      </w:r>
      <w:r>
        <w:rPr>
          <w:b/>
          <w:i/>
          <w:spacing w:val="-6"/>
          <w:sz w:val="20"/>
        </w:rPr>
        <w:t xml:space="preserve"> </w:t>
      </w:r>
      <w:r>
        <w:rPr>
          <w:b/>
          <w:i/>
          <w:sz w:val="20"/>
        </w:rPr>
        <w:t>or</w:t>
      </w:r>
      <w:r>
        <w:rPr>
          <w:b/>
          <w:i/>
          <w:spacing w:val="-5"/>
          <w:sz w:val="20"/>
        </w:rPr>
        <w:t xml:space="preserve"> </w:t>
      </w:r>
      <w:r>
        <w:rPr>
          <w:b/>
          <w:i/>
          <w:sz w:val="20"/>
        </w:rPr>
        <w:t>services,</w:t>
      </w:r>
      <w:r>
        <w:rPr>
          <w:b/>
          <w:i/>
          <w:spacing w:val="-4"/>
          <w:sz w:val="20"/>
        </w:rPr>
        <w:t xml:space="preserve"> </w:t>
      </w:r>
      <w:r>
        <w:rPr>
          <w:b/>
          <w:i/>
          <w:sz w:val="20"/>
        </w:rPr>
        <w:t>including</w:t>
      </w:r>
      <w:r>
        <w:rPr>
          <w:b/>
          <w:i/>
          <w:spacing w:val="-6"/>
          <w:sz w:val="20"/>
        </w:rPr>
        <w:t xml:space="preserve"> </w:t>
      </w:r>
      <w:r>
        <w:rPr>
          <w:b/>
          <w:i/>
          <w:sz w:val="20"/>
        </w:rPr>
        <w:t>changes</w:t>
      </w:r>
      <w:r>
        <w:rPr>
          <w:b/>
          <w:i/>
          <w:spacing w:val="-4"/>
          <w:sz w:val="20"/>
        </w:rPr>
        <w:t xml:space="preserve"> </w:t>
      </w:r>
      <w:r>
        <w:rPr>
          <w:b/>
          <w:i/>
          <w:sz w:val="20"/>
        </w:rPr>
        <w:t>of</w:t>
      </w:r>
      <w:r>
        <w:rPr>
          <w:b/>
          <w:i/>
          <w:spacing w:val="-5"/>
          <w:sz w:val="20"/>
        </w:rPr>
        <w:t xml:space="preserve"> </w:t>
      </w:r>
      <w:r>
        <w:rPr>
          <w:b/>
          <w:i/>
          <w:sz w:val="20"/>
        </w:rPr>
        <w:t>their</w:t>
      </w:r>
      <w:r>
        <w:rPr>
          <w:b/>
          <w:i/>
          <w:spacing w:val="-4"/>
          <w:sz w:val="20"/>
        </w:rPr>
        <w:t xml:space="preserve"> </w:t>
      </w:r>
      <w:r>
        <w:rPr>
          <w:b/>
          <w:i/>
          <w:sz w:val="20"/>
        </w:rPr>
        <w:t xml:space="preserve">external providers or location of manufacture, and obtain the organization’s </w:t>
      </w:r>
      <w:proofErr w:type="gramStart"/>
      <w:r>
        <w:rPr>
          <w:b/>
          <w:i/>
          <w:sz w:val="20"/>
        </w:rPr>
        <w:t>approval;</w:t>
      </w:r>
      <w:proofErr w:type="gramEnd"/>
    </w:p>
    <w:p w14:paraId="48AB0588" w14:textId="77777777" w:rsidR="00440CCC" w:rsidRDefault="00440CCC">
      <w:pPr>
        <w:pStyle w:val="BodyText"/>
        <w:spacing w:before="9"/>
        <w:rPr>
          <w:b/>
          <w:i/>
        </w:rPr>
      </w:pPr>
    </w:p>
    <w:p w14:paraId="48AB0589" w14:textId="77777777" w:rsidR="00440CCC" w:rsidRDefault="00BC219B">
      <w:pPr>
        <w:tabs>
          <w:tab w:val="left" w:pos="879"/>
        </w:tabs>
        <w:ind w:left="519"/>
        <w:rPr>
          <w:b/>
          <w:i/>
          <w:sz w:val="20"/>
        </w:rPr>
      </w:pPr>
      <w:r>
        <w:rPr>
          <w:spacing w:val="-10"/>
          <w:sz w:val="20"/>
        </w:rPr>
        <w:t>−</w:t>
      </w:r>
      <w:r>
        <w:rPr>
          <w:sz w:val="20"/>
        </w:rPr>
        <w:tab/>
      </w:r>
      <w:r>
        <w:rPr>
          <w:b/>
          <w:i/>
          <w:sz w:val="20"/>
        </w:rPr>
        <w:t>flow</w:t>
      </w:r>
      <w:r>
        <w:rPr>
          <w:b/>
          <w:i/>
          <w:spacing w:val="-9"/>
          <w:sz w:val="20"/>
        </w:rPr>
        <w:t xml:space="preserve"> </w:t>
      </w:r>
      <w:r>
        <w:rPr>
          <w:b/>
          <w:i/>
          <w:sz w:val="20"/>
        </w:rPr>
        <w:t>down</w:t>
      </w:r>
      <w:r>
        <w:rPr>
          <w:b/>
          <w:i/>
          <w:spacing w:val="-9"/>
          <w:sz w:val="20"/>
        </w:rPr>
        <w:t xml:space="preserve"> </w:t>
      </w:r>
      <w:r>
        <w:rPr>
          <w:b/>
          <w:i/>
          <w:sz w:val="20"/>
        </w:rPr>
        <w:t>to</w:t>
      </w:r>
      <w:r>
        <w:rPr>
          <w:b/>
          <w:i/>
          <w:spacing w:val="-8"/>
          <w:sz w:val="20"/>
        </w:rPr>
        <w:t xml:space="preserve"> </w:t>
      </w:r>
      <w:r>
        <w:rPr>
          <w:b/>
          <w:i/>
          <w:sz w:val="20"/>
        </w:rPr>
        <w:t>external</w:t>
      </w:r>
      <w:r>
        <w:rPr>
          <w:b/>
          <w:i/>
          <w:spacing w:val="-10"/>
          <w:sz w:val="20"/>
        </w:rPr>
        <w:t xml:space="preserve"> </w:t>
      </w:r>
      <w:r>
        <w:rPr>
          <w:b/>
          <w:i/>
          <w:sz w:val="20"/>
        </w:rPr>
        <w:t>providers</w:t>
      </w:r>
      <w:r>
        <w:rPr>
          <w:b/>
          <w:i/>
          <w:spacing w:val="-9"/>
          <w:sz w:val="20"/>
        </w:rPr>
        <w:t xml:space="preserve"> </w:t>
      </w:r>
      <w:r>
        <w:rPr>
          <w:b/>
          <w:i/>
          <w:sz w:val="20"/>
        </w:rPr>
        <w:t>applicable</w:t>
      </w:r>
      <w:r>
        <w:rPr>
          <w:b/>
          <w:i/>
          <w:spacing w:val="-8"/>
          <w:sz w:val="20"/>
        </w:rPr>
        <w:t xml:space="preserve"> </w:t>
      </w:r>
      <w:r>
        <w:rPr>
          <w:b/>
          <w:i/>
          <w:sz w:val="20"/>
        </w:rPr>
        <w:t>requirements</w:t>
      </w:r>
      <w:r>
        <w:rPr>
          <w:b/>
          <w:i/>
          <w:spacing w:val="-10"/>
          <w:sz w:val="20"/>
        </w:rPr>
        <w:t xml:space="preserve"> </w:t>
      </w:r>
      <w:r>
        <w:rPr>
          <w:b/>
          <w:i/>
          <w:sz w:val="20"/>
        </w:rPr>
        <w:t>including</w:t>
      </w:r>
      <w:r>
        <w:rPr>
          <w:b/>
          <w:i/>
          <w:spacing w:val="-8"/>
          <w:sz w:val="20"/>
        </w:rPr>
        <w:t xml:space="preserve"> </w:t>
      </w:r>
      <w:r>
        <w:rPr>
          <w:b/>
          <w:i/>
          <w:sz w:val="20"/>
        </w:rPr>
        <w:t>customer</w:t>
      </w:r>
      <w:r>
        <w:rPr>
          <w:b/>
          <w:i/>
          <w:spacing w:val="-11"/>
          <w:sz w:val="20"/>
        </w:rPr>
        <w:t xml:space="preserve"> </w:t>
      </w:r>
      <w:proofErr w:type="gramStart"/>
      <w:r>
        <w:rPr>
          <w:b/>
          <w:i/>
          <w:spacing w:val="-2"/>
          <w:sz w:val="20"/>
        </w:rPr>
        <w:t>requirements;</w:t>
      </w:r>
      <w:proofErr w:type="gramEnd"/>
    </w:p>
    <w:p w14:paraId="48AB058A" w14:textId="77777777" w:rsidR="00440CCC" w:rsidRDefault="00440CCC">
      <w:pPr>
        <w:pStyle w:val="BodyText"/>
        <w:spacing w:before="10"/>
        <w:rPr>
          <w:b/>
          <w:i/>
        </w:rPr>
      </w:pPr>
    </w:p>
    <w:p w14:paraId="48AB058B" w14:textId="77777777" w:rsidR="00440CCC" w:rsidRDefault="00BC219B">
      <w:pPr>
        <w:tabs>
          <w:tab w:val="left" w:pos="879"/>
        </w:tabs>
        <w:ind w:left="519"/>
        <w:rPr>
          <w:b/>
          <w:i/>
          <w:sz w:val="20"/>
        </w:rPr>
      </w:pPr>
      <w:r>
        <w:rPr>
          <w:spacing w:val="-10"/>
          <w:sz w:val="20"/>
        </w:rPr>
        <w:t>−</w:t>
      </w:r>
      <w:r>
        <w:rPr>
          <w:sz w:val="20"/>
        </w:rPr>
        <w:tab/>
      </w:r>
      <w:r>
        <w:rPr>
          <w:b/>
          <w:i/>
          <w:sz w:val="20"/>
        </w:rPr>
        <w:t>retain</w:t>
      </w:r>
      <w:r>
        <w:rPr>
          <w:b/>
          <w:i/>
          <w:spacing w:val="-11"/>
          <w:sz w:val="20"/>
        </w:rPr>
        <w:t xml:space="preserve"> </w:t>
      </w:r>
      <w:r>
        <w:rPr>
          <w:b/>
          <w:i/>
          <w:sz w:val="20"/>
        </w:rPr>
        <w:t>documented</w:t>
      </w:r>
      <w:r>
        <w:rPr>
          <w:b/>
          <w:i/>
          <w:spacing w:val="-11"/>
          <w:sz w:val="20"/>
        </w:rPr>
        <w:t xml:space="preserve"> </w:t>
      </w:r>
      <w:r>
        <w:rPr>
          <w:b/>
          <w:i/>
          <w:sz w:val="20"/>
        </w:rPr>
        <w:t>information,</w:t>
      </w:r>
      <w:r>
        <w:rPr>
          <w:b/>
          <w:i/>
          <w:spacing w:val="-12"/>
          <w:sz w:val="20"/>
        </w:rPr>
        <w:t xml:space="preserve"> </w:t>
      </w:r>
      <w:r>
        <w:rPr>
          <w:b/>
          <w:i/>
          <w:sz w:val="20"/>
        </w:rPr>
        <w:t>including</w:t>
      </w:r>
      <w:r>
        <w:rPr>
          <w:b/>
          <w:i/>
          <w:spacing w:val="-10"/>
          <w:sz w:val="20"/>
        </w:rPr>
        <w:t xml:space="preserve"> </w:t>
      </w:r>
      <w:r>
        <w:rPr>
          <w:b/>
          <w:i/>
          <w:sz w:val="20"/>
        </w:rPr>
        <w:t>retention</w:t>
      </w:r>
      <w:r>
        <w:rPr>
          <w:b/>
          <w:i/>
          <w:spacing w:val="-11"/>
          <w:sz w:val="20"/>
        </w:rPr>
        <w:t xml:space="preserve"> </w:t>
      </w:r>
      <w:r>
        <w:rPr>
          <w:b/>
          <w:i/>
          <w:sz w:val="20"/>
        </w:rPr>
        <w:t>periods</w:t>
      </w:r>
      <w:r>
        <w:rPr>
          <w:b/>
          <w:i/>
          <w:spacing w:val="-10"/>
          <w:sz w:val="20"/>
        </w:rPr>
        <w:t xml:space="preserve"> </w:t>
      </w:r>
      <w:r>
        <w:rPr>
          <w:b/>
          <w:i/>
          <w:sz w:val="20"/>
        </w:rPr>
        <w:t>and</w:t>
      </w:r>
      <w:r>
        <w:rPr>
          <w:b/>
          <w:i/>
          <w:spacing w:val="-11"/>
          <w:sz w:val="20"/>
        </w:rPr>
        <w:t xml:space="preserve"> </w:t>
      </w:r>
      <w:r>
        <w:rPr>
          <w:b/>
          <w:i/>
          <w:sz w:val="20"/>
        </w:rPr>
        <w:t>disposition</w:t>
      </w:r>
      <w:r>
        <w:rPr>
          <w:b/>
          <w:i/>
          <w:spacing w:val="-9"/>
          <w:sz w:val="20"/>
        </w:rPr>
        <w:t xml:space="preserve"> </w:t>
      </w:r>
      <w:proofErr w:type="gramStart"/>
      <w:r>
        <w:rPr>
          <w:b/>
          <w:i/>
          <w:spacing w:val="-2"/>
          <w:sz w:val="20"/>
        </w:rPr>
        <w:t>requirements;</w:t>
      </w:r>
      <w:proofErr w:type="gramEnd"/>
    </w:p>
    <w:p w14:paraId="48AB058C" w14:textId="77777777" w:rsidR="00440CCC" w:rsidRDefault="00440CCC">
      <w:pPr>
        <w:pStyle w:val="BodyText"/>
        <w:spacing w:before="10"/>
        <w:rPr>
          <w:b/>
          <w:i/>
        </w:rPr>
      </w:pPr>
    </w:p>
    <w:p w14:paraId="48AB058D" w14:textId="77777777" w:rsidR="00440CCC" w:rsidRDefault="00BC219B">
      <w:pPr>
        <w:pStyle w:val="ListParagraph"/>
        <w:numPr>
          <w:ilvl w:val="0"/>
          <w:numId w:val="22"/>
        </w:numPr>
        <w:tabs>
          <w:tab w:val="left" w:pos="516"/>
          <w:tab w:val="left" w:pos="519"/>
        </w:tabs>
        <w:ind w:right="299" w:hanging="361"/>
        <w:rPr>
          <w:b/>
          <w:i/>
          <w:sz w:val="20"/>
        </w:rPr>
      </w:pPr>
      <w:r>
        <w:rPr>
          <w:b/>
          <w:i/>
          <w:sz w:val="20"/>
        </w:rPr>
        <w:t xml:space="preserve">the right of access by the organization, their </w:t>
      </w:r>
      <w:proofErr w:type="gramStart"/>
      <w:r>
        <w:rPr>
          <w:b/>
          <w:i/>
          <w:sz w:val="20"/>
        </w:rPr>
        <w:t>customer</w:t>
      </w:r>
      <w:proofErr w:type="gramEnd"/>
      <w:r>
        <w:rPr>
          <w:b/>
          <w:i/>
          <w:sz w:val="20"/>
        </w:rPr>
        <w:t xml:space="preserve">, and regulatory authorities to the applicable areas of facilities and to applicable documented </w:t>
      </w:r>
      <w:proofErr w:type="gramStart"/>
      <w:r>
        <w:rPr>
          <w:b/>
          <w:i/>
          <w:sz w:val="20"/>
        </w:rPr>
        <w:t>information;</w:t>
      </w:r>
      <w:proofErr w:type="gramEnd"/>
    </w:p>
    <w:p w14:paraId="48AB058E" w14:textId="77777777" w:rsidR="00440CCC" w:rsidRDefault="00440CCC">
      <w:pPr>
        <w:pStyle w:val="BodyText"/>
        <w:spacing w:before="11"/>
        <w:rPr>
          <w:b/>
          <w:i/>
        </w:rPr>
      </w:pPr>
    </w:p>
    <w:p w14:paraId="48AB058F" w14:textId="77777777" w:rsidR="00440CCC" w:rsidRDefault="00BC219B">
      <w:pPr>
        <w:pStyle w:val="ListParagraph"/>
        <w:numPr>
          <w:ilvl w:val="0"/>
          <w:numId w:val="22"/>
        </w:numPr>
        <w:tabs>
          <w:tab w:val="left" w:pos="519"/>
        </w:tabs>
        <w:rPr>
          <w:b/>
          <w:i/>
          <w:sz w:val="20"/>
        </w:rPr>
      </w:pPr>
      <w:r>
        <w:rPr>
          <w:b/>
          <w:i/>
          <w:sz w:val="20"/>
        </w:rPr>
        <w:t>ensuring</w:t>
      </w:r>
      <w:r>
        <w:rPr>
          <w:b/>
          <w:i/>
          <w:spacing w:val="-8"/>
          <w:sz w:val="20"/>
        </w:rPr>
        <w:t xml:space="preserve"> </w:t>
      </w:r>
      <w:r>
        <w:rPr>
          <w:b/>
          <w:i/>
          <w:sz w:val="20"/>
        </w:rPr>
        <w:t>that</w:t>
      </w:r>
      <w:r>
        <w:rPr>
          <w:b/>
          <w:i/>
          <w:spacing w:val="-7"/>
          <w:sz w:val="20"/>
        </w:rPr>
        <w:t xml:space="preserve"> </w:t>
      </w:r>
      <w:r>
        <w:rPr>
          <w:b/>
          <w:i/>
          <w:sz w:val="20"/>
        </w:rPr>
        <w:t>persons</w:t>
      </w:r>
      <w:r>
        <w:rPr>
          <w:b/>
          <w:i/>
          <w:spacing w:val="-7"/>
          <w:sz w:val="20"/>
        </w:rPr>
        <w:t xml:space="preserve"> </w:t>
      </w:r>
      <w:r>
        <w:rPr>
          <w:b/>
          <w:i/>
          <w:sz w:val="20"/>
        </w:rPr>
        <w:t>are</w:t>
      </w:r>
      <w:r>
        <w:rPr>
          <w:b/>
          <w:i/>
          <w:spacing w:val="-6"/>
          <w:sz w:val="20"/>
        </w:rPr>
        <w:t xml:space="preserve"> </w:t>
      </w:r>
      <w:r>
        <w:rPr>
          <w:b/>
          <w:i/>
          <w:sz w:val="20"/>
        </w:rPr>
        <w:t>aware</w:t>
      </w:r>
      <w:r>
        <w:rPr>
          <w:b/>
          <w:i/>
          <w:spacing w:val="-7"/>
          <w:sz w:val="20"/>
        </w:rPr>
        <w:t xml:space="preserve"> </w:t>
      </w:r>
      <w:r>
        <w:rPr>
          <w:b/>
          <w:i/>
          <w:spacing w:val="-5"/>
          <w:sz w:val="20"/>
        </w:rPr>
        <w:t>of:</w:t>
      </w:r>
    </w:p>
    <w:p w14:paraId="48AB0590" w14:textId="77777777" w:rsidR="00440CCC" w:rsidRDefault="00440CCC">
      <w:pPr>
        <w:pStyle w:val="BodyText"/>
        <w:spacing w:before="8"/>
        <w:rPr>
          <w:b/>
          <w:i/>
        </w:rPr>
      </w:pPr>
    </w:p>
    <w:p w14:paraId="48AB0591" w14:textId="77777777" w:rsidR="00440CCC" w:rsidRDefault="00BC219B">
      <w:pPr>
        <w:tabs>
          <w:tab w:val="left" w:pos="879"/>
        </w:tabs>
        <w:ind w:left="519"/>
        <w:rPr>
          <w:b/>
          <w:i/>
          <w:sz w:val="20"/>
        </w:rPr>
      </w:pPr>
      <w:r>
        <w:rPr>
          <w:spacing w:val="-10"/>
          <w:sz w:val="20"/>
        </w:rPr>
        <w:t>−</w:t>
      </w:r>
      <w:r>
        <w:rPr>
          <w:sz w:val="20"/>
        </w:rPr>
        <w:tab/>
      </w:r>
      <w:r>
        <w:rPr>
          <w:b/>
          <w:i/>
          <w:sz w:val="20"/>
        </w:rPr>
        <w:t>their</w:t>
      </w:r>
      <w:r>
        <w:rPr>
          <w:b/>
          <w:i/>
          <w:spacing w:val="-9"/>
          <w:sz w:val="20"/>
        </w:rPr>
        <w:t xml:space="preserve"> </w:t>
      </w:r>
      <w:r>
        <w:rPr>
          <w:b/>
          <w:i/>
          <w:sz w:val="20"/>
        </w:rPr>
        <w:t>contribution</w:t>
      </w:r>
      <w:r>
        <w:rPr>
          <w:b/>
          <w:i/>
          <w:spacing w:val="-7"/>
          <w:sz w:val="20"/>
        </w:rPr>
        <w:t xml:space="preserve"> </w:t>
      </w:r>
      <w:r>
        <w:rPr>
          <w:b/>
          <w:i/>
          <w:sz w:val="20"/>
        </w:rPr>
        <w:t>to</w:t>
      </w:r>
      <w:r>
        <w:rPr>
          <w:b/>
          <w:i/>
          <w:spacing w:val="-6"/>
          <w:sz w:val="20"/>
        </w:rPr>
        <w:t xml:space="preserve"> </w:t>
      </w:r>
      <w:r>
        <w:rPr>
          <w:b/>
          <w:i/>
          <w:sz w:val="20"/>
        </w:rPr>
        <w:t>product</w:t>
      </w:r>
      <w:r>
        <w:rPr>
          <w:b/>
          <w:i/>
          <w:spacing w:val="-7"/>
          <w:sz w:val="20"/>
        </w:rPr>
        <w:t xml:space="preserve"> </w:t>
      </w:r>
      <w:r>
        <w:rPr>
          <w:b/>
          <w:i/>
          <w:sz w:val="20"/>
        </w:rPr>
        <w:t>or</w:t>
      </w:r>
      <w:r>
        <w:rPr>
          <w:b/>
          <w:i/>
          <w:spacing w:val="-8"/>
          <w:sz w:val="20"/>
        </w:rPr>
        <w:t xml:space="preserve"> </w:t>
      </w:r>
      <w:r>
        <w:rPr>
          <w:b/>
          <w:i/>
          <w:sz w:val="20"/>
        </w:rPr>
        <w:t>service</w:t>
      </w:r>
      <w:r>
        <w:rPr>
          <w:b/>
          <w:i/>
          <w:spacing w:val="-8"/>
          <w:sz w:val="20"/>
        </w:rPr>
        <w:t xml:space="preserve"> </w:t>
      </w:r>
      <w:proofErr w:type="gramStart"/>
      <w:r>
        <w:rPr>
          <w:b/>
          <w:i/>
          <w:spacing w:val="-2"/>
          <w:sz w:val="20"/>
        </w:rPr>
        <w:t>conformity;</w:t>
      </w:r>
      <w:proofErr w:type="gramEnd"/>
    </w:p>
    <w:p w14:paraId="48AB0592" w14:textId="77777777" w:rsidR="00440CCC" w:rsidRDefault="00440CCC">
      <w:pPr>
        <w:pStyle w:val="BodyText"/>
        <w:spacing w:before="10"/>
        <w:rPr>
          <w:b/>
          <w:i/>
        </w:rPr>
      </w:pPr>
    </w:p>
    <w:p w14:paraId="48AB0593" w14:textId="77777777" w:rsidR="00440CCC" w:rsidRDefault="00BC219B">
      <w:pPr>
        <w:tabs>
          <w:tab w:val="left" w:pos="879"/>
        </w:tabs>
        <w:spacing w:before="1"/>
        <w:ind w:left="519"/>
        <w:rPr>
          <w:b/>
          <w:i/>
          <w:sz w:val="20"/>
        </w:rPr>
      </w:pPr>
      <w:r>
        <w:rPr>
          <w:spacing w:val="-10"/>
          <w:sz w:val="20"/>
        </w:rPr>
        <w:t>−</w:t>
      </w:r>
      <w:r>
        <w:rPr>
          <w:sz w:val="20"/>
        </w:rPr>
        <w:tab/>
      </w:r>
      <w:r>
        <w:rPr>
          <w:b/>
          <w:i/>
          <w:sz w:val="20"/>
        </w:rPr>
        <w:t>their</w:t>
      </w:r>
      <w:r>
        <w:rPr>
          <w:b/>
          <w:i/>
          <w:spacing w:val="-10"/>
          <w:sz w:val="20"/>
        </w:rPr>
        <w:t xml:space="preserve"> </w:t>
      </w:r>
      <w:r>
        <w:rPr>
          <w:b/>
          <w:i/>
          <w:sz w:val="20"/>
        </w:rPr>
        <w:t>contribution</w:t>
      </w:r>
      <w:r>
        <w:rPr>
          <w:b/>
          <w:i/>
          <w:spacing w:val="-8"/>
          <w:sz w:val="20"/>
        </w:rPr>
        <w:t xml:space="preserve"> </w:t>
      </w:r>
      <w:r>
        <w:rPr>
          <w:b/>
          <w:i/>
          <w:sz w:val="20"/>
        </w:rPr>
        <w:t>to</w:t>
      </w:r>
      <w:r>
        <w:rPr>
          <w:b/>
          <w:i/>
          <w:spacing w:val="-7"/>
          <w:sz w:val="20"/>
        </w:rPr>
        <w:t xml:space="preserve"> </w:t>
      </w:r>
      <w:r>
        <w:rPr>
          <w:b/>
          <w:i/>
          <w:sz w:val="20"/>
        </w:rPr>
        <w:t>product</w:t>
      </w:r>
      <w:r>
        <w:rPr>
          <w:b/>
          <w:i/>
          <w:spacing w:val="-8"/>
          <w:sz w:val="20"/>
        </w:rPr>
        <w:t xml:space="preserve"> </w:t>
      </w:r>
      <w:proofErr w:type="gramStart"/>
      <w:r>
        <w:rPr>
          <w:b/>
          <w:i/>
          <w:spacing w:val="-2"/>
          <w:sz w:val="20"/>
        </w:rPr>
        <w:t>safety;</w:t>
      </w:r>
      <w:proofErr w:type="gramEnd"/>
    </w:p>
    <w:p w14:paraId="48AB0594" w14:textId="77777777" w:rsidR="00440CCC" w:rsidRDefault="00440CCC">
      <w:pPr>
        <w:pStyle w:val="BodyText"/>
        <w:spacing w:before="10"/>
        <w:rPr>
          <w:b/>
          <w:i/>
        </w:rPr>
      </w:pPr>
    </w:p>
    <w:p w14:paraId="48AB0595" w14:textId="77777777" w:rsidR="00440CCC" w:rsidRDefault="00BC219B">
      <w:pPr>
        <w:tabs>
          <w:tab w:val="left" w:pos="879"/>
        </w:tabs>
        <w:ind w:left="519"/>
        <w:rPr>
          <w:b/>
          <w:i/>
          <w:sz w:val="20"/>
        </w:rPr>
      </w:pPr>
      <w:r>
        <w:rPr>
          <w:spacing w:val="-10"/>
          <w:sz w:val="20"/>
        </w:rPr>
        <w:t>−</w:t>
      </w:r>
      <w:r>
        <w:rPr>
          <w:sz w:val="20"/>
        </w:rPr>
        <w:tab/>
      </w:r>
      <w:r>
        <w:rPr>
          <w:b/>
          <w:i/>
          <w:sz w:val="20"/>
        </w:rPr>
        <w:t>the</w:t>
      </w:r>
      <w:r>
        <w:rPr>
          <w:b/>
          <w:i/>
          <w:spacing w:val="-11"/>
          <w:sz w:val="20"/>
        </w:rPr>
        <w:t xml:space="preserve"> </w:t>
      </w:r>
      <w:r>
        <w:rPr>
          <w:b/>
          <w:i/>
          <w:sz w:val="20"/>
        </w:rPr>
        <w:t>importance</w:t>
      </w:r>
      <w:r>
        <w:rPr>
          <w:b/>
          <w:i/>
          <w:spacing w:val="-6"/>
          <w:sz w:val="20"/>
        </w:rPr>
        <w:t xml:space="preserve"> </w:t>
      </w:r>
      <w:r>
        <w:rPr>
          <w:b/>
          <w:i/>
          <w:sz w:val="20"/>
        </w:rPr>
        <w:t>of</w:t>
      </w:r>
      <w:r>
        <w:rPr>
          <w:b/>
          <w:i/>
          <w:spacing w:val="-8"/>
          <w:sz w:val="20"/>
        </w:rPr>
        <w:t xml:space="preserve"> </w:t>
      </w:r>
      <w:r>
        <w:rPr>
          <w:b/>
          <w:i/>
          <w:sz w:val="20"/>
        </w:rPr>
        <w:t>ethical</w:t>
      </w:r>
      <w:r>
        <w:rPr>
          <w:b/>
          <w:i/>
          <w:spacing w:val="-3"/>
          <w:sz w:val="20"/>
        </w:rPr>
        <w:t xml:space="preserve"> </w:t>
      </w:r>
      <w:proofErr w:type="gramStart"/>
      <w:r>
        <w:rPr>
          <w:b/>
          <w:i/>
          <w:spacing w:val="-2"/>
          <w:sz w:val="20"/>
        </w:rPr>
        <w:t>behavior;</w:t>
      </w:r>
      <w:proofErr w:type="gramEnd"/>
    </w:p>
    <w:p w14:paraId="48AB0596" w14:textId="77777777" w:rsidR="00440CCC" w:rsidRDefault="00440CCC">
      <w:pPr>
        <w:pStyle w:val="BodyText"/>
        <w:spacing w:before="10"/>
        <w:rPr>
          <w:b/>
          <w:i/>
        </w:rPr>
      </w:pPr>
    </w:p>
    <w:p w14:paraId="48AB0597" w14:textId="77777777" w:rsidR="00440CCC" w:rsidRDefault="00BC219B">
      <w:pPr>
        <w:pStyle w:val="ListParagraph"/>
        <w:numPr>
          <w:ilvl w:val="0"/>
          <w:numId w:val="22"/>
        </w:numPr>
        <w:tabs>
          <w:tab w:val="left" w:pos="467"/>
        </w:tabs>
        <w:ind w:left="467" w:hanging="357"/>
        <w:rPr>
          <w:b/>
          <w:i/>
          <w:sz w:val="20"/>
        </w:rPr>
      </w:pPr>
      <w:r>
        <w:rPr>
          <w:b/>
          <w:i/>
          <w:color w:val="000000"/>
          <w:sz w:val="20"/>
          <w:highlight w:val="yellow"/>
        </w:rPr>
        <w:t>specific</w:t>
      </w:r>
      <w:r>
        <w:rPr>
          <w:b/>
          <w:i/>
          <w:color w:val="000000"/>
          <w:spacing w:val="-9"/>
          <w:sz w:val="20"/>
          <w:highlight w:val="yellow"/>
        </w:rPr>
        <w:t xml:space="preserve"> </w:t>
      </w:r>
      <w:r>
        <w:rPr>
          <w:b/>
          <w:i/>
          <w:color w:val="000000"/>
          <w:sz w:val="20"/>
          <w:highlight w:val="yellow"/>
        </w:rPr>
        <w:t>authority</w:t>
      </w:r>
      <w:r>
        <w:rPr>
          <w:b/>
          <w:i/>
          <w:color w:val="000000"/>
          <w:spacing w:val="-9"/>
          <w:sz w:val="20"/>
          <w:highlight w:val="yellow"/>
        </w:rPr>
        <w:t xml:space="preserve"> </w:t>
      </w:r>
      <w:r>
        <w:rPr>
          <w:b/>
          <w:i/>
          <w:color w:val="000000"/>
          <w:sz w:val="20"/>
          <w:highlight w:val="yellow"/>
        </w:rPr>
        <w:t>and</w:t>
      </w:r>
      <w:r>
        <w:rPr>
          <w:b/>
          <w:i/>
          <w:color w:val="000000"/>
          <w:spacing w:val="-9"/>
          <w:sz w:val="20"/>
          <w:highlight w:val="yellow"/>
        </w:rPr>
        <w:t xml:space="preserve"> </w:t>
      </w:r>
      <w:r>
        <w:rPr>
          <w:b/>
          <w:i/>
          <w:color w:val="000000"/>
          <w:sz w:val="20"/>
          <w:highlight w:val="yellow"/>
        </w:rPr>
        <w:t>customer</w:t>
      </w:r>
      <w:r>
        <w:rPr>
          <w:b/>
          <w:i/>
          <w:color w:val="000000"/>
          <w:spacing w:val="-11"/>
          <w:sz w:val="20"/>
          <w:highlight w:val="yellow"/>
        </w:rPr>
        <w:t xml:space="preserve"> </w:t>
      </w:r>
      <w:proofErr w:type="gramStart"/>
      <w:r>
        <w:rPr>
          <w:b/>
          <w:i/>
          <w:color w:val="000000"/>
          <w:spacing w:val="-2"/>
          <w:sz w:val="20"/>
          <w:highlight w:val="yellow"/>
        </w:rPr>
        <w:t>requirements;</w:t>
      </w:r>
      <w:proofErr w:type="gramEnd"/>
      <w:r>
        <w:rPr>
          <w:b/>
          <w:i/>
          <w:color w:val="000000"/>
          <w:spacing w:val="40"/>
          <w:sz w:val="20"/>
          <w:highlight w:val="yellow"/>
        </w:rPr>
        <w:t xml:space="preserve"> </w:t>
      </w:r>
    </w:p>
    <w:p w14:paraId="48AB0598" w14:textId="77777777" w:rsidR="00440CCC" w:rsidRDefault="00440CCC">
      <w:pPr>
        <w:pStyle w:val="BodyText"/>
        <w:spacing w:before="10"/>
        <w:rPr>
          <w:b/>
          <w:i/>
        </w:rPr>
      </w:pPr>
    </w:p>
    <w:p w14:paraId="48AB0599" w14:textId="77777777" w:rsidR="00440CCC" w:rsidRDefault="00BC219B">
      <w:pPr>
        <w:pStyle w:val="ListParagraph"/>
        <w:numPr>
          <w:ilvl w:val="0"/>
          <w:numId w:val="22"/>
        </w:numPr>
        <w:tabs>
          <w:tab w:val="left" w:pos="468"/>
        </w:tabs>
        <w:spacing w:before="1"/>
        <w:ind w:left="468" w:hanging="358"/>
        <w:rPr>
          <w:b/>
          <w:i/>
          <w:sz w:val="20"/>
        </w:rPr>
      </w:pPr>
      <w:r>
        <w:rPr>
          <w:b/>
          <w:i/>
          <w:color w:val="000000"/>
          <w:sz w:val="20"/>
          <w:highlight w:val="yellow"/>
        </w:rPr>
        <w:t>format</w:t>
      </w:r>
      <w:r>
        <w:rPr>
          <w:b/>
          <w:i/>
          <w:color w:val="000000"/>
          <w:spacing w:val="-8"/>
          <w:sz w:val="20"/>
          <w:highlight w:val="yellow"/>
        </w:rPr>
        <w:t xml:space="preserve"> </w:t>
      </w:r>
      <w:r>
        <w:rPr>
          <w:b/>
          <w:i/>
          <w:color w:val="000000"/>
          <w:sz w:val="20"/>
          <w:highlight w:val="yellow"/>
        </w:rPr>
        <w:t>and</w:t>
      </w:r>
      <w:r>
        <w:rPr>
          <w:b/>
          <w:i/>
          <w:color w:val="000000"/>
          <w:spacing w:val="-8"/>
          <w:sz w:val="20"/>
          <w:highlight w:val="yellow"/>
        </w:rPr>
        <w:t xml:space="preserve"> </w:t>
      </w:r>
      <w:r>
        <w:rPr>
          <w:b/>
          <w:i/>
          <w:color w:val="000000"/>
          <w:sz w:val="20"/>
          <w:highlight w:val="yellow"/>
        </w:rPr>
        <w:t>content</w:t>
      </w:r>
      <w:r>
        <w:rPr>
          <w:b/>
          <w:i/>
          <w:color w:val="000000"/>
          <w:spacing w:val="-8"/>
          <w:sz w:val="20"/>
          <w:highlight w:val="yellow"/>
        </w:rPr>
        <w:t xml:space="preserve"> </w:t>
      </w:r>
      <w:r>
        <w:rPr>
          <w:b/>
          <w:i/>
          <w:color w:val="000000"/>
          <w:sz w:val="20"/>
          <w:highlight w:val="yellow"/>
        </w:rPr>
        <w:t>of</w:t>
      </w:r>
      <w:r>
        <w:rPr>
          <w:b/>
          <w:i/>
          <w:color w:val="000000"/>
          <w:spacing w:val="-8"/>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external</w:t>
      </w:r>
      <w:r>
        <w:rPr>
          <w:b/>
          <w:i/>
          <w:color w:val="000000"/>
          <w:spacing w:val="-9"/>
          <w:sz w:val="20"/>
          <w:highlight w:val="yellow"/>
        </w:rPr>
        <w:t xml:space="preserve"> </w:t>
      </w:r>
      <w:r>
        <w:rPr>
          <w:b/>
          <w:i/>
          <w:color w:val="000000"/>
          <w:sz w:val="20"/>
          <w:highlight w:val="yellow"/>
        </w:rPr>
        <w:t>provider’s</w:t>
      </w:r>
      <w:r>
        <w:rPr>
          <w:b/>
          <w:i/>
          <w:color w:val="000000"/>
          <w:spacing w:val="-9"/>
          <w:sz w:val="20"/>
          <w:highlight w:val="yellow"/>
        </w:rPr>
        <w:t xml:space="preserve"> </w:t>
      </w:r>
      <w:r>
        <w:rPr>
          <w:b/>
          <w:i/>
          <w:color w:val="000000"/>
          <w:sz w:val="20"/>
          <w:highlight w:val="yellow"/>
        </w:rPr>
        <w:t>delivery</w:t>
      </w:r>
      <w:r>
        <w:rPr>
          <w:b/>
          <w:i/>
          <w:color w:val="000000"/>
          <w:spacing w:val="-9"/>
          <w:sz w:val="20"/>
          <w:highlight w:val="yellow"/>
        </w:rPr>
        <w:t xml:space="preserve"> </w:t>
      </w:r>
      <w:r>
        <w:rPr>
          <w:b/>
          <w:i/>
          <w:color w:val="000000"/>
          <w:sz w:val="20"/>
          <w:highlight w:val="yellow"/>
        </w:rPr>
        <w:t>documentation</w:t>
      </w:r>
      <w:r>
        <w:rPr>
          <w:b/>
          <w:i/>
          <w:color w:val="000000"/>
          <w:spacing w:val="-8"/>
          <w:sz w:val="20"/>
          <w:highlight w:val="yellow"/>
        </w:rPr>
        <w:t xml:space="preserve"> </w:t>
      </w:r>
      <w:proofErr w:type="gramStart"/>
      <w:r>
        <w:rPr>
          <w:b/>
          <w:i/>
          <w:color w:val="000000"/>
          <w:spacing w:val="-2"/>
          <w:sz w:val="20"/>
          <w:highlight w:val="yellow"/>
        </w:rPr>
        <w:t>package;</w:t>
      </w:r>
      <w:proofErr w:type="gramEnd"/>
      <w:r>
        <w:rPr>
          <w:b/>
          <w:i/>
          <w:color w:val="000000"/>
          <w:spacing w:val="40"/>
          <w:sz w:val="20"/>
          <w:highlight w:val="yellow"/>
        </w:rPr>
        <w:t xml:space="preserve"> </w:t>
      </w:r>
    </w:p>
    <w:p w14:paraId="48AB059A" w14:textId="77777777" w:rsidR="00440CCC" w:rsidRDefault="00440CCC">
      <w:pPr>
        <w:pStyle w:val="BodyText"/>
        <w:spacing w:before="10"/>
        <w:rPr>
          <w:b/>
          <w:i/>
        </w:rPr>
      </w:pPr>
    </w:p>
    <w:p w14:paraId="48AB059B" w14:textId="77777777" w:rsidR="00440CCC" w:rsidRDefault="00BC219B">
      <w:pPr>
        <w:pStyle w:val="ListParagraph"/>
        <w:numPr>
          <w:ilvl w:val="0"/>
          <w:numId w:val="22"/>
        </w:numPr>
        <w:tabs>
          <w:tab w:val="left" w:pos="467"/>
        </w:tabs>
        <w:ind w:left="467" w:hanging="357"/>
        <w:rPr>
          <w:b/>
          <w:i/>
          <w:sz w:val="20"/>
        </w:rPr>
      </w:pPr>
      <w:r>
        <w:rPr>
          <w:b/>
          <w:i/>
          <w:color w:val="000000"/>
          <w:sz w:val="20"/>
          <w:highlight w:val="yellow"/>
        </w:rPr>
        <w:t>conditions</w:t>
      </w:r>
      <w:r>
        <w:rPr>
          <w:b/>
          <w:i/>
          <w:color w:val="000000"/>
          <w:spacing w:val="-7"/>
          <w:sz w:val="20"/>
          <w:highlight w:val="yellow"/>
        </w:rPr>
        <w:t xml:space="preserve"> </w:t>
      </w:r>
      <w:r>
        <w:rPr>
          <w:b/>
          <w:i/>
          <w:color w:val="000000"/>
          <w:sz w:val="20"/>
          <w:highlight w:val="yellow"/>
        </w:rPr>
        <w:t>under</w:t>
      </w:r>
      <w:r>
        <w:rPr>
          <w:b/>
          <w:i/>
          <w:color w:val="000000"/>
          <w:spacing w:val="-6"/>
          <w:sz w:val="20"/>
          <w:highlight w:val="yellow"/>
        </w:rPr>
        <w:t xml:space="preserve"> </w:t>
      </w:r>
      <w:r>
        <w:rPr>
          <w:b/>
          <w:i/>
          <w:color w:val="000000"/>
          <w:sz w:val="20"/>
          <w:highlight w:val="yellow"/>
        </w:rPr>
        <w:t>which</w:t>
      </w:r>
      <w:r>
        <w:rPr>
          <w:b/>
          <w:i/>
          <w:color w:val="000000"/>
          <w:spacing w:val="-5"/>
          <w:sz w:val="20"/>
          <w:highlight w:val="yellow"/>
        </w:rPr>
        <w:t xml:space="preserve"> </w:t>
      </w:r>
      <w:r>
        <w:rPr>
          <w:b/>
          <w:i/>
          <w:color w:val="000000"/>
          <w:sz w:val="20"/>
          <w:highlight w:val="yellow"/>
        </w:rPr>
        <w:t>product</w:t>
      </w:r>
      <w:r>
        <w:rPr>
          <w:b/>
          <w:i/>
          <w:color w:val="000000"/>
          <w:spacing w:val="-6"/>
          <w:sz w:val="20"/>
          <w:highlight w:val="yellow"/>
        </w:rPr>
        <w:t xml:space="preserve"> </w:t>
      </w:r>
      <w:r>
        <w:rPr>
          <w:b/>
          <w:i/>
          <w:color w:val="000000"/>
          <w:sz w:val="20"/>
          <w:highlight w:val="yellow"/>
        </w:rPr>
        <w:t>malfunctions,</w:t>
      </w:r>
      <w:r>
        <w:rPr>
          <w:b/>
          <w:i/>
          <w:color w:val="000000"/>
          <w:spacing w:val="-4"/>
          <w:sz w:val="20"/>
          <w:highlight w:val="yellow"/>
        </w:rPr>
        <w:t xml:space="preserve"> </w:t>
      </w:r>
      <w:r>
        <w:rPr>
          <w:b/>
          <w:i/>
          <w:color w:val="000000"/>
          <w:sz w:val="20"/>
          <w:highlight w:val="yellow"/>
        </w:rPr>
        <w:t>defects,</w:t>
      </w:r>
      <w:r>
        <w:rPr>
          <w:b/>
          <w:i/>
          <w:color w:val="000000"/>
          <w:spacing w:val="-6"/>
          <w:sz w:val="20"/>
          <w:highlight w:val="yellow"/>
        </w:rPr>
        <w:t xml:space="preserve"> </w:t>
      </w:r>
      <w:r>
        <w:rPr>
          <w:b/>
          <w:i/>
          <w:color w:val="000000"/>
          <w:sz w:val="20"/>
          <w:highlight w:val="yellow"/>
        </w:rPr>
        <w:t>and</w:t>
      </w:r>
      <w:r>
        <w:rPr>
          <w:b/>
          <w:i/>
          <w:color w:val="000000"/>
          <w:spacing w:val="-5"/>
          <w:sz w:val="20"/>
          <w:highlight w:val="yellow"/>
        </w:rPr>
        <w:t xml:space="preserve"> </w:t>
      </w:r>
      <w:r>
        <w:rPr>
          <w:b/>
          <w:i/>
          <w:color w:val="000000"/>
          <w:sz w:val="20"/>
          <w:highlight w:val="yellow"/>
        </w:rPr>
        <w:t>unairworthy</w:t>
      </w:r>
      <w:r>
        <w:rPr>
          <w:b/>
          <w:i/>
          <w:color w:val="000000"/>
          <w:spacing w:val="-4"/>
          <w:sz w:val="20"/>
          <w:highlight w:val="yellow"/>
        </w:rPr>
        <w:t xml:space="preserve"> </w:t>
      </w:r>
      <w:r>
        <w:rPr>
          <w:b/>
          <w:i/>
          <w:color w:val="000000"/>
          <w:sz w:val="20"/>
          <w:highlight w:val="yellow"/>
        </w:rPr>
        <w:t>conditions</w:t>
      </w:r>
      <w:r>
        <w:rPr>
          <w:b/>
          <w:i/>
          <w:color w:val="000000"/>
          <w:spacing w:val="-6"/>
          <w:sz w:val="20"/>
          <w:highlight w:val="yellow"/>
        </w:rPr>
        <w:t xml:space="preserve"> </w:t>
      </w:r>
      <w:r>
        <w:rPr>
          <w:b/>
          <w:i/>
          <w:color w:val="000000"/>
          <w:sz w:val="20"/>
          <w:highlight w:val="yellow"/>
        </w:rPr>
        <w:t>have</w:t>
      </w:r>
      <w:r>
        <w:rPr>
          <w:b/>
          <w:i/>
          <w:color w:val="000000"/>
          <w:spacing w:val="-4"/>
          <w:sz w:val="20"/>
          <w:highlight w:val="yellow"/>
        </w:rPr>
        <w:t xml:space="preserve"> </w:t>
      </w:r>
      <w:r>
        <w:rPr>
          <w:b/>
          <w:i/>
          <w:color w:val="000000"/>
          <w:sz w:val="20"/>
          <w:highlight w:val="yellow"/>
        </w:rPr>
        <w:t>to</w:t>
      </w:r>
      <w:r>
        <w:rPr>
          <w:b/>
          <w:i/>
          <w:color w:val="000000"/>
          <w:spacing w:val="-5"/>
          <w:sz w:val="20"/>
          <w:highlight w:val="yellow"/>
        </w:rPr>
        <w:t xml:space="preserve"> </w:t>
      </w:r>
      <w:r>
        <w:rPr>
          <w:b/>
          <w:i/>
          <w:color w:val="000000"/>
          <w:sz w:val="20"/>
          <w:highlight w:val="yellow"/>
        </w:rPr>
        <w:t>be</w:t>
      </w:r>
      <w:r>
        <w:rPr>
          <w:b/>
          <w:i/>
          <w:color w:val="000000"/>
          <w:spacing w:val="-4"/>
          <w:sz w:val="20"/>
          <w:highlight w:val="yellow"/>
        </w:rPr>
        <w:t xml:space="preserve"> </w:t>
      </w:r>
      <w:r>
        <w:rPr>
          <w:b/>
          <w:i/>
          <w:color w:val="000000"/>
          <w:sz w:val="20"/>
          <w:highlight w:val="yellow"/>
        </w:rPr>
        <w:t>reported</w:t>
      </w:r>
      <w:r>
        <w:rPr>
          <w:b/>
          <w:i/>
          <w:color w:val="000000"/>
          <w:spacing w:val="-5"/>
          <w:sz w:val="20"/>
          <w:highlight w:val="yellow"/>
        </w:rPr>
        <w:t xml:space="preserve"> </w:t>
      </w:r>
      <w:r>
        <w:rPr>
          <w:b/>
          <w:i/>
          <w:color w:val="000000"/>
          <w:sz w:val="20"/>
          <w:highlight w:val="yellow"/>
        </w:rPr>
        <w:t>to</w:t>
      </w:r>
      <w:r>
        <w:rPr>
          <w:b/>
          <w:i/>
          <w:color w:val="000000"/>
          <w:spacing w:val="-6"/>
          <w:sz w:val="20"/>
          <w:highlight w:val="yellow"/>
        </w:rPr>
        <w:t xml:space="preserve"> </w:t>
      </w:r>
      <w:r>
        <w:rPr>
          <w:b/>
          <w:i/>
          <w:color w:val="000000"/>
          <w:spacing w:val="-5"/>
          <w:sz w:val="20"/>
          <w:highlight w:val="yellow"/>
        </w:rPr>
        <w:t>the</w:t>
      </w:r>
      <w:r>
        <w:rPr>
          <w:b/>
          <w:i/>
          <w:color w:val="000000"/>
          <w:spacing w:val="40"/>
          <w:sz w:val="20"/>
          <w:highlight w:val="yellow"/>
        </w:rPr>
        <w:t xml:space="preserve"> </w:t>
      </w:r>
    </w:p>
    <w:p w14:paraId="48AB059C" w14:textId="77777777" w:rsidR="00440CCC" w:rsidRDefault="00BC219B">
      <w:pPr>
        <w:pStyle w:val="BodyText"/>
        <w:ind w:left="470"/>
      </w:pPr>
      <w:r>
        <w:rPr>
          <w:noProof/>
        </w:rPr>
        <mc:AlternateContent>
          <mc:Choice Requires="wps">
            <w:drawing>
              <wp:inline distT="0" distB="0" distL="0" distR="0" wp14:anchorId="48AB0A03" wp14:editId="48AB0A04">
                <wp:extent cx="1557655" cy="176530"/>
                <wp:effectExtent l="0" t="0" r="0" b="0"/>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7655" cy="176530"/>
                        </a:xfrm>
                        <a:prstGeom prst="rect">
                          <a:avLst/>
                        </a:prstGeom>
                        <a:solidFill>
                          <a:srgbClr val="FFFF00"/>
                        </a:solidFill>
                      </wps:spPr>
                      <wps:txbx>
                        <w:txbxContent>
                          <w:p w14:paraId="48AB0A63" w14:textId="77777777" w:rsidR="00440CCC" w:rsidRDefault="00BC219B">
                            <w:pPr>
                              <w:spacing w:before="15"/>
                              <w:ind w:left="49"/>
                              <w:rPr>
                                <w:b/>
                                <w:i/>
                                <w:color w:val="000000"/>
                                <w:sz w:val="20"/>
                              </w:rPr>
                            </w:pPr>
                            <w:r>
                              <w:rPr>
                                <w:b/>
                                <w:i/>
                                <w:color w:val="000000"/>
                                <w:sz w:val="20"/>
                              </w:rPr>
                              <w:t>concerned</w:t>
                            </w:r>
                            <w:r>
                              <w:rPr>
                                <w:b/>
                                <w:i/>
                                <w:color w:val="000000"/>
                                <w:spacing w:val="-13"/>
                                <w:sz w:val="20"/>
                              </w:rPr>
                              <w:t xml:space="preserve"> </w:t>
                            </w:r>
                            <w:r>
                              <w:rPr>
                                <w:b/>
                                <w:i/>
                                <w:color w:val="000000"/>
                                <w:spacing w:val="-2"/>
                                <w:sz w:val="20"/>
                              </w:rPr>
                              <w:t>stakeholders.</w:t>
                            </w:r>
                          </w:p>
                        </w:txbxContent>
                      </wps:txbx>
                      <wps:bodyPr wrap="square" lIns="0" tIns="0" rIns="0" bIns="0" rtlCol="0">
                        <a:noAutofit/>
                      </wps:bodyPr>
                    </wps:wsp>
                  </a:graphicData>
                </a:graphic>
              </wp:inline>
            </w:drawing>
          </mc:Choice>
          <mc:Fallback>
            <w:pict>
              <v:shape w14:anchorId="48AB0A03" id="Textbox 329" o:spid="_x0000_s1066" type="#_x0000_t202" style="width:122.6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" fillcolor="yellow" stroked="f">
                <v:textbox inset="0,0,0,0">
                  <w:txbxContent>
                    <w:p w14:paraId="48AB0A63" w14:textId="77777777" w:rsidR="00440CCC" w:rsidRDefault="00BC219B">
                      <w:pPr>
                        <w:spacing w:before="15"/>
                        <w:ind w:left="49"/>
                        <w:rPr>
                          <w:b/>
                          <w:i/>
                          <w:color w:val="000000"/>
                          <w:sz w:val="20"/>
                        </w:rPr>
                      </w:pPr>
                      <w:r>
                        <w:rPr>
                          <w:b/>
                          <w:i/>
                          <w:color w:val="000000"/>
                          <w:sz w:val="20"/>
                        </w:rPr>
                        <w:t>concerned</w:t>
                      </w:r>
                      <w:r>
                        <w:rPr>
                          <w:b/>
                          <w:i/>
                          <w:color w:val="000000"/>
                          <w:spacing w:val="-13"/>
                          <w:sz w:val="20"/>
                        </w:rPr>
                        <w:t xml:space="preserve"> </w:t>
                      </w:r>
                      <w:r>
                        <w:rPr>
                          <w:b/>
                          <w:i/>
                          <w:color w:val="000000"/>
                          <w:spacing w:val="-2"/>
                          <w:sz w:val="20"/>
                        </w:rPr>
                        <w:t>stakeholders.</w:t>
                      </w:r>
                    </w:p>
                  </w:txbxContent>
                </v:textbox>
                <w10:anchorlock/>
              </v:shape>
            </w:pict>
          </mc:Fallback>
        </mc:AlternateContent>
      </w:r>
    </w:p>
    <w:p w14:paraId="48AB059D" w14:textId="77777777" w:rsidR="00440CCC" w:rsidRDefault="00BC219B">
      <w:pPr>
        <w:pStyle w:val="ListParagraph"/>
        <w:numPr>
          <w:ilvl w:val="1"/>
          <w:numId w:val="69"/>
        </w:numPr>
        <w:tabs>
          <w:tab w:val="left" w:pos="706"/>
        </w:tabs>
        <w:spacing w:before="168"/>
        <w:ind w:left="706" w:hanging="547"/>
        <w:rPr>
          <w:sz w:val="20"/>
        </w:rPr>
      </w:pPr>
      <w:bookmarkStart w:id="177" w:name="8.5__Production_and_Service_Provision"/>
      <w:bookmarkStart w:id="178" w:name="_bookmark67"/>
      <w:bookmarkEnd w:id="177"/>
      <w:bookmarkEnd w:id="178"/>
      <w:r>
        <w:rPr>
          <w:sz w:val="20"/>
        </w:rPr>
        <w:t>Production</w:t>
      </w:r>
      <w:r>
        <w:rPr>
          <w:spacing w:val="-7"/>
          <w:sz w:val="20"/>
        </w:rPr>
        <w:t xml:space="preserve"> </w:t>
      </w:r>
      <w:r>
        <w:rPr>
          <w:sz w:val="20"/>
        </w:rPr>
        <w:t>and</w:t>
      </w:r>
      <w:r>
        <w:rPr>
          <w:spacing w:val="-9"/>
          <w:sz w:val="20"/>
        </w:rPr>
        <w:t xml:space="preserve"> </w:t>
      </w:r>
      <w:r>
        <w:rPr>
          <w:sz w:val="20"/>
        </w:rPr>
        <w:t>Service</w:t>
      </w:r>
      <w:r>
        <w:rPr>
          <w:spacing w:val="-8"/>
          <w:sz w:val="20"/>
        </w:rPr>
        <w:t xml:space="preserve"> </w:t>
      </w:r>
      <w:r>
        <w:rPr>
          <w:spacing w:val="-2"/>
          <w:sz w:val="20"/>
        </w:rPr>
        <w:t>Provision</w:t>
      </w:r>
    </w:p>
    <w:p w14:paraId="48AB059E" w14:textId="77777777" w:rsidR="00440CCC" w:rsidRDefault="00440CCC">
      <w:pPr>
        <w:pStyle w:val="BodyText"/>
        <w:spacing w:before="11"/>
      </w:pPr>
    </w:p>
    <w:p w14:paraId="48AB059F" w14:textId="77777777" w:rsidR="00440CCC" w:rsidRDefault="00BC219B">
      <w:pPr>
        <w:pStyle w:val="ListParagraph"/>
        <w:numPr>
          <w:ilvl w:val="2"/>
          <w:numId w:val="69"/>
        </w:numPr>
        <w:tabs>
          <w:tab w:val="left" w:pos="879"/>
        </w:tabs>
        <w:ind w:hanging="720"/>
        <w:rPr>
          <w:sz w:val="20"/>
        </w:rPr>
      </w:pPr>
      <w:bookmarkStart w:id="179" w:name="8.5.1__Control_of_Production_and_Service"/>
      <w:bookmarkStart w:id="180" w:name="_bookmark68"/>
      <w:bookmarkEnd w:id="179"/>
      <w:bookmarkEnd w:id="180"/>
      <w:r>
        <w:rPr>
          <w:sz w:val="20"/>
        </w:rPr>
        <w:t>Control</w:t>
      </w:r>
      <w:r>
        <w:rPr>
          <w:spacing w:val="-9"/>
          <w:sz w:val="20"/>
        </w:rPr>
        <w:t xml:space="preserve"> </w:t>
      </w:r>
      <w:r>
        <w:rPr>
          <w:sz w:val="20"/>
        </w:rPr>
        <w:t>of</w:t>
      </w:r>
      <w:r>
        <w:rPr>
          <w:spacing w:val="-5"/>
          <w:sz w:val="20"/>
        </w:rPr>
        <w:t xml:space="preserve"> </w:t>
      </w:r>
      <w:r>
        <w:rPr>
          <w:sz w:val="20"/>
        </w:rPr>
        <w:t>Production</w:t>
      </w:r>
      <w:r>
        <w:rPr>
          <w:spacing w:val="-7"/>
          <w:sz w:val="20"/>
        </w:rPr>
        <w:t xml:space="preserve"> </w:t>
      </w:r>
      <w:r>
        <w:rPr>
          <w:sz w:val="20"/>
        </w:rPr>
        <w:t>and</w:t>
      </w:r>
      <w:r>
        <w:rPr>
          <w:spacing w:val="-6"/>
          <w:sz w:val="20"/>
        </w:rPr>
        <w:t xml:space="preserve"> </w:t>
      </w:r>
      <w:r>
        <w:rPr>
          <w:sz w:val="20"/>
        </w:rPr>
        <w:t>Service</w:t>
      </w:r>
      <w:r>
        <w:rPr>
          <w:spacing w:val="-5"/>
          <w:sz w:val="20"/>
        </w:rPr>
        <w:t xml:space="preserve"> </w:t>
      </w:r>
      <w:r>
        <w:rPr>
          <w:spacing w:val="-2"/>
          <w:sz w:val="20"/>
        </w:rPr>
        <w:t>Provision</w:t>
      </w:r>
    </w:p>
    <w:p w14:paraId="48AB05A0" w14:textId="77777777" w:rsidR="00440CCC" w:rsidRDefault="00440CCC">
      <w:pPr>
        <w:pStyle w:val="BodyText"/>
        <w:spacing w:before="10"/>
      </w:pPr>
    </w:p>
    <w:p w14:paraId="48AB05A1" w14:textId="77777777" w:rsidR="00440CCC" w:rsidRDefault="00BC219B">
      <w:pPr>
        <w:pStyle w:val="BodyText"/>
        <w:spacing w:line="491" w:lineRule="auto"/>
        <w:ind w:left="159" w:right="2221"/>
      </w:pPr>
      <w:r>
        <w:t>The</w:t>
      </w:r>
      <w:r>
        <w:rPr>
          <w:spacing w:val="-5"/>
        </w:rPr>
        <w:t xml:space="preserve"> </w:t>
      </w:r>
      <w:r>
        <w:t>organization</w:t>
      </w:r>
      <w:r>
        <w:rPr>
          <w:spacing w:val="-5"/>
        </w:rPr>
        <w:t xml:space="preserve"> </w:t>
      </w:r>
      <w:r>
        <w:t>shall</w:t>
      </w:r>
      <w:r>
        <w:rPr>
          <w:spacing w:val="-4"/>
        </w:rPr>
        <w:t xml:space="preserve"> </w:t>
      </w:r>
      <w:r>
        <w:t>implement</w:t>
      </w:r>
      <w:r>
        <w:rPr>
          <w:spacing w:val="-5"/>
        </w:rPr>
        <w:t xml:space="preserve"> </w:t>
      </w:r>
      <w:r>
        <w:t>production</w:t>
      </w:r>
      <w:r>
        <w:rPr>
          <w:spacing w:val="-5"/>
        </w:rPr>
        <w:t xml:space="preserve"> </w:t>
      </w:r>
      <w:r>
        <w:t>and</w:t>
      </w:r>
      <w:r>
        <w:rPr>
          <w:spacing w:val="-5"/>
        </w:rPr>
        <w:t xml:space="preserve"> </w:t>
      </w:r>
      <w:r>
        <w:t>service</w:t>
      </w:r>
      <w:r>
        <w:rPr>
          <w:spacing w:val="-5"/>
        </w:rPr>
        <w:t xml:space="preserve"> </w:t>
      </w:r>
      <w:r>
        <w:t>provision</w:t>
      </w:r>
      <w:r>
        <w:rPr>
          <w:spacing w:val="-5"/>
        </w:rPr>
        <w:t xml:space="preserve"> </w:t>
      </w:r>
      <w:r>
        <w:t>under</w:t>
      </w:r>
      <w:r>
        <w:rPr>
          <w:spacing w:val="-4"/>
        </w:rPr>
        <w:t xml:space="preserve"> </w:t>
      </w:r>
      <w:r>
        <w:t>controlled</w:t>
      </w:r>
      <w:r>
        <w:rPr>
          <w:spacing w:val="-5"/>
        </w:rPr>
        <w:t xml:space="preserve"> </w:t>
      </w:r>
      <w:r>
        <w:t>conditions. Controlled conditions shall include, as applicable:</w:t>
      </w:r>
    </w:p>
    <w:p w14:paraId="48AB05A2" w14:textId="77777777" w:rsidR="00440CCC" w:rsidRDefault="00BC219B">
      <w:pPr>
        <w:pStyle w:val="ListParagraph"/>
        <w:numPr>
          <w:ilvl w:val="0"/>
          <w:numId w:val="21"/>
        </w:numPr>
        <w:tabs>
          <w:tab w:val="left" w:pos="517"/>
        </w:tabs>
        <w:spacing w:line="228" w:lineRule="exact"/>
        <w:ind w:left="517" w:hanging="358"/>
        <w:rPr>
          <w:sz w:val="20"/>
        </w:rPr>
      </w:pPr>
      <w:r>
        <w:rPr>
          <w:sz w:val="20"/>
        </w:rPr>
        <w:t>the</w:t>
      </w:r>
      <w:r>
        <w:rPr>
          <w:spacing w:val="-9"/>
          <w:sz w:val="20"/>
        </w:rPr>
        <w:t xml:space="preserve"> </w:t>
      </w:r>
      <w:r>
        <w:rPr>
          <w:sz w:val="20"/>
        </w:rPr>
        <w:t>availability</w:t>
      </w:r>
      <w:r>
        <w:rPr>
          <w:spacing w:val="-9"/>
          <w:sz w:val="20"/>
        </w:rPr>
        <w:t xml:space="preserve"> </w:t>
      </w:r>
      <w:r>
        <w:rPr>
          <w:sz w:val="20"/>
        </w:rPr>
        <w:t>of</w:t>
      </w:r>
      <w:r>
        <w:rPr>
          <w:spacing w:val="-6"/>
          <w:sz w:val="20"/>
        </w:rPr>
        <w:t xml:space="preserve"> </w:t>
      </w:r>
      <w:r>
        <w:rPr>
          <w:sz w:val="20"/>
        </w:rPr>
        <w:t>documented</w:t>
      </w:r>
      <w:r>
        <w:rPr>
          <w:spacing w:val="-9"/>
          <w:sz w:val="20"/>
        </w:rPr>
        <w:t xml:space="preserve"> </w:t>
      </w:r>
      <w:r>
        <w:rPr>
          <w:sz w:val="20"/>
        </w:rPr>
        <w:t>information</w:t>
      </w:r>
      <w:r>
        <w:rPr>
          <w:spacing w:val="-8"/>
          <w:sz w:val="20"/>
        </w:rPr>
        <w:t xml:space="preserve"> </w:t>
      </w:r>
      <w:r>
        <w:rPr>
          <w:sz w:val="20"/>
        </w:rPr>
        <w:t>that</w:t>
      </w:r>
      <w:r>
        <w:rPr>
          <w:spacing w:val="-6"/>
          <w:sz w:val="20"/>
        </w:rPr>
        <w:t xml:space="preserve"> </w:t>
      </w:r>
      <w:r>
        <w:rPr>
          <w:spacing w:val="-2"/>
          <w:sz w:val="20"/>
        </w:rPr>
        <w:t>defines:</w:t>
      </w:r>
    </w:p>
    <w:p w14:paraId="48AB05A3" w14:textId="77777777" w:rsidR="00440CCC" w:rsidRDefault="00440CCC">
      <w:pPr>
        <w:pStyle w:val="BodyText"/>
        <w:spacing w:before="8"/>
      </w:pPr>
    </w:p>
    <w:p w14:paraId="48AB05A4" w14:textId="77777777" w:rsidR="00440CCC" w:rsidRDefault="00BC219B">
      <w:pPr>
        <w:pStyle w:val="ListParagraph"/>
        <w:numPr>
          <w:ilvl w:val="1"/>
          <w:numId w:val="21"/>
        </w:numPr>
        <w:tabs>
          <w:tab w:val="left" w:pos="877"/>
        </w:tabs>
        <w:ind w:left="877" w:hanging="358"/>
        <w:rPr>
          <w:sz w:val="20"/>
        </w:rPr>
      </w:pPr>
      <w:r>
        <w:rPr>
          <w:sz w:val="20"/>
        </w:rPr>
        <w:t>the</w:t>
      </w:r>
      <w:r>
        <w:rPr>
          <w:spacing w:val="-7"/>
          <w:sz w:val="20"/>
        </w:rPr>
        <w:t xml:space="preserve"> </w:t>
      </w:r>
      <w:r>
        <w:rPr>
          <w:sz w:val="20"/>
        </w:rPr>
        <w:t>characteristics</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products</w:t>
      </w:r>
      <w:r>
        <w:rPr>
          <w:spacing w:val="-6"/>
          <w:sz w:val="20"/>
        </w:rPr>
        <w:t xml:space="preserve"> </w:t>
      </w:r>
      <w:r>
        <w:rPr>
          <w:sz w:val="20"/>
        </w:rPr>
        <w:t>to</w:t>
      </w:r>
      <w:r>
        <w:rPr>
          <w:spacing w:val="-5"/>
          <w:sz w:val="20"/>
        </w:rPr>
        <w:t xml:space="preserve"> </w:t>
      </w:r>
      <w:r>
        <w:rPr>
          <w:sz w:val="20"/>
        </w:rPr>
        <w:t>be</w:t>
      </w:r>
      <w:r>
        <w:rPr>
          <w:spacing w:val="-5"/>
          <w:sz w:val="20"/>
        </w:rPr>
        <w:t xml:space="preserve"> </w:t>
      </w:r>
      <w:r>
        <w:rPr>
          <w:sz w:val="20"/>
        </w:rPr>
        <w:t>produced,</w:t>
      </w:r>
      <w:r>
        <w:rPr>
          <w:spacing w:val="-7"/>
          <w:sz w:val="20"/>
        </w:rPr>
        <w:t xml:space="preserve"> </w:t>
      </w:r>
      <w:r>
        <w:rPr>
          <w:sz w:val="20"/>
        </w:rPr>
        <w:t>the</w:t>
      </w:r>
      <w:r>
        <w:rPr>
          <w:spacing w:val="-5"/>
          <w:sz w:val="20"/>
        </w:rPr>
        <w:t xml:space="preserve"> </w:t>
      </w:r>
      <w:r>
        <w:rPr>
          <w:sz w:val="20"/>
        </w:rPr>
        <w:t>services</w:t>
      </w:r>
      <w:r>
        <w:rPr>
          <w:spacing w:val="-6"/>
          <w:sz w:val="20"/>
        </w:rPr>
        <w:t xml:space="preserve"> </w:t>
      </w:r>
      <w:r>
        <w:rPr>
          <w:sz w:val="20"/>
        </w:rPr>
        <w:t>to</w:t>
      </w:r>
      <w:r>
        <w:rPr>
          <w:spacing w:val="-5"/>
          <w:sz w:val="20"/>
        </w:rPr>
        <w:t xml:space="preserve"> </w:t>
      </w:r>
      <w:r>
        <w:rPr>
          <w:sz w:val="20"/>
        </w:rPr>
        <w:t>be</w:t>
      </w:r>
      <w:r>
        <w:rPr>
          <w:spacing w:val="-5"/>
          <w:sz w:val="20"/>
        </w:rPr>
        <w:t xml:space="preserve"> </w:t>
      </w:r>
      <w:r>
        <w:rPr>
          <w:sz w:val="20"/>
        </w:rPr>
        <w:t>provided,</w:t>
      </w:r>
      <w:r>
        <w:rPr>
          <w:spacing w:val="-5"/>
          <w:sz w:val="20"/>
        </w:rPr>
        <w:t xml:space="preserve"> </w:t>
      </w:r>
      <w:r>
        <w:rPr>
          <w:sz w:val="20"/>
        </w:rPr>
        <w:t>or</w:t>
      </w:r>
      <w:r>
        <w:rPr>
          <w:spacing w:val="-4"/>
          <w:sz w:val="20"/>
        </w:rPr>
        <w:t xml:space="preserve"> </w:t>
      </w:r>
      <w:r>
        <w:rPr>
          <w:sz w:val="20"/>
        </w:rPr>
        <w:t>the</w:t>
      </w:r>
      <w:r>
        <w:rPr>
          <w:spacing w:val="-6"/>
          <w:sz w:val="20"/>
        </w:rPr>
        <w:t xml:space="preserve"> </w:t>
      </w:r>
      <w:r>
        <w:rPr>
          <w:sz w:val="20"/>
        </w:rPr>
        <w:t>activities</w:t>
      </w:r>
      <w:r>
        <w:rPr>
          <w:spacing w:val="-6"/>
          <w:sz w:val="20"/>
        </w:rPr>
        <w:t xml:space="preserve"> </w:t>
      </w:r>
      <w:r>
        <w:rPr>
          <w:sz w:val="20"/>
        </w:rPr>
        <w:t>to</w:t>
      </w:r>
      <w:r>
        <w:rPr>
          <w:spacing w:val="-5"/>
          <w:sz w:val="20"/>
        </w:rPr>
        <w:t xml:space="preserve"> </w:t>
      </w:r>
      <w:r>
        <w:rPr>
          <w:sz w:val="20"/>
        </w:rPr>
        <w:t>be</w:t>
      </w:r>
      <w:r>
        <w:rPr>
          <w:spacing w:val="-5"/>
          <w:sz w:val="20"/>
        </w:rPr>
        <w:t xml:space="preserve"> </w:t>
      </w:r>
      <w:proofErr w:type="gramStart"/>
      <w:r>
        <w:rPr>
          <w:spacing w:val="-2"/>
          <w:sz w:val="20"/>
        </w:rPr>
        <w:t>performed;</w:t>
      </w:r>
      <w:proofErr w:type="gramEnd"/>
    </w:p>
    <w:p w14:paraId="48AB05A5" w14:textId="77777777" w:rsidR="00440CCC" w:rsidRDefault="00440CCC">
      <w:pPr>
        <w:rPr>
          <w:sz w:val="20"/>
        </w:rPr>
        <w:sectPr w:rsidR="00440CCC">
          <w:pgSz w:w="12240" w:h="15840"/>
          <w:pgMar w:top="820" w:right="420" w:bottom="280" w:left="560" w:header="195" w:footer="0" w:gutter="0"/>
          <w:cols w:space="720"/>
        </w:sectPr>
      </w:pPr>
    </w:p>
    <w:p w14:paraId="48AB05A6" w14:textId="77777777" w:rsidR="00440CCC" w:rsidRDefault="00440CCC">
      <w:pPr>
        <w:pStyle w:val="BodyText"/>
        <w:spacing w:before="192"/>
      </w:pPr>
    </w:p>
    <w:p w14:paraId="48AB05A7" w14:textId="77777777" w:rsidR="00440CCC" w:rsidRDefault="00BC219B">
      <w:pPr>
        <w:pStyle w:val="ListParagraph"/>
        <w:numPr>
          <w:ilvl w:val="1"/>
          <w:numId w:val="21"/>
        </w:numPr>
        <w:tabs>
          <w:tab w:val="left" w:pos="878"/>
        </w:tabs>
        <w:ind w:left="878" w:hanging="358"/>
        <w:rPr>
          <w:sz w:val="20"/>
        </w:rPr>
      </w:pPr>
      <w:r>
        <w:rPr>
          <w:sz w:val="20"/>
        </w:rPr>
        <w:t>the</w:t>
      </w:r>
      <w:r>
        <w:rPr>
          <w:spacing w:val="-6"/>
          <w:sz w:val="20"/>
        </w:rPr>
        <w:t xml:space="preserve"> </w:t>
      </w:r>
      <w:r>
        <w:rPr>
          <w:sz w:val="20"/>
        </w:rPr>
        <w:t>results</w:t>
      </w:r>
      <w:r>
        <w:rPr>
          <w:spacing w:val="-4"/>
          <w:sz w:val="20"/>
        </w:rPr>
        <w:t xml:space="preserve"> </w:t>
      </w:r>
      <w:r>
        <w:rPr>
          <w:sz w:val="20"/>
        </w:rPr>
        <w:t>to</w:t>
      </w:r>
      <w:r>
        <w:rPr>
          <w:spacing w:val="-4"/>
          <w:sz w:val="20"/>
        </w:rPr>
        <w:t xml:space="preserve"> </w:t>
      </w:r>
      <w:r>
        <w:rPr>
          <w:sz w:val="20"/>
        </w:rPr>
        <w:t>be</w:t>
      </w:r>
      <w:r>
        <w:rPr>
          <w:spacing w:val="-5"/>
          <w:sz w:val="20"/>
        </w:rPr>
        <w:t xml:space="preserve"> </w:t>
      </w:r>
      <w:proofErr w:type="gramStart"/>
      <w:r>
        <w:rPr>
          <w:spacing w:val="-2"/>
          <w:sz w:val="20"/>
        </w:rPr>
        <w:t>achieved;</w:t>
      </w:r>
      <w:proofErr w:type="gramEnd"/>
    </w:p>
    <w:p w14:paraId="48AB05A8" w14:textId="77777777" w:rsidR="00440CCC" w:rsidRDefault="00440CCC">
      <w:pPr>
        <w:pStyle w:val="BodyText"/>
        <w:spacing w:before="10"/>
      </w:pPr>
    </w:p>
    <w:p w14:paraId="48AB05A9" w14:textId="77777777" w:rsidR="00440CCC" w:rsidRDefault="00BC219B">
      <w:pPr>
        <w:pStyle w:val="Heading2"/>
        <w:ind w:left="0" w:right="251"/>
        <w:jc w:val="right"/>
      </w:pPr>
      <w:r>
        <w:rPr>
          <w:color w:val="000000"/>
          <w:spacing w:val="-12"/>
          <w:highlight w:val="yellow"/>
        </w:rPr>
        <w:t xml:space="preserve"> </w:t>
      </w:r>
      <w:r>
        <w:rPr>
          <w:color w:val="000000"/>
          <w:highlight w:val="yellow"/>
        </w:rPr>
        <w:t>NOTE:</w:t>
      </w:r>
      <w:r>
        <w:rPr>
          <w:color w:val="000000"/>
          <w:spacing w:val="35"/>
          <w:highlight w:val="yellow"/>
        </w:rPr>
        <w:t xml:space="preserve"> </w:t>
      </w:r>
      <w:r>
        <w:rPr>
          <w:color w:val="000000"/>
          <w:highlight w:val="yellow"/>
        </w:rPr>
        <w:t>Documented</w:t>
      </w:r>
      <w:r>
        <w:rPr>
          <w:color w:val="000000"/>
          <w:spacing w:val="28"/>
          <w:highlight w:val="yellow"/>
        </w:rPr>
        <w:t xml:space="preserve"> </w:t>
      </w:r>
      <w:r>
        <w:rPr>
          <w:color w:val="000000"/>
          <w:highlight w:val="yellow"/>
        </w:rPr>
        <w:t>information</w:t>
      </w:r>
      <w:r>
        <w:rPr>
          <w:color w:val="000000"/>
          <w:spacing w:val="30"/>
          <w:highlight w:val="yellow"/>
        </w:rPr>
        <w:t xml:space="preserve"> </w:t>
      </w:r>
      <w:r>
        <w:rPr>
          <w:color w:val="000000"/>
          <w:highlight w:val="yellow"/>
        </w:rPr>
        <w:t>for</w:t>
      </w:r>
      <w:r>
        <w:rPr>
          <w:color w:val="000000"/>
          <w:spacing w:val="27"/>
          <w:highlight w:val="yellow"/>
        </w:rPr>
        <w:t xml:space="preserve"> </w:t>
      </w:r>
      <w:r>
        <w:rPr>
          <w:color w:val="000000"/>
          <w:highlight w:val="yellow"/>
        </w:rPr>
        <w:t>activities</w:t>
      </w:r>
      <w:r>
        <w:rPr>
          <w:color w:val="000000"/>
          <w:spacing w:val="27"/>
          <w:highlight w:val="yellow"/>
        </w:rPr>
        <w:t xml:space="preserve"> </w:t>
      </w:r>
      <w:r>
        <w:rPr>
          <w:color w:val="000000"/>
          <w:highlight w:val="yellow"/>
        </w:rPr>
        <w:t>to</w:t>
      </w:r>
      <w:r>
        <w:rPr>
          <w:color w:val="000000"/>
          <w:spacing w:val="28"/>
          <w:highlight w:val="yellow"/>
        </w:rPr>
        <w:t xml:space="preserve"> </w:t>
      </w:r>
      <w:r>
        <w:rPr>
          <w:color w:val="000000"/>
          <w:highlight w:val="yellow"/>
        </w:rPr>
        <w:t>be</w:t>
      </w:r>
      <w:r>
        <w:rPr>
          <w:color w:val="000000"/>
          <w:spacing w:val="27"/>
          <w:highlight w:val="yellow"/>
        </w:rPr>
        <w:t xml:space="preserve"> </w:t>
      </w:r>
      <w:r>
        <w:rPr>
          <w:color w:val="000000"/>
          <w:highlight w:val="yellow"/>
        </w:rPr>
        <w:t>performed</w:t>
      </w:r>
      <w:r>
        <w:rPr>
          <w:color w:val="000000"/>
          <w:spacing w:val="28"/>
          <w:highlight w:val="yellow"/>
        </w:rPr>
        <w:t xml:space="preserve"> </w:t>
      </w:r>
      <w:r>
        <w:rPr>
          <w:color w:val="000000"/>
          <w:highlight w:val="yellow"/>
        </w:rPr>
        <w:t>and</w:t>
      </w:r>
      <w:r>
        <w:rPr>
          <w:color w:val="000000"/>
          <w:spacing w:val="28"/>
          <w:highlight w:val="yellow"/>
        </w:rPr>
        <w:t xml:space="preserve"> </w:t>
      </w:r>
      <w:r>
        <w:rPr>
          <w:color w:val="000000"/>
          <w:highlight w:val="yellow"/>
        </w:rPr>
        <w:t>results</w:t>
      </w:r>
      <w:r>
        <w:rPr>
          <w:color w:val="000000"/>
          <w:spacing w:val="27"/>
          <w:highlight w:val="yellow"/>
        </w:rPr>
        <w:t xml:space="preserve"> </w:t>
      </w:r>
      <w:r>
        <w:rPr>
          <w:color w:val="000000"/>
          <w:highlight w:val="yellow"/>
        </w:rPr>
        <w:t>to</w:t>
      </w:r>
      <w:r>
        <w:rPr>
          <w:color w:val="000000"/>
          <w:spacing w:val="28"/>
          <w:highlight w:val="yellow"/>
        </w:rPr>
        <w:t xml:space="preserve"> </w:t>
      </w:r>
      <w:r>
        <w:rPr>
          <w:color w:val="000000"/>
          <w:highlight w:val="yellow"/>
        </w:rPr>
        <w:t>be</w:t>
      </w:r>
      <w:r>
        <w:rPr>
          <w:color w:val="000000"/>
          <w:spacing w:val="27"/>
          <w:highlight w:val="yellow"/>
        </w:rPr>
        <w:t xml:space="preserve"> </w:t>
      </w:r>
      <w:r>
        <w:rPr>
          <w:color w:val="000000"/>
          <w:highlight w:val="yellow"/>
        </w:rPr>
        <w:t>achieved</w:t>
      </w:r>
      <w:r>
        <w:rPr>
          <w:color w:val="000000"/>
          <w:spacing w:val="28"/>
          <w:highlight w:val="yellow"/>
        </w:rPr>
        <w:t xml:space="preserve"> </w:t>
      </w:r>
      <w:r>
        <w:rPr>
          <w:color w:val="000000"/>
          <w:highlight w:val="yellow"/>
        </w:rPr>
        <w:t>can</w:t>
      </w:r>
      <w:r>
        <w:rPr>
          <w:color w:val="000000"/>
          <w:spacing w:val="28"/>
          <w:highlight w:val="yellow"/>
        </w:rPr>
        <w:t xml:space="preserve"> </w:t>
      </w:r>
      <w:r>
        <w:rPr>
          <w:color w:val="000000"/>
          <w:spacing w:val="-2"/>
          <w:highlight w:val="yellow"/>
        </w:rPr>
        <w:t>include</w:t>
      </w:r>
      <w:r>
        <w:rPr>
          <w:color w:val="000000"/>
          <w:spacing w:val="40"/>
          <w:highlight w:val="yellow"/>
        </w:rPr>
        <w:t xml:space="preserve"> </w:t>
      </w:r>
    </w:p>
    <w:p w14:paraId="48AB05AA" w14:textId="77777777" w:rsidR="00440CCC" w:rsidRDefault="00BC219B">
      <w:pPr>
        <w:spacing w:before="1"/>
        <w:ind w:right="249"/>
        <w:jc w:val="right"/>
        <w:rPr>
          <w:b/>
          <w:i/>
          <w:sz w:val="20"/>
        </w:rPr>
      </w:pPr>
      <w:r>
        <w:rPr>
          <w:b/>
          <w:i/>
          <w:color w:val="000000"/>
          <w:spacing w:val="-1"/>
          <w:sz w:val="20"/>
          <w:highlight w:val="yellow"/>
        </w:rPr>
        <w:t xml:space="preserve"> </w:t>
      </w:r>
      <w:r>
        <w:rPr>
          <w:b/>
          <w:i/>
          <w:color w:val="000000"/>
          <w:spacing w:val="-2"/>
          <w:sz w:val="20"/>
          <w:highlight w:val="yellow"/>
        </w:rPr>
        <w:t>continuing</w:t>
      </w:r>
      <w:r>
        <w:rPr>
          <w:b/>
          <w:i/>
          <w:color w:val="000000"/>
          <w:sz w:val="20"/>
          <w:highlight w:val="yellow"/>
        </w:rPr>
        <w:t xml:space="preserve"> </w:t>
      </w:r>
      <w:r>
        <w:rPr>
          <w:b/>
          <w:i/>
          <w:color w:val="000000"/>
          <w:spacing w:val="-2"/>
          <w:sz w:val="20"/>
          <w:highlight w:val="yellow"/>
        </w:rPr>
        <w:t>airworthiness</w:t>
      </w:r>
      <w:r>
        <w:rPr>
          <w:b/>
          <w:i/>
          <w:color w:val="000000"/>
          <w:spacing w:val="1"/>
          <w:sz w:val="20"/>
          <w:highlight w:val="yellow"/>
        </w:rPr>
        <w:t xml:space="preserve"> </w:t>
      </w:r>
      <w:r>
        <w:rPr>
          <w:b/>
          <w:i/>
          <w:color w:val="000000"/>
          <w:spacing w:val="-2"/>
          <w:sz w:val="20"/>
          <w:highlight w:val="yellow"/>
        </w:rPr>
        <w:t>management</w:t>
      </w:r>
      <w:r>
        <w:rPr>
          <w:b/>
          <w:i/>
          <w:color w:val="000000"/>
          <w:sz w:val="20"/>
          <w:highlight w:val="yellow"/>
        </w:rPr>
        <w:t xml:space="preserve"> </w:t>
      </w:r>
      <w:r>
        <w:rPr>
          <w:b/>
          <w:i/>
          <w:color w:val="000000"/>
          <w:spacing w:val="-2"/>
          <w:sz w:val="20"/>
          <w:highlight w:val="yellow"/>
        </w:rPr>
        <w:t>instructions</w:t>
      </w:r>
      <w:r>
        <w:rPr>
          <w:b/>
          <w:i/>
          <w:color w:val="000000"/>
          <w:spacing w:val="1"/>
          <w:sz w:val="20"/>
          <w:highlight w:val="yellow"/>
        </w:rPr>
        <w:t xml:space="preserve"> </w:t>
      </w:r>
      <w:r>
        <w:rPr>
          <w:b/>
          <w:i/>
          <w:color w:val="000000"/>
          <w:spacing w:val="-2"/>
          <w:sz w:val="20"/>
          <w:highlight w:val="yellow"/>
        </w:rPr>
        <w:t>including</w:t>
      </w:r>
      <w:r>
        <w:rPr>
          <w:b/>
          <w:i/>
          <w:color w:val="000000"/>
          <w:sz w:val="20"/>
          <w:highlight w:val="yellow"/>
        </w:rPr>
        <w:t xml:space="preserve"> </w:t>
      </w:r>
      <w:r>
        <w:rPr>
          <w:b/>
          <w:i/>
          <w:color w:val="000000"/>
          <w:spacing w:val="-2"/>
          <w:sz w:val="20"/>
          <w:highlight w:val="yellow"/>
        </w:rPr>
        <w:t>airworthiness</w:t>
      </w:r>
      <w:r>
        <w:rPr>
          <w:b/>
          <w:i/>
          <w:color w:val="000000"/>
          <w:spacing w:val="-1"/>
          <w:sz w:val="20"/>
          <w:highlight w:val="yellow"/>
        </w:rPr>
        <w:t xml:space="preserve"> </w:t>
      </w:r>
      <w:r>
        <w:rPr>
          <w:b/>
          <w:i/>
          <w:color w:val="000000"/>
          <w:spacing w:val="-2"/>
          <w:sz w:val="20"/>
          <w:highlight w:val="yellow"/>
        </w:rPr>
        <w:t>directives</w:t>
      </w:r>
      <w:r>
        <w:rPr>
          <w:b/>
          <w:i/>
          <w:color w:val="000000"/>
          <w:spacing w:val="1"/>
          <w:sz w:val="20"/>
          <w:highlight w:val="yellow"/>
        </w:rPr>
        <w:t xml:space="preserve"> </w:t>
      </w:r>
      <w:r>
        <w:rPr>
          <w:b/>
          <w:i/>
          <w:color w:val="000000"/>
          <w:spacing w:val="-2"/>
          <w:sz w:val="20"/>
          <w:highlight w:val="yellow"/>
        </w:rPr>
        <w:t>assessment.</w:t>
      </w:r>
      <w:r>
        <w:rPr>
          <w:b/>
          <w:i/>
          <w:color w:val="000000"/>
          <w:spacing w:val="40"/>
          <w:sz w:val="20"/>
          <w:highlight w:val="yellow"/>
        </w:rPr>
        <w:t xml:space="preserve"> </w:t>
      </w:r>
    </w:p>
    <w:p w14:paraId="48AB05AB" w14:textId="77777777" w:rsidR="00440CCC" w:rsidRDefault="00440CCC">
      <w:pPr>
        <w:pStyle w:val="BodyText"/>
        <w:spacing w:before="10"/>
        <w:rPr>
          <w:b/>
          <w:i/>
        </w:rPr>
      </w:pPr>
    </w:p>
    <w:p w14:paraId="48AB05AC" w14:textId="77777777" w:rsidR="00440CCC" w:rsidRDefault="00BC219B">
      <w:pPr>
        <w:pStyle w:val="ListParagraph"/>
        <w:numPr>
          <w:ilvl w:val="0"/>
          <w:numId w:val="21"/>
        </w:numPr>
        <w:tabs>
          <w:tab w:val="left" w:pos="517"/>
        </w:tabs>
        <w:ind w:left="517" w:hanging="358"/>
        <w:rPr>
          <w:sz w:val="20"/>
        </w:rPr>
      </w:pPr>
      <w:r>
        <w:rPr>
          <w:sz w:val="20"/>
        </w:rPr>
        <w:t>the</w:t>
      </w:r>
      <w:r>
        <w:rPr>
          <w:spacing w:val="-7"/>
          <w:sz w:val="20"/>
        </w:rPr>
        <w:t xml:space="preserve"> </w:t>
      </w:r>
      <w:r>
        <w:rPr>
          <w:sz w:val="20"/>
        </w:rPr>
        <w:t>availability</w:t>
      </w:r>
      <w:r>
        <w:rPr>
          <w:spacing w:val="-8"/>
          <w:sz w:val="20"/>
        </w:rPr>
        <w:t xml:space="preserve"> </w:t>
      </w:r>
      <w:r>
        <w:rPr>
          <w:sz w:val="20"/>
        </w:rPr>
        <w:t>and</w:t>
      </w:r>
      <w:r>
        <w:rPr>
          <w:spacing w:val="-7"/>
          <w:sz w:val="20"/>
        </w:rPr>
        <w:t xml:space="preserve"> </w:t>
      </w:r>
      <w:r>
        <w:rPr>
          <w:sz w:val="20"/>
        </w:rPr>
        <w:t>use</w:t>
      </w:r>
      <w:r>
        <w:rPr>
          <w:spacing w:val="-5"/>
          <w:sz w:val="20"/>
        </w:rPr>
        <w:t xml:space="preserve"> </w:t>
      </w:r>
      <w:r>
        <w:rPr>
          <w:sz w:val="20"/>
        </w:rPr>
        <w:t>of</w:t>
      </w:r>
      <w:r>
        <w:rPr>
          <w:spacing w:val="-5"/>
          <w:sz w:val="20"/>
        </w:rPr>
        <w:t xml:space="preserve"> </w:t>
      </w:r>
      <w:r>
        <w:rPr>
          <w:sz w:val="20"/>
        </w:rPr>
        <w:t>suitable</w:t>
      </w:r>
      <w:r>
        <w:rPr>
          <w:spacing w:val="-7"/>
          <w:sz w:val="20"/>
        </w:rPr>
        <w:t xml:space="preserve"> </w:t>
      </w:r>
      <w:r>
        <w:rPr>
          <w:sz w:val="20"/>
        </w:rPr>
        <w:t>monitoring</w:t>
      </w:r>
      <w:r>
        <w:rPr>
          <w:spacing w:val="-7"/>
          <w:sz w:val="20"/>
        </w:rPr>
        <w:t xml:space="preserve"> </w:t>
      </w:r>
      <w:r>
        <w:rPr>
          <w:sz w:val="20"/>
        </w:rPr>
        <w:t>and</w:t>
      </w:r>
      <w:r>
        <w:rPr>
          <w:spacing w:val="-7"/>
          <w:sz w:val="20"/>
        </w:rPr>
        <w:t xml:space="preserve"> </w:t>
      </w:r>
      <w:r>
        <w:rPr>
          <w:sz w:val="20"/>
        </w:rPr>
        <w:t>measuring</w:t>
      </w:r>
      <w:r>
        <w:rPr>
          <w:spacing w:val="-7"/>
          <w:sz w:val="20"/>
        </w:rPr>
        <w:t xml:space="preserve"> </w:t>
      </w:r>
      <w:proofErr w:type="gramStart"/>
      <w:r>
        <w:rPr>
          <w:spacing w:val="-2"/>
          <w:sz w:val="20"/>
        </w:rPr>
        <w:t>resources;</w:t>
      </w:r>
      <w:proofErr w:type="gramEnd"/>
    </w:p>
    <w:p w14:paraId="48AB05AD" w14:textId="77777777" w:rsidR="00440CCC" w:rsidRDefault="00440CCC">
      <w:pPr>
        <w:pStyle w:val="BodyText"/>
        <w:spacing w:before="10"/>
      </w:pPr>
    </w:p>
    <w:p w14:paraId="48AB05AE" w14:textId="77777777" w:rsidR="00440CCC" w:rsidRDefault="00BC219B">
      <w:pPr>
        <w:pStyle w:val="ListParagraph"/>
        <w:numPr>
          <w:ilvl w:val="0"/>
          <w:numId w:val="21"/>
        </w:numPr>
        <w:tabs>
          <w:tab w:val="left" w:pos="519"/>
        </w:tabs>
        <w:ind w:right="301"/>
        <w:rPr>
          <w:sz w:val="20"/>
        </w:rPr>
      </w:pPr>
      <w:r>
        <w:rPr>
          <w:sz w:val="20"/>
        </w:rPr>
        <w:t xml:space="preserve">the implementation of monitoring and measurement activities at appropriate stages to verify that criteria for control of processes or outputs, and acceptance criteria for products and services, have been </w:t>
      </w:r>
      <w:proofErr w:type="gramStart"/>
      <w:r>
        <w:rPr>
          <w:sz w:val="20"/>
        </w:rPr>
        <w:t>met;</w:t>
      </w:r>
      <w:proofErr w:type="gramEnd"/>
    </w:p>
    <w:p w14:paraId="48AB05AF" w14:textId="77777777" w:rsidR="00440CCC" w:rsidRDefault="00440CCC">
      <w:pPr>
        <w:pStyle w:val="BodyText"/>
        <w:spacing w:before="9"/>
      </w:pPr>
    </w:p>
    <w:p w14:paraId="48AB05B0" w14:textId="77777777" w:rsidR="00440CCC" w:rsidRDefault="00BC219B">
      <w:pPr>
        <w:pStyle w:val="ListParagraph"/>
        <w:numPr>
          <w:ilvl w:val="0"/>
          <w:numId w:val="21"/>
        </w:numPr>
        <w:tabs>
          <w:tab w:val="left" w:pos="517"/>
        </w:tabs>
        <w:ind w:left="517" w:hanging="358"/>
        <w:rPr>
          <w:sz w:val="20"/>
        </w:rPr>
      </w:pPr>
      <w:r>
        <w:rPr>
          <w:sz w:val="20"/>
        </w:rPr>
        <w:t>the</w:t>
      </w:r>
      <w:r>
        <w:rPr>
          <w:spacing w:val="-8"/>
          <w:sz w:val="20"/>
        </w:rPr>
        <w:t xml:space="preserve"> </w:t>
      </w:r>
      <w:r>
        <w:rPr>
          <w:sz w:val="20"/>
        </w:rPr>
        <w:t>use</w:t>
      </w:r>
      <w:r>
        <w:rPr>
          <w:spacing w:val="-5"/>
          <w:sz w:val="20"/>
        </w:rPr>
        <w:t xml:space="preserve"> </w:t>
      </w:r>
      <w:r>
        <w:rPr>
          <w:sz w:val="20"/>
        </w:rPr>
        <w:t>of</w:t>
      </w:r>
      <w:r>
        <w:rPr>
          <w:spacing w:val="-6"/>
          <w:sz w:val="20"/>
        </w:rPr>
        <w:t xml:space="preserve"> </w:t>
      </w:r>
      <w:r>
        <w:rPr>
          <w:sz w:val="20"/>
        </w:rPr>
        <w:t>suitable</w:t>
      </w:r>
      <w:r>
        <w:rPr>
          <w:spacing w:val="-5"/>
          <w:sz w:val="20"/>
        </w:rPr>
        <w:t xml:space="preserve"> </w:t>
      </w:r>
      <w:r>
        <w:rPr>
          <w:sz w:val="20"/>
        </w:rPr>
        <w:t>infrastructure</w:t>
      </w:r>
      <w:r>
        <w:rPr>
          <w:spacing w:val="-7"/>
          <w:sz w:val="20"/>
        </w:rPr>
        <w:t xml:space="preserve"> </w:t>
      </w:r>
      <w:r>
        <w:rPr>
          <w:sz w:val="20"/>
        </w:rPr>
        <w:t>and</w:t>
      </w:r>
      <w:r>
        <w:rPr>
          <w:spacing w:val="-6"/>
          <w:sz w:val="20"/>
        </w:rPr>
        <w:t xml:space="preserve"> </w:t>
      </w:r>
      <w:r>
        <w:rPr>
          <w:sz w:val="20"/>
        </w:rPr>
        <w:t>environment</w:t>
      </w:r>
      <w:r>
        <w:rPr>
          <w:spacing w:val="-7"/>
          <w:sz w:val="20"/>
        </w:rPr>
        <w:t xml:space="preserve"> </w:t>
      </w:r>
      <w:r>
        <w:rPr>
          <w:sz w:val="20"/>
        </w:rPr>
        <w:t>for</w:t>
      </w:r>
      <w:r>
        <w:rPr>
          <w:spacing w:val="-6"/>
          <w:sz w:val="20"/>
        </w:rPr>
        <w:t xml:space="preserve"> </w:t>
      </w:r>
      <w:r>
        <w:rPr>
          <w:sz w:val="20"/>
        </w:rPr>
        <w:t>the</w:t>
      </w:r>
      <w:r>
        <w:rPr>
          <w:spacing w:val="-7"/>
          <w:sz w:val="20"/>
        </w:rPr>
        <w:t xml:space="preserve"> </w:t>
      </w:r>
      <w:r>
        <w:rPr>
          <w:sz w:val="20"/>
        </w:rPr>
        <w:t>operation</w:t>
      </w:r>
      <w:r>
        <w:rPr>
          <w:spacing w:val="-6"/>
          <w:sz w:val="20"/>
        </w:rPr>
        <w:t xml:space="preserve"> </w:t>
      </w:r>
      <w:r>
        <w:rPr>
          <w:sz w:val="20"/>
        </w:rPr>
        <w:t>of</w:t>
      </w:r>
      <w:r>
        <w:rPr>
          <w:spacing w:val="-5"/>
          <w:sz w:val="20"/>
        </w:rPr>
        <w:t xml:space="preserve"> </w:t>
      </w:r>
      <w:proofErr w:type="gramStart"/>
      <w:r>
        <w:rPr>
          <w:spacing w:val="-2"/>
          <w:sz w:val="20"/>
        </w:rPr>
        <w:t>processes;</w:t>
      </w:r>
      <w:proofErr w:type="gramEnd"/>
    </w:p>
    <w:p w14:paraId="48AB05B1" w14:textId="77777777" w:rsidR="00440CCC" w:rsidRDefault="00440CCC">
      <w:pPr>
        <w:pStyle w:val="BodyText"/>
        <w:spacing w:before="10"/>
      </w:pPr>
    </w:p>
    <w:p w14:paraId="48AB05B2" w14:textId="77777777" w:rsidR="00440CCC" w:rsidRDefault="00BC219B">
      <w:pPr>
        <w:pStyle w:val="Heading2"/>
        <w:ind w:left="1239" w:hanging="720"/>
      </w:pPr>
      <w:r>
        <w:t>NOTE:</w:t>
      </w:r>
      <w:r>
        <w:rPr>
          <w:spacing w:val="40"/>
        </w:rPr>
        <w:t xml:space="preserve"> </w:t>
      </w:r>
      <w:r>
        <w:t>Suitable</w:t>
      </w:r>
      <w:r>
        <w:rPr>
          <w:spacing w:val="37"/>
        </w:rPr>
        <w:t xml:space="preserve"> </w:t>
      </w:r>
      <w:r>
        <w:t>infrastructure</w:t>
      </w:r>
      <w:r>
        <w:rPr>
          <w:spacing w:val="37"/>
        </w:rPr>
        <w:t xml:space="preserve"> </w:t>
      </w:r>
      <w:r>
        <w:t>can</w:t>
      </w:r>
      <w:r>
        <w:rPr>
          <w:spacing w:val="38"/>
        </w:rPr>
        <w:t xml:space="preserve"> </w:t>
      </w:r>
      <w:r>
        <w:t>include</w:t>
      </w:r>
      <w:r>
        <w:rPr>
          <w:spacing w:val="37"/>
        </w:rPr>
        <w:t xml:space="preserve"> </w:t>
      </w:r>
      <w:r>
        <w:t>product</w:t>
      </w:r>
      <w:r>
        <w:rPr>
          <w:spacing w:val="38"/>
        </w:rPr>
        <w:t xml:space="preserve"> </w:t>
      </w:r>
      <w:r>
        <w:t>specific</w:t>
      </w:r>
      <w:r>
        <w:rPr>
          <w:spacing w:val="37"/>
        </w:rPr>
        <w:t xml:space="preserve"> </w:t>
      </w:r>
      <w:r>
        <w:t>tools</w:t>
      </w:r>
      <w:r>
        <w:rPr>
          <w:spacing w:val="37"/>
        </w:rPr>
        <w:t xml:space="preserve"> </w:t>
      </w:r>
      <w:r>
        <w:t>(e.g.,</w:t>
      </w:r>
      <w:r>
        <w:rPr>
          <w:spacing w:val="37"/>
        </w:rPr>
        <w:t xml:space="preserve"> </w:t>
      </w:r>
      <w:r>
        <w:t>jigs,</w:t>
      </w:r>
      <w:r>
        <w:rPr>
          <w:spacing w:val="37"/>
        </w:rPr>
        <w:t xml:space="preserve"> </w:t>
      </w:r>
      <w:r>
        <w:t>fixtures,</w:t>
      </w:r>
      <w:r>
        <w:rPr>
          <w:spacing w:val="37"/>
        </w:rPr>
        <w:t xml:space="preserve"> </w:t>
      </w:r>
      <w:r>
        <w:t>molds)</w:t>
      </w:r>
      <w:r>
        <w:rPr>
          <w:spacing w:val="38"/>
        </w:rPr>
        <w:t xml:space="preserve"> </w:t>
      </w:r>
      <w:r>
        <w:t>and</w:t>
      </w:r>
      <w:r>
        <w:rPr>
          <w:spacing w:val="38"/>
        </w:rPr>
        <w:t xml:space="preserve"> </w:t>
      </w:r>
      <w:r>
        <w:t xml:space="preserve">software </w:t>
      </w:r>
      <w:r>
        <w:rPr>
          <w:spacing w:val="-2"/>
        </w:rPr>
        <w:t>programs.</w:t>
      </w:r>
    </w:p>
    <w:p w14:paraId="48AB05B3" w14:textId="77777777" w:rsidR="00440CCC" w:rsidRDefault="00440CCC">
      <w:pPr>
        <w:pStyle w:val="BodyText"/>
        <w:spacing w:before="11"/>
        <w:rPr>
          <w:b/>
          <w:i/>
        </w:rPr>
      </w:pPr>
    </w:p>
    <w:p w14:paraId="48AB05B4" w14:textId="77777777" w:rsidR="00440CCC" w:rsidRDefault="00BC219B">
      <w:pPr>
        <w:pStyle w:val="ListParagraph"/>
        <w:numPr>
          <w:ilvl w:val="0"/>
          <w:numId w:val="21"/>
        </w:numPr>
        <w:tabs>
          <w:tab w:val="left" w:pos="517"/>
        </w:tabs>
        <w:ind w:left="517" w:hanging="358"/>
        <w:rPr>
          <w:sz w:val="20"/>
        </w:rPr>
      </w:pPr>
      <w:r>
        <w:rPr>
          <w:sz w:val="20"/>
        </w:rPr>
        <w:t>the</w:t>
      </w:r>
      <w:r>
        <w:rPr>
          <w:spacing w:val="-8"/>
          <w:sz w:val="20"/>
        </w:rPr>
        <w:t xml:space="preserve"> </w:t>
      </w:r>
      <w:r>
        <w:rPr>
          <w:sz w:val="20"/>
        </w:rPr>
        <w:t>appointment</w:t>
      </w:r>
      <w:r>
        <w:rPr>
          <w:spacing w:val="-7"/>
          <w:sz w:val="20"/>
        </w:rPr>
        <w:t xml:space="preserve"> </w:t>
      </w:r>
      <w:r>
        <w:rPr>
          <w:sz w:val="20"/>
        </w:rPr>
        <w:t>of</w:t>
      </w:r>
      <w:r>
        <w:rPr>
          <w:spacing w:val="-5"/>
          <w:sz w:val="20"/>
        </w:rPr>
        <w:t xml:space="preserve"> </w:t>
      </w:r>
      <w:r>
        <w:rPr>
          <w:sz w:val="20"/>
        </w:rPr>
        <w:t>competent</w:t>
      </w:r>
      <w:r>
        <w:rPr>
          <w:spacing w:val="-8"/>
          <w:sz w:val="20"/>
        </w:rPr>
        <w:t xml:space="preserve"> </w:t>
      </w:r>
      <w:proofErr w:type="gramStart"/>
      <w:r>
        <w:rPr>
          <w:sz w:val="20"/>
        </w:rPr>
        <w:t>persons</w:t>
      </w:r>
      <w:proofErr w:type="gramEnd"/>
      <w:r>
        <w:rPr>
          <w:sz w:val="20"/>
        </w:rPr>
        <w:t>,</w:t>
      </w:r>
      <w:r>
        <w:rPr>
          <w:spacing w:val="-7"/>
          <w:sz w:val="20"/>
        </w:rPr>
        <w:t xml:space="preserve"> </w:t>
      </w:r>
      <w:r>
        <w:rPr>
          <w:sz w:val="20"/>
        </w:rPr>
        <w:t>including</w:t>
      </w:r>
      <w:r>
        <w:rPr>
          <w:spacing w:val="-7"/>
          <w:sz w:val="20"/>
        </w:rPr>
        <w:t xml:space="preserve"> </w:t>
      </w:r>
      <w:r>
        <w:rPr>
          <w:sz w:val="20"/>
        </w:rPr>
        <w:t>any</w:t>
      </w:r>
      <w:r>
        <w:rPr>
          <w:spacing w:val="-10"/>
          <w:sz w:val="20"/>
        </w:rPr>
        <w:t xml:space="preserve"> </w:t>
      </w:r>
      <w:r>
        <w:rPr>
          <w:sz w:val="20"/>
        </w:rPr>
        <w:t>required</w:t>
      </w:r>
      <w:r>
        <w:rPr>
          <w:spacing w:val="-5"/>
          <w:sz w:val="20"/>
        </w:rPr>
        <w:t xml:space="preserve"> </w:t>
      </w:r>
      <w:proofErr w:type="gramStart"/>
      <w:r>
        <w:rPr>
          <w:spacing w:val="-2"/>
          <w:sz w:val="20"/>
        </w:rPr>
        <w:t>qualification;</w:t>
      </w:r>
      <w:proofErr w:type="gramEnd"/>
    </w:p>
    <w:p w14:paraId="48AB05B5" w14:textId="77777777" w:rsidR="00440CCC" w:rsidRDefault="00440CCC">
      <w:pPr>
        <w:pStyle w:val="BodyText"/>
        <w:spacing w:before="10"/>
      </w:pPr>
    </w:p>
    <w:p w14:paraId="48AB05B6" w14:textId="77777777" w:rsidR="00440CCC" w:rsidRDefault="00BC219B">
      <w:pPr>
        <w:pStyle w:val="ListParagraph"/>
        <w:numPr>
          <w:ilvl w:val="0"/>
          <w:numId w:val="21"/>
        </w:numPr>
        <w:tabs>
          <w:tab w:val="left" w:pos="519"/>
        </w:tabs>
        <w:ind w:right="302"/>
        <w:rPr>
          <w:sz w:val="20"/>
        </w:rPr>
      </w:pPr>
      <w:r>
        <w:rPr>
          <w:sz w:val="20"/>
        </w:rPr>
        <w:t xml:space="preserve">the validation, and periodic revalidation, of the ability to achieve planned results of the processes for production and service provision, where the resulting output cannot be verified by subsequent monitoring or </w:t>
      </w:r>
      <w:proofErr w:type="gramStart"/>
      <w:r>
        <w:rPr>
          <w:sz w:val="20"/>
        </w:rPr>
        <w:t>measurement;</w:t>
      </w:r>
      <w:proofErr w:type="gramEnd"/>
    </w:p>
    <w:p w14:paraId="48AB05B7" w14:textId="77777777" w:rsidR="00440CCC" w:rsidRDefault="00440CCC">
      <w:pPr>
        <w:pStyle w:val="BodyText"/>
        <w:spacing w:before="9"/>
      </w:pPr>
    </w:p>
    <w:p w14:paraId="48AB05B8" w14:textId="77777777" w:rsidR="00440CCC" w:rsidRDefault="00BC219B">
      <w:pPr>
        <w:pStyle w:val="Heading2"/>
        <w:ind w:left="0" w:right="248"/>
        <w:jc w:val="right"/>
      </w:pPr>
      <w:r>
        <w:t>NOTE:</w:t>
      </w:r>
      <w:r>
        <w:rPr>
          <w:spacing w:val="31"/>
        </w:rPr>
        <w:t xml:space="preserve"> </w:t>
      </w:r>
      <w:r>
        <w:t>These</w:t>
      </w:r>
      <w:r>
        <w:rPr>
          <w:spacing w:val="-11"/>
        </w:rPr>
        <w:t xml:space="preserve"> </w:t>
      </w:r>
      <w:r>
        <w:t>processes</w:t>
      </w:r>
      <w:r>
        <w:rPr>
          <w:spacing w:val="-12"/>
        </w:rPr>
        <w:t xml:space="preserve"> </w:t>
      </w:r>
      <w:r>
        <w:t>can</w:t>
      </w:r>
      <w:r>
        <w:rPr>
          <w:spacing w:val="-10"/>
        </w:rPr>
        <w:t xml:space="preserve"> </w:t>
      </w:r>
      <w:r>
        <w:t>be</w:t>
      </w:r>
      <w:r>
        <w:rPr>
          <w:spacing w:val="-12"/>
        </w:rPr>
        <w:t xml:space="preserve"> </w:t>
      </w:r>
      <w:r>
        <w:t>referred</w:t>
      </w:r>
      <w:r>
        <w:rPr>
          <w:spacing w:val="-12"/>
        </w:rPr>
        <w:t xml:space="preserve"> </w:t>
      </w:r>
      <w:r>
        <w:t>to</w:t>
      </w:r>
      <w:r>
        <w:rPr>
          <w:spacing w:val="-10"/>
        </w:rPr>
        <w:t xml:space="preserve"> </w:t>
      </w:r>
      <w:r>
        <w:t>as</w:t>
      </w:r>
      <w:r>
        <w:rPr>
          <w:spacing w:val="-12"/>
        </w:rPr>
        <w:t xml:space="preserve"> </w:t>
      </w:r>
      <w:r>
        <w:t>special</w:t>
      </w:r>
      <w:r>
        <w:rPr>
          <w:spacing w:val="-13"/>
        </w:rPr>
        <w:t xml:space="preserve"> </w:t>
      </w:r>
      <w:r>
        <w:t>processes</w:t>
      </w:r>
      <w:r>
        <w:rPr>
          <w:spacing w:val="-13"/>
        </w:rPr>
        <w:t xml:space="preserve"> </w:t>
      </w:r>
      <w:r>
        <w:t>(see</w:t>
      </w:r>
      <w:r>
        <w:rPr>
          <w:spacing w:val="-11"/>
        </w:rPr>
        <w:t xml:space="preserve"> </w:t>
      </w:r>
      <w:r>
        <w:t>8.5.1.</w:t>
      </w:r>
      <w:r>
        <w:rPr>
          <w:color w:val="000000"/>
          <w:highlight w:val="yellow"/>
        </w:rPr>
        <w:t>2)</w:t>
      </w:r>
      <w:r>
        <w:rPr>
          <w:color w:val="000000"/>
          <w:spacing w:val="-12"/>
          <w:highlight w:val="yellow"/>
        </w:rPr>
        <w:t xml:space="preserve"> </w:t>
      </w:r>
      <w:r>
        <w:rPr>
          <w:color w:val="000000"/>
          <w:highlight w:val="yellow"/>
        </w:rPr>
        <w:t>complying</w:t>
      </w:r>
      <w:r>
        <w:rPr>
          <w:color w:val="000000"/>
          <w:spacing w:val="-13"/>
          <w:highlight w:val="yellow"/>
        </w:rPr>
        <w:t xml:space="preserve"> </w:t>
      </w:r>
      <w:r>
        <w:rPr>
          <w:color w:val="000000"/>
          <w:highlight w:val="yellow"/>
        </w:rPr>
        <w:t>with</w:t>
      </w:r>
      <w:r>
        <w:rPr>
          <w:color w:val="000000"/>
          <w:spacing w:val="-12"/>
          <w:highlight w:val="yellow"/>
        </w:rPr>
        <w:t xml:space="preserve"> </w:t>
      </w:r>
      <w:r>
        <w:rPr>
          <w:color w:val="000000"/>
          <w:highlight w:val="yellow"/>
        </w:rPr>
        <w:t>the</w:t>
      </w:r>
      <w:r>
        <w:rPr>
          <w:color w:val="000000"/>
          <w:spacing w:val="-11"/>
          <w:highlight w:val="yellow"/>
        </w:rPr>
        <w:t xml:space="preserve"> </w:t>
      </w:r>
      <w:r>
        <w:rPr>
          <w:color w:val="000000"/>
          <w:spacing w:val="-2"/>
          <w:highlight w:val="yellow"/>
        </w:rPr>
        <w:t>requirements</w:t>
      </w:r>
      <w:r>
        <w:rPr>
          <w:color w:val="000000"/>
          <w:spacing w:val="40"/>
          <w:highlight w:val="yellow"/>
        </w:rPr>
        <w:t xml:space="preserve"> </w:t>
      </w:r>
    </w:p>
    <w:p w14:paraId="48AB05B9" w14:textId="77777777" w:rsidR="00440CCC" w:rsidRDefault="00BC219B">
      <w:pPr>
        <w:pStyle w:val="BodyText"/>
        <w:ind w:left="1190"/>
      </w:pPr>
      <w:r>
        <w:rPr>
          <w:noProof/>
        </w:rPr>
        <mc:AlternateContent>
          <mc:Choice Requires="wpg">
            <w:drawing>
              <wp:inline distT="0" distB="0" distL="0" distR="0" wp14:anchorId="48AB0A05" wp14:editId="48AB0A06">
                <wp:extent cx="6235065" cy="323215"/>
                <wp:effectExtent l="0" t="0" r="0" b="635"/>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5065" cy="323215"/>
                          <a:chOff x="0" y="0"/>
                          <a:chExt cx="6235065" cy="323215"/>
                        </a:xfrm>
                      </wpg:grpSpPr>
                      <wps:wsp>
                        <wps:cNvPr id="331" name="Textbox 331"/>
                        <wps:cNvSpPr txBox="1"/>
                        <wps:spPr>
                          <a:xfrm>
                            <a:off x="0" y="176328"/>
                            <a:ext cx="640080" cy="146685"/>
                          </a:xfrm>
                          <a:prstGeom prst="rect">
                            <a:avLst/>
                          </a:prstGeom>
                          <a:solidFill>
                            <a:srgbClr val="FFFF00"/>
                          </a:solidFill>
                        </wps:spPr>
                        <wps:txbx>
                          <w:txbxContent>
                            <w:p w14:paraId="48AB0A64" w14:textId="77777777" w:rsidR="00440CCC" w:rsidRDefault="00BC219B">
                              <w:pPr>
                                <w:spacing w:line="198" w:lineRule="exact"/>
                                <w:ind w:left="49"/>
                                <w:rPr>
                                  <w:b/>
                                  <w:i/>
                                  <w:color w:val="000000"/>
                                  <w:sz w:val="20"/>
                                </w:rPr>
                              </w:pPr>
                              <w:r>
                                <w:rPr>
                                  <w:b/>
                                  <w:i/>
                                  <w:color w:val="000000"/>
                                  <w:spacing w:val="-2"/>
                                  <w:sz w:val="20"/>
                                </w:rPr>
                                <w:t>authority.</w:t>
                              </w:r>
                            </w:p>
                          </w:txbxContent>
                        </wps:txbx>
                        <wps:bodyPr wrap="square" lIns="0" tIns="0" rIns="0" bIns="0" rtlCol="0">
                          <a:noAutofit/>
                        </wps:bodyPr>
                      </wps:wsp>
                      <wps:wsp>
                        <wps:cNvPr id="332" name="Textbox 332"/>
                        <wps:cNvSpPr txBox="1"/>
                        <wps:spPr>
                          <a:xfrm>
                            <a:off x="0" y="0"/>
                            <a:ext cx="6235065" cy="176530"/>
                          </a:xfrm>
                          <a:prstGeom prst="rect">
                            <a:avLst/>
                          </a:prstGeom>
                          <a:solidFill>
                            <a:srgbClr val="FFFF00"/>
                          </a:solidFill>
                        </wps:spPr>
                        <wps:txbx>
                          <w:txbxContent>
                            <w:p w14:paraId="48AB0A65" w14:textId="77777777" w:rsidR="00440CCC" w:rsidRDefault="00BC219B">
                              <w:pPr>
                                <w:spacing w:before="15"/>
                                <w:ind w:left="49"/>
                                <w:rPr>
                                  <w:b/>
                                  <w:i/>
                                  <w:color w:val="000000"/>
                                  <w:sz w:val="20"/>
                                </w:rPr>
                              </w:pPr>
                              <w:r>
                                <w:rPr>
                                  <w:b/>
                                  <w:i/>
                                  <w:color w:val="000000"/>
                                  <w:sz w:val="20"/>
                                </w:rPr>
                                <w:t>of</w:t>
                              </w:r>
                              <w:r>
                                <w:rPr>
                                  <w:b/>
                                  <w:i/>
                                  <w:color w:val="000000"/>
                                  <w:spacing w:val="10"/>
                                  <w:sz w:val="20"/>
                                </w:rPr>
                                <w:t xml:space="preserve"> </w:t>
                              </w:r>
                              <w:r>
                                <w:rPr>
                                  <w:b/>
                                  <w:i/>
                                  <w:color w:val="000000"/>
                                  <w:sz w:val="20"/>
                                </w:rPr>
                                <w:t>the</w:t>
                              </w:r>
                              <w:r>
                                <w:rPr>
                                  <w:b/>
                                  <w:i/>
                                  <w:color w:val="000000"/>
                                  <w:spacing w:val="12"/>
                                  <w:sz w:val="20"/>
                                </w:rPr>
                                <w:t xml:space="preserve"> </w:t>
                              </w:r>
                              <w:r>
                                <w:rPr>
                                  <w:b/>
                                  <w:i/>
                                  <w:color w:val="000000"/>
                                  <w:sz w:val="20"/>
                                </w:rPr>
                                <w:t>applicable</w:t>
                              </w:r>
                              <w:r>
                                <w:rPr>
                                  <w:b/>
                                  <w:i/>
                                  <w:color w:val="000000"/>
                                  <w:spacing w:val="12"/>
                                  <w:sz w:val="20"/>
                                </w:rPr>
                                <w:t xml:space="preserve"> </w:t>
                              </w:r>
                              <w:r>
                                <w:rPr>
                                  <w:b/>
                                  <w:i/>
                                  <w:color w:val="000000"/>
                                  <w:sz w:val="20"/>
                                </w:rPr>
                                <w:t>technical</w:t>
                              </w:r>
                              <w:r>
                                <w:rPr>
                                  <w:b/>
                                  <w:i/>
                                  <w:color w:val="000000"/>
                                  <w:spacing w:val="12"/>
                                  <w:sz w:val="20"/>
                                </w:rPr>
                                <w:t xml:space="preserve"> </w:t>
                              </w:r>
                              <w:r>
                                <w:rPr>
                                  <w:b/>
                                  <w:i/>
                                  <w:color w:val="000000"/>
                                  <w:sz w:val="20"/>
                                </w:rPr>
                                <w:t>data</w:t>
                              </w:r>
                              <w:r>
                                <w:rPr>
                                  <w:b/>
                                  <w:i/>
                                  <w:color w:val="000000"/>
                                  <w:spacing w:val="12"/>
                                  <w:sz w:val="20"/>
                                </w:rPr>
                                <w:t xml:space="preserve"> </w:t>
                              </w:r>
                              <w:r>
                                <w:rPr>
                                  <w:b/>
                                  <w:i/>
                                  <w:color w:val="000000"/>
                                  <w:sz w:val="20"/>
                                </w:rPr>
                                <w:t>issued</w:t>
                              </w:r>
                              <w:r>
                                <w:rPr>
                                  <w:b/>
                                  <w:i/>
                                  <w:color w:val="000000"/>
                                  <w:spacing w:val="12"/>
                                  <w:sz w:val="20"/>
                                </w:rPr>
                                <w:t xml:space="preserve"> </w:t>
                              </w:r>
                              <w:r>
                                <w:rPr>
                                  <w:b/>
                                  <w:i/>
                                  <w:color w:val="000000"/>
                                  <w:sz w:val="20"/>
                                </w:rPr>
                                <w:t>by</w:t>
                              </w:r>
                              <w:r>
                                <w:rPr>
                                  <w:b/>
                                  <w:i/>
                                  <w:color w:val="000000"/>
                                  <w:spacing w:val="12"/>
                                  <w:sz w:val="20"/>
                                </w:rPr>
                                <w:t xml:space="preserve"> </w:t>
                              </w:r>
                              <w:r>
                                <w:rPr>
                                  <w:b/>
                                  <w:i/>
                                  <w:color w:val="000000"/>
                                  <w:sz w:val="20"/>
                                </w:rPr>
                                <w:t>the</w:t>
                              </w:r>
                              <w:r>
                                <w:rPr>
                                  <w:b/>
                                  <w:i/>
                                  <w:color w:val="000000"/>
                                  <w:spacing w:val="12"/>
                                  <w:sz w:val="20"/>
                                </w:rPr>
                                <w:t xml:space="preserve"> </w:t>
                              </w:r>
                              <w:r>
                                <w:rPr>
                                  <w:b/>
                                  <w:i/>
                                  <w:color w:val="000000"/>
                                  <w:sz w:val="20"/>
                                </w:rPr>
                                <w:t>type</w:t>
                              </w:r>
                              <w:r>
                                <w:rPr>
                                  <w:b/>
                                  <w:i/>
                                  <w:color w:val="000000"/>
                                  <w:spacing w:val="12"/>
                                  <w:sz w:val="20"/>
                                </w:rPr>
                                <w:t xml:space="preserve"> </w:t>
                              </w:r>
                              <w:r>
                                <w:rPr>
                                  <w:b/>
                                  <w:i/>
                                  <w:color w:val="000000"/>
                                  <w:sz w:val="20"/>
                                </w:rPr>
                                <w:t>certificate</w:t>
                              </w:r>
                              <w:r>
                                <w:rPr>
                                  <w:b/>
                                  <w:i/>
                                  <w:color w:val="000000"/>
                                  <w:spacing w:val="11"/>
                                  <w:sz w:val="20"/>
                                </w:rPr>
                                <w:t xml:space="preserve"> </w:t>
                              </w:r>
                              <w:r>
                                <w:rPr>
                                  <w:b/>
                                  <w:i/>
                                  <w:color w:val="000000"/>
                                  <w:sz w:val="20"/>
                                </w:rPr>
                                <w:t>holder</w:t>
                              </w:r>
                              <w:r>
                                <w:rPr>
                                  <w:b/>
                                  <w:i/>
                                  <w:color w:val="000000"/>
                                  <w:spacing w:val="12"/>
                                  <w:sz w:val="20"/>
                                </w:rPr>
                                <w:t xml:space="preserve"> </w:t>
                              </w:r>
                              <w:r>
                                <w:rPr>
                                  <w:b/>
                                  <w:i/>
                                  <w:color w:val="000000"/>
                                  <w:sz w:val="20"/>
                                </w:rPr>
                                <w:t>or</w:t>
                              </w:r>
                              <w:r>
                                <w:rPr>
                                  <w:b/>
                                  <w:i/>
                                  <w:color w:val="000000"/>
                                  <w:spacing w:val="12"/>
                                  <w:sz w:val="20"/>
                                </w:rPr>
                                <w:t xml:space="preserve"> </w:t>
                              </w:r>
                              <w:r>
                                <w:rPr>
                                  <w:b/>
                                  <w:i/>
                                  <w:color w:val="000000"/>
                                  <w:sz w:val="20"/>
                                </w:rPr>
                                <w:t>acceptable</w:t>
                              </w:r>
                              <w:r>
                                <w:rPr>
                                  <w:b/>
                                  <w:i/>
                                  <w:color w:val="000000"/>
                                  <w:spacing w:val="12"/>
                                  <w:sz w:val="20"/>
                                </w:rPr>
                                <w:t xml:space="preserve"> </w:t>
                              </w:r>
                              <w:r>
                                <w:rPr>
                                  <w:b/>
                                  <w:i/>
                                  <w:color w:val="000000"/>
                                  <w:sz w:val="20"/>
                                </w:rPr>
                                <w:t>to</w:t>
                              </w:r>
                              <w:r>
                                <w:rPr>
                                  <w:b/>
                                  <w:i/>
                                  <w:color w:val="000000"/>
                                  <w:spacing w:val="13"/>
                                  <w:sz w:val="20"/>
                                </w:rPr>
                                <w:t xml:space="preserve"> </w:t>
                              </w:r>
                              <w:r>
                                <w:rPr>
                                  <w:b/>
                                  <w:i/>
                                  <w:color w:val="000000"/>
                                  <w:sz w:val="20"/>
                                </w:rPr>
                                <w:t>the</w:t>
                              </w:r>
                              <w:r>
                                <w:rPr>
                                  <w:b/>
                                  <w:i/>
                                  <w:color w:val="000000"/>
                                  <w:spacing w:val="11"/>
                                  <w:sz w:val="20"/>
                                </w:rPr>
                                <w:t xml:space="preserve"> </w:t>
                              </w:r>
                              <w:r>
                                <w:rPr>
                                  <w:b/>
                                  <w:i/>
                                  <w:color w:val="000000"/>
                                  <w:spacing w:val="-2"/>
                                  <w:sz w:val="20"/>
                                </w:rPr>
                                <w:t>competent</w:t>
                              </w:r>
                            </w:p>
                          </w:txbxContent>
                        </wps:txbx>
                        <wps:bodyPr wrap="square" lIns="0" tIns="0" rIns="0" bIns="0" rtlCol="0">
                          <a:noAutofit/>
                        </wps:bodyPr>
                      </wps:wsp>
                    </wpg:wgp>
                  </a:graphicData>
                </a:graphic>
              </wp:inline>
            </w:drawing>
          </mc:Choice>
          <mc:Fallback>
            <w:pict>
              <v:group w14:anchorId="48AB0A05" id="Group 330" o:spid="_x0000_s1067" style="width:490.95pt;height:25.45pt;mso-position-horizontal-relative:char;mso-position-vertical-relative:line" coordsize="62350,3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">
                <v:shape id="Textbox 331" o:spid="_x0000_s1068" type="#_x0000_t202" style="position:absolute;top:1763;width:6400;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" fillcolor="yellow" stroked="f">
                  <v:textbox inset="0,0,0,0">
                    <w:txbxContent>
                      <w:p w14:paraId="48AB0A64" w14:textId="77777777" w:rsidR="00440CCC" w:rsidRDefault="00BC219B">
                        <w:pPr>
                          <w:spacing w:line="198" w:lineRule="exact"/>
                          <w:ind w:left="49"/>
                          <w:rPr>
                            <w:b/>
                            <w:i/>
                            <w:color w:val="000000"/>
                            <w:sz w:val="20"/>
                          </w:rPr>
                        </w:pPr>
                        <w:r>
                          <w:rPr>
                            <w:b/>
                            <w:i/>
                            <w:color w:val="000000"/>
                            <w:spacing w:val="-2"/>
                            <w:sz w:val="20"/>
                          </w:rPr>
                          <w:t>authority.</w:t>
                        </w:r>
                      </w:p>
                    </w:txbxContent>
                  </v:textbox>
                </v:shape>
                <v:shape id="Textbox 332" o:spid="_x0000_s1069" type="#_x0000_t202" style="position:absolute;width:62350;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" fillcolor="yellow" stroked="f">
                  <v:textbox inset="0,0,0,0">
                    <w:txbxContent>
                      <w:p w14:paraId="48AB0A65" w14:textId="77777777" w:rsidR="00440CCC" w:rsidRDefault="00BC219B">
                        <w:pPr>
                          <w:spacing w:before="15"/>
                          <w:ind w:left="49"/>
                          <w:rPr>
                            <w:b/>
                            <w:i/>
                            <w:color w:val="000000"/>
                            <w:sz w:val="20"/>
                          </w:rPr>
                        </w:pPr>
                        <w:r>
                          <w:rPr>
                            <w:b/>
                            <w:i/>
                            <w:color w:val="000000"/>
                            <w:sz w:val="20"/>
                          </w:rPr>
                          <w:t>of</w:t>
                        </w:r>
                        <w:r>
                          <w:rPr>
                            <w:b/>
                            <w:i/>
                            <w:color w:val="000000"/>
                            <w:spacing w:val="10"/>
                            <w:sz w:val="20"/>
                          </w:rPr>
                          <w:t xml:space="preserve"> </w:t>
                        </w:r>
                        <w:r>
                          <w:rPr>
                            <w:b/>
                            <w:i/>
                            <w:color w:val="000000"/>
                            <w:sz w:val="20"/>
                          </w:rPr>
                          <w:t>the</w:t>
                        </w:r>
                        <w:r>
                          <w:rPr>
                            <w:b/>
                            <w:i/>
                            <w:color w:val="000000"/>
                            <w:spacing w:val="12"/>
                            <w:sz w:val="20"/>
                          </w:rPr>
                          <w:t xml:space="preserve"> </w:t>
                        </w:r>
                        <w:r>
                          <w:rPr>
                            <w:b/>
                            <w:i/>
                            <w:color w:val="000000"/>
                            <w:sz w:val="20"/>
                          </w:rPr>
                          <w:t>applicable</w:t>
                        </w:r>
                        <w:r>
                          <w:rPr>
                            <w:b/>
                            <w:i/>
                            <w:color w:val="000000"/>
                            <w:spacing w:val="12"/>
                            <w:sz w:val="20"/>
                          </w:rPr>
                          <w:t xml:space="preserve"> </w:t>
                        </w:r>
                        <w:r>
                          <w:rPr>
                            <w:b/>
                            <w:i/>
                            <w:color w:val="000000"/>
                            <w:sz w:val="20"/>
                          </w:rPr>
                          <w:t>technical</w:t>
                        </w:r>
                        <w:r>
                          <w:rPr>
                            <w:b/>
                            <w:i/>
                            <w:color w:val="000000"/>
                            <w:spacing w:val="12"/>
                            <w:sz w:val="20"/>
                          </w:rPr>
                          <w:t xml:space="preserve"> </w:t>
                        </w:r>
                        <w:r>
                          <w:rPr>
                            <w:b/>
                            <w:i/>
                            <w:color w:val="000000"/>
                            <w:sz w:val="20"/>
                          </w:rPr>
                          <w:t>data</w:t>
                        </w:r>
                        <w:r>
                          <w:rPr>
                            <w:b/>
                            <w:i/>
                            <w:color w:val="000000"/>
                            <w:spacing w:val="12"/>
                            <w:sz w:val="20"/>
                          </w:rPr>
                          <w:t xml:space="preserve"> </w:t>
                        </w:r>
                        <w:r>
                          <w:rPr>
                            <w:b/>
                            <w:i/>
                            <w:color w:val="000000"/>
                            <w:sz w:val="20"/>
                          </w:rPr>
                          <w:t>issued</w:t>
                        </w:r>
                        <w:r>
                          <w:rPr>
                            <w:b/>
                            <w:i/>
                            <w:color w:val="000000"/>
                            <w:spacing w:val="12"/>
                            <w:sz w:val="20"/>
                          </w:rPr>
                          <w:t xml:space="preserve"> </w:t>
                        </w:r>
                        <w:r>
                          <w:rPr>
                            <w:b/>
                            <w:i/>
                            <w:color w:val="000000"/>
                            <w:sz w:val="20"/>
                          </w:rPr>
                          <w:t>by</w:t>
                        </w:r>
                        <w:r>
                          <w:rPr>
                            <w:b/>
                            <w:i/>
                            <w:color w:val="000000"/>
                            <w:spacing w:val="12"/>
                            <w:sz w:val="20"/>
                          </w:rPr>
                          <w:t xml:space="preserve"> </w:t>
                        </w:r>
                        <w:r>
                          <w:rPr>
                            <w:b/>
                            <w:i/>
                            <w:color w:val="000000"/>
                            <w:sz w:val="20"/>
                          </w:rPr>
                          <w:t>the</w:t>
                        </w:r>
                        <w:r>
                          <w:rPr>
                            <w:b/>
                            <w:i/>
                            <w:color w:val="000000"/>
                            <w:spacing w:val="12"/>
                            <w:sz w:val="20"/>
                          </w:rPr>
                          <w:t xml:space="preserve"> </w:t>
                        </w:r>
                        <w:r>
                          <w:rPr>
                            <w:b/>
                            <w:i/>
                            <w:color w:val="000000"/>
                            <w:sz w:val="20"/>
                          </w:rPr>
                          <w:t>type</w:t>
                        </w:r>
                        <w:r>
                          <w:rPr>
                            <w:b/>
                            <w:i/>
                            <w:color w:val="000000"/>
                            <w:spacing w:val="12"/>
                            <w:sz w:val="20"/>
                          </w:rPr>
                          <w:t xml:space="preserve"> </w:t>
                        </w:r>
                        <w:r>
                          <w:rPr>
                            <w:b/>
                            <w:i/>
                            <w:color w:val="000000"/>
                            <w:sz w:val="20"/>
                          </w:rPr>
                          <w:t>certificate</w:t>
                        </w:r>
                        <w:r>
                          <w:rPr>
                            <w:b/>
                            <w:i/>
                            <w:color w:val="000000"/>
                            <w:spacing w:val="11"/>
                            <w:sz w:val="20"/>
                          </w:rPr>
                          <w:t xml:space="preserve"> </w:t>
                        </w:r>
                        <w:r>
                          <w:rPr>
                            <w:b/>
                            <w:i/>
                            <w:color w:val="000000"/>
                            <w:sz w:val="20"/>
                          </w:rPr>
                          <w:t>holder</w:t>
                        </w:r>
                        <w:r>
                          <w:rPr>
                            <w:b/>
                            <w:i/>
                            <w:color w:val="000000"/>
                            <w:spacing w:val="12"/>
                            <w:sz w:val="20"/>
                          </w:rPr>
                          <w:t xml:space="preserve"> </w:t>
                        </w:r>
                        <w:r>
                          <w:rPr>
                            <w:b/>
                            <w:i/>
                            <w:color w:val="000000"/>
                            <w:sz w:val="20"/>
                          </w:rPr>
                          <w:t>or</w:t>
                        </w:r>
                        <w:r>
                          <w:rPr>
                            <w:b/>
                            <w:i/>
                            <w:color w:val="000000"/>
                            <w:spacing w:val="12"/>
                            <w:sz w:val="20"/>
                          </w:rPr>
                          <w:t xml:space="preserve"> </w:t>
                        </w:r>
                        <w:r>
                          <w:rPr>
                            <w:b/>
                            <w:i/>
                            <w:color w:val="000000"/>
                            <w:sz w:val="20"/>
                          </w:rPr>
                          <w:t>acceptable</w:t>
                        </w:r>
                        <w:r>
                          <w:rPr>
                            <w:b/>
                            <w:i/>
                            <w:color w:val="000000"/>
                            <w:spacing w:val="12"/>
                            <w:sz w:val="20"/>
                          </w:rPr>
                          <w:t xml:space="preserve"> </w:t>
                        </w:r>
                        <w:r>
                          <w:rPr>
                            <w:b/>
                            <w:i/>
                            <w:color w:val="000000"/>
                            <w:sz w:val="20"/>
                          </w:rPr>
                          <w:t>to</w:t>
                        </w:r>
                        <w:r>
                          <w:rPr>
                            <w:b/>
                            <w:i/>
                            <w:color w:val="000000"/>
                            <w:spacing w:val="13"/>
                            <w:sz w:val="20"/>
                          </w:rPr>
                          <w:t xml:space="preserve"> </w:t>
                        </w:r>
                        <w:r>
                          <w:rPr>
                            <w:b/>
                            <w:i/>
                            <w:color w:val="000000"/>
                            <w:sz w:val="20"/>
                          </w:rPr>
                          <w:t>the</w:t>
                        </w:r>
                        <w:r>
                          <w:rPr>
                            <w:b/>
                            <w:i/>
                            <w:color w:val="000000"/>
                            <w:spacing w:val="11"/>
                            <w:sz w:val="20"/>
                          </w:rPr>
                          <w:t xml:space="preserve"> </w:t>
                        </w:r>
                        <w:r>
                          <w:rPr>
                            <w:b/>
                            <w:i/>
                            <w:color w:val="000000"/>
                            <w:spacing w:val="-2"/>
                            <w:sz w:val="20"/>
                          </w:rPr>
                          <w:t>competent</w:t>
                        </w:r>
                      </w:p>
                    </w:txbxContent>
                  </v:textbox>
                </v:shape>
                <w10:anchorlock/>
              </v:group>
            </w:pict>
          </mc:Fallback>
        </mc:AlternateContent>
      </w:r>
    </w:p>
    <w:p w14:paraId="48AB05BA" w14:textId="77777777" w:rsidR="00440CCC" w:rsidRDefault="00BC219B">
      <w:pPr>
        <w:pStyle w:val="ListParagraph"/>
        <w:numPr>
          <w:ilvl w:val="0"/>
          <w:numId w:val="21"/>
        </w:numPr>
        <w:tabs>
          <w:tab w:val="left" w:pos="517"/>
        </w:tabs>
        <w:spacing w:before="182"/>
        <w:ind w:left="517" w:hanging="358"/>
        <w:rPr>
          <w:sz w:val="20"/>
        </w:rPr>
      </w:pPr>
      <w:r>
        <w:rPr>
          <w:sz w:val="20"/>
        </w:rPr>
        <w:t>the</w:t>
      </w:r>
      <w:r>
        <w:rPr>
          <w:spacing w:val="-6"/>
          <w:sz w:val="20"/>
        </w:rPr>
        <w:t xml:space="preserve"> </w:t>
      </w:r>
      <w:r>
        <w:rPr>
          <w:sz w:val="20"/>
        </w:rPr>
        <w:t>implementation</w:t>
      </w:r>
      <w:r>
        <w:rPr>
          <w:spacing w:val="-6"/>
          <w:sz w:val="20"/>
        </w:rPr>
        <w:t xml:space="preserve"> </w:t>
      </w:r>
      <w:r>
        <w:rPr>
          <w:sz w:val="20"/>
        </w:rPr>
        <w:t>of</w:t>
      </w:r>
      <w:r>
        <w:rPr>
          <w:spacing w:val="-6"/>
          <w:sz w:val="20"/>
        </w:rPr>
        <w:t xml:space="preserve"> </w:t>
      </w:r>
      <w:r>
        <w:rPr>
          <w:sz w:val="20"/>
        </w:rPr>
        <w:t>actions</w:t>
      </w:r>
      <w:r>
        <w:rPr>
          <w:spacing w:val="-7"/>
          <w:sz w:val="20"/>
        </w:rPr>
        <w:t xml:space="preserve"> </w:t>
      </w:r>
      <w:r>
        <w:rPr>
          <w:sz w:val="20"/>
        </w:rPr>
        <w:t>to</w:t>
      </w:r>
      <w:r>
        <w:rPr>
          <w:spacing w:val="-7"/>
          <w:sz w:val="20"/>
        </w:rPr>
        <w:t xml:space="preserve"> </w:t>
      </w:r>
      <w:r>
        <w:rPr>
          <w:sz w:val="20"/>
        </w:rPr>
        <w:t>prevent</w:t>
      </w:r>
      <w:r>
        <w:rPr>
          <w:spacing w:val="-8"/>
          <w:sz w:val="20"/>
        </w:rPr>
        <w:t xml:space="preserve"> </w:t>
      </w:r>
      <w:r>
        <w:rPr>
          <w:sz w:val="20"/>
        </w:rPr>
        <w:t>human</w:t>
      </w:r>
      <w:r>
        <w:rPr>
          <w:spacing w:val="-7"/>
          <w:sz w:val="20"/>
        </w:rPr>
        <w:t xml:space="preserve"> </w:t>
      </w:r>
      <w:proofErr w:type="gramStart"/>
      <w:r>
        <w:rPr>
          <w:spacing w:val="-2"/>
          <w:sz w:val="20"/>
        </w:rPr>
        <w:t>error;</w:t>
      </w:r>
      <w:proofErr w:type="gramEnd"/>
    </w:p>
    <w:p w14:paraId="48AB05BB" w14:textId="77777777" w:rsidR="00440CCC" w:rsidRDefault="00440CCC">
      <w:pPr>
        <w:pStyle w:val="BodyText"/>
        <w:spacing w:before="10"/>
      </w:pPr>
    </w:p>
    <w:p w14:paraId="48AB05BC" w14:textId="77777777" w:rsidR="00440CCC" w:rsidRDefault="00BC219B">
      <w:pPr>
        <w:pStyle w:val="ListParagraph"/>
        <w:numPr>
          <w:ilvl w:val="0"/>
          <w:numId w:val="21"/>
        </w:numPr>
        <w:tabs>
          <w:tab w:val="left" w:pos="516"/>
        </w:tabs>
        <w:ind w:left="516" w:hanging="358"/>
        <w:rPr>
          <w:sz w:val="20"/>
        </w:rPr>
      </w:pPr>
      <w:r>
        <w:rPr>
          <w:sz w:val="20"/>
        </w:rPr>
        <w:t>the</w:t>
      </w:r>
      <w:r>
        <w:rPr>
          <w:spacing w:val="-7"/>
          <w:sz w:val="20"/>
        </w:rPr>
        <w:t xml:space="preserve"> </w:t>
      </w:r>
      <w:r>
        <w:rPr>
          <w:sz w:val="20"/>
        </w:rPr>
        <w:t>implementation</w:t>
      </w:r>
      <w:r>
        <w:rPr>
          <w:spacing w:val="-7"/>
          <w:sz w:val="20"/>
        </w:rPr>
        <w:t xml:space="preserve"> </w:t>
      </w:r>
      <w:r>
        <w:rPr>
          <w:sz w:val="20"/>
        </w:rPr>
        <w:t>of</w:t>
      </w:r>
      <w:r>
        <w:rPr>
          <w:spacing w:val="-7"/>
          <w:sz w:val="20"/>
        </w:rPr>
        <w:t xml:space="preserve"> </w:t>
      </w:r>
      <w:r>
        <w:rPr>
          <w:sz w:val="20"/>
        </w:rPr>
        <w:t>release,</w:t>
      </w:r>
      <w:r>
        <w:rPr>
          <w:spacing w:val="-9"/>
          <w:sz w:val="20"/>
        </w:rPr>
        <w:t xml:space="preserve"> </w:t>
      </w:r>
      <w:r>
        <w:rPr>
          <w:sz w:val="20"/>
        </w:rPr>
        <w:t>delivery,</w:t>
      </w:r>
      <w:r>
        <w:rPr>
          <w:spacing w:val="-9"/>
          <w:sz w:val="20"/>
        </w:rPr>
        <w:t xml:space="preserve"> </w:t>
      </w:r>
      <w:r>
        <w:rPr>
          <w:sz w:val="20"/>
        </w:rPr>
        <w:t>and</w:t>
      </w:r>
      <w:r>
        <w:rPr>
          <w:spacing w:val="-8"/>
          <w:sz w:val="20"/>
        </w:rPr>
        <w:t xml:space="preserve"> </w:t>
      </w:r>
      <w:r>
        <w:rPr>
          <w:sz w:val="20"/>
        </w:rPr>
        <w:t>post-delivery</w:t>
      </w:r>
      <w:r>
        <w:rPr>
          <w:spacing w:val="-12"/>
          <w:sz w:val="20"/>
        </w:rPr>
        <w:t xml:space="preserve"> </w:t>
      </w:r>
      <w:proofErr w:type="gramStart"/>
      <w:r>
        <w:rPr>
          <w:spacing w:val="-2"/>
          <w:sz w:val="20"/>
        </w:rPr>
        <w:t>activities</w:t>
      </w:r>
      <w:r>
        <w:rPr>
          <w:b/>
          <w:i/>
          <w:spacing w:val="-2"/>
          <w:sz w:val="20"/>
        </w:rPr>
        <w:t>;</w:t>
      </w:r>
      <w:proofErr w:type="gramEnd"/>
    </w:p>
    <w:p w14:paraId="48AB05BD" w14:textId="77777777" w:rsidR="00440CCC" w:rsidRDefault="00440CCC">
      <w:pPr>
        <w:pStyle w:val="BodyText"/>
        <w:spacing w:before="8"/>
        <w:rPr>
          <w:b/>
          <w:i/>
        </w:rPr>
      </w:pPr>
    </w:p>
    <w:p w14:paraId="48AB05BE" w14:textId="77777777" w:rsidR="00440CCC" w:rsidRDefault="00BC219B">
      <w:pPr>
        <w:pStyle w:val="ListParagraph"/>
        <w:numPr>
          <w:ilvl w:val="0"/>
          <w:numId w:val="21"/>
        </w:numPr>
        <w:tabs>
          <w:tab w:val="left" w:pos="516"/>
          <w:tab w:val="left" w:pos="518"/>
        </w:tabs>
        <w:ind w:left="518" w:right="301"/>
        <w:jc w:val="both"/>
        <w:rPr>
          <w:b/>
          <w:i/>
          <w:sz w:val="20"/>
        </w:rPr>
      </w:pPr>
      <w:r>
        <w:rPr>
          <w:b/>
          <w:i/>
          <w:sz w:val="20"/>
        </w:rPr>
        <w:t>the</w:t>
      </w:r>
      <w:r>
        <w:rPr>
          <w:b/>
          <w:i/>
          <w:spacing w:val="-2"/>
          <w:sz w:val="20"/>
        </w:rPr>
        <w:t xml:space="preserve"> </w:t>
      </w:r>
      <w:r>
        <w:rPr>
          <w:b/>
          <w:i/>
          <w:sz w:val="20"/>
        </w:rPr>
        <w:t>identification</w:t>
      </w:r>
      <w:r>
        <w:rPr>
          <w:b/>
          <w:i/>
          <w:spacing w:val="-1"/>
          <w:sz w:val="20"/>
        </w:rPr>
        <w:t xml:space="preserve"> </w:t>
      </w:r>
      <w:r>
        <w:rPr>
          <w:b/>
          <w:i/>
          <w:sz w:val="20"/>
        </w:rPr>
        <w:t>of</w:t>
      </w:r>
      <w:r>
        <w:rPr>
          <w:b/>
          <w:i/>
          <w:spacing w:val="-1"/>
          <w:sz w:val="20"/>
        </w:rPr>
        <w:t xml:space="preserve"> </w:t>
      </w:r>
      <w:r>
        <w:rPr>
          <w:b/>
          <w:i/>
          <w:sz w:val="20"/>
        </w:rPr>
        <w:t>in-process inspection/verification</w:t>
      </w:r>
      <w:r>
        <w:rPr>
          <w:b/>
          <w:i/>
          <w:spacing w:val="-1"/>
          <w:sz w:val="20"/>
        </w:rPr>
        <w:t xml:space="preserve"> </w:t>
      </w:r>
      <w:r>
        <w:rPr>
          <w:b/>
          <w:i/>
          <w:sz w:val="20"/>
        </w:rPr>
        <w:t>points</w:t>
      </w:r>
      <w:r>
        <w:rPr>
          <w:b/>
          <w:i/>
          <w:spacing w:val="-2"/>
          <w:sz w:val="20"/>
        </w:rPr>
        <w:t xml:space="preserve"> </w:t>
      </w:r>
      <w:r>
        <w:rPr>
          <w:b/>
          <w:i/>
          <w:sz w:val="20"/>
        </w:rPr>
        <w:t>when</w:t>
      </w:r>
      <w:r>
        <w:rPr>
          <w:b/>
          <w:i/>
          <w:spacing w:val="-1"/>
          <w:sz w:val="20"/>
        </w:rPr>
        <w:t xml:space="preserve"> </w:t>
      </w:r>
      <w:r>
        <w:rPr>
          <w:b/>
          <w:i/>
          <w:sz w:val="20"/>
        </w:rPr>
        <w:t>adequate</w:t>
      </w:r>
      <w:r>
        <w:rPr>
          <w:b/>
          <w:i/>
          <w:spacing w:val="-2"/>
          <w:sz w:val="20"/>
        </w:rPr>
        <w:t xml:space="preserve"> </w:t>
      </w:r>
      <w:r>
        <w:rPr>
          <w:b/>
          <w:i/>
          <w:sz w:val="20"/>
        </w:rPr>
        <w:t>verification</w:t>
      </w:r>
      <w:r>
        <w:rPr>
          <w:b/>
          <w:i/>
          <w:spacing w:val="-1"/>
          <w:sz w:val="20"/>
        </w:rPr>
        <w:t xml:space="preserve"> </w:t>
      </w:r>
      <w:r>
        <w:rPr>
          <w:b/>
          <w:i/>
          <w:sz w:val="20"/>
        </w:rPr>
        <w:t>of conformity</w:t>
      </w:r>
      <w:r>
        <w:rPr>
          <w:b/>
          <w:i/>
          <w:spacing w:val="-2"/>
          <w:sz w:val="20"/>
        </w:rPr>
        <w:t xml:space="preserve"> </w:t>
      </w:r>
      <w:r>
        <w:rPr>
          <w:b/>
          <w:i/>
          <w:sz w:val="20"/>
        </w:rPr>
        <w:t xml:space="preserve">cannot be performed at later </w:t>
      </w:r>
      <w:proofErr w:type="gramStart"/>
      <w:r>
        <w:rPr>
          <w:b/>
          <w:i/>
          <w:sz w:val="20"/>
        </w:rPr>
        <w:t>stages;</w:t>
      </w:r>
      <w:proofErr w:type="gramEnd"/>
    </w:p>
    <w:p w14:paraId="48AB05BF" w14:textId="77777777" w:rsidR="00440CCC" w:rsidRDefault="00440CCC">
      <w:pPr>
        <w:pStyle w:val="BodyText"/>
        <w:spacing w:before="11"/>
        <w:rPr>
          <w:b/>
          <w:i/>
        </w:rPr>
      </w:pPr>
    </w:p>
    <w:p w14:paraId="48AB05C0" w14:textId="77777777" w:rsidR="00440CCC" w:rsidRDefault="00BC219B">
      <w:pPr>
        <w:pStyle w:val="ListParagraph"/>
        <w:numPr>
          <w:ilvl w:val="0"/>
          <w:numId w:val="21"/>
        </w:numPr>
        <w:tabs>
          <w:tab w:val="left" w:pos="516"/>
          <w:tab w:val="left" w:pos="518"/>
        </w:tabs>
        <w:ind w:left="518" w:right="300"/>
        <w:jc w:val="both"/>
        <w:rPr>
          <w:b/>
          <w:i/>
          <w:sz w:val="20"/>
        </w:rPr>
      </w:pPr>
      <w:r>
        <w:rPr>
          <w:b/>
          <w:i/>
          <w:sz w:val="20"/>
        </w:rPr>
        <w:t>the availability of evidence that all production and inspection/verification operations have been completed as planned</w:t>
      </w:r>
      <w:r>
        <w:rPr>
          <w:b/>
          <w:i/>
          <w:color w:val="000000"/>
          <w:sz w:val="20"/>
          <w:highlight w:val="yellow"/>
        </w:rPr>
        <w:t>/instructed</w:t>
      </w:r>
      <w:r>
        <w:rPr>
          <w:b/>
          <w:i/>
          <w:color w:val="000000"/>
          <w:spacing w:val="-8"/>
          <w:sz w:val="20"/>
          <w:highlight w:val="yellow"/>
        </w:rPr>
        <w:t xml:space="preserve"> </w:t>
      </w:r>
      <w:r>
        <w:rPr>
          <w:b/>
          <w:i/>
          <w:color w:val="000000"/>
          <w:sz w:val="20"/>
          <w:highlight w:val="yellow"/>
        </w:rPr>
        <w:t>by</w:t>
      </w:r>
      <w:r>
        <w:rPr>
          <w:b/>
          <w:i/>
          <w:color w:val="000000"/>
          <w:spacing w:val="-7"/>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customer</w:t>
      </w:r>
      <w:r>
        <w:rPr>
          <w:b/>
          <w:i/>
          <w:color w:val="000000"/>
          <w:spacing w:val="-9"/>
          <w:sz w:val="20"/>
          <w:highlight w:val="yellow"/>
        </w:rPr>
        <w:t xml:space="preserve"> </w:t>
      </w:r>
      <w:r>
        <w:rPr>
          <w:b/>
          <w:i/>
          <w:color w:val="000000"/>
          <w:sz w:val="20"/>
          <w:highlight w:val="yellow"/>
        </w:rPr>
        <w:t>in</w:t>
      </w:r>
      <w:r>
        <w:rPr>
          <w:b/>
          <w:i/>
          <w:color w:val="000000"/>
          <w:spacing w:val="-6"/>
          <w:sz w:val="20"/>
          <w:highlight w:val="yellow"/>
        </w:rPr>
        <w:t xml:space="preserve"> </w:t>
      </w:r>
      <w:r>
        <w:rPr>
          <w:b/>
          <w:i/>
          <w:color w:val="000000"/>
          <w:sz w:val="20"/>
          <w:highlight w:val="yellow"/>
        </w:rPr>
        <w:t>accordance</w:t>
      </w:r>
      <w:r>
        <w:rPr>
          <w:b/>
          <w:i/>
          <w:color w:val="000000"/>
          <w:spacing w:val="-7"/>
          <w:sz w:val="20"/>
          <w:highlight w:val="yellow"/>
        </w:rPr>
        <w:t xml:space="preserve"> </w:t>
      </w:r>
      <w:r>
        <w:rPr>
          <w:b/>
          <w:i/>
          <w:color w:val="000000"/>
          <w:sz w:val="20"/>
          <w:highlight w:val="yellow"/>
        </w:rPr>
        <w:t>with</w:t>
      </w:r>
      <w:r>
        <w:rPr>
          <w:b/>
          <w:i/>
          <w:color w:val="000000"/>
          <w:spacing w:val="-8"/>
          <w:sz w:val="20"/>
          <w:highlight w:val="yellow"/>
        </w:rPr>
        <w:t xml:space="preserve"> </w:t>
      </w:r>
      <w:r>
        <w:rPr>
          <w:b/>
          <w:i/>
          <w:color w:val="000000"/>
          <w:sz w:val="20"/>
          <w:highlight w:val="yellow"/>
        </w:rPr>
        <w:t>applicable</w:t>
      </w:r>
      <w:r>
        <w:rPr>
          <w:b/>
          <w:i/>
          <w:color w:val="000000"/>
          <w:spacing w:val="-9"/>
          <w:sz w:val="20"/>
          <w:highlight w:val="yellow"/>
        </w:rPr>
        <w:t xml:space="preserve"> </w:t>
      </w:r>
      <w:r>
        <w:rPr>
          <w:b/>
          <w:i/>
          <w:color w:val="000000"/>
          <w:sz w:val="20"/>
          <w:highlight w:val="yellow"/>
        </w:rPr>
        <w:t>technical</w:t>
      </w:r>
      <w:r>
        <w:rPr>
          <w:b/>
          <w:i/>
          <w:color w:val="000000"/>
          <w:spacing w:val="-6"/>
          <w:sz w:val="20"/>
          <w:highlight w:val="yellow"/>
        </w:rPr>
        <w:t xml:space="preserve"> </w:t>
      </w:r>
      <w:r>
        <w:rPr>
          <w:b/>
          <w:i/>
          <w:color w:val="000000"/>
          <w:sz w:val="20"/>
          <w:highlight w:val="yellow"/>
        </w:rPr>
        <w:t>data,</w:t>
      </w:r>
      <w:r>
        <w:rPr>
          <w:b/>
          <w:i/>
          <w:color w:val="000000"/>
          <w:spacing w:val="-10"/>
          <w:sz w:val="20"/>
          <w:highlight w:val="yellow"/>
        </w:rPr>
        <w:t xml:space="preserve"> </w:t>
      </w:r>
      <w:r>
        <w:rPr>
          <w:b/>
          <w:i/>
          <w:color w:val="000000"/>
          <w:sz w:val="20"/>
        </w:rPr>
        <w:t>or</w:t>
      </w:r>
      <w:r>
        <w:rPr>
          <w:b/>
          <w:i/>
          <w:color w:val="000000"/>
          <w:spacing w:val="-7"/>
          <w:sz w:val="20"/>
        </w:rPr>
        <w:t xml:space="preserve"> </w:t>
      </w:r>
      <w:r>
        <w:rPr>
          <w:b/>
          <w:i/>
          <w:color w:val="000000"/>
          <w:sz w:val="20"/>
        </w:rPr>
        <w:t>as</w:t>
      </w:r>
      <w:r>
        <w:rPr>
          <w:b/>
          <w:i/>
          <w:color w:val="000000"/>
          <w:spacing w:val="-9"/>
          <w:sz w:val="20"/>
        </w:rPr>
        <w:t xml:space="preserve"> </w:t>
      </w:r>
      <w:r>
        <w:rPr>
          <w:b/>
          <w:i/>
          <w:color w:val="000000"/>
          <w:sz w:val="20"/>
        </w:rPr>
        <w:t>otherwise</w:t>
      </w:r>
      <w:r>
        <w:rPr>
          <w:b/>
          <w:i/>
          <w:color w:val="000000"/>
          <w:spacing w:val="-7"/>
          <w:sz w:val="20"/>
        </w:rPr>
        <w:t xml:space="preserve"> </w:t>
      </w:r>
      <w:r>
        <w:rPr>
          <w:b/>
          <w:i/>
          <w:color w:val="000000"/>
          <w:sz w:val="20"/>
        </w:rPr>
        <w:t xml:space="preserve">documented and </w:t>
      </w:r>
      <w:proofErr w:type="gramStart"/>
      <w:r>
        <w:rPr>
          <w:b/>
          <w:i/>
          <w:color w:val="000000"/>
          <w:sz w:val="20"/>
        </w:rPr>
        <w:t>authorized;</w:t>
      </w:r>
      <w:proofErr w:type="gramEnd"/>
    </w:p>
    <w:p w14:paraId="48AB05C1" w14:textId="77777777" w:rsidR="00440CCC" w:rsidRDefault="00440CCC">
      <w:pPr>
        <w:pStyle w:val="BodyText"/>
        <w:spacing w:before="11"/>
        <w:rPr>
          <w:b/>
          <w:i/>
        </w:rPr>
      </w:pPr>
    </w:p>
    <w:p w14:paraId="48AB05C2" w14:textId="77777777" w:rsidR="00440CCC" w:rsidRDefault="00BC219B">
      <w:pPr>
        <w:pStyle w:val="ListParagraph"/>
        <w:numPr>
          <w:ilvl w:val="0"/>
          <w:numId w:val="21"/>
        </w:numPr>
        <w:tabs>
          <w:tab w:val="left" w:pos="516"/>
        </w:tabs>
        <w:ind w:left="516" w:hanging="358"/>
        <w:rPr>
          <w:b/>
          <w:i/>
          <w:sz w:val="20"/>
        </w:rPr>
      </w:pPr>
      <w:r>
        <w:rPr>
          <w:b/>
          <w:i/>
          <w:sz w:val="20"/>
        </w:rPr>
        <w:t>the</w:t>
      </w:r>
      <w:r>
        <w:rPr>
          <w:b/>
          <w:i/>
          <w:spacing w:val="-8"/>
          <w:sz w:val="20"/>
        </w:rPr>
        <w:t xml:space="preserve"> </w:t>
      </w:r>
      <w:r>
        <w:rPr>
          <w:b/>
          <w:i/>
          <w:sz w:val="20"/>
        </w:rPr>
        <w:t>provision</w:t>
      </w:r>
      <w:r>
        <w:rPr>
          <w:b/>
          <w:i/>
          <w:spacing w:val="-7"/>
          <w:sz w:val="20"/>
        </w:rPr>
        <w:t xml:space="preserve"> </w:t>
      </w:r>
      <w:r>
        <w:rPr>
          <w:b/>
          <w:i/>
          <w:sz w:val="20"/>
        </w:rPr>
        <w:t>for</w:t>
      </w:r>
      <w:r>
        <w:rPr>
          <w:b/>
          <w:i/>
          <w:spacing w:val="-5"/>
          <w:sz w:val="20"/>
        </w:rPr>
        <w:t xml:space="preserve"> </w:t>
      </w:r>
      <w:r>
        <w:rPr>
          <w:b/>
          <w:i/>
          <w:sz w:val="20"/>
        </w:rPr>
        <w:t>the</w:t>
      </w:r>
      <w:r>
        <w:rPr>
          <w:b/>
          <w:i/>
          <w:spacing w:val="-8"/>
          <w:sz w:val="20"/>
        </w:rPr>
        <w:t xml:space="preserve"> </w:t>
      </w:r>
      <w:r>
        <w:rPr>
          <w:b/>
          <w:i/>
          <w:sz w:val="20"/>
        </w:rPr>
        <w:t>prevention,</w:t>
      </w:r>
      <w:r>
        <w:rPr>
          <w:b/>
          <w:i/>
          <w:spacing w:val="-7"/>
          <w:sz w:val="20"/>
        </w:rPr>
        <w:t xml:space="preserve"> </w:t>
      </w:r>
      <w:r>
        <w:rPr>
          <w:b/>
          <w:i/>
          <w:sz w:val="20"/>
        </w:rPr>
        <w:t>detection,</w:t>
      </w:r>
      <w:r>
        <w:rPr>
          <w:b/>
          <w:i/>
          <w:spacing w:val="-8"/>
          <w:sz w:val="20"/>
        </w:rPr>
        <w:t xml:space="preserve"> </w:t>
      </w:r>
      <w:r>
        <w:rPr>
          <w:b/>
          <w:i/>
          <w:sz w:val="20"/>
        </w:rPr>
        <w:t>and</w:t>
      </w:r>
      <w:r>
        <w:rPr>
          <w:b/>
          <w:i/>
          <w:spacing w:val="-5"/>
          <w:sz w:val="20"/>
        </w:rPr>
        <w:t xml:space="preserve"> </w:t>
      </w:r>
      <w:r>
        <w:rPr>
          <w:b/>
          <w:i/>
          <w:sz w:val="20"/>
        </w:rPr>
        <w:t>removal</w:t>
      </w:r>
      <w:r>
        <w:rPr>
          <w:b/>
          <w:i/>
          <w:spacing w:val="-7"/>
          <w:sz w:val="20"/>
        </w:rPr>
        <w:t xml:space="preserve"> </w:t>
      </w:r>
      <w:r>
        <w:rPr>
          <w:b/>
          <w:i/>
          <w:sz w:val="20"/>
        </w:rPr>
        <w:t>of</w:t>
      </w:r>
      <w:r>
        <w:rPr>
          <w:b/>
          <w:i/>
          <w:spacing w:val="-7"/>
          <w:sz w:val="20"/>
        </w:rPr>
        <w:t xml:space="preserve"> </w:t>
      </w:r>
      <w:r>
        <w:rPr>
          <w:b/>
          <w:i/>
          <w:sz w:val="20"/>
        </w:rPr>
        <w:t>foreign</w:t>
      </w:r>
      <w:r>
        <w:rPr>
          <w:b/>
          <w:i/>
          <w:spacing w:val="-7"/>
          <w:sz w:val="20"/>
        </w:rPr>
        <w:t xml:space="preserve"> </w:t>
      </w:r>
      <w:r>
        <w:rPr>
          <w:b/>
          <w:i/>
          <w:sz w:val="20"/>
        </w:rPr>
        <w:t>objects</w:t>
      </w:r>
      <w:r>
        <w:rPr>
          <w:b/>
          <w:i/>
          <w:color w:val="000000"/>
          <w:spacing w:val="-13"/>
          <w:sz w:val="20"/>
          <w:highlight w:val="yellow"/>
        </w:rPr>
        <w:t xml:space="preserve"> </w:t>
      </w:r>
      <w:r>
        <w:rPr>
          <w:b/>
          <w:i/>
          <w:color w:val="000000"/>
          <w:sz w:val="20"/>
          <w:highlight w:val="yellow"/>
        </w:rPr>
        <w:t>(e.g.,</w:t>
      </w:r>
      <w:r>
        <w:rPr>
          <w:b/>
          <w:i/>
          <w:color w:val="000000"/>
          <w:spacing w:val="-7"/>
          <w:sz w:val="20"/>
          <w:highlight w:val="yellow"/>
        </w:rPr>
        <w:t xml:space="preserve"> </w:t>
      </w:r>
      <w:r>
        <w:rPr>
          <w:b/>
          <w:i/>
          <w:color w:val="000000"/>
          <w:sz w:val="20"/>
          <w:highlight w:val="yellow"/>
        </w:rPr>
        <w:t>tools,</w:t>
      </w:r>
      <w:r>
        <w:rPr>
          <w:b/>
          <w:i/>
          <w:color w:val="000000"/>
          <w:spacing w:val="-8"/>
          <w:sz w:val="20"/>
          <w:highlight w:val="yellow"/>
        </w:rPr>
        <w:t xml:space="preserve"> </w:t>
      </w:r>
      <w:r>
        <w:rPr>
          <w:b/>
          <w:i/>
          <w:color w:val="000000"/>
          <w:spacing w:val="-2"/>
          <w:sz w:val="20"/>
          <w:highlight w:val="yellow"/>
        </w:rPr>
        <w:t>hardware</w:t>
      </w:r>
      <w:proofErr w:type="gramStart"/>
      <w:r>
        <w:rPr>
          <w:b/>
          <w:i/>
          <w:color w:val="000000"/>
          <w:spacing w:val="-2"/>
          <w:sz w:val="20"/>
          <w:highlight w:val="yellow"/>
        </w:rPr>
        <w:t>);</w:t>
      </w:r>
      <w:proofErr w:type="gramEnd"/>
      <w:r>
        <w:rPr>
          <w:b/>
          <w:i/>
          <w:color w:val="000000"/>
          <w:spacing w:val="40"/>
          <w:sz w:val="20"/>
          <w:highlight w:val="yellow"/>
        </w:rPr>
        <w:t xml:space="preserve"> </w:t>
      </w:r>
    </w:p>
    <w:p w14:paraId="48AB05C3" w14:textId="77777777" w:rsidR="00440CCC" w:rsidRDefault="00440CCC">
      <w:pPr>
        <w:pStyle w:val="BodyText"/>
        <w:spacing w:before="8"/>
        <w:rPr>
          <w:b/>
          <w:i/>
        </w:rPr>
      </w:pPr>
    </w:p>
    <w:p w14:paraId="48AB05C4" w14:textId="77777777" w:rsidR="00440CCC" w:rsidRDefault="00BC219B">
      <w:pPr>
        <w:pStyle w:val="ListParagraph"/>
        <w:numPr>
          <w:ilvl w:val="0"/>
          <w:numId w:val="21"/>
        </w:numPr>
        <w:tabs>
          <w:tab w:val="left" w:pos="466"/>
        </w:tabs>
        <w:ind w:left="466" w:hanging="357"/>
        <w:rPr>
          <w:b/>
          <w:i/>
          <w:sz w:val="20"/>
        </w:rPr>
      </w:pPr>
      <w:r>
        <w:rPr>
          <w:b/>
          <w:i/>
          <w:color w:val="000000"/>
          <w:sz w:val="20"/>
          <w:highlight w:val="yellow"/>
        </w:rPr>
        <w:t>the</w:t>
      </w:r>
      <w:r>
        <w:rPr>
          <w:b/>
          <w:i/>
          <w:color w:val="000000"/>
          <w:spacing w:val="-8"/>
          <w:sz w:val="20"/>
          <w:highlight w:val="yellow"/>
        </w:rPr>
        <w:t xml:space="preserve"> </w:t>
      </w:r>
      <w:r>
        <w:rPr>
          <w:b/>
          <w:i/>
          <w:color w:val="000000"/>
          <w:sz w:val="20"/>
          <w:highlight w:val="yellow"/>
        </w:rPr>
        <w:t>provision</w:t>
      </w:r>
      <w:r>
        <w:rPr>
          <w:b/>
          <w:i/>
          <w:color w:val="000000"/>
          <w:spacing w:val="-6"/>
          <w:sz w:val="20"/>
          <w:highlight w:val="yellow"/>
        </w:rPr>
        <w:t xml:space="preserve"> </w:t>
      </w:r>
      <w:r>
        <w:rPr>
          <w:b/>
          <w:i/>
          <w:color w:val="000000"/>
          <w:sz w:val="20"/>
          <w:highlight w:val="yellow"/>
        </w:rPr>
        <w:t>to</w:t>
      </w:r>
      <w:r>
        <w:rPr>
          <w:b/>
          <w:i/>
          <w:color w:val="000000"/>
          <w:spacing w:val="-6"/>
          <w:sz w:val="20"/>
          <w:highlight w:val="yellow"/>
        </w:rPr>
        <w:t xml:space="preserve"> </w:t>
      </w:r>
      <w:r>
        <w:rPr>
          <w:b/>
          <w:i/>
          <w:color w:val="000000"/>
          <w:sz w:val="20"/>
          <w:highlight w:val="yellow"/>
        </w:rPr>
        <w:t>prevent</w:t>
      </w:r>
      <w:r>
        <w:rPr>
          <w:b/>
          <w:i/>
          <w:color w:val="000000"/>
          <w:spacing w:val="-7"/>
          <w:sz w:val="20"/>
          <w:highlight w:val="yellow"/>
        </w:rPr>
        <w:t xml:space="preserve"> </w:t>
      </w:r>
      <w:r>
        <w:rPr>
          <w:b/>
          <w:i/>
          <w:color w:val="000000"/>
          <w:sz w:val="20"/>
          <w:highlight w:val="yellow"/>
        </w:rPr>
        <w:t>loss</w:t>
      </w:r>
      <w:r>
        <w:rPr>
          <w:b/>
          <w:i/>
          <w:color w:val="000000"/>
          <w:spacing w:val="-7"/>
          <w:sz w:val="20"/>
          <w:highlight w:val="yellow"/>
        </w:rPr>
        <w:t xml:space="preserve"> </w:t>
      </w:r>
      <w:r>
        <w:rPr>
          <w:b/>
          <w:i/>
          <w:color w:val="000000"/>
          <w:sz w:val="20"/>
          <w:highlight w:val="yellow"/>
        </w:rPr>
        <w:t>of</w:t>
      </w:r>
      <w:r>
        <w:rPr>
          <w:b/>
          <w:i/>
          <w:color w:val="000000"/>
          <w:spacing w:val="-6"/>
          <w:sz w:val="20"/>
          <w:highlight w:val="yellow"/>
        </w:rPr>
        <w:t xml:space="preserve"> </w:t>
      </w:r>
      <w:r>
        <w:rPr>
          <w:b/>
          <w:i/>
          <w:color w:val="000000"/>
          <w:sz w:val="20"/>
          <w:highlight w:val="yellow"/>
        </w:rPr>
        <w:t>continuity</w:t>
      </w:r>
      <w:r>
        <w:rPr>
          <w:b/>
          <w:i/>
          <w:color w:val="000000"/>
          <w:spacing w:val="-8"/>
          <w:sz w:val="20"/>
          <w:highlight w:val="yellow"/>
        </w:rPr>
        <w:t xml:space="preserve"> </w:t>
      </w:r>
      <w:r>
        <w:rPr>
          <w:b/>
          <w:i/>
          <w:color w:val="000000"/>
          <w:sz w:val="20"/>
          <w:highlight w:val="yellow"/>
        </w:rPr>
        <w:t>of</w:t>
      </w:r>
      <w:r>
        <w:rPr>
          <w:b/>
          <w:i/>
          <w:color w:val="000000"/>
          <w:spacing w:val="-6"/>
          <w:sz w:val="20"/>
          <w:highlight w:val="yellow"/>
        </w:rPr>
        <w:t xml:space="preserve"> </w:t>
      </w:r>
      <w:r>
        <w:rPr>
          <w:b/>
          <w:i/>
          <w:color w:val="000000"/>
          <w:sz w:val="20"/>
          <w:highlight w:val="yellow"/>
        </w:rPr>
        <w:t>information</w:t>
      </w:r>
      <w:r>
        <w:rPr>
          <w:b/>
          <w:i/>
          <w:color w:val="000000"/>
          <w:spacing w:val="-6"/>
          <w:sz w:val="20"/>
          <w:highlight w:val="yellow"/>
        </w:rPr>
        <w:t xml:space="preserve"> </w:t>
      </w:r>
      <w:r>
        <w:rPr>
          <w:b/>
          <w:i/>
          <w:color w:val="000000"/>
          <w:sz w:val="20"/>
          <w:highlight w:val="yellow"/>
        </w:rPr>
        <w:t>during</w:t>
      </w:r>
      <w:r>
        <w:rPr>
          <w:b/>
          <w:i/>
          <w:color w:val="000000"/>
          <w:spacing w:val="-7"/>
          <w:sz w:val="20"/>
          <w:highlight w:val="yellow"/>
        </w:rPr>
        <w:t xml:space="preserve"> </w:t>
      </w:r>
      <w:r>
        <w:rPr>
          <w:b/>
          <w:i/>
          <w:color w:val="000000"/>
          <w:sz w:val="20"/>
          <w:highlight w:val="yellow"/>
        </w:rPr>
        <w:t>work</w:t>
      </w:r>
      <w:r>
        <w:rPr>
          <w:b/>
          <w:i/>
          <w:color w:val="000000"/>
          <w:spacing w:val="-7"/>
          <w:sz w:val="20"/>
          <w:highlight w:val="yellow"/>
        </w:rPr>
        <w:t xml:space="preserve"> </w:t>
      </w:r>
      <w:proofErr w:type="gramStart"/>
      <w:r>
        <w:rPr>
          <w:b/>
          <w:i/>
          <w:color w:val="000000"/>
          <w:spacing w:val="-2"/>
          <w:sz w:val="20"/>
          <w:highlight w:val="yellow"/>
        </w:rPr>
        <w:t>handover;</w:t>
      </w:r>
      <w:proofErr w:type="gramEnd"/>
      <w:r>
        <w:rPr>
          <w:b/>
          <w:i/>
          <w:color w:val="000000"/>
          <w:spacing w:val="40"/>
          <w:sz w:val="20"/>
          <w:highlight w:val="yellow"/>
        </w:rPr>
        <w:t xml:space="preserve"> </w:t>
      </w:r>
    </w:p>
    <w:p w14:paraId="48AB05C5" w14:textId="77777777" w:rsidR="00440CCC" w:rsidRDefault="00440CCC">
      <w:pPr>
        <w:pStyle w:val="BodyText"/>
        <w:spacing w:before="11"/>
        <w:rPr>
          <w:b/>
          <w:i/>
        </w:rPr>
      </w:pPr>
    </w:p>
    <w:p w14:paraId="48AB05C6" w14:textId="77777777" w:rsidR="00440CCC" w:rsidRDefault="00BC219B">
      <w:pPr>
        <w:pStyle w:val="ListParagraph"/>
        <w:numPr>
          <w:ilvl w:val="0"/>
          <w:numId w:val="21"/>
        </w:numPr>
        <w:tabs>
          <w:tab w:val="left" w:pos="516"/>
          <w:tab w:val="left" w:pos="518"/>
        </w:tabs>
        <w:ind w:left="518" w:right="300" w:hanging="361"/>
        <w:jc w:val="both"/>
        <w:rPr>
          <w:b/>
          <w:i/>
          <w:sz w:val="20"/>
        </w:rPr>
      </w:pPr>
      <w:r>
        <w:rPr>
          <w:b/>
          <w:i/>
          <w:sz w:val="20"/>
        </w:rPr>
        <w:t>the</w:t>
      </w:r>
      <w:r>
        <w:rPr>
          <w:b/>
          <w:i/>
          <w:spacing w:val="-9"/>
          <w:sz w:val="20"/>
        </w:rPr>
        <w:t xml:space="preserve"> </w:t>
      </w:r>
      <w:r>
        <w:rPr>
          <w:b/>
          <w:i/>
          <w:sz w:val="20"/>
        </w:rPr>
        <w:t>control</w:t>
      </w:r>
      <w:r>
        <w:rPr>
          <w:b/>
          <w:i/>
          <w:spacing w:val="-9"/>
          <w:sz w:val="20"/>
        </w:rPr>
        <w:t xml:space="preserve"> </w:t>
      </w:r>
      <w:r>
        <w:rPr>
          <w:b/>
          <w:i/>
          <w:sz w:val="20"/>
        </w:rPr>
        <w:t>and</w:t>
      </w:r>
      <w:r>
        <w:rPr>
          <w:b/>
          <w:i/>
          <w:spacing w:val="-6"/>
          <w:sz w:val="20"/>
        </w:rPr>
        <w:t xml:space="preserve"> </w:t>
      </w:r>
      <w:r>
        <w:rPr>
          <w:b/>
          <w:i/>
          <w:sz w:val="20"/>
        </w:rPr>
        <w:t>monitoring</w:t>
      </w:r>
      <w:r>
        <w:rPr>
          <w:b/>
          <w:i/>
          <w:spacing w:val="-8"/>
          <w:sz w:val="20"/>
        </w:rPr>
        <w:t xml:space="preserve"> </w:t>
      </w:r>
      <w:r>
        <w:rPr>
          <w:b/>
          <w:i/>
          <w:sz w:val="20"/>
        </w:rPr>
        <w:t>of</w:t>
      </w:r>
      <w:r>
        <w:rPr>
          <w:b/>
          <w:i/>
          <w:spacing w:val="-8"/>
          <w:sz w:val="20"/>
        </w:rPr>
        <w:t xml:space="preserve"> </w:t>
      </w:r>
      <w:r>
        <w:rPr>
          <w:b/>
          <w:i/>
          <w:sz w:val="20"/>
        </w:rPr>
        <w:t>utilities</w:t>
      </w:r>
      <w:r>
        <w:rPr>
          <w:b/>
          <w:i/>
          <w:spacing w:val="-7"/>
          <w:sz w:val="20"/>
        </w:rPr>
        <w:t xml:space="preserve"> </w:t>
      </w:r>
      <w:r>
        <w:rPr>
          <w:b/>
          <w:i/>
          <w:sz w:val="20"/>
        </w:rPr>
        <w:t>and</w:t>
      </w:r>
      <w:r>
        <w:rPr>
          <w:b/>
          <w:i/>
          <w:spacing w:val="-8"/>
          <w:sz w:val="20"/>
        </w:rPr>
        <w:t xml:space="preserve"> </w:t>
      </w:r>
      <w:r>
        <w:rPr>
          <w:b/>
          <w:i/>
          <w:sz w:val="20"/>
        </w:rPr>
        <w:t>supplies</w:t>
      </w:r>
      <w:r>
        <w:rPr>
          <w:b/>
          <w:i/>
          <w:spacing w:val="-7"/>
          <w:sz w:val="20"/>
        </w:rPr>
        <w:t xml:space="preserve"> </w:t>
      </w:r>
      <w:r>
        <w:rPr>
          <w:b/>
          <w:i/>
          <w:sz w:val="20"/>
        </w:rPr>
        <w:t>(e.g.,</w:t>
      </w:r>
      <w:r>
        <w:rPr>
          <w:b/>
          <w:i/>
          <w:spacing w:val="-9"/>
          <w:sz w:val="20"/>
        </w:rPr>
        <w:t xml:space="preserve"> </w:t>
      </w:r>
      <w:r>
        <w:rPr>
          <w:b/>
          <w:i/>
          <w:sz w:val="20"/>
        </w:rPr>
        <w:t>water,</w:t>
      </w:r>
      <w:r>
        <w:rPr>
          <w:b/>
          <w:i/>
          <w:spacing w:val="-9"/>
          <w:sz w:val="20"/>
        </w:rPr>
        <w:t xml:space="preserve"> </w:t>
      </w:r>
      <w:r>
        <w:rPr>
          <w:b/>
          <w:i/>
          <w:sz w:val="20"/>
        </w:rPr>
        <w:t>compressed</w:t>
      </w:r>
      <w:r>
        <w:rPr>
          <w:b/>
          <w:i/>
          <w:spacing w:val="-6"/>
          <w:sz w:val="20"/>
        </w:rPr>
        <w:t xml:space="preserve"> </w:t>
      </w:r>
      <w:r>
        <w:rPr>
          <w:b/>
          <w:i/>
          <w:sz w:val="20"/>
        </w:rPr>
        <w:t>air,</w:t>
      </w:r>
      <w:r>
        <w:rPr>
          <w:b/>
          <w:i/>
          <w:spacing w:val="-6"/>
          <w:sz w:val="20"/>
        </w:rPr>
        <w:t xml:space="preserve"> </w:t>
      </w:r>
      <w:r>
        <w:rPr>
          <w:b/>
          <w:i/>
          <w:sz w:val="20"/>
        </w:rPr>
        <w:t>electricity,</w:t>
      </w:r>
      <w:r>
        <w:rPr>
          <w:b/>
          <w:i/>
          <w:spacing w:val="-9"/>
          <w:sz w:val="20"/>
        </w:rPr>
        <w:t xml:space="preserve"> </w:t>
      </w:r>
      <w:r>
        <w:rPr>
          <w:b/>
          <w:i/>
          <w:sz w:val="20"/>
        </w:rPr>
        <w:t>chemical</w:t>
      </w:r>
      <w:r>
        <w:rPr>
          <w:b/>
          <w:i/>
          <w:spacing w:val="-9"/>
          <w:sz w:val="20"/>
        </w:rPr>
        <w:t xml:space="preserve"> </w:t>
      </w:r>
      <w:r>
        <w:rPr>
          <w:b/>
          <w:i/>
          <w:sz w:val="20"/>
        </w:rPr>
        <w:t>products) to the extent they affect conformity to product requirements (see 7.1.3</w:t>
      </w:r>
      <w:proofErr w:type="gramStart"/>
      <w:r>
        <w:rPr>
          <w:b/>
          <w:i/>
          <w:sz w:val="20"/>
        </w:rPr>
        <w:t>);</w:t>
      </w:r>
      <w:proofErr w:type="gramEnd"/>
    </w:p>
    <w:p w14:paraId="48AB05C7" w14:textId="77777777" w:rsidR="00440CCC" w:rsidRDefault="00440CCC">
      <w:pPr>
        <w:pStyle w:val="BodyText"/>
        <w:spacing w:before="10"/>
        <w:rPr>
          <w:b/>
          <w:i/>
        </w:rPr>
      </w:pPr>
    </w:p>
    <w:p w14:paraId="48AB05C8" w14:textId="77777777" w:rsidR="00440CCC" w:rsidRDefault="00BC219B">
      <w:pPr>
        <w:pStyle w:val="ListParagraph"/>
        <w:numPr>
          <w:ilvl w:val="0"/>
          <w:numId w:val="21"/>
        </w:numPr>
        <w:tabs>
          <w:tab w:val="left" w:pos="467"/>
        </w:tabs>
        <w:spacing w:before="1"/>
        <w:ind w:left="467" w:hanging="358"/>
        <w:rPr>
          <w:b/>
          <w:i/>
          <w:sz w:val="20"/>
        </w:rPr>
      </w:pPr>
      <w:r>
        <w:rPr>
          <w:b/>
          <w:i/>
          <w:color w:val="000000"/>
          <w:sz w:val="20"/>
          <w:highlight w:val="yellow"/>
        </w:rPr>
        <w:t>the</w:t>
      </w:r>
      <w:r>
        <w:rPr>
          <w:b/>
          <w:i/>
          <w:color w:val="000000"/>
          <w:spacing w:val="57"/>
          <w:sz w:val="20"/>
          <w:highlight w:val="yellow"/>
        </w:rPr>
        <w:t xml:space="preserve"> </w:t>
      </w:r>
      <w:r>
        <w:rPr>
          <w:b/>
          <w:i/>
          <w:color w:val="000000"/>
          <w:sz w:val="20"/>
          <w:highlight w:val="yellow"/>
        </w:rPr>
        <w:t>compliance</w:t>
      </w:r>
      <w:r>
        <w:rPr>
          <w:b/>
          <w:i/>
          <w:color w:val="000000"/>
          <w:spacing w:val="57"/>
          <w:sz w:val="20"/>
          <w:highlight w:val="yellow"/>
        </w:rPr>
        <w:t xml:space="preserve"> </w:t>
      </w:r>
      <w:r>
        <w:rPr>
          <w:b/>
          <w:i/>
          <w:color w:val="000000"/>
          <w:sz w:val="20"/>
          <w:highlight w:val="yellow"/>
        </w:rPr>
        <w:t>with</w:t>
      </w:r>
      <w:r>
        <w:rPr>
          <w:b/>
          <w:i/>
          <w:color w:val="000000"/>
          <w:spacing w:val="60"/>
          <w:sz w:val="20"/>
          <w:highlight w:val="yellow"/>
        </w:rPr>
        <w:t xml:space="preserve"> </w:t>
      </w:r>
      <w:r>
        <w:rPr>
          <w:b/>
          <w:i/>
          <w:color w:val="000000"/>
          <w:sz w:val="20"/>
          <w:highlight w:val="yellow"/>
        </w:rPr>
        <w:t>reference</w:t>
      </w:r>
      <w:r>
        <w:rPr>
          <w:b/>
          <w:i/>
          <w:color w:val="000000"/>
          <w:spacing w:val="60"/>
          <w:sz w:val="20"/>
          <w:highlight w:val="yellow"/>
        </w:rPr>
        <w:t xml:space="preserve"> </w:t>
      </w:r>
      <w:r>
        <w:rPr>
          <w:b/>
          <w:i/>
          <w:color w:val="000000"/>
          <w:sz w:val="20"/>
          <w:highlight w:val="yellow"/>
        </w:rPr>
        <w:t>standards,</w:t>
      </w:r>
      <w:r>
        <w:rPr>
          <w:b/>
          <w:i/>
          <w:color w:val="000000"/>
          <w:spacing w:val="58"/>
          <w:sz w:val="20"/>
          <w:highlight w:val="yellow"/>
        </w:rPr>
        <w:t xml:space="preserve"> </w:t>
      </w:r>
      <w:r>
        <w:rPr>
          <w:b/>
          <w:i/>
          <w:color w:val="000000"/>
          <w:sz w:val="20"/>
          <w:highlight w:val="yellow"/>
        </w:rPr>
        <w:t>quality</w:t>
      </w:r>
      <w:r>
        <w:rPr>
          <w:b/>
          <w:i/>
          <w:color w:val="000000"/>
          <w:spacing w:val="57"/>
          <w:sz w:val="20"/>
          <w:highlight w:val="yellow"/>
        </w:rPr>
        <w:t xml:space="preserve"> </w:t>
      </w:r>
      <w:r>
        <w:rPr>
          <w:b/>
          <w:i/>
          <w:color w:val="000000"/>
          <w:sz w:val="20"/>
          <w:highlight w:val="yellow"/>
        </w:rPr>
        <w:t>plans,</w:t>
      </w:r>
      <w:r>
        <w:rPr>
          <w:b/>
          <w:i/>
          <w:color w:val="000000"/>
          <w:spacing w:val="58"/>
          <w:sz w:val="20"/>
          <w:highlight w:val="yellow"/>
        </w:rPr>
        <w:t xml:space="preserve"> </w:t>
      </w:r>
      <w:r>
        <w:rPr>
          <w:b/>
          <w:i/>
          <w:color w:val="000000"/>
          <w:sz w:val="20"/>
          <w:highlight w:val="yellow"/>
        </w:rPr>
        <w:t>type</w:t>
      </w:r>
      <w:r>
        <w:rPr>
          <w:b/>
          <w:i/>
          <w:color w:val="000000"/>
          <w:spacing w:val="60"/>
          <w:sz w:val="20"/>
          <w:highlight w:val="yellow"/>
        </w:rPr>
        <w:t xml:space="preserve"> </w:t>
      </w:r>
      <w:r>
        <w:rPr>
          <w:b/>
          <w:i/>
          <w:color w:val="000000"/>
          <w:sz w:val="20"/>
          <w:highlight w:val="yellow"/>
        </w:rPr>
        <w:t>certificate</w:t>
      </w:r>
      <w:r>
        <w:rPr>
          <w:b/>
          <w:i/>
          <w:color w:val="000000"/>
          <w:spacing w:val="60"/>
          <w:sz w:val="20"/>
          <w:highlight w:val="yellow"/>
        </w:rPr>
        <w:t xml:space="preserve"> </w:t>
      </w:r>
      <w:r>
        <w:rPr>
          <w:b/>
          <w:i/>
          <w:color w:val="000000"/>
          <w:sz w:val="20"/>
          <w:highlight w:val="yellow"/>
        </w:rPr>
        <w:t>holder</w:t>
      </w:r>
      <w:r>
        <w:rPr>
          <w:b/>
          <w:i/>
          <w:color w:val="000000"/>
          <w:spacing w:val="59"/>
          <w:sz w:val="20"/>
          <w:highlight w:val="yellow"/>
        </w:rPr>
        <w:t xml:space="preserve"> </w:t>
      </w:r>
      <w:r>
        <w:rPr>
          <w:b/>
          <w:i/>
          <w:color w:val="000000"/>
          <w:sz w:val="20"/>
          <w:highlight w:val="yellow"/>
        </w:rPr>
        <w:t>and</w:t>
      </w:r>
      <w:r>
        <w:rPr>
          <w:b/>
          <w:i/>
          <w:color w:val="000000"/>
          <w:spacing w:val="61"/>
          <w:sz w:val="20"/>
          <w:highlight w:val="yellow"/>
        </w:rPr>
        <w:t xml:space="preserve"> </w:t>
      </w:r>
      <w:r>
        <w:rPr>
          <w:b/>
          <w:i/>
          <w:color w:val="000000"/>
          <w:sz w:val="20"/>
          <w:highlight w:val="yellow"/>
        </w:rPr>
        <w:t>supplemental</w:t>
      </w:r>
      <w:r>
        <w:rPr>
          <w:b/>
          <w:i/>
          <w:color w:val="000000"/>
          <w:spacing w:val="58"/>
          <w:sz w:val="20"/>
          <w:highlight w:val="yellow"/>
        </w:rPr>
        <w:t xml:space="preserve"> </w:t>
      </w:r>
      <w:r>
        <w:rPr>
          <w:b/>
          <w:i/>
          <w:color w:val="000000"/>
          <w:spacing w:val="-4"/>
          <w:sz w:val="20"/>
          <w:highlight w:val="yellow"/>
        </w:rPr>
        <w:t>type</w:t>
      </w:r>
      <w:r>
        <w:rPr>
          <w:b/>
          <w:i/>
          <w:color w:val="000000"/>
          <w:spacing w:val="40"/>
          <w:sz w:val="20"/>
          <w:highlight w:val="yellow"/>
        </w:rPr>
        <w:t xml:space="preserve"> </w:t>
      </w:r>
    </w:p>
    <w:p w14:paraId="48AB05C9" w14:textId="77777777" w:rsidR="00440CCC" w:rsidRDefault="00BC219B">
      <w:pPr>
        <w:ind w:left="469"/>
        <w:rPr>
          <w:b/>
          <w:i/>
          <w:sz w:val="20"/>
        </w:rPr>
      </w:pPr>
      <w:r>
        <w:rPr>
          <w:b/>
          <w:i/>
          <w:color w:val="000000"/>
          <w:spacing w:val="-14"/>
          <w:sz w:val="20"/>
          <w:highlight w:val="yellow"/>
        </w:rPr>
        <w:t xml:space="preserve"> </w:t>
      </w:r>
      <w:r>
        <w:rPr>
          <w:b/>
          <w:i/>
          <w:color w:val="000000"/>
          <w:sz w:val="20"/>
          <w:highlight w:val="yellow"/>
        </w:rPr>
        <w:t>certificate</w:t>
      </w:r>
      <w:r>
        <w:rPr>
          <w:b/>
          <w:i/>
          <w:color w:val="000000"/>
          <w:spacing w:val="-14"/>
          <w:sz w:val="20"/>
          <w:highlight w:val="yellow"/>
        </w:rPr>
        <w:t xml:space="preserve"> </w:t>
      </w:r>
      <w:r>
        <w:rPr>
          <w:b/>
          <w:i/>
          <w:color w:val="000000"/>
          <w:sz w:val="20"/>
          <w:highlight w:val="yellow"/>
        </w:rPr>
        <w:t>holder(s)</w:t>
      </w:r>
      <w:r>
        <w:rPr>
          <w:b/>
          <w:i/>
          <w:color w:val="000000"/>
          <w:spacing w:val="-13"/>
          <w:sz w:val="20"/>
          <w:highlight w:val="yellow"/>
        </w:rPr>
        <w:t xml:space="preserve"> </w:t>
      </w:r>
      <w:r>
        <w:rPr>
          <w:b/>
          <w:i/>
          <w:color w:val="000000"/>
          <w:sz w:val="20"/>
          <w:highlight w:val="yellow"/>
        </w:rPr>
        <w:t>recommendations,</w:t>
      </w:r>
      <w:r>
        <w:rPr>
          <w:b/>
          <w:i/>
          <w:color w:val="000000"/>
          <w:spacing w:val="-12"/>
          <w:sz w:val="20"/>
          <w:highlight w:val="yellow"/>
        </w:rPr>
        <w:t xml:space="preserve"> </w:t>
      </w:r>
      <w:r>
        <w:rPr>
          <w:b/>
          <w:i/>
          <w:color w:val="000000"/>
          <w:sz w:val="20"/>
          <w:highlight w:val="yellow"/>
        </w:rPr>
        <w:t>customer</w:t>
      </w:r>
      <w:r>
        <w:rPr>
          <w:b/>
          <w:i/>
          <w:color w:val="000000"/>
          <w:spacing w:val="-11"/>
          <w:sz w:val="20"/>
          <w:highlight w:val="yellow"/>
        </w:rPr>
        <w:t xml:space="preserve"> </w:t>
      </w:r>
      <w:r>
        <w:rPr>
          <w:b/>
          <w:i/>
          <w:color w:val="000000"/>
          <w:sz w:val="20"/>
          <w:highlight w:val="yellow"/>
        </w:rPr>
        <w:t>specifications,</w:t>
      </w:r>
      <w:r>
        <w:rPr>
          <w:b/>
          <w:i/>
          <w:color w:val="000000"/>
          <w:spacing w:val="-12"/>
          <w:sz w:val="20"/>
          <w:highlight w:val="yellow"/>
        </w:rPr>
        <w:t xml:space="preserve"> </w:t>
      </w:r>
      <w:r>
        <w:rPr>
          <w:b/>
          <w:i/>
          <w:color w:val="000000"/>
          <w:sz w:val="20"/>
          <w:highlight w:val="yellow"/>
        </w:rPr>
        <w:t>and/or</w:t>
      </w:r>
      <w:r>
        <w:rPr>
          <w:b/>
          <w:i/>
          <w:color w:val="000000"/>
          <w:spacing w:val="-12"/>
          <w:sz w:val="20"/>
          <w:highlight w:val="yellow"/>
        </w:rPr>
        <w:t xml:space="preserve"> </w:t>
      </w:r>
      <w:r>
        <w:rPr>
          <w:b/>
          <w:i/>
          <w:color w:val="000000"/>
          <w:sz w:val="20"/>
          <w:highlight w:val="yellow"/>
        </w:rPr>
        <w:t>documented</w:t>
      </w:r>
      <w:r>
        <w:rPr>
          <w:b/>
          <w:i/>
          <w:color w:val="000000"/>
          <w:spacing w:val="-12"/>
          <w:sz w:val="20"/>
          <w:highlight w:val="yellow"/>
        </w:rPr>
        <w:t xml:space="preserve"> </w:t>
      </w:r>
      <w:proofErr w:type="gramStart"/>
      <w:r>
        <w:rPr>
          <w:b/>
          <w:i/>
          <w:color w:val="000000"/>
          <w:spacing w:val="-2"/>
          <w:sz w:val="20"/>
          <w:highlight w:val="yellow"/>
        </w:rPr>
        <w:t>procedures;</w:t>
      </w:r>
      <w:proofErr w:type="gramEnd"/>
      <w:r>
        <w:rPr>
          <w:b/>
          <w:i/>
          <w:color w:val="000000"/>
          <w:spacing w:val="40"/>
          <w:sz w:val="20"/>
          <w:highlight w:val="yellow"/>
        </w:rPr>
        <w:t xml:space="preserve"> </w:t>
      </w:r>
    </w:p>
    <w:p w14:paraId="48AB05CA" w14:textId="77777777" w:rsidR="00440CCC" w:rsidRDefault="00440CCC">
      <w:pPr>
        <w:pStyle w:val="BodyText"/>
        <w:spacing w:before="10"/>
        <w:rPr>
          <w:b/>
          <w:i/>
        </w:rPr>
      </w:pPr>
    </w:p>
    <w:p w14:paraId="48AB05CB" w14:textId="77777777" w:rsidR="00440CCC" w:rsidRDefault="00BC219B">
      <w:pPr>
        <w:pStyle w:val="ListParagraph"/>
        <w:numPr>
          <w:ilvl w:val="0"/>
          <w:numId w:val="21"/>
        </w:numPr>
        <w:tabs>
          <w:tab w:val="left" w:pos="467"/>
        </w:tabs>
        <w:ind w:left="467" w:hanging="358"/>
        <w:rPr>
          <w:b/>
          <w:i/>
          <w:sz w:val="20"/>
        </w:rPr>
      </w:pPr>
      <w:r>
        <w:rPr>
          <w:b/>
          <w:i/>
          <w:color w:val="000000"/>
          <w:sz w:val="20"/>
          <w:highlight w:val="yellow"/>
        </w:rPr>
        <w:t>the</w:t>
      </w:r>
      <w:r>
        <w:rPr>
          <w:b/>
          <w:i/>
          <w:color w:val="000000"/>
          <w:spacing w:val="-10"/>
          <w:sz w:val="20"/>
          <w:highlight w:val="yellow"/>
        </w:rPr>
        <w:t xml:space="preserve"> </w:t>
      </w:r>
      <w:r>
        <w:rPr>
          <w:b/>
          <w:i/>
          <w:color w:val="000000"/>
          <w:sz w:val="20"/>
          <w:highlight w:val="yellow"/>
        </w:rPr>
        <w:t>management</w:t>
      </w:r>
      <w:r>
        <w:rPr>
          <w:b/>
          <w:i/>
          <w:color w:val="000000"/>
          <w:spacing w:val="-8"/>
          <w:sz w:val="20"/>
          <w:highlight w:val="yellow"/>
        </w:rPr>
        <w:t xml:space="preserve"> </w:t>
      </w:r>
      <w:r>
        <w:rPr>
          <w:b/>
          <w:i/>
          <w:color w:val="000000"/>
          <w:sz w:val="20"/>
          <w:highlight w:val="yellow"/>
        </w:rPr>
        <w:t>of</w:t>
      </w:r>
      <w:r>
        <w:rPr>
          <w:b/>
          <w:i/>
          <w:color w:val="000000"/>
          <w:spacing w:val="-9"/>
          <w:sz w:val="20"/>
          <w:highlight w:val="yellow"/>
        </w:rPr>
        <w:t xml:space="preserve"> </w:t>
      </w:r>
      <w:r>
        <w:rPr>
          <w:b/>
          <w:i/>
          <w:color w:val="000000"/>
          <w:sz w:val="20"/>
          <w:highlight w:val="yellow"/>
        </w:rPr>
        <w:t>the</w:t>
      </w:r>
      <w:r>
        <w:rPr>
          <w:b/>
          <w:i/>
          <w:color w:val="000000"/>
          <w:spacing w:val="-9"/>
          <w:sz w:val="20"/>
          <w:highlight w:val="yellow"/>
        </w:rPr>
        <w:t xml:space="preserve"> </w:t>
      </w:r>
      <w:r>
        <w:rPr>
          <w:b/>
          <w:i/>
          <w:color w:val="000000"/>
          <w:sz w:val="20"/>
          <w:highlight w:val="yellow"/>
        </w:rPr>
        <w:t>documented</w:t>
      </w:r>
      <w:r>
        <w:rPr>
          <w:b/>
          <w:i/>
          <w:color w:val="000000"/>
          <w:spacing w:val="-9"/>
          <w:sz w:val="20"/>
          <w:highlight w:val="yellow"/>
        </w:rPr>
        <w:t xml:space="preserve"> </w:t>
      </w:r>
      <w:r>
        <w:rPr>
          <w:b/>
          <w:i/>
          <w:color w:val="000000"/>
          <w:sz w:val="20"/>
          <w:highlight w:val="yellow"/>
        </w:rPr>
        <w:t>information</w:t>
      </w:r>
      <w:r>
        <w:rPr>
          <w:b/>
          <w:i/>
          <w:color w:val="000000"/>
          <w:spacing w:val="-9"/>
          <w:sz w:val="20"/>
          <w:highlight w:val="yellow"/>
        </w:rPr>
        <w:t xml:space="preserve"> </w:t>
      </w:r>
      <w:r>
        <w:rPr>
          <w:b/>
          <w:i/>
          <w:color w:val="000000"/>
          <w:sz w:val="20"/>
          <w:highlight w:val="yellow"/>
        </w:rPr>
        <w:t>of</w:t>
      </w:r>
      <w:r>
        <w:rPr>
          <w:b/>
          <w:i/>
          <w:color w:val="000000"/>
          <w:spacing w:val="-8"/>
          <w:sz w:val="20"/>
          <w:highlight w:val="yellow"/>
        </w:rPr>
        <w:t xml:space="preserve"> </w:t>
      </w:r>
      <w:r>
        <w:rPr>
          <w:b/>
          <w:i/>
          <w:color w:val="000000"/>
          <w:sz w:val="20"/>
          <w:highlight w:val="yellow"/>
        </w:rPr>
        <w:t>approved</w:t>
      </w:r>
      <w:r>
        <w:rPr>
          <w:b/>
          <w:i/>
          <w:color w:val="000000"/>
          <w:spacing w:val="-9"/>
          <w:sz w:val="20"/>
          <w:highlight w:val="yellow"/>
        </w:rPr>
        <w:t xml:space="preserve"> </w:t>
      </w:r>
      <w:r>
        <w:rPr>
          <w:b/>
          <w:i/>
          <w:color w:val="000000"/>
          <w:sz w:val="20"/>
          <w:highlight w:val="yellow"/>
        </w:rPr>
        <w:t>maintenance</w:t>
      </w:r>
      <w:r>
        <w:rPr>
          <w:b/>
          <w:i/>
          <w:color w:val="000000"/>
          <w:spacing w:val="-7"/>
          <w:sz w:val="20"/>
          <w:highlight w:val="yellow"/>
        </w:rPr>
        <w:t xml:space="preserve"> </w:t>
      </w:r>
      <w:r>
        <w:rPr>
          <w:b/>
          <w:i/>
          <w:color w:val="000000"/>
          <w:sz w:val="20"/>
          <w:highlight w:val="yellow"/>
        </w:rPr>
        <w:t>capabilities</w:t>
      </w:r>
      <w:r>
        <w:rPr>
          <w:b/>
          <w:i/>
          <w:color w:val="000000"/>
          <w:spacing w:val="-10"/>
          <w:sz w:val="20"/>
          <w:highlight w:val="yellow"/>
        </w:rPr>
        <w:t xml:space="preserve"> </w:t>
      </w:r>
      <w:r>
        <w:rPr>
          <w:b/>
          <w:i/>
          <w:color w:val="000000"/>
          <w:sz w:val="20"/>
          <w:highlight w:val="yellow"/>
        </w:rPr>
        <w:t>or</w:t>
      </w:r>
      <w:r>
        <w:rPr>
          <w:b/>
          <w:i/>
          <w:color w:val="000000"/>
          <w:spacing w:val="-8"/>
          <w:sz w:val="20"/>
          <w:highlight w:val="yellow"/>
        </w:rPr>
        <w:t xml:space="preserve"> </w:t>
      </w:r>
      <w:proofErr w:type="gramStart"/>
      <w:r>
        <w:rPr>
          <w:b/>
          <w:i/>
          <w:color w:val="000000"/>
          <w:spacing w:val="-2"/>
          <w:sz w:val="20"/>
          <w:highlight w:val="yellow"/>
        </w:rPr>
        <w:t>ratings;</w:t>
      </w:r>
      <w:proofErr w:type="gramEnd"/>
      <w:r>
        <w:rPr>
          <w:b/>
          <w:i/>
          <w:color w:val="000000"/>
          <w:spacing w:val="40"/>
          <w:sz w:val="20"/>
          <w:highlight w:val="yellow"/>
        </w:rPr>
        <w:t xml:space="preserve"> </w:t>
      </w:r>
    </w:p>
    <w:p w14:paraId="48AB05CC" w14:textId="77777777" w:rsidR="00440CCC" w:rsidRDefault="00440CCC">
      <w:pPr>
        <w:pStyle w:val="BodyText"/>
        <w:spacing w:before="8"/>
        <w:rPr>
          <w:b/>
          <w:i/>
        </w:rPr>
      </w:pPr>
    </w:p>
    <w:p w14:paraId="48AB05CD" w14:textId="77777777" w:rsidR="00440CCC" w:rsidRDefault="00BC219B">
      <w:pPr>
        <w:pStyle w:val="ListParagraph"/>
        <w:numPr>
          <w:ilvl w:val="0"/>
          <w:numId w:val="21"/>
        </w:numPr>
        <w:tabs>
          <w:tab w:val="left" w:pos="467"/>
        </w:tabs>
        <w:ind w:left="467" w:hanging="358"/>
        <w:rPr>
          <w:b/>
          <w:i/>
          <w:sz w:val="20"/>
        </w:rPr>
      </w:pPr>
      <w:r>
        <w:rPr>
          <w:b/>
          <w:i/>
          <w:color w:val="000000"/>
          <w:sz w:val="20"/>
          <w:highlight w:val="yellow"/>
        </w:rPr>
        <w:t>the</w:t>
      </w:r>
      <w:r>
        <w:rPr>
          <w:b/>
          <w:i/>
          <w:color w:val="000000"/>
          <w:spacing w:val="-8"/>
          <w:sz w:val="20"/>
          <w:highlight w:val="yellow"/>
        </w:rPr>
        <w:t xml:space="preserve"> </w:t>
      </w:r>
      <w:r>
        <w:rPr>
          <w:b/>
          <w:i/>
          <w:color w:val="000000"/>
          <w:sz w:val="20"/>
          <w:highlight w:val="yellow"/>
        </w:rPr>
        <w:t>assurance</w:t>
      </w:r>
      <w:r>
        <w:rPr>
          <w:b/>
          <w:i/>
          <w:color w:val="000000"/>
          <w:spacing w:val="-8"/>
          <w:sz w:val="20"/>
          <w:highlight w:val="yellow"/>
        </w:rPr>
        <w:t xml:space="preserve"> </w:t>
      </w:r>
      <w:r>
        <w:rPr>
          <w:b/>
          <w:i/>
          <w:color w:val="000000"/>
          <w:sz w:val="20"/>
          <w:highlight w:val="yellow"/>
        </w:rPr>
        <w:t>that</w:t>
      </w:r>
      <w:r>
        <w:rPr>
          <w:b/>
          <w:i/>
          <w:color w:val="000000"/>
          <w:spacing w:val="-6"/>
          <w:sz w:val="20"/>
          <w:highlight w:val="yellow"/>
        </w:rPr>
        <w:t xml:space="preserve"> </w:t>
      </w:r>
      <w:r>
        <w:rPr>
          <w:b/>
          <w:i/>
          <w:color w:val="000000"/>
          <w:sz w:val="20"/>
          <w:highlight w:val="yellow"/>
        </w:rPr>
        <w:t>maintenance</w:t>
      </w:r>
      <w:r>
        <w:rPr>
          <w:b/>
          <w:i/>
          <w:color w:val="000000"/>
          <w:spacing w:val="-8"/>
          <w:sz w:val="20"/>
          <w:highlight w:val="yellow"/>
        </w:rPr>
        <w:t xml:space="preserve"> </w:t>
      </w:r>
      <w:r>
        <w:rPr>
          <w:b/>
          <w:i/>
          <w:color w:val="000000"/>
          <w:sz w:val="20"/>
          <w:highlight w:val="yellow"/>
        </w:rPr>
        <w:t>operations</w:t>
      </w:r>
      <w:r>
        <w:rPr>
          <w:b/>
          <w:i/>
          <w:color w:val="000000"/>
          <w:spacing w:val="-6"/>
          <w:sz w:val="20"/>
          <w:highlight w:val="yellow"/>
        </w:rPr>
        <w:t xml:space="preserve"> </w:t>
      </w:r>
      <w:r>
        <w:rPr>
          <w:b/>
          <w:i/>
          <w:color w:val="000000"/>
          <w:sz w:val="20"/>
          <w:highlight w:val="yellow"/>
        </w:rPr>
        <w:t>do</w:t>
      </w:r>
      <w:r>
        <w:rPr>
          <w:b/>
          <w:i/>
          <w:color w:val="000000"/>
          <w:spacing w:val="-7"/>
          <w:sz w:val="20"/>
          <w:highlight w:val="yellow"/>
        </w:rPr>
        <w:t xml:space="preserve"> </w:t>
      </w:r>
      <w:r>
        <w:rPr>
          <w:b/>
          <w:i/>
          <w:color w:val="000000"/>
          <w:sz w:val="20"/>
          <w:highlight w:val="yellow"/>
        </w:rPr>
        <w:t>not</w:t>
      </w:r>
      <w:r>
        <w:rPr>
          <w:b/>
          <w:i/>
          <w:color w:val="000000"/>
          <w:spacing w:val="-6"/>
          <w:sz w:val="20"/>
          <w:highlight w:val="yellow"/>
        </w:rPr>
        <w:t xml:space="preserve"> </w:t>
      </w:r>
      <w:r>
        <w:rPr>
          <w:b/>
          <w:i/>
          <w:color w:val="000000"/>
          <w:sz w:val="20"/>
          <w:highlight w:val="yellow"/>
        </w:rPr>
        <w:t>adversely</w:t>
      </w:r>
      <w:r>
        <w:rPr>
          <w:b/>
          <w:i/>
          <w:color w:val="000000"/>
          <w:spacing w:val="-8"/>
          <w:sz w:val="20"/>
          <w:highlight w:val="yellow"/>
        </w:rPr>
        <w:t xml:space="preserve"> </w:t>
      </w:r>
      <w:r>
        <w:rPr>
          <w:b/>
          <w:i/>
          <w:color w:val="000000"/>
          <w:sz w:val="20"/>
          <w:highlight w:val="yellow"/>
        </w:rPr>
        <w:t>affect</w:t>
      </w:r>
      <w:r>
        <w:rPr>
          <w:b/>
          <w:i/>
          <w:color w:val="000000"/>
          <w:spacing w:val="-7"/>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airworthiness</w:t>
      </w:r>
      <w:r>
        <w:rPr>
          <w:b/>
          <w:i/>
          <w:color w:val="000000"/>
          <w:spacing w:val="-8"/>
          <w:sz w:val="20"/>
          <w:highlight w:val="yellow"/>
        </w:rPr>
        <w:t xml:space="preserve"> </w:t>
      </w:r>
      <w:r>
        <w:rPr>
          <w:b/>
          <w:i/>
          <w:color w:val="000000"/>
          <w:sz w:val="20"/>
          <w:highlight w:val="yellow"/>
        </w:rPr>
        <w:t>of</w:t>
      </w:r>
      <w:r>
        <w:rPr>
          <w:b/>
          <w:i/>
          <w:color w:val="000000"/>
          <w:spacing w:val="-6"/>
          <w:sz w:val="20"/>
          <w:highlight w:val="yellow"/>
        </w:rPr>
        <w:t xml:space="preserve"> </w:t>
      </w:r>
      <w:r>
        <w:rPr>
          <w:b/>
          <w:i/>
          <w:color w:val="000000"/>
          <w:sz w:val="20"/>
          <w:highlight w:val="yellow"/>
        </w:rPr>
        <w:t>the</w:t>
      </w:r>
      <w:r>
        <w:rPr>
          <w:b/>
          <w:i/>
          <w:color w:val="000000"/>
          <w:spacing w:val="-6"/>
          <w:sz w:val="20"/>
          <w:highlight w:val="yellow"/>
        </w:rPr>
        <w:t xml:space="preserve"> </w:t>
      </w:r>
      <w:r>
        <w:rPr>
          <w:b/>
          <w:i/>
          <w:color w:val="000000"/>
          <w:sz w:val="20"/>
          <w:highlight w:val="yellow"/>
        </w:rPr>
        <w:t>article</w:t>
      </w:r>
      <w:r>
        <w:rPr>
          <w:b/>
          <w:i/>
          <w:color w:val="000000"/>
          <w:spacing w:val="-8"/>
          <w:sz w:val="20"/>
          <w:highlight w:val="yellow"/>
        </w:rPr>
        <w:t xml:space="preserve"> </w:t>
      </w:r>
      <w:r>
        <w:rPr>
          <w:b/>
          <w:i/>
          <w:color w:val="000000"/>
          <w:sz w:val="20"/>
          <w:highlight w:val="yellow"/>
        </w:rPr>
        <w:t>outside</w:t>
      </w:r>
      <w:r>
        <w:rPr>
          <w:b/>
          <w:i/>
          <w:color w:val="000000"/>
          <w:spacing w:val="-8"/>
          <w:sz w:val="20"/>
          <w:highlight w:val="yellow"/>
        </w:rPr>
        <w:t xml:space="preserve"> </w:t>
      </w:r>
      <w:r>
        <w:rPr>
          <w:b/>
          <w:i/>
          <w:color w:val="000000"/>
          <w:spacing w:val="-5"/>
          <w:sz w:val="20"/>
          <w:highlight w:val="yellow"/>
        </w:rPr>
        <w:t>the</w:t>
      </w:r>
      <w:r>
        <w:rPr>
          <w:b/>
          <w:i/>
          <w:color w:val="000000"/>
          <w:spacing w:val="40"/>
          <w:sz w:val="20"/>
          <w:highlight w:val="yellow"/>
        </w:rPr>
        <w:t xml:space="preserve"> </w:t>
      </w:r>
    </w:p>
    <w:p w14:paraId="48AB05CE" w14:textId="77777777" w:rsidR="00440CCC" w:rsidRDefault="00BC219B">
      <w:pPr>
        <w:pStyle w:val="BodyText"/>
        <w:ind w:left="469"/>
      </w:pPr>
      <w:r>
        <w:rPr>
          <w:noProof/>
        </w:rPr>
        <mc:AlternateContent>
          <mc:Choice Requires="wps">
            <w:drawing>
              <wp:inline distT="0" distB="0" distL="0" distR="0" wp14:anchorId="48AB0A07" wp14:editId="48AB0A08">
                <wp:extent cx="1692910" cy="176530"/>
                <wp:effectExtent l="0" t="0" r="0" b="0"/>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76530"/>
                        </a:xfrm>
                        <a:prstGeom prst="rect">
                          <a:avLst/>
                        </a:prstGeom>
                        <a:solidFill>
                          <a:srgbClr val="FFFF00"/>
                        </a:solidFill>
                      </wps:spPr>
                      <wps:txbx>
                        <w:txbxContent>
                          <w:p w14:paraId="48AB0A66" w14:textId="77777777" w:rsidR="00440CCC" w:rsidRDefault="00BC219B">
                            <w:pPr>
                              <w:spacing w:before="15"/>
                              <w:ind w:left="49"/>
                              <w:rPr>
                                <w:b/>
                                <w:i/>
                                <w:color w:val="000000"/>
                                <w:sz w:val="20"/>
                              </w:rPr>
                            </w:pPr>
                            <w:r>
                              <w:rPr>
                                <w:b/>
                                <w:i/>
                                <w:color w:val="000000"/>
                                <w:sz w:val="20"/>
                              </w:rPr>
                              <w:t>scope</w:t>
                            </w:r>
                            <w:r>
                              <w:rPr>
                                <w:b/>
                                <w:i/>
                                <w:color w:val="000000"/>
                                <w:spacing w:val="-7"/>
                                <w:sz w:val="20"/>
                              </w:rPr>
                              <w:t xml:space="preserve"> </w:t>
                            </w:r>
                            <w:r>
                              <w:rPr>
                                <w:b/>
                                <w:i/>
                                <w:color w:val="000000"/>
                                <w:sz w:val="20"/>
                              </w:rPr>
                              <w:t>of</w:t>
                            </w:r>
                            <w:r>
                              <w:rPr>
                                <w:b/>
                                <w:i/>
                                <w:color w:val="000000"/>
                                <w:spacing w:val="-4"/>
                                <w:sz w:val="20"/>
                              </w:rPr>
                              <w:t xml:space="preserve"> </w:t>
                            </w:r>
                            <w:r>
                              <w:rPr>
                                <w:b/>
                                <w:i/>
                                <w:color w:val="000000"/>
                                <w:sz w:val="20"/>
                              </w:rPr>
                              <w:t>the</w:t>
                            </w:r>
                            <w:r>
                              <w:rPr>
                                <w:b/>
                                <w:i/>
                                <w:color w:val="000000"/>
                                <w:spacing w:val="-5"/>
                                <w:sz w:val="20"/>
                              </w:rPr>
                              <w:t xml:space="preserve"> </w:t>
                            </w:r>
                            <w:r>
                              <w:rPr>
                                <w:b/>
                                <w:i/>
                                <w:color w:val="000000"/>
                                <w:sz w:val="20"/>
                              </w:rPr>
                              <w:t>work</w:t>
                            </w:r>
                            <w:r>
                              <w:rPr>
                                <w:b/>
                                <w:i/>
                                <w:color w:val="000000"/>
                                <w:spacing w:val="-5"/>
                                <w:sz w:val="20"/>
                              </w:rPr>
                              <w:t xml:space="preserve"> </w:t>
                            </w:r>
                            <w:proofErr w:type="gramStart"/>
                            <w:r>
                              <w:rPr>
                                <w:b/>
                                <w:i/>
                                <w:color w:val="000000"/>
                                <w:spacing w:val="-2"/>
                                <w:sz w:val="20"/>
                              </w:rPr>
                              <w:t>ordered;</w:t>
                            </w:r>
                            <w:proofErr w:type="gramEnd"/>
                          </w:p>
                        </w:txbxContent>
                      </wps:txbx>
                      <wps:bodyPr wrap="square" lIns="0" tIns="0" rIns="0" bIns="0" rtlCol="0">
                        <a:noAutofit/>
                      </wps:bodyPr>
                    </wps:wsp>
                  </a:graphicData>
                </a:graphic>
              </wp:inline>
            </w:drawing>
          </mc:Choice>
          <mc:Fallback>
            <w:pict>
              <v:shape w14:anchorId="48AB0A07" id="Textbox 333" o:spid="_x0000_s1070" type="#_x0000_t202" style="width:133.3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" fillcolor="yellow" stroked="f">
                <v:textbox inset="0,0,0,0">
                  <w:txbxContent>
                    <w:p w14:paraId="48AB0A66" w14:textId="77777777" w:rsidR="00440CCC" w:rsidRDefault="00BC219B">
                      <w:pPr>
                        <w:spacing w:before="15"/>
                        <w:ind w:left="49"/>
                        <w:rPr>
                          <w:b/>
                          <w:i/>
                          <w:color w:val="000000"/>
                          <w:sz w:val="20"/>
                        </w:rPr>
                      </w:pPr>
                      <w:r>
                        <w:rPr>
                          <w:b/>
                          <w:i/>
                          <w:color w:val="000000"/>
                          <w:sz w:val="20"/>
                        </w:rPr>
                        <w:t>scope</w:t>
                      </w:r>
                      <w:r>
                        <w:rPr>
                          <w:b/>
                          <w:i/>
                          <w:color w:val="000000"/>
                          <w:spacing w:val="-7"/>
                          <w:sz w:val="20"/>
                        </w:rPr>
                        <w:t xml:space="preserve"> </w:t>
                      </w:r>
                      <w:r>
                        <w:rPr>
                          <w:b/>
                          <w:i/>
                          <w:color w:val="000000"/>
                          <w:sz w:val="20"/>
                        </w:rPr>
                        <w:t>of</w:t>
                      </w:r>
                      <w:r>
                        <w:rPr>
                          <w:b/>
                          <w:i/>
                          <w:color w:val="000000"/>
                          <w:spacing w:val="-4"/>
                          <w:sz w:val="20"/>
                        </w:rPr>
                        <w:t xml:space="preserve"> </w:t>
                      </w:r>
                      <w:r>
                        <w:rPr>
                          <w:b/>
                          <w:i/>
                          <w:color w:val="000000"/>
                          <w:sz w:val="20"/>
                        </w:rPr>
                        <w:t>the</w:t>
                      </w:r>
                      <w:r>
                        <w:rPr>
                          <w:b/>
                          <w:i/>
                          <w:color w:val="000000"/>
                          <w:spacing w:val="-5"/>
                          <w:sz w:val="20"/>
                        </w:rPr>
                        <w:t xml:space="preserve"> </w:t>
                      </w:r>
                      <w:r>
                        <w:rPr>
                          <w:b/>
                          <w:i/>
                          <w:color w:val="000000"/>
                          <w:sz w:val="20"/>
                        </w:rPr>
                        <w:t>work</w:t>
                      </w:r>
                      <w:r>
                        <w:rPr>
                          <w:b/>
                          <w:i/>
                          <w:color w:val="000000"/>
                          <w:spacing w:val="-5"/>
                          <w:sz w:val="20"/>
                        </w:rPr>
                        <w:t xml:space="preserve"> </w:t>
                      </w:r>
                      <w:proofErr w:type="gramStart"/>
                      <w:r>
                        <w:rPr>
                          <w:b/>
                          <w:i/>
                          <w:color w:val="000000"/>
                          <w:spacing w:val="-2"/>
                          <w:sz w:val="20"/>
                        </w:rPr>
                        <w:t>ordered;</w:t>
                      </w:r>
                      <w:proofErr w:type="gramEnd"/>
                    </w:p>
                  </w:txbxContent>
                </v:textbox>
                <w10:anchorlock/>
              </v:shape>
            </w:pict>
          </mc:Fallback>
        </mc:AlternateContent>
      </w:r>
    </w:p>
    <w:p w14:paraId="48AB05CF" w14:textId="77777777" w:rsidR="00440CCC" w:rsidRDefault="00BC219B">
      <w:pPr>
        <w:pStyle w:val="ListParagraph"/>
        <w:numPr>
          <w:ilvl w:val="0"/>
          <w:numId w:val="21"/>
        </w:numPr>
        <w:tabs>
          <w:tab w:val="left" w:pos="467"/>
        </w:tabs>
        <w:spacing w:before="171"/>
        <w:ind w:left="467" w:hanging="358"/>
        <w:rPr>
          <w:b/>
          <w:i/>
          <w:sz w:val="20"/>
        </w:rPr>
      </w:pPr>
      <w:r>
        <w:rPr>
          <w:b/>
          <w:i/>
          <w:color w:val="000000"/>
          <w:sz w:val="20"/>
          <w:highlight w:val="yellow"/>
        </w:rPr>
        <w:t>the</w:t>
      </w:r>
      <w:r>
        <w:rPr>
          <w:b/>
          <w:i/>
          <w:color w:val="000000"/>
          <w:spacing w:val="-8"/>
          <w:sz w:val="20"/>
          <w:highlight w:val="yellow"/>
        </w:rPr>
        <w:t xml:space="preserve"> </w:t>
      </w:r>
      <w:r>
        <w:rPr>
          <w:b/>
          <w:i/>
          <w:color w:val="000000"/>
          <w:sz w:val="20"/>
          <w:highlight w:val="yellow"/>
        </w:rPr>
        <w:t>control</w:t>
      </w:r>
      <w:r>
        <w:rPr>
          <w:b/>
          <w:i/>
          <w:color w:val="000000"/>
          <w:spacing w:val="-7"/>
          <w:sz w:val="20"/>
          <w:highlight w:val="yellow"/>
        </w:rPr>
        <w:t xml:space="preserve"> </w:t>
      </w:r>
      <w:r>
        <w:rPr>
          <w:b/>
          <w:i/>
          <w:color w:val="000000"/>
          <w:sz w:val="20"/>
          <w:highlight w:val="yellow"/>
        </w:rPr>
        <w:t>of</w:t>
      </w:r>
      <w:r>
        <w:rPr>
          <w:b/>
          <w:i/>
          <w:color w:val="000000"/>
          <w:spacing w:val="-7"/>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work</w:t>
      </w:r>
      <w:r>
        <w:rPr>
          <w:b/>
          <w:i/>
          <w:color w:val="000000"/>
          <w:spacing w:val="-7"/>
          <w:sz w:val="20"/>
          <w:highlight w:val="yellow"/>
        </w:rPr>
        <w:t xml:space="preserve"> </w:t>
      </w:r>
      <w:r>
        <w:rPr>
          <w:b/>
          <w:i/>
          <w:color w:val="000000"/>
          <w:sz w:val="20"/>
          <w:highlight w:val="yellow"/>
        </w:rPr>
        <w:t>undertaken</w:t>
      </w:r>
      <w:r>
        <w:rPr>
          <w:b/>
          <w:i/>
          <w:color w:val="000000"/>
          <w:spacing w:val="-5"/>
          <w:sz w:val="20"/>
          <w:highlight w:val="yellow"/>
        </w:rPr>
        <w:t xml:space="preserve"> </w:t>
      </w:r>
      <w:r>
        <w:rPr>
          <w:b/>
          <w:i/>
          <w:color w:val="000000"/>
          <w:sz w:val="20"/>
          <w:highlight w:val="yellow"/>
        </w:rPr>
        <w:t>external</w:t>
      </w:r>
      <w:r>
        <w:rPr>
          <w:b/>
          <w:i/>
          <w:color w:val="000000"/>
          <w:spacing w:val="-7"/>
          <w:sz w:val="20"/>
          <w:highlight w:val="yellow"/>
        </w:rPr>
        <w:t xml:space="preserve"> </w:t>
      </w:r>
      <w:r>
        <w:rPr>
          <w:b/>
          <w:i/>
          <w:color w:val="000000"/>
          <w:sz w:val="20"/>
          <w:highlight w:val="yellow"/>
        </w:rPr>
        <w:t>to</w:t>
      </w:r>
      <w:r>
        <w:rPr>
          <w:b/>
          <w:i/>
          <w:color w:val="000000"/>
          <w:spacing w:val="-7"/>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organization</w:t>
      </w:r>
      <w:r>
        <w:rPr>
          <w:b/>
          <w:i/>
          <w:color w:val="000000"/>
          <w:spacing w:val="-6"/>
          <w:sz w:val="20"/>
          <w:highlight w:val="yellow"/>
        </w:rPr>
        <w:t xml:space="preserve"> </w:t>
      </w:r>
      <w:r>
        <w:rPr>
          <w:b/>
          <w:i/>
          <w:color w:val="000000"/>
          <w:sz w:val="20"/>
          <w:highlight w:val="yellow"/>
        </w:rPr>
        <w:t>(e.g.,</w:t>
      </w:r>
      <w:r>
        <w:rPr>
          <w:b/>
          <w:i/>
          <w:color w:val="000000"/>
          <w:spacing w:val="-8"/>
          <w:sz w:val="20"/>
          <w:highlight w:val="yellow"/>
        </w:rPr>
        <w:t xml:space="preserve"> </w:t>
      </w:r>
      <w:r>
        <w:rPr>
          <w:b/>
          <w:i/>
          <w:color w:val="000000"/>
          <w:sz w:val="20"/>
          <w:highlight w:val="yellow"/>
        </w:rPr>
        <w:t>off-site</w:t>
      </w:r>
      <w:r>
        <w:rPr>
          <w:b/>
          <w:i/>
          <w:color w:val="000000"/>
          <w:spacing w:val="-5"/>
          <w:sz w:val="20"/>
          <w:highlight w:val="yellow"/>
        </w:rPr>
        <w:t xml:space="preserve"> </w:t>
      </w:r>
      <w:r>
        <w:rPr>
          <w:b/>
          <w:i/>
          <w:color w:val="000000"/>
          <w:spacing w:val="-2"/>
          <w:sz w:val="20"/>
          <w:highlight w:val="yellow"/>
        </w:rPr>
        <w:t>work).</w:t>
      </w:r>
      <w:r>
        <w:rPr>
          <w:b/>
          <w:i/>
          <w:color w:val="000000"/>
          <w:spacing w:val="40"/>
          <w:sz w:val="20"/>
          <w:highlight w:val="yellow"/>
        </w:rPr>
        <w:t xml:space="preserve"> </w:t>
      </w:r>
    </w:p>
    <w:p w14:paraId="48AB05D0" w14:textId="77777777" w:rsidR="00440CCC" w:rsidRDefault="00440CCC">
      <w:pPr>
        <w:pStyle w:val="BodyText"/>
        <w:spacing w:before="10"/>
        <w:rPr>
          <w:b/>
          <w:i/>
        </w:rPr>
      </w:pPr>
    </w:p>
    <w:p w14:paraId="48AB05D1" w14:textId="77777777" w:rsidR="00440CCC" w:rsidRDefault="00BC219B">
      <w:pPr>
        <w:pStyle w:val="ListParagraph"/>
        <w:numPr>
          <w:ilvl w:val="3"/>
          <w:numId w:val="69"/>
        </w:numPr>
        <w:tabs>
          <w:tab w:val="left" w:pos="1066"/>
        </w:tabs>
        <w:spacing w:before="1"/>
        <w:ind w:hanging="907"/>
        <w:rPr>
          <w:b/>
          <w:i/>
          <w:sz w:val="20"/>
        </w:rPr>
      </w:pPr>
      <w:bookmarkStart w:id="181" w:name="8.5.1.1__Control_of_Equipment,_Tools,_an"/>
      <w:bookmarkEnd w:id="181"/>
      <w:r>
        <w:rPr>
          <w:b/>
          <w:i/>
          <w:sz w:val="20"/>
        </w:rPr>
        <w:t>Control</w:t>
      </w:r>
      <w:r>
        <w:rPr>
          <w:b/>
          <w:i/>
          <w:spacing w:val="-9"/>
          <w:sz w:val="20"/>
        </w:rPr>
        <w:t xml:space="preserve"> </w:t>
      </w:r>
      <w:r>
        <w:rPr>
          <w:b/>
          <w:i/>
          <w:sz w:val="20"/>
        </w:rPr>
        <w:t>of</w:t>
      </w:r>
      <w:r>
        <w:rPr>
          <w:b/>
          <w:i/>
          <w:spacing w:val="-7"/>
          <w:sz w:val="20"/>
        </w:rPr>
        <w:t xml:space="preserve"> </w:t>
      </w:r>
      <w:r>
        <w:rPr>
          <w:b/>
          <w:i/>
          <w:sz w:val="20"/>
        </w:rPr>
        <w:t>Equipment,</w:t>
      </w:r>
      <w:r>
        <w:rPr>
          <w:b/>
          <w:i/>
          <w:spacing w:val="-8"/>
          <w:sz w:val="20"/>
        </w:rPr>
        <w:t xml:space="preserve"> </w:t>
      </w:r>
      <w:r>
        <w:rPr>
          <w:b/>
          <w:i/>
          <w:sz w:val="20"/>
        </w:rPr>
        <w:t>Tools,</w:t>
      </w:r>
      <w:r>
        <w:rPr>
          <w:b/>
          <w:i/>
          <w:spacing w:val="-8"/>
          <w:sz w:val="20"/>
        </w:rPr>
        <w:t xml:space="preserve"> </w:t>
      </w:r>
      <w:r>
        <w:rPr>
          <w:b/>
          <w:i/>
          <w:sz w:val="20"/>
        </w:rPr>
        <w:t>and</w:t>
      </w:r>
      <w:r>
        <w:rPr>
          <w:b/>
          <w:i/>
          <w:spacing w:val="-6"/>
          <w:sz w:val="20"/>
        </w:rPr>
        <w:t xml:space="preserve"> </w:t>
      </w:r>
      <w:r>
        <w:rPr>
          <w:b/>
          <w:i/>
          <w:sz w:val="20"/>
        </w:rPr>
        <w:t>Software</w:t>
      </w:r>
      <w:r>
        <w:rPr>
          <w:b/>
          <w:i/>
          <w:spacing w:val="-6"/>
          <w:sz w:val="20"/>
        </w:rPr>
        <w:t xml:space="preserve"> </w:t>
      </w:r>
      <w:r>
        <w:rPr>
          <w:b/>
          <w:i/>
          <w:spacing w:val="-2"/>
          <w:sz w:val="20"/>
        </w:rPr>
        <w:t>Programs</w:t>
      </w:r>
    </w:p>
    <w:p w14:paraId="48AB05D2" w14:textId="77777777" w:rsidR="00440CCC" w:rsidRDefault="00440CCC">
      <w:pPr>
        <w:pStyle w:val="BodyText"/>
        <w:spacing w:before="10"/>
        <w:rPr>
          <w:b/>
          <w:i/>
        </w:rPr>
      </w:pPr>
    </w:p>
    <w:p w14:paraId="48AB05D3" w14:textId="77777777" w:rsidR="00440CCC" w:rsidRDefault="00BC219B">
      <w:pPr>
        <w:ind w:left="109"/>
        <w:rPr>
          <w:b/>
          <w:i/>
          <w:sz w:val="20"/>
        </w:rPr>
      </w:pPr>
      <w:r>
        <w:rPr>
          <w:b/>
          <w:i/>
          <w:color w:val="000000"/>
          <w:spacing w:val="-11"/>
          <w:sz w:val="20"/>
          <w:highlight w:val="yellow"/>
        </w:rPr>
        <w:t xml:space="preserve"> </w:t>
      </w:r>
      <w:r>
        <w:rPr>
          <w:b/>
          <w:i/>
          <w:color w:val="000000"/>
          <w:sz w:val="20"/>
          <w:highlight w:val="yellow"/>
        </w:rPr>
        <w:t>Equipment,</w:t>
      </w:r>
      <w:r>
        <w:rPr>
          <w:b/>
          <w:i/>
          <w:color w:val="000000"/>
          <w:spacing w:val="48"/>
          <w:sz w:val="20"/>
          <w:highlight w:val="yellow"/>
        </w:rPr>
        <w:t xml:space="preserve"> </w:t>
      </w:r>
      <w:r>
        <w:rPr>
          <w:b/>
          <w:i/>
          <w:color w:val="000000"/>
          <w:sz w:val="20"/>
          <w:highlight w:val="yellow"/>
        </w:rPr>
        <w:t>tools,</w:t>
      </w:r>
      <w:r>
        <w:rPr>
          <w:b/>
          <w:i/>
          <w:color w:val="000000"/>
          <w:spacing w:val="48"/>
          <w:sz w:val="20"/>
          <w:highlight w:val="yellow"/>
        </w:rPr>
        <w:t xml:space="preserve"> </w:t>
      </w:r>
      <w:r>
        <w:rPr>
          <w:b/>
          <w:i/>
          <w:color w:val="000000"/>
          <w:sz w:val="20"/>
          <w:highlight w:val="yellow"/>
        </w:rPr>
        <w:t>and</w:t>
      </w:r>
      <w:r>
        <w:rPr>
          <w:b/>
          <w:i/>
          <w:color w:val="000000"/>
          <w:spacing w:val="48"/>
          <w:sz w:val="20"/>
          <w:highlight w:val="yellow"/>
        </w:rPr>
        <w:t xml:space="preserve"> </w:t>
      </w:r>
      <w:r>
        <w:rPr>
          <w:b/>
          <w:i/>
          <w:color w:val="000000"/>
          <w:sz w:val="20"/>
          <w:highlight w:val="yellow"/>
        </w:rPr>
        <w:t>programs</w:t>
      </w:r>
      <w:r>
        <w:rPr>
          <w:b/>
          <w:i/>
          <w:color w:val="000000"/>
          <w:spacing w:val="47"/>
          <w:sz w:val="20"/>
          <w:highlight w:val="yellow"/>
        </w:rPr>
        <w:t xml:space="preserve"> </w:t>
      </w:r>
      <w:r>
        <w:rPr>
          <w:b/>
          <w:i/>
          <w:color w:val="000000"/>
          <w:sz w:val="20"/>
          <w:highlight w:val="yellow"/>
        </w:rPr>
        <w:t>used</w:t>
      </w:r>
      <w:r>
        <w:rPr>
          <w:b/>
          <w:i/>
          <w:color w:val="000000"/>
          <w:spacing w:val="48"/>
          <w:sz w:val="20"/>
          <w:highlight w:val="yellow"/>
        </w:rPr>
        <w:t xml:space="preserve"> </w:t>
      </w:r>
      <w:r>
        <w:rPr>
          <w:b/>
          <w:i/>
          <w:color w:val="000000"/>
          <w:sz w:val="20"/>
          <w:highlight w:val="yellow"/>
        </w:rPr>
        <w:t>by</w:t>
      </w:r>
      <w:r>
        <w:rPr>
          <w:b/>
          <w:i/>
          <w:color w:val="000000"/>
          <w:spacing w:val="47"/>
          <w:sz w:val="20"/>
          <w:highlight w:val="yellow"/>
        </w:rPr>
        <w:t xml:space="preserve"> </w:t>
      </w:r>
      <w:r>
        <w:rPr>
          <w:b/>
          <w:i/>
          <w:color w:val="000000"/>
          <w:sz w:val="20"/>
          <w:highlight w:val="yellow"/>
        </w:rPr>
        <w:t>the</w:t>
      </w:r>
      <w:r>
        <w:rPr>
          <w:b/>
          <w:i/>
          <w:color w:val="000000"/>
          <w:spacing w:val="47"/>
          <w:sz w:val="20"/>
          <w:highlight w:val="yellow"/>
        </w:rPr>
        <w:t xml:space="preserve"> </w:t>
      </w:r>
      <w:r>
        <w:rPr>
          <w:b/>
          <w:i/>
          <w:color w:val="000000"/>
          <w:sz w:val="20"/>
          <w:highlight w:val="yellow"/>
        </w:rPr>
        <w:t>organization</w:t>
      </w:r>
      <w:r>
        <w:rPr>
          <w:b/>
          <w:i/>
          <w:color w:val="000000"/>
          <w:spacing w:val="48"/>
          <w:sz w:val="20"/>
          <w:highlight w:val="yellow"/>
        </w:rPr>
        <w:t xml:space="preserve"> </w:t>
      </w:r>
      <w:r>
        <w:rPr>
          <w:b/>
          <w:i/>
          <w:color w:val="000000"/>
          <w:sz w:val="20"/>
          <w:highlight w:val="yellow"/>
        </w:rPr>
        <w:t>shall</w:t>
      </w:r>
      <w:r>
        <w:rPr>
          <w:b/>
          <w:i/>
          <w:color w:val="000000"/>
          <w:spacing w:val="48"/>
          <w:sz w:val="20"/>
          <w:highlight w:val="yellow"/>
        </w:rPr>
        <w:t xml:space="preserve"> </w:t>
      </w:r>
      <w:r>
        <w:rPr>
          <w:b/>
          <w:i/>
          <w:color w:val="000000"/>
          <w:sz w:val="20"/>
          <w:highlight w:val="yellow"/>
        </w:rPr>
        <w:t>be</w:t>
      </w:r>
      <w:r>
        <w:rPr>
          <w:b/>
          <w:i/>
          <w:color w:val="000000"/>
          <w:spacing w:val="47"/>
          <w:sz w:val="20"/>
          <w:highlight w:val="yellow"/>
        </w:rPr>
        <w:t xml:space="preserve"> </w:t>
      </w:r>
      <w:r>
        <w:rPr>
          <w:b/>
          <w:i/>
          <w:color w:val="000000"/>
          <w:sz w:val="20"/>
          <w:highlight w:val="yellow"/>
        </w:rPr>
        <w:t>those</w:t>
      </w:r>
      <w:r>
        <w:rPr>
          <w:b/>
          <w:i/>
          <w:color w:val="000000"/>
          <w:spacing w:val="47"/>
          <w:sz w:val="20"/>
          <w:highlight w:val="yellow"/>
        </w:rPr>
        <w:t xml:space="preserve"> </w:t>
      </w:r>
      <w:r>
        <w:rPr>
          <w:b/>
          <w:i/>
          <w:color w:val="000000"/>
          <w:sz w:val="20"/>
          <w:highlight w:val="yellow"/>
        </w:rPr>
        <w:t>defined</w:t>
      </w:r>
      <w:r>
        <w:rPr>
          <w:b/>
          <w:i/>
          <w:color w:val="000000"/>
          <w:spacing w:val="48"/>
          <w:sz w:val="20"/>
          <w:highlight w:val="yellow"/>
        </w:rPr>
        <w:t xml:space="preserve"> </w:t>
      </w:r>
      <w:r>
        <w:rPr>
          <w:b/>
          <w:i/>
          <w:color w:val="000000"/>
          <w:sz w:val="20"/>
          <w:highlight w:val="yellow"/>
        </w:rPr>
        <w:t>by</w:t>
      </w:r>
      <w:r>
        <w:rPr>
          <w:b/>
          <w:i/>
          <w:color w:val="000000"/>
          <w:spacing w:val="48"/>
          <w:sz w:val="20"/>
          <w:highlight w:val="yellow"/>
        </w:rPr>
        <w:t xml:space="preserve"> </w:t>
      </w:r>
      <w:r>
        <w:rPr>
          <w:b/>
          <w:i/>
          <w:color w:val="000000"/>
          <w:sz w:val="20"/>
          <w:highlight w:val="yellow"/>
        </w:rPr>
        <w:t>the</w:t>
      </w:r>
      <w:r>
        <w:rPr>
          <w:b/>
          <w:i/>
          <w:color w:val="000000"/>
          <w:spacing w:val="47"/>
          <w:sz w:val="20"/>
          <w:highlight w:val="yellow"/>
        </w:rPr>
        <w:t xml:space="preserve"> </w:t>
      </w:r>
      <w:r>
        <w:rPr>
          <w:b/>
          <w:i/>
          <w:color w:val="000000"/>
          <w:sz w:val="20"/>
          <w:highlight w:val="yellow"/>
        </w:rPr>
        <w:t>technical</w:t>
      </w:r>
      <w:r>
        <w:rPr>
          <w:b/>
          <w:i/>
          <w:color w:val="000000"/>
          <w:spacing w:val="48"/>
          <w:sz w:val="20"/>
          <w:highlight w:val="yellow"/>
        </w:rPr>
        <w:t xml:space="preserve"> </w:t>
      </w:r>
      <w:r>
        <w:rPr>
          <w:b/>
          <w:i/>
          <w:color w:val="000000"/>
          <w:sz w:val="20"/>
          <w:highlight w:val="yellow"/>
        </w:rPr>
        <w:t>data</w:t>
      </w:r>
      <w:r>
        <w:rPr>
          <w:b/>
          <w:i/>
          <w:color w:val="000000"/>
          <w:spacing w:val="47"/>
          <w:sz w:val="20"/>
          <w:highlight w:val="yellow"/>
        </w:rPr>
        <w:t xml:space="preserve"> </w:t>
      </w:r>
      <w:r>
        <w:rPr>
          <w:b/>
          <w:i/>
          <w:color w:val="000000"/>
          <w:spacing w:val="-5"/>
          <w:sz w:val="20"/>
          <w:highlight w:val="yellow"/>
        </w:rPr>
        <w:t>or</w:t>
      </w:r>
      <w:r>
        <w:rPr>
          <w:b/>
          <w:i/>
          <w:color w:val="000000"/>
          <w:spacing w:val="40"/>
          <w:sz w:val="20"/>
          <w:highlight w:val="yellow"/>
        </w:rPr>
        <w:t xml:space="preserve"> </w:t>
      </w:r>
    </w:p>
    <w:p w14:paraId="48AB05D4" w14:textId="77777777" w:rsidR="00440CCC" w:rsidRDefault="00BC219B">
      <w:pPr>
        <w:spacing w:line="229" w:lineRule="exact"/>
        <w:ind w:left="109"/>
        <w:rPr>
          <w:b/>
          <w:i/>
          <w:sz w:val="20"/>
        </w:rPr>
      </w:pPr>
      <w:r>
        <w:rPr>
          <w:b/>
          <w:i/>
          <w:color w:val="000000"/>
          <w:spacing w:val="-3"/>
          <w:sz w:val="20"/>
          <w:highlight w:val="yellow"/>
        </w:rPr>
        <w:t xml:space="preserve"> </w:t>
      </w:r>
      <w:r>
        <w:rPr>
          <w:b/>
          <w:i/>
          <w:color w:val="000000"/>
          <w:spacing w:val="-2"/>
          <w:sz w:val="20"/>
          <w:highlight w:val="yellow"/>
        </w:rPr>
        <w:t>demonstrated</w:t>
      </w:r>
      <w:r>
        <w:rPr>
          <w:b/>
          <w:i/>
          <w:color w:val="000000"/>
          <w:spacing w:val="-3"/>
          <w:sz w:val="20"/>
          <w:highlight w:val="yellow"/>
        </w:rPr>
        <w:t xml:space="preserve"> </w:t>
      </w:r>
      <w:r>
        <w:rPr>
          <w:b/>
          <w:i/>
          <w:color w:val="000000"/>
          <w:spacing w:val="-2"/>
          <w:sz w:val="20"/>
          <w:highlight w:val="yellow"/>
        </w:rPr>
        <w:t>as</w:t>
      </w:r>
      <w:r>
        <w:rPr>
          <w:b/>
          <w:i/>
          <w:color w:val="000000"/>
          <w:spacing w:val="-3"/>
          <w:sz w:val="20"/>
          <w:highlight w:val="yellow"/>
        </w:rPr>
        <w:t xml:space="preserve"> </w:t>
      </w:r>
      <w:r>
        <w:rPr>
          <w:b/>
          <w:i/>
          <w:color w:val="000000"/>
          <w:spacing w:val="-2"/>
          <w:sz w:val="20"/>
          <w:highlight w:val="yellow"/>
        </w:rPr>
        <w:t>equivalent,</w:t>
      </w:r>
      <w:r>
        <w:rPr>
          <w:b/>
          <w:i/>
          <w:color w:val="000000"/>
          <w:spacing w:val="-4"/>
          <w:sz w:val="20"/>
          <w:highlight w:val="yellow"/>
        </w:rPr>
        <w:t xml:space="preserve"> </w:t>
      </w:r>
      <w:r>
        <w:rPr>
          <w:b/>
          <w:i/>
          <w:color w:val="000000"/>
          <w:spacing w:val="-2"/>
          <w:sz w:val="20"/>
          <w:highlight w:val="yellow"/>
        </w:rPr>
        <w:t>prior</w:t>
      </w:r>
      <w:r>
        <w:rPr>
          <w:b/>
          <w:i/>
          <w:color w:val="000000"/>
          <w:spacing w:val="-4"/>
          <w:sz w:val="20"/>
          <w:highlight w:val="yellow"/>
        </w:rPr>
        <w:t xml:space="preserve"> </w:t>
      </w:r>
      <w:r>
        <w:rPr>
          <w:b/>
          <w:i/>
          <w:color w:val="000000"/>
          <w:spacing w:val="-2"/>
          <w:sz w:val="20"/>
          <w:highlight w:val="yellow"/>
        </w:rPr>
        <w:t>to</w:t>
      </w:r>
      <w:r>
        <w:rPr>
          <w:b/>
          <w:i/>
          <w:color w:val="000000"/>
          <w:spacing w:val="-3"/>
          <w:sz w:val="20"/>
          <w:highlight w:val="yellow"/>
        </w:rPr>
        <w:t xml:space="preserve"> </w:t>
      </w:r>
      <w:r>
        <w:rPr>
          <w:b/>
          <w:i/>
          <w:color w:val="000000"/>
          <w:spacing w:val="-2"/>
          <w:sz w:val="20"/>
          <w:highlight w:val="yellow"/>
        </w:rPr>
        <w:t>use.</w:t>
      </w:r>
      <w:r>
        <w:rPr>
          <w:b/>
          <w:i/>
          <w:color w:val="000000"/>
          <w:spacing w:val="-3"/>
          <w:sz w:val="20"/>
          <w:highlight w:val="yellow"/>
        </w:rPr>
        <w:t xml:space="preserve"> </w:t>
      </w:r>
      <w:r>
        <w:rPr>
          <w:b/>
          <w:i/>
          <w:color w:val="000000"/>
          <w:spacing w:val="-2"/>
          <w:sz w:val="20"/>
          <w:highlight w:val="yellow"/>
        </w:rPr>
        <w:t>Equipment,</w:t>
      </w:r>
      <w:r>
        <w:rPr>
          <w:b/>
          <w:i/>
          <w:color w:val="000000"/>
          <w:spacing w:val="-4"/>
          <w:sz w:val="20"/>
          <w:highlight w:val="yellow"/>
        </w:rPr>
        <w:t xml:space="preserve"> </w:t>
      </w:r>
      <w:r>
        <w:rPr>
          <w:b/>
          <w:i/>
          <w:color w:val="000000"/>
          <w:spacing w:val="-2"/>
          <w:sz w:val="20"/>
          <w:highlight w:val="yellow"/>
        </w:rPr>
        <w:t>tools,</w:t>
      </w:r>
      <w:r>
        <w:rPr>
          <w:b/>
          <w:i/>
          <w:color w:val="000000"/>
          <w:spacing w:val="-3"/>
          <w:sz w:val="20"/>
          <w:highlight w:val="yellow"/>
        </w:rPr>
        <w:t xml:space="preserve"> </w:t>
      </w:r>
      <w:r>
        <w:rPr>
          <w:b/>
          <w:i/>
          <w:color w:val="000000"/>
          <w:spacing w:val="-2"/>
          <w:sz w:val="20"/>
          <w:highlight w:val="yellow"/>
        </w:rPr>
        <w:t>and</w:t>
      </w:r>
      <w:r>
        <w:rPr>
          <w:b/>
          <w:i/>
          <w:color w:val="000000"/>
          <w:spacing w:val="-3"/>
          <w:sz w:val="20"/>
          <w:highlight w:val="yellow"/>
        </w:rPr>
        <w:t xml:space="preserve"> </w:t>
      </w:r>
      <w:r>
        <w:rPr>
          <w:b/>
          <w:i/>
          <w:color w:val="000000"/>
          <w:spacing w:val="-2"/>
          <w:sz w:val="20"/>
          <w:highlight w:val="yellow"/>
        </w:rPr>
        <w:t>programs</w:t>
      </w:r>
      <w:r>
        <w:rPr>
          <w:b/>
          <w:i/>
          <w:color w:val="000000"/>
          <w:spacing w:val="-3"/>
          <w:sz w:val="20"/>
          <w:highlight w:val="yellow"/>
        </w:rPr>
        <w:t xml:space="preserve"> </w:t>
      </w:r>
      <w:r>
        <w:rPr>
          <w:b/>
          <w:i/>
          <w:color w:val="000000"/>
          <w:spacing w:val="-2"/>
          <w:sz w:val="20"/>
          <w:highlight w:val="yellow"/>
        </w:rPr>
        <w:t>used</w:t>
      </w:r>
      <w:r>
        <w:rPr>
          <w:b/>
          <w:i/>
          <w:color w:val="000000"/>
          <w:spacing w:val="-3"/>
          <w:sz w:val="20"/>
          <w:highlight w:val="yellow"/>
        </w:rPr>
        <w:t xml:space="preserve"> </w:t>
      </w:r>
      <w:r>
        <w:rPr>
          <w:b/>
          <w:i/>
          <w:color w:val="000000"/>
          <w:spacing w:val="-2"/>
          <w:sz w:val="20"/>
          <w:highlight w:val="yellow"/>
        </w:rPr>
        <w:t>to accept the</w:t>
      </w:r>
      <w:r>
        <w:rPr>
          <w:b/>
          <w:i/>
          <w:color w:val="000000"/>
          <w:spacing w:val="-4"/>
          <w:sz w:val="20"/>
          <w:highlight w:val="yellow"/>
        </w:rPr>
        <w:t xml:space="preserve"> </w:t>
      </w:r>
      <w:r>
        <w:rPr>
          <w:b/>
          <w:i/>
          <w:color w:val="000000"/>
          <w:spacing w:val="-2"/>
          <w:sz w:val="20"/>
          <w:highlight w:val="yellow"/>
        </w:rPr>
        <w:t>work</w:t>
      </w:r>
      <w:r>
        <w:rPr>
          <w:b/>
          <w:i/>
          <w:color w:val="000000"/>
          <w:spacing w:val="-3"/>
          <w:sz w:val="20"/>
          <w:highlight w:val="yellow"/>
        </w:rPr>
        <w:t xml:space="preserve"> </w:t>
      </w:r>
      <w:r>
        <w:rPr>
          <w:b/>
          <w:i/>
          <w:color w:val="000000"/>
          <w:spacing w:val="-2"/>
          <w:sz w:val="20"/>
          <w:highlight w:val="yellow"/>
        </w:rPr>
        <w:t>performed</w:t>
      </w:r>
      <w:r>
        <w:rPr>
          <w:b/>
          <w:i/>
          <w:color w:val="000000"/>
          <w:spacing w:val="-3"/>
          <w:sz w:val="20"/>
          <w:highlight w:val="yellow"/>
        </w:rPr>
        <w:t xml:space="preserve"> </w:t>
      </w:r>
      <w:r>
        <w:rPr>
          <w:b/>
          <w:i/>
          <w:color w:val="000000"/>
          <w:spacing w:val="-2"/>
          <w:sz w:val="20"/>
          <w:highlight w:val="yellow"/>
        </w:rPr>
        <w:t>shall</w:t>
      </w:r>
      <w:r>
        <w:rPr>
          <w:b/>
          <w:i/>
          <w:color w:val="000000"/>
          <w:spacing w:val="40"/>
          <w:sz w:val="20"/>
          <w:highlight w:val="yellow"/>
        </w:rPr>
        <w:t xml:space="preserve"> </w:t>
      </w:r>
    </w:p>
    <w:p w14:paraId="48AB05D5" w14:textId="77777777" w:rsidR="00440CCC" w:rsidRDefault="00BC219B">
      <w:pPr>
        <w:spacing w:line="229" w:lineRule="exact"/>
        <w:ind w:left="109"/>
        <w:rPr>
          <w:b/>
          <w:i/>
          <w:sz w:val="20"/>
        </w:rPr>
      </w:pPr>
      <w:r>
        <w:rPr>
          <w:b/>
          <w:i/>
          <w:color w:val="000000"/>
          <w:spacing w:val="-14"/>
          <w:sz w:val="20"/>
          <w:highlight w:val="yellow"/>
        </w:rPr>
        <w:t xml:space="preserve"> </w:t>
      </w:r>
      <w:r>
        <w:rPr>
          <w:b/>
          <w:i/>
          <w:color w:val="000000"/>
          <w:sz w:val="20"/>
          <w:highlight w:val="yellow"/>
        </w:rPr>
        <w:t>be</w:t>
      </w:r>
      <w:r>
        <w:rPr>
          <w:b/>
          <w:i/>
          <w:color w:val="000000"/>
          <w:spacing w:val="-8"/>
          <w:sz w:val="20"/>
          <w:highlight w:val="yellow"/>
        </w:rPr>
        <w:t xml:space="preserve"> </w:t>
      </w:r>
      <w:r>
        <w:rPr>
          <w:b/>
          <w:i/>
          <w:color w:val="000000"/>
          <w:sz w:val="20"/>
          <w:highlight w:val="yellow"/>
        </w:rPr>
        <w:t>controlled</w:t>
      </w:r>
      <w:r>
        <w:rPr>
          <w:b/>
          <w:i/>
          <w:color w:val="000000"/>
          <w:spacing w:val="-8"/>
          <w:sz w:val="20"/>
          <w:highlight w:val="yellow"/>
        </w:rPr>
        <w:t xml:space="preserve"> </w:t>
      </w:r>
      <w:r>
        <w:rPr>
          <w:b/>
          <w:i/>
          <w:color w:val="000000"/>
          <w:sz w:val="20"/>
          <w:highlight w:val="yellow"/>
        </w:rPr>
        <w:t>(e.g.,</w:t>
      </w:r>
      <w:r>
        <w:rPr>
          <w:b/>
          <w:i/>
          <w:color w:val="000000"/>
          <w:spacing w:val="-8"/>
          <w:sz w:val="20"/>
          <w:highlight w:val="yellow"/>
        </w:rPr>
        <w:t xml:space="preserve"> </w:t>
      </w:r>
      <w:r>
        <w:rPr>
          <w:b/>
          <w:i/>
          <w:color w:val="000000"/>
          <w:sz w:val="20"/>
          <w:highlight w:val="yellow"/>
        </w:rPr>
        <w:t>calibrated)</w:t>
      </w:r>
      <w:r>
        <w:rPr>
          <w:b/>
          <w:i/>
          <w:color w:val="000000"/>
          <w:spacing w:val="-9"/>
          <w:sz w:val="20"/>
          <w:highlight w:val="yellow"/>
        </w:rPr>
        <w:t xml:space="preserve"> </w:t>
      </w:r>
      <w:r>
        <w:rPr>
          <w:b/>
          <w:i/>
          <w:color w:val="000000"/>
          <w:sz w:val="20"/>
          <w:highlight w:val="yellow"/>
        </w:rPr>
        <w:t>in</w:t>
      </w:r>
      <w:r>
        <w:rPr>
          <w:b/>
          <w:i/>
          <w:color w:val="000000"/>
          <w:spacing w:val="-5"/>
          <w:sz w:val="20"/>
          <w:highlight w:val="yellow"/>
        </w:rPr>
        <w:t xml:space="preserve"> </w:t>
      </w:r>
      <w:r>
        <w:rPr>
          <w:b/>
          <w:i/>
          <w:color w:val="000000"/>
          <w:sz w:val="20"/>
          <w:highlight w:val="yellow"/>
        </w:rPr>
        <w:t>accordance</w:t>
      </w:r>
      <w:r>
        <w:rPr>
          <w:b/>
          <w:i/>
          <w:color w:val="000000"/>
          <w:spacing w:val="-8"/>
          <w:sz w:val="20"/>
          <w:highlight w:val="yellow"/>
        </w:rPr>
        <w:t xml:space="preserve"> </w:t>
      </w:r>
      <w:r>
        <w:rPr>
          <w:b/>
          <w:i/>
          <w:color w:val="000000"/>
          <w:sz w:val="20"/>
          <w:highlight w:val="yellow"/>
        </w:rPr>
        <w:t>with</w:t>
      </w:r>
      <w:r>
        <w:rPr>
          <w:b/>
          <w:i/>
          <w:color w:val="000000"/>
          <w:spacing w:val="-6"/>
          <w:sz w:val="20"/>
          <w:highlight w:val="yellow"/>
        </w:rPr>
        <w:t xml:space="preserve"> </w:t>
      </w:r>
      <w:r>
        <w:rPr>
          <w:b/>
          <w:i/>
          <w:color w:val="000000"/>
          <w:sz w:val="20"/>
          <w:highlight w:val="yellow"/>
        </w:rPr>
        <w:t>acceptable</w:t>
      </w:r>
      <w:r>
        <w:rPr>
          <w:b/>
          <w:i/>
          <w:color w:val="000000"/>
          <w:spacing w:val="-8"/>
          <w:sz w:val="20"/>
          <w:highlight w:val="yellow"/>
        </w:rPr>
        <w:t xml:space="preserve"> </w:t>
      </w:r>
      <w:r>
        <w:rPr>
          <w:b/>
          <w:i/>
          <w:color w:val="000000"/>
          <w:sz w:val="20"/>
          <w:highlight w:val="yellow"/>
        </w:rPr>
        <w:t>methods</w:t>
      </w:r>
      <w:r>
        <w:rPr>
          <w:b/>
          <w:i/>
          <w:color w:val="000000"/>
          <w:spacing w:val="-6"/>
          <w:sz w:val="20"/>
          <w:highlight w:val="yellow"/>
        </w:rPr>
        <w:t xml:space="preserve"> </w:t>
      </w:r>
      <w:r>
        <w:rPr>
          <w:b/>
          <w:i/>
          <w:color w:val="000000"/>
          <w:sz w:val="20"/>
          <w:highlight w:val="yellow"/>
        </w:rPr>
        <w:t>and</w:t>
      </w:r>
      <w:r>
        <w:rPr>
          <w:b/>
          <w:i/>
          <w:color w:val="000000"/>
          <w:spacing w:val="-6"/>
          <w:sz w:val="20"/>
          <w:highlight w:val="yellow"/>
        </w:rPr>
        <w:t xml:space="preserve"> </w:t>
      </w:r>
      <w:r>
        <w:rPr>
          <w:b/>
          <w:i/>
          <w:color w:val="000000"/>
          <w:spacing w:val="-2"/>
          <w:sz w:val="20"/>
          <w:highlight w:val="yellow"/>
        </w:rPr>
        <w:t>schedules.</w:t>
      </w:r>
      <w:r>
        <w:rPr>
          <w:b/>
          <w:i/>
          <w:color w:val="000000"/>
          <w:spacing w:val="40"/>
          <w:sz w:val="20"/>
          <w:highlight w:val="yellow"/>
        </w:rPr>
        <w:t xml:space="preserve"> </w:t>
      </w:r>
    </w:p>
    <w:p w14:paraId="48AB05D6" w14:textId="77777777" w:rsidR="00440CCC" w:rsidRDefault="00440CCC">
      <w:pPr>
        <w:spacing w:line="229" w:lineRule="exact"/>
        <w:rPr>
          <w:sz w:val="20"/>
        </w:rPr>
        <w:sectPr w:rsidR="00440CCC">
          <w:pgSz w:w="12240" w:h="15840"/>
          <w:pgMar w:top="820" w:right="420" w:bottom="280" w:left="560" w:header="195" w:footer="0" w:gutter="0"/>
          <w:cols w:space="720"/>
        </w:sectPr>
      </w:pPr>
    </w:p>
    <w:p w14:paraId="48AB05D7" w14:textId="77777777" w:rsidR="00440CCC" w:rsidRDefault="00440CCC">
      <w:pPr>
        <w:pStyle w:val="BodyText"/>
        <w:spacing w:before="192"/>
        <w:rPr>
          <w:b/>
          <w:i/>
        </w:rPr>
      </w:pPr>
    </w:p>
    <w:p w14:paraId="48AB05D8" w14:textId="77777777" w:rsidR="00440CCC" w:rsidRDefault="00BC219B">
      <w:pPr>
        <w:ind w:left="110"/>
        <w:rPr>
          <w:b/>
          <w:i/>
          <w:sz w:val="20"/>
        </w:rPr>
      </w:pPr>
      <w:r>
        <w:rPr>
          <w:b/>
          <w:i/>
          <w:color w:val="000000"/>
          <w:spacing w:val="-11"/>
          <w:sz w:val="20"/>
          <w:highlight w:val="yellow"/>
        </w:rPr>
        <w:t xml:space="preserve"> </w:t>
      </w:r>
      <w:r>
        <w:rPr>
          <w:b/>
          <w:i/>
          <w:color w:val="000000"/>
          <w:sz w:val="20"/>
          <w:highlight w:val="yellow"/>
        </w:rPr>
        <w:t>Storage</w:t>
      </w:r>
      <w:r>
        <w:rPr>
          <w:b/>
          <w:i/>
          <w:color w:val="000000"/>
          <w:spacing w:val="64"/>
          <w:sz w:val="20"/>
          <w:highlight w:val="yellow"/>
        </w:rPr>
        <w:t xml:space="preserve"> </w:t>
      </w:r>
      <w:r>
        <w:rPr>
          <w:b/>
          <w:i/>
          <w:color w:val="000000"/>
          <w:sz w:val="20"/>
          <w:highlight w:val="yellow"/>
        </w:rPr>
        <w:t>requirements,</w:t>
      </w:r>
      <w:r>
        <w:rPr>
          <w:b/>
          <w:i/>
          <w:color w:val="000000"/>
          <w:spacing w:val="64"/>
          <w:sz w:val="20"/>
          <w:highlight w:val="yellow"/>
        </w:rPr>
        <w:t xml:space="preserve"> </w:t>
      </w:r>
      <w:r>
        <w:rPr>
          <w:b/>
          <w:i/>
          <w:color w:val="000000"/>
          <w:sz w:val="20"/>
          <w:highlight w:val="yellow"/>
        </w:rPr>
        <w:t>including</w:t>
      </w:r>
      <w:r>
        <w:rPr>
          <w:b/>
          <w:i/>
          <w:color w:val="000000"/>
          <w:spacing w:val="62"/>
          <w:sz w:val="20"/>
          <w:highlight w:val="yellow"/>
        </w:rPr>
        <w:t xml:space="preserve"> </w:t>
      </w:r>
      <w:r>
        <w:rPr>
          <w:b/>
          <w:i/>
          <w:color w:val="000000"/>
          <w:sz w:val="20"/>
          <w:highlight w:val="yellow"/>
        </w:rPr>
        <w:t>periodic</w:t>
      </w:r>
      <w:r>
        <w:rPr>
          <w:b/>
          <w:i/>
          <w:color w:val="000000"/>
          <w:spacing w:val="64"/>
          <w:sz w:val="20"/>
          <w:highlight w:val="yellow"/>
        </w:rPr>
        <w:t xml:space="preserve"> </w:t>
      </w:r>
      <w:r>
        <w:rPr>
          <w:b/>
          <w:i/>
          <w:color w:val="000000"/>
          <w:sz w:val="20"/>
          <w:highlight w:val="yellow"/>
        </w:rPr>
        <w:t>preservation/condition</w:t>
      </w:r>
      <w:r>
        <w:rPr>
          <w:b/>
          <w:i/>
          <w:color w:val="000000"/>
          <w:spacing w:val="65"/>
          <w:sz w:val="20"/>
          <w:highlight w:val="yellow"/>
        </w:rPr>
        <w:t xml:space="preserve"> </w:t>
      </w:r>
      <w:r>
        <w:rPr>
          <w:b/>
          <w:i/>
          <w:color w:val="000000"/>
          <w:sz w:val="20"/>
          <w:highlight w:val="yellow"/>
        </w:rPr>
        <w:t>checks,</w:t>
      </w:r>
      <w:r>
        <w:rPr>
          <w:b/>
          <w:i/>
          <w:color w:val="000000"/>
          <w:spacing w:val="61"/>
          <w:sz w:val="20"/>
          <w:highlight w:val="yellow"/>
        </w:rPr>
        <w:t xml:space="preserve"> </w:t>
      </w:r>
      <w:r>
        <w:rPr>
          <w:b/>
          <w:i/>
          <w:color w:val="000000"/>
          <w:sz w:val="20"/>
          <w:highlight w:val="yellow"/>
        </w:rPr>
        <w:t>shall</w:t>
      </w:r>
      <w:r>
        <w:rPr>
          <w:b/>
          <w:i/>
          <w:color w:val="000000"/>
          <w:spacing w:val="63"/>
          <w:sz w:val="20"/>
          <w:highlight w:val="yellow"/>
        </w:rPr>
        <w:t xml:space="preserve"> </w:t>
      </w:r>
      <w:r>
        <w:rPr>
          <w:b/>
          <w:i/>
          <w:color w:val="000000"/>
          <w:sz w:val="20"/>
          <w:highlight w:val="yellow"/>
        </w:rPr>
        <w:t>be</w:t>
      </w:r>
      <w:r>
        <w:rPr>
          <w:b/>
          <w:i/>
          <w:color w:val="000000"/>
          <w:spacing w:val="61"/>
          <w:sz w:val="20"/>
          <w:highlight w:val="yellow"/>
        </w:rPr>
        <w:t xml:space="preserve"> </w:t>
      </w:r>
      <w:r>
        <w:rPr>
          <w:b/>
          <w:i/>
          <w:color w:val="000000"/>
          <w:sz w:val="20"/>
          <w:highlight w:val="yellow"/>
        </w:rPr>
        <w:t>defined</w:t>
      </w:r>
      <w:r>
        <w:rPr>
          <w:b/>
          <w:i/>
          <w:color w:val="000000"/>
          <w:spacing w:val="62"/>
          <w:sz w:val="20"/>
          <w:highlight w:val="yellow"/>
        </w:rPr>
        <w:t xml:space="preserve"> </w:t>
      </w:r>
      <w:r>
        <w:rPr>
          <w:b/>
          <w:i/>
          <w:color w:val="000000"/>
          <w:sz w:val="20"/>
          <w:highlight w:val="yellow"/>
        </w:rPr>
        <w:t>for</w:t>
      </w:r>
      <w:r>
        <w:rPr>
          <w:b/>
          <w:i/>
          <w:color w:val="000000"/>
          <w:spacing w:val="66"/>
          <w:sz w:val="20"/>
          <w:highlight w:val="yellow"/>
        </w:rPr>
        <w:t xml:space="preserve"> </w:t>
      </w:r>
      <w:r>
        <w:rPr>
          <w:b/>
          <w:i/>
          <w:color w:val="000000"/>
          <w:spacing w:val="-2"/>
          <w:sz w:val="20"/>
          <w:highlight w:val="yellow"/>
        </w:rPr>
        <w:t>maintenance</w:t>
      </w:r>
      <w:r>
        <w:rPr>
          <w:b/>
          <w:i/>
          <w:color w:val="000000"/>
          <w:spacing w:val="40"/>
          <w:sz w:val="20"/>
          <w:highlight w:val="yellow"/>
        </w:rPr>
        <w:t xml:space="preserve"> </w:t>
      </w:r>
    </w:p>
    <w:p w14:paraId="48AB05D9" w14:textId="77777777" w:rsidR="00440CCC" w:rsidRDefault="00BC219B">
      <w:pPr>
        <w:pStyle w:val="BodyText"/>
        <w:ind w:left="110"/>
      </w:pPr>
      <w:r>
        <w:rPr>
          <w:noProof/>
        </w:rPr>
        <mc:AlternateContent>
          <mc:Choice Requires="wps">
            <w:drawing>
              <wp:inline distT="0" distB="0" distL="0" distR="0" wp14:anchorId="48AB0A09" wp14:editId="48AB0A0A">
                <wp:extent cx="2000885" cy="176530"/>
                <wp:effectExtent l="0" t="0" r="0" b="0"/>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885" cy="176530"/>
                        </a:xfrm>
                        <a:prstGeom prst="rect">
                          <a:avLst/>
                        </a:prstGeom>
                        <a:solidFill>
                          <a:srgbClr val="FFFF00"/>
                        </a:solidFill>
                      </wps:spPr>
                      <wps:txbx>
                        <w:txbxContent>
                          <w:p w14:paraId="48AB0A67" w14:textId="77777777" w:rsidR="00440CCC" w:rsidRDefault="00BC219B">
                            <w:pPr>
                              <w:spacing w:before="15"/>
                              <w:ind w:left="49"/>
                              <w:rPr>
                                <w:b/>
                                <w:i/>
                                <w:color w:val="000000"/>
                                <w:sz w:val="20"/>
                              </w:rPr>
                            </w:pPr>
                            <w:r>
                              <w:rPr>
                                <w:b/>
                                <w:i/>
                                <w:color w:val="000000"/>
                                <w:sz w:val="20"/>
                              </w:rPr>
                              <w:t>equipment</w:t>
                            </w:r>
                            <w:r>
                              <w:rPr>
                                <w:b/>
                                <w:i/>
                                <w:color w:val="000000"/>
                                <w:spacing w:val="-7"/>
                                <w:sz w:val="20"/>
                              </w:rPr>
                              <w:t xml:space="preserve"> </w:t>
                            </w:r>
                            <w:r>
                              <w:rPr>
                                <w:b/>
                                <w:i/>
                                <w:color w:val="000000"/>
                                <w:sz w:val="20"/>
                              </w:rPr>
                              <w:t>or</w:t>
                            </w:r>
                            <w:r>
                              <w:rPr>
                                <w:b/>
                                <w:i/>
                                <w:color w:val="000000"/>
                                <w:spacing w:val="-9"/>
                                <w:sz w:val="20"/>
                              </w:rPr>
                              <w:t xml:space="preserve"> </w:t>
                            </w:r>
                            <w:r>
                              <w:rPr>
                                <w:b/>
                                <w:i/>
                                <w:color w:val="000000"/>
                                <w:sz w:val="20"/>
                              </w:rPr>
                              <w:t>tooling</w:t>
                            </w:r>
                            <w:r>
                              <w:rPr>
                                <w:b/>
                                <w:i/>
                                <w:color w:val="000000"/>
                                <w:spacing w:val="-6"/>
                                <w:sz w:val="20"/>
                              </w:rPr>
                              <w:t xml:space="preserve"> </w:t>
                            </w:r>
                            <w:r>
                              <w:rPr>
                                <w:b/>
                                <w:i/>
                                <w:color w:val="000000"/>
                                <w:sz w:val="20"/>
                              </w:rPr>
                              <w:t>in</w:t>
                            </w:r>
                            <w:r>
                              <w:rPr>
                                <w:b/>
                                <w:i/>
                                <w:color w:val="000000"/>
                                <w:spacing w:val="-7"/>
                                <w:sz w:val="20"/>
                              </w:rPr>
                              <w:t xml:space="preserve"> </w:t>
                            </w:r>
                            <w:r>
                              <w:rPr>
                                <w:b/>
                                <w:i/>
                                <w:color w:val="000000"/>
                                <w:spacing w:val="-2"/>
                                <w:sz w:val="20"/>
                              </w:rPr>
                              <w:t>storage.</w:t>
                            </w:r>
                          </w:p>
                        </w:txbxContent>
                      </wps:txbx>
                      <wps:bodyPr wrap="square" lIns="0" tIns="0" rIns="0" bIns="0" rtlCol="0">
                        <a:noAutofit/>
                      </wps:bodyPr>
                    </wps:wsp>
                  </a:graphicData>
                </a:graphic>
              </wp:inline>
            </w:drawing>
          </mc:Choice>
          <mc:Fallback>
            <w:pict>
              <v:shape w14:anchorId="48AB0A09" id="Textbox 334" o:spid="_x0000_s1071" type="#_x0000_t202" style="width:157.5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" fillcolor="yellow" stroked="f">
                <v:textbox inset="0,0,0,0">
                  <w:txbxContent>
                    <w:p w14:paraId="48AB0A67" w14:textId="77777777" w:rsidR="00440CCC" w:rsidRDefault="00BC219B">
                      <w:pPr>
                        <w:spacing w:before="15"/>
                        <w:ind w:left="49"/>
                        <w:rPr>
                          <w:b/>
                          <w:i/>
                          <w:color w:val="000000"/>
                          <w:sz w:val="20"/>
                        </w:rPr>
                      </w:pPr>
                      <w:r>
                        <w:rPr>
                          <w:b/>
                          <w:i/>
                          <w:color w:val="000000"/>
                          <w:sz w:val="20"/>
                        </w:rPr>
                        <w:t>equipment</w:t>
                      </w:r>
                      <w:r>
                        <w:rPr>
                          <w:b/>
                          <w:i/>
                          <w:color w:val="000000"/>
                          <w:spacing w:val="-7"/>
                          <w:sz w:val="20"/>
                        </w:rPr>
                        <w:t xml:space="preserve"> </w:t>
                      </w:r>
                      <w:r>
                        <w:rPr>
                          <w:b/>
                          <w:i/>
                          <w:color w:val="000000"/>
                          <w:sz w:val="20"/>
                        </w:rPr>
                        <w:t>or</w:t>
                      </w:r>
                      <w:r>
                        <w:rPr>
                          <w:b/>
                          <w:i/>
                          <w:color w:val="000000"/>
                          <w:spacing w:val="-9"/>
                          <w:sz w:val="20"/>
                        </w:rPr>
                        <w:t xml:space="preserve"> </w:t>
                      </w:r>
                      <w:r>
                        <w:rPr>
                          <w:b/>
                          <w:i/>
                          <w:color w:val="000000"/>
                          <w:sz w:val="20"/>
                        </w:rPr>
                        <w:t>tooling</w:t>
                      </w:r>
                      <w:r>
                        <w:rPr>
                          <w:b/>
                          <w:i/>
                          <w:color w:val="000000"/>
                          <w:spacing w:val="-6"/>
                          <w:sz w:val="20"/>
                        </w:rPr>
                        <w:t xml:space="preserve"> </w:t>
                      </w:r>
                      <w:r>
                        <w:rPr>
                          <w:b/>
                          <w:i/>
                          <w:color w:val="000000"/>
                          <w:sz w:val="20"/>
                        </w:rPr>
                        <w:t>in</w:t>
                      </w:r>
                      <w:r>
                        <w:rPr>
                          <w:b/>
                          <w:i/>
                          <w:color w:val="000000"/>
                          <w:spacing w:val="-7"/>
                          <w:sz w:val="20"/>
                        </w:rPr>
                        <w:t xml:space="preserve"> </w:t>
                      </w:r>
                      <w:r>
                        <w:rPr>
                          <w:b/>
                          <w:i/>
                          <w:color w:val="000000"/>
                          <w:spacing w:val="-2"/>
                          <w:sz w:val="20"/>
                        </w:rPr>
                        <w:t>storage.</w:t>
                      </w:r>
                    </w:p>
                  </w:txbxContent>
                </v:textbox>
                <w10:anchorlock/>
              </v:shape>
            </w:pict>
          </mc:Fallback>
        </mc:AlternateContent>
      </w:r>
    </w:p>
    <w:p w14:paraId="48AB05DA" w14:textId="77777777" w:rsidR="00440CCC" w:rsidRDefault="00BC219B">
      <w:pPr>
        <w:pStyle w:val="ListParagraph"/>
        <w:numPr>
          <w:ilvl w:val="3"/>
          <w:numId w:val="69"/>
        </w:numPr>
        <w:tabs>
          <w:tab w:val="left" w:pos="1067"/>
        </w:tabs>
        <w:spacing w:before="171"/>
        <w:ind w:left="1067" w:hanging="907"/>
        <w:rPr>
          <w:b/>
          <w:i/>
          <w:sz w:val="20"/>
        </w:rPr>
      </w:pPr>
      <w:bookmarkStart w:id="182" w:name="8.5.1.2__Validation_and_Control_of_Speci"/>
      <w:bookmarkEnd w:id="182"/>
      <w:r>
        <w:rPr>
          <w:b/>
          <w:i/>
          <w:sz w:val="20"/>
        </w:rPr>
        <w:t>Validation</w:t>
      </w:r>
      <w:r>
        <w:rPr>
          <w:b/>
          <w:i/>
          <w:spacing w:val="-8"/>
          <w:sz w:val="20"/>
        </w:rPr>
        <w:t xml:space="preserve"> </w:t>
      </w:r>
      <w:r>
        <w:rPr>
          <w:b/>
          <w:i/>
          <w:sz w:val="20"/>
        </w:rPr>
        <w:t>and</w:t>
      </w:r>
      <w:r>
        <w:rPr>
          <w:b/>
          <w:i/>
          <w:spacing w:val="-7"/>
          <w:sz w:val="20"/>
        </w:rPr>
        <w:t xml:space="preserve"> </w:t>
      </w:r>
      <w:r>
        <w:rPr>
          <w:b/>
          <w:i/>
          <w:sz w:val="20"/>
        </w:rPr>
        <w:t>Control</w:t>
      </w:r>
      <w:r>
        <w:rPr>
          <w:b/>
          <w:i/>
          <w:spacing w:val="-8"/>
          <w:sz w:val="20"/>
        </w:rPr>
        <w:t xml:space="preserve"> </w:t>
      </w:r>
      <w:r>
        <w:rPr>
          <w:b/>
          <w:i/>
          <w:sz w:val="20"/>
        </w:rPr>
        <w:t>of</w:t>
      </w:r>
      <w:r>
        <w:rPr>
          <w:b/>
          <w:i/>
          <w:spacing w:val="-5"/>
          <w:sz w:val="20"/>
        </w:rPr>
        <w:t xml:space="preserve"> </w:t>
      </w:r>
      <w:r>
        <w:rPr>
          <w:b/>
          <w:i/>
          <w:sz w:val="20"/>
        </w:rPr>
        <w:t>Special</w:t>
      </w:r>
      <w:r>
        <w:rPr>
          <w:b/>
          <w:i/>
          <w:spacing w:val="-7"/>
          <w:sz w:val="20"/>
        </w:rPr>
        <w:t xml:space="preserve"> </w:t>
      </w:r>
      <w:r>
        <w:rPr>
          <w:b/>
          <w:i/>
          <w:spacing w:val="-2"/>
          <w:sz w:val="20"/>
        </w:rPr>
        <w:t>Processes</w:t>
      </w:r>
    </w:p>
    <w:p w14:paraId="48AB05DB" w14:textId="77777777" w:rsidR="00440CCC" w:rsidRDefault="00440CCC">
      <w:pPr>
        <w:pStyle w:val="BodyText"/>
        <w:spacing w:before="10"/>
        <w:rPr>
          <w:b/>
          <w:i/>
        </w:rPr>
      </w:pPr>
    </w:p>
    <w:p w14:paraId="48AB05DC" w14:textId="77777777" w:rsidR="00440CCC" w:rsidRDefault="00BC219B">
      <w:pPr>
        <w:ind w:left="160"/>
        <w:rPr>
          <w:b/>
          <w:i/>
          <w:sz w:val="20"/>
        </w:rPr>
      </w:pPr>
      <w:r>
        <w:rPr>
          <w:b/>
          <w:i/>
          <w:sz w:val="20"/>
        </w:rPr>
        <w:t>For</w:t>
      </w:r>
      <w:r>
        <w:rPr>
          <w:b/>
          <w:i/>
          <w:spacing w:val="32"/>
          <w:sz w:val="20"/>
        </w:rPr>
        <w:t xml:space="preserve"> </w:t>
      </w:r>
      <w:r>
        <w:rPr>
          <w:b/>
          <w:i/>
          <w:sz w:val="20"/>
        </w:rPr>
        <w:t>processes</w:t>
      </w:r>
      <w:r>
        <w:rPr>
          <w:b/>
          <w:i/>
          <w:spacing w:val="32"/>
          <w:sz w:val="20"/>
        </w:rPr>
        <w:t xml:space="preserve"> </w:t>
      </w:r>
      <w:r>
        <w:rPr>
          <w:b/>
          <w:i/>
          <w:sz w:val="20"/>
        </w:rPr>
        <w:t>where</w:t>
      </w:r>
      <w:r>
        <w:rPr>
          <w:b/>
          <w:i/>
          <w:spacing w:val="32"/>
          <w:sz w:val="20"/>
        </w:rPr>
        <w:t xml:space="preserve"> </w:t>
      </w:r>
      <w:r>
        <w:rPr>
          <w:b/>
          <w:i/>
          <w:sz w:val="20"/>
        </w:rPr>
        <w:t>the</w:t>
      </w:r>
      <w:r>
        <w:rPr>
          <w:b/>
          <w:i/>
          <w:spacing w:val="32"/>
          <w:sz w:val="20"/>
        </w:rPr>
        <w:t xml:space="preserve"> </w:t>
      </w:r>
      <w:r>
        <w:rPr>
          <w:b/>
          <w:i/>
          <w:sz w:val="20"/>
        </w:rPr>
        <w:t>resulting</w:t>
      </w:r>
      <w:r>
        <w:rPr>
          <w:b/>
          <w:i/>
          <w:spacing w:val="33"/>
          <w:sz w:val="20"/>
        </w:rPr>
        <w:t xml:space="preserve"> </w:t>
      </w:r>
      <w:r>
        <w:rPr>
          <w:b/>
          <w:i/>
          <w:sz w:val="20"/>
        </w:rPr>
        <w:t>output</w:t>
      </w:r>
      <w:r>
        <w:rPr>
          <w:b/>
          <w:i/>
          <w:spacing w:val="33"/>
          <w:sz w:val="20"/>
        </w:rPr>
        <w:t xml:space="preserve"> </w:t>
      </w:r>
      <w:r>
        <w:rPr>
          <w:b/>
          <w:i/>
          <w:sz w:val="20"/>
        </w:rPr>
        <w:t>cannot</w:t>
      </w:r>
      <w:r>
        <w:rPr>
          <w:b/>
          <w:i/>
          <w:spacing w:val="33"/>
          <w:sz w:val="20"/>
        </w:rPr>
        <w:t xml:space="preserve"> </w:t>
      </w:r>
      <w:r>
        <w:rPr>
          <w:b/>
          <w:i/>
          <w:sz w:val="20"/>
        </w:rPr>
        <w:t>be</w:t>
      </w:r>
      <w:r>
        <w:rPr>
          <w:b/>
          <w:i/>
          <w:spacing w:val="32"/>
          <w:sz w:val="20"/>
        </w:rPr>
        <w:t xml:space="preserve"> </w:t>
      </w:r>
      <w:r>
        <w:rPr>
          <w:b/>
          <w:i/>
          <w:sz w:val="20"/>
        </w:rPr>
        <w:t>verified</w:t>
      </w:r>
      <w:r>
        <w:rPr>
          <w:b/>
          <w:i/>
          <w:spacing w:val="33"/>
          <w:sz w:val="20"/>
        </w:rPr>
        <w:t xml:space="preserve"> </w:t>
      </w:r>
      <w:r>
        <w:rPr>
          <w:b/>
          <w:i/>
          <w:sz w:val="20"/>
        </w:rPr>
        <w:t>by</w:t>
      </w:r>
      <w:r>
        <w:rPr>
          <w:b/>
          <w:i/>
          <w:spacing w:val="32"/>
          <w:sz w:val="20"/>
        </w:rPr>
        <w:t xml:space="preserve"> </w:t>
      </w:r>
      <w:r>
        <w:rPr>
          <w:b/>
          <w:i/>
          <w:sz w:val="20"/>
        </w:rPr>
        <w:t>subsequent</w:t>
      </w:r>
      <w:r>
        <w:rPr>
          <w:b/>
          <w:i/>
          <w:spacing w:val="33"/>
          <w:sz w:val="20"/>
        </w:rPr>
        <w:t xml:space="preserve"> </w:t>
      </w:r>
      <w:r>
        <w:rPr>
          <w:b/>
          <w:i/>
          <w:sz w:val="20"/>
        </w:rPr>
        <w:t>monitoring</w:t>
      </w:r>
      <w:r>
        <w:rPr>
          <w:b/>
          <w:i/>
          <w:spacing w:val="33"/>
          <w:sz w:val="20"/>
        </w:rPr>
        <w:t xml:space="preserve"> </w:t>
      </w:r>
      <w:r>
        <w:rPr>
          <w:b/>
          <w:i/>
          <w:sz w:val="20"/>
        </w:rPr>
        <w:t>or</w:t>
      </w:r>
      <w:r>
        <w:rPr>
          <w:b/>
          <w:i/>
          <w:spacing w:val="34"/>
          <w:sz w:val="20"/>
        </w:rPr>
        <w:t xml:space="preserve"> </w:t>
      </w:r>
      <w:r>
        <w:rPr>
          <w:b/>
          <w:i/>
          <w:sz w:val="20"/>
        </w:rPr>
        <w:t>measurement,</w:t>
      </w:r>
      <w:r>
        <w:rPr>
          <w:b/>
          <w:i/>
          <w:spacing w:val="32"/>
          <w:sz w:val="20"/>
        </w:rPr>
        <w:t xml:space="preserve"> </w:t>
      </w:r>
      <w:r>
        <w:rPr>
          <w:b/>
          <w:i/>
          <w:sz w:val="20"/>
        </w:rPr>
        <w:t>the organization shall establish arrangements for these processes including, as applicable:</w:t>
      </w:r>
    </w:p>
    <w:p w14:paraId="48AB05DD" w14:textId="77777777" w:rsidR="00440CCC" w:rsidRDefault="00440CCC">
      <w:pPr>
        <w:pStyle w:val="BodyText"/>
        <w:spacing w:before="11"/>
        <w:rPr>
          <w:b/>
          <w:i/>
        </w:rPr>
      </w:pPr>
    </w:p>
    <w:p w14:paraId="48AB05DE" w14:textId="77777777" w:rsidR="00440CCC" w:rsidRDefault="00BC219B">
      <w:pPr>
        <w:pStyle w:val="ListParagraph"/>
        <w:numPr>
          <w:ilvl w:val="0"/>
          <w:numId w:val="20"/>
        </w:numPr>
        <w:tabs>
          <w:tab w:val="left" w:pos="518"/>
        </w:tabs>
        <w:ind w:left="518" w:hanging="358"/>
        <w:rPr>
          <w:b/>
          <w:i/>
          <w:sz w:val="20"/>
        </w:rPr>
      </w:pPr>
      <w:r>
        <w:rPr>
          <w:b/>
          <w:i/>
          <w:sz w:val="20"/>
        </w:rPr>
        <w:t>definition</w:t>
      </w:r>
      <w:r>
        <w:rPr>
          <w:b/>
          <w:i/>
          <w:spacing w:val="-6"/>
          <w:sz w:val="20"/>
        </w:rPr>
        <w:t xml:space="preserve"> </w:t>
      </w:r>
      <w:r>
        <w:rPr>
          <w:b/>
          <w:i/>
          <w:sz w:val="20"/>
        </w:rPr>
        <w:t>of</w:t>
      </w:r>
      <w:r>
        <w:rPr>
          <w:b/>
          <w:i/>
          <w:spacing w:val="-6"/>
          <w:sz w:val="20"/>
        </w:rPr>
        <w:t xml:space="preserve"> </w:t>
      </w:r>
      <w:r>
        <w:rPr>
          <w:b/>
          <w:i/>
          <w:sz w:val="20"/>
        </w:rPr>
        <w:t>criteria</w:t>
      </w:r>
      <w:r>
        <w:rPr>
          <w:b/>
          <w:i/>
          <w:spacing w:val="-6"/>
          <w:sz w:val="20"/>
        </w:rPr>
        <w:t xml:space="preserve"> </w:t>
      </w:r>
      <w:r>
        <w:rPr>
          <w:b/>
          <w:i/>
          <w:sz w:val="20"/>
        </w:rPr>
        <w:t>for</w:t>
      </w:r>
      <w:r>
        <w:rPr>
          <w:b/>
          <w:i/>
          <w:spacing w:val="-7"/>
          <w:sz w:val="20"/>
        </w:rPr>
        <w:t xml:space="preserve"> </w:t>
      </w:r>
      <w:r>
        <w:rPr>
          <w:b/>
          <w:i/>
          <w:sz w:val="20"/>
        </w:rPr>
        <w:t>the</w:t>
      </w:r>
      <w:r>
        <w:rPr>
          <w:b/>
          <w:i/>
          <w:spacing w:val="-7"/>
          <w:sz w:val="20"/>
        </w:rPr>
        <w:t xml:space="preserve"> </w:t>
      </w:r>
      <w:r>
        <w:rPr>
          <w:b/>
          <w:i/>
          <w:sz w:val="20"/>
        </w:rPr>
        <w:t>review</w:t>
      </w:r>
      <w:r>
        <w:rPr>
          <w:b/>
          <w:i/>
          <w:spacing w:val="-5"/>
          <w:sz w:val="20"/>
        </w:rPr>
        <w:t xml:space="preserve"> </w:t>
      </w:r>
      <w:r>
        <w:rPr>
          <w:b/>
          <w:i/>
          <w:sz w:val="20"/>
        </w:rPr>
        <w:t>and</w:t>
      </w:r>
      <w:r>
        <w:rPr>
          <w:b/>
          <w:i/>
          <w:spacing w:val="-4"/>
          <w:sz w:val="20"/>
        </w:rPr>
        <w:t xml:space="preserve"> </w:t>
      </w:r>
      <w:r>
        <w:rPr>
          <w:b/>
          <w:i/>
          <w:sz w:val="20"/>
        </w:rPr>
        <w:t>approval</w:t>
      </w:r>
      <w:r>
        <w:rPr>
          <w:b/>
          <w:i/>
          <w:spacing w:val="-7"/>
          <w:sz w:val="20"/>
        </w:rPr>
        <w:t xml:space="preserve"> </w:t>
      </w:r>
      <w:r>
        <w:rPr>
          <w:b/>
          <w:i/>
          <w:sz w:val="20"/>
        </w:rPr>
        <w:t>of</w:t>
      </w:r>
      <w:r>
        <w:rPr>
          <w:b/>
          <w:i/>
          <w:spacing w:val="-3"/>
          <w:sz w:val="20"/>
        </w:rPr>
        <w:t xml:space="preserve"> </w:t>
      </w:r>
      <w:r>
        <w:rPr>
          <w:b/>
          <w:i/>
          <w:sz w:val="20"/>
        </w:rPr>
        <w:t>the</w:t>
      </w:r>
      <w:r>
        <w:rPr>
          <w:b/>
          <w:i/>
          <w:spacing w:val="-7"/>
          <w:sz w:val="20"/>
        </w:rPr>
        <w:t xml:space="preserve"> </w:t>
      </w:r>
      <w:proofErr w:type="gramStart"/>
      <w:r>
        <w:rPr>
          <w:b/>
          <w:i/>
          <w:spacing w:val="-2"/>
          <w:sz w:val="20"/>
        </w:rPr>
        <w:t>processes;</w:t>
      </w:r>
      <w:proofErr w:type="gramEnd"/>
    </w:p>
    <w:p w14:paraId="48AB05DF" w14:textId="77777777" w:rsidR="00440CCC" w:rsidRDefault="00440CCC">
      <w:pPr>
        <w:pStyle w:val="BodyText"/>
        <w:spacing w:before="7"/>
        <w:rPr>
          <w:b/>
          <w:i/>
        </w:rPr>
      </w:pPr>
    </w:p>
    <w:p w14:paraId="48AB05E0" w14:textId="77777777" w:rsidR="00440CCC" w:rsidRDefault="00BC219B">
      <w:pPr>
        <w:pStyle w:val="ListParagraph"/>
        <w:numPr>
          <w:ilvl w:val="0"/>
          <w:numId w:val="20"/>
        </w:numPr>
        <w:tabs>
          <w:tab w:val="left" w:pos="518"/>
        </w:tabs>
        <w:spacing w:before="1"/>
        <w:ind w:left="518" w:hanging="358"/>
        <w:rPr>
          <w:b/>
          <w:i/>
          <w:sz w:val="20"/>
        </w:rPr>
      </w:pPr>
      <w:r>
        <w:rPr>
          <w:b/>
          <w:i/>
          <w:sz w:val="20"/>
        </w:rPr>
        <w:t>determination</w:t>
      </w:r>
      <w:r>
        <w:rPr>
          <w:b/>
          <w:i/>
          <w:spacing w:val="-9"/>
          <w:sz w:val="20"/>
        </w:rPr>
        <w:t xml:space="preserve"> </w:t>
      </w:r>
      <w:r>
        <w:rPr>
          <w:b/>
          <w:i/>
          <w:sz w:val="20"/>
        </w:rPr>
        <w:t>of</w:t>
      </w:r>
      <w:r>
        <w:rPr>
          <w:b/>
          <w:i/>
          <w:spacing w:val="-8"/>
          <w:sz w:val="20"/>
        </w:rPr>
        <w:t xml:space="preserve"> </w:t>
      </w:r>
      <w:r>
        <w:rPr>
          <w:b/>
          <w:i/>
          <w:sz w:val="20"/>
        </w:rPr>
        <w:t>conditions</w:t>
      </w:r>
      <w:r>
        <w:rPr>
          <w:b/>
          <w:i/>
          <w:spacing w:val="-9"/>
          <w:sz w:val="20"/>
        </w:rPr>
        <w:t xml:space="preserve"> </w:t>
      </w:r>
      <w:r>
        <w:rPr>
          <w:b/>
          <w:i/>
          <w:sz w:val="20"/>
        </w:rPr>
        <w:t>to</w:t>
      </w:r>
      <w:r>
        <w:rPr>
          <w:b/>
          <w:i/>
          <w:spacing w:val="-8"/>
          <w:sz w:val="20"/>
        </w:rPr>
        <w:t xml:space="preserve"> </w:t>
      </w:r>
      <w:r>
        <w:rPr>
          <w:b/>
          <w:i/>
          <w:sz w:val="20"/>
        </w:rPr>
        <w:t>maintain</w:t>
      </w:r>
      <w:r>
        <w:rPr>
          <w:b/>
          <w:i/>
          <w:spacing w:val="-8"/>
          <w:sz w:val="20"/>
        </w:rPr>
        <w:t xml:space="preserve"> </w:t>
      </w:r>
      <w:r>
        <w:rPr>
          <w:b/>
          <w:i/>
          <w:sz w:val="20"/>
        </w:rPr>
        <w:t>the</w:t>
      </w:r>
      <w:r>
        <w:rPr>
          <w:b/>
          <w:i/>
          <w:spacing w:val="-7"/>
          <w:sz w:val="20"/>
        </w:rPr>
        <w:t xml:space="preserve"> </w:t>
      </w:r>
      <w:proofErr w:type="gramStart"/>
      <w:r>
        <w:rPr>
          <w:b/>
          <w:i/>
          <w:spacing w:val="-2"/>
          <w:sz w:val="20"/>
        </w:rPr>
        <w:t>approval;</w:t>
      </w:r>
      <w:proofErr w:type="gramEnd"/>
    </w:p>
    <w:p w14:paraId="48AB05E1" w14:textId="77777777" w:rsidR="00440CCC" w:rsidRDefault="00440CCC">
      <w:pPr>
        <w:pStyle w:val="BodyText"/>
        <w:spacing w:before="10"/>
        <w:rPr>
          <w:b/>
          <w:i/>
        </w:rPr>
      </w:pPr>
    </w:p>
    <w:p w14:paraId="48AB05E2" w14:textId="77777777" w:rsidR="00440CCC" w:rsidRDefault="00BC219B">
      <w:pPr>
        <w:pStyle w:val="ListParagraph"/>
        <w:numPr>
          <w:ilvl w:val="0"/>
          <w:numId w:val="20"/>
        </w:numPr>
        <w:tabs>
          <w:tab w:val="left" w:pos="518"/>
        </w:tabs>
        <w:ind w:left="518" w:hanging="358"/>
        <w:rPr>
          <w:b/>
          <w:i/>
          <w:sz w:val="20"/>
        </w:rPr>
      </w:pPr>
      <w:r>
        <w:rPr>
          <w:b/>
          <w:i/>
          <w:sz w:val="20"/>
        </w:rPr>
        <w:t>approval</w:t>
      </w:r>
      <w:r>
        <w:rPr>
          <w:b/>
          <w:i/>
          <w:spacing w:val="-7"/>
          <w:sz w:val="20"/>
        </w:rPr>
        <w:t xml:space="preserve"> </w:t>
      </w:r>
      <w:r>
        <w:rPr>
          <w:b/>
          <w:i/>
          <w:sz w:val="20"/>
        </w:rPr>
        <w:t>of</w:t>
      </w:r>
      <w:r>
        <w:rPr>
          <w:b/>
          <w:i/>
          <w:spacing w:val="-8"/>
          <w:sz w:val="20"/>
        </w:rPr>
        <w:t xml:space="preserve"> </w:t>
      </w:r>
      <w:r>
        <w:rPr>
          <w:b/>
          <w:i/>
          <w:sz w:val="20"/>
        </w:rPr>
        <w:t>facilities</w:t>
      </w:r>
      <w:r>
        <w:rPr>
          <w:b/>
          <w:i/>
          <w:spacing w:val="-8"/>
          <w:sz w:val="20"/>
        </w:rPr>
        <w:t xml:space="preserve"> </w:t>
      </w:r>
      <w:r>
        <w:rPr>
          <w:b/>
          <w:i/>
          <w:sz w:val="20"/>
        </w:rPr>
        <w:t>and</w:t>
      </w:r>
      <w:r>
        <w:rPr>
          <w:b/>
          <w:i/>
          <w:spacing w:val="-6"/>
          <w:sz w:val="20"/>
        </w:rPr>
        <w:t xml:space="preserve"> </w:t>
      </w:r>
      <w:proofErr w:type="gramStart"/>
      <w:r>
        <w:rPr>
          <w:b/>
          <w:i/>
          <w:spacing w:val="-2"/>
          <w:sz w:val="20"/>
        </w:rPr>
        <w:t>equipment;</w:t>
      </w:r>
      <w:proofErr w:type="gramEnd"/>
    </w:p>
    <w:p w14:paraId="48AB05E3" w14:textId="77777777" w:rsidR="00440CCC" w:rsidRDefault="00440CCC">
      <w:pPr>
        <w:pStyle w:val="BodyText"/>
        <w:spacing w:before="10"/>
        <w:rPr>
          <w:b/>
          <w:i/>
        </w:rPr>
      </w:pPr>
    </w:p>
    <w:p w14:paraId="48AB05E4" w14:textId="77777777" w:rsidR="00440CCC" w:rsidRDefault="00BC219B">
      <w:pPr>
        <w:pStyle w:val="ListParagraph"/>
        <w:numPr>
          <w:ilvl w:val="0"/>
          <w:numId w:val="20"/>
        </w:numPr>
        <w:tabs>
          <w:tab w:val="left" w:pos="518"/>
        </w:tabs>
        <w:ind w:left="518" w:hanging="358"/>
        <w:rPr>
          <w:b/>
          <w:i/>
          <w:sz w:val="20"/>
        </w:rPr>
      </w:pPr>
      <w:r>
        <w:rPr>
          <w:b/>
          <w:i/>
          <w:sz w:val="20"/>
        </w:rPr>
        <w:t>qualification</w:t>
      </w:r>
      <w:r>
        <w:rPr>
          <w:b/>
          <w:i/>
          <w:spacing w:val="-11"/>
          <w:sz w:val="20"/>
        </w:rPr>
        <w:t xml:space="preserve"> </w:t>
      </w:r>
      <w:r>
        <w:rPr>
          <w:b/>
          <w:i/>
          <w:sz w:val="20"/>
        </w:rPr>
        <w:t>of</w:t>
      </w:r>
      <w:r>
        <w:rPr>
          <w:b/>
          <w:i/>
          <w:spacing w:val="-10"/>
          <w:sz w:val="20"/>
        </w:rPr>
        <w:t xml:space="preserve"> </w:t>
      </w:r>
      <w:proofErr w:type="gramStart"/>
      <w:r>
        <w:rPr>
          <w:b/>
          <w:i/>
          <w:spacing w:val="-2"/>
          <w:sz w:val="20"/>
        </w:rPr>
        <w:t>persons;</w:t>
      </w:r>
      <w:proofErr w:type="gramEnd"/>
    </w:p>
    <w:p w14:paraId="48AB05E5" w14:textId="77777777" w:rsidR="00440CCC" w:rsidRDefault="00440CCC">
      <w:pPr>
        <w:pStyle w:val="BodyText"/>
        <w:spacing w:before="11"/>
        <w:rPr>
          <w:b/>
          <w:i/>
        </w:rPr>
      </w:pPr>
    </w:p>
    <w:p w14:paraId="48AB05E6" w14:textId="77777777" w:rsidR="00440CCC" w:rsidRDefault="00BC219B">
      <w:pPr>
        <w:pStyle w:val="ListParagraph"/>
        <w:numPr>
          <w:ilvl w:val="0"/>
          <w:numId w:val="20"/>
        </w:numPr>
        <w:tabs>
          <w:tab w:val="left" w:pos="518"/>
        </w:tabs>
        <w:ind w:left="518" w:hanging="358"/>
        <w:rPr>
          <w:b/>
          <w:i/>
          <w:sz w:val="20"/>
        </w:rPr>
      </w:pPr>
      <w:r>
        <w:rPr>
          <w:b/>
          <w:i/>
          <w:sz w:val="20"/>
        </w:rPr>
        <w:t>use</w:t>
      </w:r>
      <w:r>
        <w:rPr>
          <w:b/>
          <w:i/>
          <w:spacing w:val="-10"/>
          <w:sz w:val="20"/>
        </w:rPr>
        <w:t xml:space="preserve"> </w:t>
      </w:r>
      <w:r>
        <w:rPr>
          <w:b/>
          <w:i/>
          <w:sz w:val="20"/>
        </w:rPr>
        <w:t>of</w:t>
      </w:r>
      <w:r>
        <w:rPr>
          <w:b/>
          <w:i/>
          <w:spacing w:val="-7"/>
          <w:sz w:val="20"/>
        </w:rPr>
        <w:t xml:space="preserve"> </w:t>
      </w:r>
      <w:r>
        <w:rPr>
          <w:b/>
          <w:i/>
          <w:sz w:val="20"/>
        </w:rPr>
        <w:t>specific</w:t>
      </w:r>
      <w:r>
        <w:rPr>
          <w:b/>
          <w:i/>
          <w:spacing w:val="-8"/>
          <w:sz w:val="20"/>
        </w:rPr>
        <w:t xml:space="preserve"> </w:t>
      </w:r>
      <w:r>
        <w:rPr>
          <w:b/>
          <w:i/>
          <w:sz w:val="20"/>
        </w:rPr>
        <w:t>methods</w:t>
      </w:r>
      <w:r>
        <w:rPr>
          <w:b/>
          <w:i/>
          <w:spacing w:val="-7"/>
          <w:sz w:val="20"/>
        </w:rPr>
        <w:t xml:space="preserve"> </w:t>
      </w:r>
      <w:r>
        <w:rPr>
          <w:b/>
          <w:i/>
          <w:sz w:val="20"/>
        </w:rPr>
        <w:t>and</w:t>
      </w:r>
      <w:r>
        <w:rPr>
          <w:b/>
          <w:i/>
          <w:spacing w:val="-7"/>
          <w:sz w:val="20"/>
        </w:rPr>
        <w:t xml:space="preserve"> </w:t>
      </w:r>
      <w:r>
        <w:rPr>
          <w:b/>
          <w:i/>
          <w:sz w:val="20"/>
        </w:rPr>
        <w:t>procedures</w:t>
      </w:r>
      <w:r>
        <w:rPr>
          <w:b/>
          <w:i/>
          <w:spacing w:val="-8"/>
          <w:sz w:val="20"/>
        </w:rPr>
        <w:t xml:space="preserve"> </w:t>
      </w:r>
      <w:r>
        <w:rPr>
          <w:b/>
          <w:i/>
          <w:sz w:val="20"/>
        </w:rPr>
        <w:t>for</w:t>
      </w:r>
      <w:r>
        <w:rPr>
          <w:b/>
          <w:i/>
          <w:spacing w:val="-8"/>
          <w:sz w:val="20"/>
        </w:rPr>
        <w:t xml:space="preserve"> </w:t>
      </w:r>
      <w:r>
        <w:rPr>
          <w:b/>
          <w:i/>
          <w:sz w:val="20"/>
        </w:rPr>
        <w:t>implementation</w:t>
      </w:r>
      <w:r>
        <w:rPr>
          <w:b/>
          <w:i/>
          <w:spacing w:val="-7"/>
          <w:sz w:val="20"/>
        </w:rPr>
        <w:t xml:space="preserve"> </w:t>
      </w:r>
      <w:r>
        <w:rPr>
          <w:b/>
          <w:i/>
          <w:sz w:val="20"/>
        </w:rPr>
        <w:t>and</w:t>
      </w:r>
      <w:r>
        <w:rPr>
          <w:b/>
          <w:i/>
          <w:spacing w:val="-7"/>
          <w:sz w:val="20"/>
        </w:rPr>
        <w:t xml:space="preserve"> </w:t>
      </w:r>
      <w:r>
        <w:rPr>
          <w:b/>
          <w:i/>
          <w:sz w:val="20"/>
        </w:rPr>
        <w:t>monitoring</w:t>
      </w:r>
      <w:r>
        <w:rPr>
          <w:b/>
          <w:i/>
          <w:spacing w:val="-7"/>
          <w:sz w:val="20"/>
        </w:rPr>
        <w:t xml:space="preserve"> </w:t>
      </w:r>
      <w:r>
        <w:rPr>
          <w:b/>
          <w:i/>
          <w:sz w:val="20"/>
        </w:rPr>
        <w:t>the</w:t>
      </w:r>
      <w:r>
        <w:rPr>
          <w:b/>
          <w:i/>
          <w:spacing w:val="-7"/>
          <w:sz w:val="20"/>
        </w:rPr>
        <w:t xml:space="preserve"> </w:t>
      </w:r>
      <w:proofErr w:type="gramStart"/>
      <w:r>
        <w:rPr>
          <w:b/>
          <w:i/>
          <w:spacing w:val="-2"/>
          <w:sz w:val="20"/>
        </w:rPr>
        <w:t>processes;</w:t>
      </w:r>
      <w:proofErr w:type="gramEnd"/>
    </w:p>
    <w:p w14:paraId="48AB05E7" w14:textId="77777777" w:rsidR="00440CCC" w:rsidRDefault="00440CCC">
      <w:pPr>
        <w:pStyle w:val="BodyText"/>
        <w:spacing w:before="10"/>
        <w:rPr>
          <w:b/>
          <w:i/>
        </w:rPr>
      </w:pPr>
    </w:p>
    <w:p w14:paraId="48AB05E8" w14:textId="77777777" w:rsidR="00440CCC" w:rsidRDefault="00BC219B">
      <w:pPr>
        <w:pStyle w:val="ListParagraph"/>
        <w:numPr>
          <w:ilvl w:val="0"/>
          <w:numId w:val="20"/>
        </w:numPr>
        <w:tabs>
          <w:tab w:val="left" w:pos="520"/>
        </w:tabs>
        <w:ind w:left="520"/>
        <w:rPr>
          <w:b/>
          <w:i/>
          <w:sz w:val="20"/>
        </w:rPr>
      </w:pPr>
      <w:r>
        <w:rPr>
          <w:b/>
          <w:i/>
          <w:sz w:val="20"/>
        </w:rPr>
        <w:t>requirements</w:t>
      </w:r>
      <w:r>
        <w:rPr>
          <w:b/>
          <w:i/>
          <w:spacing w:val="-9"/>
          <w:sz w:val="20"/>
        </w:rPr>
        <w:t xml:space="preserve"> </w:t>
      </w:r>
      <w:r>
        <w:rPr>
          <w:b/>
          <w:i/>
          <w:sz w:val="20"/>
        </w:rPr>
        <w:t>for</w:t>
      </w:r>
      <w:r>
        <w:rPr>
          <w:b/>
          <w:i/>
          <w:spacing w:val="-10"/>
          <w:sz w:val="20"/>
        </w:rPr>
        <w:t xml:space="preserve"> </w:t>
      </w:r>
      <w:r>
        <w:rPr>
          <w:b/>
          <w:i/>
          <w:sz w:val="20"/>
        </w:rPr>
        <w:t>documented</w:t>
      </w:r>
      <w:r>
        <w:rPr>
          <w:b/>
          <w:i/>
          <w:spacing w:val="-8"/>
          <w:sz w:val="20"/>
        </w:rPr>
        <w:t xml:space="preserve"> </w:t>
      </w:r>
      <w:r>
        <w:rPr>
          <w:b/>
          <w:i/>
          <w:sz w:val="20"/>
        </w:rPr>
        <w:t>information</w:t>
      </w:r>
      <w:r>
        <w:rPr>
          <w:b/>
          <w:i/>
          <w:spacing w:val="-8"/>
          <w:sz w:val="20"/>
        </w:rPr>
        <w:t xml:space="preserve"> </w:t>
      </w:r>
      <w:r>
        <w:rPr>
          <w:b/>
          <w:i/>
          <w:sz w:val="20"/>
        </w:rPr>
        <w:t>to</w:t>
      </w:r>
      <w:r>
        <w:rPr>
          <w:b/>
          <w:i/>
          <w:spacing w:val="-8"/>
          <w:sz w:val="20"/>
        </w:rPr>
        <w:t xml:space="preserve"> </w:t>
      </w:r>
      <w:r>
        <w:rPr>
          <w:b/>
          <w:i/>
          <w:sz w:val="20"/>
        </w:rPr>
        <w:t>be</w:t>
      </w:r>
      <w:r>
        <w:rPr>
          <w:b/>
          <w:i/>
          <w:spacing w:val="-9"/>
          <w:sz w:val="20"/>
        </w:rPr>
        <w:t xml:space="preserve"> </w:t>
      </w:r>
      <w:r>
        <w:rPr>
          <w:b/>
          <w:i/>
          <w:spacing w:val="-2"/>
          <w:sz w:val="20"/>
        </w:rPr>
        <w:t>retained.</w:t>
      </w:r>
    </w:p>
    <w:p w14:paraId="48AB05E9" w14:textId="77777777" w:rsidR="00440CCC" w:rsidRDefault="00440CCC">
      <w:pPr>
        <w:pStyle w:val="BodyText"/>
        <w:spacing w:before="10"/>
        <w:rPr>
          <w:b/>
          <w:i/>
        </w:rPr>
      </w:pPr>
    </w:p>
    <w:p w14:paraId="48AB05EA" w14:textId="77777777" w:rsidR="00440CCC" w:rsidRDefault="00BC219B">
      <w:pPr>
        <w:spacing w:line="229" w:lineRule="exact"/>
        <w:ind w:left="111"/>
        <w:rPr>
          <w:b/>
          <w:i/>
          <w:sz w:val="20"/>
        </w:rPr>
      </w:pPr>
      <w:r>
        <w:rPr>
          <w:b/>
          <w:i/>
          <w:color w:val="000000"/>
          <w:spacing w:val="-13"/>
          <w:sz w:val="20"/>
          <w:highlight w:val="yellow"/>
        </w:rPr>
        <w:t xml:space="preserve"> </w:t>
      </w:r>
      <w:r>
        <w:rPr>
          <w:b/>
          <w:i/>
          <w:color w:val="000000"/>
          <w:sz w:val="20"/>
          <w:highlight w:val="yellow"/>
        </w:rPr>
        <w:t>NOTE:</w:t>
      </w:r>
      <w:r>
        <w:rPr>
          <w:b/>
          <w:i/>
          <w:color w:val="000000"/>
          <w:spacing w:val="33"/>
          <w:sz w:val="20"/>
          <w:highlight w:val="yellow"/>
        </w:rPr>
        <w:t xml:space="preserve"> </w:t>
      </w:r>
      <w:r>
        <w:rPr>
          <w:b/>
          <w:i/>
          <w:color w:val="000000"/>
          <w:sz w:val="20"/>
          <w:highlight w:val="yellow"/>
        </w:rPr>
        <w:t>For</w:t>
      </w:r>
      <w:r>
        <w:rPr>
          <w:b/>
          <w:i/>
          <w:color w:val="000000"/>
          <w:spacing w:val="13"/>
          <w:sz w:val="20"/>
          <w:highlight w:val="yellow"/>
        </w:rPr>
        <w:t xml:space="preserve"> </w:t>
      </w:r>
      <w:r>
        <w:rPr>
          <w:b/>
          <w:i/>
          <w:color w:val="000000"/>
          <w:sz w:val="20"/>
          <w:highlight w:val="yellow"/>
        </w:rPr>
        <w:t>outsourced</w:t>
      </w:r>
      <w:r>
        <w:rPr>
          <w:b/>
          <w:i/>
          <w:color w:val="000000"/>
          <w:spacing w:val="13"/>
          <w:sz w:val="20"/>
          <w:highlight w:val="yellow"/>
        </w:rPr>
        <w:t xml:space="preserve"> </w:t>
      </w:r>
      <w:r>
        <w:rPr>
          <w:b/>
          <w:i/>
          <w:color w:val="000000"/>
          <w:sz w:val="20"/>
          <w:highlight w:val="yellow"/>
        </w:rPr>
        <w:t>special</w:t>
      </w:r>
      <w:r>
        <w:rPr>
          <w:b/>
          <w:i/>
          <w:color w:val="000000"/>
          <w:spacing w:val="16"/>
          <w:sz w:val="20"/>
          <w:highlight w:val="yellow"/>
        </w:rPr>
        <w:t xml:space="preserve"> </w:t>
      </w:r>
      <w:r>
        <w:rPr>
          <w:b/>
          <w:i/>
          <w:color w:val="000000"/>
          <w:sz w:val="20"/>
          <w:highlight w:val="yellow"/>
        </w:rPr>
        <w:t>processes,</w:t>
      </w:r>
      <w:r>
        <w:rPr>
          <w:b/>
          <w:i/>
          <w:color w:val="000000"/>
          <w:spacing w:val="13"/>
          <w:sz w:val="20"/>
          <w:highlight w:val="yellow"/>
        </w:rPr>
        <w:t xml:space="preserve"> </w:t>
      </w:r>
      <w:r>
        <w:rPr>
          <w:b/>
          <w:i/>
          <w:color w:val="000000"/>
          <w:sz w:val="20"/>
          <w:highlight w:val="yellow"/>
        </w:rPr>
        <w:t>the</w:t>
      </w:r>
      <w:r>
        <w:rPr>
          <w:b/>
          <w:i/>
          <w:color w:val="000000"/>
          <w:spacing w:val="13"/>
          <w:sz w:val="20"/>
          <w:highlight w:val="yellow"/>
        </w:rPr>
        <w:t xml:space="preserve"> </w:t>
      </w:r>
      <w:r>
        <w:rPr>
          <w:b/>
          <w:i/>
          <w:color w:val="000000"/>
          <w:sz w:val="20"/>
          <w:highlight w:val="yellow"/>
        </w:rPr>
        <w:t>organization’s</w:t>
      </w:r>
      <w:r>
        <w:rPr>
          <w:b/>
          <w:i/>
          <w:color w:val="000000"/>
          <w:spacing w:val="13"/>
          <w:sz w:val="20"/>
          <w:highlight w:val="yellow"/>
        </w:rPr>
        <w:t xml:space="preserve"> </w:t>
      </w:r>
      <w:r>
        <w:rPr>
          <w:b/>
          <w:i/>
          <w:color w:val="000000"/>
          <w:sz w:val="20"/>
          <w:highlight w:val="yellow"/>
        </w:rPr>
        <w:t>external</w:t>
      </w:r>
      <w:r>
        <w:rPr>
          <w:b/>
          <w:i/>
          <w:color w:val="000000"/>
          <w:spacing w:val="15"/>
          <w:sz w:val="20"/>
          <w:highlight w:val="yellow"/>
        </w:rPr>
        <w:t xml:space="preserve"> </w:t>
      </w:r>
      <w:r>
        <w:rPr>
          <w:b/>
          <w:i/>
          <w:color w:val="000000"/>
          <w:sz w:val="20"/>
          <w:highlight w:val="yellow"/>
        </w:rPr>
        <w:t>provider</w:t>
      </w:r>
      <w:r>
        <w:rPr>
          <w:b/>
          <w:i/>
          <w:color w:val="000000"/>
          <w:spacing w:val="16"/>
          <w:sz w:val="20"/>
          <w:highlight w:val="yellow"/>
        </w:rPr>
        <w:t xml:space="preserve"> </w:t>
      </w:r>
      <w:r>
        <w:rPr>
          <w:b/>
          <w:i/>
          <w:color w:val="000000"/>
          <w:sz w:val="20"/>
          <w:highlight w:val="yellow"/>
        </w:rPr>
        <w:t>control</w:t>
      </w:r>
      <w:r>
        <w:rPr>
          <w:b/>
          <w:i/>
          <w:color w:val="000000"/>
          <w:spacing w:val="13"/>
          <w:sz w:val="20"/>
          <w:highlight w:val="yellow"/>
        </w:rPr>
        <w:t xml:space="preserve"> </w:t>
      </w:r>
      <w:r>
        <w:rPr>
          <w:b/>
          <w:i/>
          <w:color w:val="000000"/>
          <w:sz w:val="20"/>
          <w:highlight w:val="yellow"/>
        </w:rPr>
        <w:t>process</w:t>
      </w:r>
      <w:r>
        <w:rPr>
          <w:b/>
          <w:i/>
          <w:color w:val="000000"/>
          <w:spacing w:val="16"/>
          <w:sz w:val="20"/>
          <w:highlight w:val="yellow"/>
        </w:rPr>
        <w:t xml:space="preserve"> </w:t>
      </w:r>
      <w:r>
        <w:rPr>
          <w:b/>
          <w:i/>
          <w:color w:val="000000"/>
          <w:sz w:val="20"/>
          <w:highlight w:val="yellow"/>
        </w:rPr>
        <w:t>should</w:t>
      </w:r>
      <w:r>
        <w:rPr>
          <w:b/>
          <w:i/>
          <w:color w:val="000000"/>
          <w:spacing w:val="16"/>
          <w:sz w:val="20"/>
          <w:highlight w:val="yellow"/>
        </w:rPr>
        <w:t xml:space="preserve"> </w:t>
      </w:r>
      <w:r>
        <w:rPr>
          <w:b/>
          <w:i/>
          <w:color w:val="000000"/>
          <w:spacing w:val="-2"/>
          <w:sz w:val="20"/>
          <w:highlight w:val="yellow"/>
        </w:rPr>
        <w:t>address</w:t>
      </w:r>
      <w:r>
        <w:rPr>
          <w:b/>
          <w:i/>
          <w:color w:val="000000"/>
          <w:spacing w:val="40"/>
          <w:sz w:val="20"/>
          <w:highlight w:val="yellow"/>
        </w:rPr>
        <w:t xml:space="preserve"> </w:t>
      </w:r>
    </w:p>
    <w:p w14:paraId="48AB05EB" w14:textId="77777777" w:rsidR="00440CCC" w:rsidRDefault="00BC219B">
      <w:pPr>
        <w:spacing w:line="229" w:lineRule="exact"/>
        <w:ind w:left="831"/>
        <w:rPr>
          <w:b/>
          <w:i/>
          <w:sz w:val="20"/>
        </w:rPr>
      </w:pPr>
      <w:r>
        <w:rPr>
          <w:b/>
          <w:i/>
          <w:color w:val="000000"/>
          <w:spacing w:val="-14"/>
          <w:sz w:val="20"/>
          <w:highlight w:val="yellow"/>
        </w:rPr>
        <w:t xml:space="preserve"> </w:t>
      </w:r>
      <w:r>
        <w:rPr>
          <w:b/>
          <w:i/>
          <w:color w:val="000000"/>
          <w:sz w:val="20"/>
          <w:highlight w:val="yellow"/>
        </w:rPr>
        <w:t>these</w:t>
      </w:r>
      <w:r>
        <w:rPr>
          <w:b/>
          <w:i/>
          <w:color w:val="000000"/>
          <w:spacing w:val="-8"/>
          <w:sz w:val="20"/>
          <w:highlight w:val="yellow"/>
        </w:rPr>
        <w:t xml:space="preserve"> </w:t>
      </w:r>
      <w:r>
        <w:rPr>
          <w:b/>
          <w:i/>
          <w:color w:val="000000"/>
          <w:sz w:val="20"/>
          <w:highlight w:val="yellow"/>
        </w:rPr>
        <w:t>items</w:t>
      </w:r>
      <w:r>
        <w:rPr>
          <w:b/>
          <w:i/>
          <w:color w:val="000000"/>
          <w:spacing w:val="-8"/>
          <w:sz w:val="20"/>
          <w:highlight w:val="yellow"/>
        </w:rPr>
        <w:t xml:space="preserve"> </w:t>
      </w:r>
      <w:r>
        <w:rPr>
          <w:b/>
          <w:i/>
          <w:color w:val="000000"/>
          <w:sz w:val="20"/>
          <w:highlight w:val="yellow"/>
        </w:rPr>
        <w:t>accordingly</w:t>
      </w:r>
      <w:r>
        <w:rPr>
          <w:b/>
          <w:i/>
          <w:color w:val="000000"/>
          <w:spacing w:val="-6"/>
          <w:sz w:val="20"/>
          <w:highlight w:val="yellow"/>
        </w:rPr>
        <w:t xml:space="preserve"> </w:t>
      </w:r>
      <w:r>
        <w:rPr>
          <w:b/>
          <w:i/>
          <w:color w:val="000000"/>
          <w:sz w:val="20"/>
          <w:highlight w:val="yellow"/>
        </w:rPr>
        <w:t>and</w:t>
      </w:r>
      <w:r>
        <w:rPr>
          <w:b/>
          <w:i/>
          <w:color w:val="000000"/>
          <w:spacing w:val="-7"/>
          <w:sz w:val="20"/>
          <w:highlight w:val="yellow"/>
        </w:rPr>
        <w:t xml:space="preserve"> </w:t>
      </w:r>
      <w:r>
        <w:rPr>
          <w:b/>
          <w:i/>
          <w:color w:val="000000"/>
          <w:sz w:val="20"/>
          <w:highlight w:val="yellow"/>
        </w:rPr>
        <w:t>review</w:t>
      </w:r>
      <w:r>
        <w:rPr>
          <w:b/>
          <w:i/>
          <w:color w:val="000000"/>
          <w:spacing w:val="-7"/>
          <w:sz w:val="20"/>
          <w:highlight w:val="yellow"/>
        </w:rPr>
        <w:t xml:space="preserve"> </w:t>
      </w:r>
      <w:r>
        <w:rPr>
          <w:b/>
          <w:i/>
          <w:color w:val="000000"/>
          <w:sz w:val="20"/>
          <w:highlight w:val="yellow"/>
        </w:rPr>
        <w:t>the</w:t>
      </w:r>
      <w:r>
        <w:rPr>
          <w:b/>
          <w:i/>
          <w:color w:val="000000"/>
          <w:spacing w:val="-8"/>
          <w:sz w:val="20"/>
          <w:highlight w:val="yellow"/>
        </w:rPr>
        <w:t xml:space="preserve"> </w:t>
      </w:r>
      <w:r>
        <w:rPr>
          <w:b/>
          <w:i/>
          <w:color w:val="000000"/>
          <w:sz w:val="20"/>
          <w:highlight w:val="yellow"/>
        </w:rPr>
        <w:t>use</w:t>
      </w:r>
      <w:r>
        <w:rPr>
          <w:b/>
          <w:i/>
          <w:color w:val="000000"/>
          <w:spacing w:val="-6"/>
          <w:sz w:val="20"/>
          <w:highlight w:val="yellow"/>
        </w:rPr>
        <w:t xml:space="preserve"> </w:t>
      </w:r>
      <w:r>
        <w:rPr>
          <w:b/>
          <w:i/>
          <w:color w:val="000000"/>
          <w:sz w:val="20"/>
          <w:highlight w:val="yellow"/>
        </w:rPr>
        <w:t>of</w:t>
      </w:r>
      <w:r>
        <w:rPr>
          <w:b/>
          <w:i/>
          <w:color w:val="000000"/>
          <w:spacing w:val="-7"/>
          <w:sz w:val="20"/>
          <w:highlight w:val="yellow"/>
        </w:rPr>
        <w:t xml:space="preserve"> </w:t>
      </w:r>
      <w:r>
        <w:rPr>
          <w:b/>
          <w:i/>
          <w:color w:val="000000"/>
          <w:sz w:val="20"/>
          <w:highlight w:val="yellow"/>
        </w:rPr>
        <w:t>customer-designated</w:t>
      </w:r>
      <w:r>
        <w:rPr>
          <w:b/>
          <w:i/>
          <w:color w:val="000000"/>
          <w:spacing w:val="-7"/>
          <w:sz w:val="20"/>
          <w:highlight w:val="yellow"/>
        </w:rPr>
        <w:t xml:space="preserve"> </w:t>
      </w:r>
      <w:r>
        <w:rPr>
          <w:b/>
          <w:i/>
          <w:color w:val="000000"/>
          <w:sz w:val="20"/>
          <w:highlight w:val="yellow"/>
        </w:rPr>
        <w:t>sources,</w:t>
      </w:r>
      <w:r>
        <w:rPr>
          <w:b/>
          <w:i/>
          <w:color w:val="000000"/>
          <w:spacing w:val="-7"/>
          <w:sz w:val="20"/>
          <w:highlight w:val="yellow"/>
        </w:rPr>
        <w:t xml:space="preserve"> </w:t>
      </w:r>
      <w:r>
        <w:rPr>
          <w:b/>
          <w:i/>
          <w:color w:val="000000"/>
          <w:sz w:val="20"/>
          <w:highlight w:val="yellow"/>
        </w:rPr>
        <w:t>when</w:t>
      </w:r>
      <w:r>
        <w:rPr>
          <w:b/>
          <w:i/>
          <w:color w:val="000000"/>
          <w:spacing w:val="-7"/>
          <w:sz w:val="20"/>
          <w:highlight w:val="yellow"/>
        </w:rPr>
        <w:t xml:space="preserve"> </w:t>
      </w:r>
      <w:r>
        <w:rPr>
          <w:b/>
          <w:i/>
          <w:color w:val="000000"/>
          <w:spacing w:val="-2"/>
          <w:sz w:val="20"/>
          <w:highlight w:val="yellow"/>
        </w:rPr>
        <w:t>required.</w:t>
      </w:r>
      <w:r>
        <w:rPr>
          <w:b/>
          <w:i/>
          <w:color w:val="000000"/>
          <w:spacing w:val="40"/>
          <w:sz w:val="20"/>
          <w:highlight w:val="yellow"/>
        </w:rPr>
        <w:t xml:space="preserve"> </w:t>
      </w:r>
    </w:p>
    <w:p w14:paraId="48AB05EC" w14:textId="77777777" w:rsidR="00440CCC" w:rsidRDefault="00440CCC">
      <w:pPr>
        <w:pStyle w:val="BodyText"/>
        <w:spacing w:before="11"/>
        <w:rPr>
          <w:b/>
          <w:i/>
        </w:rPr>
      </w:pPr>
    </w:p>
    <w:p w14:paraId="48AB05ED" w14:textId="77777777" w:rsidR="00440CCC" w:rsidRDefault="00BC219B">
      <w:pPr>
        <w:pStyle w:val="ListParagraph"/>
        <w:numPr>
          <w:ilvl w:val="3"/>
          <w:numId w:val="69"/>
        </w:numPr>
        <w:tabs>
          <w:tab w:val="left" w:pos="1067"/>
        </w:tabs>
        <w:ind w:left="1067" w:hanging="907"/>
        <w:rPr>
          <w:b/>
          <w:i/>
          <w:sz w:val="20"/>
        </w:rPr>
      </w:pPr>
      <w:bookmarkStart w:id="183" w:name="8.5.1.3__Production_Process_Verification"/>
      <w:bookmarkEnd w:id="183"/>
      <w:r>
        <w:rPr>
          <w:b/>
          <w:i/>
          <w:spacing w:val="-2"/>
          <w:sz w:val="20"/>
        </w:rPr>
        <w:t>Production</w:t>
      </w:r>
      <w:r>
        <w:rPr>
          <w:b/>
          <w:i/>
          <w:spacing w:val="-6"/>
          <w:sz w:val="20"/>
        </w:rPr>
        <w:t xml:space="preserve"> </w:t>
      </w:r>
      <w:r>
        <w:rPr>
          <w:b/>
          <w:i/>
          <w:spacing w:val="-2"/>
          <w:sz w:val="20"/>
        </w:rPr>
        <w:t>Process</w:t>
      </w:r>
      <w:r>
        <w:rPr>
          <w:b/>
          <w:i/>
          <w:spacing w:val="-4"/>
          <w:sz w:val="20"/>
        </w:rPr>
        <w:t xml:space="preserve"> </w:t>
      </w:r>
      <w:r>
        <w:rPr>
          <w:b/>
          <w:i/>
          <w:spacing w:val="-2"/>
          <w:sz w:val="20"/>
        </w:rPr>
        <w:t>Verification</w:t>
      </w:r>
      <w:r>
        <w:rPr>
          <w:b/>
          <w:i/>
          <w:color w:val="000000"/>
          <w:spacing w:val="40"/>
          <w:sz w:val="20"/>
          <w:highlight w:val="yellow"/>
        </w:rPr>
        <w:t xml:space="preserve"> </w:t>
      </w:r>
      <w:r>
        <w:rPr>
          <w:b/>
          <w:i/>
          <w:color w:val="000000"/>
          <w:spacing w:val="-2"/>
          <w:sz w:val="20"/>
          <w:highlight w:val="yellow"/>
        </w:rPr>
        <w:t>(not</w:t>
      </w:r>
      <w:r>
        <w:rPr>
          <w:b/>
          <w:i/>
          <w:color w:val="000000"/>
          <w:spacing w:val="-5"/>
          <w:sz w:val="20"/>
          <w:highlight w:val="yellow"/>
        </w:rPr>
        <w:t xml:space="preserve"> </w:t>
      </w:r>
      <w:r>
        <w:rPr>
          <w:b/>
          <w:i/>
          <w:color w:val="000000"/>
          <w:spacing w:val="-2"/>
          <w:sz w:val="20"/>
          <w:highlight w:val="yellow"/>
        </w:rPr>
        <w:t>applicable)</w:t>
      </w:r>
      <w:r>
        <w:rPr>
          <w:b/>
          <w:i/>
          <w:color w:val="000000"/>
          <w:spacing w:val="40"/>
          <w:sz w:val="20"/>
          <w:highlight w:val="yellow"/>
        </w:rPr>
        <w:t xml:space="preserve"> </w:t>
      </w:r>
    </w:p>
    <w:p w14:paraId="48AB05EE" w14:textId="77777777" w:rsidR="00440CCC" w:rsidRDefault="00440CCC">
      <w:pPr>
        <w:pStyle w:val="BodyText"/>
        <w:spacing w:before="10"/>
        <w:rPr>
          <w:b/>
          <w:i/>
        </w:rPr>
      </w:pPr>
    </w:p>
    <w:p w14:paraId="48AB05EF" w14:textId="77777777" w:rsidR="00440CCC" w:rsidRDefault="00BC219B">
      <w:pPr>
        <w:pStyle w:val="ListParagraph"/>
        <w:numPr>
          <w:ilvl w:val="3"/>
          <w:numId w:val="69"/>
        </w:numPr>
        <w:tabs>
          <w:tab w:val="left" w:pos="1012"/>
        </w:tabs>
        <w:ind w:left="1012" w:hanging="901"/>
        <w:rPr>
          <w:b/>
          <w:i/>
          <w:sz w:val="20"/>
        </w:rPr>
      </w:pPr>
      <w:bookmarkStart w:id="184" w:name="8.5.1.4__Evaluation_of_a_New_Capability"/>
      <w:bookmarkEnd w:id="184"/>
      <w:r>
        <w:rPr>
          <w:b/>
          <w:i/>
          <w:color w:val="000000"/>
          <w:sz w:val="20"/>
          <w:highlight w:val="yellow"/>
        </w:rPr>
        <w:t>Evaluation</w:t>
      </w:r>
      <w:r>
        <w:rPr>
          <w:b/>
          <w:i/>
          <w:color w:val="000000"/>
          <w:spacing w:val="-6"/>
          <w:sz w:val="20"/>
          <w:highlight w:val="yellow"/>
        </w:rPr>
        <w:t xml:space="preserve"> </w:t>
      </w:r>
      <w:r>
        <w:rPr>
          <w:b/>
          <w:i/>
          <w:color w:val="000000"/>
          <w:sz w:val="20"/>
          <w:highlight w:val="yellow"/>
        </w:rPr>
        <w:t>of</w:t>
      </w:r>
      <w:r>
        <w:rPr>
          <w:b/>
          <w:i/>
          <w:color w:val="000000"/>
          <w:spacing w:val="-5"/>
          <w:sz w:val="20"/>
          <w:highlight w:val="yellow"/>
        </w:rPr>
        <w:t xml:space="preserve"> </w:t>
      </w:r>
      <w:r>
        <w:rPr>
          <w:b/>
          <w:i/>
          <w:color w:val="000000"/>
          <w:sz w:val="20"/>
          <w:highlight w:val="yellow"/>
        </w:rPr>
        <w:t>a</w:t>
      </w:r>
      <w:r>
        <w:rPr>
          <w:b/>
          <w:i/>
          <w:color w:val="000000"/>
          <w:spacing w:val="-6"/>
          <w:sz w:val="20"/>
          <w:highlight w:val="yellow"/>
        </w:rPr>
        <w:t xml:space="preserve"> </w:t>
      </w:r>
      <w:r>
        <w:rPr>
          <w:b/>
          <w:i/>
          <w:color w:val="000000"/>
          <w:sz w:val="20"/>
          <w:highlight w:val="yellow"/>
        </w:rPr>
        <w:t>New</w:t>
      </w:r>
      <w:r>
        <w:rPr>
          <w:b/>
          <w:i/>
          <w:color w:val="000000"/>
          <w:spacing w:val="-3"/>
          <w:sz w:val="20"/>
          <w:highlight w:val="yellow"/>
        </w:rPr>
        <w:t xml:space="preserve"> </w:t>
      </w:r>
      <w:r>
        <w:rPr>
          <w:b/>
          <w:i/>
          <w:color w:val="000000"/>
          <w:spacing w:val="-2"/>
          <w:sz w:val="20"/>
          <w:highlight w:val="yellow"/>
        </w:rPr>
        <w:t>Capability</w:t>
      </w:r>
      <w:r>
        <w:rPr>
          <w:b/>
          <w:i/>
          <w:color w:val="000000"/>
          <w:spacing w:val="40"/>
          <w:sz w:val="20"/>
          <w:highlight w:val="yellow"/>
        </w:rPr>
        <w:t xml:space="preserve"> </w:t>
      </w:r>
    </w:p>
    <w:p w14:paraId="48AB05F0" w14:textId="77777777" w:rsidR="00440CCC" w:rsidRDefault="00440CCC">
      <w:pPr>
        <w:pStyle w:val="BodyText"/>
        <w:spacing w:before="10"/>
        <w:rPr>
          <w:b/>
          <w:i/>
        </w:rPr>
      </w:pPr>
    </w:p>
    <w:p w14:paraId="48AB05F1" w14:textId="77777777" w:rsidR="00440CCC" w:rsidRDefault="00BC219B">
      <w:pPr>
        <w:ind w:left="111"/>
        <w:rPr>
          <w:b/>
          <w:i/>
          <w:sz w:val="20"/>
        </w:rPr>
      </w:pPr>
      <w:r>
        <w:rPr>
          <w:b/>
          <w:i/>
          <w:color w:val="000000"/>
          <w:spacing w:val="-4"/>
          <w:sz w:val="20"/>
          <w:highlight w:val="yellow"/>
        </w:rPr>
        <w:t xml:space="preserve"> </w:t>
      </w:r>
      <w:r>
        <w:rPr>
          <w:b/>
          <w:i/>
          <w:color w:val="000000"/>
          <w:spacing w:val="-2"/>
          <w:sz w:val="20"/>
          <w:highlight w:val="yellow"/>
        </w:rPr>
        <w:t>An</w:t>
      </w:r>
      <w:r>
        <w:rPr>
          <w:b/>
          <w:i/>
          <w:color w:val="000000"/>
          <w:spacing w:val="-6"/>
          <w:sz w:val="20"/>
          <w:highlight w:val="yellow"/>
        </w:rPr>
        <w:t xml:space="preserve"> </w:t>
      </w:r>
      <w:r>
        <w:rPr>
          <w:b/>
          <w:i/>
          <w:color w:val="000000"/>
          <w:spacing w:val="-2"/>
          <w:sz w:val="20"/>
          <w:highlight w:val="yellow"/>
        </w:rPr>
        <w:t>evaluation</w:t>
      </w:r>
      <w:r>
        <w:rPr>
          <w:b/>
          <w:i/>
          <w:color w:val="000000"/>
          <w:spacing w:val="-6"/>
          <w:sz w:val="20"/>
          <w:highlight w:val="yellow"/>
        </w:rPr>
        <w:t xml:space="preserve"> </w:t>
      </w:r>
      <w:r>
        <w:rPr>
          <w:b/>
          <w:i/>
          <w:color w:val="000000"/>
          <w:spacing w:val="-2"/>
          <w:sz w:val="20"/>
          <w:highlight w:val="yellow"/>
        </w:rPr>
        <w:t>on</w:t>
      </w:r>
      <w:r>
        <w:rPr>
          <w:b/>
          <w:i/>
          <w:color w:val="000000"/>
          <w:spacing w:val="-6"/>
          <w:sz w:val="20"/>
          <w:highlight w:val="yellow"/>
        </w:rPr>
        <w:t xml:space="preserve"> </w:t>
      </w:r>
      <w:r>
        <w:rPr>
          <w:b/>
          <w:i/>
          <w:color w:val="000000"/>
          <w:spacing w:val="-2"/>
          <w:sz w:val="20"/>
          <w:highlight w:val="yellow"/>
        </w:rPr>
        <w:t>documentation,</w:t>
      </w:r>
      <w:r>
        <w:rPr>
          <w:b/>
          <w:i/>
          <w:color w:val="000000"/>
          <w:spacing w:val="-7"/>
          <w:sz w:val="20"/>
          <w:highlight w:val="yellow"/>
        </w:rPr>
        <w:t xml:space="preserve"> </w:t>
      </w:r>
      <w:r>
        <w:rPr>
          <w:b/>
          <w:i/>
          <w:color w:val="000000"/>
          <w:spacing w:val="-2"/>
          <w:sz w:val="20"/>
          <w:highlight w:val="yellow"/>
        </w:rPr>
        <w:t>qualified</w:t>
      </w:r>
      <w:r>
        <w:rPr>
          <w:b/>
          <w:i/>
          <w:color w:val="000000"/>
          <w:spacing w:val="-6"/>
          <w:sz w:val="20"/>
          <w:highlight w:val="yellow"/>
        </w:rPr>
        <w:t xml:space="preserve"> </w:t>
      </w:r>
      <w:r>
        <w:rPr>
          <w:b/>
          <w:i/>
          <w:color w:val="000000"/>
          <w:spacing w:val="-2"/>
          <w:sz w:val="20"/>
          <w:highlight w:val="yellow"/>
        </w:rPr>
        <w:t>persons,</w:t>
      </w:r>
      <w:r>
        <w:rPr>
          <w:b/>
          <w:i/>
          <w:color w:val="000000"/>
          <w:spacing w:val="-7"/>
          <w:sz w:val="20"/>
          <w:highlight w:val="yellow"/>
        </w:rPr>
        <w:t xml:space="preserve"> </w:t>
      </w:r>
      <w:r>
        <w:rPr>
          <w:b/>
          <w:i/>
          <w:color w:val="000000"/>
          <w:spacing w:val="-2"/>
          <w:sz w:val="20"/>
          <w:highlight w:val="yellow"/>
        </w:rPr>
        <w:t>and</w:t>
      </w:r>
      <w:r>
        <w:rPr>
          <w:b/>
          <w:i/>
          <w:color w:val="000000"/>
          <w:spacing w:val="-6"/>
          <w:sz w:val="20"/>
          <w:highlight w:val="yellow"/>
        </w:rPr>
        <w:t xml:space="preserve"> </w:t>
      </w:r>
      <w:r>
        <w:rPr>
          <w:b/>
          <w:i/>
          <w:color w:val="000000"/>
          <w:spacing w:val="-2"/>
          <w:sz w:val="20"/>
          <w:highlight w:val="yellow"/>
        </w:rPr>
        <w:t>tooling</w:t>
      </w:r>
      <w:r>
        <w:rPr>
          <w:b/>
          <w:i/>
          <w:color w:val="000000"/>
          <w:spacing w:val="-6"/>
          <w:sz w:val="20"/>
          <w:highlight w:val="yellow"/>
        </w:rPr>
        <w:t xml:space="preserve"> </w:t>
      </w:r>
      <w:r>
        <w:rPr>
          <w:b/>
          <w:i/>
          <w:color w:val="000000"/>
          <w:spacing w:val="-2"/>
          <w:sz w:val="20"/>
          <w:highlight w:val="yellow"/>
        </w:rPr>
        <w:t>shall</w:t>
      </w:r>
      <w:r>
        <w:rPr>
          <w:b/>
          <w:i/>
          <w:color w:val="000000"/>
          <w:spacing w:val="-7"/>
          <w:sz w:val="20"/>
          <w:highlight w:val="yellow"/>
        </w:rPr>
        <w:t xml:space="preserve"> </w:t>
      </w:r>
      <w:r>
        <w:rPr>
          <w:b/>
          <w:i/>
          <w:color w:val="000000"/>
          <w:spacing w:val="-2"/>
          <w:sz w:val="20"/>
          <w:highlight w:val="yellow"/>
        </w:rPr>
        <w:t>be</w:t>
      </w:r>
      <w:r>
        <w:rPr>
          <w:b/>
          <w:i/>
          <w:color w:val="000000"/>
          <w:spacing w:val="-8"/>
          <w:sz w:val="20"/>
          <w:highlight w:val="yellow"/>
        </w:rPr>
        <w:t xml:space="preserve"> </w:t>
      </w:r>
      <w:r>
        <w:rPr>
          <w:b/>
          <w:i/>
          <w:color w:val="000000"/>
          <w:spacing w:val="-2"/>
          <w:sz w:val="20"/>
          <w:highlight w:val="yellow"/>
        </w:rPr>
        <w:t>performed</w:t>
      </w:r>
      <w:r>
        <w:rPr>
          <w:b/>
          <w:i/>
          <w:color w:val="000000"/>
          <w:spacing w:val="-6"/>
          <w:sz w:val="20"/>
          <w:highlight w:val="yellow"/>
        </w:rPr>
        <w:t xml:space="preserve"> </w:t>
      </w:r>
      <w:r>
        <w:rPr>
          <w:b/>
          <w:i/>
          <w:color w:val="000000"/>
          <w:spacing w:val="-2"/>
          <w:sz w:val="20"/>
          <w:highlight w:val="yellow"/>
        </w:rPr>
        <w:t>prior</w:t>
      </w:r>
      <w:r>
        <w:rPr>
          <w:b/>
          <w:i/>
          <w:color w:val="000000"/>
          <w:spacing w:val="-7"/>
          <w:sz w:val="20"/>
          <w:highlight w:val="yellow"/>
        </w:rPr>
        <w:t xml:space="preserve"> </w:t>
      </w:r>
      <w:r>
        <w:rPr>
          <w:b/>
          <w:i/>
          <w:color w:val="000000"/>
          <w:spacing w:val="-2"/>
          <w:sz w:val="20"/>
          <w:highlight w:val="yellow"/>
        </w:rPr>
        <w:t>to</w:t>
      </w:r>
      <w:r>
        <w:rPr>
          <w:b/>
          <w:i/>
          <w:color w:val="000000"/>
          <w:spacing w:val="-6"/>
          <w:sz w:val="20"/>
          <w:highlight w:val="yellow"/>
        </w:rPr>
        <w:t xml:space="preserve"> </w:t>
      </w:r>
      <w:r>
        <w:rPr>
          <w:b/>
          <w:i/>
          <w:color w:val="000000"/>
          <w:spacing w:val="-2"/>
          <w:sz w:val="20"/>
          <w:highlight w:val="yellow"/>
        </w:rPr>
        <w:t>maintain</w:t>
      </w:r>
      <w:r>
        <w:rPr>
          <w:b/>
          <w:i/>
          <w:color w:val="000000"/>
          <w:spacing w:val="-6"/>
          <w:sz w:val="20"/>
          <w:highlight w:val="yellow"/>
        </w:rPr>
        <w:t xml:space="preserve"> </w:t>
      </w:r>
      <w:r>
        <w:rPr>
          <w:b/>
          <w:i/>
          <w:color w:val="000000"/>
          <w:spacing w:val="-2"/>
          <w:sz w:val="20"/>
          <w:highlight w:val="yellow"/>
        </w:rPr>
        <w:t>the</w:t>
      </w:r>
      <w:r>
        <w:rPr>
          <w:b/>
          <w:i/>
          <w:color w:val="000000"/>
          <w:spacing w:val="-7"/>
          <w:sz w:val="20"/>
          <w:highlight w:val="yellow"/>
        </w:rPr>
        <w:t xml:space="preserve"> </w:t>
      </w:r>
      <w:r>
        <w:rPr>
          <w:b/>
          <w:i/>
          <w:color w:val="000000"/>
          <w:spacing w:val="-2"/>
          <w:sz w:val="20"/>
          <w:highlight w:val="yellow"/>
        </w:rPr>
        <w:t>first</w:t>
      </w:r>
      <w:r>
        <w:rPr>
          <w:b/>
          <w:i/>
          <w:color w:val="000000"/>
          <w:spacing w:val="-6"/>
          <w:sz w:val="20"/>
          <w:highlight w:val="yellow"/>
        </w:rPr>
        <w:t xml:space="preserve"> </w:t>
      </w:r>
      <w:r>
        <w:rPr>
          <w:b/>
          <w:i/>
          <w:color w:val="000000"/>
          <w:spacing w:val="-2"/>
          <w:sz w:val="20"/>
          <w:highlight w:val="yellow"/>
        </w:rPr>
        <w:t>article</w:t>
      </w:r>
      <w:r>
        <w:rPr>
          <w:b/>
          <w:i/>
          <w:color w:val="000000"/>
          <w:spacing w:val="40"/>
          <w:sz w:val="20"/>
          <w:highlight w:val="yellow"/>
        </w:rPr>
        <w:t xml:space="preserve"> </w:t>
      </w:r>
    </w:p>
    <w:p w14:paraId="48AB05F2" w14:textId="77777777" w:rsidR="00440CCC" w:rsidRDefault="00BC219B">
      <w:pPr>
        <w:spacing w:before="1"/>
        <w:ind w:left="111"/>
        <w:rPr>
          <w:b/>
          <w:i/>
          <w:sz w:val="20"/>
        </w:rPr>
      </w:pPr>
      <w:r>
        <w:rPr>
          <w:b/>
          <w:i/>
          <w:color w:val="000000"/>
          <w:spacing w:val="-13"/>
          <w:sz w:val="20"/>
          <w:highlight w:val="yellow"/>
        </w:rPr>
        <w:t xml:space="preserve"> </w:t>
      </w:r>
      <w:r>
        <w:rPr>
          <w:b/>
          <w:i/>
          <w:color w:val="000000"/>
          <w:sz w:val="20"/>
          <w:highlight w:val="yellow"/>
        </w:rPr>
        <w:t>or</w:t>
      </w:r>
      <w:r>
        <w:rPr>
          <w:b/>
          <w:i/>
          <w:color w:val="000000"/>
          <w:spacing w:val="4"/>
          <w:sz w:val="20"/>
          <w:highlight w:val="yellow"/>
        </w:rPr>
        <w:t xml:space="preserve"> </w:t>
      </w:r>
      <w:r>
        <w:rPr>
          <w:b/>
          <w:i/>
          <w:color w:val="000000"/>
          <w:sz w:val="20"/>
          <w:highlight w:val="yellow"/>
        </w:rPr>
        <w:t>product.</w:t>
      </w:r>
      <w:r>
        <w:rPr>
          <w:b/>
          <w:i/>
          <w:color w:val="000000"/>
          <w:spacing w:val="5"/>
          <w:sz w:val="20"/>
          <w:highlight w:val="yellow"/>
        </w:rPr>
        <w:t xml:space="preserve"> </w:t>
      </w:r>
      <w:r>
        <w:rPr>
          <w:b/>
          <w:i/>
          <w:color w:val="000000"/>
          <w:sz w:val="20"/>
          <w:highlight w:val="yellow"/>
        </w:rPr>
        <w:t>When</w:t>
      </w:r>
      <w:r>
        <w:rPr>
          <w:b/>
          <w:i/>
          <w:color w:val="000000"/>
          <w:spacing w:val="5"/>
          <w:sz w:val="20"/>
          <w:highlight w:val="yellow"/>
        </w:rPr>
        <w:t xml:space="preserve"> </w:t>
      </w:r>
      <w:r>
        <w:rPr>
          <w:b/>
          <w:i/>
          <w:color w:val="000000"/>
          <w:sz w:val="20"/>
          <w:highlight w:val="yellow"/>
        </w:rPr>
        <w:t>required,</w:t>
      </w:r>
      <w:r>
        <w:rPr>
          <w:b/>
          <w:i/>
          <w:color w:val="000000"/>
          <w:spacing w:val="5"/>
          <w:sz w:val="20"/>
          <w:highlight w:val="yellow"/>
        </w:rPr>
        <w:t xml:space="preserve"> </w:t>
      </w:r>
      <w:r>
        <w:rPr>
          <w:b/>
          <w:i/>
          <w:color w:val="000000"/>
          <w:sz w:val="20"/>
          <w:highlight w:val="yellow"/>
        </w:rPr>
        <w:t>the</w:t>
      </w:r>
      <w:r>
        <w:rPr>
          <w:b/>
          <w:i/>
          <w:color w:val="000000"/>
          <w:spacing w:val="4"/>
          <w:sz w:val="20"/>
          <w:highlight w:val="yellow"/>
        </w:rPr>
        <w:t xml:space="preserve"> </w:t>
      </w:r>
      <w:r>
        <w:rPr>
          <w:b/>
          <w:i/>
          <w:color w:val="000000"/>
          <w:sz w:val="20"/>
          <w:highlight w:val="yellow"/>
        </w:rPr>
        <w:t>result</w:t>
      </w:r>
      <w:r>
        <w:rPr>
          <w:b/>
          <w:i/>
          <w:color w:val="000000"/>
          <w:spacing w:val="6"/>
          <w:sz w:val="20"/>
          <w:highlight w:val="yellow"/>
        </w:rPr>
        <w:t xml:space="preserve"> </w:t>
      </w:r>
      <w:r>
        <w:rPr>
          <w:b/>
          <w:i/>
          <w:color w:val="000000"/>
          <w:sz w:val="20"/>
          <w:highlight w:val="yellow"/>
        </w:rPr>
        <w:t>of</w:t>
      </w:r>
      <w:r>
        <w:rPr>
          <w:b/>
          <w:i/>
          <w:color w:val="000000"/>
          <w:spacing w:val="5"/>
          <w:sz w:val="20"/>
          <w:highlight w:val="yellow"/>
        </w:rPr>
        <w:t xml:space="preserve"> </w:t>
      </w:r>
      <w:r>
        <w:rPr>
          <w:b/>
          <w:i/>
          <w:color w:val="000000"/>
          <w:sz w:val="20"/>
          <w:highlight w:val="yellow"/>
        </w:rPr>
        <w:t>the</w:t>
      </w:r>
      <w:r>
        <w:rPr>
          <w:b/>
          <w:i/>
          <w:color w:val="000000"/>
          <w:spacing w:val="5"/>
          <w:sz w:val="20"/>
          <w:highlight w:val="yellow"/>
        </w:rPr>
        <w:t xml:space="preserve"> </w:t>
      </w:r>
      <w:r>
        <w:rPr>
          <w:b/>
          <w:i/>
          <w:color w:val="000000"/>
          <w:sz w:val="20"/>
          <w:highlight w:val="yellow"/>
        </w:rPr>
        <w:t>evaluation</w:t>
      </w:r>
      <w:r>
        <w:rPr>
          <w:b/>
          <w:i/>
          <w:color w:val="000000"/>
          <w:spacing w:val="6"/>
          <w:sz w:val="20"/>
          <w:highlight w:val="yellow"/>
        </w:rPr>
        <w:t xml:space="preserve"> </w:t>
      </w:r>
      <w:r>
        <w:rPr>
          <w:b/>
          <w:i/>
          <w:color w:val="000000"/>
          <w:sz w:val="20"/>
          <w:highlight w:val="yellow"/>
        </w:rPr>
        <w:t>shall</w:t>
      </w:r>
      <w:r>
        <w:rPr>
          <w:b/>
          <w:i/>
          <w:color w:val="000000"/>
          <w:spacing w:val="4"/>
          <w:sz w:val="20"/>
          <w:highlight w:val="yellow"/>
        </w:rPr>
        <w:t xml:space="preserve"> </w:t>
      </w:r>
      <w:r>
        <w:rPr>
          <w:b/>
          <w:i/>
          <w:color w:val="000000"/>
          <w:sz w:val="20"/>
          <w:highlight w:val="yellow"/>
        </w:rPr>
        <w:t>be</w:t>
      </w:r>
      <w:r>
        <w:rPr>
          <w:b/>
          <w:i/>
          <w:color w:val="000000"/>
          <w:spacing w:val="5"/>
          <w:sz w:val="20"/>
          <w:highlight w:val="yellow"/>
        </w:rPr>
        <w:t xml:space="preserve"> </w:t>
      </w:r>
      <w:r>
        <w:rPr>
          <w:b/>
          <w:i/>
          <w:color w:val="000000"/>
          <w:sz w:val="20"/>
          <w:highlight w:val="yellow"/>
        </w:rPr>
        <w:t>submitted</w:t>
      </w:r>
      <w:r>
        <w:rPr>
          <w:b/>
          <w:i/>
          <w:color w:val="000000"/>
          <w:spacing w:val="5"/>
          <w:sz w:val="20"/>
          <w:highlight w:val="yellow"/>
        </w:rPr>
        <w:t xml:space="preserve"> </w:t>
      </w:r>
      <w:r>
        <w:rPr>
          <w:b/>
          <w:i/>
          <w:color w:val="000000"/>
          <w:sz w:val="20"/>
          <w:highlight w:val="yellow"/>
        </w:rPr>
        <w:t>to</w:t>
      </w:r>
      <w:r>
        <w:rPr>
          <w:b/>
          <w:i/>
          <w:color w:val="000000"/>
          <w:spacing w:val="6"/>
          <w:sz w:val="20"/>
          <w:highlight w:val="yellow"/>
        </w:rPr>
        <w:t xml:space="preserve"> </w:t>
      </w:r>
      <w:r>
        <w:rPr>
          <w:b/>
          <w:i/>
          <w:color w:val="000000"/>
          <w:sz w:val="20"/>
          <w:highlight w:val="yellow"/>
        </w:rPr>
        <w:t>the</w:t>
      </w:r>
      <w:r>
        <w:rPr>
          <w:b/>
          <w:i/>
          <w:color w:val="000000"/>
          <w:spacing w:val="4"/>
          <w:sz w:val="20"/>
          <w:highlight w:val="yellow"/>
        </w:rPr>
        <w:t xml:space="preserve"> </w:t>
      </w:r>
      <w:r>
        <w:rPr>
          <w:b/>
          <w:i/>
          <w:color w:val="000000"/>
          <w:sz w:val="20"/>
          <w:highlight w:val="yellow"/>
        </w:rPr>
        <w:t>competent</w:t>
      </w:r>
      <w:r>
        <w:rPr>
          <w:b/>
          <w:i/>
          <w:color w:val="000000"/>
          <w:spacing w:val="6"/>
          <w:sz w:val="20"/>
          <w:highlight w:val="yellow"/>
        </w:rPr>
        <w:t xml:space="preserve"> </w:t>
      </w:r>
      <w:r>
        <w:rPr>
          <w:b/>
          <w:i/>
          <w:color w:val="000000"/>
          <w:sz w:val="20"/>
          <w:highlight w:val="yellow"/>
        </w:rPr>
        <w:t>authority</w:t>
      </w:r>
      <w:r>
        <w:rPr>
          <w:b/>
          <w:i/>
          <w:color w:val="000000"/>
          <w:spacing w:val="5"/>
          <w:sz w:val="20"/>
          <w:highlight w:val="yellow"/>
        </w:rPr>
        <w:t xml:space="preserve"> </w:t>
      </w:r>
      <w:r>
        <w:rPr>
          <w:b/>
          <w:i/>
          <w:color w:val="000000"/>
          <w:sz w:val="20"/>
          <w:highlight w:val="yellow"/>
        </w:rPr>
        <w:t>in</w:t>
      </w:r>
      <w:r>
        <w:rPr>
          <w:b/>
          <w:i/>
          <w:color w:val="000000"/>
          <w:spacing w:val="5"/>
          <w:sz w:val="20"/>
          <w:highlight w:val="yellow"/>
        </w:rPr>
        <w:t xml:space="preserve"> </w:t>
      </w:r>
      <w:r>
        <w:rPr>
          <w:b/>
          <w:i/>
          <w:color w:val="000000"/>
          <w:sz w:val="20"/>
          <w:highlight w:val="yellow"/>
        </w:rPr>
        <w:t>order</w:t>
      </w:r>
      <w:r>
        <w:rPr>
          <w:b/>
          <w:i/>
          <w:color w:val="000000"/>
          <w:spacing w:val="4"/>
          <w:sz w:val="20"/>
          <w:highlight w:val="yellow"/>
        </w:rPr>
        <w:t xml:space="preserve"> </w:t>
      </w:r>
      <w:r>
        <w:rPr>
          <w:b/>
          <w:i/>
          <w:color w:val="000000"/>
          <w:spacing w:val="-5"/>
          <w:sz w:val="20"/>
          <w:highlight w:val="yellow"/>
        </w:rPr>
        <w:t>to</w:t>
      </w:r>
      <w:r>
        <w:rPr>
          <w:b/>
          <w:i/>
          <w:color w:val="000000"/>
          <w:spacing w:val="40"/>
          <w:sz w:val="20"/>
          <w:highlight w:val="yellow"/>
        </w:rPr>
        <w:t xml:space="preserve"> </w:t>
      </w:r>
    </w:p>
    <w:p w14:paraId="48AB05F3" w14:textId="77777777" w:rsidR="00440CCC" w:rsidRDefault="00BC219B">
      <w:pPr>
        <w:pStyle w:val="BodyText"/>
        <w:ind w:left="111"/>
      </w:pPr>
      <w:r>
        <w:rPr>
          <w:noProof/>
        </w:rPr>
        <mc:AlternateContent>
          <mc:Choice Requires="wps">
            <w:drawing>
              <wp:inline distT="0" distB="0" distL="0" distR="0" wp14:anchorId="48AB0A0B" wp14:editId="48AB0A0C">
                <wp:extent cx="1579245" cy="176530"/>
                <wp:effectExtent l="0" t="0" r="0" b="0"/>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9245" cy="176530"/>
                        </a:xfrm>
                        <a:prstGeom prst="rect">
                          <a:avLst/>
                        </a:prstGeom>
                        <a:solidFill>
                          <a:srgbClr val="FFFF00"/>
                        </a:solidFill>
                      </wps:spPr>
                      <wps:txbx>
                        <w:txbxContent>
                          <w:p w14:paraId="48AB0A68" w14:textId="77777777" w:rsidR="00440CCC" w:rsidRDefault="00BC219B">
                            <w:pPr>
                              <w:spacing w:before="15"/>
                              <w:ind w:left="49"/>
                              <w:rPr>
                                <w:b/>
                                <w:i/>
                                <w:color w:val="000000"/>
                                <w:sz w:val="20"/>
                              </w:rPr>
                            </w:pPr>
                            <w:r>
                              <w:rPr>
                                <w:b/>
                                <w:i/>
                                <w:color w:val="000000"/>
                                <w:sz w:val="20"/>
                              </w:rPr>
                              <w:t>update</w:t>
                            </w:r>
                            <w:r>
                              <w:rPr>
                                <w:b/>
                                <w:i/>
                                <w:color w:val="000000"/>
                                <w:spacing w:val="-9"/>
                                <w:sz w:val="20"/>
                              </w:rPr>
                              <w:t xml:space="preserve"> </w:t>
                            </w:r>
                            <w:r>
                              <w:rPr>
                                <w:b/>
                                <w:i/>
                                <w:color w:val="000000"/>
                                <w:sz w:val="20"/>
                              </w:rPr>
                              <w:t>the</w:t>
                            </w:r>
                            <w:r>
                              <w:rPr>
                                <w:b/>
                                <w:i/>
                                <w:color w:val="000000"/>
                                <w:spacing w:val="-9"/>
                                <w:sz w:val="20"/>
                              </w:rPr>
                              <w:t xml:space="preserve"> </w:t>
                            </w:r>
                            <w:r>
                              <w:rPr>
                                <w:b/>
                                <w:i/>
                                <w:color w:val="000000"/>
                                <w:sz w:val="20"/>
                              </w:rPr>
                              <w:t>capability</w:t>
                            </w:r>
                            <w:r>
                              <w:rPr>
                                <w:b/>
                                <w:i/>
                                <w:color w:val="000000"/>
                                <w:spacing w:val="-8"/>
                                <w:sz w:val="20"/>
                              </w:rPr>
                              <w:t xml:space="preserve"> </w:t>
                            </w:r>
                            <w:r>
                              <w:rPr>
                                <w:b/>
                                <w:i/>
                                <w:color w:val="000000"/>
                                <w:spacing w:val="-2"/>
                                <w:sz w:val="20"/>
                              </w:rPr>
                              <w:t>list.</w:t>
                            </w:r>
                          </w:p>
                        </w:txbxContent>
                      </wps:txbx>
                      <wps:bodyPr wrap="square" lIns="0" tIns="0" rIns="0" bIns="0" rtlCol="0">
                        <a:noAutofit/>
                      </wps:bodyPr>
                    </wps:wsp>
                  </a:graphicData>
                </a:graphic>
              </wp:inline>
            </w:drawing>
          </mc:Choice>
          <mc:Fallback>
            <w:pict>
              <v:shape w14:anchorId="48AB0A0B" id="Textbox 335" o:spid="_x0000_s1072" type="#_x0000_t202" style="width:124.3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" fillcolor="yellow" stroked="f">
                <v:textbox inset="0,0,0,0">
                  <w:txbxContent>
                    <w:p w14:paraId="48AB0A68" w14:textId="77777777" w:rsidR="00440CCC" w:rsidRDefault="00BC219B">
                      <w:pPr>
                        <w:spacing w:before="15"/>
                        <w:ind w:left="49"/>
                        <w:rPr>
                          <w:b/>
                          <w:i/>
                          <w:color w:val="000000"/>
                          <w:sz w:val="20"/>
                        </w:rPr>
                      </w:pPr>
                      <w:r>
                        <w:rPr>
                          <w:b/>
                          <w:i/>
                          <w:color w:val="000000"/>
                          <w:sz w:val="20"/>
                        </w:rPr>
                        <w:t>update</w:t>
                      </w:r>
                      <w:r>
                        <w:rPr>
                          <w:b/>
                          <w:i/>
                          <w:color w:val="000000"/>
                          <w:spacing w:val="-9"/>
                          <w:sz w:val="20"/>
                        </w:rPr>
                        <w:t xml:space="preserve"> </w:t>
                      </w:r>
                      <w:r>
                        <w:rPr>
                          <w:b/>
                          <w:i/>
                          <w:color w:val="000000"/>
                          <w:sz w:val="20"/>
                        </w:rPr>
                        <w:t>the</w:t>
                      </w:r>
                      <w:r>
                        <w:rPr>
                          <w:b/>
                          <w:i/>
                          <w:color w:val="000000"/>
                          <w:spacing w:val="-9"/>
                          <w:sz w:val="20"/>
                        </w:rPr>
                        <w:t xml:space="preserve"> </w:t>
                      </w:r>
                      <w:r>
                        <w:rPr>
                          <w:b/>
                          <w:i/>
                          <w:color w:val="000000"/>
                          <w:sz w:val="20"/>
                        </w:rPr>
                        <w:t>capability</w:t>
                      </w:r>
                      <w:r>
                        <w:rPr>
                          <w:b/>
                          <w:i/>
                          <w:color w:val="000000"/>
                          <w:spacing w:val="-8"/>
                          <w:sz w:val="20"/>
                        </w:rPr>
                        <w:t xml:space="preserve"> </w:t>
                      </w:r>
                      <w:r>
                        <w:rPr>
                          <w:b/>
                          <w:i/>
                          <w:color w:val="000000"/>
                          <w:spacing w:val="-2"/>
                          <w:sz w:val="20"/>
                        </w:rPr>
                        <w:t>list.</w:t>
                      </w:r>
                    </w:p>
                  </w:txbxContent>
                </v:textbox>
                <w10:anchorlock/>
              </v:shape>
            </w:pict>
          </mc:Fallback>
        </mc:AlternateContent>
      </w:r>
    </w:p>
    <w:p w14:paraId="48AB05F4" w14:textId="77777777" w:rsidR="00440CCC" w:rsidRDefault="00BC219B">
      <w:pPr>
        <w:spacing w:before="168"/>
        <w:ind w:left="111"/>
        <w:rPr>
          <w:b/>
          <w:i/>
          <w:sz w:val="20"/>
        </w:rPr>
      </w:pPr>
      <w:r>
        <w:rPr>
          <w:b/>
          <w:i/>
          <w:color w:val="000000"/>
          <w:spacing w:val="-11"/>
          <w:sz w:val="20"/>
          <w:highlight w:val="yellow"/>
        </w:rPr>
        <w:t xml:space="preserve"> </w:t>
      </w:r>
      <w:r>
        <w:rPr>
          <w:b/>
          <w:i/>
          <w:color w:val="000000"/>
          <w:sz w:val="20"/>
          <w:highlight w:val="yellow"/>
        </w:rPr>
        <w:t>First</w:t>
      </w:r>
      <w:r>
        <w:rPr>
          <w:b/>
          <w:i/>
          <w:color w:val="000000"/>
          <w:spacing w:val="68"/>
          <w:sz w:val="20"/>
          <w:highlight w:val="yellow"/>
        </w:rPr>
        <w:t xml:space="preserve"> </w:t>
      </w:r>
      <w:r>
        <w:rPr>
          <w:b/>
          <w:i/>
          <w:color w:val="000000"/>
          <w:sz w:val="20"/>
          <w:highlight w:val="yellow"/>
        </w:rPr>
        <w:t>application</w:t>
      </w:r>
      <w:r>
        <w:rPr>
          <w:b/>
          <w:i/>
          <w:color w:val="000000"/>
          <w:spacing w:val="68"/>
          <w:sz w:val="20"/>
          <w:highlight w:val="yellow"/>
        </w:rPr>
        <w:t xml:space="preserve"> </w:t>
      </w:r>
      <w:r>
        <w:rPr>
          <w:b/>
          <w:i/>
          <w:color w:val="000000"/>
          <w:sz w:val="20"/>
          <w:highlight w:val="yellow"/>
        </w:rPr>
        <w:t>of</w:t>
      </w:r>
      <w:r>
        <w:rPr>
          <w:b/>
          <w:i/>
          <w:color w:val="000000"/>
          <w:spacing w:val="68"/>
          <w:sz w:val="20"/>
          <w:highlight w:val="yellow"/>
        </w:rPr>
        <w:t xml:space="preserve"> </w:t>
      </w:r>
      <w:r>
        <w:rPr>
          <w:b/>
          <w:i/>
          <w:color w:val="000000"/>
          <w:sz w:val="20"/>
          <w:highlight w:val="yellow"/>
        </w:rPr>
        <w:t>maintenance</w:t>
      </w:r>
      <w:r>
        <w:rPr>
          <w:b/>
          <w:i/>
          <w:color w:val="000000"/>
          <w:spacing w:val="67"/>
          <w:sz w:val="20"/>
          <w:highlight w:val="yellow"/>
        </w:rPr>
        <w:t xml:space="preserve"> </w:t>
      </w:r>
      <w:r>
        <w:rPr>
          <w:b/>
          <w:i/>
          <w:color w:val="000000"/>
          <w:sz w:val="20"/>
          <w:highlight w:val="yellow"/>
        </w:rPr>
        <w:t>processes</w:t>
      </w:r>
      <w:r>
        <w:rPr>
          <w:b/>
          <w:i/>
          <w:color w:val="000000"/>
          <w:spacing w:val="67"/>
          <w:sz w:val="20"/>
          <w:highlight w:val="yellow"/>
        </w:rPr>
        <w:t xml:space="preserve"> </w:t>
      </w:r>
      <w:r>
        <w:rPr>
          <w:b/>
          <w:i/>
          <w:color w:val="000000"/>
          <w:sz w:val="20"/>
          <w:highlight w:val="yellow"/>
        </w:rPr>
        <w:t>(e.g.,</w:t>
      </w:r>
      <w:r>
        <w:rPr>
          <w:b/>
          <w:i/>
          <w:color w:val="000000"/>
          <w:spacing w:val="67"/>
          <w:sz w:val="20"/>
          <w:highlight w:val="yellow"/>
        </w:rPr>
        <w:t xml:space="preserve"> </w:t>
      </w:r>
      <w:r>
        <w:rPr>
          <w:b/>
          <w:i/>
          <w:color w:val="000000"/>
          <w:sz w:val="20"/>
          <w:highlight w:val="yellow"/>
        </w:rPr>
        <w:t>new</w:t>
      </w:r>
      <w:r>
        <w:rPr>
          <w:b/>
          <w:i/>
          <w:color w:val="000000"/>
          <w:spacing w:val="68"/>
          <w:sz w:val="20"/>
          <w:highlight w:val="yellow"/>
        </w:rPr>
        <w:t xml:space="preserve"> </w:t>
      </w:r>
      <w:r>
        <w:rPr>
          <w:b/>
          <w:i/>
          <w:color w:val="000000"/>
          <w:sz w:val="20"/>
          <w:highlight w:val="yellow"/>
        </w:rPr>
        <w:t>repair</w:t>
      </w:r>
      <w:r>
        <w:rPr>
          <w:b/>
          <w:i/>
          <w:color w:val="000000"/>
          <w:spacing w:val="69"/>
          <w:sz w:val="20"/>
          <w:highlight w:val="yellow"/>
        </w:rPr>
        <w:t xml:space="preserve"> </w:t>
      </w:r>
      <w:r>
        <w:rPr>
          <w:b/>
          <w:i/>
          <w:color w:val="000000"/>
          <w:sz w:val="20"/>
          <w:highlight w:val="yellow"/>
        </w:rPr>
        <w:t>capability)</w:t>
      </w:r>
      <w:r>
        <w:rPr>
          <w:b/>
          <w:i/>
          <w:color w:val="000000"/>
          <w:spacing w:val="68"/>
          <w:sz w:val="20"/>
          <w:highlight w:val="yellow"/>
        </w:rPr>
        <w:t xml:space="preserve"> </w:t>
      </w:r>
      <w:r>
        <w:rPr>
          <w:b/>
          <w:i/>
          <w:color w:val="000000"/>
          <w:sz w:val="20"/>
          <w:highlight w:val="yellow"/>
        </w:rPr>
        <w:t>shall</w:t>
      </w:r>
      <w:r>
        <w:rPr>
          <w:b/>
          <w:i/>
          <w:color w:val="000000"/>
          <w:spacing w:val="67"/>
          <w:sz w:val="20"/>
          <w:highlight w:val="yellow"/>
        </w:rPr>
        <w:t xml:space="preserve"> </w:t>
      </w:r>
      <w:r>
        <w:rPr>
          <w:b/>
          <w:i/>
          <w:color w:val="000000"/>
          <w:sz w:val="20"/>
          <w:highlight w:val="yellow"/>
        </w:rPr>
        <w:t>be</w:t>
      </w:r>
      <w:r>
        <w:rPr>
          <w:b/>
          <w:i/>
          <w:color w:val="000000"/>
          <w:spacing w:val="69"/>
          <w:sz w:val="20"/>
          <w:highlight w:val="yellow"/>
        </w:rPr>
        <w:t xml:space="preserve"> </w:t>
      </w:r>
      <w:r>
        <w:rPr>
          <w:b/>
          <w:i/>
          <w:color w:val="000000"/>
          <w:sz w:val="20"/>
          <w:highlight w:val="yellow"/>
        </w:rPr>
        <w:t>evaluated,</w:t>
      </w:r>
      <w:r>
        <w:rPr>
          <w:b/>
          <w:i/>
          <w:color w:val="000000"/>
          <w:spacing w:val="70"/>
          <w:sz w:val="20"/>
          <w:highlight w:val="yellow"/>
        </w:rPr>
        <w:t xml:space="preserve"> </w:t>
      </w:r>
      <w:r>
        <w:rPr>
          <w:b/>
          <w:i/>
          <w:color w:val="000000"/>
          <w:sz w:val="20"/>
          <w:highlight w:val="yellow"/>
        </w:rPr>
        <w:t>verified,</w:t>
      </w:r>
      <w:r>
        <w:rPr>
          <w:b/>
          <w:i/>
          <w:color w:val="000000"/>
          <w:spacing w:val="67"/>
          <w:sz w:val="20"/>
          <w:highlight w:val="yellow"/>
        </w:rPr>
        <w:t xml:space="preserve"> </w:t>
      </w:r>
      <w:r>
        <w:rPr>
          <w:b/>
          <w:i/>
          <w:color w:val="000000"/>
          <w:spacing w:val="-5"/>
          <w:sz w:val="20"/>
          <w:highlight w:val="yellow"/>
        </w:rPr>
        <w:t>and</w:t>
      </w:r>
      <w:r>
        <w:rPr>
          <w:b/>
          <w:i/>
          <w:color w:val="000000"/>
          <w:spacing w:val="40"/>
          <w:sz w:val="20"/>
          <w:highlight w:val="yellow"/>
        </w:rPr>
        <w:t xml:space="preserve"> </w:t>
      </w:r>
    </w:p>
    <w:p w14:paraId="48AB05F5" w14:textId="77777777" w:rsidR="00440CCC" w:rsidRDefault="00BC219B">
      <w:pPr>
        <w:spacing w:before="1"/>
        <w:ind w:left="111"/>
        <w:rPr>
          <w:b/>
          <w:i/>
          <w:sz w:val="20"/>
        </w:rPr>
      </w:pPr>
      <w:r>
        <w:rPr>
          <w:b/>
          <w:i/>
          <w:color w:val="000000"/>
          <w:spacing w:val="-3"/>
          <w:sz w:val="20"/>
          <w:highlight w:val="yellow"/>
        </w:rPr>
        <w:t xml:space="preserve"> </w:t>
      </w:r>
      <w:r>
        <w:rPr>
          <w:b/>
          <w:i/>
          <w:color w:val="000000"/>
          <w:spacing w:val="-2"/>
          <w:sz w:val="20"/>
          <w:highlight w:val="yellow"/>
        </w:rPr>
        <w:t>documented</w:t>
      </w:r>
      <w:r>
        <w:rPr>
          <w:b/>
          <w:i/>
          <w:color w:val="000000"/>
          <w:spacing w:val="-5"/>
          <w:sz w:val="20"/>
          <w:highlight w:val="yellow"/>
        </w:rPr>
        <w:t xml:space="preserve"> </w:t>
      </w:r>
      <w:r>
        <w:rPr>
          <w:b/>
          <w:i/>
          <w:color w:val="000000"/>
          <w:spacing w:val="-2"/>
          <w:sz w:val="20"/>
          <w:highlight w:val="yellow"/>
        </w:rPr>
        <w:t>internally.</w:t>
      </w:r>
      <w:r>
        <w:rPr>
          <w:b/>
          <w:i/>
          <w:color w:val="000000"/>
          <w:spacing w:val="-4"/>
          <w:sz w:val="20"/>
          <w:highlight w:val="yellow"/>
        </w:rPr>
        <w:t xml:space="preserve"> </w:t>
      </w:r>
      <w:r>
        <w:rPr>
          <w:b/>
          <w:i/>
          <w:color w:val="000000"/>
          <w:spacing w:val="-2"/>
          <w:sz w:val="20"/>
          <w:highlight w:val="yellow"/>
        </w:rPr>
        <w:t>When</w:t>
      </w:r>
      <w:r>
        <w:rPr>
          <w:b/>
          <w:i/>
          <w:color w:val="000000"/>
          <w:spacing w:val="-5"/>
          <w:sz w:val="20"/>
          <w:highlight w:val="yellow"/>
        </w:rPr>
        <w:t xml:space="preserve"> </w:t>
      </w:r>
      <w:r>
        <w:rPr>
          <w:b/>
          <w:i/>
          <w:color w:val="000000"/>
          <w:spacing w:val="-2"/>
          <w:sz w:val="20"/>
          <w:highlight w:val="yellow"/>
        </w:rPr>
        <w:t>required,</w:t>
      </w:r>
      <w:r>
        <w:rPr>
          <w:b/>
          <w:i/>
          <w:color w:val="000000"/>
          <w:spacing w:val="-6"/>
          <w:sz w:val="20"/>
          <w:highlight w:val="yellow"/>
        </w:rPr>
        <w:t xml:space="preserve"> </w:t>
      </w:r>
      <w:r>
        <w:rPr>
          <w:b/>
          <w:i/>
          <w:color w:val="000000"/>
          <w:spacing w:val="-2"/>
          <w:sz w:val="20"/>
          <w:highlight w:val="yellow"/>
        </w:rPr>
        <w:t>it</w:t>
      </w:r>
      <w:r>
        <w:rPr>
          <w:b/>
          <w:i/>
          <w:color w:val="000000"/>
          <w:spacing w:val="-6"/>
          <w:sz w:val="20"/>
          <w:highlight w:val="yellow"/>
        </w:rPr>
        <w:t xml:space="preserve"> </w:t>
      </w:r>
      <w:r>
        <w:rPr>
          <w:b/>
          <w:i/>
          <w:color w:val="000000"/>
          <w:spacing w:val="-2"/>
          <w:sz w:val="20"/>
          <w:highlight w:val="yellow"/>
        </w:rPr>
        <w:t>shall</w:t>
      </w:r>
      <w:r>
        <w:rPr>
          <w:b/>
          <w:i/>
          <w:color w:val="000000"/>
          <w:spacing w:val="-6"/>
          <w:sz w:val="20"/>
          <w:highlight w:val="yellow"/>
        </w:rPr>
        <w:t xml:space="preserve"> </w:t>
      </w:r>
      <w:r>
        <w:rPr>
          <w:b/>
          <w:i/>
          <w:color w:val="000000"/>
          <w:spacing w:val="-2"/>
          <w:sz w:val="20"/>
          <w:highlight w:val="yellow"/>
        </w:rPr>
        <w:t>be</w:t>
      </w:r>
      <w:r>
        <w:rPr>
          <w:b/>
          <w:i/>
          <w:color w:val="000000"/>
          <w:spacing w:val="-3"/>
          <w:sz w:val="20"/>
          <w:highlight w:val="yellow"/>
        </w:rPr>
        <w:t xml:space="preserve"> </w:t>
      </w:r>
      <w:r>
        <w:rPr>
          <w:b/>
          <w:i/>
          <w:color w:val="000000"/>
          <w:spacing w:val="-2"/>
          <w:sz w:val="20"/>
          <w:highlight w:val="yellow"/>
        </w:rPr>
        <w:t>submitted</w:t>
      </w:r>
      <w:r>
        <w:rPr>
          <w:b/>
          <w:i/>
          <w:color w:val="000000"/>
          <w:spacing w:val="-5"/>
          <w:sz w:val="20"/>
          <w:highlight w:val="yellow"/>
        </w:rPr>
        <w:t xml:space="preserve"> </w:t>
      </w:r>
      <w:r>
        <w:rPr>
          <w:b/>
          <w:i/>
          <w:color w:val="000000"/>
          <w:spacing w:val="-2"/>
          <w:sz w:val="20"/>
          <w:highlight w:val="yellow"/>
        </w:rPr>
        <w:t>for</w:t>
      </w:r>
      <w:r>
        <w:rPr>
          <w:b/>
          <w:i/>
          <w:color w:val="000000"/>
          <w:spacing w:val="-7"/>
          <w:sz w:val="20"/>
          <w:highlight w:val="yellow"/>
        </w:rPr>
        <w:t xml:space="preserve"> </w:t>
      </w:r>
      <w:r>
        <w:rPr>
          <w:b/>
          <w:i/>
          <w:color w:val="000000"/>
          <w:spacing w:val="-2"/>
          <w:sz w:val="20"/>
          <w:highlight w:val="yellow"/>
        </w:rPr>
        <w:t>approval</w:t>
      </w:r>
      <w:r>
        <w:rPr>
          <w:b/>
          <w:i/>
          <w:color w:val="000000"/>
          <w:spacing w:val="-6"/>
          <w:sz w:val="20"/>
          <w:highlight w:val="yellow"/>
        </w:rPr>
        <w:t xml:space="preserve"> </w:t>
      </w:r>
      <w:r>
        <w:rPr>
          <w:b/>
          <w:i/>
          <w:color w:val="000000"/>
          <w:spacing w:val="-2"/>
          <w:sz w:val="20"/>
          <w:highlight w:val="yellow"/>
        </w:rPr>
        <w:t>or</w:t>
      </w:r>
      <w:r>
        <w:rPr>
          <w:b/>
          <w:i/>
          <w:color w:val="000000"/>
          <w:spacing w:val="-7"/>
          <w:sz w:val="20"/>
          <w:highlight w:val="yellow"/>
        </w:rPr>
        <w:t xml:space="preserve"> </w:t>
      </w:r>
      <w:r>
        <w:rPr>
          <w:b/>
          <w:i/>
          <w:color w:val="000000"/>
          <w:spacing w:val="-2"/>
          <w:sz w:val="20"/>
          <w:highlight w:val="yellow"/>
        </w:rPr>
        <w:t>information</w:t>
      </w:r>
      <w:r>
        <w:rPr>
          <w:b/>
          <w:i/>
          <w:color w:val="000000"/>
          <w:spacing w:val="-5"/>
          <w:sz w:val="20"/>
          <w:highlight w:val="yellow"/>
        </w:rPr>
        <w:t xml:space="preserve"> </w:t>
      </w:r>
      <w:r>
        <w:rPr>
          <w:b/>
          <w:i/>
          <w:color w:val="000000"/>
          <w:spacing w:val="-2"/>
          <w:sz w:val="20"/>
          <w:highlight w:val="yellow"/>
        </w:rPr>
        <w:t>to</w:t>
      </w:r>
      <w:r>
        <w:rPr>
          <w:b/>
          <w:i/>
          <w:color w:val="000000"/>
          <w:spacing w:val="-5"/>
          <w:sz w:val="20"/>
          <w:highlight w:val="yellow"/>
        </w:rPr>
        <w:t xml:space="preserve"> </w:t>
      </w:r>
      <w:r>
        <w:rPr>
          <w:b/>
          <w:i/>
          <w:color w:val="000000"/>
          <w:spacing w:val="-2"/>
          <w:sz w:val="20"/>
          <w:highlight w:val="yellow"/>
        </w:rPr>
        <w:t>the</w:t>
      </w:r>
      <w:r>
        <w:rPr>
          <w:b/>
          <w:i/>
          <w:color w:val="000000"/>
          <w:spacing w:val="-7"/>
          <w:sz w:val="20"/>
          <w:highlight w:val="yellow"/>
        </w:rPr>
        <w:t xml:space="preserve"> </w:t>
      </w:r>
      <w:r>
        <w:rPr>
          <w:b/>
          <w:i/>
          <w:color w:val="000000"/>
          <w:spacing w:val="-2"/>
          <w:sz w:val="20"/>
          <w:highlight w:val="yellow"/>
        </w:rPr>
        <w:t>competent</w:t>
      </w:r>
      <w:r>
        <w:rPr>
          <w:b/>
          <w:i/>
          <w:color w:val="000000"/>
          <w:spacing w:val="-5"/>
          <w:sz w:val="20"/>
          <w:highlight w:val="yellow"/>
        </w:rPr>
        <w:t xml:space="preserve"> </w:t>
      </w:r>
      <w:r>
        <w:rPr>
          <w:b/>
          <w:i/>
          <w:color w:val="000000"/>
          <w:spacing w:val="-2"/>
          <w:sz w:val="20"/>
          <w:highlight w:val="yellow"/>
        </w:rPr>
        <w:t>authority.</w:t>
      </w:r>
      <w:r>
        <w:rPr>
          <w:b/>
          <w:i/>
          <w:color w:val="000000"/>
          <w:spacing w:val="40"/>
          <w:sz w:val="20"/>
          <w:highlight w:val="yellow"/>
        </w:rPr>
        <w:t xml:space="preserve"> </w:t>
      </w:r>
    </w:p>
    <w:p w14:paraId="48AB05F6" w14:textId="77777777" w:rsidR="00440CCC" w:rsidRDefault="00440CCC">
      <w:pPr>
        <w:pStyle w:val="BodyText"/>
        <w:spacing w:before="10"/>
        <w:rPr>
          <w:b/>
          <w:i/>
        </w:rPr>
      </w:pPr>
    </w:p>
    <w:p w14:paraId="48AB05F7" w14:textId="77777777" w:rsidR="00440CCC" w:rsidRDefault="00BC219B">
      <w:pPr>
        <w:ind w:left="111"/>
        <w:rPr>
          <w:b/>
          <w:i/>
          <w:sz w:val="20"/>
        </w:rPr>
      </w:pPr>
      <w:r>
        <w:rPr>
          <w:b/>
          <w:i/>
          <w:color w:val="000000"/>
          <w:spacing w:val="-13"/>
          <w:sz w:val="20"/>
          <w:highlight w:val="yellow"/>
        </w:rPr>
        <w:t xml:space="preserve"> </w:t>
      </w:r>
      <w:r>
        <w:rPr>
          <w:b/>
          <w:i/>
          <w:color w:val="000000"/>
          <w:sz w:val="20"/>
          <w:highlight w:val="yellow"/>
        </w:rPr>
        <w:t>The</w:t>
      </w:r>
      <w:r>
        <w:rPr>
          <w:b/>
          <w:i/>
          <w:color w:val="000000"/>
          <w:spacing w:val="-8"/>
          <w:sz w:val="20"/>
          <w:highlight w:val="yellow"/>
        </w:rPr>
        <w:t xml:space="preserve"> </w:t>
      </w:r>
      <w:r>
        <w:rPr>
          <w:b/>
          <w:i/>
          <w:color w:val="000000"/>
          <w:sz w:val="20"/>
          <w:highlight w:val="yellow"/>
        </w:rPr>
        <w:t>organization</w:t>
      </w:r>
      <w:r>
        <w:rPr>
          <w:b/>
          <w:i/>
          <w:color w:val="000000"/>
          <w:spacing w:val="-6"/>
          <w:sz w:val="20"/>
          <w:highlight w:val="yellow"/>
        </w:rPr>
        <w:t xml:space="preserve"> </w:t>
      </w:r>
      <w:r>
        <w:rPr>
          <w:b/>
          <w:i/>
          <w:color w:val="000000"/>
          <w:sz w:val="20"/>
          <w:highlight w:val="yellow"/>
        </w:rPr>
        <w:t>shall</w:t>
      </w:r>
      <w:r>
        <w:rPr>
          <w:b/>
          <w:i/>
          <w:color w:val="000000"/>
          <w:spacing w:val="-7"/>
          <w:sz w:val="20"/>
          <w:highlight w:val="yellow"/>
        </w:rPr>
        <w:t xml:space="preserve"> </w:t>
      </w:r>
      <w:r>
        <w:rPr>
          <w:b/>
          <w:i/>
          <w:color w:val="000000"/>
          <w:sz w:val="20"/>
          <w:highlight w:val="yellow"/>
        </w:rPr>
        <w:t>retain</w:t>
      </w:r>
      <w:r>
        <w:rPr>
          <w:b/>
          <w:i/>
          <w:color w:val="000000"/>
          <w:spacing w:val="-6"/>
          <w:sz w:val="20"/>
          <w:highlight w:val="yellow"/>
        </w:rPr>
        <w:t xml:space="preserve"> </w:t>
      </w:r>
      <w:r>
        <w:rPr>
          <w:b/>
          <w:i/>
          <w:color w:val="000000"/>
          <w:sz w:val="20"/>
          <w:highlight w:val="yellow"/>
        </w:rPr>
        <w:t>documented</w:t>
      </w:r>
      <w:r>
        <w:rPr>
          <w:b/>
          <w:i/>
          <w:color w:val="000000"/>
          <w:spacing w:val="-7"/>
          <w:sz w:val="20"/>
          <w:highlight w:val="yellow"/>
        </w:rPr>
        <w:t xml:space="preserve"> </w:t>
      </w:r>
      <w:r>
        <w:rPr>
          <w:b/>
          <w:i/>
          <w:color w:val="000000"/>
          <w:sz w:val="20"/>
          <w:highlight w:val="yellow"/>
        </w:rPr>
        <w:t>information</w:t>
      </w:r>
      <w:r>
        <w:rPr>
          <w:b/>
          <w:i/>
          <w:color w:val="000000"/>
          <w:spacing w:val="-6"/>
          <w:sz w:val="20"/>
          <w:highlight w:val="yellow"/>
        </w:rPr>
        <w:t xml:space="preserve"> </w:t>
      </w:r>
      <w:r>
        <w:rPr>
          <w:b/>
          <w:i/>
          <w:color w:val="000000"/>
          <w:sz w:val="20"/>
          <w:highlight w:val="yellow"/>
        </w:rPr>
        <w:t>on</w:t>
      </w:r>
      <w:r>
        <w:rPr>
          <w:b/>
          <w:i/>
          <w:color w:val="000000"/>
          <w:spacing w:val="-6"/>
          <w:sz w:val="20"/>
          <w:highlight w:val="yellow"/>
        </w:rPr>
        <w:t xml:space="preserve"> </w:t>
      </w:r>
      <w:r>
        <w:rPr>
          <w:b/>
          <w:i/>
          <w:color w:val="000000"/>
          <w:sz w:val="20"/>
          <w:highlight w:val="yellow"/>
        </w:rPr>
        <w:t>the</w:t>
      </w:r>
      <w:r>
        <w:rPr>
          <w:b/>
          <w:i/>
          <w:color w:val="000000"/>
          <w:spacing w:val="-8"/>
          <w:sz w:val="20"/>
          <w:highlight w:val="yellow"/>
        </w:rPr>
        <w:t xml:space="preserve"> </w:t>
      </w:r>
      <w:r>
        <w:rPr>
          <w:b/>
          <w:i/>
          <w:color w:val="000000"/>
          <w:sz w:val="20"/>
          <w:highlight w:val="yellow"/>
        </w:rPr>
        <w:t>results</w:t>
      </w:r>
      <w:r>
        <w:rPr>
          <w:b/>
          <w:i/>
          <w:color w:val="000000"/>
          <w:spacing w:val="-5"/>
          <w:sz w:val="20"/>
          <w:highlight w:val="yellow"/>
        </w:rPr>
        <w:t xml:space="preserve"> </w:t>
      </w:r>
      <w:r>
        <w:rPr>
          <w:b/>
          <w:i/>
          <w:color w:val="000000"/>
          <w:sz w:val="20"/>
          <w:highlight w:val="yellow"/>
        </w:rPr>
        <w:t>of</w:t>
      </w:r>
      <w:r>
        <w:rPr>
          <w:b/>
          <w:i/>
          <w:color w:val="000000"/>
          <w:spacing w:val="-6"/>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evaluation</w:t>
      </w:r>
      <w:r>
        <w:rPr>
          <w:b/>
          <w:i/>
          <w:color w:val="000000"/>
          <w:spacing w:val="-7"/>
          <w:sz w:val="20"/>
          <w:highlight w:val="yellow"/>
        </w:rPr>
        <w:t xml:space="preserve"> </w:t>
      </w:r>
      <w:r>
        <w:rPr>
          <w:b/>
          <w:i/>
          <w:color w:val="000000"/>
          <w:sz w:val="20"/>
          <w:highlight w:val="yellow"/>
        </w:rPr>
        <w:t>of</w:t>
      </w:r>
      <w:r>
        <w:rPr>
          <w:b/>
          <w:i/>
          <w:color w:val="000000"/>
          <w:spacing w:val="-6"/>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new</w:t>
      </w:r>
      <w:r>
        <w:rPr>
          <w:b/>
          <w:i/>
          <w:color w:val="000000"/>
          <w:spacing w:val="-4"/>
          <w:sz w:val="20"/>
          <w:highlight w:val="yellow"/>
        </w:rPr>
        <w:t xml:space="preserve"> </w:t>
      </w:r>
      <w:r>
        <w:rPr>
          <w:b/>
          <w:i/>
          <w:color w:val="000000"/>
          <w:spacing w:val="-2"/>
          <w:sz w:val="20"/>
          <w:highlight w:val="yellow"/>
        </w:rPr>
        <w:t>capability.</w:t>
      </w:r>
      <w:r>
        <w:rPr>
          <w:b/>
          <w:i/>
          <w:color w:val="000000"/>
          <w:spacing w:val="40"/>
          <w:sz w:val="20"/>
          <w:highlight w:val="yellow"/>
        </w:rPr>
        <w:t xml:space="preserve"> </w:t>
      </w:r>
    </w:p>
    <w:p w14:paraId="48AB05F8" w14:textId="77777777" w:rsidR="00440CCC" w:rsidRDefault="00440CCC">
      <w:pPr>
        <w:pStyle w:val="BodyText"/>
        <w:spacing w:before="10"/>
        <w:rPr>
          <w:b/>
          <w:i/>
        </w:rPr>
      </w:pPr>
    </w:p>
    <w:p w14:paraId="48AB05F9" w14:textId="77777777" w:rsidR="00440CCC" w:rsidRDefault="00BC219B">
      <w:pPr>
        <w:pStyle w:val="ListParagraph"/>
        <w:numPr>
          <w:ilvl w:val="2"/>
          <w:numId w:val="69"/>
        </w:numPr>
        <w:tabs>
          <w:tab w:val="left" w:pos="880"/>
        </w:tabs>
        <w:spacing w:before="1"/>
        <w:ind w:left="880" w:hanging="720"/>
        <w:rPr>
          <w:sz w:val="20"/>
        </w:rPr>
      </w:pPr>
      <w:bookmarkStart w:id="185" w:name="8.5.2__Identification_and_Traceability"/>
      <w:bookmarkStart w:id="186" w:name="_bookmark69"/>
      <w:bookmarkEnd w:id="185"/>
      <w:bookmarkEnd w:id="186"/>
      <w:r>
        <w:rPr>
          <w:sz w:val="20"/>
        </w:rPr>
        <w:t>Identification</w:t>
      </w:r>
      <w:r>
        <w:rPr>
          <w:spacing w:val="-11"/>
          <w:sz w:val="20"/>
        </w:rPr>
        <w:t xml:space="preserve"> </w:t>
      </w:r>
      <w:r>
        <w:rPr>
          <w:sz w:val="20"/>
        </w:rPr>
        <w:t>and</w:t>
      </w:r>
      <w:r>
        <w:rPr>
          <w:spacing w:val="-10"/>
          <w:sz w:val="20"/>
        </w:rPr>
        <w:t xml:space="preserve"> </w:t>
      </w:r>
      <w:r>
        <w:rPr>
          <w:spacing w:val="-2"/>
          <w:sz w:val="20"/>
        </w:rPr>
        <w:t>Traceability</w:t>
      </w:r>
    </w:p>
    <w:p w14:paraId="48AB05FA" w14:textId="77777777" w:rsidR="00440CCC" w:rsidRDefault="00440CCC">
      <w:pPr>
        <w:pStyle w:val="BodyText"/>
        <w:spacing w:before="10"/>
      </w:pPr>
    </w:p>
    <w:p w14:paraId="48AB05FB" w14:textId="77777777" w:rsidR="00440CCC" w:rsidRDefault="00BC219B">
      <w:pPr>
        <w:pStyle w:val="BodyText"/>
        <w:ind w:left="160"/>
      </w:pPr>
      <w:r>
        <w:t>The</w:t>
      </w:r>
      <w:r>
        <w:rPr>
          <w:spacing w:val="-6"/>
        </w:rPr>
        <w:t xml:space="preserve"> </w:t>
      </w:r>
      <w:r>
        <w:t>organization</w:t>
      </w:r>
      <w:r>
        <w:rPr>
          <w:spacing w:val="-6"/>
        </w:rPr>
        <w:t xml:space="preserve"> </w:t>
      </w:r>
      <w:r>
        <w:t>shall</w:t>
      </w:r>
      <w:r>
        <w:rPr>
          <w:spacing w:val="-5"/>
        </w:rPr>
        <w:t xml:space="preserve"> </w:t>
      </w:r>
      <w:r>
        <w:t>use</w:t>
      </w:r>
      <w:r>
        <w:rPr>
          <w:spacing w:val="-4"/>
        </w:rPr>
        <w:t xml:space="preserve"> </w:t>
      </w:r>
      <w:r>
        <w:t>suitable</w:t>
      </w:r>
      <w:r>
        <w:rPr>
          <w:spacing w:val="-6"/>
        </w:rPr>
        <w:t xml:space="preserve"> </w:t>
      </w:r>
      <w:r>
        <w:t>means</w:t>
      </w:r>
      <w:r>
        <w:rPr>
          <w:spacing w:val="-5"/>
        </w:rPr>
        <w:t xml:space="preserve"> </w:t>
      </w:r>
      <w:r>
        <w:t>to</w:t>
      </w:r>
      <w:r>
        <w:rPr>
          <w:spacing w:val="-4"/>
        </w:rPr>
        <w:t xml:space="preserve"> </w:t>
      </w:r>
      <w:r>
        <w:t>identify</w:t>
      </w:r>
      <w:r>
        <w:rPr>
          <w:spacing w:val="-9"/>
        </w:rPr>
        <w:t xml:space="preserve"> </w:t>
      </w:r>
      <w:r>
        <w:t>outputs</w:t>
      </w:r>
      <w:r>
        <w:rPr>
          <w:spacing w:val="-3"/>
        </w:rPr>
        <w:t xml:space="preserve"> </w:t>
      </w:r>
      <w:r>
        <w:t>when</w:t>
      </w:r>
      <w:r>
        <w:rPr>
          <w:spacing w:val="-4"/>
        </w:rPr>
        <w:t xml:space="preserve"> </w:t>
      </w:r>
      <w:r>
        <w:t>it</w:t>
      </w:r>
      <w:r>
        <w:rPr>
          <w:spacing w:val="-4"/>
        </w:rPr>
        <w:t xml:space="preserve"> </w:t>
      </w:r>
      <w:r>
        <w:t>is</w:t>
      </w:r>
      <w:r>
        <w:rPr>
          <w:spacing w:val="-5"/>
        </w:rPr>
        <w:t xml:space="preserve"> </w:t>
      </w:r>
      <w:r>
        <w:t>necessary</w:t>
      </w:r>
      <w:r>
        <w:rPr>
          <w:spacing w:val="-6"/>
        </w:rPr>
        <w:t xml:space="preserve"> </w:t>
      </w:r>
      <w:r>
        <w:t>to</w:t>
      </w:r>
      <w:r>
        <w:rPr>
          <w:spacing w:val="-6"/>
        </w:rPr>
        <w:t xml:space="preserve"> </w:t>
      </w:r>
      <w:r>
        <w:t>ensure</w:t>
      </w:r>
      <w:r>
        <w:rPr>
          <w:spacing w:val="-4"/>
        </w:rPr>
        <w:t xml:space="preserve"> </w:t>
      </w:r>
      <w:r>
        <w:t>the</w:t>
      </w:r>
      <w:r>
        <w:rPr>
          <w:spacing w:val="-6"/>
        </w:rPr>
        <w:t xml:space="preserve"> </w:t>
      </w:r>
      <w:r>
        <w:t>conformity</w:t>
      </w:r>
      <w:r>
        <w:rPr>
          <w:spacing w:val="-9"/>
        </w:rPr>
        <w:t xml:space="preserve"> </w:t>
      </w:r>
      <w:r>
        <w:t>of</w:t>
      </w:r>
      <w:r>
        <w:rPr>
          <w:spacing w:val="-4"/>
        </w:rPr>
        <w:t xml:space="preserve"> </w:t>
      </w:r>
      <w:r>
        <w:t>products</w:t>
      </w:r>
      <w:r>
        <w:rPr>
          <w:spacing w:val="-5"/>
        </w:rPr>
        <w:t xml:space="preserve"> </w:t>
      </w:r>
      <w:r>
        <w:t xml:space="preserve">and </w:t>
      </w:r>
      <w:r>
        <w:rPr>
          <w:spacing w:val="-2"/>
        </w:rPr>
        <w:t>services.</w:t>
      </w:r>
    </w:p>
    <w:p w14:paraId="48AB05FC" w14:textId="77777777" w:rsidR="00440CCC" w:rsidRDefault="00440CCC">
      <w:pPr>
        <w:pStyle w:val="BodyText"/>
        <w:spacing w:before="8"/>
      </w:pPr>
    </w:p>
    <w:p w14:paraId="48AB05FD" w14:textId="77777777" w:rsidR="00440CCC" w:rsidRDefault="00BC219B">
      <w:pPr>
        <w:pStyle w:val="Heading2"/>
        <w:ind w:left="160"/>
      </w:pPr>
      <w:r>
        <w:t>The</w:t>
      </w:r>
      <w:r>
        <w:rPr>
          <w:spacing w:val="21"/>
        </w:rPr>
        <w:t xml:space="preserve"> </w:t>
      </w:r>
      <w:r>
        <w:t>organization</w:t>
      </w:r>
      <w:r>
        <w:rPr>
          <w:spacing w:val="24"/>
        </w:rPr>
        <w:t xml:space="preserve"> </w:t>
      </w:r>
      <w:r>
        <w:t>shall</w:t>
      </w:r>
      <w:r>
        <w:rPr>
          <w:spacing w:val="21"/>
        </w:rPr>
        <w:t xml:space="preserve"> </w:t>
      </w:r>
      <w:r>
        <w:t>maintain</w:t>
      </w:r>
      <w:r>
        <w:rPr>
          <w:spacing w:val="22"/>
        </w:rPr>
        <w:t xml:space="preserve"> </w:t>
      </w:r>
      <w:r>
        <w:t>the</w:t>
      </w:r>
      <w:r>
        <w:rPr>
          <w:spacing w:val="23"/>
        </w:rPr>
        <w:t xml:space="preserve"> </w:t>
      </w:r>
      <w:r>
        <w:t>identification</w:t>
      </w:r>
      <w:r>
        <w:rPr>
          <w:spacing w:val="24"/>
        </w:rPr>
        <w:t xml:space="preserve"> </w:t>
      </w:r>
      <w:r>
        <w:t>of</w:t>
      </w:r>
      <w:r>
        <w:rPr>
          <w:spacing w:val="22"/>
        </w:rPr>
        <w:t xml:space="preserve"> </w:t>
      </w:r>
      <w:r>
        <w:t>the</w:t>
      </w:r>
      <w:r>
        <w:rPr>
          <w:spacing w:val="21"/>
        </w:rPr>
        <w:t xml:space="preserve"> </w:t>
      </w:r>
      <w:r>
        <w:t>configuration</w:t>
      </w:r>
      <w:r>
        <w:rPr>
          <w:spacing w:val="24"/>
        </w:rPr>
        <w:t xml:space="preserve"> </w:t>
      </w:r>
      <w:r>
        <w:t>of</w:t>
      </w:r>
      <w:r>
        <w:rPr>
          <w:spacing w:val="22"/>
        </w:rPr>
        <w:t xml:space="preserve"> </w:t>
      </w:r>
      <w:r>
        <w:t>the</w:t>
      </w:r>
      <w:r>
        <w:rPr>
          <w:spacing w:val="21"/>
        </w:rPr>
        <w:t xml:space="preserve"> </w:t>
      </w:r>
      <w:r>
        <w:t>products</w:t>
      </w:r>
      <w:r>
        <w:rPr>
          <w:spacing w:val="23"/>
        </w:rPr>
        <w:t xml:space="preserve"> </w:t>
      </w:r>
      <w:r>
        <w:t>and</w:t>
      </w:r>
      <w:r>
        <w:rPr>
          <w:spacing w:val="24"/>
        </w:rPr>
        <w:t xml:space="preserve"> </w:t>
      </w:r>
      <w:r>
        <w:t>services</w:t>
      </w:r>
      <w:r>
        <w:rPr>
          <w:spacing w:val="21"/>
        </w:rPr>
        <w:t xml:space="preserve"> </w:t>
      </w:r>
      <w:r>
        <w:t>in</w:t>
      </w:r>
      <w:r>
        <w:rPr>
          <w:spacing w:val="24"/>
        </w:rPr>
        <w:t xml:space="preserve"> </w:t>
      </w:r>
      <w:r>
        <w:t>order</w:t>
      </w:r>
      <w:r>
        <w:rPr>
          <w:spacing w:val="20"/>
        </w:rPr>
        <w:t xml:space="preserve"> </w:t>
      </w:r>
      <w:r>
        <w:t>to identify any differences between the actual configuration and the required configuration.</w:t>
      </w:r>
    </w:p>
    <w:p w14:paraId="48AB05FE" w14:textId="77777777" w:rsidR="00440CCC" w:rsidRDefault="00440CCC">
      <w:pPr>
        <w:pStyle w:val="BodyText"/>
        <w:spacing w:before="11"/>
        <w:rPr>
          <w:b/>
          <w:i/>
        </w:rPr>
      </w:pPr>
    </w:p>
    <w:p w14:paraId="48AB05FF" w14:textId="77777777" w:rsidR="00440CCC" w:rsidRDefault="00BC219B">
      <w:pPr>
        <w:pStyle w:val="BodyText"/>
        <w:ind w:left="160"/>
      </w:pPr>
      <w:r>
        <w:t>The organization shall identify</w:t>
      </w:r>
      <w:r>
        <w:rPr>
          <w:spacing w:val="-4"/>
        </w:rPr>
        <w:t xml:space="preserve"> </w:t>
      </w:r>
      <w:r>
        <w:t>the status of outputs with respect to monitoring and measurement requirements throughout production and service provision.</w:t>
      </w:r>
    </w:p>
    <w:p w14:paraId="48AB0600" w14:textId="77777777" w:rsidR="00440CCC" w:rsidRDefault="00440CCC">
      <w:pPr>
        <w:pStyle w:val="BodyText"/>
        <w:spacing w:before="11"/>
      </w:pPr>
    </w:p>
    <w:p w14:paraId="48AB0601" w14:textId="77777777" w:rsidR="00440CCC" w:rsidRDefault="00BC219B">
      <w:pPr>
        <w:pStyle w:val="Heading2"/>
        <w:ind w:left="160"/>
      </w:pPr>
      <w:r>
        <w:t>When</w:t>
      </w:r>
      <w:r>
        <w:rPr>
          <w:spacing w:val="-11"/>
        </w:rPr>
        <w:t xml:space="preserve"> </w:t>
      </w:r>
      <w:r>
        <w:t>acceptance</w:t>
      </w:r>
      <w:r>
        <w:rPr>
          <w:spacing w:val="-12"/>
        </w:rPr>
        <w:t xml:space="preserve"> </w:t>
      </w:r>
      <w:r>
        <w:t>authority</w:t>
      </w:r>
      <w:r>
        <w:rPr>
          <w:spacing w:val="-12"/>
        </w:rPr>
        <w:t xml:space="preserve"> </w:t>
      </w:r>
      <w:r>
        <w:t>media</w:t>
      </w:r>
      <w:r>
        <w:rPr>
          <w:spacing w:val="-12"/>
        </w:rPr>
        <w:t xml:space="preserve"> </w:t>
      </w:r>
      <w:r>
        <w:t>are</w:t>
      </w:r>
      <w:r>
        <w:rPr>
          <w:spacing w:val="-12"/>
        </w:rPr>
        <w:t xml:space="preserve"> </w:t>
      </w:r>
      <w:r>
        <w:t>used</w:t>
      </w:r>
      <w:r>
        <w:rPr>
          <w:spacing w:val="-11"/>
        </w:rPr>
        <w:t xml:space="preserve"> </w:t>
      </w:r>
      <w:r>
        <w:t>(e.g.,</w:t>
      </w:r>
      <w:r>
        <w:rPr>
          <w:spacing w:val="-12"/>
        </w:rPr>
        <w:t xml:space="preserve"> </w:t>
      </w:r>
      <w:r>
        <w:t>stamps,</w:t>
      </w:r>
      <w:r>
        <w:rPr>
          <w:spacing w:val="-12"/>
        </w:rPr>
        <w:t xml:space="preserve"> </w:t>
      </w:r>
      <w:r>
        <w:t>electronic</w:t>
      </w:r>
      <w:r>
        <w:rPr>
          <w:spacing w:val="-10"/>
        </w:rPr>
        <w:t xml:space="preserve"> </w:t>
      </w:r>
      <w:r>
        <w:t>signatures,</w:t>
      </w:r>
      <w:r>
        <w:rPr>
          <w:spacing w:val="-12"/>
        </w:rPr>
        <w:t xml:space="preserve"> </w:t>
      </w:r>
      <w:r>
        <w:t>passwords),</w:t>
      </w:r>
      <w:r>
        <w:rPr>
          <w:spacing w:val="-12"/>
        </w:rPr>
        <w:t xml:space="preserve"> </w:t>
      </w:r>
      <w:r>
        <w:t>the</w:t>
      </w:r>
      <w:r>
        <w:rPr>
          <w:spacing w:val="-12"/>
        </w:rPr>
        <w:t xml:space="preserve"> </w:t>
      </w:r>
      <w:r>
        <w:t>organization</w:t>
      </w:r>
      <w:r>
        <w:rPr>
          <w:spacing w:val="-11"/>
        </w:rPr>
        <w:t xml:space="preserve"> </w:t>
      </w:r>
      <w:r>
        <w:t>shall establish controls for the media.</w:t>
      </w:r>
    </w:p>
    <w:p w14:paraId="48AB0602" w14:textId="77777777" w:rsidR="00440CCC" w:rsidRDefault="00440CCC">
      <w:pPr>
        <w:pStyle w:val="BodyText"/>
        <w:spacing w:before="8"/>
        <w:rPr>
          <w:b/>
          <w:i/>
        </w:rPr>
      </w:pPr>
    </w:p>
    <w:p w14:paraId="48AB0603" w14:textId="77777777" w:rsidR="00440CCC" w:rsidRDefault="00BC219B">
      <w:pPr>
        <w:pStyle w:val="BodyText"/>
        <w:spacing w:before="1"/>
        <w:ind w:left="160"/>
      </w:pPr>
      <w:r>
        <w:t>The</w:t>
      </w:r>
      <w:r>
        <w:rPr>
          <w:spacing w:val="-8"/>
        </w:rPr>
        <w:t xml:space="preserve"> </w:t>
      </w:r>
      <w:r>
        <w:t>organization</w:t>
      </w:r>
      <w:r>
        <w:rPr>
          <w:spacing w:val="-6"/>
        </w:rPr>
        <w:t xml:space="preserve"> </w:t>
      </w:r>
      <w:r>
        <w:t>shall</w:t>
      </w:r>
      <w:r>
        <w:rPr>
          <w:spacing w:val="-9"/>
        </w:rPr>
        <w:t xml:space="preserve"> </w:t>
      </w:r>
      <w:r>
        <w:t>control</w:t>
      </w:r>
      <w:r>
        <w:rPr>
          <w:spacing w:val="-9"/>
        </w:rPr>
        <w:t xml:space="preserve"> </w:t>
      </w:r>
      <w:r>
        <w:t>the</w:t>
      </w:r>
      <w:r>
        <w:rPr>
          <w:spacing w:val="-6"/>
        </w:rPr>
        <w:t xml:space="preserve"> </w:t>
      </w:r>
      <w:r>
        <w:t>unique</w:t>
      </w:r>
      <w:r>
        <w:rPr>
          <w:spacing w:val="-6"/>
        </w:rPr>
        <w:t xml:space="preserve"> </w:t>
      </w:r>
      <w:r>
        <w:t>identification</w:t>
      </w:r>
      <w:r>
        <w:rPr>
          <w:spacing w:val="-5"/>
        </w:rPr>
        <w:t xml:space="preserve"> </w:t>
      </w:r>
      <w:r>
        <w:t>of</w:t>
      </w:r>
      <w:r>
        <w:rPr>
          <w:spacing w:val="-5"/>
        </w:rPr>
        <w:t xml:space="preserve"> </w:t>
      </w:r>
      <w:r>
        <w:t>the</w:t>
      </w:r>
      <w:r>
        <w:rPr>
          <w:spacing w:val="-6"/>
        </w:rPr>
        <w:t xml:space="preserve"> </w:t>
      </w:r>
      <w:r>
        <w:t>outputs</w:t>
      </w:r>
      <w:r>
        <w:rPr>
          <w:spacing w:val="-4"/>
        </w:rPr>
        <w:t xml:space="preserve"> </w:t>
      </w:r>
      <w:r>
        <w:t>when</w:t>
      </w:r>
      <w:r>
        <w:rPr>
          <w:spacing w:val="-6"/>
        </w:rPr>
        <w:t xml:space="preserve"> </w:t>
      </w:r>
      <w:r>
        <w:t>traceability</w:t>
      </w:r>
      <w:r>
        <w:rPr>
          <w:spacing w:val="-9"/>
        </w:rPr>
        <w:t xml:space="preserve"> </w:t>
      </w:r>
      <w:r>
        <w:t>is</w:t>
      </w:r>
      <w:r>
        <w:rPr>
          <w:spacing w:val="-4"/>
        </w:rPr>
        <w:t xml:space="preserve"> </w:t>
      </w:r>
      <w:r>
        <w:t>a</w:t>
      </w:r>
      <w:r>
        <w:rPr>
          <w:spacing w:val="-8"/>
        </w:rPr>
        <w:t xml:space="preserve"> </w:t>
      </w:r>
      <w:proofErr w:type="gramStart"/>
      <w:r>
        <w:t>requirement,</w:t>
      </w:r>
      <w:r>
        <w:rPr>
          <w:spacing w:val="-8"/>
        </w:rPr>
        <w:t xml:space="preserve"> </w:t>
      </w:r>
      <w:r>
        <w:t>and</w:t>
      </w:r>
      <w:proofErr w:type="gramEnd"/>
      <w:r>
        <w:rPr>
          <w:spacing w:val="-8"/>
        </w:rPr>
        <w:t xml:space="preserve"> </w:t>
      </w:r>
      <w:r>
        <w:t>shall</w:t>
      </w:r>
      <w:r>
        <w:rPr>
          <w:spacing w:val="-9"/>
        </w:rPr>
        <w:t xml:space="preserve"> </w:t>
      </w:r>
      <w:r>
        <w:t>retain</w:t>
      </w:r>
      <w:r>
        <w:rPr>
          <w:spacing w:val="-8"/>
        </w:rPr>
        <w:t xml:space="preserve"> </w:t>
      </w:r>
      <w:r>
        <w:t>the documented information necessary to enable traceability.</w:t>
      </w:r>
    </w:p>
    <w:p w14:paraId="48AB0604" w14:textId="77777777" w:rsidR="00440CCC" w:rsidRDefault="00440CCC">
      <w:pPr>
        <w:sectPr w:rsidR="00440CCC">
          <w:pgSz w:w="12240" w:h="15840"/>
          <w:pgMar w:top="820" w:right="420" w:bottom="280" w:left="560" w:header="195" w:footer="0" w:gutter="0"/>
          <w:cols w:space="720"/>
        </w:sectPr>
      </w:pPr>
    </w:p>
    <w:p w14:paraId="48AB0605" w14:textId="77777777" w:rsidR="00440CCC" w:rsidRDefault="00440CCC">
      <w:pPr>
        <w:pStyle w:val="BodyText"/>
        <w:spacing w:before="192"/>
      </w:pPr>
    </w:p>
    <w:p w14:paraId="48AB0606" w14:textId="77777777" w:rsidR="00440CCC" w:rsidRDefault="00BC219B">
      <w:pPr>
        <w:pStyle w:val="ListParagraph"/>
        <w:numPr>
          <w:ilvl w:val="2"/>
          <w:numId w:val="69"/>
        </w:numPr>
        <w:tabs>
          <w:tab w:val="left" w:pos="880"/>
        </w:tabs>
        <w:ind w:left="880" w:hanging="720"/>
        <w:rPr>
          <w:sz w:val="20"/>
        </w:rPr>
      </w:pPr>
      <w:bookmarkStart w:id="187" w:name="8.5.3__Property_Belonging_to_Customers_o"/>
      <w:bookmarkStart w:id="188" w:name="_bookmark70"/>
      <w:bookmarkEnd w:id="187"/>
      <w:bookmarkEnd w:id="188"/>
      <w:r>
        <w:rPr>
          <w:sz w:val="20"/>
        </w:rPr>
        <w:t>Property</w:t>
      </w:r>
      <w:r>
        <w:rPr>
          <w:spacing w:val="-9"/>
          <w:sz w:val="20"/>
        </w:rPr>
        <w:t xml:space="preserve"> </w:t>
      </w:r>
      <w:r>
        <w:rPr>
          <w:sz w:val="20"/>
        </w:rPr>
        <w:t>Belonging</w:t>
      </w:r>
      <w:r>
        <w:rPr>
          <w:spacing w:val="-8"/>
          <w:sz w:val="20"/>
        </w:rPr>
        <w:t xml:space="preserve"> </w:t>
      </w:r>
      <w:r>
        <w:rPr>
          <w:sz w:val="20"/>
        </w:rPr>
        <w:t>to</w:t>
      </w:r>
      <w:r>
        <w:rPr>
          <w:spacing w:val="-5"/>
          <w:sz w:val="20"/>
        </w:rPr>
        <w:t xml:space="preserve"> </w:t>
      </w:r>
      <w:r>
        <w:rPr>
          <w:sz w:val="20"/>
        </w:rPr>
        <w:t>Customers</w:t>
      </w:r>
      <w:r>
        <w:rPr>
          <w:spacing w:val="-7"/>
          <w:sz w:val="20"/>
        </w:rPr>
        <w:t xml:space="preserve"> </w:t>
      </w:r>
      <w:r>
        <w:rPr>
          <w:sz w:val="20"/>
        </w:rPr>
        <w:t>or</w:t>
      </w:r>
      <w:r>
        <w:rPr>
          <w:spacing w:val="-7"/>
          <w:sz w:val="20"/>
        </w:rPr>
        <w:t xml:space="preserve"> </w:t>
      </w:r>
      <w:r>
        <w:rPr>
          <w:sz w:val="20"/>
        </w:rPr>
        <w:t>External</w:t>
      </w:r>
      <w:r>
        <w:rPr>
          <w:spacing w:val="-8"/>
          <w:sz w:val="20"/>
        </w:rPr>
        <w:t xml:space="preserve"> </w:t>
      </w:r>
      <w:r>
        <w:rPr>
          <w:spacing w:val="-2"/>
          <w:sz w:val="20"/>
        </w:rPr>
        <w:t>Providers</w:t>
      </w:r>
    </w:p>
    <w:p w14:paraId="48AB0607" w14:textId="77777777" w:rsidR="00440CCC" w:rsidRDefault="00440CCC">
      <w:pPr>
        <w:pStyle w:val="BodyText"/>
        <w:spacing w:before="10"/>
      </w:pPr>
    </w:p>
    <w:p w14:paraId="48AB0608" w14:textId="77777777" w:rsidR="00440CCC" w:rsidRDefault="00BC219B">
      <w:pPr>
        <w:pStyle w:val="BodyText"/>
        <w:ind w:left="160"/>
      </w:pPr>
      <w:r>
        <w:t>The</w:t>
      </w:r>
      <w:r>
        <w:rPr>
          <w:spacing w:val="32"/>
        </w:rPr>
        <w:t xml:space="preserve"> </w:t>
      </w:r>
      <w:r>
        <w:t>organization</w:t>
      </w:r>
      <w:r>
        <w:rPr>
          <w:spacing w:val="35"/>
        </w:rPr>
        <w:t xml:space="preserve"> </w:t>
      </w:r>
      <w:r>
        <w:t>shall</w:t>
      </w:r>
      <w:r>
        <w:rPr>
          <w:spacing w:val="34"/>
        </w:rPr>
        <w:t xml:space="preserve"> </w:t>
      </w:r>
      <w:r>
        <w:t>exercise</w:t>
      </w:r>
      <w:r>
        <w:rPr>
          <w:spacing w:val="32"/>
        </w:rPr>
        <w:t xml:space="preserve"> </w:t>
      </w:r>
      <w:r>
        <w:t>care</w:t>
      </w:r>
      <w:r>
        <w:rPr>
          <w:spacing w:val="35"/>
        </w:rPr>
        <w:t xml:space="preserve"> </w:t>
      </w:r>
      <w:r>
        <w:t>with</w:t>
      </w:r>
      <w:r>
        <w:rPr>
          <w:spacing w:val="35"/>
        </w:rPr>
        <w:t xml:space="preserve"> </w:t>
      </w:r>
      <w:r>
        <w:t>property</w:t>
      </w:r>
      <w:r>
        <w:rPr>
          <w:spacing w:val="31"/>
        </w:rPr>
        <w:t xml:space="preserve"> </w:t>
      </w:r>
      <w:r>
        <w:t>belonging</w:t>
      </w:r>
      <w:r>
        <w:rPr>
          <w:spacing w:val="35"/>
        </w:rPr>
        <w:t xml:space="preserve"> </w:t>
      </w:r>
      <w:r>
        <w:t>to</w:t>
      </w:r>
      <w:r>
        <w:rPr>
          <w:spacing w:val="35"/>
        </w:rPr>
        <w:t xml:space="preserve"> </w:t>
      </w:r>
      <w:r>
        <w:t>customers</w:t>
      </w:r>
      <w:r>
        <w:rPr>
          <w:spacing w:val="34"/>
        </w:rPr>
        <w:t xml:space="preserve"> </w:t>
      </w:r>
      <w:r>
        <w:t>or</w:t>
      </w:r>
      <w:r>
        <w:rPr>
          <w:spacing w:val="33"/>
        </w:rPr>
        <w:t xml:space="preserve"> </w:t>
      </w:r>
      <w:r>
        <w:t>external</w:t>
      </w:r>
      <w:r>
        <w:rPr>
          <w:spacing w:val="34"/>
        </w:rPr>
        <w:t xml:space="preserve"> </w:t>
      </w:r>
      <w:r>
        <w:t>providers</w:t>
      </w:r>
      <w:r>
        <w:rPr>
          <w:spacing w:val="36"/>
        </w:rPr>
        <w:t xml:space="preserve"> </w:t>
      </w:r>
      <w:r>
        <w:t>while</w:t>
      </w:r>
      <w:r>
        <w:rPr>
          <w:spacing w:val="35"/>
        </w:rPr>
        <w:t xml:space="preserve"> </w:t>
      </w:r>
      <w:r>
        <w:t>it</w:t>
      </w:r>
      <w:r>
        <w:rPr>
          <w:spacing w:val="35"/>
        </w:rPr>
        <w:t xml:space="preserve"> </w:t>
      </w:r>
      <w:r>
        <w:t>is</w:t>
      </w:r>
      <w:r>
        <w:rPr>
          <w:spacing w:val="36"/>
        </w:rPr>
        <w:t xml:space="preserve"> </w:t>
      </w:r>
      <w:r>
        <w:t>under</w:t>
      </w:r>
      <w:r>
        <w:rPr>
          <w:spacing w:val="33"/>
        </w:rPr>
        <w:t xml:space="preserve"> </w:t>
      </w:r>
      <w:r>
        <w:t>the organization’s control or being used by the organization.</w:t>
      </w:r>
    </w:p>
    <w:p w14:paraId="48AB0609" w14:textId="77777777" w:rsidR="00440CCC" w:rsidRDefault="00440CCC">
      <w:pPr>
        <w:pStyle w:val="BodyText"/>
        <w:spacing w:before="11"/>
      </w:pPr>
    </w:p>
    <w:p w14:paraId="48AB060A" w14:textId="77777777" w:rsidR="00440CCC" w:rsidRDefault="00BC219B">
      <w:pPr>
        <w:pStyle w:val="Heading2"/>
        <w:ind w:left="111"/>
      </w:pPr>
      <w:r>
        <w:rPr>
          <w:color w:val="000000"/>
          <w:spacing w:val="-12"/>
          <w:highlight w:val="yellow"/>
        </w:rPr>
        <w:t xml:space="preserve"> </w:t>
      </w:r>
      <w:r>
        <w:rPr>
          <w:color w:val="000000"/>
          <w:highlight w:val="yellow"/>
        </w:rPr>
        <w:t>NOTE:</w:t>
      </w:r>
      <w:r>
        <w:rPr>
          <w:color w:val="000000"/>
          <w:spacing w:val="34"/>
          <w:highlight w:val="yellow"/>
        </w:rPr>
        <w:t xml:space="preserve"> </w:t>
      </w:r>
      <w:r>
        <w:rPr>
          <w:color w:val="000000"/>
          <w:highlight w:val="yellow"/>
        </w:rPr>
        <w:t>Customer</w:t>
      </w:r>
      <w:r>
        <w:rPr>
          <w:color w:val="000000"/>
          <w:spacing w:val="7"/>
          <w:highlight w:val="yellow"/>
        </w:rPr>
        <w:t xml:space="preserve"> </w:t>
      </w:r>
      <w:r>
        <w:rPr>
          <w:color w:val="000000"/>
          <w:highlight w:val="yellow"/>
        </w:rPr>
        <w:t>property</w:t>
      </w:r>
      <w:r>
        <w:rPr>
          <w:color w:val="000000"/>
          <w:spacing w:val="10"/>
          <w:highlight w:val="yellow"/>
        </w:rPr>
        <w:t xml:space="preserve"> </w:t>
      </w:r>
      <w:r>
        <w:rPr>
          <w:color w:val="000000"/>
          <w:highlight w:val="yellow"/>
        </w:rPr>
        <w:t>can</w:t>
      </w:r>
      <w:r>
        <w:rPr>
          <w:color w:val="000000"/>
          <w:spacing w:val="11"/>
          <w:highlight w:val="yellow"/>
        </w:rPr>
        <w:t xml:space="preserve"> </w:t>
      </w:r>
      <w:r>
        <w:rPr>
          <w:color w:val="000000"/>
          <w:highlight w:val="yellow"/>
        </w:rPr>
        <w:t>include</w:t>
      </w:r>
      <w:r>
        <w:rPr>
          <w:color w:val="000000"/>
          <w:spacing w:val="7"/>
          <w:highlight w:val="yellow"/>
        </w:rPr>
        <w:t xml:space="preserve"> </w:t>
      </w:r>
      <w:r>
        <w:rPr>
          <w:color w:val="000000"/>
          <w:highlight w:val="yellow"/>
        </w:rPr>
        <w:t>articles</w:t>
      </w:r>
      <w:r>
        <w:rPr>
          <w:color w:val="000000"/>
          <w:spacing w:val="7"/>
          <w:highlight w:val="yellow"/>
        </w:rPr>
        <w:t xml:space="preserve"> </w:t>
      </w:r>
      <w:r>
        <w:rPr>
          <w:color w:val="000000"/>
          <w:highlight w:val="yellow"/>
        </w:rPr>
        <w:t>being</w:t>
      </w:r>
      <w:r>
        <w:rPr>
          <w:color w:val="000000"/>
          <w:spacing w:val="8"/>
          <w:highlight w:val="yellow"/>
        </w:rPr>
        <w:t xml:space="preserve"> </w:t>
      </w:r>
      <w:r>
        <w:rPr>
          <w:color w:val="000000"/>
          <w:highlight w:val="yellow"/>
        </w:rPr>
        <w:t>maintained,</w:t>
      </w:r>
      <w:r>
        <w:rPr>
          <w:color w:val="000000"/>
          <w:spacing w:val="7"/>
          <w:highlight w:val="yellow"/>
        </w:rPr>
        <w:t xml:space="preserve"> </w:t>
      </w:r>
      <w:r>
        <w:rPr>
          <w:color w:val="000000"/>
          <w:highlight w:val="yellow"/>
        </w:rPr>
        <w:t>in</w:t>
      </w:r>
      <w:r>
        <w:rPr>
          <w:color w:val="000000"/>
          <w:spacing w:val="11"/>
          <w:highlight w:val="yellow"/>
        </w:rPr>
        <w:t xml:space="preserve"> </w:t>
      </w:r>
      <w:r>
        <w:rPr>
          <w:color w:val="000000"/>
          <w:highlight w:val="yellow"/>
        </w:rPr>
        <w:t>addition</w:t>
      </w:r>
      <w:r>
        <w:rPr>
          <w:color w:val="000000"/>
          <w:spacing w:val="8"/>
          <w:highlight w:val="yellow"/>
        </w:rPr>
        <w:t xml:space="preserve"> </w:t>
      </w:r>
      <w:r>
        <w:rPr>
          <w:color w:val="000000"/>
          <w:highlight w:val="yellow"/>
        </w:rPr>
        <w:t>to</w:t>
      </w:r>
      <w:r>
        <w:rPr>
          <w:color w:val="000000"/>
          <w:spacing w:val="8"/>
          <w:highlight w:val="yellow"/>
        </w:rPr>
        <w:t xml:space="preserve"> </w:t>
      </w:r>
      <w:r>
        <w:rPr>
          <w:color w:val="000000"/>
          <w:highlight w:val="yellow"/>
        </w:rPr>
        <w:t>any</w:t>
      </w:r>
      <w:r>
        <w:rPr>
          <w:color w:val="000000"/>
          <w:spacing w:val="7"/>
          <w:highlight w:val="yellow"/>
        </w:rPr>
        <w:t xml:space="preserve"> </w:t>
      </w:r>
      <w:r>
        <w:rPr>
          <w:color w:val="000000"/>
          <w:highlight w:val="yellow"/>
        </w:rPr>
        <w:t>other</w:t>
      </w:r>
      <w:r>
        <w:rPr>
          <w:color w:val="000000"/>
          <w:spacing w:val="9"/>
          <w:highlight w:val="yellow"/>
        </w:rPr>
        <w:t xml:space="preserve"> </w:t>
      </w:r>
      <w:r>
        <w:rPr>
          <w:color w:val="000000"/>
          <w:highlight w:val="yellow"/>
        </w:rPr>
        <w:t>items</w:t>
      </w:r>
      <w:r>
        <w:rPr>
          <w:color w:val="000000"/>
          <w:spacing w:val="7"/>
          <w:highlight w:val="yellow"/>
        </w:rPr>
        <w:t xml:space="preserve"> </w:t>
      </w:r>
      <w:r>
        <w:rPr>
          <w:color w:val="000000"/>
          <w:highlight w:val="yellow"/>
        </w:rPr>
        <w:t>provided</w:t>
      </w:r>
      <w:r>
        <w:rPr>
          <w:color w:val="000000"/>
          <w:spacing w:val="11"/>
          <w:highlight w:val="yellow"/>
        </w:rPr>
        <w:t xml:space="preserve"> </w:t>
      </w:r>
      <w:r>
        <w:rPr>
          <w:color w:val="000000"/>
          <w:highlight w:val="yellow"/>
        </w:rPr>
        <w:t>by</w:t>
      </w:r>
      <w:r>
        <w:rPr>
          <w:color w:val="000000"/>
          <w:spacing w:val="7"/>
          <w:highlight w:val="yellow"/>
        </w:rPr>
        <w:t xml:space="preserve"> </w:t>
      </w:r>
      <w:r>
        <w:rPr>
          <w:color w:val="000000"/>
          <w:spacing w:val="-5"/>
          <w:highlight w:val="yellow"/>
        </w:rPr>
        <w:t>the</w:t>
      </w:r>
      <w:r>
        <w:rPr>
          <w:color w:val="000000"/>
          <w:spacing w:val="40"/>
          <w:highlight w:val="yellow"/>
        </w:rPr>
        <w:t xml:space="preserve"> </w:t>
      </w:r>
    </w:p>
    <w:p w14:paraId="48AB060B" w14:textId="77777777" w:rsidR="00440CCC" w:rsidRDefault="00BC219B">
      <w:pPr>
        <w:pStyle w:val="BodyText"/>
        <w:ind w:left="830"/>
      </w:pPr>
      <w:r>
        <w:rPr>
          <w:noProof/>
        </w:rPr>
        <mc:AlternateContent>
          <mc:Choice Requires="wpg">
            <w:drawing>
              <wp:inline distT="0" distB="0" distL="0" distR="0" wp14:anchorId="48AB0A0D" wp14:editId="48AB0A0E">
                <wp:extent cx="6461760" cy="323215"/>
                <wp:effectExtent l="0" t="0" r="0" b="635"/>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1760" cy="323215"/>
                          <a:chOff x="0" y="0"/>
                          <a:chExt cx="6461760" cy="323215"/>
                        </a:xfrm>
                      </wpg:grpSpPr>
                      <wps:wsp>
                        <wps:cNvPr id="337" name="Textbox 337"/>
                        <wps:cNvSpPr txBox="1"/>
                        <wps:spPr>
                          <a:xfrm>
                            <a:off x="0" y="176326"/>
                            <a:ext cx="605155" cy="146685"/>
                          </a:xfrm>
                          <a:prstGeom prst="rect">
                            <a:avLst/>
                          </a:prstGeom>
                          <a:solidFill>
                            <a:srgbClr val="FFFF00"/>
                          </a:solidFill>
                        </wps:spPr>
                        <wps:txbx>
                          <w:txbxContent>
                            <w:p w14:paraId="48AB0A69" w14:textId="77777777" w:rsidR="00440CCC" w:rsidRDefault="00BC219B">
                              <w:pPr>
                                <w:spacing w:line="198" w:lineRule="exact"/>
                                <w:ind w:left="49"/>
                                <w:rPr>
                                  <w:b/>
                                  <w:i/>
                                  <w:color w:val="000000"/>
                                  <w:sz w:val="20"/>
                                </w:rPr>
                              </w:pPr>
                              <w:r>
                                <w:rPr>
                                  <w:b/>
                                  <w:i/>
                                  <w:color w:val="000000"/>
                                  <w:spacing w:val="-2"/>
                                  <w:sz w:val="20"/>
                                </w:rPr>
                                <w:t>devices).</w:t>
                              </w:r>
                            </w:p>
                          </w:txbxContent>
                        </wps:txbx>
                        <wps:bodyPr wrap="square" lIns="0" tIns="0" rIns="0" bIns="0" rtlCol="0">
                          <a:noAutofit/>
                        </wps:bodyPr>
                      </wps:wsp>
                      <wps:wsp>
                        <wps:cNvPr id="338" name="Textbox 338"/>
                        <wps:cNvSpPr txBox="1"/>
                        <wps:spPr>
                          <a:xfrm>
                            <a:off x="0" y="0"/>
                            <a:ext cx="6461760" cy="176530"/>
                          </a:xfrm>
                          <a:prstGeom prst="rect">
                            <a:avLst/>
                          </a:prstGeom>
                          <a:solidFill>
                            <a:srgbClr val="FFFF00"/>
                          </a:solidFill>
                        </wps:spPr>
                        <wps:txbx>
                          <w:txbxContent>
                            <w:p w14:paraId="48AB0A6A" w14:textId="77777777" w:rsidR="00440CCC" w:rsidRDefault="00BC219B">
                              <w:pPr>
                                <w:spacing w:before="15"/>
                                <w:ind w:left="49"/>
                                <w:rPr>
                                  <w:b/>
                                  <w:i/>
                                  <w:color w:val="000000"/>
                                  <w:sz w:val="20"/>
                                </w:rPr>
                              </w:pPr>
                              <w:r>
                                <w:rPr>
                                  <w:b/>
                                  <w:i/>
                                  <w:color w:val="000000"/>
                                  <w:sz w:val="20"/>
                                </w:rPr>
                                <w:t>customer</w:t>
                              </w:r>
                              <w:r>
                                <w:rPr>
                                  <w:b/>
                                  <w:i/>
                                  <w:color w:val="000000"/>
                                  <w:spacing w:val="58"/>
                                  <w:sz w:val="20"/>
                                </w:rPr>
                                <w:t xml:space="preserve"> </w:t>
                              </w:r>
                              <w:r>
                                <w:rPr>
                                  <w:b/>
                                  <w:i/>
                                  <w:color w:val="000000"/>
                                  <w:sz w:val="20"/>
                                </w:rPr>
                                <w:t>in</w:t>
                              </w:r>
                              <w:r>
                                <w:rPr>
                                  <w:b/>
                                  <w:i/>
                                  <w:color w:val="000000"/>
                                  <w:spacing w:val="58"/>
                                  <w:sz w:val="20"/>
                                </w:rPr>
                                <w:t xml:space="preserve"> </w:t>
                              </w:r>
                              <w:r>
                                <w:rPr>
                                  <w:b/>
                                  <w:i/>
                                  <w:color w:val="000000"/>
                                  <w:sz w:val="20"/>
                                </w:rPr>
                                <w:t>support</w:t>
                              </w:r>
                              <w:r>
                                <w:rPr>
                                  <w:b/>
                                  <w:i/>
                                  <w:color w:val="000000"/>
                                  <w:spacing w:val="59"/>
                                  <w:sz w:val="20"/>
                                </w:rPr>
                                <w:t xml:space="preserve"> </w:t>
                              </w:r>
                              <w:r>
                                <w:rPr>
                                  <w:b/>
                                  <w:i/>
                                  <w:color w:val="000000"/>
                                  <w:sz w:val="20"/>
                                </w:rPr>
                                <w:t>of</w:t>
                              </w:r>
                              <w:r>
                                <w:rPr>
                                  <w:b/>
                                  <w:i/>
                                  <w:color w:val="000000"/>
                                  <w:spacing w:val="60"/>
                                  <w:sz w:val="20"/>
                                </w:rPr>
                                <w:t xml:space="preserve"> </w:t>
                              </w:r>
                              <w:r>
                                <w:rPr>
                                  <w:b/>
                                  <w:i/>
                                  <w:color w:val="000000"/>
                                  <w:sz w:val="20"/>
                                </w:rPr>
                                <w:t>these</w:t>
                              </w:r>
                              <w:r>
                                <w:rPr>
                                  <w:b/>
                                  <w:i/>
                                  <w:color w:val="000000"/>
                                  <w:spacing w:val="60"/>
                                  <w:sz w:val="20"/>
                                </w:rPr>
                                <w:t xml:space="preserve"> </w:t>
                              </w:r>
                              <w:r>
                                <w:rPr>
                                  <w:b/>
                                  <w:i/>
                                  <w:color w:val="000000"/>
                                  <w:sz w:val="20"/>
                                </w:rPr>
                                <w:t>activities</w:t>
                              </w:r>
                              <w:r>
                                <w:rPr>
                                  <w:b/>
                                  <w:i/>
                                  <w:color w:val="000000"/>
                                  <w:spacing w:val="56"/>
                                  <w:sz w:val="20"/>
                                </w:rPr>
                                <w:t xml:space="preserve"> </w:t>
                              </w:r>
                              <w:r>
                                <w:rPr>
                                  <w:b/>
                                  <w:i/>
                                  <w:color w:val="000000"/>
                                  <w:sz w:val="20"/>
                                </w:rPr>
                                <w:t>(e.g.,</w:t>
                              </w:r>
                              <w:r>
                                <w:rPr>
                                  <w:b/>
                                  <w:i/>
                                  <w:color w:val="000000"/>
                                  <w:spacing w:val="60"/>
                                  <w:sz w:val="20"/>
                                </w:rPr>
                                <w:t xml:space="preserve"> </w:t>
                              </w:r>
                              <w:r>
                                <w:rPr>
                                  <w:b/>
                                  <w:i/>
                                  <w:color w:val="000000"/>
                                  <w:sz w:val="20"/>
                                </w:rPr>
                                <w:t>replacement</w:t>
                              </w:r>
                              <w:r>
                                <w:rPr>
                                  <w:b/>
                                  <w:i/>
                                  <w:color w:val="000000"/>
                                  <w:spacing w:val="59"/>
                                  <w:sz w:val="20"/>
                                </w:rPr>
                                <w:t xml:space="preserve"> </w:t>
                              </w:r>
                              <w:r>
                                <w:rPr>
                                  <w:b/>
                                  <w:i/>
                                  <w:color w:val="000000"/>
                                  <w:sz w:val="20"/>
                                </w:rPr>
                                <w:t>hardware,</w:t>
                              </w:r>
                              <w:r>
                                <w:rPr>
                                  <w:b/>
                                  <w:i/>
                                  <w:color w:val="000000"/>
                                  <w:spacing w:val="57"/>
                                  <w:sz w:val="20"/>
                                </w:rPr>
                                <w:t xml:space="preserve"> </w:t>
                              </w:r>
                              <w:r>
                                <w:rPr>
                                  <w:b/>
                                  <w:i/>
                                  <w:color w:val="000000"/>
                                  <w:sz w:val="20"/>
                                </w:rPr>
                                <w:t>tooling,</w:t>
                              </w:r>
                              <w:r>
                                <w:rPr>
                                  <w:b/>
                                  <w:i/>
                                  <w:color w:val="000000"/>
                                  <w:spacing w:val="58"/>
                                  <w:sz w:val="20"/>
                                </w:rPr>
                                <w:t xml:space="preserve"> </w:t>
                              </w:r>
                              <w:r>
                                <w:rPr>
                                  <w:b/>
                                  <w:i/>
                                  <w:color w:val="000000"/>
                                  <w:sz w:val="20"/>
                                </w:rPr>
                                <w:t>containers,</w:t>
                              </w:r>
                              <w:r>
                                <w:rPr>
                                  <w:b/>
                                  <w:i/>
                                  <w:color w:val="000000"/>
                                  <w:spacing w:val="58"/>
                                  <w:sz w:val="20"/>
                                </w:rPr>
                                <w:t xml:space="preserve"> </w:t>
                              </w:r>
                              <w:r>
                                <w:rPr>
                                  <w:b/>
                                  <w:i/>
                                  <w:color w:val="000000"/>
                                  <w:spacing w:val="-2"/>
                                  <w:sz w:val="20"/>
                                </w:rPr>
                                <w:t>protective</w:t>
                              </w:r>
                            </w:p>
                          </w:txbxContent>
                        </wps:txbx>
                        <wps:bodyPr wrap="square" lIns="0" tIns="0" rIns="0" bIns="0" rtlCol="0">
                          <a:noAutofit/>
                        </wps:bodyPr>
                      </wps:wsp>
                    </wpg:wgp>
                  </a:graphicData>
                </a:graphic>
              </wp:inline>
            </w:drawing>
          </mc:Choice>
          <mc:Fallback>
            <w:pict>
              <v:group w14:anchorId="48AB0A0D" id="Group 336" o:spid="_x0000_s1073" style="width:508.8pt;height:25.45pt;mso-position-horizontal-relative:char;mso-position-vertical-relative:line" coordsize="64617,3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">
                <v:shape id="Textbox 337" o:spid="_x0000_s1074" type="#_x0000_t202" style="position:absolute;top:1763;width:6051;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" fillcolor="yellow" stroked="f">
                  <v:textbox inset="0,0,0,0">
                    <w:txbxContent>
                      <w:p w14:paraId="48AB0A69" w14:textId="77777777" w:rsidR="00440CCC" w:rsidRDefault="00BC219B">
                        <w:pPr>
                          <w:spacing w:line="198" w:lineRule="exact"/>
                          <w:ind w:left="49"/>
                          <w:rPr>
                            <w:b/>
                            <w:i/>
                            <w:color w:val="000000"/>
                            <w:sz w:val="20"/>
                          </w:rPr>
                        </w:pPr>
                        <w:r>
                          <w:rPr>
                            <w:b/>
                            <w:i/>
                            <w:color w:val="000000"/>
                            <w:spacing w:val="-2"/>
                            <w:sz w:val="20"/>
                          </w:rPr>
                          <w:t>devices).</w:t>
                        </w:r>
                      </w:p>
                    </w:txbxContent>
                  </v:textbox>
                </v:shape>
                <v:shape id="Textbox 338" o:spid="_x0000_s1075" type="#_x0000_t202" style="position:absolute;width:64617;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" fillcolor="yellow" stroked="f">
                  <v:textbox inset="0,0,0,0">
                    <w:txbxContent>
                      <w:p w14:paraId="48AB0A6A" w14:textId="77777777" w:rsidR="00440CCC" w:rsidRDefault="00BC219B">
                        <w:pPr>
                          <w:spacing w:before="15"/>
                          <w:ind w:left="49"/>
                          <w:rPr>
                            <w:b/>
                            <w:i/>
                            <w:color w:val="000000"/>
                            <w:sz w:val="20"/>
                          </w:rPr>
                        </w:pPr>
                        <w:r>
                          <w:rPr>
                            <w:b/>
                            <w:i/>
                            <w:color w:val="000000"/>
                            <w:sz w:val="20"/>
                          </w:rPr>
                          <w:t>customer</w:t>
                        </w:r>
                        <w:r>
                          <w:rPr>
                            <w:b/>
                            <w:i/>
                            <w:color w:val="000000"/>
                            <w:spacing w:val="58"/>
                            <w:sz w:val="20"/>
                          </w:rPr>
                          <w:t xml:space="preserve"> </w:t>
                        </w:r>
                        <w:r>
                          <w:rPr>
                            <w:b/>
                            <w:i/>
                            <w:color w:val="000000"/>
                            <w:sz w:val="20"/>
                          </w:rPr>
                          <w:t>in</w:t>
                        </w:r>
                        <w:r>
                          <w:rPr>
                            <w:b/>
                            <w:i/>
                            <w:color w:val="000000"/>
                            <w:spacing w:val="58"/>
                            <w:sz w:val="20"/>
                          </w:rPr>
                          <w:t xml:space="preserve"> </w:t>
                        </w:r>
                        <w:r>
                          <w:rPr>
                            <w:b/>
                            <w:i/>
                            <w:color w:val="000000"/>
                            <w:sz w:val="20"/>
                          </w:rPr>
                          <w:t>support</w:t>
                        </w:r>
                        <w:r>
                          <w:rPr>
                            <w:b/>
                            <w:i/>
                            <w:color w:val="000000"/>
                            <w:spacing w:val="59"/>
                            <w:sz w:val="20"/>
                          </w:rPr>
                          <w:t xml:space="preserve"> </w:t>
                        </w:r>
                        <w:r>
                          <w:rPr>
                            <w:b/>
                            <w:i/>
                            <w:color w:val="000000"/>
                            <w:sz w:val="20"/>
                          </w:rPr>
                          <w:t>of</w:t>
                        </w:r>
                        <w:r>
                          <w:rPr>
                            <w:b/>
                            <w:i/>
                            <w:color w:val="000000"/>
                            <w:spacing w:val="60"/>
                            <w:sz w:val="20"/>
                          </w:rPr>
                          <w:t xml:space="preserve"> </w:t>
                        </w:r>
                        <w:r>
                          <w:rPr>
                            <w:b/>
                            <w:i/>
                            <w:color w:val="000000"/>
                            <w:sz w:val="20"/>
                          </w:rPr>
                          <w:t>these</w:t>
                        </w:r>
                        <w:r>
                          <w:rPr>
                            <w:b/>
                            <w:i/>
                            <w:color w:val="000000"/>
                            <w:spacing w:val="60"/>
                            <w:sz w:val="20"/>
                          </w:rPr>
                          <w:t xml:space="preserve"> </w:t>
                        </w:r>
                        <w:r>
                          <w:rPr>
                            <w:b/>
                            <w:i/>
                            <w:color w:val="000000"/>
                            <w:sz w:val="20"/>
                          </w:rPr>
                          <w:t>activities</w:t>
                        </w:r>
                        <w:r>
                          <w:rPr>
                            <w:b/>
                            <w:i/>
                            <w:color w:val="000000"/>
                            <w:spacing w:val="56"/>
                            <w:sz w:val="20"/>
                          </w:rPr>
                          <w:t xml:space="preserve"> </w:t>
                        </w:r>
                        <w:r>
                          <w:rPr>
                            <w:b/>
                            <w:i/>
                            <w:color w:val="000000"/>
                            <w:sz w:val="20"/>
                          </w:rPr>
                          <w:t>(e.g.,</w:t>
                        </w:r>
                        <w:r>
                          <w:rPr>
                            <w:b/>
                            <w:i/>
                            <w:color w:val="000000"/>
                            <w:spacing w:val="60"/>
                            <w:sz w:val="20"/>
                          </w:rPr>
                          <w:t xml:space="preserve"> </w:t>
                        </w:r>
                        <w:r>
                          <w:rPr>
                            <w:b/>
                            <w:i/>
                            <w:color w:val="000000"/>
                            <w:sz w:val="20"/>
                          </w:rPr>
                          <w:t>replacement</w:t>
                        </w:r>
                        <w:r>
                          <w:rPr>
                            <w:b/>
                            <w:i/>
                            <w:color w:val="000000"/>
                            <w:spacing w:val="59"/>
                            <w:sz w:val="20"/>
                          </w:rPr>
                          <w:t xml:space="preserve"> </w:t>
                        </w:r>
                        <w:r>
                          <w:rPr>
                            <w:b/>
                            <w:i/>
                            <w:color w:val="000000"/>
                            <w:sz w:val="20"/>
                          </w:rPr>
                          <w:t>hardware,</w:t>
                        </w:r>
                        <w:r>
                          <w:rPr>
                            <w:b/>
                            <w:i/>
                            <w:color w:val="000000"/>
                            <w:spacing w:val="57"/>
                            <w:sz w:val="20"/>
                          </w:rPr>
                          <w:t xml:space="preserve"> </w:t>
                        </w:r>
                        <w:r>
                          <w:rPr>
                            <w:b/>
                            <w:i/>
                            <w:color w:val="000000"/>
                            <w:sz w:val="20"/>
                          </w:rPr>
                          <w:t>tooling,</w:t>
                        </w:r>
                        <w:r>
                          <w:rPr>
                            <w:b/>
                            <w:i/>
                            <w:color w:val="000000"/>
                            <w:spacing w:val="58"/>
                            <w:sz w:val="20"/>
                          </w:rPr>
                          <w:t xml:space="preserve"> </w:t>
                        </w:r>
                        <w:r>
                          <w:rPr>
                            <w:b/>
                            <w:i/>
                            <w:color w:val="000000"/>
                            <w:sz w:val="20"/>
                          </w:rPr>
                          <w:t>containers,</w:t>
                        </w:r>
                        <w:r>
                          <w:rPr>
                            <w:b/>
                            <w:i/>
                            <w:color w:val="000000"/>
                            <w:spacing w:val="58"/>
                            <w:sz w:val="20"/>
                          </w:rPr>
                          <w:t xml:space="preserve"> </w:t>
                        </w:r>
                        <w:r>
                          <w:rPr>
                            <w:b/>
                            <w:i/>
                            <w:color w:val="000000"/>
                            <w:spacing w:val="-2"/>
                            <w:sz w:val="20"/>
                          </w:rPr>
                          <w:t>protective</w:t>
                        </w:r>
                      </w:p>
                    </w:txbxContent>
                  </v:textbox>
                </v:shape>
                <w10:anchorlock/>
              </v:group>
            </w:pict>
          </mc:Fallback>
        </mc:AlternateContent>
      </w:r>
    </w:p>
    <w:p w14:paraId="48AB060C" w14:textId="77777777" w:rsidR="00440CCC" w:rsidRDefault="00BC219B">
      <w:pPr>
        <w:pStyle w:val="BodyText"/>
        <w:spacing w:before="180"/>
        <w:ind w:left="159"/>
      </w:pPr>
      <w:r>
        <w:t>The</w:t>
      </w:r>
      <w:r>
        <w:rPr>
          <w:spacing w:val="-3"/>
        </w:rPr>
        <w:t xml:space="preserve"> </w:t>
      </w:r>
      <w:r>
        <w:t>organization</w:t>
      </w:r>
      <w:r>
        <w:rPr>
          <w:spacing w:val="-3"/>
        </w:rPr>
        <w:t xml:space="preserve"> </w:t>
      </w:r>
      <w:r>
        <w:t>shall</w:t>
      </w:r>
      <w:r>
        <w:rPr>
          <w:spacing w:val="-2"/>
        </w:rPr>
        <w:t xml:space="preserve"> </w:t>
      </w:r>
      <w:r>
        <w:t>identify,</w:t>
      </w:r>
      <w:r>
        <w:rPr>
          <w:spacing w:val="-1"/>
        </w:rPr>
        <w:t xml:space="preserve"> </w:t>
      </w:r>
      <w:r>
        <w:t>verify,</w:t>
      </w:r>
      <w:r>
        <w:rPr>
          <w:spacing w:val="-3"/>
        </w:rPr>
        <w:t xml:space="preserve"> </w:t>
      </w:r>
      <w:r>
        <w:t>protect,</w:t>
      </w:r>
      <w:r>
        <w:rPr>
          <w:spacing w:val="-3"/>
        </w:rPr>
        <w:t xml:space="preserve"> </w:t>
      </w:r>
      <w:r>
        <w:t>and</w:t>
      </w:r>
      <w:r>
        <w:rPr>
          <w:spacing w:val="-3"/>
        </w:rPr>
        <w:t xml:space="preserve"> </w:t>
      </w:r>
      <w:r>
        <w:t>safeguard</w:t>
      </w:r>
      <w:r>
        <w:rPr>
          <w:spacing w:val="-3"/>
        </w:rPr>
        <w:t xml:space="preserve"> </w:t>
      </w:r>
      <w:r>
        <w:t>customers’</w:t>
      </w:r>
      <w:r>
        <w:rPr>
          <w:spacing w:val="-4"/>
        </w:rPr>
        <w:t xml:space="preserve"> </w:t>
      </w:r>
      <w:r>
        <w:t>or</w:t>
      </w:r>
      <w:r>
        <w:rPr>
          <w:spacing w:val="-2"/>
        </w:rPr>
        <w:t xml:space="preserve"> </w:t>
      </w:r>
      <w:r>
        <w:t>external</w:t>
      </w:r>
      <w:r>
        <w:rPr>
          <w:spacing w:val="-4"/>
        </w:rPr>
        <w:t xml:space="preserve"> </w:t>
      </w:r>
      <w:r>
        <w:t>providers’</w:t>
      </w:r>
      <w:r>
        <w:rPr>
          <w:spacing w:val="-1"/>
        </w:rPr>
        <w:t xml:space="preserve"> </w:t>
      </w:r>
      <w:r>
        <w:t>property</w:t>
      </w:r>
      <w:r>
        <w:rPr>
          <w:spacing w:val="-6"/>
        </w:rPr>
        <w:t xml:space="preserve"> </w:t>
      </w:r>
      <w:r>
        <w:t>provided</w:t>
      </w:r>
      <w:r>
        <w:rPr>
          <w:spacing w:val="-3"/>
        </w:rPr>
        <w:t xml:space="preserve"> </w:t>
      </w:r>
      <w:r>
        <w:t>for</w:t>
      </w:r>
      <w:r>
        <w:rPr>
          <w:spacing w:val="-2"/>
        </w:rPr>
        <w:t xml:space="preserve"> </w:t>
      </w:r>
      <w:r>
        <w:t>use</w:t>
      </w:r>
      <w:r>
        <w:rPr>
          <w:spacing w:val="-3"/>
        </w:rPr>
        <w:t xml:space="preserve"> </w:t>
      </w:r>
      <w:r>
        <w:t>or incorporation into the products and services.</w:t>
      </w:r>
    </w:p>
    <w:p w14:paraId="48AB060D" w14:textId="77777777" w:rsidR="00440CCC" w:rsidRDefault="00440CCC">
      <w:pPr>
        <w:pStyle w:val="BodyText"/>
        <w:spacing w:before="10"/>
      </w:pPr>
    </w:p>
    <w:p w14:paraId="48AB060E" w14:textId="77777777" w:rsidR="00440CCC" w:rsidRDefault="00BC219B">
      <w:pPr>
        <w:pStyle w:val="BodyText"/>
        <w:spacing w:before="1"/>
        <w:ind w:left="159"/>
      </w:pPr>
      <w:r>
        <w:t>When the property of a customer or external provider</w:t>
      </w:r>
      <w:r>
        <w:rPr>
          <w:spacing w:val="16"/>
        </w:rPr>
        <w:t xml:space="preserve"> </w:t>
      </w:r>
      <w:r>
        <w:t>is lost, damaged, or otherwise found to be unsuitable for use, the</w:t>
      </w:r>
      <w:r>
        <w:rPr>
          <w:spacing w:val="40"/>
        </w:rPr>
        <w:t xml:space="preserve"> </w:t>
      </w:r>
      <w:r>
        <w:t>organization</w:t>
      </w:r>
      <w:r>
        <w:rPr>
          <w:spacing w:val="-13"/>
        </w:rPr>
        <w:t xml:space="preserve"> </w:t>
      </w:r>
      <w:r>
        <w:t>shall</w:t>
      </w:r>
      <w:r>
        <w:rPr>
          <w:spacing w:val="-13"/>
        </w:rPr>
        <w:t xml:space="preserve"> </w:t>
      </w:r>
      <w:r>
        <w:t>report</w:t>
      </w:r>
      <w:r>
        <w:rPr>
          <w:spacing w:val="-9"/>
        </w:rPr>
        <w:t xml:space="preserve"> </w:t>
      </w:r>
      <w:r>
        <w:t>this</w:t>
      </w:r>
      <w:r>
        <w:rPr>
          <w:spacing w:val="-10"/>
        </w:rPr>
        <w:t xml:space="preserve"> </w:t>
      </w:r>
      <w:r>
        <w:t>to</w:t>
      </w:r>
      <w:r>
        <w:rPr>
          <w:spacing w:val="-13"/>
        </w:rPr>
        <w:t xml:space="preserve"> </w:t>
      </w:r>
      <w:r>
        <w:t>the</w:t>
      </w:r>
      <w:r>
        <w:rPr>
          <w:spacing w:val="-12"/>
        </w:rPr>
        <w:t xml:space="preserve"> </w:t>
      </w:r>
      <w:r>
        <w:t>customer</w:t>
      </w:r>
      <w:r>
        <w:rPr>
          <w:spacing w:val="-11"/>
        </w:rPr>
        <w:t xml:space="preserve"> </w:t>
      </w:r>
      <w:r>
        <w:t>or</w:t>
      </w:r>
      <w:r>
        <w:rPr>
          <w:spacing w:val="-11"/>
        </w:rPr>
        <w:t xml:space="preserve"> </w:t>
      </w:r>
      <w:r>
        <w:t>external</w:t>
      </w:r>
      <w:r>
        <w:rPr>
          <w:spacing w:val="-13"/>
        </w:rPr>
        <w:t xml:space="preserve"> </w:t>
      </w:r>
      <w:r>
        <w:t>provider</w:t>
      </w:r>
      <w:r>
        <w:rPr>
          <w:spacing w:val="-9"/>
        </w:rPr>
        <w:t xml:space="preserve"> </w:t>
      </w:r>
      <w:r>
        <w:t>and</w:t>
      </w:r>
      <w:r>
        <w:rPr>
          <w:spacing w:val="-12"/>
        </w:rPr>
        <w:t xml:space="preserve"> </w:t>
      </w:r>
      <w:r>
        <w:t>retain</w:t>
      </w:r>
      <w:r>
        <w:rPr>
          <w:spacing w:val="-12"/>
        </w:rPr>
        <w:t xml:space="preserve"> </w:t>
      </w:r>
      <w:r>
        <w:t>documented</w:t>
      </w:r>
      <w:r>
        <w:rPr>
          <w:spacing w:val="-12"/>
        </w:rPr>
        <w:t xml:space="preserve"> </w:t>
      </w:r>
      <w:r>
        <w:t>information</w:t>
      </w:r>
      <w:r>
        <w:rPr>
          <w:spacing w:val="-12"/>
        </w:rPr>
        <w:t xml:space="preserve"> </w:t>
      </w:r>
      <w:r>
        <w:t>on</w:t>
      </w:r>
      <w:r>
        <w:rPr>
          <w:spacing w:val="-11"/>
        </w:rPr>
        <w:t xml:space="preserve"> </w:t>
      </w:r>
      <w:r>
        <w:t>what</w:t>
      </w:r>
      <w:r>
        <w:rPr>
          <w:spacing w:val="-9"/>
        </w:rPr>
        <w:t xml:space="preserve"> </w:t>
      </w:r>
      <w:r>
        <w:t>has</w:t>
      </w:r>
      <w:r>
        <w:rPr>
          <w:spacing w:val="-11"/>
        </w:rPr>
        <w:t xml:space="preserve"> </w:t>
      </w:r>
      <w:r>
        <w:rPr>
          <w:spacing w:val="-2"/>
        </w:rPr>
        <w:t>occurred.</w:t>
      </w:r>
    </w:p>
    <w:p w14:paraId="48AB060F" w14:textId="77777777" w:rsidR="00440CCC" w:rsidRDefault="00440CCC">
      <w:pPr>
        <w:pStyle w:val="BodyText"/>
        <w:spacing w:before="10"/>
      </w:pPr>
    </w:p>
    <w:p w14:paraId="48AB0610" w14:textId="77777777" w:rsidR="00440CCC" w:rsidRDefault="00BC219B">
      <w:pPr>
        <w:pStyle w:val="BodyText"/>
        <w:ind w:left="879" w:hanging="720"/>
      </w:pPr>
      <w:r>
        <w:t>NOTE:</w:t>
      </w:r>
      <w:r>
        <w:rPr>
          <w:spacing w:val="40"/>
        </w:rPr>
        <w:t xml:space="preserve"> </w:t>
      </w:r>
      <w:r>
        <w:t>A customer’s or external provider’s property can include materials, components, tools and equipment, premises, intellectual property, and personal data.</w:t>
      </w:r>
    </w:p>
    <w:p w14:paraId="48AB0611" w14:textId="77777777" w:rsidR="00440CCC" w:rsidRDefault="00440CCC">
      <w:pPr>
        <w:pStyle w:val="BodyText"/>
        <w:spacing w:before="9"/>
      </w:pPr>
    </w:p>
    <w:p w14:paraId="48AB0612" w14:textId="77777777" w:rsidR="00440CCC" w:rsidRDefault="00BC219B">
      <w:pPr>
        <w:pStyle w:val="ListParagraph"/>
        <w:numPr>
          <w:ilvl w:val="2"/>
          <w:numId w:val="69"/>
        </w:numPr>
        <w:tabs>
          <w:tab w:val="left" w:pos="879"/>
        </w:tabs>
        <w:ind w:hanging="720"/>
        <w:rPr>
          <w:sz w:val="20"/>
        </w:rPr>
      </w:pPr>
      <w:bookmarkStart w:id="189" w:name="8.5.4__Preservation"/>
      <w:bookmarkStart w:id="190" w:name="_bookmark71"/>
      <w:bookmarkEnd w:id="189"/>
      <w:bookmarkEnd w:id="190"/>
      <w:r>
        <w:rPr>
          <w:spacing w:val="-2"/>
          <w:sz w:val="20"/>
        </w:rPr>
        <w:t>Preservation</w:t>
      </w:r>
    </w:p>
    <w:p w14:paraId="48AB0613" w14:textId="77777777" w:rsidR="00440CCC" w:rsidRDefault="00440CCC">
      <w:pPr>
        <w:pStyle w:val="BodyText"/>
        <w:spacing w:before="10"/>
      </w:pPr>
    </w:p>
    <w:p w14:paraId="48AB0614" w14:textId="77777777" w:rsidR="00440CCC" w:rsidRDefault="00BC219B">
      <w:pPr>
        <w:pStyle w:val="BodyText"/>
        <w:ind w:left="159"/>
      </w:pPr>
      <w:r>
        <w:t>The organization</w:t>
      </w:r>
      <w:r>
        <w:rPr>
          <w:spacing w:val="21"/>
        </w:rPr>
        <w:t xml:space="preserve"> </w:t>
      </w:r>
      <w:r>
        <w:t>shall</w:t>
      </w:r>
      <w:r>
        <w:rPr>
          <w:spacing w:val="20"/>
        </w:rPr>
        <w:t xml:space="preserve"> </w:t>
      </w:r>
      <w:r>
        <w:t>preserve the</w:t>
      </w:r>
      <w:r>
        <w:rPr>
          <w:spacing w:val="21"/>
        </w:rPr>
        <w:t xml:space="preserve"> </w:t>
      </w:r>
      <w:r>
        <w:t>outputs</w:t>
      </w:r>
      <w:r>
        <w:rPr>
          <w:spacing w:val="22"/>
        </w:rPr>
        <w:t xml:space="preserve"> </w:t>
      </w:r>
      <w:r>
        <w:t>during</w:t>
      </w:r>
      <w:r>
        <w:rPr>
          <w:spacing w:val="21"/>
        </w:rPr>
        <w:t xml:space="preserve"> </w:t>
      </w:r>
      <w:r>
        <w:t>production</w:t>
      </w:r>
      <w:r>
        <w:rPr>
          <w:spacing w:val="21"/>
        </w:rPr>
        <w:t xml:space="preserve"> </w:t>
      </w:r>
      <w:r>
        <w:t>and</w:t>
      </w:r>
      <w:r>
        <w:rPr>
          <w:spacing w:val="21"/>
        </w:rPr>
        <w:t xml:space="preserve"> </w:t>
      </w:r>
      <w:r>
        <w:t>service</w:t>
      </w:r>
      <w:r>
        <w:rPr>
          <w:spacing w:val="21"/>
        </w:rPr>
        <w:t xml:space="preserve"> </w:t>
      </w:r>
      <w:r>
        <w:t>provision, to the</w:t>
      </w:r>
      <w:r>
        <w:rPr>
          <w:spacing w:val="21"/>
        </w:rPr>
        <w:t xml:space="preserve"> </w:t>
      </w:r>
      <w:r>
        <w:t>extent necessary to</w:t>
      </w:r>
      <w:r>
        <w:rPr>
          <w:spacing w:val="21"/>
        </w:rPr>
        <w:t xml:space="preserve"> </w:t>
      </w:r>
      <w:r>
        <w:t>ensure conformity to requirements.</w:t>
      </w:r>
    </w:p>
    <w:p w14:paraId="48AB0615" w14:textId="77777777" w:rsidR="00440CCC" w:rsidRDefault="00440CCC">
      <w:pPr>
        <w:pStyle w:val="BodyText"/>
        <w:spacing w:before="11"/>
      </w:pPr>
    </w:p>
    <w:p w14:paraId="48AB0616" w14:textId="77777777" w:rsidR="00440CCC" w:rsidRDefault="00BC219B">
      <w:pPr>
        <w:pStyle w:val="BodyText"/>
        <w:ind w:left="879" w:hanging="720"/>
      </w:pPr>
      <w:r>
        <w:t>NOTE:</w:t>
      </w:r>
      <w:r>
        <w:rPr>
          <w:spacing w:val="40"/>
        </w:rPr>
        <w:t xml:space="preserve"> </w:t>
      </w:r>
      <w:r>
        <w:t>Preservation</w:t>
      </w:r>
      <w:r>
        <w:rPr>
          <w:spacing w:val="40"/>
        </w:rPr>
        <w:t xml:space="preserve"> </w:t>
      </w:r>
      <w:r>
        <w:t>can</w:t>
      </w:r>
      <w:r>
        <w:rPr>
          <w:spacing w:val="40"/>
        </w:rPr>
        <w:t xml:space="preserve"> </w:t>
      </w:r>
      <w:r>
        <w:t>include</w:t>
      </w:r>
      <w:r>
        <w:rPr>
          <w:spacing w:val="40"/>
        </w:rPr>
        <w:t xml:space="preserve"> </w:t>
      </w:r>
      <w:r>
        <w:t>identification,</w:t>
      </w:r>
      <w:r>
        <w:rPr>
          <w:spacing w:val="40"/>
        </w:rPr>
        <w:t xml:space="preserve"> </w:t>
      </w:r>
      <w:r>
        <w:t>handling,</w:t>
      </w:r>
      <w:r>
        <w:rPr>
          <w:spacing w:val="40"/>
        </w:rPr>
        <w:t xml:space="preserve"> </w:t>
      </w:r>
      <w:r>
        <w:t>contamination</w:t>
      </w:r>
      <w:r>
        <w:rPr>
          <w:spacing w:val="40"/>
        </w:rPr>
        <w:t xml:space="preserve"> </w:t>
      </w:r>
      <w:r>
        <w:t>control,</w:t>
      </w:r>
      <w:r>
        <w:rPr>
          <w:spacing w:val="40"/>
        </w:rPr>
        <w:t xml:space="preserve"> </w:t>
      </w:r>
      <w:r>
        <w:t>packaging,</w:t>
      </w:r>
      <w:r>
        <w:rPr>
          <w:spacing w:val="40"/>
        </w:rPr>
        <w:t xml:space="preserve"> </w:t>
      </w:r>
      <w:r>
        <w:t>storage,</w:t>
      </w:r>
      <w:r>
        <w:rPr>
          <w:spacing w:val="40"/>
        </w:rPr>
        <w:t xml:space="preserve"> </w:t>
      </w:r>
      <w:r>
        <w:t>transmission</w:t>
      </w:r>
      <w:r>
        <w:rPr>
          <w:spacing w:val="40"/>
        </w:rPr>
        <w:t xml:space="preserve"> </w:t>
      </w:r>
      <w:r>
        <w:t>or transportation, and protection.</w:t>
      </w:r>
    </w:p>
    <w:p w14:paraId="48AB0617" w14:textId="77777777" w:rsidR="00440CCC" w:rsidRDefault="00440CCC">
      <w:pPr>
        <w:pStyle w:val="BodyText"/>
        <w:spacing w:before="8"/>
      </w:pPr>
    </w:p>
    <w:p w14:paraId="48AB0618" w14:textId="77777777" w:rsidR="00440CCC" w:rsidRDefault="00BC219B">
      <w:pPr>
        <w:spacing w:before="1"/>
        <w:ind w:left="159"/>
        <w:rPr>
          <w:b/>
          <w:i/>
          <w:sz w:val="20"/>
        </w:rPr>
      </w:pPr>
      <w:r>
        <w:rPr>
          <w:b/>
          <w:i/>
          <w:sz w:val="20"/>
        </w:rPr>
        <w:t>Preservation</w:t>
      </w:r>
      <w:r>
        <w:rPr>
          <w:b/>
          <w:i/>
          <w:spacing w:val="34"/>
          <w:sz w:val="20"/>
        </w:rPr>
        <w:t xml:space="preserve"> </w:t>
      </w:r>
      <w:r>
        <w:rPr>
          <w:b/>
          <w:i/>
          <w:sz w:val="20"/>
        </w:rPr>
        <w:t>of</w:t>
      </w:r>
      <w:r>
        <w:rPr>
          <w:b/>
          <w:i/>
          <w:spacing w:val="34"/>
          <w:sz w:val="20"/>
        </w:rPr>
        <w:t xml:space="preserve"> </w:t>
      </w:r>
      <w:r>
        <w:rPr>
          <w:b/>
          <w:i/>
          <w:sz w:val="20"/>
        </w:rPr>
        <w:t>outputs</w:t>
      </w:r>
      <w:r>
        <w:rPr>
          <w:b/>
          <w:i/>
          <w:spacing w:val="31"/>
          <w:sz w:val="20"/>
        </w:rPr>
        <w:t xml:space="preserve"> </w:t>
      </w:r>
      <w:r>
        <w:rPr>
          <w:b/>
          <w:i/>
          <w:sz w:val="20"/>
        </w:rPr>
        <w:t>shall</w:t>
      </w:r>
      <w:r>
        <w:rPr>
          <w:b/>
          <w:i/>
          <w:spacing w:val="33"/>
          <w:sz w:val="20"/>
        </w:rPr>
        <w:t xml:space="preserve"> </w:t>
      </w:r>
      <w:r>
        <w:rPr>
          <w:b/>
          <w:i/>
          <w:sz w:val="20"/>
        </w:rPr>
        <w:t>also</w:t>
      </w:r>
      <w:r>
        <w:rPr>
          <w:b/>
          <w:i/>
          <w:spacing w:val="34"/>
          <w:sz w:val="20"/>
        </w:rPr>
        <w:t xml:space="preserve"> </w:t>
      </w:r>
      <w:r>
        <w:rPr>
          <w:b/>
          <w:i/>
          <w:sz w:val="20"/>
        </w:rPr>
        <w:t>include,</w:t>
      </w:r>
      <w:r>
        <w:rPr>
          <w:b/>
          <w:i/>
          <w:spacing w:val="33"/>
          <w:sz w:val="20"/>
        </w:rPr>
        <w:t xml:space="preserve"> </w:t>
      </w:r>
      <w:r>
        <w:rPr>
          <w:b/>
          <w:i/>
          <w:sz w:val="20"/>
        </w:rPr>
        <w:t>when</w:t>
      </w:r>
      <w:r>
        <w:rPr>
          <w:b/>
          <w:i/>
          <w:spacing w:val="36"/>
          <w:sz w:val="20"/>
        </w:rPr>
        <w:t xml:space="preserve"> </w:t>
      </w:r>
      <w:r>
        <w:rPr>
          <w:b/>
          <w:i/>
          <w:sz w:val="20"/>
        </w:rPr>
        <w:t>applicable</w:t>
      </w:r>
      <w:r>
        <w:rPr>
          <w:b/>
          <w:i/>
          <w:spacing w:val="33"/>
          <w:sz w:val="20"/>
        </w:rPr>
        <w:t xml:space="preserve"> </w:t>
      </w:r>
      <w:r>
        <w:rPr>
          <w:b/>
          <w:i/>
          <w:sz w:val="20"/>
        </w:rPr>
        <w:t>in</w:t>
      </w:r>
      <w:r>
        <w:rPr>
          <w:b/>
          <w:i/>
          <w:spacing w:val="34"/>
          <w:sz w:val="20"/>
        </w:rPr>
        <w:t xml:space="preserve"> </w:t>
      </w:r>
      <w:r>
        <w:rPr>
          <w:b/>
          <w:i/>
          <w:sz w:val="20"/>
        </w:rPr>
        <w:t>accordance</w:t>
      </w:r>
      <w:r>
        <w:rPr>
          <w:b/>
          <w:i/>
          <w:spacing w:val="33"/>
          <w:sz w:val="20"/>
        </w:rPr>
        <w:t xml:space="preserve"> </w:t>
      </w:r>
      <w:r>
        <w:rPr>
          <w:b/>
          <w:i/>
          <w:sz w:val="20"/>
        </w:rPr>
        <w:t>with</w:t>
      </w:r>
      <w:r>
        <w:rPr>
          <w:b/>
          <w:i/>
          <w:spacing w:val="34"/>
          <w:sz w:val="20"/>
        </w:rPr>
        <w:t xml:space="preserve"> </w:t>
      </w:r>
      <w:r>
        <w:rPr>
          <w:b/>
          <w:i/>
          <w:sz w:val="20"/>
        </w:rPr>
        <w:t>specifications</w:t>
      </w:r>
      <w:r>
        <w:rPr>
          <w:b/>
          <w:i/>
          <w:spacing w:val="33"/>
          <w:sz w:val="20"/>
        </w:rPr>
        <w:t xml:space="preserve"> </w:t>
      </w:r>
      <w:r>
        <w:rPr>
          <w:b/>
          <w:i/>
          <w:sz w:val="20"/>
        </w:rPr>
        <w:t>and</w:t>
      </w:r>
      <w:r>
        <w:rPr>
          <w:b/>
          <w:i/>
          <w:spacing w:val="34"/>
          <w:sz w:val="20"/>
        </w:rPr>
        <w:t xml:space="preserve"> </w:t>
      </w:r>
      <w:r>
        <w:rPr>
          <w:b/>
          <w:i/>
          <w:sz w:val="20"/>
        </w:rPr>
        <w:t>applicable statutory and regulatory requirements, provisions for:</w:t>
      </w:r>
    </w:p>
    <w:p w14:paraId="48AB0619" w14:textId="77777777" w:rsidR="00440CCC" w:rsidRDefault="00440CCC">
      <w:pPr>
        <w:pStyle w:val="BodyText"/>
        <w:spacing w:before="10"/>
        <w:rPr>
          <w:b/>
          <w:i/>
        </w:rPr>
      </w:pPr>
    </w:p>
    <w:p w14:paraId="48AB061A" w14:textId="77777777" w:rsidR="00440CCC" w:rsidRDefault="00BC219B">
      <w:pPr>
        <w:pStyle w:val="ListParagraph"/>
        <w:numPr>
          <w:ilvl w:val="0"/>
          <w:numId w:val="19"/>
        </w:numPr>
        <w:tabs>
          <w:tab w:val="left" w:pos="517"/>
        </w:tabs>
        <w:ind w:left="517" w:hanging="358"/>
        <w:rPr>
          <w:b/>
          <w:i/>
          <w:sz w:val="20"/>
        </w:rPr>
      </w:pPr>
      <w:proofErr w:type="gramStart"/>
      <w:r>
        <w:rPr>
          <w:b/>
          <w:i/>
          <w:spacing w:val="-2"/>
          <w:sz w:val="20"/>
        </w:rPr>
        <w:t>cleaning;</w:t>
      </w:r>
      <w:proofErr w:type="gramEnd"/>
    </w:p>
    <w:p w14:paraId="48AB061B" w14:textId="77777777" w:rsidR="00440CCC" w:rsidRDefault="00440CCC">
      <w:pPr>
        <w:pStyle w:val="BodyText"/>
        <w:spacing w:before="11"/>
        <w:rPr>
          <w:b/>
          <w:i/>
        </w:rPr>
      </w:pPr>
    </w:p>
    <w:p w14:paraId="48AB061C" w14:textId="77777777" w:rsidR="00440CCC" w:rsidRDefault="00BC219B">
      <w:pPr>
        <w:pStyle w:val="ListParagraph"/>
        <w:numPr>
          <w:ilvl w:val="0"/>
          <w:numId w:val="19"/>
        </w:numPr>
        <w:tabs>
          <w:tab w:val="left" w:pos="517"/>
        </w:tabs>
        <w:ind w:left="517" w:hanging="358"/>
        <w:rPr>
          <w:b/>
          <w:i/>
          <w:sz w:val="20"/>
        </w:rPr>
      </w:pPr>
      <w:r>
        <w:rPr>
          <w:b/>
          <w:i/>
          <w:sz w:val="20"/>
        </w:rPr>
        <w:t>prevention,</w:t>
      </w:r>
      <w:r>
        <w:rPr>
          <w:b/>
          <w:i/>
          <w:spacing w:val="-9"/>
          <w:sz w:val="20"/>
        </w:rPr>
        <w:t xml:space="preserve"> </w:t>
      </w:r>
      <w:r>
        <w:rPr>
          <w:b/>
          <w:i/>
          <w:sz w:val="20"/>
        </w:rPr>
        <w:t>detection,</w:t>
      </w:r>
      <w:r>
        <w:rPr>
          <w:b/>
          <w:i/>
          <w:spacing w:val="-9"/>
          <w:sz w:val="20"/>
        </w:rPr>
        <w:t xml:space="preserve"> </w:t>
      </w:r>
      <w:r>
        <w:rPr>
          <w:b/>
          <w:i/>
          <w:sz w:val="20"/>
        </w:rPr>
        <w:t>and</w:t>
      </w:r>
      <w:r>
        <w:rPr>
          <w:b/>
          <w:i/>
          <w:spacing w:val="-8"/>
          <w:sz w:val="20"/>
        </w:rPr>
        <w:t xml:space="preserve"> </w:t>
      </w:r>
      <w:r>
        <w:rPr>
          <w:b/>
          <w:i/>
          <w:sz w:val="20"/>
        </w:rPr>
        <w:t>removal</w:t>
      </w:r>
      <w:r>
        <w:rPr>
          <w:b/>
          <w:i/>
          <w:spacing w:val="-9"/>
          <w:sz w:val="20"/>
        </w:rPr>
        <w:t xml:space="preserve"> </w:t>
      </w:r>
      <w:r>
        <w:rPr>
          <w:b/>
          <w:i/>
          <w:sz w:val="20"/>
        </w:rPr>
        <w:t>of</w:t>
      </w:r>
      <w:r>
        <w:rPr>
          <w:b/>
          <w:i/>
          <w:spacing w:val="-9"/>
          <w:sz w:val="20"/>
        </w:rPr>
        <w:t xml:space="preserve"> </w:t>
      </w:r>
      <w:r>
        <w:rPr>
          <w:b/>
          <w:i/>
          <w:sz w:val="20"/>
        </w:rPr>
        <w:t>foreign</w:t>
      </w:r>
      <w:r>
        <w:rPr>
          <w:b/>
          <w:i/>
          <w:spacing w:val="-8"/>
          <w:sz w:val="20"/>
        </w:rPr>
        <w:t xml:space="preserve"> </w:t>
      </w:r>
      <w:proofErr w:type="gramStart"/>
      <w:r>
        <w:rPr>
          <w:b/>
          <w:i/>
          <w:spacing w:val="-2"/>
          <w:sz w:val="20"/>
        </w:rPr>
        <w:t>objects;</w:t>
      </w:r>
      <w:proofErr w:type="gramEnd"/>
    </w:p>
    <w:p w14:paraId="48AB061D" w14:textId="77777777" w:rsidR="00440CCC" w:rsidRDefault="00440CCC">
      <w:pPr>
        <w:pStyle w:val="BodyText"/>
        <w:spacing w:before="10"/>
        <w:rPr>
          <w:b/>
          <w:i/>
        </w:rPr>
      </w:pPr>
    </w:p>
    <w:p w14:paraId="48AB061E" w14:textId="77777777" w:rsidR="00440CCC" w:rsidRDefault="00BC219B">
      <w:pPr>
        <w:pStyle w:val="ListParagraph"/>
        <w:numPr>
          <w:ilvl w:val="0"/>
          <w:numId w:val="19"/>
        </w:numPr>
        <w:tabs>
          <w:tab w:val="left" w:pos="517"/>
        </w:tabs>
        <w:ind w:left="517" w:hanging="358"/>
        <w:rPr>
          <w:b/>
          <w:i/>
          <w:sz w:val="20"/>
        </w:rPr>
      </w:pPr>
      <w:r>
        <w:rPr>
          <w:b/>
          <w:i/>
          <w:sz w:val="20"/>
        </w:rPr>
        <w:t>special</w:t>
      </w:r>
      <w:r>
        <w:rPr>
          <w:b/>
          <w:i/>
          <w:spacing w:val="-9"/>
          <w:sz w:val="20"/>
        </w:rPr>
        <w:t xml:space="preserve"> </w:t>
      </w:r>
      <w:r>
        <w:rPr>
          <w:b/>
          <w:i/>
          <w:sz w:val="20"/>
        </w:rPr>
        <w:t>handling</w:t>
      </w:r>
      <w:r>
        <w:rPr>
          <w:b/>
          <w:i/>
          <w:spacing w:val="-7"/>
          <w:sz w:val="20"/>
        </w:rPr>
        <w:t xml:space="preserve"> </w:t>
      </w:r>
      <w:r>
        <w:rPr>
          <w:b/>
          <w:i/>
          <w:sz w:val="20"/>
        </w:rPr>
        <w:t>and</w:t>
      </w:r>
      <w:r>
        <w:rPr>
          <w:b/>
          <w:i/>
          <w:spacing w:val="-6"/>
          <w:sz w:val="20"/>
        </w:rPr>
        <w:t xml:space="preserve"> </w:t>
      </w:r>
      <w:r>
        <w:rPr>
          <w:b/>
          <w:i/>
          <w:sz w:val="20"/>
        </w:rPr>
        <w:t>storage</w:t>
      </w:r>
      <w:r>
        <w:rPr>
          <w:b/>
          <w:i/>
          <w:spacing w:val="-8"/>
          <w:sz w:val="20"/>
        </w:rPr>
        <w:t xml:space="preserve"> </w:t>
      </w:r>
      <w:r>
        <w:rPr>
          <w:b/>
          <w:i/>
          <w:sz w:val="20"/>
        </w:rPr>
        <w:t>for</w:t>
      </w:r>
      <w:r>
        <w:rPr>
          <w:b/>
          <w:i/>
          <w:spacing w:val="-9"/>
          <w:sz w:val="20"/>
        </w:rPr>
        <w:t xml:space="preserve"> </w:t>
      </w:r>
      <w:r>
        <w:rPr>
          <w:b/>
          <w:i/>
          <w:sz w:val="20"/>
        </w:rPr>
        <w:t>sensitive</w:t>
      </w:r>
      <w:r>
        <w:rPr>
          <w:b/>
          <w:i/>
          <w:spacing w:val="-9"/>
          <w:sz w:val="20"/>
        </w:rPr>
        <w:t xml:space="preserve"> </w:t>
      </w:r>
      <w:proofErr w:type="gramStart"/>
      <w:r>
        <w:rPr>
          <w:b/>
          <w:i/>
          <w:spacing w:val="-2"/>
          <w:sz w:val="20"/>
        </w:rPr>
        <w:t>products;</w:t>
      </w:r>
      <w:proofErr w:type="gramEnd"/>
    </w:p>
    <w:p w14:paraId="48AB061F" w14:textId="77777777" w:rsidR="00440CCC" w:rsidRDefault="00440CCC">
      <w:pPr>
        <w:pStyle w:val="BodyText"/>
        <w:spacing w:before="10"/>
        <w:rPr>
          <w:b/>
          <w:i/>
        </w:rPr>
      </w:pPr>
    </w:p>
    <w:p w14:paraId="48AB0620" w14:textId="77777777" w:rsidR="00440CCC" w:rsidRDefault="00BC219B">
      <w:pPr>
        <w:pStyle w:val="ListParagraph"/>
        <w:numPr>
          <w:ilvl w:val="0"/>
          <w:numId w:val="19"/>
        </w:numPr>
        <w:tabs>
          <w:tab w:val="left" w:pos="517"/>
        </w:tabs>
        <w:ind w:left="517" w:hanging="358"/>
        <w:rPr>
          <w:b/>
          <w:i/>
          <w:sz w:val="20"/>
        </w:rPr>
      </w:pPr>
      <w:r>
        <w:rPr>
          <w:b/>
          <w:i/>
          <w:sz w:val="20"/>
        </w:rPr>
        <w:t>marking</w:t>
      </w:r>
      <w:r>
        <w:rPr>
          <w:b/>
          <w:i/>
          <w:spacing w:val="-7"/>
          <w:sz w:val="20"/>
        </w:rPr>
        <w:t xml:space="preserve"> </w:t>
      </w:r>
      <w:r>
        <w:rPr>
          <w:b/>
          <w:i/>
          <w:sz w:val="20"/>
        </w:rPr>
        <w:t>and</w:t>
      </w:r>
      <w:r>
        <w:rPr>
          <w:b/>
          <w:i/>
          <w:spacing w:val="-7"/>
          <w:sz w:val="20"/>
        </w:rPr>
        <w:t xml:space="preserve"> </w:t>
      </w:r>
      <w:r>
        <w:rPr>
          <w:b/>
          <w:i/>
          <w:sz w:val="20"/>
        </w:rPr>
        <w:t>labeling,</w:t>
      </w:r>
      <w:r>
        <w:rPr>
          <w:b/>
          <w:i/>
          <w:spacing w:val="-9"/>
          <w:sz w:val="20"/>
        </w:rPr>
        <w:t xml:space="preserve"> </w:t>
      </w:r>
      <w:r>
        <w:rPr>
          <w:b/>
          <w:i/>
          <w:sz w:val="20"/>
        </w:rPr>
        <w:t>including</w:t>
      </w:r>
      <w:r>
        <w:rPr>
          <w:b/>
          <w:i/>
          <w:spacing w:val="-8"/>
          <w:sz w:val="20"/>
        </w:rPr>
        <w:t xml:space="preserve"> </w:t>
      </w:r>
      <w:r>
        <w:rPr>
          <w:b/>
          <w:i/>
          <w:sz w:val="20"/>
        </w:rPr>
        <w:t>safety</w:t>
      </w:r>
      <w:r>
        <w:rPr>
          <w:b/>
          <w:i/>
          <w:spacing w:val="-8"/>
          <w:sz w:val="20"/>
        </w:rPr>
        <w:t xml:space="preserve"> </w:t>
      </w:r>
      <w:r>
        <w:rPr>
          <w:b/>
          <w:i/>
          <w:sz w:val="20"/>
        </w:rPr>
        <w:t>warnings</w:t>
      </w:r>
      <w:r>
        <w:rPr>
          <w:b/>
          <w:i/>
          <w:spacing w:val="-9"/>
          <w:sz w:val="20"/>
        </w:rPr>
        <w:t xml:space="preserve"> </w:t>
      </w:r>
      <w:r>
        <w:rPr>
          <w:b/>
          <w:i/>
          <w:sz w:val="20"/>
        </w:rPr>
        <w:t>and</w:t>
      </w:r>
      <w:r>
        <w:rPr>
          <w:b/>
          <w:i/>
          <w:spacing w:val="-8"/>
          <w:sz w:val="20"/>
        </w:rPr>
        <w:t xml:space="preserve"> </w:t>
      </w:r>
      <w:proofErr w:type="gramStart"/>
      <w:r>
        <w:rPr>
          <w:b/>
          <w:i/>
          <w:spacing w:val="-2"/>
          <w:sz w:val="20"/>
        </w:rPr>
        <w:t>cautions;</w:t>
      </w:r>
      <w:proofErr w:type="gramEnd"/>
    </w:p>
    <w:p w14:paraId="48AB0621" w14:textId="77777777" w:rsidR="00440CCC" w:rsidRDefault="00440CCC">
      <w:pPr>
        <w:pStyle w:val="BodyText"/>
        <w:spacing w:before="8"/>
        <w:rPr>
          <w:b/>
          <w:i/>
        </w:rPr>
      </w:pPr>
    </w:p>
    <w:p w14:paraId="48AB0622" w14:textId="77777777" w:rsidR="00440CCC" w:rsidRDefault="00BC219B">
      <w:pPr>
        <w:pStyle w:val="ListParagraph"/>
        <w:numPr>
          <w:ilvl w:val="0"/>
          <w:numId w:val="19"/>
        </w:numPr>
        <w:tabs>
          <w:tab w:val="left" w:pos="518"/>
        </w:tabs>
        <w:ind w:left="518" w:hanging="358"/>
        <w:rPr>
          <w:b/>
          <w:i/>
          <w:sz w:val="20"/>
        </w:rPr>
      </w:pPr>
      <w:proofErr w:type="gramStart"/>
      <w:r>
        <w:rPr>
          <w:b/>
          <w:i/>
          <w:sz w:val="20"/>
        </w:rPr>
        <w:t>shelf</w:t>
      </w:r>
      <w:r>
        <w:rPr>
          <w:b/>
          <w:i/>
          <w:spacing w:val="-7"/>
          <w:sz w:val="20"/>
        </w:rPr>
        <w:t xml:space="preserve"> </w:t>
      </w:r>
      <w:r>
        <w:rPr>
          <w:b/>
          <w:i/>
          <w:sz w:val="20"/>
        </w:rPr>
        <w:t>life</w:t>
      </w:r>
      <w:proofErr w:type="gramEnd"/>
      <w:r>
        <w:rPr>
          <w:b/>
          <w:i/>
          <w:spacing w:val="-5"/>
          <w:sz w:val="20"/>
        </w:rPr>
        <w:t xml:space="preserve"> </w:t>
      </w:r>
      <w:r>
        <w:rPr>
          <w:b/>
          <w:i/>
          <w:sz w:val="20"/>
        </w:rPr>
        <w:t>control</w:t>
      </w:r>
      <w:r>
        <w:rPr>
          <w:b/>
          <w:i/>
          <w:spacing w:val="-7"/>
          <w:sz w:val="20"/>
        </w:rPr>
        <w:t xml:space="preserve"> </w:t>
      </w:r>
      <w:r>
        <w:rPr>
          <w:b/>
          <w:i/>
          <w:sz w:val="20"/>
        </w:rPr>
        <w:t>and</w:t>
      </w:r>
      <w:r>
        <w:rPr>
          <w:b/>
          <w:i/>
          <w:spacing w:val="-6"/>
          <w:sz w:val="20"/>
        </w:rPr>
        <w:t xml:space="preserve"> </w:t>
      </w:r>
      <w:r>
        <w:rPr>
          <w:b/>
          <w:i/>
          <w:sz w:val="20"/>
        </w:rPr>
        <w:t>stock</w:t>
      </w:r>
      <w:r>
        <w:rPr>
          <w:b/>
          <w:i/>
          <w:spacing w:val="-7"/>
          <w:sz w:val="20"/>
        </w:rPr>
        <w:t xml:space="preserve"> </w:t>
      </w:r>
      <w:proofErr w:type="gramStart"/>
      <w:r>
        <w:rPr>
          <w:b/>
          <w:i/>
          <w:spacing w:val="-2"/>
          <w:sz w:val="20"/>
        </w:rPr>
        <w:t>rotation;</w:t>
      </w:r>
      <w:proofErr w:type="gramEnd"/>
    </w:p>
    <w:p w14:paraId="48AB0623" w14:textId="77777777" w:rsidR="00440CCC" w:rsidRDefault="00440CCC">
      <w:pPr>
        <w:pStyle w:val="BodyText"/>
        <w:spacing w:before="11"/>
        <w:rPr>
          <w:b/>
          <w:i/>
        </w:rPr>
      </w:pPr>
    </w:p>
    <w:p w14:paraId="48AB0624" w14:textId="77777777" w:rsidR="00440CCC" w:rsidRDefault="00BC219B">
      <w:pPr>
        <w:pStyle w:val="ListParagraph"/>
        <w:numPr>
          <w:ilvl w:val="0"/>
          <w:numId w:val="19"/>
        </w:numPr>
        <w:tabs>
          <w:tab w:val="left" w:pos="519"/>
        </w:tabs>
        <w:ind w:hanging="359"/>
        <w:rPr>
          <w:b/>
          <w:i/>
          <w:sz w:val="20"/>
        </w:rPr>
      </w:pPr>
      <w:r>
        <w:rPr>
          <w:b/>
          <w:i/>
          <w:sz w:val="20"/>
        </w:rPr>
        <w:t>special</w:t>
      </w:r>
      <w:r>
        <w:rPr>
          <w:b/>
          <w:i/>
          <w:spacing w:val="-9"/>
          <w:sz w:val="20"/>
        </w:rPr>
        <w:t xml:space="preserve"> </w:t>
      </w:r>
      <w:r>
        <w:rPr>
          <w:b/>
          <w:i/>
          <w:sz w:val="20"/>
        </w:rPr>
        <w:t>handling</w:t>
      </w:r>
      <w:r>
        <w:rPr>
          <w:b/>
          <w:i/>
          <w:spacing w:val="-7"/>
          <w:sz w:val="20"/>
        </w:rPr>
        <w:t xml:space="preserve"> </w:t>
      </w:r>
      <w:r>
        <w:rPr>
          <w:b/>
          <w:i/>
          <w:sz w:val="20"/>
        </w:rPr>
        <w:t>and</w:t>
      </w:r>
      <w:r>
        <w:rPr>
          <w:b/>
          <w:i/>
          <w:spacing w:val="-6"/>
          <w:sz w:val="20"/>
        </w:rPr>
        <w:t xml:space="preserve"> </w:t>
      </w:r>
      <w:r>
        <w:rPr>
          <w:b/>
          <w:i/>
          <w:sz w:val="20"/>
        </w:rPr>
        <w:t>storage</w:t>
      </w:r>
      <w:r>
        <w:rPr>
          <w:b/>
          <w:i/>
          <w:spacing w:val="-8"/>
          <w:sz w:val="20"/>
        </w:rPr>
        <w:t xml:space="preserve"> </w:t>
      </w:r>
      <w:r>
        <w:rPr>
          <w:b/>
          <w:i/>
          <w:sz w:val="20"/>
        </w:rPr>
        <w:t>for</w:t>
      </w:r>
      <w:r>
        <w:rPr>
          <w:b/>
          <w:i/>
          <w:spacing w:val="-10"/>
          <w:sz w:val="20"/>
        </w:rPr>
        <w:t xml:space="preserve"> </w:t>
      </w:r>
      <w:r>
        <w:rPr>
          <w:b/>
          <w:i/>
          <w:sz w:val="20"/>
        </w:rPr>
        <w:t>hazardous</w:t>
      </w:r>
      <w:r>
        <w:rPr>
          <w:b/>
          <w:i/>
          <w:spacing w:val="-8"/>
          <w:sz w:val="20"/>
        </w:rPr>
        <w:t xml:space="preserve"> </w:t>
      </w:r>
      <w:proofErr w:type="gramStart"/>
      <w:r>
        <w:rPr>
          <w:b/>
          <w:i/>
          <w:spacing w:val="-2"/>
          <w:sz w:val="20"/>
        </w:rPr>
        <w:t>materials;</w:t>
      </w:r>
      <w:proofErr w:type="gramEnd"/>
    </w:p>
    <w:p w14:paraId="48AB0625" w14:textId="77777777" w:rsidR="00440CCC" w:rsidRDefault="00440CCC">
      <w:pPr>
        <w:pStyle w:val="BodyText"/>
        <w:spacing w:before="10"/>
        <w:rPr>
          <w:b/>
          <w:i/>
        </w:rPr>
      </w:pPr>
    </w:p>
    <w:p w14:paraId="48AB0626" w14:textId="77777777" w:rsidR="00440CCC" w:rsidRDefault="00BC219B">
      <w:pPr>
        <w:pStyle w:val="ListParagraph"/>
        <w:numPr>
          <w:ilvl w:val="0"/>
          <w:numId w:val="19"/>
        </w:numPr>
        <w:tabs>
          <w:tab w:val="left" w:pos="468"/>
        </w:tabs>
        <w:ind w:left="468" w:hanging="358"/>
        <w:rPr>
          <w:b/>
          <w:i/>
          <w:sz w:val="20"/>
        </w:rPr>
      </w:pPr>
      <w:r>
        <w:rPr>
          <w:b/>
          <w:i/>
          <w:color w:val="000000"/>
          <w:sz w:val="20"/>
          <w:highlight w:val="yellow"/>
        </w:rPr>
        <w:t>use</w:t>
      </w:r>
      <w:r>
        <w:rPr>
          <w:b/>
          <w:i/>
          <w:color w:val="000000"/>
          <w:spacing w:val="-8"/>
          <w:sz w:val="20"/>
          <w:highlight w:val="yellow"/>
        </w:rPr>
        <w:t xml:space="preserve"> </w:t>
      </w:r>
      <w:r>
        <w:rPr>
          <w:b/>
          <w:i/>
          <w:color w:val="000000"/>
          <w:sz w:val="20"/>
          <w:highlight w:val="yellow"/>
        </w:rPr>
        <w:t>of</w:t>
      </w:r>
      <w:r>
        <w:rPr>
          <w:b/>
          <w:i/>
          <w:color w:val="000000"/>
          <w:spacing w:val="-7"/>
          <w:sz w:val="20"/>
          <w:highlight w:val="yellow"/>
        </w:rPr>
        <w:t xml:space="preserve"> </w:t>
      </w:r>
      <w:r>
        <w:rPr>
          <w:b/>
          <w:i/>
          <w:color w:val="000000"/>
          <w:sz w:val="20"/>
          <w:highlight w:val="yellow"/>
        </w:rPr>
        <w:t>suitable</w:t>
      </w:r>
      <w:r>
        <w:rPr>
          <w:b/>
          <w:i/>
          <w:color w:val="000000"/>
          <w:spacing w:val="-8"/>
          <w:sz w:val="20"/>
          <w:highlight w:val="yellow"/>
        </w:rPr>
        <w:t xml:space="preserve"> </w:t>
      </w:r>
      <w:r>
        <w:rPr>
          <w:b/>
          <w:i/>
          <w:color w:val="000000"/>
          <w:sz w:val="20"/>
          <w:highlight w:val="yellow"/>
        </w:rPr>
        <w:t>transportation</w:t>
      </w:r>
      <w:r>
        <w:rPr>
          <w:b/>
          <w:i/>
          <w:color w:val="000000"/>
          <w:spacing w:val="-7"/>
          <w:sz w:val="20"/>
          <w:highlight w:val="yellow"/>
        </w:rPr>
        <w:t xml:space="preserve"> </w:t>
      </w:r>
      <w:r>
        <w:rPr>
          <w:b/>
          <w:i/>
          <w:color w:val="000000"/>
          <w:sz w:val="20"/>
          <w:highlight w:val="yellow"/>
        </w:rPr>
        <w:t>or</w:t>
      </w:r>
      <w:r>
        <w:rPr>
          <w:b/>
          <w:i/>
          <w:color w:val="000000"/>
          <w:spacing w:val="-9"/>
          <w:sz w:val="20"/>
          <w:highlight w:val="yellow"/>
        </w:rPr>
        <w:t xml:space="preserve"> </w:t>
      </w:r>
      <w:r>
        <w:rPr>
          <w:b/>
          <w:i/>
          <w:color w:val="000000"/>
          <w:sz w:val="20"/>
          <w:highlight w:val="yellow"/>
        </w:rPr>
        <w:t>shipping</w:t>
      </w:r>
      <w:r>
        <w:rPr>
          <w:b/>
          <w:i/>
          <w:color w:val="000000"/>
          <w:spacing w:val="-7"/>
          <w:sz w:val="20"/>
          <w:highlight w:val="yellow"/>
        </w:rPr>
        <w:t xml:space="preserve"> </w:t>
      </w:r>
      <w:r>
        <w:rPr>
          <w:b/>
          <w:i/>
          <w:color w:val="000000"/>
          <w:spacing w:val="-2"/>
          <w:sz w:val="20"/>
          <w:highlight w:val="yellow"/>
        </w:rPr>
        <w:t>containers.</w:t>
      </w:r>
      <w:r>
        <w:rPr>
          <w:b/>
          <w:i/>
          <w:color w:val="000000"/>
          <w:spacing w:val="40"/>
          <w:sz w:val="20"/>
          <w:highlight w:val="yellow"/>
        </w:rPr>
        <w:t xml:space="preserve"> </w:t>
      </w:r>
    </w:p>
    <w:p w14:paraId="48AB0627" w14:textId="77777777" w:rsidR="00440CCC" w:rsidRDefault="00440CCC">
      <w:pPr>
        <w:pStyle w:val="BodyText"/>
        <w:spacing w:before="10"/>
        <w:rPr>
          <w:b/>
          <w:i/>
        </w:rPr>
      </w:pPr>
    </w:p>
    <w:p w14:paraId="48AB0628" w14:textId="77777777" w:rsidR="00440CCC" w:rsidRDefault="00BC219B">
      <w:pPr>
        <w:pStyle w:val="ListParagraph"/>
        <w:numPr>
          <w:ilvl w:val="2"/>
          <w:numId w:val="69"/>
        </w:numPr>
        <w:tabs>
          <w:tab w:val="left" w:pos="880"/>
        </w:tabs>
        <w:spacing w:before="1"/>
        <w:ind w:left="880" w:hanging="720"/>
        <w:rPr>
          <w:sz w:val="20"/>
        </w:rPr>
      </w:pPr>
      <w:bookmarkStart w:id="191" w:name="8.5.5_Post-Delivery_Activities"/>
      <w:bookmarkStart w:id="192" w:name="_bookmark72"/>
      <w:bookmarkEnd w:id="191"/>
      <w:bookmarkEnd w:id="192"/>
      <w:r>
        <w:rPr>
          <w:spacing w:val="-2"/>
          <w:sz w:val="20"/>
        </w:rPr>
        <w:t>Post-Delivery</w:t>
      </w:r>
      <w:r>
        <w:rPr>
          <w:spacing w:val="11"/>
          <w:sz w:val="20"/>
        </w:rPr>
        <w:t xml:space="preserve"> </w:t>
      </w:r>
      <w:r>
        <w:rPr>
          <w:spacing w:val="-2"/>
          <w:sz w:val="20"/>
        </w:rPr>
        <w:t>Activities</w:t>
      </w:r>
    </w:p>
    <w:p w14:paraId="48AB0629" w14:textId="77777777" w:rsidR="00440CCC" w:rsidRDefault="00440CCC">
      <w:pPr>
        <w:pStyle w:val="BodyText"/>
        <w:spacing w:before="10"/>
      </w:pPr>
    </w:p>
    <w:p w14:paraId="48AB062A" w14:textId="77777777" w:rsidR="00440CCC" w:rsidRDefault="00BC219B">
      <w:pPr>
        <w:pStyle w:val="BodyText"/>
        <w:spacing w:line="491" w:lineRule="auto"/>
        <w:ind w:left="160" w:right="1200"/>
      </w:pPr>
      <w:r>
        <w:t>The</w:t>
      </w:r>
      <w:r>
        <w:rPr>
          <w:spacing w:val="-4"/>
        </w:rPr>
        <w:t xml:space="preserve"> </w:t>
      </w:r>
      <w:r>
        <w:t>organization</w:t>
      </w:r>
      <w:r>
        <w:rPr>
          <w:spacing w:val="-4"/>
        </w:rPr>
        <w:t xml:space="preserve"> </w:t>
      </w:r>
      <w:r>
        <w:t>shall</w:t>
      </w:r>
      <w:r>
        <w:rPr>
          <w:spacing w:val="-3"/>
        </w:rPr>
        <w:t xml:space="preserve"> </w:t>
      </w:r>
      <w:r>
        <w:t>meet</w:t>
      </w:r>
      <w:r>
        <w:rPr>
          <w:spacing w:val="-4"/>
        </w:rPr>
        <w:t xml:space="preserve"> </w:t>
      </w:r>
      <w:r>
        <w:t>requirements</w:t>
      </w:r>
      <w:r>
        <w:rPr>
          <w:spacing w:val="-3"/>
        </w:rPr>
        <w:t xml:space="preserve"> </w:t>
      </w:r>
      <w:r>
        <w:t>for</w:t>
      </w:r>
      <w:r>
        <w:rPr>
          <w:spacing w:val="-3"/>
        </w:rPr>
        <w:t xml:space="preserve"> </w:t>
      </w:r>
      <w:r>
        <w:t>post-delivery</w:t>
      </w:r>
      <w:r>
        <w:rPr>
          <w:spacing w:val="-5"/>
        </w:rPr>
        <w:t xml:space="preserve"> </w:t>
      </w:r>
      <w:r>
        <w:t>activities associated</w:t>
      </w:r>
      <w:r>
        <w:rPr>
          <w:spacing w:val="-2"/>
        </w:rPr>
        <w:t xml:space="preserve"> </w:t>
      </w:r>
      <w:r>
        <w:t>with</w:t>
      </w:r>
      <w:r>
        <w:rPr>
          <w:spacing w:val="-4"/>
        </w:rPr>
        <w:t xml:space="preserve"> </w:t>
      </w:r>
      <w:r>
        <w:t>the</w:t>
      </w:r>
      <w:r>
        <w:rPr>
          <w:spacing w:val="-2"/>
        </w:rPr>
        <w:t xml:space="preserve"> </w:t>
      </w:r>
      <w:r>
        <w:t>products</w:t>
      </w:r>
      <w:r>
        <w:rPr>
          <w:spacing w:val="-3"/>
        </w:rPr>
        <w:t xml:space="preserve"> </w:t>
      </w:r>
      <w:r>
        <w:t>and</w:t>
      </w:r>
      <w:r>
        <w:rPr>
          <w:spacing w:val="-4"/>
        </w:rPr>
        <w:t xml:space="preserve"> </w:t>
      </w:r>
      <w:r>
        <w:t>services. In determining the extent of post-delivery activities that are required, the organization shall consider:</w:t>
      </w:r>
    </w:p>
    <w:p w14:paraId="48AB062B" w14:textId="77777777" w:rsidR="00440CCC" w:rsidRDefault="00BC219B">
      <w:pPr>
        <w:pStyle w:val="ListParagraph"/>
        <w:numPr>
          <w:ilvl w:val="0"/>
          <w:numId w:val="18"/>
        </w:numPr>
        <w:tabs>
          <w:tab w:val="left" w:pos="518"/>
        </w:tabs>
        <w:spacing w:line="225" w:lineRule="exact"/>
        <w:ind w:left="518" w:hanging="358"/>
        <w:rPr>
          <w:sz w:val="20"/>
        </w:rPr>
      </w:pPr>
      <w:r>
        <w:rPr>
          <w:sz w:val="20"/>
        </w:rPr>
        <w:t>statutory</w:t>
      </w:r>
      <w:r>
        <w:rPr>
          <w:spacing w:val="-10"/>
          <w:sz w:val="20"/>
        </w:rPr>
        <w:t xml:space="preserve"> </w:t>
      </w:r>
      <w:r>
        <w:rPr>
          <w:sz w:val="20"/>
        </w:rPr>
        <w:t>and</w:t>
      </w:r>
      <w:r>
        <w:rPr>
          <w:spacing w:val="-6"/>
          <w:sz w:val="20"/>
        </w:rPr>
        <w:t xml:space="preserve"> </w:t>
      </w:r>
      <w:r>
        <w:rPr>
          <w:sz w:val="20"/>
        </w:rPr>
        <w:t>regulatory</w:t>
      </w:r>
      <w:r>
        <w:rPr>
          <w:spacing w:val="-9"/>
          <w:sz w:val="20"/>
        </w:rPr>
        <w:t xml:space="preserve"> </w:t>
      </w:r>
      <w:proofErr w:type="gramStart"/>
      <w:r>
        <w:rPr>
          <w:spacing w:val="-2"/>
          <w:sz w:val="20"/>
        </w:rPr>
        <w:t>requirements;</w:t>
      </w:r>
      <w:proofErr w:type="gramEnd"/>
    </w:p>
    <w:p w14:paraId="48AB062C" w14:textId="77777777" w:rsidR="00440CCC" w:rsidRDefault="00440CCC">
      <w:pPr>
        <w:pStyle w:val="BodyText"/>
        <w:spacing w:before="10"/>
      </w:pPr>
    </w:p>
    <w:p w14:paraId="48AB062D" w14:textId="77777777" w:rsidR="00440CCC" w:rsidRDefault="00BC219B">
      <w:pPr>
        <w:pStyle w:val="ListParagraph"/>
        <w:numPr>
          <w:ilvl w:val="0"/>
          <w:numId w:val="18"/>
        </w:numPr>
        <w:tabs>
          <w:tab w:val="left" w:pos="518"/>
        </w:tabs>
        <w:ind w:left="518" w:hanging="358"/>
        <w:rPr>
          <w:sz w:val="20"/>
        </w:rPr>
      </w:pPr>
      <w:r>
        <w:rPr>
          <w:sz w:val="20"/>
        </w:rPr>
        <w:t>the</w:t>
      </w:r>
      <w:r>
        <w:rPr>
          <w:spacing w:val="-9"/>
          <w:sz w:val="20"/>
        </w:rPr>
        <w:t xml:space="preserve"> </w:t>
      </w:r>
      <w:r>
        <w:rPr>
          <w:sz w:val="20"/>
        </w:rPr>
        <w:t>potential</w:t>
      </w:r>
      <w:r>
        <w:rPr>
          <w:spacing w:val="-7"/>
          <w:sz w:val="20"/>
        </w:rPr>
        <w:t xml:space="preserve"> </w:t>
      </w:r>
      <w:r>
        <w:rPr>
          <w:sz w:val="20"/>
        </w:rPr>
        <w:t>undesired</w:t>
      </w:r>
      <w:r>
        <w:rPr>
          <w:spacing w:val="-9"/>
          <w:sz w:val="20"/>
        </w:rPr>
        <w:t xml:space="preserve"> </w:t>
      </w:r>
      <w:r>
        <w:rPr>
          <w:sz w:val="20"/>
        </w:rPr>
        <w:t>consequences</w:t>
      </w:r>
      <w:r>
        <w:rPr>
          <w:spacing w:val="-6"/>
          <w:sz w:val="20"/>
        </w:rPr>
        <w:t xml:space="preserve"> </w:t>
      </w:r>
      <w:r>
        <w:rPr>
          <w:sz w:val="20"/>
        </w:rPr>
        <w:t>associated</w:t>
      </w:r>
      <w:r>
        <w:rPr>
          <w:spacing w:val="-7"/>
          <w:sz w:val="20"/>
        </w:rPr>
        <w:t xml:space="preserve"> </w:t>
      </w:r>
      <w:r>
        <w:rPr>
          <w:sz w:val="20"/>
        </w:rPr>
        <w:t>with</w:t>
      </w:r>
      <w:r>
        <w:rPr>
          <w:spacing w:val="-7"/>
          <w:sz w:val="20"/>
        </w:rPr>
        <w:t xml:space="preserve"> </w:t>
      </w:r>
      <w:r>
        <w:rPr>
          <w:sz w:val="20"/>
        </w:rPr>
        <w:t>its</w:t>
      </w:r>
      <w:r>
        <w:rPr>
          <w:spacing w:val="-8"/>
          <w:sz w:val="20"/>
        </w:rPr>
        <w:t xml:space="preserve"> </w:t>
      </w:r>
      <w:r>
        <w:rPr>
          <w:sz w:val="20"/>
        </w:rPr>
        <w:t>products</w:t>
      </w:r>
      <w:r>
        <w:rPr>
          <w:spacing w:val="-8"/>
          <w:sz w:val="20"/>
        </w:rPr>
        <w:t xml:space="preserve"> </w:t>
      </w:r>
      <w:r>
        <w:rPr>
          <w:sz w:val="20"/>
        </w:rPr>
        <w:t>and</w:t>
      </w:r>
      <w:r>
        <w:rPr>
          <w:spacing w:val="-9"/>
          <w:sz w:val="20"/>
        </w:rPr>
        <w:t xml:space="preserve"> </w:t>
      </w:r>
      <w:proofErr w:type="gramStart"/>
      <w:r>
        <w:rPr>
          <w:spacing w:val="-2"/>
          <w:sz w:val="20"/>
        </w:rPr>
        <w:t>services;</w:t>
      </w:r>
      <w:proofErr w:type="gramEnd"/>
    </w:p>
    <w:p w14:paraId="48AB062E" w14:textId="77777777" w:rsidR="00440CCC" w:rsidRDefault="00440CCC">
      <w:pPr>
        <w:pStyle w:val="BodyText"/>
        <w:spacing w:before="10"/>
      </w:pPr>
    </w:p>
    <w:p w14:paraId="48AB062F" w14:textId="77777777" w:rsidR="00440CCC" w:rsidRDefault="00BC219B">
      <w:pPr>
        <w:pStyle w:val="ListParagraph"/>
        <w:numPr>
          <w:ilvl w:val="0"/>
          <w:numId w:val="18"/>
        </w:numPr>
        <w:tabs>
          <w:tab w:val="left" w:pos="520"/>
        </w:tabs>
        <w:spacing w:before="1"/>
        <w:rPr>
          <w:sz w:val="20"/>
        </w:rPr>
      </w:pPr>
      <w:r>
        <w:rPr>
          <w:sz w:val="20"/>
        </w:rPr>
        <w:t>the</w:t>
      </w:r>
      <w:r>
        <w:rPr>
          <w:spacing w:val="-7"/>
          <w:sz w:val="20"/>
        </w:rPr>
        <w:t xml:space="preserve"> </w:t>
      </w:r>
      <w:r>
        <w:rPr>
          <w:sz w:val="20"/>
        </w:rPr>
        <w:t>nature,</w:t>
      </w:r>
      <w:r>
        <w:rPr>
          <w:spacing w:val="-5"/>
          <w:sz w:val="20"/>
        </w:rPr>
        <w:t xml:space="preserve"> </w:t>
      </w:r>
      <w:r>
        <w:rPr>
          <w:sz w:val="20"/>
        </w:rPr>
        <w:t>use,</w:t>
      </w:r>
      <w:r>
        <w:rPr>
          <w:spacing w:val="-5"/>
          <w:sz w:val="20"/>
        </w:rPr>
        <w:t xml:space="preserve"> </w:t>
      </w:r>
      <w:r>
        <w:rPr>
          <w:sz w:val="20"/>
        </w:rPr>
        <w:t>and</w:t>
      </w:r>
      <w:r>
        <w:rPr>
          <w:spacing w:val="-4"/>
          <w:sz w:val="20"/>
        </w:rPr>
        <w:t xml:space="preserve"> </w:t>
      </w:r>
      <w:r>
        <w:rPr>
          <w:sz w:val="20"/>
        </w:rPr>
        <w:t>intended</w:t>
      </w:r>
      <w:r>
        <w:rPr>
          <w:spacing w:val="-7"/>
          <w:sz w:val="20"/>
        </w:rPr>
        <w:t xml:space="preserve"> </w:t>
      </w:r>
      <w:r>
        <w:rPr>
          <w:sz w:val="20"/>
        </w:rPr>
        <w:t>lifetime</w:t>
      </w:r>
      <w:r>
        <w:rPr>
          <w:spacing w:val="-7"/>
          <w:sz w:val="20"/>
        </w:rPr>
        <w:t xml:space="preserve"> </w:t>
      </w:r>
      <w:r>
        <w:rPr>
          <w:sz w:val="20"/>
        </w:rPr>
        <w:t>of</w:t>
      </w:r>
      <w:r>
        <w:rPr>
          <w:spacing w:val="-4"/>
          <w:sz w:val="20"/>
        </w:rPr>
        <w:t xml:space="preserve"> </w:t>
      </w:r>
      <w:r>
        <w:rPr>
          <w:sz w:val="20"/>
        </w:rPr>
        <w:t>its</w:t>
      </w:r>
      <w:r>
        <w:rPr>
          <w:spacing w:val="-6"/>
          <w:sz w:val="20"/>
        </w:rPr>
        <w:t xml:space="preserve"> </w:t>
      </w:r>
      <w:r>
        <w:rPr>
          <w:sz w:val="20"/>
        </w:rPr>
        <w:t>products</w:t>
      </w:r>
      <w:r>
        <w:rPr>
          <w:spacing w:val="-6"/>
          <w:sz w:val="20"/>
        </w:rPr>
        <w:t xml:space="preserve"> </w:t>
      </w:r>
      <w:r>
        <w:rPr>
          <w:sz w:val="20"/>
        </w:rPr>
        <w:t>and</w:t>
      </w:r>
      <w:r>
        <w:rPr>
          <w:spacing w:val="-6"/>
          <w:sz w:val="20"/>
        </w:rPr>
        <w:t xml:space="preserve"> </w:t>
      </w:r>
      <w:proofErr w:type="gramStart"/>
      <w:r>
        <w:rPr>
          <w:spacing w:val="-2"/>
          <w:sz w:val="20"/>
        </w:rPr>
        <w:t>services;</w:t>
      </w:r>
      <w:proofErr w:type="gramEnd"/>
    </w:p>
    <w:p w14:paraId="48AB0630" w14:textId="77777777" w:rsidR="00440CCC" w:rsidRDefault="00440CCC">
      <w:pPr>
        <w:pStyle w:val="BodyText"/>
        <w:spacing w:before="10"/>
      </w:pPr>
    </w:p>
    <w:p w14:paraId="48AB0631" w14:textId="77777777" w:rsidR="00440CCC" w:rsidRDefault="00BC219B">
      <w:pPr>
        <w:pStyle w:val="ListParagraph"/>
        <w:numPr>
          <w:ilvl w:val="0"/>
          <w:numId w:val="18"/>
        </w:numPr>
        <w:tabs>
          <w:tab w:val="left" w:pos="518"/>
        </w:tabs>
        <w:ind w:left="518" w:hanging="358"/>
        <w:rPr>
          <w:sz w:val="20"/>
        </w:rPr>
      </w:pPr>
      <w:r>
        <w:rPr>
          <w:sz w:val="20"/>
        </w:rPr>
        <w:t>customer</w:t>
      </w:r>
      <w:r>
        <w:rPr>
          <w:spacing w:val="-7"/>
          <w:sz w:val="20"/>
        </w:rPr>
        <w:t xml:space="preserve"> </w:t>
      </w:r>
      <w:proofErr w:type="gramStart"/>
      <w:r>
        <w:rPr>
          <w:spacing w:val="-2"/>
          <w:sz w:val="20"/>
        </w:rPr>
        <w:t>requirements;</w:t>
      </w:r>
      <w:proofErr w:type="gramEnd"/>
    </w:p>
    <w:p w14:paraId="48AB0632" w14:textId="77777777" w:rsidR="00440CCC" w:rsidRDefault="00440CCC">
      <w:pPr>
        <w:rPr>
          <w:sz w:val="20"/>
        </w:rPr>
        <w:sectPr w:rsidR="00440CCC">
          <w:pgSz w:w="12240" w:h="15840"/>
          <w:pgMar w:top="820" w:right="420" w:bottom="280" w:left="560" w:header="195" w:footer="0" w:gutter="0"/>
          <w:cols w:space="720"/>
        </w:sectPr>
      </w:pPr>
    </w:p>
    <w:p w14:paraId="48AB0633" w14:textId="77777777" w:rsidR="00440CCC" w:rsidRDefault="00440CCC">
      <w:pPr>
        <w:pStyle w:val="BodyText"/>
        <w:spacing w:before="192"/>
      </w:pPr>
    </w:p>
    <w:p w14:paraId="48AB0634" w14:textId="77777777" w:rsidR="00440CCC" w:rsidRDefault="00BC219B">
      <w:pPr>
        <w:pStyle w:val="ListParagraph"/>
        <w:numPr>
          <w:ilvl w:val="0"/>
          <w:numId w:val="18"/>
        </w:numPr>
        <w:tabs>
          <w:tab w:val="left" w:pos="518"/>
        </w:tabs>
        <w:ind w:left="518" w:hanging="358"/>
        <w:rPr>
          <w:sz w:val="20"/>
        </w:rPr>
      </w:pPr>
      <w:r>
        <w:rPr>
          <w:sz w:val="20"/>
        </w:rPr>
        <w:t>customer</w:t>
      </w:r>
      <w:r>
        <w:rPr>
          <w:spacing w:val="-9"/>
          <w:sz w:val="20"/>
        </w:rPr>
        <w:t xml:space="preserve"> </w:t>
      </w:r>
      <w:proofErr w:type="gramStart"/>
      <w:r>
        <w:rPr>
          <w:spacing w:val="-2"/>
          <w:sz w:val="20"/>
        </w:rPr>
        <w:t>feedback</w:t>
      </w:r>
      <w:r>
        <w:rPr>
          <w:b/>
          <w:i/>
          <w:spacing w:val="-2"/>
          <w:sz w:val="20"/>
        </w:rPr>
        <w:t>;</w:t>
      </w:r>
      <w:proofErr w:type="gramEnd"/>
    </w:p>
    <w:p w14:paraId="48AB0635" w14:textId="77777777" w:rsidR="00440CCC" w:rsidRDefault="00440CCC">
      <w:pPr>
        <w:pStyle w:val="BodyText"/>
        <w:spacing w:before="10"/>
        <w:rPr>
          <w:b/>
          <w:i/>
        </w:rPr>
      </w:pPr>
    </w:p>
    <w:p w14:paraId="48AB0636" w14:textId="77777777" w:rsidR="00440CCC" w:rsidRDefault="00BC219B">
      <w:pPr>
        <w:pStyle w:val="Heading2"/>
        <w:numPr>
          <w:ilvl w:val="0"/>
          <w:numId w:val="18"/>
        </w:numPr>
        <w:tabs>
          <w:tab w:val="left" w:pos="467"/>
        </w:tabs>
        <w:ind w:left="467" w:hanging="357"/>
      </w:pPr>
      <w:r>
        <w:rPr>
          <w:color w:val="000000"/>
          <w:highlight w:val="yellow"/>
        </w:rPr>
        <w:t>product/customer</w:t>
      </w:r>
      <w:r>
        <w:rPr>
          <w:color w:val="000000"/>
          <w:spacing w:val="-11"/>
          <w:highlight w:val="yellow"/>
        </w:rPr>
        <w:t xml:space="preserve"> </w:t>
      </w:r>
      <w:r>
        <w:rPr>
          <w:color w:val="000000"/>
          <w:highlight w:val="yellow"/>
        </w:rPr>
        <w:t>support</w:t>
      </w:r>
      <w:r>
        <w:rPr>
          <w:color w:val="000000"/>
          <w:spacing w:val="-10"/>
          <w:highlight w:val="yellow"/>
        </w:rPr>
        <w:t xml:space="preserve"> </w:t>
      </w:r>
      <w:r>
        <w:rPr>
          <w:color w:val="000000"/>
          <w:highlight w:val="yellow"/>
        </w:rPr>
        <w:t>(e.g.,</w:t>
      </w:r>
      <w:r>
        <w:rPr>
          <w:color w:val="000000"/>
          <w:spacing w:val="-12"/>
          <w:highlight w:val="yellow"/>
        </w:rPr>
        <w:t xml:space="preserve"> </w:t>
      </w:r>
      <w:r>
        <w:rPr>
          <w:color w:val="000000"/>
          <w:highlight w:val="yellow"/>
        </w:rPr>
        <w:t>queries,</w:t>
      </w:r>
      <w:r>
        <w:rPr>
          <w:color w:val="000000"/>
          <w:spacing w:val="-12"/>
          <w:highlight w:val="yellow"/>
        </w:rPr>
        <w:t xml:space="preserve"> </w:t>
      </w:r>
      <w:r>
        <w:rPr>
          <w:color w:val="000000"/>
          <w:highlight w:val="yellow"/>
        </w:rPr>
        <w:t>warranties,</w:t>
      </w:r>
      <w:r>
        <w:rPr>
          <w:color w:val="000000"/>
          <w:spacing w:val="-11"/>
          <w:highlight w:val="yellow"/>
        </w:rPr>
        <w:t xml:space="preserve"> </w:t>
      </w:r>
      <w:r>
        <w:rPr>
          <w:color w:val="000000"/>
          <w:highlight w:val="yellow"/>
        </w:rPr>
        <w:t>occurrence</w:t>
      </w:r>
      <w:r>
        <w:rPr>
          <w:color w:val="000000"/>
          <w:spacing w:val="-11"/>
          <w:highlight w:val="yellow"/>
        </w:rPr>
        <w:t xml:space="preserve"> </w:t>
      </w:r>
      <w:r>
        <w:rPr>
          <w:color w:val="000000"/>
          <w:highlight w:val="yellow"/>
        </w:rPr>
        <w:t>report</w:t>
      </w:r>
      <w:r>
        <w:rPr>
          <w:color w:val="000000"/>
          <w:spacing w:val="-10"/>
          <w:highlight w:val="yellow"/>
        </w:rPr>
        <w:t xml:space="preserve"> </w:t>
      </w:r>
      <w:r>
        <w:rPr>
          <w:color w:val="000000"/>
          <w:spacing w:val="-2"/>
          <w:highlight w:val="yellow"/>
        </w:rPr>
        <w:t>investigations).</w:t>
      </w:r>
      <w:r>
        <w:rPr>
          <w:color w:val="000000"/>
          <w:spacing w:val="40"/>
          <w:highlight w:val="yellow"/>
        </w:rPr>
        <w:t xml:space="preserve"> </w:t>
      </w:r>
    </w:p>
    <w:p w14:paraId="48AB0637" w14:textId="77777777" w:rsidR="00440CCC" w:rsidRDefault="00440CCC">
      <w:pPr>
        <w:pStyle w:val="BodyText"/>
        <w:spacing w:before="10"/>
        <w:rPr>
          <w:b/>
          <w:i/>
        </w:rPr>
      </w:pPr>
    </w:p>
    <w:p w14:paraId="48AB0638" w14:textId="77777777" w:rsidR="00440CCC" w:rsidRDefault="00BC219B">
      <w:pPr>
        <w:ind w:left="159" w:right="300"/>
        <w:rPr>
          <w:b/>
          <w:i/>
          <w:sz w:val="20"/>
        </w:rPr>
      </w:pPr>
      <w:r>
        <w:rPr>
          <w:b/>
          <w:i/>
          <w:sz w:val="20"/>
        </w:rPr>
        <w:t>When problems are detected after delivery, the organization shall take appropriate action including investigation and reporting.</w:t>
      </w:r>
    </w:p>
    <w:p w14:paraId="48AB0639" w14:textId="77777777" w:rsidR="00440CCC" w:rsidRDefault="00440CCC">
      <w:pPr>
        <w:pStyle w:val="BodyText"/>
        <w:spacing w:before="11"/>
        <w:rPr>
          <w:b/>
          <w:i/>
        </w:rPr>
      </w:pPr>
    </w:p>
    <w:p w14:paraId="48AB063A" w14:textId="77777777" w:rsidR="00440CCC" w:rsidRDefault="00BC219B">
      <w:pPr>
        <w:pStyle w:val="BodyText"/>
        <w:ind w:left="879" w:hanging="720"/>
      </w:pPr>
      <w:r>
        <w:t>NOTE:</w:t>
      </w:r>
      <w:r>
        <w:rPr>
          <w:spacing w:val="40"/>
        </w:rPr>
        <w:t xml:space="preserve"> </w:t>
      </w:r>
      <w:r>
        <w:t>Post-delivery</w:t>
      </w:r>
      <w:r>
        <w:rPr>
          <w:spacing w:val="-10"/>
        </w:rPr>
        <w:t xml:space="preserve"> </w:t>
      </w:r>
      <w:r>
        <w:t>activities</w:t>
      </w:r>
      <w:r>
        <w:rPr>
          <w:spacing w:val="-7"/>
        </w:rPr>
        <w:t xml:space="preserve"> </w:t>
      </w:r>
      <w:r>
        <w:t>can</w:t>
      </w:r>
      <w:r>
        <w:rPr>
          <w:spacing w:val="-7"/>
        </w:rPr>
        <w:t xml:space="preserve"> </w:t>
      </w:r>
      <w:r>
        <w:t>include</w:t>
      </w:r>
      <w:r>
        <w:rPr>
          <w:spacing w:val="-9"/>
        </w:rPr>
        <w:t xml:space="preserve"> </w:t>
      </w:r>
      <w:r>
        <w:t>actions</w:t>
      </w:r>
      <w:r>
        <w:rPr>
          <w:spacing w:val="-5"/>
        </w:rPr>
        <w:t xml:space="preserve"> </w:t>
      </w:r>
      <w:r>
        <w:t>under</w:t>
      </w:r>
      <w:r>
        <w:rPr>
          <w:spacing w:val="-5"/>
        </w:rPr>
        <w:t xml:space="preserve"> </w:t>
      </w:r>
      <w:r>
        <w:t>warranty</w:t>
      </w:r>
      <w:r>
        <w:rPr>
          <w:spacing w:val="-10"/>
        </w:rPr>
        <w:t xml:space="preserve"> </w:t>
      </w:r>
      <w:r>
        <w:t>provisions,</w:t>
      </w:r>
      <w:r>
        <w:rPr>
          <w:spacing w:val="-6"/>
        </w:rPr>
        <w:t xml:space="preserve"> </w:t>
      </w:r>
      <w:r>
        <w:t>contractual</w:t>
      </w:r>
      <w:r>
        <w:rPr>
          <w:spacing w:val="-5"/>
        </w:rPr>
        <w:t xml:space="preserve"> </w:t>
      </w:r>
      <w:r>
        <w:t>obligations</w:t>
      </w:r>
      <w:r>
        <w:rPr>
          <w:spacing w:val="-7"/>
        </w:rPr>
        <w:t xml:space="preserve"> </w:t>
      </w:r>
      <w:r>
        <w:t>such</w:t>
      </w:r>
      <w:r>
        <w:rPr>
          <w:spacing w:val="-7"/>
        </w:rPr>
        <w:t xml:space="preserve"> </w:t>
      </w:r>
      <w:r>
        <w:t>as</w:t>
      </w:r>
      <w:r>
        <w:rPr>
          <w:spacing w:val="-7"/>
        </w:rPr>
        <w:t xml:space="preserve"> </w:t>
      </w:r>
      <w:r>
        <w:t>maintenance services, and supplementary services such as recycling or final disposal.</w:t>
      </w:r>
    </w:p>
    <w:p w14:paraId="48AB063B" w14:textId="77777777" w:rsidR="00440CCC" w:rsidRDefault="00440CCC">
      <w:pPr>
        <w:pStyle w:val="BodyText"/>
        <w:spacing w:before="9"/>
      </w:pPr>
    </w:p>
    <w:p w14:paraId="48AB063C" w14:textId="77777777" w:rsidR="00440CCC" w:rsidRDefault="00BC219B">
      <w:pPr>
        <w:pStyle w:val="ListParagraph"/>
        <w:numPr>
          <w:ilvl w:val="2"/>
          <w:numId w:val="69"/>
        </w:numPr>
        <w:tabs>
          <w:tab w:val="left" w:pos="879"/>
        </w:tabs>
        <w:ind w:hanging="720"/>
        <w:rPr>
          <w:sz w:val="20"/>
        </w:rPr>
      </w:pPr>
      <w:bookmarkStart w:id="193" w:name="8.5.6__Control_of_Changes"/>
      <w:bookmarkStart w:id="194" w:name="_bookmark73"/>
      <w:bookmarkEnd w:id="193"/>
      <w:bookmarkEnd w:id="194"/>
      <w:r>
        <w:rPr>
          <w:sz w:val="20"/>
        </w:rPr>
        <w:t>Control</w:t>
      </w:r>
      <w:r>
        <w:rPr>
          <w:spacing w:val="-7"/>
          <w:sz w:val="20"/>
        </w:rPr>
        <w:t xml:space="preserve"> </w:t>
      </w:r>
      <w:r>
        <w:rPr>
          <w:sz w:val="20"/>
        </w:rPr>
        <w:t>of</w:t>
      </w:r>
      <w:r>
        <w:rPr>
          <w:spacing w:val="-5"/>
          <w:sz w:val="20"/>
        </w:rPr>
        <w:t xml:space="preserve"> </w:t>
      </w:r>
      <w:r>
        <w:rPr>
          <w:spacing w:val="-2"/>
          <w:sz w:val="20"/>
        </w:rPr>
        <w:t>Changes</w:t>
      </w:r>
    </w:p>
    <w:p w14:paraId="48AB063D" w14:textId="77777777" w:rsidR="00440CCC" w:rsidRDefault="00440CCC">
      <w:pPr>
        <w:pStyle w:val="BodyText"/>
        <w:spacing w:before="10"/>
      </w:pPr>
    </w:p>
    <w:p w14:paraId="48AB063E" w14:textId="77777777" w:rsidR="00440CCC" w:rsidRDefault="00BC219B">
      <w:pPr>
        <w:pStyle w:val="BodyText"/>
        <w:ind w:left="160"/>
      </w:pPr>
      <w:r>
        <w:t>The organization shall review and control changes for production or service provision, to the extent necessary to ensure continuing conformity with requirements.</w:t>
      </w:r>
    </w:p>
    <w:p w14:paraId="48AB063F" w14:textId="77777777" w:rsidR="00440CCC" w:rsidRDefault="00440CCC">
      <w:pPr>
        <w:pStyle w:val="BodyText"/>
        <w:spacing w:before="11"/>
      </w:pPr>
    </w:p>
    <w:p w14:paraId="48AB0640" w14:textId="77777777" w:rsidR="00440CCC" w:rsidRDefault="00BC219B">
      <w:pPr>
        <w:pStyle w:val="Heading2"/>
        <w:ind w:left="160"/>
      </w:pPr>
      <w:r>
        <w:t>Persons</w:t>
      </w:r>
      <w:r>
        <w:rPr>
          <w:spacing w:val="-8"/>
        </w:rPr>
        <w:t xml:space="preserve"> </w:t>
      </w:r>
      <w:r>
        <w:t>authorized</w:t>
      </w:r>
      <w:r>
        <w:rPr>
          <w:spacing w:val="-5"/>
        </w:rPr>
        <w:t xml:space="preserve"> </w:t>
      </w:r>
      <w:r>
        <w:t>to</w:t>
      </w:r>
      <w:r>
        <w:rPr>
          <w:spacing w:val="-7"/>
        </w:rPr>
        <w:t xml:space="preserve"> </w:t>
      </w:r>
      <w:r>
        <w:t>approve</w:t>
      </w:r>
      <w:r>
        <w:rPr>
          <w:spacing w:val="-8"/>
        </w:rPr>
        <w:t xml:space="preserve"> </w:t>
      </w:r>
      <w:r>
        <w:t>production</w:t>
      </w:r>
      <w:r>
        <w:rPr>
          <w:spacing w:val="-7"/>
        </w:rPr>
        <w:t xml:space="preserve"> </w:t>
      </w:r>
      <w:r>
        <w:t>or</w:t>
      </w:r>
      <w:r>
        <w:rPr>
          <w:spacing w:val="-8"/>
        </w:rPr>
        <w:t xml:space="preserve"> </w:t>
      </w:r>
      <w:r>
        <w:t>service</w:t>
      </w:r>
      <w:r>
        <w:rPr>
          <w:spacing w:val="-8"/>
        </w:rPr>
        <w:t xml:space="preserve"> </w:t>
      </w:r>
      <w:r>
        <w:t>provision</w:t>
      </w:r>
      <w:r>
        <w:rPr>
          <w:spacing w:val="-7"/>
        </w:rPr>
        <w:t xml:space="preserve"> </w:t>
      </w:r>
      <w:r>
        <w:t>changes</w:t>
      </w:r>
      <w:r>
        <w:rPr>
          <w:spacing w:val="-6"/>
        </w:rPr>
        <w:t xml:space="preserve"> </w:t>
      </w:r>
      <w:r>
        <w:t>shall</w:t>
      </w:r>
      <w:r>
        <w:rPr>
          <w:spacing w:val="-8"/>
        </w:rPr>
        <w:t xml:space="preserve"> </w:t>
      </w:r>
      <w:r>
        <w:t>be</w:t>
      </w:r>
      <w:r>
        <w:rPr>
          <w:spacing w:val="-8"/>
        </w:rPr>
        <w:t xml:space="preserve"> </w:t>
      </w:r>
      <w:r>
        <w:rPr>
          <w:spacing w:val="-2"/>
        </w:rPr>
        <w:t>identified.</w:t>
      </w:r>
    </w:p>
    <w:p w14:paraId="48AB0641" w14:textId="77777777" w:rsidR="00440CCC" w:rsidRDefault="00440CCC">
      <w:pPr>
        <w:pStyle w:val="BodyText"/>
        <w:spacing w:before="10"/>
        <w:rPr>
          <w:b/>
          <w:i/>
        </w:rPr>
      </w:pPr>
    </w:p>
    <w:p w14:paraId="48AB0642" w14:textId="77777777" w:rsidR="00440CCC" w:rsidRDefault="00BC219B">
      <w:pPr>
        <w:pStyle w:val="BodyText"/>
        <w:ind w:left="160"/>
      </w:pPr>
      <w:r>
        <w:t>The</w:t>
      </w:r>
      <w:r>
        <w:rPr>
          <w:spacing w:val="37"/>
        </w:rPr>
        <w:t xml:space="preserve"> </w:t>
      </w:r>
      <w:r>
        <w:t>organization</w:t>
      </w:r>
      <w:r>
        <w:rPr>
          <w:spacing w:val="39"/>
        </w:rPr>
        <w:t xml:space="preserve"> </w:t>
      </w:r>
      <w:r>
        <w:t>shall</w:t>
      </w:r>
      <w:r>
        <w:rPr>
          <w:spacing w:val="39"/>
        </w:rPr>
        <w:t xml:space="preserve"> </w:t>
      </w:r>
      <w:r>
        <w:t>retain</w:t>
      </w:r>
      <w:r>
        <w:rPr>
          <w:spacing w:val="39"/>
        </w:rPr>
        <w:t xml:space="preserve"> </w:t>
      </w:r>
      <w:r>
        <w:t>documented</w:t>
      </w:r>
      <w:r>
        <w:rPr>
          <w:spacing w:val="39"/>
        </w:rPr>
        <w:t xml:space="preserve"> </w:t>
      </w:r>
      <w:r>
        <w:t>information</w:t>
      </w:r>
      <w:r>
        <w:rPr>
          <w:spacing w:val="37"/>
        </w:rPr>
        <w:t xml:space="preserve"> </w:t>
      </w:r>
      <w:r>
        <w:t>describing</w:t>
      </w:r>
      <w:r>
        <w:rPr>
          <w:spacing w:val="39"/>
        </w:rPr>
        <w:t xml:space="preserve"> </w:t>
      </w:r>
      <w:r>
        <w:t>the</w:t>
      </w:r>
      <w:r>
        <w:rPr>
          <w:spacing w:val="39"/>
        </w:rPr>
        <w:t xml:space="preserve"> </w:t>
      </w:r>
      <w:r>
        <w:t>results</w:t>
      </w:r>
      <w:r>
        <w:rPr>
          <w:spacing w:val="39"/>
        </w:rPr>
        <w:t xml:space="preserve"> </w:t>
      </w:r>
      <w:r>
        <w:t>of</w:t>
      </w:r>
      <w:r>
        <w:rPr>
          <w:spacing w:val="40"/>
        </w:rPr>
        <w:t xml:space="preserve"> </w:t>
      </w:r>
      <w:r>
        <w:t>the</w:t>
      </w:r>
      <w:r>
        <w:rPr>
          <w:spacing w:val="39"/>
        </w:rPr>
        <w:t xml:space="preserve"> </w:t>
      </w:r>
      <w:r>
        <w:t>review</w:t>
      </w:r>
      <w:r>
        <w:rPr>
          <w:spacing w:val="38"/>
        </w:rPr>
        <w:t xml:space="preserve"> </w:t>
      </w:r>
      <w:r>
        <w:t>of</w:t>
      </w:r>
      <w:r>
        <w:rPr>
          <w:spacing w:val="40"/>
        </w:rPr>
        <w:t xml:space="preserve"> </w:t>
      </w:r>
      <w:r>
        <w:t>changes,</w:t>
      </w:r>
      <w:r>
        <w:rPr>
          <w:spacing w:val="40"/>
        </w:rPr>
        <w:t xml:space="preserve"> </w:t>
      </w:r>
      <w:r>
        <w:t>the</w:t>
      </w:r>
      <w:r>
        <w:rPr>
          <w:spacing w:val="39"/>
        </w:rPr>
        <w:t xml:space="preserve"> </w:t>
      </w:r>
      <w:r>
        <w:t>person(s) authorizing the change, and any necessary actions arising from the review.</w:t>
      </w:r>
    </w:p>
    <w:p w14:paraId="48AB0643" w14:textId="77777777" w:rsidR="00440CCC" w:rsidRDefault="00440CCC">
      <w:pPr>
        <w:pStyle w:val="BodyText"/>
        <w:spacing w:before="9"/>
      </w:pPr>
    </w:p>
    <w:p w14:paraId="48AB0644" w14:textId="77777777" w:rsidR="00440CCC" w:rsidRDefault="00BC219B">
      <w:pPr>
        <w:pStyle w:val="ListParagraph"/>
        <w:numPr>
          <w:ilvl w:val="1"/>
          <w:numId w:val="69"/>
        </w:numPr>
        <w:tabs>
          <w:tab w:val="left" w:pos="707"/>
        </w:tabs>
        <w:ind w:hanging="547"/>
        <w:rPr>
          <w:sz w:val="20"/>
        </w:rPr>
      </w:pPr>
      <w:bookmarkStart w:id="195" w:name="8.6__Release_of_Products_and_Services"/>
      <w:bookmarkStart w:id="196" w:name="_bookmark74"/>
      <w:bookmarkEnd w:id="195"/>
      <w:bookmarkEnd w:id="196"/>
      <w:r>
        <w:rPr>
          <w:sz w:val="20"/>
        </w:rPr>
        <w:t>Release</w:t>
      </w:r>
      <w:r>
        <w:rPr>
          <w:spacing w:val="-7"/>
          <w:sz w:val="20"/>
        </w:rPr>
        <w:t xml:space="preserve"> </w:t>
      </w:r>
      <w:r>
        <w:rPr>
          <w:sz w:val="20"/>
        </w:rPr>
        <w:t>of</w:t>
      </w:r>
      <w:r>
        <w:rPr>
          <w:spacing w:val="-5"/>
          <w:sz w:val="20"/>
        </w:rPr>
        <w:t xml:space="preserve"> </w:t>
      </w:r>
      <w:r>
        <w:rPr>
          <w:sz w:val="20"/>
        </w:rPr>
        <w:t>Products</w:t>
      </w:r>
      <w:r>
        <w:rPr>
          <w:spacing w:val="-5"/>
          <w:sz w:val="20"/>
        </w:rPr>
        <w:t xml:space="preserve"> </w:t>
      </w:r>
      <w:r>
        <w:rPr>
          <w:sz w:val="20"/>
        </w:rPr>
        <w:t>and</w:t>
      </w:r>
      <w:r>
        <w:rPr>
          <w:spacing w:val="-7"/>
          <w:sz w:val="20"/>
        </w:rPr>
        <w:t xml:space="preserve"> </w:t>
      </w:r>
      <w:r>
        <w:rPr>
          <w:spacing w:val="-2"/>
          <w:sz w:val="20"/>
        </w:rPr>
        <w:t>Services</w:t>
      </w:r>
    </w:p>
    <w:p w14:paraId="48AB0645" w14:textId="77777777" w:rsidR="00440CCC" w:rsidRDefault="00440CCC">
      <w:pPr>
        <w:pStyle w:val="BodyText"/>
        <w:spacing w:before="10"/>
      </w:pPr>
    </w:p>
    <w:p w14:paraId="48AB0646" w14:textId="77777777" w:rsidR="00440CCC" w:rsidRDefault="00BC219B">
      <w:pPr>
        <w:pStyle w:val="BodyText"/>
        <w:ind w:left="160"/>
      </w:pPr>
      <w:r>
        <w:t>The</w:t>
      </w:r>
      <w:r>
        <w:rPr>
          <w:spacing w:val="27"/>
        </w:rPr>
        <w:t xml:space="preserve"> </w:t>
      </w:r>
      <w:r>
        <w:t>organization</w:t>
      </w:r>
      <w:r>
        <w:rPr>
          <w:spacing w:val="30"/>
        </w:rPr>
        <w:t xml:space="preserve"> </w:t>
      </w:r>
      <w:r>
        <w:t>shall</w:t>
      </w:r>
      <w:r>
        <w:rPr>
          <w:spacing w:val="29"/>
        </w:rPr>
        <w:t xml:space="preserve"> </w:t>
      </w:r>
      <w:r>
        <w:t>implement</w:t>
      </w:r>
      <w:r>
        <w:rPr>
          <w:spacing w:val="28"/>
        </w:rPr>
        <w:t xml:space="preserve"> </w:t>
      </w:r>
      <w:r>
        <w:t>planned</w:t>
      </w:r>
      <w:r>
        <w:rPr>
          <w:spacing w:val="30"/>
        </w:rPr>
        <w:t xml:space="preserve"> </w:t>
      </w:r>
      <w:r>
        <w:t>arrangements,</w:t>
      </w:r>
      <w:r>
        <w:rPr>
          <w:spacing w:val="28"/>
        </w:rPr>
        <w:t xml:space="preserve"> </w:t>
      </w:r>
      <w:r>
        <w:t>at</w:t>
      </w:r>
      <w:r>
        <w:rPr>
          <w:spacing w:val="30"/>
        </w:rPr>
        <w:t xml:space="preserve"> </w:t>
      </w:r>
      <w:r>
        <w:t>appropriate</w:t>
      </w:r>
      <w:r>
        <w:rPr>
          <w:spacing w:val="27"/>
        </w:rPr>
        <w:t xml:space="preserve"> </w:t>
      </w:r>
      <w:r>
        <w:t>stages,</w:t>
      </w:r>
      <w:r>
        <w:rPr>
          <w:spacing w:val="30"/>
        </w:rPr>
        <w:t xml:space="preserve"> </w:t>
      </w:r>
      <w:r>
        <w:t>to</w:t>
      </w:r>
      <w:r>
        <w:rPr>
          <w:spacing w:val="30"/>
        </w:rPr>
        <w:t xml:space="preserve"> </w:t>
      </w:r>
      <w:r>
        <w:t>verify</w:t>
      </w:r>
      <w:r>
        <w:rPr>
          <w:spacing w:val="25"/>
        </w:rPr>
        <w:t xml:space="preserve"> </w:t>
      </w:r>
      <w:r>
        <w:t>that</w:t>
      </w:r>
      <w:r>
        <w:rPr>
          <w:spacing w:val="30"/>
        </w:rPr>
        <w:t xml:space="preserve"> </w:t>
      </w:r>
      <w:r>
        <w:t>the</w:t>
      </w:r>
      <w:r>
        <w:rPr>
          <w:spacing w:val="30"/>
        </w:rPr>
        <w:t xml:space="preserve"> </w:t>
      </w:r>
      <w:r>
        <w:t>product</w:t>
      </w:r>
      <w:r>
        <w:rPr>
          <w:spacing w:val="32"/>
        </w:rPr>
        <w:t xml:space="preserve"> </w:t>
      </w:r>
      <w:r>
        <w:t>and</w:t>
      </w:r>
      <w:r>
        <w:rPr>
          <w:spacing w:val="30"/>
        </w:rPr>
        <w:t xml:space="preserve"> </w:t>
      </w:r>
      <w:r>
        <w:t>service requirements have been met.</w:t>
      </w:r>
    </w:p>
    <w:p w14:paraId="48AB0647" w14:textId="77777777" w:rsidR="00440CCC" w:rsidRDefault="00440CCC">
      <w:pPr>
        <w:pStyle w:val="BodyText"/>
        <w:spacing w:before="11"/>
      </w:pPr>
    </w:p>
    <w:p w14:paraId="48AB0648" w14:textId="77777777" w:rsidR="00440CCC" w:rsidRDefault="00BC219B">
      <w:pPr>
        <w:pStyle w:val="BodyText"/>
        <w:ind w:left="160"/>
      </w:pPr>
      <w:r>
        <w:t>The</w:t>
      </w:r>
      <w:r>
        <w:rPr>
          <w:spacing w:val="37"/>
        </w:rPr>
        <w:t xml:space="preserve"> </w:t>
      </w:r>
      <w:r>
        <w:t>release</w:t>
      </w:r>
      <w:r>
        <w:rPr>
          <w:spacing w:val="39"/>
        </w:rPr>
        <w:t xml:space="preserve"> </w:t>
      </w:r>
      <w:r>
        <w:t>of</w:t>
      </w:r>
      <w:r>
        <w:rPr>
          <w:spacing w:val="40"/>
        </w:rPr>
        <w:t xml:space="preserve"> </w:t>
      </w:r>
      <w:r>
        <w:t>products</w:t>
      </w:r>
      <w:r>
        <w:rPr>
          <w:spacing w:val="39"/>
        </w:rPr>
        <w:t xml:space="preserve"> </w:t>
      </w:r>
      <w:r>
        <w:t>and</w:t>
      </w:r>
      <w:r>
        <w:rPr>
          <w:spacing w:val="37"/>
        </w:rPr>
        <w:t xml:space="preserve"> </w:t>
      </w:r>
      <w:r>
        <w:t>services</w:t>
      </w:r>
      <w:r>
        <w:rPr>
          <w:spacing w:val="39"/>
        </w:rPr>
        <w:t xml:space="preserve"> </w:t>
      </w:r>
      <w:r>
        <w:t>to</w:t>
      </w:r>
      <w:r>
        <w:rPr>
          <w:spacing w:val="37"/>
        </w:rPr>
        <w:t xml:space="preserve"> </w:t>
      </w:r>
      <w:r>
        <w:t>the</w:t>
      </w:r>
      <w:r>
        <w:rPr>
          <w:spacing w:val="37"/>
        </w:rPr>
        <w:t xml:space="preserve"> </w:t>
      </w:r>
      <w:r>
        <w:t>customer</w:t>
      </w:r>
      <w:r>
        <w:rPr>
          <w:spacing w:val="38"/>
        </w:rPr>
        <w:t xml:space="preserve"> </w:t>
      </w:r>
      <w:r>
        <w:t>shall</w:t>
      </w:r>
      <w:r>
        <w:rPr>
          <w:spacing w:val="39"/>
        </w:rPr>
        <w:t xml:space="preserve"> </w:t>
      </w:r>
      <w:r>
        <w:t>not</w:t>
      </w:r>
      <w:r>
        <w:rPr>
          <w:spacing w:val="40"/>
        </w:rPr>
        <w:t xml:space="preserve"> </w:t>
      </w:r>
      <w:r>
        <w:t>proceed</w:t>
      </w:r>
      <w:r>
        <w:rPr>
          <w:spacing w:val="39"/>
        </w:rPr>
        <w:t xml:space="preserve"> </w:t>
      </w:r>
      <w:r>
        <w:t>until</w:t>
      </w:r>
      <w:r>
        <w:rPr>
          <w:spacing w:val="40"/>
        </w:rPr>
        <w:t xml:space="preserve"> </w:t>
      </w:r>
      <w:r>
        <w:t>the</w:t>
      </w:r>
      <w:r>
        <w:rPr>
          <w:spacing w:val="39"/>
        </w:rPr>
        <w:t xml:space="preserve"> </w:t>
      </w:r>
      <w:r>
        <w:t>planned</w:t>
      </w:r>
      <w:r>
        <w:rPr>
          <w:spacing w:val="39"/>
        </w:rPr>
        <w:t xml:space="preserve"> </w:t>
      </w:r>
      <w:r>
        <w:t>arrangements</w:t>
      </w:r>
      <w:r>
        <w:rPr>
          <w:spacing w:val="39"/>
        </w:rPr>
        <w:t xml:space="preserve"> </w:t>
      </w:r>
      <w:r>
        <w:t>have</w:t>
      </w:r>
      <w:r>
        <w:rPr>
          <w:spacing w:val="39"/>
        </w:rPr>
        <w:t xml:space="preserve"> </w:t>
      </w:r>
      <w:r>
        <w:t>been satisfactorily completed, unless otherwise approved by a relevant authority and, as applicable, by the customer.</w:t>
      </w:r>
    </w:p>
    <w:p w14:paraId="48AB0649" w14:textId="77777777" w:rsidR="00440CCC" w:rsidRDefault="00440CCC">
      <w:pPr>
        <w:pStyle w:val="BodyText"/>
        <w:spacing w:before="8"/>
      </w:pPr>
    </w:p>
    <w:p w14:paraId="48AB064A" w14:textId="77777777" w:rsidR="00440CCC" w:rsidRDefault="00BC219B">
      <w:pPr>
        <w:pStyle w:val="BodyText"/>
        <w:ind w:left="160"/>
      </w:pPr>
      <w:r>
        <w:t>The</w:t>
      </w:r>
      <w:r>
        <w:rPr>
          <w:spacing w:val="-11"/>
        </w:rPr>
        <w:t xml:space="preserve"> </w:t>
      </w:r>
      <w:r>
        <w:t>organization</w:t>
      </w:r>
      <w:r>
        <w:rPr>
          <w:spacing w:val="-11"/>
        </w:rPr>
        <w:t xml:space="preserve"> </w:t>
      </w:r>
      <w:r>
        <w:t>shall</w:t>
      </w:r>
      <w:r>
        <w:rPr>
          <w:spacing w:val="-12"/>
        </w:rPr>
        <w:t xml:space="preserve"> </w:t>
      </w:r>
      <w:r>
        <w:t>retain</w:t>
      </w:r>
      <w:r>
        <w:rPr>
          <w:spacing w:val="-11"/>
        </w:rPr>
        <w:t xml:space="preserve"> </w:t>
      </w:r>
      <w:r>
        <w:t>documented</w:t>
      </w:r>
      <w:r>
        <w:rPr>
          <w:spacing w:val="-11"/>
        </w:rPr>
        <w:t xml:space="preserve"> </w:t>
      </w:r>
      <w:r>
        <w:t>information</w:t>
      </w:r>
      <w:r>
        <w:rPr>
          <w:spacing w:val="-11"/>
        </w:rPr>
        <w:t xml:space="preserve"> </w:t>
      </w:r>
      <w:r>
        <w:t>on</w:t>
      </w:r>
      <w:r>
        <w:rPr>
          <w:spacing w:val="-11"/>
        </w:rPr>
        <w:t xml:space="preserve"> </w:t>
      </w:r>
      <w:r>
        <w:t>the</w:t>
      </w:r>
      <w:r>
        <w:rPr>
          <w:spacing w:val="-11"/>
        </w:rPr>
        <w:t xml:space="preserve"> </w:t>
      </w:r>
      <w:r>
        <w:t>release</w:t>
      </w:r>
      <w:r>
        <w:rPr>
          <w:spacing w:val="-8"/>
        </w:rPr>
        <w:t xml:space="preserve"> </w:t>
      </w:r>
      <w:r>
        <w:t>of</w:t>
      </w:r>
      <w:r>
        <w:rPr>
          <w:spacing w:val="-9"/>
        </w:rPr>
        <w:t xml:space="preserve"> </w:t>
      </w:r>
      <w:r>
        <w:t>products</w:t>
      </w:r>
      <w:r>
        <w:rPr>
          <w:spacing w:val="-10"/>
        </w:rPr>
        <w:t xml:space="preserve"> </w:t>
      </w:r>
      <w:r>
        <w:t>and</w:t>
      </w:r>
      <w:r>
        <w:rPr>
          <w:spacing w:val="-11"/>
        </w:rPr>
        <w:t xml:space="preserve"> </w:t>
      </w:r>
      <w:r>
        <w:t>services.</w:t>
      </w:r>
      <w:r>
        <w:rPr>
          <w:spacing w:val="-11"/>
        </w:rPr>
        <w:t xml:space="preserve"> </w:t>
      </w:r>
      <w:r>
        <w:t>The</w:t>
      </w:r>
      <w:r>
        <w:rPr>
          <w:spacing w:val="-11"/>
        </w:rPr>
        <w:t xml:space="preserve"> </w:t>
      </w:r>
      <w:r>
        <w:t>documented</w:t>
      </w:r>
      <w:r>
        <w:rPr>
          <w:spacing w:val="-11"/>
        </w:rPr>
        <w:t xml:space="preserve"> </w:t>
      </w:r>
      <w:r>
        <w:t>information shall include:</w:t>
      </w:r>
    </w:p>
    <w:p w14:paraId="48AB064B" w14:textId="77777777" w:rsidR="00440CCC" w:rsidRDefault="00440CCC">
      <w:pPr>
        <w:pStyle w:val="BodyText"/>
        <w:spacing w:before="11"/>
      </w:pPr>
    </w:p>
    <w:p w14:paraId="48AB064C" w14:textId="77777777" w:rsidR="00440CCC" w:rsidRDefault="00BC219B">
      <w:pPr>
        <w:pStyle w:val="ListParagraph"/>
        <w:numPr>
          <w:ilvl w:val="0"/>
          <w:numId w:val="17"/>
        </w:numPr>
        <w:tabs>
          <w:tab w:val="left" w:pos="518"/>
        </w:tabs>
        <w:ind w:left="518" w:hanging="358"/>
        <w:rPr>
          <w:sz w:val="20"/>
        </w:rPr>
      </w:pPr>
      <w:r>
        <w:rPr>
          <w:sz w:val="20"/>
        </w:rPr>
        <w:t>evidence</w:t>
      </w:r>
      <w:r>
        <w:rPr>
          <w:spacing w:val="-9"/>
          <w:sz w:val="20"/>
        </w:rPr>
        <w:t xml:space="preserve"> </w:t>
      </w:r>
      <w:r>
        <w:rPr>
          <w:sz w:val="20"/>
        </w:rPr>
        <w:t>of</w:t>
      </w:r>
      <w:r>
        <w:rPr>
          <w:spacing w:val="-6"/>
          <w:sz w:val="20"/>
        </w:rPr>
        <w:t xml:space="preserve"> </w:t>
      </w:r>
      <w:r>
        <w:rPr>
          <w:sz w:val="20"/>
        </w:rPr>
        <w:t>conformity</w:t>
      </w:r>
      <w:r>
        <w:rPr>
          <w:spacing w:val="-9"/>
          <w:sz w:val="20"/>
        </w:rPr>
        <w:t xml:space="preserve"> </w:t>
      </w:r>
      <w:r>
        <w:rPr>
          <w:sz w:val="20"/>
        </w:rPr>
        <w:t>with</w:t>
      </w:r>
      <w:r>
        <w:rPr>
          <w:spacing w:val="-6"/>
          <w:sz w:val="20"/>
        </w:rPr>
        <w:t xml:space="preserve"> </w:t>
      </w:r>
      <w:r>
        <w:rPr>
          <w:sz w:val="20"/>
        </w:rPr>
        <w:t>the</w:t>
      </w:r>
      <w:r>
        <w:rPr>
          <w:spacing w:val="-7"/>
          <w:sz w:val="20"/>
        </w:rPr>
        <w:t xml:space="preserve"> </w:t>
      </w:r>
      <w:r>
        <w:rPr>
          <w:sz w:val="20"/>
        </w:rPr>
        <w:t>acceptance</w:t>
      </w:r>
      <w:r>
        <w:rPr>
          <w:spacing w:val="-6"/>
          <w:sz w:val="20"/>
        </w:rPr>
        <w:t xml:space="preserve"> </w:t>
      </w:r>
      <w:proofErr w:type="gramStart"/>
      <w:r>
        <w:rPr>
          <w:spacing w:val="-2"/>
          <w:sz w:val="20"/>
        </w:rPr>
        <w:t>criteria;</w:t>
      </w:r>
      <w:proofErr w:type="gramEnd"/>
    </w:p>
    <w:p w14:paraId="48AB064D" w14:textId="77777777" w:rsidR="00440CCC" w:rsidRDefault="00440CCC">
      <w:pPr>
        <w:pStyle w:val="BodyText"/>
        <w:spacing w:before="10"/>
      </w:pPr>
    </w:p>
    <w:p w14:paraId="48AB064E" w14:textId="77777777" w:rsidR="00440CCC" w:rsidRDefault="00BC219B">
      <w:pPr>
        <w:pStyle w:val="ListParagraph"/>
        <w:numPr>
          <w:ilvl w:val="0"/>
          <w:numId w:val="17"/>
        </w:numPr>
        <w:tabs>
          <w:tab w:val="left" w:pos="518"/>
        </w:tabs>
        <w:spacing w:before="1"/>
        <w:ind w:left="518" w:hanging="358"/>
        <w:rPr>
          <w:sz w:val="20"/>
        </w:rPr>
      </w:pPr>
      <w:r>
        <w:rPr>
          <w:sz w:val="20"/>
        </w:rPr>
        <w:t>traceability</w:t>
      </w:r>
      <w:r>
        <w:rPr>
          <w:spacing w:val="-9"/>
          <w:sz w:val="20"/>
        </w:rPr>
        <w:t xml:space="preserve"> </w:t>
      </w:r>
      <w:r>
        <w:rPr>
          <w:sz w:val="20"/>
        </w:rPr>
        <w:t>to</w:t>
      </w:r>
      <w:r>
        <w:rPr>
          <w:spacing w:val="-8"/>
          <w:sz w:val="20"/>
        </w:rPr>
        <w:t xml:space="preserve"> </w:t>
      </w:r>
      <w:r>
        <w:rPr>
          <w:sz w:val="20"/>
        </w:rPr>
        <w:t>the</w:t>
      </w:r>
      <w:r>
        <w:rPr>
          <w:spacing w:val="-6"/>
          <w:sz w:val="20"/>
        </w:rPr>
        <w:t xml:space="preserve"> </w:t>
      </w:r>
      <w:r>
        <w:rPr>
          <w:sz w:val="20"/>
        </w:rPr>
        <w:t>person(s)</w:t>
      </w:r>
      <w:r>
        <w:rPr>
          <w:spacing w:val="-7"/>
          <w:sz w:val="20"/>
        </w:rPr>
        <w:t xml:space="preserve"> </w:t>
      </w:r>
      <w:r>
        <w:rPr>
          <w:sz w:val="20"/>
        </w:rPr>
        <w:t>authorizing</w:t>
      </w:r>
      <w:r>
        <w:rPr>
          <w:spacing w:val="-8"/>
          <w:sz w:val="20"/>
        </w:rPr>
        <w:t xml:space="preserve"> </w:t>
      </w:r>
      <w:r>
        <w:rPr>
          <w:sz w:val="20"/>
        </w:rPr>
        <w:t>the</w:t>
      </w:r>
      <w:r>
        <w:rPr>
          <w:spacing w:val="-8"/>
          <w:sz w:val="20"/>
        </w:rPr>
        <w:t xml:space="preserve"> </w:t>
      </w:r>
      <w:r>
        <w:rPr>
          <w:spacing w:val="-2"/>
          <w:sz w:val="20"/>
        </w:rPr>
        <w:t>release.</w:t>
      </w:r>
    </w:p>
    <w:p w14:paraId="48AB064F" w14:textId="77777777" w:rsidR="00440CCC" w:rsidRDefault="00440CCC">
      <w:pPr>
        <w:pStyle w:val="BodyText"/>
        <w:spacing w:before="10"/>
      </w:pPr>
    </w:p>
    <w:p w14:paraId="48AB0650" w14:textId="77777777" w:rsidR="00440CCC" w:rsidRDefault="00BC219B">
      <w:pPr>
        <w:ind w:left="110"/>
        <w:rPr>
          <w:b/>
          <w:i/>
          <w:sz w:val="20"/>
        </w:rPr>
      </w:pPr>
      <w:r>
        <w:rPr>
          <w:b/>
          <w:i/>
          <w:color w:val="000000"/>
          <w:spacing w:val="-12"/>
          <w:sz w:val="20"/>
          <w:highlight w:val="yellow"/>
        </w:rPr>
        <w:t xml:space="preserve"> </w:t>
      </w:r>
      <w:r>
        <w:rPr>
          <w:b/>
          <w:i/>
          <w:color w:val="000000"/>
          <w:sz w:val="20"/>
          <w:highlight w:val="yellow"/>
        </w:rPr>
        <w:t>The</w:t>
      </w:r>
      <w:r>
        <w:rPr>
          <w:b/>
          <w:i/>
          <w:color w:val="000000"/>
          <w:spacing w:val="13"/>
          <w:sz w:val="20"/>
          <w:highlight w:val="yellow"/>
        </w:rPr>
        <w:t xml:space="preserve"> </w:t>
      </w:r>
      <w:r>
        <w:rPr>
          <w:b/>
          <w:i/>
          <w:color w:val="000000"/>
          <w:sz w:val="20"/>
          <w:highlight w:val="yellow"/>
        </w:rPr>
        <w:t>person</w:t>
      </w:r>
      <w:r>
        <w:rPr>
          <w:b/>
          <w:i/>
          <w:color w:val="000000"/>
          <w:spacing w:val="14"/>
          <w:sz w:val="20"/>
          <w:highlight w:val="yellow"/>
        </w:rPr>
        <w:t xml:space="preserve"> </w:t>
      </w:r>
      <w:r>
        <w:rPr>
          <w:b/>
          <w:i/>
          <w:color w:val="000000"/>
          <w:sz w:val="20"/>
          <w:highlight w:val="yellow"/>
        </w:rPr>
        <w:t>specifically</w:t>
      </w:r>
      <w:r>
        <w:rPr>
          <w:b/>
          <w:i/>
          <w:color w:val="000000"/>
          <w:spacing w:val="13"/>
          <w:sz w:val="20"/>
          <w:highlight w:val="yellow"/>
        </w:rPr>
        <w:t xml:space="preserve"> </w:t>
      </w:r>
      <w:r>
        <w:rPr>
          <w:b/>
          <w:i/>
          <w:color w:val="000000"/>
          <w:sz w:val="20"/>
          <w:highlight w:val="yellow"/>
        </w:rPr>
        <w:t>authorized</w:t>
      </w:r>
      <w:r>
        <w:rPr>
          <w:b/>
          <w:i/>
          <w:color w:val="000000"/>
          <w:spacing w:val="15"/>
          <w:sz w:val="20"/>
          <w:highlight w:val="yellow"/>
        </w:rPr>
        <w:t xml:space="preserve"> </w:t>
      </w:r>
      <w:r>
        <w:rPr>
          <w:b/>
          <w:i/>
          <w:color w:val="000000"/>
          <w:sz w:val="20"/>
          <w:highlight w:val="yellow"/>
        </w:rPr>
        <w:t>by</w:t>
      </w:r>
      <w:r>
        <w:rPr>
          <w:b/>
          <w:i/>
          <w:color w:val="000000"/>
          <w:spacing w:val="13"/>
          <w:sz w:val="20"/>
          <w:highlight w:val="yellow"/>
        </w:rPr>
        <w:t xml:space="preserve"> </w:t>
      </w:r>
      <w:r>
        <w:rPr>
          <w:b/>
          <w:i/>
          <w:color w:val="000000"/>
          <w:sz w:val="20"/>
          <w:highlight w:val="yellow"/>
        </w:rPr>
        <w:t>the</w:t>
      </w:r>
      <w:r>
        <w:rPr>
          <w:b/>
          <w:i/>
          <w:color w:val="000000"/>
          <w:spacing w:val="13"/>
          <w:sz w:val="20"/>
          <w:highlight w:val="yellow"/>
        </w:rPr>
        <w:t xml:space="preserve"> </w:t>
      </w:r>
      <w:r>
        <w:rPr>
          <w:b/>
          <w:i/>
          <w:color w:val="000000"/>
          <w:sz w:val="20"/>
          <w:highlight w:val="yellow"/>
        </w:rPr>
        <w:t>organization</w:t>
      </w:r>
      <w:r>
        <w:rPr>
          <w:b/>
          <w:i/>
          <w:color w:val="000000"/>
          <w:spacing w:val="14"/>
          <w:sz w:val="20"/>
          <w:highlight w:val="yellow"/>
        </w:rPr>
        <w:t xml:space="preserve"> </w:t>
      </w:r>
      <w:r>
        <w:rPr>
          <w:b/>
          <w:i/>
          <w:color w:val="000000"/>
          <w:sz w:val="20"/>
          <w:highlight w:val="yellow"/>
        </w:rPr>
        <w:t>to</w:t>
      </w:r>
      <w:r>
        <w:rPr>
          <w:b/>
          <w:i/>
          <w:color w:val="000000"/>
          <w:spacing w:val="14"/>
          <w:sz w:val="20"/>
          <w:highlight w:val="yellow"/>
        </w:rPr>
        <w:t xml:space="preserve"> </w:t>
      </w:r>
      <w:r>
        <w:rPr>
          <w:b/>
          <w:i/>
          <w:color w:val="000000"/>
          <w:sz w:val="20"/>
          <w:highlight w:val="yellow"/>
        </w:rPr>
        <w:t>release</w:t>
      </w:r>
      <w:r>
        <w:rPr>
          <w:b/>
          <w:i/>
          <w:color w:val="000000"/>
          <w:spacing w:val="13"/>
          <w:sz w:val="20"/>
          <w:highlight w:val="yellow"/>
        </w:rPr>
        <w:t xml:space="preserve"> </w:t>
      </w:r>
      <w:r>
        <w:rPr>
          <w:b/>
          <w:i/>
          <w:color w:val="000000"/>
          <w:sz w:val="20"/>
          <w:highlight w:val="yellow"/>
        </w:rPr>
        <w:t>products</w:t>
      </w:r>
      <w:r>
        <w:rPr>
          <w:b/>
          <w:i/>
          <w:color w:val="000000"/>
          <w:spacing w:val="16"/>
          <w:sz w:val="20"/>
          <w:highlight w:val="yellow"/>
        </w:rPr>
        <w:t xml:space="preserve"> </w:t>
      </w:r>
      <w:r>
        <w:rPr>
          <w:b/>
          <w:i/>
          <w:color w:val="000000"/>
          <w:sz w:val="20"/>
          <w:highlight w:val="yellow"/>
        </w:rPr>
        <w:t>and</w:t>
      </w:r>
      <w:r>
        <w:rPr>
          <w:b/>
          <w:i/>
          <w:color w:val="000000"/>
          <w:spacing w:val="15"/>
          <w:sz w:val="20"/>
          <w:highlight w:val="yellow"/>
        </w:rPr>
        <w:t xml:space="preserve"> </w:t>
      </w:r>
      <w:r>
        <w:rPr>
          <w:b/>
          <w:i/>
          <w:color w:val="000000"/>
          <w:sz w:val="20"/>
          <w:highlight w:val="yellow"/>
        </w:rPr>
        <w:t>services</w:t>
      </w:r>
      <w:r>
        <w:rPr>
          <w:b/>
          <w:i/>
          <w:color w:val="000000"/>
          <w:spacing w:val="13"/>
          <w:sz w:val="20"/>
          <w:highlight w:val="yellow"/>
        </w:rPr>
        <w:t xml:space="preserve"> </w:t>
      </w:r>
      <w:r>
        <w:rPr>
          <w:b/>
          <w:i/>
          <w:color w:val="000000"/>
          <w:sz w:val="20"/>
          <w:highlight w:val="yellow"/>
        </w:rPr>
        <w:t>shall</w:t>
      </w:r>
      <w:r>
        <w:rPr>
          <w:b/>
          <w:i/>
          <w:color w:val="000000"/>
          <w:spacing w:val="13"/>
          <w:sz w:val="20"/>
          <w:highlight w:val="yellow"/>
        </w:rPr>
        <w:t xml:space="preserve"> </w:t>
      </w:r>
      <w:r>
        <w:rPr>
          <w:b/>
          <w:i/>
          <w:color w:val="000000"/>
          <w:sz w:val="20"/>
          <w:highlight w:val="yellow"/>
        </w:rPr>
        <w:t>sign</w:t>
      </w:r>
      <w:r>
        <w:rPr>
          <w:b/>
          <w:i/>
          <w:color w:val="000000"/>
          <w:spacing w:val="17"/>
          <w:sz w:val="20"/>
          <w:highlight w:val="yellow"/>
        </w:rPr>
        <w:t xml:space="preserve"> </w:t>
      </w:r>
      <w:r>
        <w:rPr>
          <w:b/>
          <w:i/>
          <w:color w:val="000000"/>
          <w:sz w:val="20"/>
          <w:highlight w:val="yellow"/>
        </w:rPr>
        <w:t>the</w:t>
      </w:r>
      <w:r>
        <w:rPr>
          <w:b/>
          <w:i/>
          <w:color w:val="000000"/>
          <w:spacing w:val="13"/>
          <w:sz w:val="20"/>
          <w:highlight w:val="yellow"/>
        </w:rPr>
        <w:t xml:space="preserve"> </w:t>
      </w:r>
      <w:r>
        <w:rPr>
          <w:b/>
          <w:i/>
          <w:color w:val="000000"/>
          <w:spacing w:val="-2"/>
          <w:sz w:val="20"/>
          <w:highlight w:val="yellow"/>
        </w:rPr>
        <w:t>relevant</w:t>
      </w:r>
      <w:r>
        <w:rPr>
          <w:b/>
          <w:i/>
          <w:color w:val="000000"/>
          <w:spacing w:val="40"/>
          <w:sz w:val="20"/>
          <w:highlight w:val="yellow"/>
        </w:rPr>
        <w:t xml:space="preserve"> </w:t>
      </w:r>
    </w:p>
    <w:p w14:paraId="48AB0651" w14:textId="77777777" w:rsidR="00440CCC" w:rsidRDefault="00BC219B">
      <w:pPr>
        <w:spacing w:line="229" w:lineRule="exact"/>
        <w:ind w:left="110"/>
        <w:rPr>
          <w:b/>
          <w:i/>
          <w:sz w:val="20"/>
        </w:rPr>
      </w:pPr>
      <w:r>
        <w:rPr>
          <w:b/>
          <w:i/>
          <w:color w:val="000000"/>
          <w:spacing w:val="-10"/>
          <w:sz w:val="20"/>
          <w:highlight w:val="yellow"/>
        </w:rPr>
        <w:t xml:space="preserve"> </w:t>
      </w:r>
      <w:r>
        <w:rPr>
          <w:b/>
          <w:i/>
          <w:color w:val="000000"/>
          <w:sz w:val="20"/>
          <w:highlight w:val="yellow"/>
        </w:rPr>
        <w:t>release</w:t>
      </w:r>
      <w:r>
        <w:rPr>
          <w:b/>
          <w:i/>
          <w:color w:val="000000"/>
          <w:spacing w:val="69"/>
          <w:sz w:val="20"/>
          <w:highlight w:val="yellow"/>
        </w:rPr>
        <w:t xml:space="preserve"> </w:t>
      </w:r>
      <w:r>
        <w:rPr>
          <w:b/>
          <w:i/>
          <w:color w:val="000000"/>
          <w:sz w:val="20"/>
          <w:highlight w:val="yellow"/>
        </w:rPr>
        <w:t>documents</w:t>
      </w:r>
      <w:r>
        <w:rPr>
          <w:b/>
          <w:i/>
          <w:color w:val="000000"/>
          <w:spacing w:val="67"/>
          <w:sz w:val="20"/>
          <w:highlight w:val="yellow"/>
        </w:rPr>
        <w:t xml:space="preserve"> </w:t>
      </w:r>
      <w:r>
        <w:rPr>
          <w:b/>
          <w:i/>
          <w:color w:val="000000"/>
          <w:sz w:val="20"/>
          <w:highlight w:val="yellow"/>
        </w:rPr>
        <w:t>when</w:t>
      </w:r>
      <w:r>
        <w:rPr>
          <w:b/>
          <w:i/>
          <w:color w:val="000000"/>
          <w:spacing w:val="67"/>
          <w:sz w:val="20"/>
          <w:highlight w:val="yellow"/>
        </w:rPr>
        <w:t xml:space="preserve"> </w:t>
      </w:r>
      <w:r>
        <w:rPr>
          <w:b/>
          <w:i/>
          <w:color w:val="000000"/>
          <w:sz w:val="20"/>
          <w:highlight w:val="yellow"/>
        </w:rPr>
        <w:t>it</w:t>
      </w:r>
      <w:r>
        <w:rPr>
          <w:b/>
          <w:i/>
          <w:color w:val="000000"/>
          <w:spacing w:val="68"/>
          <w:sz w:val="20"/>
          <w:highlight w:val="yellow"/>
        </w:rPr>
        <w:t xml:space="preserve"> </w:t>
      </w:r>
      <w:r>
        <w:rPr>
          <w:b/>
          <w:i/>
          <w:color w:val="000000"/>
          <w:sz w:val="20"/>
          <w:highlight w:val="yellow"/>
        </w:rPr>
        <w:t>has</w:t>
      </w:r>
      <w:r>
        <w:rPr>
          <w:b/>
          <w:i/>
          <w:color w:val="000000"/>
          <w:spacing w:val="67"/>
          <w:sz w:val="20"/>
          <w:highlight w:val="yellow"/>
        </w:rPr>
        <w:t xml:space="preserve"> </w:t>
      </w:r>
      <w:r>
        <w:rPr>
          <w:b/>
          <w:i/>
          <w:color w:val="000000"/>
          <w:sz w:val="20"/>
          <w:highlight w:val="yellow"/>
        </w:rPr>
        <w:t>been</w:t>
      </w:r>
      <w:r>
        <w:rPr>
          <w:b/>
          <w:i/>
          <w:color w:val="000000"/>
          <w:spacing w:val="68"/>
          <w:sz w:val="20"/>
          <w:highlight w:val="yellow"/>
        </w:rPr>
        <w:t xml:space="preserve"> </w:t>
      </w:r>
      <w:r>
        <w:rPr>
          <w:b/>
          <w:i/>
          <w:color w:val="000000"/>
          <w:sz w:val="20"/>
          <w:highlight w:val="yellow"/>
        </w:rPr>
        <w:t>verified</w:t>
      </w:r>
      <w:r>
        <w:rPr>
          <w:b/>
          <w:i/>
          <w:color w:val="000000"/>
          <w:spacing w:val="70"/>
          <w:sz w:val="20"/>
          <w:highlight w:val="yellow"/>
        </w:rPr>
        <w:t xml:space="preserve"> </w:t>
      </w:r>
      <w:r>
        <w:rPr>
          <w:b/>
          <w:i/>
          <w:color w:val="000000"/>
          <w:sz w:val="20"/>
          <w:highlight w:val="yellow"/>
        </w:rPr>
        <w:t>that</w:t>
      </w:r>
      <w:r>
        <w:rPr>
          <w:b/>
          <w:i/>
          <w:color w:val="000000"/>
          <w:spacing w:val="68"/>
          <w:sz w:val="20"/>
          <w:highlight w:val="yellow"/>
        </w:rPr>
        <w:t xml:space="preserve"> </w:t>
      </w:r>
      <w:r>
        <w:rPr>
          <w:b/>
          <w:i/>
          <w:color w:val="000000"/>
          <w:sz w:val="20"/>
          <w:highlight w:val="yellow"/>
        </w:rPr>
        <w:t>all</w:t>
      </w:r>
      <w:r>
        <w:rPr>
          <w:b/>
          <w:i/>
          <w:color w:val="000000"/>
          <w:spacing w:val="67"/>
          <w:sz w:val="20"/>
          <w:highlight w:val="yellow"/>
        </w:rPr>
        <w:t xml:space="preserve"> </w:t>
      </w:r>
      <w:r>
        <w:rPr>
          <w:b/>
          <w:i/>
          <w:color w:val="000000"/>
          <w:sz w:val="20"/>
          <w:highlight w:val="yellow"/>
        </w:rPr>
        <w:t>maintenance</w:t>
      </w:r>
      <w:r>
        <w:rPr>
          <w:b/>
          <w:i/>
          <w:color w:val="000000"/>
          <w:spacing w:val="67"/>
          <w:sz w:val="20"/>
          <w:highlight w:val="yellow"/>
        </w:rPr>
        <w:t xml:space="preserve"> </w:t>
      </w:r>
      <w:r>
        <w:rPr>
          <w:b/>
          <w:i/>
          <w:color w:val="000000"/>
          <w:sz w:val="20"/>
          <w:highlight w:val="yellow"/>
        </w:rPr>
        <w:t>and</w:t>
      </w:r>
      <w:r>
        <w:rPr>
          <w:b/>
          <w:i/>
          <w:color w:val="000000"/>
          <w:spacing w:val="68"/>
          <w:sz w:val="20"/>
          <w:highlight w:val="yellow"/>
        </w:rPr>
        <w:t xml:space="preserve"> </w:t>
      </w:r>
      <w:r>
        <w:rPr>
          <w:b/>
          <w:i/>
          <w:color w:val="000000"/>
          <w:sz w:val="20"/>
          <w:highlight w:val="yellow"/>
        </w:rPr>
        <w:t>associated</w:t>
      </w:r>
      <w:r>
        <w:rPr>
          <w:b/>
          <w:i/>
          <w:color w:val="000000"/>
          <w:spacing w:val="68"/>
          <w:sz w:val="20"/>
          <w:highlight w:val="yellow"/>
        </w:rPr>
        <w:t xml:space="preserve"> </w:t>
      </w:r>
      <w:r>
        <w:rPr>
          <w:b/>
          <w:i/>
          <w:color w:val="000000"/>
          <w:spacing w:val="-2"/>
          <w:sz w:val="20"/>
          <w:highlight w:val="yellow"/>
        </w:rPr>
        <w:t>inspection/verification</w:t>
      </w:r>
      <w:r>
        <w:rPr>
          <w:b/>
          <w:i/>
          <w:color w:val="000000"/>
          <w:spacing w:val="40"/>
          <w:sz w:val="20"/>
          <w:highlight w:val="yellow"/>
        </w:rPr>
        <w:t xml:space="preserve"> </w:t>
      </w:r>
    </w:p>
    <w:p w14:paraId="48AB0652" w14:textId="77777777" w:rsidR="00440CCC" w:rsidRDefault="00BC219B">
      <w:pPr>
        <w:spacing w:line="229" w:lineRule="exact"/>
        <w:ind w:left="110"/>
        <w:rPr>
          <w:b/>
          <w:i/>
          <w:sz w:val="20"/>
        </w:rPr>
      </w:pPr>
      <w:r>
        <w:rPr>
          <w:b/>
          <w:i/>
          <w:color w:val="000000"/>
          <w:spacing w:val="-12"/>
          <w:sz w:val="20"/>
          <w:highlight w:val="yellow"/>
        </w:rPr>
        <w:t xml:space="preserve"> </w:t>
      </w:r>
      <w:r>
        <w:rPr>
          <w:b/>
          <w:i/>
          <w:color w:val="000000"/>
          <w:sz w:val="20"/>
          <w:highlight w:val="yellow"/>
        </w:rPr>
        <w:t>operations</w:t>
      </w:r>
      <w:r>
        <w:rPr>
          <w:b/>
          <w:i/>
          <w:color w:val="000000"/>
          <w:spacing w:val="12"/>
          <w:sz w:val="20"/>
          <w:highlight w:val="yellow"/>
        </w:rPr>
        <w:t xml:space="preserve"> </w:t>
      </w:r>
      <w:r>
        <w:rPr>
          <w:b/>
          <w:i/>
          <w:color w:val="000000"/>
          <w:sz w:val="20"/>
          <w:highlight w:val="yellow"/>
        </w:rPr>
        <w:t>have</w:t>
      </w:r>
      <w:r>
        <w:rPr>
          <w:b/>
          <w:i/>
          <w:color w:val="000000"/>
          <w:spacing w:val="12"/>
          <w:sz w:val="20"/>
          <w:highlight w:val="yellow"/>
        </w:rPr>
        <w:t xml:space="preserve"> </w:t>
      </w:r>
      <w:r>
        <w:rPr>
          <w:b/>
          <w:i/>
          <w:color w:val="000000"/>
          <w:sz w:val="20"/>
          <w:highlight w:val="yellow"/>
        </w:rPr>
        <w:t>been</w:t>
      </w:r>
      <w:r>
        <w:rPr>
          <w:b/>
          <w:i/>
          <w:color w:val="000000"/>
          <w:spacing w:val="12"/>
          <w:sz w:val="20"/>
          <w:highlight w:val="yellow"/>
        </w:rPr>
        <w:t xml:space="preserve"> </w:t>
      </w:r>
      <w:r>
        <w:rPr>
          <w:b/>
          <w:i/>
          <w:color w:val="000000"/>
          <w:sz w:val="20"/>
          <w:highlight w:val="yellow"/>
        </w:rPr>
        <w:t>completed,</w:t>
      </w:r>
      <w:r>
        <w:rPr>
          <w:b/>
          <w:i/>
          <w:color w:val="000000"/>
          <w:spacing w:val="12"/>
          <w:sz w:val="20"/>
          <w:highlight w:val="yellow"/>
        </w:rPr>
        <w:t xml:space="preserve"> </w:t>
      </w:r>
      <w:r>
        <w:rPr>
          <w:b/>
          <w:i/>
          <w:color w:val="000000"/>
          <w:sz w:val="20"/>
          <w:highlight w:val="yellow"/>
        </w:rPr>
        <w:t>as</w:t>
      </w:r>
      <w:r>
        <w:rPr>
          <w:b/>
          <w:i/>
          <w:color w:val="000000"/>
          <w:spacing w:val="12"/>
          <w:sz w:val="20"/>
          <w:highlight w:val="yellow"/>
        </w:rPr>
        <w:t xml:space="preserve"> </w:t>
      </w:r>
      <w:r>
        <w:rPr>
          <w:b/>
          <w:i/>
          <w:color w:val="000000"/>
          <w:sz w:val="20"/>
          <w:highlight w:val="yellow"/>
        </w:rPr>
        <w:t>planned,</w:t>
      </w:r>
      <w:r>
        <w:rPr>
          <w:b/>
          <w:i/>
          <w:color w:val="000000"/>
          <w:spacing w:val="12"/>
          <w:sz w:val="20"/>
          <w:highlight w:val="yellow"/>
        </w:rPr>
        <w:t xml:space="preserve"> </w:t>
      </w:r>
      <w:r>
        <w:rPr>
          <w:b/>
          <w:i/>
          <w:color w:val="000000"/>
          <w:sz w:val="20"/>
          <w:highlight w:val="yellow"/>
        </w:rPr>
        <w:t>in</w:t>
      </w:r>
      <w:r>
        <w:rPr>
          <w:b/>
          <w:i/>
          <w:color w:val="000000"/>
          <w:spacing w:val="13"/>
          <w:sz w:val="20"/>
          <w:highlight w:val="yellow"/>
        </w:rPr>
        <w:t xml:space="preserve"> </w:t>
      </w:r>
      <w:r>
        <w:rPr>
          <w:b/>
          <w:i/>
          <w:color w:val="000000"/>
          <w:sz w:val="20"/>
          <w:highlight w:val="yellow"/>
        </w:rPr>
        <w:t>accordance</w:t>
      </w:r>
      <w:r>
        <w:rPr>
          <w:b/>
          <w:i/>
          <w:color w:val="000000"/>
          <w:spacing w:val="12"/>
          <w:sz w:val="20"/>
          <w:highlight w:val="yellow"/>
        </w:rPr>
        <w:t xml:space="preserve"> </w:t>
      </w:r>
      <w:r>
        <w:rPr>
          <w:b/>
          <w:i/>
          <w:color w:val="000000"/>
          <w:sz w:val="20"/>
          <w:highlight w:val="yellow"/>
        </w:rPr>
        <w:t>with</w:t>
      </w:r>
      <w:r>
        <w:rPr>
          <w:b/>
          <w:i/>
          <w:color w:val="000000"/>
          <w:spacing w:val="12"/>
          <w:sz w:val="20"/>
          <w:highlight w:val="yellow"/>
        </w:rPr>
        <w:t xml:space="preserve"> </w:t>
      </w:r>
      <w:r>
        <w:rPr>
          <w:b/>
          <w:i/>
          <w:color w:val="000000"/>
          <w:sz w:val="20"/>
          <w:highlight w:val="yellow"/>
        </w:rPr>
        <w:t>the</w:t>
      </w:r>
      <w:r>
        <w:rPr>
          <w:b/>
          <w:i/>
          <w:color w:val="000000"/>
          <w:spacing w:val="12"/>
          <w:sz w:val="20"/>
          <w:highlight w:val="yellow"/>
        </w:rPr>
        <w:t xml:space="preserve"> </w:t>
      </w:r>
      <w:r>
        <w:rPr>
          <w:b/>
          <w:i/>
          <w:color w:val="000000"/>
          <w:sz w:val="20"/>
          <w:highlight w:val="yellow"/>
        </w:rPr>
        <w:t>customer</w:t>
      </w:r>
      <w:r>
        <w:rPr>
          <w:b/>
          <w:i/>
          <w:color w:val="000000"/>
          <w:spacing w:val="12"/>
          <w:sz w:val="20"/>
          <w:highlight w:val="yellow"/>
        </w:rPr>
        <w:t xml:space="preserve"> </w:t>
      </w:r>
      <w:r>
        <w:rPr>
          <w:b/>
          <w:i/>
          <w:color w:val="000000"/>
          <w:sz w:val="20"/>
          <w:highlight w:val="yellow"/>
        </w:rPr>
        <w:t>contract</w:t>
      </w:r>
      <w:r>
        <w:rPr>
          <w:b/>
          <w:i/>
          <w:color w:val="000000"/>
          <w:spacing w:val="13"/>
          <w:sz w:val="20"/>
          <w:highlight w:val="yellow"/>
        </w:rPr>
        <w:t xml:space="preserve"> </w:t>
      </w:r>
      <w:r>
        <w:rPr>
          <w:b/>
          <w:i/>
          <w:color w:val="000000"/>
          <w:sz w:val="20"/>
          <w:highlight w:val="yellow"/>
        </w:rPr>
        <w:t>or</w:t>
      </w:r>
      <w:r>
        <w:rPr>
          <w:b/>
          <w:i/>
          <w:color w:val="000000"/>
          <w:spacing w:val="12"/>
          <w:sz w:val="20"/>
          <w:highlight w:val="yellow"/>
        </w:rPr>
        <w:t xml:space="preserve"> </w:t>
      </w:r>
      <w:r>
        <w:rPr>
          <w:b/>
          <w:i/>
          <w:color w:val="000000"/>
          <w:sz w:val="20"/>
          <w:highlight w:val="yellow"/>
        </w:rPr>
        <w:t>order</w:t>
      </w:r>
      <w:r>
        <w:rPr>
          <w:b/>
          <w:i/>
          <w:color w:val="000000"/>
          <w:spacing w:val="12"/>
          <w:sz w:val="20"/>
          <w:highlight w:val="yellow"/>
        </w:rPr>
        <w:t xml:space="preserve"> </w:t>
      </w:r>
      <w:r>
        <w:rPr>
          <w:b/>
          <w:i/>
          <w:color w:val="000000"/>
          <w:spacing w:val="-2"/>
          <w:sz w:val="20"/>
          <w:highlight w:val="yellow"/>
        </w:rPr>
        <w:t>requirements,</w:t>
      </w:r>
      <w:r>
        <w:rPr>
          <w:b/>
          <w:i/>
          <w:color w:val="000000"/>
          <w:spacing w:val="40"/>
          <w:sz w:val="20"/>
          <w:highlight w:val="yellow"/>
        </w:rPr>
        <w:t xml:space="preserve"> </w:t>
      </w:r>
    </w:p>
    <w:p w14:paraId="48AB0653" w14:textId="77777777" w:rsidR="00440CCC" w:rsidRDefault="00BC219B">
      <w:pPr>
        <w:spacing w:before="1"/>
        <w:ind w:left="110"/>
        <w:rPr>
          <w:b/>
          <w:i/>
          <w:sz w:val="20"/>
        </w:rPr>
      </w:pPr>
      <w:r>
        <w:rPr>
          <w:b/>
          <w:i/>
          <w:color w:val="000000"/>
          <w:spacing w:val="-14"/>
          <w:sz w:val="20"/>
          <w:highlight w:val="yellow"/>
        </w:rPr>
        <w:t xml:space="preserve"> </w:t>
      </w:r>
      <w:r>
        <w:rPr>
          <w:b/>
          <w:i/>
          <w:color w:val="000000"/>
          <w:sz w:val="20"/>
          <w:highlight w:val="yellow"/>
        </w:rPr>
        <w:t>and</w:t>
      </w:r>
      <w:r>
        <w:rPr>
          <w:b/>
          <w:i/>
          <w:color w:val="000000"/>
          <w:spacing w:val="-8"/>
          <w:sz w:val="20"/>
          <w:highlight w:val="yellow"/>
        </w:rPr>
        <w:t xml:space="preserve"> </w:t>
      </w:r>
      <w:r>
        <w:rPr>
          <w:b/>
          <w:i/>
          <w:color w:val="000000"/>
          <w:sz w:val="20"/>
          <w:highlight w:val="yellow"/>
        </w:rPr>
        <w:t>applicable</w:t>
      </w:r>
      <w:r>
        <w:rPr>
          <w:b/>
          <w:i/>
          <w:color w:val="000000"/>
          <w:spacing w:val="-8"/>
          <w:sz w:val="20"/>
          <w:highlight w:val="yellow"/>
        </w:rPr>
        <w:t xml:space="preserve"> </w:t>
      </w:r>
      <w:r>
        <w:rPr>
          <w:b/>
          <w:i/>
          <w:color w:val="000000"/>
          <w:sz w:val="20"/>
          <w:highlight w:val="yellow"/>
        </w:rPr>
        <w:t>technical</w:t>
      </w:r>
      <w:r>
        <w:rPr>
          <w:b/>
          <w:i/>
          <w:color w:val="000000"/>
          <w:spacing w:val="-6"/>
          <w:sz w:val="20"/>
          <w:highlight w:val="yellow"/>
        </w:rPr>
        <w:t xml:space="preserve"> </w:t>
      </w:r>
      <w:r>
        <w:rPr>
          <w:b/>
          <w:i/>
          <w:color w:val="000000"/>
          <w:sz w:val="20"/>
          <w:highlight w:val="yellow"/>
        </w:rPr>
        <w:t>data</w:t>
      </w:r>
      <w:r>
        <w:rPr>
          <w:b/>
          <w:i/>
          <w:color w:val="000000"/>
          <w:spacing w:val="-8"/>
          <w:sz w:val="20"/>
          <w:highlight w:val="yellow"/>
        </w:rPr>
        <w:t xml:space="preserve"> </w:t>
      </w:r>
      <w:r>
        <w:rPr>
          <w:b/>
          <w:i/>
          <w:color w:val="000000"/>
          <w:sz w:val="20"/>
          <w:highlight w:val="yellow"/>
        </w:rPr>
        <w:t>with</w:t>
      </w:r>
      <w:r>
        <w:rPr>
          <w:b/>
          <w:i/>
          <w:color w:val="000000"/>
          <w:spacing w:val="-7"/>
          <w:sz w:val="20"/>
          <w:highlight w:val="yellow"/>
        </w:rPr>
        <w:t xml:space="preserve"> </w:t>
      </w:r>
      <w:r>
        <w:rPr>
          <w:b/>
          <w:i/>
          <w:color w:val="000000"/>
          <w:sz w:val="20"/>
          <w:highlight w:val="yellow"/>
        </w:rPr>
        <w:t>no</w:t>
      </w:r>
      <w:r>
        <w:rPr>
          <w:b/>
          <w:i/>
          <w:color w:val="000000"/>
          <w:spacing w:val="-8"/>
          <w:sz w:val="20"/>
          <w:highlight w:val="yellow"/>
        </w:rPr>
        <w:t xml:space="preserve"> </w:t>
      </w:r>
      <w:r>
        <w:rPr>
          <w:b/>
          <w:i/>
          <w:color w:val="000000"/>
          <w:sz w:val="20"/>
          <w:highlight w:val="yellow"/>
        </w:rPr>
        <w:t>known</w:t>
      </w:r>
      <w:r>
        <w:rPr>
          <w:b/>
          <w:i/>
          <w:color w:val="000000"/>
          <w:spacing w:val="-7"/>
          <w:sz w:val="20"/>
          <w:highlight w:val="yellow"/>
        </w:rPr>
        <w:t xml:space="preserve"> </w:t>
      </w:r>
      <w:r>
        <w:rPr>
          <w:b/>
          <w:i/>
          <w:color w:val="000000"/>
          <w:sz w:val="20"/>
          <w:highlight w:val="yellow"/>
        </w:rPr>
        <w:t>nonconformities</w:t>
      </w:r>
      <w:r>
        <w:rPr>
          <w:b/>
          <w:i/>
          <w:color w:val="000000"/>
          <w:spacing w:val="-8"/>
          <w:sz w:val="20"/>
          <w:highlight w:val="yellow"/>
        </w:rPr>
        <w:t xml:space="preserve"> </w:t>
      </w:r>
      <w:r>
        <w:rPr>
          <w:b/>
          <w:i/>
          <w:color w:val="000000"/>
          <w:sz w:val="20"/>
          <w:highlight w:val="yellow"/>
        </w:rPr>
        <w:t>that</w:t>
      </w:r>
      <w:r>
        <w:rPr>
          <w:b/>
          <w:i/>
          <w:color w:val="000000"/>
          <w:spacing w:val="-7"/>
          <w:sz w:val="20"/>
          <w:highlight w:val="yellow"/>
        </w:rPr>
        <w:t xml:space="preserve"> </w:t>
      </w:r>
      <w:r>
        <w:rPr>
          <w:b/>
          <w:i/>
          <w:color w:val="000000"/>
          <w:sz w:val="20"/>
          <w:highlight w:val="yellow"/>
        </w:rPr>
        <w:t>would</w:t>
      </w:r>
      <w:r>
        <w:rPr>
          <w:b/>
          <w:i/>
          <w:color w:val="000000"/>
          <w:spacing w:val="-8"/>
          <w:sz w:val="20"/>
          <w:highlight w:val="yellow"/>
        </w:rPr>
        <w:t xml:space="preserve"> </w:t>
      </w:r>
      <w:r>
        <w:rPr>
          <w:b/>
          <w:i/>
          <w:color w:val="000000"/>
          <w:sz w:val="20"/>
          <w:highlight w:val="yellow"/>
        </w:rPr>
        <w:t>endanger</w:t>
      </w:r>
      <w:r>
        <w:rPr>
          <w:b/>
          <w:i/>
          <w:color w:val="000000"/>
          <w:spacing w:val="-9"/>
          <w:sz w:val="20"/>
          <w:highlight w:val="yellow"/>
        </w:rPr>
        <w:t xml:space="preserve"> </w:t>
      </w:r>
      <w:r>
        <w:rPr>
          <w:b/>
          <w:i/>
          <w:color w:val="000000"/>
          <w:sz w:val="20"/>
          <w:highlight w:val="yellow"/>
        </w:rPr>
        <w:t>flight</w:t>
      </w:r>
      <w:r>
        <w:rPr>
          <w:b/>
          <w:i/>
          <w:color w:val="000000"/>
          <w:spacing w:val="-7"/>
          <w:sz w:val="20"/>
          <w:highlight w:val="yellow"/>
        </w:rPr>
        <w:t xml:space="preserve"> </w:t>
      </w:r>
      <w:r>
        <w:rPr>
          <w:b/>
          <w:i/>
          <w:color w:val="000000"/>
          <w:spacing w:val="-2"/>
          <w:sz w:val="20"/>
          <w:highlight w:val="yellow"/>
        </w:rPr>
        <w:t>safety.</w:t>
      </w:r>
      <w:r>
        <w:rPr>
          <w:b/>
          <w:i/>
          <w:color w:val="000000"/>
          <w:spacing w:val="40"/>
          <w:sz w:val="20"/>
          <w:highlight w:val="yellow"/>
        </w:rPr>
        <w:t xml:space="preserve"> </w:t>
      </w:r>
    </w:p>
    <w:p w14:paraId="48AB0654" w14:textId="77777777" w:rsidR="00440CCC" w:rsidRDefault="00440CCC">
      <w:pPr>
        <w:pStyle w:val="BodyText"/>
        <w:spacing w:before="10"/>
        <w:rPr>
          <w:b/>
          <w:i/>
        </w:rPr>
      </w:pPr>
    </w:p>
    <w:p w14:paraId="48AB0655" w14:textId="77777777" w:rsidR="00440CCC" w:rsidRDefault="00BC219B">
      <w:pPr>
        <w:ind w:left="110"/>
        <w:rPr>
          <w:b/>
          <w:i/>
          <w:sz w:val="20"/>
        </w:rPr>
      </w:pPr>
      <w:r>
        <w:rPr>
          <w:b/>
          <w:i/>
          <w:color w:val="000000"/>
          <w:spacing w:val="-14"/>
          <w:sz w:val="20"/>
          <w:highlight w:val="yellow"/>
        </w:rPr>
        <w:t xml:space="preserve"> </w:t>
      </w:r>
      <w:r>
        <w:rPr>
          <w:b/>
          <w:i/>
          <w:color w:val="000000"/>
          <w:sz w:val="20"/>
          <w:highlight w:val="yellow"/>
        </w:rPr>
        <w:t>The</w:t>
      </w:r>
      <w:r>
        <w:rPr>
          <w:b/>
          <w:i/>
          <w:color w:val="000000"/>
          <w:spacing w:val="-2"/>
          <w:sz w:val="20"/>
          <w:highlight w:val="yellow"/>
        </w:rPr>
        <w:t xml:space="preserve"> </w:t>
      </w:r>
      <w:r>
        <w:rPr>
          <w:b/>
          <w:i/>
          <w:color w:val="000000"/>
          <w:sz w:val="20"/>
          <w:highlight w:val="yellow"/>
        </w:rPr>
        <w:t>organization</w:t>
      </w:r>
      <w:r>
        <w:rPr>
          <w:b/>
          <w:i/>
          <w:color w:val="000000"/>
          <w:spacing w:val="-1"/>
          <w:sz w:val="20"/>
          <w:highlight w:val="yellow"/>
        </w:rPr>
        <w:t xml:space="preserve"> </w:t>
      </w:r>
      <w:r>
        <w:rPr>
          <w:b/>
          <w:i/>
          <w:color w:val="000000"/>
          <w:sz w:val="20"/>
          <w:highlight w:val="yellow"/>
        </w:rPr>
        <w:t>shall</w:t>
      </w:r>
      <w:r>
        <w:rPr>
          <w:b/>
          <w:i/>
          <w:color w:val="000000"/>
          <w:spacing w:val="-1"/>
          <w:sz w:val="20"/>
          <w:highlight w:val="yellow"/>
        </w:rPr>
        <w:t xml:space="preserve"> </w:t>
      </w:r>
      <w:r>
        <w:rPr>
          <w:b/>
          <w:i/>
          <w:color w:val="000000"/>
          <w:sz w:val="20"/>
          <w:highlight w:val="yellow"/>
        </w:rPr>
        <w:t>ensure</w:t>
      </w:r>
      <w:r>
        <w:rPr>
          <w:b/>
          <w:i/>
          <w:color w:val="000000"/>
          <w:spacing w:val="-2"/>
          <w:sz w:val="20"/>
          <w:highlight w:val="yellow"/>
        </w:rPr>
        <w:t xml:space="preserve"> </w:t>
      </w:r>
      <w:r>
        <w:rPr>
          <w:b/>
          <w:i/>
          <w:color w:val="000000"/>
          <w:sz w:val="20"/>
          <w:highlight w:val="yellow"/>
        </w:rPr>
        <w:t>that</w:t>
      </w:r>
      <w:r>
        <w:rPr>
          <w:b/>
          <w:i/>
          <w:color w:val="000000"/>
          <w:spacing w:val="-1"/>
          <w:sz w:val="20"/>
          <w:highlight w:val="yellow"/>
        </w:rPr>
        <w:t xml:space="preserve"> </w:t>
      </w:r>
      <w:r>
        <w:rPr>
          <w:b/>
          <w:i/>
          <w:color w:val="000000"/>
          <w:sz w:val="20"/>
          <w:highlight w:val="yellow"/>
        </w:rPr>
        <w:t>all</w:t>
      </w:r>
      <w:r>
        <w:rPr>
          <w:b/>
          <w:i/>
          <w:color w:val="000000"/>
          <w:spacing w:val="-2"/>
          <w:sz w:val="20"/>
          <w:highlight w:val="yellow"/>
        </w:rPr>
        <w:t xml:space="preserve"> </w:t>
      </w:r>
      <w:r>
        <w:rPr>
          <w:b/>
          <w:i/>
          <w:color w:val="000000"/>
          <w:sz w:val="20"/>
          <w:highlight w:val="yellow"/>
        </w:rPr>
        <w:t>documented</w:t>
      </w:r>
      <w:r>
        <w:rPr>
          <w:b/>
          <w:i/>
          <w:color w:val="000000"/>
          <w:spacing w:val="1"/>
          <w:sz w:val="20"/>
          <w:highlight w:val="yellow"/>
        </w:rPr>
        <w:t xml:space="preserve"> </w:t>
      </w:r>
      <w:r>
        <w:rPr>
          <w:b/>
          <w:i/>
          <w:color w:val="000000"/>
          <w:sz w:val="20"/>
          <w:highlight w:val="yellow"/>
        </w:rPr>
        <w:t>information</w:t>
      </w:r>
      <w:r>
        <w:rPr>
          <w:b/>
          <w:i/>
          <w:color w:val="000000"/>
          <w:spacing w:val="-1"/>
          <w:sz w:val="20"/>
          <w:highlight w:val="yellow"/>
        </w:rPr>
        <w:t xml:space="preserve"> </w:t>
      </w:r>
      <w:r>
        <w:rPr>
          <w:b/>
          <w:i/>
          <w:color w:val="000000"/>
          <w:sz w:val="20"/>
          <w:highlight w:val="yellow"/>
        </w:rPr>
        <w:t>required</w:t>
      </w:r>
      <w:r>
        <w:rPr>
          <w:b/>
          <w:i/>
          <w:color w:val="000000"/>
          <w:spacing w:val="-1"/>
          <w:sz w:val="20"/>
          <w:highlight w:val="yellow"/>
        </w:rPr>
        <w:t xml:space="preserve"> </w:t>
      </w:r>
      <w:r>
        <w:rPr>
          <w:b/>
          <w:i/>
          <w:color w:val="000000"/>
          <w:sz w:val="20"/>
          <w:highlight w:val="yellow"/>
        </w:rPr>
        <w:t>to accompany</w:t>
      </w:r>
      <w:r>
        <w:rPr>
          <w:b/>
          <w:i/>
          <w:color w:val="000000"/>
          <w:spacing w:val="-2"/>
          <w:sz w:val="20"/>
          <w:highlight w:val="yellow"/>
        </w:rPr>
        <w:t xml:space="preserve"> </w:t>
      </w:r>
      <w:r>
        <w:rPr>
          <w:b/>
          <w:i/>
          <w:color w:val="000000"/>
          <w:sz w:val="20"/>
          <w:highlight w:val="yellow"/>
        </w:rPr>
        <w:t>the</w:t>
      </w:r>
      <w:r>
        <w:rPr>
          <w:b/>
          <w:i/>
          <w:color w:val="000000"/>
          <w:spacing w:val="-2"/>
          <w:sz w:val="20"/>
          <w:highlight w:val="yellow"/>
        </w:rPr>
        <w:t xml:space="preserve"> </w:t>
      </w:r>
      <w:r>
        <w:rPr>
          <w:b/>
          <w:i/>
          <w:color w:val="000000"/>
          <w:sz w:val="20"/>
          <w:highlight w:val="yellow"/>
        </w:rPr>
        <w:t>products</w:t>
      </w:r>
      <w:r>
        <w:rPr>
          <w:b/>
          <w:i/>
          <w:color w:val="000000"/>
          <w:spacing w:val="-2"/>
          <w:sz w:val="20"/>
          <w:highlight w:val="yellow"/>
        </w:rPr>
        <w:t xml:space="preserve"> </w:t>
      </w:r>
      <w:r>
        <w:rPr>
          <w:b/>
          <w:i/>
          <w:color w:val="000000"/>
          <w:sz w:val="20"/>
          <w:highlight w:val="yellow"/>
        </w:rPr>
        <w:t xml:space="preserve">and </w:t>
      </w:r>
      <w:r>
        <w:rPr>
          <w:b/>
          <w:i/>
          <w:color w:val="000000"/>
          <w:spacing w:val="-2"/>
          <w:sz w:val="20"/>
          <w:highlight w:val="yellow"/>
        </w:rPr>
        <w:t>services</w:t>
      </w:r>
      <w:r>
        <w:rPr>
          <w:b/>
          <w:i/>
          <w:color w:val="000000"/>
          <w:spacing w:val="40"/>
          <w:sz w:val="20"/>
          <w:highlight w:val="yellow"/>
        </w:rPr>
        <w:t xml:space="preserve"> </w:t>
      </w:r>
    </w:p>
    <w:p w14:paraId="48AB0656" w14:textId="77777777" w:rsidR="00440CCC" w:rsidRDefault="00BC219B">
      <w:pPr>
        <w:spacing w:before="1"/>
        <w:ind w:left="110"/>
        <w:rPr>
          <w:b/>
          <w:i/>
          <w:sz w:val="20"/>
        </w:rPr>
      </w:pPr>
      <w:r>
        <w:rPr>
          <w:b/>
          <w:i/>
          <w:color w:val="000000"/>
          <w:spacing w:val="-10"/>
          <w:sz w:val="20"/>
          <w:highlight w:val="yellow"/>
        </w:rPr>
        <w:t xml:space="preserve"> </w:t>
      </w:r>
      <w:r>
        <w:rPr>
          <w:b/>
          <w:i/>
          <w:color w:val="000000"/>
          <w:sz w:val="20"/>
          <w:highlight w:val="yellow"/>
        </w:rPr>
        <w:t>are</w:t>
      </w:r>
      <w:r>
        <w:rPr>
          <w:b/>
          <w:i/>
          <w:color w:val="000000"/>
          <w:spacing w:val="53"/>
          <w:w w:val="150"/>
          <w:sz w:val="20"/>
          <w:highlight w:val="yellow"/>
        </w:rPr>
        <w:t xml:space="preserve"> </w:t>
      </w:r>
      <w:r>
        <w:rPr>
          <w:b/>
          <w:i/>
          <w:color w:val="000000"/>
          <w:sz w:val="20"/>
          <w:highlight w:val="yellow"/>
        </w:rPr>
        <w:t>present</w:t>
      </w:r>
      <w:r>
        <w:rPr>
          <w:b/>
          <w:i/>
          <w:color w:val="000000"/>
          <w:spacing w:val="55"/>
          <w:w w:val="150"/>
          <w:sz w:val="20"/>
          <w:highlight w:val="yellow"/>
        </w:rPr>
        <w:t xml:space="preserve"> </w:t>
      </w:r>
      <w:r>
        <w:rPr>
          <w:b/>
          <w:i/>
          <w:color w:val="000000"/>
          <w:sz w:val="20"/>
          <w:highlight w:val="yellow"/>
        </w:rPr>
        <w:t>at</w:t>
      </w:r>
      <w:r>
        <w:rPr>
          <w:b/>
          <w:i/>
          <w:color w:val="000000"/>
          <w:spacing w:val="54"/>
          <w:w w:val="150"/>
          <w:sz w:val="20"/>
          <w:highlight w:val="yellow"/>
        </w:rPr>
        <w:t xml:space="preserve"> </w:t>
      </w:r>
      <w:r>
        <w:rPr>
          <w:b/>
          <w:i/>
          <w:color w:val="000000"/>
          <w:sz w:val="20"/>
          <w:highlight w:val="yellow"/>
        </w:rPr>
        <w:t>delivery.</w:t>
      </w:r>
      <w:r>
        <w:rPr>
          <w:b/>
          <w:i/>
          <w:color w:val="000000"/>
          <w:spacing w:val="56"/>
          <w:w w:val="150"/>
          <w:sz w:val="20"/>
          <w:highlight w:val="yellow"/>
        </w:rPr>
        <w:t xml:space="preserve"> </w:t>
      </w:r>
      <w:r>
        <w:rPr>
          <w:b/>
          <w:i/>
          <w:color w:val="000000"/>
          <w:sz w:val="20"/>
          <w:highlight w:val="yellow"/>
        </w:rPr>
        <w:t>Procedures</w:t>
      </w:r>
      <w:r>
        <w:rPr>
          <w:b/>
          <w:i/>
          <w:color w:val="000000"/>
          <w:spacing w:val="53"/>
          <w:w w:val="150"/>
          <w:sz w:val="20"/>
          <w:highlight w:val="yellow"/>
        </w:rPr>
        <w:t xml:space="preserve"> </w:t>
      </w:r>
      <w:r>
        <w:rPr>
          <w:b/>
          <w:i/>
          <w:color w:val="000000"/>
          <w:sz w:val="20"/>
          <w:highlight w:val="yellow"/>
        </w:rPr>
        <w:t>shall</w:t>
      </w:r>
      <w:r>
        <w:rPr>
          <w:b/>
          <w:i/>
          <w:color w:val="000000"/>
          <w:spacing w:val="54"/>
          <w:w w:val="150"/>
          <w:sz w:val="20"/>
          <w:highlight w:val="yellow"/>
        </w:rPr>
        <w:t xml:space="preserve"> </w:t>
      </w:r>
      <w:r>
        <w:rPr>
          <w:b/>
          <w:i/>
          <w:color w:val="000000"/>
          <w:sz w:val="20"/>
          <w:highlight w:val="yellow"/>
        </w:rPr>
        <w:t>be</w:t>
      </w:r>
      <w:r>
        <w:rPr>
          <w:b/>
          <w:i/>
          <w:color w:val="000000"/>
          <w:spacing w:val="53"/>
          <w:w w:val="150"/>
          <w:sz w:val="20"/>
          <w:highlight w:val="yellow"/>
        </w:rPr>
        <w:t xml:space="preserve"> </w:t>
      </w:r>
      <w:r>
        <w:rPr>
          <w:b/>
          <w:i/>
          <w:color w:val="000000"/>
          <w:sz w:val="20"/>
          <w:highlight w:val="yellow"/>
        </w:rPr>
        <w:t>implemented</w:t>
      </w:r>
      <w:r>
        <w:rPr>
          <w:b/>
          <w:i/>
          <w:color w:val="000000"/>
          <w:spacing w:val="55"/>
          <w:w w:val="150"/>
          <w:sz w:val="20"/>
          <w:highlight w:val="yellow"/>
        </w:rPr>
        <w:t xml:space="preserve"> </w:t>
      </w:r>
      <w:r>
        <w:rPr>
          <w:b/>
          <w:i/>
          <w:color w:val="000000"/>
          <w:sz w:val="20"/>
          <w:highlight w:val="yellow"/>
        </w:rPr>
        <w:t>for</w:t>
      </w:r>
      <w:r>
        <w:rPr>
          <w:b/>
          <w:i/>
          <w:color w:val="000000"/>
          <w:spacing w:val="53"/>
          <w:w w:val="150"/>
          <w:sz w:val="20"/>
          <w:highlight w:val="yellow"/>
        </w:rPr>
        <w:t xml:space="preserve"> </w:t>
      </w:r>
      <w:r>
        <w:rPr>
          <w:b/>
          <w:i/>
          <w:color w:val="000000"/>
          <w:sz w:val="20"/>
          <w:highlight w:val="yellow"/>
        </w:rPr>
        <w:t>the</w:t>
      </w:r>
      <w:r>
        <w:rPr>
          <w:b/>
          <w:i/>
          <w:color w:val="000000"/>
          <w:spacing w:val="53"/>
          <w:w w:val="150"/>
          <w:sz w:val="20"/>
          <w:highlight w:val="yellow"/>
        </w:rPr>
        <w:t xml:space="preserve"> </w:t>
      </w:r>
      <w:r>
        <w:rPr>
          <w:b/>
          <w:i/>
          <w:color w:val="000000"/>
          <w:sz w:val="20"/>
          <w:highlight w:val="yellow"/>
        </w:rPr>
        <w:t>preparation</w:t>
      </w:r>
      <w:r>
        <w:rPr>
          <w:b/>
          <w:i/>
          <w:color w:val="000000"/>
          <w:spacing w:val="56"/>
          <w:w w:val="150"/>
          <w:sz w:val="20"/>
          <w:highlight w:val="yellow"/>
        </w:rPr>
        <w:t xml:space="preserve"> </w:t>
      </w:r>
      <w:r>
        <w:rPr>
          <w:b/>
          <w:i/>
          <w:color w:val="000000"/>
          <w:sz w:val="20"/>
          <w:highlight w:val="yellow"/>
        </w:rPr>
        <w:t>and</w:t>
      </w:r>
      <w:r>
        <w:rPr>
          <w:b/>
          <w:i/>
          <w:color w:val="000000"/>
          <w:spacing w:val="55"/>
          <w:w w:val="150"/>
          <w:sz w:val="20"/>
          <w:highlight w:val="yellow"/>
        </w:rPr>
        <w:t xml:space="preserve"> </w:t>
      </w:r>
      <w:r>
        <w:rPr>
          <w:b/>
          <w:i/>
          <w:color w:val="000000"/>
          <w:sz w:val="20"/>
          <w:highlight w:val="yellow"/>
        </w:rPr>
        <w:t>completion</w:t>
      </w:r>
      <w:r>
        <w:rPr>
          <w:b/>
          <w:i/>
          <w:color w:val="000000"/>
          <w:spacing w:val="55"/>
          <w:w w:val="150"/>
          <w:sz w:val="20"/>
          <w:highlight w:val="yellow"/>
        </w:rPr>
        <w:t xml:space="preserve"> </w:t>
      </w:r>
      <w:r>
        <w:rPr>
          <w:b/>
          <w:i/>
          <w:color w:val="000000"/>
          <w:sz w:val="20"/>
          <w:highlight w:val="yellow"/>
        </w:rPr>
        <w:t>of</w:t>
      </w:r>
      <w:r>
        <w:rPr>
          <w:b/>
          <w:i/>
          <w:color w:val="000000"/>
          <w:spacing w:val="55"/>
          <w:w w:val="150"/>
          <w:sz w:val="20"/>
          <w:highlight w:val="yellow"/>
        </w:rPr>
        <w:t xml:space="preserve"> </w:t>
      </w:r>
      <w:r>
        <w:rPr>
          <w:b/>
          <w:i/>
          <w:color w:val="000000"/>
          <w:spacing w:val="-4"/>
          <w:sz w:val="20"/>
          <w:highlight w:val="yellow"/>
        </w:rPr>
        <w:t>such</w:t>
      </w:r>
      <w:r>
        <w:rPr>
          <w:b/>
          <w:i/>
          <w:color w:val="000000"/>
          <w:spacing w:val="40"/>
          <w:sz w:val="20"/>
          <w:highlight w:val="yellow"/>
        </w:rPr>
        <w:t xml:space="preserve"> </w:t>
      </w:r>
    </w:p>
    <w:p w14:paraId="48AB0657" w14:textId="77777777" w:rsidR="00440CCC" w:rsidRDefault="00BC219B">
      <w:pPr>
        <w:pStyle w:val="BodyText"/>
        <w:ind w:left="110"/>
      </w:pPr>
      <w:r>
        <w:rPr>
          <w:noProof/>
        </w:rPr>
        <mc:AlternateContent>
          <mc:Choice Requires="wps">
            <w:drawing>
              <wp:inline distT="0" distB="0" distL="0" distR="0" wp14:anchorId="48AB0A0F" wp14:editId="48AB0A10">
                <wp:extent cx="1007744" cy="176530"/>
                <wp:effectExtent l="0" t="0" r="0" b="0"/>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7744" cy="176530"/>
                        </a:xfrm>
                        <a:prstGeom prst="rect">
                          <a:avLst/>
                        </a:prstGeom>
                        <a:solidFill>
                          <a:srgbClr val="FFFF00"/>
                        </a:solidFill>
                      </wps:spPr>
                      <wps:txbx>
                        <w:txbxContent>
                          <w:p w14:paraId="48AB0A6B" w14:textId="77777777" w:rsidR="00440CCC" w:rsidRDefault="00BC219B">
                            <w:pPr>
                              <w:spacing w:before="15"/>
                              <w:ind w:left="49"/>
                              <w:rPr>
                                <w:b/>
                                <w:i/>
                                <w:color w:val="000000"/>
                                <w:sz w:val="20"/>
                              </w:rPr>
                            </w:pPr>
                            <w:r>
                              <w:rPr>
                                <w:b/>
                                <w:i/>
                                <w:color w:val="000000"/>
                                <w:spacing w:val="-2"/>
                                <w:sz w:val="20"/>
                              </w:rPr>
                              <w:t>documentation.</w:t>
                            </w:r>
                          </w:p>
                        </w:txbxContent>
                      </wps:txbx>
                      <wps:bodyPr wrap="square" lIns="0" tIns="0" rIns="0" bIns="0" rtlCol="0">
                        <a:noAutofit/>
                      </wps:bodyPr>
                    </wps:wsp>
                  </a:graphicData>
                </a:graphic>
              </wp:inline>
            </w:drawing>
          </mc:Choice>
          <mc:Fallback>
            <w:pict>
              <v:shape w14:anchorId="48AB0A0F" id="Textbox 339" o:spid="_x0000_s1076" type="#_x0000_t202" style="width:79.3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" fillcolor="yellow" stroked="f">
                <v:textbox inset="0,0,0,0">
                  <w:txbxContent>
                    <w:p w14:paraId="48AB0A6B" w14:textId="77777777" w:rsidR="00440CCC" w:rsidRDefault="00BC219B">
                      <w:pPr>
                        <w:spacing w:before="15"/>
                        <w:ind w:left="49"/>
                        <w:rPr>
                          <w:b/>
                          <w:i/>
                          <w:color w:val="000000"/>
                          <w:sz w:val="20"/>
                        </w:rPr>
                      </w:pPr>
                      <w:r>
                        <w:rPr>
                          <w:b/>
                          <w:i/>
                          <w:color w:val="000000"/>
                          <w:spacing w:val="-2"/>
                          <w:sz w:val="20"/>
                        </w:rPr>
                        <w:t>documentation.</w:t>
                      </w:r>
                    </w:p>
                  </w:txbxContent>
                </v:textbox>
                <w10:anchorlock/>
              </v:shape>
            </w:pict>
          </mc:Fallback>
        </mc:AlternateContent>
      </w:r>
    </w:p>
    <w:p w14:paraId="48AB0658" w14:textId="77777777" w:rsidR="00440CCC" w:rsidRDefault="00BC219B">
      <w:pPr>
        <w:pStyle w:val="ListParagraph"/>
        <w:numPr>
          <w:ilvl w:val="1"/>
          <w:numId w:val="69"/>
        </w:numPr>
        <w:tabs>
          <w:tab w:val="left" w:pos="707"/>
        </w:tabs>
        <w:spacing w:before="171"/>
        <w:ind w:hanging="547"/>
        <w:rPr>
          <w:sz w:val="20"/>
        </w:rPr>
      </w:pPr>
      <w:bookmarkStart w:id="197" w:name="8.7__Control_of_Nonconforming_Outputs"/>
      <w:bookmarkStart w:id="198" w:name="8.7.1__The_organization_shall_ensure_tha"/>
      <w:bookmarkStart w:id="199" w:name="_bookmark75"/>
      <w:bookmarkEnd w:id="197"/>
      <w:bookmarkEnd w:id="198"/>
      <w:bookmarkEnd w:id="199"/>
      <w:r>
        <w:rPr>
          <w:sz w:val="20"/>
        </w:rPr>
        <w:t>Control</w:t>
      </w:r>
      <w:r>
        <w:rPr>
          <w:spacing w:val="-10"/>
          <w:sz w:val="20"/>
        </w:rPr>
        <w:t xml:space="preserve"> </w:t>
      </w:r>
      <w:r>
        <w:rPr>
          <w:sz w:val="20"/>
        </w:rPr>
        <w:t>of</w:t>
      </w:r>
      <w:r>
        <w:rPr>
          <w:spacing w:val="-7"/>
          <w:sz w:val="20"/>
        </w:rPr>
        <w:t xml:space="preserve"> </w:t>
      </w:r>
      <w:r>
        <w:rPr>
          <w:sz w:val="20"/>
        </w:rPr>
        <w:t>Nonconforming</w:t>
      </w:r>
      <w:r>
        <w:rPr>
          <w:spacing w:val="-7"/>
          <w:sz w:val="20"/>
        </w:rPr>
        <w:t xml:space="preserve"> </w:t>
      </w:r>
      <w:r>
        <w:rPr>
          <w:spacing w:val="-2"/>
          <w:sz w:val="20"/>
        </w:rPr>
        <w:t>Outputs</w:t>
      </w:r>
    </w:p>
    <w:p w14:paraId="48AB0659" w14:textId="77777777" w:rsidR="00440CCC" w:rsidRDefault="00440CCC">
      <w:pPr>
        <w:pStyle w:val="BodyText"/>
        <w:spacing w:before="7"/>
      </w:pPr>
    </w:p>
    <w:p w14:paraId="48AB065A" w14:textId="77777777" w:rsidR="00440CCC" w:rsidRDefault="00BC219B">
      <w:pPr>
        <w:pStyle w:val="ListParagraph"/>
        <w:numPr>
          <w:ilvl w:val="2"/>
          <w:numId w:val="69"/>
        </w:numPr>
        <w:tabs>
          <w:tab w:val="left" w:pos="880"/>
        </w:tabs>
        <w:spacing w:before="1"/>
        <w:ind w:left="880" w:right="298" w:hanging="721"/>
        <w:rPr>
          <w:sz w:val="20"/>
        </w:rPr>
      </w:pPr>
      <w:r>
        <w:rPr>
          <w:sz w:val="20"/>
        </w:rPr>
        <w:t>The</w:t>
      </w:r>
      <w:r>
        <w:rPr>
          <w:spacing w:val="-6"/>
          <w:sz w:val="20"/>
        </w:rPr>
        <w:t xml:space="preserve"> </w:t>
      </w:r>
      <w:r>
        <w:rPr>
          <w:sz w:val="20"/>
        </w:rPr>
        <w:t>organization</w:t>
      </w:r>
      <w:r>
        <w:rPr>
          <w:spacing w:val="-6"/>
          <w:sz w:val="20"/>
        </w:rPr>
        <w:t xml:space="preserve"> </w:t>
      </w:r>
      <w:r>
        <w:rPr>
          <w:sz w:val="20"/>
        </w:rPr>
        <w:t>shall</w:t>
      </w:r>
      <w:r>
        <w:rPr>
          <w:spacing w:val="-6"/>
          <w:sz w:val="20"/>
        </w:rPr>
        <w:t xml:space="preserve"> </w:t>
      </w:r>
      <w:r>
        <w:rPr>
          <w:sz w:val="20"/>
        </w:rPr>
        <w:t>ensure</w:t>
      </w:r>
      <w:r>
        <w:rPr>
          <w:spacing w:val="-6"/>
          <w:sz w:val="20"/>
        </w:rPr>
        <w:t xml:space="preserve"> </w:t>
      </w:r>
      <w:r>
        <w:rPr>
          <w:sz w:val="20"/>
        </w:rPr>
        <w:t>that</w:t>
      </w:r>
      <w:r>
        <w:rPr>
          <w:spacing w:val="-6"/>
          <w:sz w:val="20"/>
        </w:rPr>
        <w:t xml:space="preserve"> </w:t>
      </w:r>
      <w:r>
        <w:rPr>
          <w:sz w:val="20"/>
        </w:rPr>
        <w:t>outputs</w:t>
      </w:r>
      <w:r>
        <w:rPr>
          <w:spacing w:val="-5"/>
          <w:sz w:val="20"/>
        </w:rPr>
        <w:t xml:space="preserve"> </w:t>
      </w:r>
      <w:r>
        <w:rPr>
          <w:sz w:val="20"/>
        </w:rPr>
        <w:t>that</w:t>
      </w:r>
      <w:r>
        <w:rPr>
          <w:spacing w:val="-4"/>
          <w:sz w:val="20"/>
        </w:rPr>
        <w:t xml:space="preserve"> </w:t>
      </w:r>
      <w:r>
        <w:rPr>
          <w:sz w:val="20"/>
        </w:rPr>
        <w:t>do</w:t>
      </w:r>
      <w:r>
        <w:rPr>
          <w:spacing w:val="-6"/>
          <w:sz w:val="20"/>
        </w:rPr>
        <w:t xml:space="preserve"> </w:t>
      </w:r>
      <w:r>
        <w:rPr>
          <w:sz w:val="20"/>
        </w:rPr>
        <w:t>not</w:t>
      </w:r>
      <w:r>
        <w:rPr>
          <w:spacing w:val="-6"/>
          <w:sz w:val="20"/>
        </w:rPr>
        <w:t xml:space="preserve"> </w:t>
      </w:r>
      <w:r>
        <w:rPr>
          <w:sz w:val="20"/>
        </w:rPr>
        <w:t>conform</w:t>
      </w:r>
      <w:r>
        <w:rPr>
          <w:spacing w:val="-2"/>
          <w:sz w:val="20"/>
        </w:rPr>
        <w:t xml:space="preserve"> </w:t>
      </w:r>
      <w:r>
        <w:rPr>
          <w:sz w:val="20"/>
        </w:rPr>
        <w:t>to</w:t>
      </w:r>
      <w:r>
        <w:rPr>
          <w:spacing w:val="-6"/>
          <w:sz w:val="20"/>
        </w:rPr>
        <w:t xml:space="preserve"> </w:t>
      </w:r>
      <w:r>
        <w:rPr>
          <w:sz w:val="20"/>
        </w:rPr>
        <w:t>their</w:t>
      </w:r>
      <w:r>
        <w:rPr>
          <w:spacing w:val="-5"/>
          <w:sz w:val="20"/>
        </w:rPr>
        <w:t xml:space="preserve"> </w:t>
      </w:r>
      <w:r>
        <w:rPr>
          <w:sz w:val="20"/>
        </w:rPr>
        <w:t>requirements</w:t>
      </w:r>
      <w:r>
        <w:rPr>
          <w:spacing w:val="-5"/>
          <w:sz w:val="20"/>
        </w:rPr>
        <w:t xml:space="preserve"> </w:t>
      </w:r>
      <w:r>
        <w:rPr>
          <w:sz w:val="20"/>
        </w:rPr>
        <w:t>are</w:t>
      </w:r>
      <w:r>
        <w:rPr>
          <w:spacing w:val="-6"/>
          <w:sz w:val="20"/>
        </w:rPr>
        <w:t xml:space="preserve"> </w:t>
      </w:r>
      <w:r>
        <w:rPr>
          <w:sz w:val="20"/>
        </w:rPr>
        <w:t>identified</w:t>
      </w:r>
      <w:r>
        <w:rPr>
          <w:spacing w:val="-6"/>
          <w:sz w:val="20"/>
        </w:rPr>
        <w:t xml:space="preserve"> </w:t>
      </w:r>
      <w:r>
        <w:rPr>
          <w:sz w:val="20"/>
        </w:rPr>
        <w:t>and</w:t>
      </w:r>
      <w:r>
        <w:rPr>
          <w:spacing w:val="-6"/>
          <w:sz w:val="20"/>
        </w:rPr>
        <w:t xml:space="preserve"> </w:t>
      </w:r>
      <w:r>
        <w:rPr>
          <w:sz w:val="20"/>
        </w:rPr>
        <w:t>controlled</w:t>
      </w:r>
      <w:r>
        <w:rPr>
          <w:spacing w:val="-6"/>
          <w:sz w:val="20"/>
        </w:rPr>
        <w:t xml:space="preserve"> </w:t>
      </w:r>
      <w:r>
        <w:rPr>
          <w:sz w:val="20"/>
        </w:rPr>
        <w:t>to prevent their unintended use or delivery.</w:t>
      </w:r>
    </w:p>
    <w:p w14:paraId="48AB065B" w14:textId="77777777" w:rsidR="00440CCC" w:rsidRDefault="00440CCC">
      <w:pPr>
        <w:pStyle w:val="BodyText"/>
        <w:spacing w:before="10"/>
      </w:pPr>
    </w:p>
    <w:p w14:paraId="48AB065C" w14:textId="77777777" w:rsidR="00440CCC" w:rsidRDefault="00BC219B">
      <w:pPr>
        <w:pStyle w:val="Heading2"/>
        <w:ind w:left="880" w:hanging="720"/>
      </w:pPr>
      <w:r>
        <w:t>NOTE:</w:t>
      </w:r>
      <w:r>
        <w:rPr>
          <w:spacing w:val="40"/>
        </w:rPr>
        <w:t xml:space="preserve"> </w:t>
      </w:r>
      <w:r>
        <w:t>The</w:t>
      </w:r>
      <w:r>
        <w:rPr>
          <w:spacing w:val="40"/>
        </w:rPr>
        <w:t xml:space="preserve"> </w:t>
      </w:r>
      <w:r>
        <w:t>term</w:t>
      </w:r>
      <w:r>
        <w:rPr>
          <w:spacing w:val="40"/>
        </w:rPr>
        <w:t xml:space="preserve"> </w:t>
      </w:r>
      <w:r>
        <w:t>“nonconforming</w:t>
      </w:r>
      <w:r>
        <w:rPr>
          <w:spacing w:val="40"/>
        </w:rPr>
        <w:t xml:space="preserve"> </w:t>
      </w:r>
      <w:r>
        <w:t>outputs”</w:t>
      </w:r>
      <w:r>
        <w:rPr>
          <w:spacing w:val="40"/>
        </w:rPr>
        <w:t xml:space="preserve"> </w:t>
      </w:r>
      <w:r>
        <w:t>includes</w:t>
      </w:r>
      <w:r>
        <w:rPr>
          <w:spacing w:val="40"/>
        </w:rPr>
        <w:t xml:space="preserve"> </w:t>
      </w:r>
      <w:r>
        <w:t>nonconforming</w:t>
      </w:r>
      <w:r>
        <w:rPr>
          <w:spacing w:val="40"/>
        </w:rPr>
        <w:t xml:space="preserve"> </w:t>
      </w:r>
      <w:r>
        <w:t>product</w:t>
      </w:r>
      <w:r>
        <w:rPr>
          <w:spacing w:val="40"/>
        </w:rPr>
        <w:t xml:space="preserve"> </w:t>
      </w:r>
      <w:r>
        <w:t>or</w:t>
      </w:r>
      <w:r>
        <w:rPr>
          <w:spacing w:val="40"/>
        </w:rPr>
        <w:t xml:space="preserve"> </w:t>
      </w:r>
      <w:r>
        <w:t>service</w:t>
      </w:r>
      <w:r>
        <w:rPr>
          <w:spacing w:val="40"/>
        </w:rPr>
        <w:t xml:space="preserve"> </w:t>
      </w:r>
      <w:r>
        <w:t>generated</w:t>
      </w:r>
      <w:r>
        <w:rPr>
          <w:spacing w:val="40"/>
        </w:rPr>
        <w:t xml:space="preserve"> </w:t>
      </w:r>
      <w:r>
        <w:t>internally, received from an external provider, or identified by a customer.</w:t>
      </w:r>
    </w:p>
    <w:p w14:paraId="48AB065D" w14:textId="77777777" w:rsidR="00440CCC" w:rsidRDefault="00440CCC">
      <w:pPr>
        <w:pStyle w:val="BodyText"/>
        <w:spacing w:before="11"/>
        <w:rPr>
          <w:b/>
          <w:i/>
        </w:rPr>
      </w:pPr>
    </w:p>
    <w:p w14:paraId="48AB065E" w14:textId="77777777" w:rsidR="00440CCC" w:rsidRDefault="00BC219B">
      <w:pPr>
        <w:pStyle w:val="BodyText"/>
        <w:ind w:left="160" w:right="298"/>
        <w:jc w:val="both"/>
      </w:pPr>
      <w:r>
        <w:t>The</w:t>
      </w:r>
      <w:r>
        <w:rPr>
          <w:spacing w:val="-1"/>
        </w:rPr>
        <w:t xml:space="preserve"> </w:t>
      </w:r>
      <w:r>
        <w:t>organization</w:t>
      </w:r>
      <w:r>
        <w:rPr>
          <w:spacing w:val="-1"/>
        </w:rPr>
        <w:t xml:space="preserve"> </w:t>
      </w:r>
      <w:r>
        <w:t>shall</w:t>
      </w:r>
      <w:r>
        <w:rPr>
          <w:spacing w:val="-2"/>
        </w:rPr>
        <w:t xml:space="preserve"> </w:t>
      </w:r>
      <w:r>
        <w:t>take</w:t>
      </w:r>
      <w:r>
        <w:rPr>
          <w:spacing w:val="-1"/>
        </w:rPr>
        <w:t xml:space="preserve"> </w:t>
      </w:r>
      <w:r>
        <w:t>appropriate</w:t>
      </w:r>
      <w:r>
        <w:rPr>
          <w:spacing w:val="-1"/>
        </w:rPr>
        <w:t xml:space="preserve"> </w:t>
      </w:r>
      <w:r>
        <w:t>action based</w:t>
      </w:r>
      <w:r>
        <w:rPr>
          <w:spacing w:val="-1"/>
        </w:rPr>
        <w:t xml:space="preserve"> </w:t>
      </w:r>
      <w:r>
        <w:t>on</w:t>
      </w:r>
      <w:r>
        <w:rPr>
          <w:spacing w:val="-1"/>
        </w:rPr>
        <w:t xml:space="preserve"> </w:t>
      </w:r>
      <w:r>
        <w:t>the nature of the</w:t>
      </w:r>
      <w:r>
        <w:rPr>
          <w:spacing w:val="-1"/>
        </w:rPr>
        <w:t xml:space="preserve"> </w:t>
      </w:r>
      <w:r>
        <w:t>nonconformity</w:t>
      </w:r>
      <w:r>
        <w:rPr>
          <w:spacing w:val="-5"/>
        </w:rPr>
        <w:t xml:space="preserve"> </w:t>
      </w:r>
      <w:r>
        <w:t>and its effect</w:t>
      </w:r>
      <w:r>
        <w:rPr>
          <w:spacing w:val="-1"/>
        </w:rPr>
        <w:t xml:space="preserve"> </w:t>
      </w:r>
      <w:r>
        <w:t>on</w:t>
      </w:r>
      <w:r>
        <w:rPr>
          <w:spacing w:val="-1"/>
        </w:rPr>
        <w:t xml:space="preserve"> </w:t>
      </w:r>
      <w:r>
        <w:t>the conformity</w:t>
      </w:r>
      <w:r>
        <w:rPr>
          <w:spacing w:val="-3"/>
        </w:rPr>
        <w:t xml:space="preserve"> </w:t>
      </w:r>
      <w:r>
        <w:t>of products and services. This shall also apply to nonconforming products and services detected after delivery of products, during or after the provision of services.</w:t>
      </w:r>
    </w:p>
    <w:p w14:paraId="48AB065F" w14:textId="77777777" w:rsidR="00440CCC" w:rsidRDefault="00440CCC">
      <w:pPr>
        <w:jc w:val="both"/>
        <w:sectPr w:rsidR="00440CCC">
          <w:pgSz w:w="12240" w:h="15840"/>
          <w:pgMar w:top="820" w:right="420" w:bottom="280" w:left="560" w:header="195" w:footer="0" w:gutter="0"/>
          <w:cols w:space="720"/>
        </w:sectPr>
      </w:pPr>
    </w:p>
    <w:p w14:paraId="48AB0660" w14:textId="77777777" w:rsidR="00440CCC" w:rsidRDefault="00440CCC">
      <w:pPr>
        <w:pStyle w:val="BodyText"/>
        <w:spacing w:before="192"/>
      </w:pPr>
    </w:p>
    <w:p w14:paraId="48AB0661" w14:textId="77777777" w:rsidR="00440CCC" w:rsidRDefault="00BC219B">
      <w:pPr>
        <w:ind w:left="159"/>
        <w:rPr>
          <w:b/>
          <w:i/>
          <w:sz w:val="20"/>
        </w:rPr>
      </w:pPr>
      <w:r>
        <w:rPr>
          <w:b/>
          <w:i/>
          <w:sz w:val="20"/>
        </w:rPr>
        <w:t>The organization’s nonconformity control process shall be maintained as documented information including the provisions for:</w:t>
      </w:r>
    </w:p>
    <w:p w14:paraId="48AB0662" w14:textId="77777777" w:rsidR="00440CCC" w:rsidRDefault="00440CCC">
      <w:pPr>
        <w:pStyle w:val="BodyText"/>
        <w:spacing w:before="10"/>
        <w:rPr>
          <w:b/>
          <w:i/>
        </w:rPr>
      </w:pPr>
    </w:p>
    <w:p w14:paraId="48AB0663" w14:textId="77777777" w:rsidR="00440CCC" w:rsidRDefault="00BC219B">
      <w:pPr>
        <w:tabs>
          <w:tab w:val="left" w:pos="519"/>
        </w:tabs>
        <w:spacing w:before="1"/>
        <w:ind w:left="519" w:right="300" w:hanging="360"/>
        <w:rPr>
          <w:b/>
          <w:i/>
          <w:sz w:val="20"/>
        </w:rPr>
      </w:pPr>
      <w:r>
        <w:rPr>
          <w:spacing w:val="-10"/>
          <w:sz w:val="20"/>
        </w:rPr>
        <w:t>−</w:t>
      </w:r>
      <w:r>
        <w:rPr>
          <w:sz w:val="20"/>
        </w:rPr>
        <w:tab/>
      </w:r>
      <w:r>
        <w:rPr>
          <w:b/>
          <w:i/>
          <w:sz w:val="20"/>
        </w:rPr>
        <w:t>defining</w:t>
      </w:r>
      <w:r>
        <w:rPr>
          <w:b/>
          <w:i/>
          <w:spacing w:val="26"/>
          <w:sz w:val="20"/>
        </w:rPr>
        <w:t xml:space="preserve"> </w:t>
      </w:r>
      <w:r>
        <w:rPr>
          <w:b/>
          <w:i/>
          <w:sz w:val="20"/>
        </w:rPr>
        <w:t>the</w:t>
      </w:r>
      <w:r>
        <w:rPr>
          <w:b/>
          <w:i/>
          <w:spacing w:val="27"/>
          <w:sz w:val="20"/>
        </w:rPr>
        <w:t xml:space="preserve"> </w:t>
      </w:r>
      <w:r>
        <w:rPr>
          <w:b/>
          <w:i/>
          <w:sz w:val="20"/>
        </w:rPr>
        <w:t>responsibility</w:t>
      </w:r>
      <w:r>
        <w:rPr>
          <w:b/>
          <w:i/>
          <w:spacing w:val="25"/>
          <w:sz w:val="20"/>
        </w:rPr>
        <w:t xml:space="preserve"> </w:t>
      </w:r>
      <w:r>
        <w:rPr>
          <w:b/>
          <w:i/>
          <w:sz w:val="20"/>
        </w:rPr>
        <w:t>and</w:t>
      </w:r>
      <w:r>
        <w:rPr>
          <w:b/>
          <w:i/>
          <w:spacing w:val="29"/>
          <w:sz w:val="20"/>
        </w:rPr>
        <w:t xml:space="preserve"> </w:t>
      </w:r>
      <w:r>
        <w:rPr>
          <w:b/>
          <w:i/>
          <w:sz w:val="20"/>
        </w:rPr>
        <w:t>authority</w:t>
      </w:r>
      <w:r>
        <w:rPr>
          <w:b/>
          <w:i/>
          <w:spacing w:val="27"/>
          <w:sz w:val="20"/>
        </w:rPr>
        <w:t xml:space="preserve"> </w:t>
      </w:r>
      <w:r>
        <w:rPr>
          <w:b/>
          <w:i/>
          <w:sz w:val="20"/>
        </w:rPr>
        <w:t>for</w:t>
      </w:r>
      <w:r>
        <w:rPr>
          <w:b/>
          <w:i/>
          <w:spacing w:val="25"/>
          <w:sz w:val="20"/>
        </w:rPr>
        <w:t xml:space="preserve"> </w:t>
      </w:r>
      <w:r>
        <w:rPr>
          <w:b/>
          <w:i/>
          <w:sz w:val="20"/>
        </w:rPr>
        <w:t>the</w:t>
      </w:r>
      <w:r>
        <w:rPr>
          <w:b/>
          <w:i/>
          <w:spacing w:val="30"/>
          <w:sz w:val="20"/>
        </w:rPr>
        <w:t xml:space="preserve"> </w:t>
      </w:r>
      <w:r>
        <w:rPr>
          <w:b/>
          <w:i/>
          <w:sz w:val="20"/>
        </w:rPr>
        <w:t>review</w:t>
      </w:r>
      <w:r>
        <w:rPr>
          <w:b/>
          <w:i/>
          <w:spacing w:val="29"/>
          <w:sz w:val="20"/>
        </w:rPr>
        <w:t xml:space="preserve"> </w:t>
      </w:r>
      <w:r>
        <w:rPr>
          <w:b/>
          <w:i/>
          <w:sz w:val="20"/>
        </w:rPr>
        <w:t>and</w:t>
      </w:r>
      <w:r>
        <w:rPr>
          <w:b/>
          <w:i/>
          <w:spacing w:val="26"/>
          <w:sz w:val="20"/>
        </w:rPr>
        <w:t xml:space="preserve"> </w:t>
      </w:r>
      <w:r>
        <w:rPr>
          <w:b/>
          <w:i/>
          <w:sz w:val="20"/>
        </w:rPr>
        <w:t>disposition</w:t>
      </w:r>
      <w:r>
        <w:rPr>
          <w:b/>
          <w:i/>
          <w:spacing w:val="26"/>
          <w:sz w:val="20"/>
        </w:rPr>
        <w:t xml:space="preserve"> </w:t>
      </w:r>
      <w:r>
        <w:rPr>
          <w:b/>
          <w:i/>
          <w:sz w:val="20"/>
        </w:rPr>
        <w:t>of</w:t>
      </w:r>
      <w:r>
        <w:rPr>
          <w:b/>
          <w:i/>
          <w:spacing w:val="29"/>
          <w:sz w:val="20"/>
        </w:rPr>
        <w:t xml:space="preserve"> </w:t>
      </w:r>
      <w:r>
        <w:rPr>
          <w:b/>
          <w:i/>
          <w:sz w:val="20"/>
        </w:rPr>
        <w:t>nonconforming</w:t>
      </w:r>
      <w:r>
        <w:rPr>
          <w:b/>
          <w:i/>
          <w:spacing w:val="26"/>
          <w:sz w:val="20"/>
        </w:rPr>
        <w:t xml:space="preserve"> </w:t>
      </w:r>
      <w:r>
        <w:rPr>
          <w:b/>
          <w:i/>
          <w:sz w:val="20"/>
        </w:rPr>
        <w:t>outputs</w:t>
      </w:r>
      <w:r>
        <w:rPr>
          <w:b/>
          <w:i/>
          <w:spacing w:val="27"/>
          <w:sz w:val="20"/>
        </w:rPr>
        <w:t xml:space="preserve"> </w:t>
      </w:r>
      <w:r>
        <w:rPr>
          <w:b/>
          <w:i/>
          <w:sz w:val="20"/>
        </w:rPr>
        <w:t>and</w:t>
      </w:r>
      <w:r>
        <w:rPr>
          <w:b/>
          <w:i/>
          <w:spacing w:val="26"/>
          <w:sz w:val="20"/>
        </w:rPr>
        <w:t xml:space="preserve"> </w:t>
      </w:r>
      <w:r>
        <w:rPr>
          <w:b/>
          <w:i/>
          <w:sz w:val="20"/>
        </w:rPr>
        <w:t xml:space="preserve">the process for approving </w:t>
      </w:r>
      <w:proofErr w:type="gramStart"/>
      <w:r>
        <w:rPr>
          <w:b/>
          <w:i/>
          <w:sz w:val="20"/>
        </w:rPr>
        <w:t>persons</w:t>
      </w:r>
      <w:proofErr w:type="gramEnd"/>
      <w:r>
        <w:rPr>
          <w:b/>
          <w:i/>
          <w:sz w:val="20"/>
        </w:rPr>
        <w:t xml:space="preserve"> making these </w:t>
      </w:r>
      <w:proofErr w:type="gramStart"/>
      <w:r>
        <w:rPr>
          <w:b/>
          <w:i/>
          <w:sz w:val="20"/>
        </w:rPr>
        <w:t>decisions;</w:t>
      </w:r>
      <w:proofErr w:type="gramEnd"/>
    </w:p>
    <w:p w14:paraId="48AB0664" w14:textId="77777777" w:rsidR="00440CCC" w:rsidRDefault="00440CCC">
      <w:pPr>
        <w:pStyle w:val="BodyText"/>
        <w:spacing w:before="10"/>
        <w:rPr>
          <w:b/>
          <w:i/>
        </w:rPr>
      </w:pPr>
    </w:p>
    <w:p w14:paraId="48AB0665" w14:textId="77777777" w:rsidR="00440CCC" w:rsidRDefault="00BC219B">
      <w:pPr>
        <w:tabs>
          <w:tab w:val="left" w:pos="519"/>
        </w:tabs>
        <w:ind w:left="159"/>
        <w:rPr>
          <w:b/>
          <w:i/>
          <w:sz w:val="20"/>
        </w:rPr>
      </w:pPr>
      <w:r>
        <w:rPr>
          <w:spacing w:val="-10"/>
          <w:sz w:val="20"/>
        </w:rPr>
        <w:t>−</w:t>
      </w:r>
      <w:r>
        <w:rPr>
          <w:sz w:val="20"/>
        </w:rPr>
        <w:tab/>
      </w:r>
      <w:r>
        <w:rPr>
          <w:b/>
          <w:i/>
          <w:sz w:val="20"/>
        </w:rPr>
        <w:t>taking</w:t>
      </w:r>
      <w:r>
        <w:rPr>
          <w:b/>
          <w:i/>
          <w:spacing w:val="-11"/>
          <w:sz w:val="20"/>
        </w:rPr>
        <w:t xml:space="preserve"> </w:t>
      </w:r>
      <w:r>
        <w:rPr>
          <w:b/>
          <w:i/>
          <w:sz w:val="20"/>
        </w:rPr>
        <w:t>actions</w:t>
      </w:r>
      <w:r>
        <w:rPr>
          <w:b/>
          <w:i/>
          <w:spacing w:val="-11"/>
          <w:sz w:val="20"/>
        </w:rPr>
        <w:t xml:space="preserve"> </w:t>
      </w:r>
      <w:r>
        <w:rPr>
          <w:b/>
          <w:i/>
          <w:sz w:val="20"/>
        </w:rPr>
        <w:t>necessary</w:t>
      </w:r>
      <w:r>
        <w:rPr>
          <w:b/>
          <w:i/>
          <w:spacing w:val="-9"/>
          <w:sz w:val="20"/>
        </w:rPr>
        <w:t xml:space="preserve"> </w:t>
      </w:r>
      <w:r>
        <w:rPr>
          <w:b/>
          <w:i/>
          <w:sz w:val="20"/>
        </w:rPr>
        <w:t>to</w:t>
      </w:r>
      <w:r>
        <w:rPr>
          <w:b/>
          <w:i/>
          <w:spacing w:val="-10"/>
          <w:sz w:val="20"/>
        </w:rPr>
        <w:t xml:space="preserve"> </w:t>
      </w:r>
      <w:r>
        <w:rPr>
          <w:b/>
          <w:i/>
          <w:sz w:val="20"/>
        </w:rPr>
        <w:t>contain</w:t>
      </w:r>
      <w:r>
        <w:rPr>
          <w:b/>
          <w:i/>
          <w:spacing w:val="-11"/>
          <w:sz w:val="20"/>
        </w:rPr>
        <w:t xml:space="preserve"> </w:t>
      </w:r>
      <w:r>
        <w:rPr>
          <w:b/>
          <w:i/>
          <w:sz w:val="20"/>
        </w:rPr>
        <w:t>the</w:t>
      </w:r>
      <w:r>
        <w:rPr>
          <w:b/>
          <w:i/>
          <w:spacing w:val="-11"/>
          <w:sz w:val="20"/>
        </w:rPr>
        <w:t xml:space="preserve"> </w:t>
      </w:r>
      <w:r>
        <w:rPr>
          <w:b/>
          <w:i/>
          <w:sz w:val="20"/>
        </w:rPr>
        <w:t>effect</w:t>
      </w:r>
      <w:r>
        <w:rPr>
          <w:b/>
          <w:i/>
          <w:spacing w:val="-10"/>
          <w:sz w:val="20"/>
        </w:rPr>
        <w:t xml:space="preserve"> </w:t>
      </w:r>
      <w:r>
        <w:rPr>
          <w:b/>
          <w:i/>
          <w:sz w:val="20"/>
        </w:rPr>
        <w:t>of</w:t>
      </w:r>
      <w:r>
        <w:rPr>
          <w:b/>
          <w:i/>
          <w:spacing w:val="-12"/>
          <w:sz w:val="20"/>
        </w:rPr>
        <w:t xml:space="preserve"> </w:t>
      </w:r>
      <w:r>
        <w:rPr>
          <w:b/>
          <w:i/>
          <w:sz w:val="20"/>
        </w:rPr>
        <w:t>the</w:t>
      </w:r>
      <w:r>
        <w:rPr>
          <w:b/>
          <w:i/>
          <w:spacing w:val="-11"/>
          <w:sz w:val="20"/>
        </w:rPr>
        <w:t xml:space="preserve"> </w:t>
      </w:r>
      <w:r>
        <w:rPr>
          <w:b/>
          <w:i/>
          <w:sz w:val="20"/>
        </w:rPr>
        <w:t>nonconformity</w:t>
      </w:r>
      <w:r>
        <w:rPr>
          <w:b/>
          <w:i/>
          <w:spacing w:val="-11"/>
          <w:sz w:val="20"/>
        </w:rPr>
        <w:t xml:space="preserve"> </w:t>
      </w:r>
      <w:r>
        <w:rPr>
          <w:b/>
          <w:i/>
          <w:sz w:val="20"/>
        </w:rPr>
        <w:t>on</w:t>
      </w:r>
      <w:r>
        <w:rPr>
          <w:b/>
          <w:i/>
          <w:spacing w:val="-11"/>
          <w:sz w:val="20"/>
        </w:rPr>
        <w:t xml:space="preserve"> </w:t>
      </w:r>
      <w:r>
        <w:rPr>
          <w:b/>
          <w:i/>
          <w:sz w:val="20"/>
        </w:rPr>
        <w:t>other</w:t>
      </w:r>
      <w:r>
        <w:rPr>
          <w:b/>
          <w:i/>
          <w:spacing w:val="-11"/>
          <w:sz w:val="20"/>
        </w:rPr>
        <w:t xml:space="preserve"> </w:t>
      </w:r>
      <w:r>
        <w:rPr>
          <w:b/>
          <w:i/>
          <w:sz w:val="20"/>
        </w:rPr>
        <w:t>processes,</w:t>
      </w:r>
      <w:r>
        <w:rPr>
          <w:b/>
          <w:i/>
          <w:spacing w:val="-11"/>
          <w:sz w:val="20"/>
        </w:rPr>
        <w:t xml:space="preserve"> </w:t>
      </w:r>
      <w:r>
        <w:rPr>
          <w:b/>
          <w:i/>
          <w:sz w:val="20"/>
        </w:rPr>
        <w:t>products,</w:t>
      </w:r>
      <w:r>
        <w:rPr>
          <w:b/>
          <w:i/>
          <w:spacing w:val="-10"/>
          <w:sz w:val="20"/>
        </w:rPr>
        <w:t xml:space="preserve"> </w:t>
      </w:r>
      <w:r>
        <w:rPr>
          <w:b/>
          <w:i/>
          <w:sz w:val="20"/>
        </w:rPr>
        <w:t>or</w:t>
      </w:r>
      <w:r>
        <w:rPr>
          <w:b/>
          <w:i/>
          <w:spacing w:val="-11"/>
          <w:sz w:val="20"/>
        </w:rPr>
        <w:t xml:space="preserve"> </w:t>
      </w:r>
      <w:proofErr w:type="gramStart"/>
      <w:r>
        <w:rPr>
          <w:b/>
          <w:i/>
          <w:spacing w:val="-2"/>
          <w:sz w:val="20"/>
        </w:rPr>
        <w:t>services;</w:t>
      </w:r>
      <w:proofErr w:type="gramEnd"/>
    </w:p>
    <w:p w14:paraId="48AB0666" w14:textId="77777777" w:rsidR="00440CCC" w:rsidRDefault="00440CCC">
      <w:pPr>
        <w:pStyle w:val="BodyText"/>
        <w:spacing w:before="11"/>
        <w:rPr>
          <w:b/>
          <w:i/>
        </w:rPr>
      </w:pPr>
    </w:p>
    <w:p w14:paraId="48AB0667" w14:textId="77777777" w:rsidR="00440CCC" w:rsidRDefault="00BC219B">
      <w:pPr>
        <w:tabs>
          <w:tab w:val="left" w:pos="519"/>
        </w:tabs>
        <w:ind w:left="519" w:right="300" w:hanging="360"/>
        <w:rPr>
          <w:b/>
          <w:i/>
          <w:sz w:val="20"/>
        </w:rPr>
      </w:pPr>
      <w:r>
        <w:rPr>
          <w:spacing w:val="-10"/>
          <w:sz w:val="20"/>
        </w:rPr>
        <w:t>−</w:t>
      </w:r>
      <w:r>
        <w:rPr>
          <w:sz w:val="20"/>
        </w:rPr>
        <w:tab/>
      </w:r>
      <w:r>
        <w:rPr>
          <w:b/>
          <w:i/>
          <w:sz w:val="20"/>
        </w:rPr>
        <w:t>timely</w:t>
      </w:r>
      <w:r>
        <w:rPr>
          <w:b/>
          <w:i/>
          <w:spacing w:val="-2"/>
          <w:sz w:val="20"/>
        </w:rPr>
        <w:t xml:space="preserve"> </w:t>
      </w:r>
      <w:r>
        <w:rPr>
          <w:b/>
          <w:i/>
          <w:sz w:val="20"/>
        </w:rPr>
        <w:t>reporting</w:t>
      </w:r>
      <w:r>
        <w:rPr>
          <w:b/>
          <w:i/>
          <w:spacing w:val="-1"/>
          <w:sz w:val="20"/>
        </w:rPr>
        <w:t xml:space="preserve"> </w:t>
      </w:r>
      <w:r>
        <w:rPr>
          <w:b/>
          <w:i/>
          <w:sz w:val="20"/>
        </w:rPr>
        <w:t>of</w:t>
      </w:r>
      <w:r>
        <w:rPr>
          <w:b/>
          <w:i/>
          <w:spacing w:val="-1"/>
          <w:sz w:val="20"/>
        </w:rPr>
        <w:t xml:space="preserve"> </w:t>
      </w:r>
      <w:r>
        <w:rPr>
          <w:b/>
          <w:i/>
          <w:sz w:val="20"/>
        </w:rPr>
        <w:t>nonconformities</w:t>
      </w:r>
      <w:r>
        <w:rPr>
          <w:b/>
          <w:i/>
          <w:spacing w:val="-2"/>
          <w:sz w:val="20"/>
        </w:rPr>
        <w:t xml:space="preserve"> </w:t>
      </w:r>
      <w:r>
        <w:rPr>
          <w:b/>
          <w:i/>
          <w:sz w:val="20"/>
        </w:rPr>
        <w:t>affecting</w:t>
      </w:r>
      <w:r>
        <w:rPr>
          <w:b/>
          <w:i/>
          <w:spacing w:val="-1"/>
          <w:sz w:val="20"/>
        </w:rPr>
        <w:t xml:space="preserve"> </w:t>
      </w:r>
      <w:r>
        <w:rPr>
          <w:b/>
          <w:i/>
          <w:sz w:val="20"/>
        </w:rPr>
        <w:t>delivered</w:t>
      </w:r>
      <w:r>
        <w:rPr>
          <w:b/>
          <w:i/>
          <w:spacing w:val="-1"/>
          <w:sz w:val="20"/>
        </w:rPr>
        <w:t xml:space="preserve"> </w:t>
      </w:r>
      <w:r>
        <w:rPr>
          <w:b/>
          <w:i/>
          <w:sz w:val="20"/>
        </w:rPr>
        <w:t>products</w:t>
      </w:r>
      <w:r>
        <w:rPr>
          <w:b/>
          <w:i/>
          <w:spacing w:val="-2"/>
          <w:sz w:val="20"/>
        </w:rPr>
        <w:t xml:space="preserve"> </w:t>
      </w:r>
      <w:r>
        <w:rPr>
          <w:b/>
          <w:i/>
          <w:sz w:val="20"/>
        </w:rPr>
        <w:t>and</w:t>
      </w:r>
      <w:r>
        <w:rPr>
          <w:b/>
          <w:i/>
          <w:spacing w:val="-1"/>
          <w:sz w:val="20"/>
        </w:rPr>
        <w:t xml:space="preserve"> </w:t>
      </w:r>
      <w:r>
        <w:rPr>
          <w:b/>
          <w:i/>
          <w:sz w:val="20"/>
        </w:rPr>
        <w:t>services</w:t>
      </w:r>
      <w:r>
        <w:rPr>
          <w:b/>
          <w:i/>
          <w:spacing w:val="-2"/>
          <w:sz w:val="20"/>
        </w:rPr>
        <w:t xml:space="preserve"> </w:t>
      </w:r>
      <w:r>
        <w:rPr>
          <w:b/>
          <w:i/>
          <w:sz w:val="20"/>
        </w:rPr>
        <w:t>to</w:t>
      </w:r>
      <w:r>
        <w:rPr>
          <w:b/>
          <w:i/>
          <w:spacing w:val="-1"/>
          <w:sz w:val="20"/>
        </w:rPr>
        <w:t xml:space="preserve"> </w:t>
      </w:r>
      <w:r>
        <w:rPr>
          <w:b/>
          <w:i/>
          <w:sz w:val="20"/>
        </w:rPr>
        <w:t>the</w:t>
      </w:r>
      <w:r>
        <w:rPr>
          <w:b/>
          <w:i/>
          <w:spacing w:val="-2"/>
          <w:sz w:val="20"/>
        </w:rPr>
        <w:t xml:space="preserve"> </w:t>
      </w:r>
      <w:r>
        <w:rPr>
          <w:b/>
          <w:i/>
          <w:sz w:val="20"/>
        </w:rPr>
        <w:t>customer and</w:t>
      </w:r>
      <w:r>
        <w:rPr>
          <w:b/>
          <w:i/>
          <w:spacing w:val="-1"/>
          <w:sz w:val="20"/>
        </w:rPr>
        <w:t xml:space="preserve"> </w:t>
      </w:r>
      <w:r>
        <w:rPr>
          <w:b/>
          <w:i/>
          <w:sz w:val="20"/>
        </w:rPr>
        <w:t>to</w:t>
      </w:r>
      <w:r>
        <w:rPr>
          <w:b/>
          <w:i/>
          <w:spacing w:val="-1"/>
          <w:sz w:val="20"/>
        </w:rPr>
        <w:t xml:space="preserve"> </w:t>
      </w:r>
      <w:r>
        <w:rPr>
          <w:b/>
          <w:i/>
          <w:sz w:val="20"/>
        </w:rPr>
        <w:t xml:space="preserve">relevant interested </w:t>
      </w:r>
      <w:proofErr w:type="gramStart"/>
      <w:r>
        <w:rPr>
          <w:b/>
          <w:i/>
          <w:sz w:val="20"/>
        </w:rPr>
        <w:t>parties;</w:t>
      </w:r>
      <w:proofErr w:type="gramEnd"/>
    </w:p>
    <w:p w14:paraId="48AB0668" w14:textId="77777777" w:rsidR="00440CCC" w:rsidRDefault="00440CCC">
      <w:pPr>
        <w:pStyle w:val="BodyText"/>
        <w:spacing w:before="8"/>
        <w:rPr>
          <w:b/>
          <w:i/>
        </w:rPr>
      </w:pPr>
    </w:p>
    <w:p w14:paraId="48AB0669" w14:textId="77777777" w:rsidR="00440CCC" w:rsidRDefault="00BC219B">
      <w:pPr>
        <w:tabs>
          <w:tab w:val="left" w:pos="519"/>
        </w:tabs>
        <w:ind w:left="519" w:right="300" w:hanging="360"/>
        <w:rPr>
          <w:b/>
          <w:i/>
          <w:sz w:val="20"/>
        </w:rPr>
      </w:pPr>
      <w:r>
        <w:rPr>
          <w:spacing w:val="-10"/>
          <w:sz w:val="20"/>
        </w:rPr>
        <w:t>−</w:t>
      </w:r>
      <w:r>
        <w:rPr>
          <w:sz w:val="20"/>
        </w:rPr>
        <w:tab/>
      </w:r>
      <w:r>
        <w:rPr>
          <w:b/>
          <w:i/>
          <w:sz w:val="20"/>
        </w:rPr>
        <w:t>defining</w:t>
      </w:r>
      <w:r>
        <w:rPr>
          <w:b/>
          <w:i/>
          <w:spacing w:val="-6"/>
          <w:sz w:val="20"/>
        </w:rPr>
        <w:t xml:space="preserve"> </w:t>
      </w:r>
      <w:r>
        <w:rPr>
          <w:b/>
          <w:i/>
          <w:sz w:val="20"/>
        </w:rPr>
        <w:t>corrective</w:t>
      </w:r>
      <w:r>
        <w:rPr>
          <w:b/>
          <w:i/>
          <w:spacing w:val="-4"/>
          <w:sz w:val="20"/>
        </w:rPr>
        <w:t xml:space="preserve"> </w:t>
      </w:r>
      <w:r>
        <w:rPr>
          <w:b/>
          <w:i/>
          <w:sz w:val="20"/>
        </w:rPr>
        <w:t>actions</w:t>
      </w:r>
      <w:r>
        <w:rPr>
          <w:b/>
          <w:i/>
          <w:spacing w:val="-7"/>
          <w:sz w:val="20"/>
        </w:rPr>
        <w:t xml:space="preserve"> </w:t>
      </w:r>
      <w:r>
        <w:rPr>
          <w:b/>
          <w:i/>
          <w:sz w:val="20"/>
        </w:rPr>
        <w:t>for</w:t>
      </w:r>
      <w:r>
        <w:rPr>
          <w:b/>
          <w:i/>
          <w:spacing w:val="-7"/>
          <w:sz w:val="20"/>
        </w:rPr>
        <w:t xml:space="preserve"> </w:t>
      </w:r>
      <w:r>
        <w:rPr>
          <w:b/>
          <w:i/>
          <w:sz w:val="20"/>
        </w:rPr>
        <w:t>nonconforming</w:t>
      </w:r>
      <w:r>
        <w:rPr>
          <w:b/>
          <w:i/>
          <w:spacing w:val="-6"/>
          <w:sz w:val="20"/>
        </w:rPr>
        <w:t xml:space="preserve"> </w:t>
      </w:r>
      <w:r>
        <w:rPr>
          <w:b/>
          <w:i/>
          <w:sz w:val="20"/>
        </w:rPr>
        <w:t>products</w:t>
      </w:r>
      <w:r>
        <w:rPr>
          <w:b/>
          <w:i/>
          <w:spacing w:val="-7"/>
          <w:sz w:val="20"/>
        </w:rPr>
        <w:t xml:space="preserve"> </w:t>
      </w:r>
      <w:r>
        <w:rPr>
          <w:b/>
          <w:i/>
          <w:sz w:val="20"/>
        </w:rPr>
        <w:t>and</w:t>
      </w:r>
      <w:r>
        <w:rPr>
          <w:b/>
          <w:i/>
          <w:spacing w:val="-6"/>
          <w:sz w:val="20"/>
        </w:rPr>
        <w:t xml:space="preserve"> </w:t>
      </w:r>
      <w:r>
        <w:rPr>
          <w:b/>
          <w:i/>
          <w:sz w:val="20"/>
        </w:rPr>
        <w:t>services</w:t>
      </w:r>
      <w:r>
        <w:rPr>
          <w:b/>
          <w:i/>
          <w:spacing w:val="-7"/>
          <w:sz w:val="20"/>
        </w:rPr>
        <w:t xml:space="preserve"> </w:t>
      </w:r>
      <w:r>
        <w:rPr>
          <w:b/>
          <w:i/>
          <w:sz w:val="20"/>
        </w:rPr>
        <w:t>detected</w:t>
      </w:r>
      <w:r>
        <w:rPr>
          <w:b/>
          <w:i/>
          <w:spacing w:val="-6"/>
          <w:sz w:val="20"/>
        </w:rPr>
        <w:t xml:space="preserve"> </w:t>
      </w:r>
      <w:r>
        <w:rPr>
          <w:b/>
          <w:i/>
          <w:sz w:val="20"/>
        </w:rPr>
        <w:t>after</w:t>
      </w:r>
      <w:r>
        <w:rPr>
          <w:b/>
          <w:i/>
          <w:spacing w:val="-7"/>
          <w:sz w:val="20"/>
        </w:rPr>
        <w:t xml:space="preserve"> </w:t>
      </w:r>
      <w:r>
        <w:rPr>
          <w:b/>
          <w:i/>
          <w:sz w:val="20"/>
        </w:rPr>
        <w:t>delivery,</w:t>
      </w:r>
      <w:r>
        <w:rPr>
          <w:b/>
          <w:i/>
          <w:spacing w:val="-4"/>
          <w:sz w:val="20"/>
        </w:rPr>
        <w:t xml:space="preserve"> </w:t>
      </w:r>
      <w:r>
        <w:rPr>
          <w:b/>
          <w:i/>
          <w:sz w:val="20"/>
        </w:rPr>
        <w:t>as</w:t>
      </w:r>
      <w:r>
        <w:rPr>
          <w:b/>
          <w:i/>
          <w:spacing w:val="-7"/>
          <w:sz w:val="20"/>
        </w:rPr>
        <w:t xml:space="preserve"> </w:t>
      </w:r>
      <w:r>
        <w:rPr>
          <w:b/>
          <w:i/>
          <w:sz w:val="20"/>
        </w:rPr>
        <w:t>appropriate</w:t>
      </w:r>
      <w:r>
        <w:rPr>
          <w:b/>
          <w:i/>
          <w:spacing w:val="-7"/>
          <w:sz w:val="20"/>
        </w:rPr>
        <w:t xml:space="preserve"> </w:t>
      </w:r>
      <w:r>
        <w:rPr>
          <w:b/>
          <w:i/>
          <w:sz w:val="20"/>
        </w:rPr>
        <w:t>to their impacts (see 10.2).</w:t>
      </w:r>
    </w:p>
    <w:p w14:paraId="48AB066A" w14:textId="77777777" w:rsidR="00440CCC" w:rsidRDefault="00440CCC">
      <w:pPr>
        <w:pStyle w:val="BodyText"/>
        <w:spacing w:before="11"/>
        <w:rPr>
          <w:b/>
          <w:i/>
        </w:rPr>
      </w:pPr>
    </w:p>
    <w:p w14:paraId="48AB066B" w14:textId="77777777" w:rsidR="00440CCC" w:rsidRDefault="00BC219B">
      <w:pPr>
        <w:ind w:left="110"/>
        <w:rPr>
          <w:b/>
          <w:i/>
          <w:sz w:val="20"/>
        </w:rPr>
      </w:pPr>
      <w:r>
        <w:rPr>
          <w:b/>
          <w:i/>
          <w:color w:val="000000"/>
          <w:spacing w:val="-12"/>
          <w:sz w:val="20"/>
          <w:highlight w:val="yellow"/>
        </w:rPr>
        <w:t xml:space="preserve"> </w:t>
      </w:r>
      <w:r>
        <w:rPr>
          <w:b/>
          <w:i/>
          <w:color w:val="000000"/>
          <w:sz w:val="20"/>
          <w:highlight w:val="yellow"/>
        </w:rPr>
        <w:t>NOTE:</w:t>
      </w:r>
      <w:r>
        <w:rPr>
          <w:b/>
          <w:i/>
          <w:color w:val="000000"/>
          <w:spacing w:val="32"/>
          <w:sz w:val="20"/>
          <w:highlight w:val="yellow"/>
        </w:rPr>
        <w:t xml:space="preserve"> </w:t>
      </w:r>
      <w:r>
        <w:rPr>
          <w:b/>
          <w:i/>
          <w:color w:val="000000"/>
          <w:sz w:val="20"/>
          <w:highlight w:val="yellow"/>
        </w:rPr>
        <w:t>Interested</w:t>
      </w:r>
      <w:r>
        <w:rPr>
          <w:b/>
          <w:i/>
          <w:color w:val="000000"/>
          <w:spacing w:val="32"/>
          <w:sz w:val="20"/>
          <w:highlight w:val="yellow"/>
        </w:rPr>
        <w:t xml:space="preserve"> </w:t>
      </w:r>
      <w:r>
        <w:rPr>
          <w:b/>
          <w:i/>
          <w:color w:val="000000"/>
          <w:sz w:val="20"/>
          <w:highlight w:val="yellow"/>
        </w:rPr>
        <w:t>parties</w:t>
      </w:r>
      <w:r>
        <w:rPr>
          <w:b/>
          <w:i/>
          <w:color w:val="000000"/>
          <w:spacing w:val="30"/>
          <w:sz w:val="20"/>
          <w:highlight w:val="yellow"/>
        </w:rPr>
        <w:t xml:space="preserve"> </w:t>
      </w:r>
      <w:r>
        <w:rPr>
          <w:b/>
          <w:i/>
          <w:color w:val="000000"/>
          <w:sz w:val="20"/>
          <w:highlight w:val="yellow"/>
        </w:rPr>
        <w:t>requiring</w:t>
      </w:r>
      <w:r>
        <w:rPr>
          <w:b/>
          <w:i/>
          <w:color w:val="000000"/>
          <w:spacing w:val="29"/>
          <w:sz w:val="20"/>
          <w:highlight w:val="yellow"/>
        </w:rPr>
        <w:t xml:space="preserve"> </w:t>
      </w:r>
      <w:r>
        <w:rPr>
          <w:b/>
          <w:i/>
          <w:color w:val="000000"/>
          <w:sz w:val="20"/>
          <w:highlight w:val="yellow"/>
        </w:rPr>
        <w:t>notification</w:t>
      </w:r>
      <w:r>
        <w:rPr>
          <w:b/>
          <w:i/>
          <w:color w:val="000000"/>
          <w:spacing w:val="30"/>
          <w:sz w:val="20"/>
          <w:highlight w:val="yellow"/>
        </w:rPr>
        <w:t xml:space="preserve"> </w:t>
      </w:r>
      <w:r>
        <w:rPr>
          <w:b/>
          <w:i/>
          <w:color w:val="000000"/>
          <w:sz w:val="20"/>
          <w:highlight w:val="yellow"/>
        </w:rPr>
        <w:t>of</w:t>
      </w:r>
      <w:r>
        <w:rPr>
          <w:b/>
          <w:i/>
          <w:color w:val="000000"/>
          <w:spacing w:val="29"/>
          <w:sz w:val="20"/>
          <w:highlight w:val="yellow"/>
        </w:rPr>
        <w:t xml:space="preserve"> </w:t>
      </w:r>
      <w:r>
        <w:rPr>
          <w:b/>
          <w:i/>
          <w:color w:val="000000"/>
          <w:sz w:val="20"/>
          <w:highlight w:val="yellow"/>
        </w:rPr>
        <w:t>nonconforming</w:t>
      </w:r>
      <w:r>
        <w:rPr>
          <w:b/>
          <w:i/>
          <w:color w:val="000000"/>
          <w:spacing w:val="29"/>
          <w:sz w:val="20"/>
          <w:highlight w:val="yellow"/>
        </w:rPr>
        <w:t xml:space="preserve"> </w:t>
      </w:r>
      <w:r>
        <w:rPr>
          <w:b/>
          <w:i/>
          <w:color w:val="000000"/>
          <w:sz w:val="20"/>
          <w:highlight w:val="yellow"/>
        </w:rPr>
        <w:t>products</w:t>
      </w:r>
      <w:r>
        <w:rPr>
          <w:b/>
          <w:i/>
          <w:color w:val="000000"/>
          <w:spacing w:val="31"/>
          <w:sz w:val="20"/>
          <w:highlight w:val="yellow"/>
        </w:rPr>
        <w:t xml:space="preserve"> </w:t>
      </w:r>
      <w:r>
        <w:rPr>
          <w:b/>
          <w:i/>
          <w:color w:val="000000"/>
          <w:sz w:val="20"/>
          <w:highlight w:val="yellow"/>
        </w:rPr>
        <w:t>and</w:t>
      </w:r>
      <w:r>
        <w:rPr>
          <w:b/>
          <w:i/>
          <w:color w:val="000000"/>
          <w:spacing w:val="33"/>
          <w:sz w:val="20"/>
          <w:highlight w:val="yellow"/>
        </w:rPr>
        <w:t xml:space="preserve"> </w:t>
      </w:r>
      <w:r>
        <w:rPr>
          <w:b/>
          <w:i/>
          <w:color w:val="000000"/>
          <w:sz w:val="20"/>
          <w:highlight w:val="yellow"/>
        </w:rPr>
        <w:t>services</w:t>
      </w:r>
      <w:r>
        <w:rPr>
          <w:b/>
          <w:i/>
          <w:color w:val="000000"/>
          <w:spacing w:val="31"/>
          <w:sz w:val="20"/>
          <w:highlight w:val="yellow"/>
        </w:rPr>
        <w:t xml:space="preserve"> </w:t>
      </w:r>
      <w:r>
        <w:rPr>
          <w:b/>
          <w:i/>
          <w:color w:val="000000"/>
          <w:sz w:val="20"/>
          <w:highlight w:val="yellow"/>
        </w:rPr>
        <w:t>can</w:t>
      </w:r>
      <w:r>
        <w:rPr>
          <w:b/>
          <w:i/>
          <w:color w:val="000000"/>
          <w:spacing w:val="31"/>
          <w:sz w:val="20"/>
          <w:highlight w:val="yellow"/>
        </w:rPr>
        <w:t xml:space="preserve"> </w:t>
      </w:r>
      <w:r>
        <w:rPr>
          <w:b/>
          <w:i/>
          <w:color w:val="000000"/>
          <w:sz w:val="20"/>
          <w:highlight w:val="yellow"/>
        </w:rPr>
        <w:t>include</w:t>
      </w:r>
      <w:r>
        <w:rPr>
          <w:b/>
          <w:i/>
          <w:color w:val="000000"/>
          <w:spacing w:val="30"/>
          <w:sz w:val="20"/>
          <w:highlight w:val="yellow"/>
        </w:rPr>
        <w:t xml:space="preserve"> </w:t>
      </w:r>
      <w:r>
        <w:rPr>
          <w:b/>
          <w:i/>
          <w:color w:val="000000"/>
          <w:spacing w:val="-2"/>
          <w:sz w:val="20"/>
          <w:highlight w:val="yellow"/>
        </w:rPr>
        <w:t>external</w:t>
      </w:r>
      <w:r>
        <w:rPr>
          <w:b/>
          <w:i/>
          <w:color w:val="000000"/>
          <w:spacing w:val="40"/>
          <w:sz w:val="20"/>
          <w:highlight w:val="yellow"/>
        </w:rPr>
        <w:t xml:space="preserve"> </w:t>
      </w:r>
    </w:p>
    <w:p w14:paraId="48AB066C" w14:textId="77777777" w:rsidR="00440CCC" w:rsidRDefault="00BC219B">
      <w:pPr>
        <w:pStyle w:val="BodyText"/>
        <w:ind w:left="830"/>
      </w:pPr>
      <w:r>
        <w:rPr>
          <w:noProof/>
        </w:rPr>
        <mc:AlternateContent>
          <mc:Choice Requires="wpg">
            <w:drawing>
              <wp:inline distT="0" distB="0" distL="0" distR="0" wp14:anchorId="48AB0A11" wp14:editId="48AB0A12">
                <wp:extent cx="6462395" cy="323215"/>
                <wp:effectExtent l="0" t="0" r="0" b="635"/>
                <wp:docPr id="340" name="Group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2395" cy="323215"/>
                          <a:chOff x="0" y="0"/>
                          <a:chExt cx="6462395" cy="323215"/>
                        </a:xfrm>
                      </wpg:grpSpPr>
                      <wps:wsp>
                        <wps:cNvPr id="341" name="Textbox 341"/>
                        <wps:cNvSpPr txBox="1"/>
                        <wps:spPr>
                          <a:xfrm>
                            <a:off x="0" y="176328"/>
                            <a:ext cx="1423670" cy="146685"/>
                          </a:xfrm>
                          <a:prstGeom prst="rect">
                            <a:avLst/>
                          </a:prstGeom>
                          <a:solidFill>
                            <a:srgbClr val="FFFF00"/>
                          </a:solidFill>
                        </wps:spPr>
                        <wps:txbx>
                          <w:txbxContent>
                            <w:p w14:paraId="48AB0A6C" w14:textId="77777777" w:rsidR="00440CCC" w:rsidRDefault="00BC219B">
                              <w:pPr>
                                <w:spacing w:line="198" w:lineRule="exact"/>
                                <w:ind w:left="49"/>
                                <w:rPr>
                                  <w:b/>
                                  <w:i/>
                                  <w:color w:val="000000"/>
                                  <w:sz w:val="20"/>
                                </w:rPr>
                              </w:pPr>
                              <w:r>
                                <w:rPr>
                                  <w:b/>
                                  <w:i/>
                                  <w:color w:val="000000"/>
                                  <w:sz w:val="20"/>
                                </w:rPr>
                                <w:t>competent</w:t>
                              </w:r>
                              <w:r>
                                <w:rPr>
                                  <w:b/>
                                  <w:i/>
                                  <w:color w:val="000000"/>
                                  <w:spacing w:val="-14"/>
                                  <w:sz w:val="20"/>
                                </w:rPr>
                                <w:t xml:space="preserve"> </w:t>
                              </w:r>
                              <w:r>
                                <w:rPr>
                                  <w:b/>
                                  <w:i/>
                                  <w:color w:val="000000"/>
                                  <w:spacing w:val="-2"/>
                                  <w:sz w:val="20"/>
                                </w:rPr>
                                <w:t>authorities.</w:t>
                              </w:r>
                            </w:p>
                          </w:txbxContent>
                        </wps:txbx>
                        <wps:bodyPr wrap="square" lIns="0" tIns="0" rIns="0" bIns="0" rtlCol="0">
                          <a:noAutofit/>
                        </wps:bodyPr>
                      </wps:wsp>
                      <wps:wsp>
                        <wps:cNvPr id="342" name="Textbox 342"/>
                        <wps:cNvSpPr txBox="1"/>
                        <wps:spPr>
                          <a:xfrm>
                            <a:off x="0" y="0"/>
                            <a:ext cx="6462395" cy="176530"/>
                          </a:xfrm>
                          <a:prstGeom prst="rect">
                            <a:avLst/>
                          </a:prstGeom>
                          <a:solidFill>
                            <a:srgbClr val="FFFF00"/>
                          </a:solidFill>
                        </wps:spPr>
                        <wps:txbx>
                          <w:txbxContent>
                            <w:p w14:paraId="48AB0A6D" w14:textId="77777777" w:rsidR="00440CCC" w:rsidRDefault="00BC219B">
                              <w:pPr>
                                <w:spacing w:before="15"/>
                                <w:ind w:left="49"/>
                                <w:rPr>
                                  <w:b/>
                                  <w:i/>
                                  <w:color w:val="000000"/>
                                  <w:sz w:val="20"/>
                                </w:rPr>
                              </w:pPr>
                              <w:r>
                                <w:rPr>
                                  <w:b/>
                                  <w:i/>
                                  <w:color w:val="000000"/>
                                  <w:sz w:val="20"/>
                                </w:rPr>
                                <w:t>providers,</w:t>
                              </w:r>
                              <w:r>
                                <w:rPr>
                                  <w:b/>
                                  <w:i/>
                                  <w:color w:val="000000"/>
                                  <w:spacing w:val="79"/>
                                  <w:sz w:val="20"/>
                                </w:rPr>
                                <w:t xml:space="preserve"> </w:t>
                              </w:r>
                              <w:r>
                                <w:rPr>
                                  <w:b/>
                                  <w:i/>
                                  <w:color w:val="000000"/>
                                  <w:sz w:val="20"/>
                                </w:rPr>
                                <w:t>internal</w:t>
                              </w:r>
                              <w:r>
                                <w:rPr>
                                  <w:b/>
                                  <w:i/>
                                  <w:color w:val="000000"/>
                                  <w:spacing w:val="53"/>
                                  <w:w w:val="150"/>
                                  <w:sz w:val="20"/>
                                </w:rPr>
                                <w:t xml:space="preserve"> </w:t>
                              </w:r>
                              <w:r>
                                <w:rPr>
                                  <w:b/>
                                  <w:i/>
                                  <w:color w:val="000000"/>
                                  <w:sz w:val="20"/>
                                </w:rPr>
                                <w:t>organizations,</w:t>
                              </w:r>
                              <w:r>
                                <w:rPr>
                                  <w:b/>
                                  <w:i/>
                                  <w:color w:val="000000"/>
                                  <w:spacing w:val="52"/>
                                  <w:w w:val="150"/>
                                  <w:sz w:val="20"/>
                                </w:rPr>
                                <w:t xml:space="preserve"> </w:t>
                              </w:r>
                              <w:r>
                                <w:rPr>
                                  <w:b/>
                                  <w:i/>
                                  <w:color w:val="000000"/>
                                  <w:sz w:val="20"/>
                                </w:rPr>
                                <w:t>customers,</w:t>
                              </w:r>
                              <w:r>
                                <w:rPr>
                                  <w:b/>
                                  <w:i/>
                                  <w:color w:val="000000"/>
                                  <w:spacing w:val="53"/>
                                  <w:w w:val="150"/>
                                  <w:sz w:val="20"/>
                                </w:rPr>
                                <w:t xml:space="preserve"> </w:t>
                              </w:r>
                              <w:r>
                                <w:rPr>
                                  <w:b/>
                                  <w:i/>
                                  <w:color w:val="000000"/>
                                  <w:sz w:val="20"/>
                                </w:rPr>
                                <w:t>distributors,</w:t>
                              </w:r>
                              <w:r>
                                <w:rPr>
                                  <w:b/>
                                  <w:i/>
                                  <w:color w:val="000000"/>
                                  <w:spacing w:val="52"/>
                                  <w:w w:val="150"/>
                                  <w:sz w:val="20"/>
                                </w:rPr>
                                <w:t xml:space="preserve"> </w:t>
                              </w:r>
                              <w:r>
                                <w:rPr>
                                  <w:b/>
                                  <w:i/>
                                  <w:color w:val="000000"/>
                                  <w:sz w:val="20"/>
                                </w:rPr>
                                <w:t>type</w:t>
                              </w:r>
                              <w:r>
                                <w:rPr>
                                  <w:b/>
                                  <w:i/>
                                  <w:color w:val="000000"/>
                                  <w:spacing w:val="53"/>
                                  <w:w w:val="150"/>
                                  <w:sz w:val="20"/>
                                </w:rPr>
                                <w:t xml:space="preserve"> </w:t>
                              </w:r>
                              <w:r>
                                <w:rPr>
                                  <w:b/>
                                  <w:i/>
                                  <w:color w:val="000000"/>
                                  <w:sz w:val="20"/>
                                </w:rPr>
                                <w:t>certificate</w:t>
                              </w:r>
                              <w:r>
                                <w:rPr>
                                  <w:b/>
                                  <w:i/>
                                  <w:color w:val="000000"/>
                                  <w:spacing w:val="53"/>
                                  <w:w w:val="150"/>
                                  <w:sz w:val="20"/>
                                </w:rPr>
                                <w:t xml:space="preserve"> </w:t>
                              </w:r>
                              <w:r>
                                <w:rPr>
                                  <w:b/>
                                  <w:i/>
                                  <w:color w:val="000000"/>
                                  <w:sz w:val="20"/>
                                </w:rPr>
                                <w:t>holders,</w:t>
                              </w:r>
                              <w:r>
                                <w:rPr>
                                  <w:b/>
                                  <w:i/>
                                  <w:color w:val="000000"/>
                                  <w:spacing w:val="52"/>
                                  <w:w w:val="150"/>
                                  <w:sz w:val="20"/>
                                </w:rPr>
                                <w:t xml:space="preserve"> </w:t>
                              </w:r>
                              <w:r>
                                <w:rPr>
                                  <w:b/>
                                  <w:i/>
                                  <w:color w:val="000000"/>
                                  <w:sz w:val="20"/>
                                </w:rPr>
                                <w:t>operators,</w:t>
                              </w:r>
                              <w:r>
                                <w:rPr>
                                  <w:b/>
                                  <w:i/>
                                  <w:color w:val="000000"/>
                                  <w:spacing w:val="56"/>
                                  <w:w w:val="150"/>
                                  <w:sz w:val="20"/>
                                </w:rPr>
                                <w:t xml:space="preserve"> </w:t>
                              </w:r>
                              <w:r>
                                <w:rPr>
                                  <w:b/>
                                  <w:i/>
                                  <w:color w:val="000000"/>
                                  <w:spacing w:val="-5"/>
                                  <w:sz w:val="20"/>
                                </w:rPr>
                                <w:t>and</w:t>
                              </w:r>
                            </w:p>
                          </w:txbxContent>
                        </wps:txbx>
                        <wps:bodyPr wrap="square" lIns="0" tIns="0" rIns="0" bIns="0" rtlCol="0">
                          <a:noAutofit/>
                        </wps:bodyPr>
                      </wps:wsp>
                    </wpg:wgp>
                  </a:graphicData>
                </a:graphic>
              </wp:inline>
            </w:drawing>
          </mc:Choice>
          <mc:Fallback>
            <w:pict>
              <v:group w14:anchorId="48AB0A11" id="Group 340" o:spid="_x0000_s1077" style="width:508.85pt;height:25.45pt;mso-position-horizontal-relative:char;mso-position-vertical-relative:line" coordsize="64623,3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">
                <v:shape id="Textbox 341" o:spid="_x0000_s1078" type="#_x0000_t202" style="position:absolute;top:1763;width:14236;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" fillcolor="yellow" stroked="f">
                  <v:textbox inset="0,0,0,0">
                    <w:txbxContent>
                      <w:p w14:paraId="48AB0A6C" w14:textId="77777777" w:rsidR="00440CCC" w:rsidRDefault="00BC219B">
                        <w:pPr>
                          <w:spacing w:line="198" w:lineRule="exact"/>
                          <w:ind w:left="49"/>
                          <w:rPr>
                            <w:b/>
                            <w:i/>
                            <w:color w:val="000000"/>
                            <w:sz w:val="20"/>
                          </w:rPr>
                        </w:pPr>
                        <w:r>
                          <w:rPr>
                            <w:b/>
                            <w:i/>
                            <w:color w:val="000000"/>
                            <w:sz w:val="20"/>
                          </w:rPr>
                          <w:t>competent</w:t>
                        </w:r>
                        <w:r>
                          <w:rPr>
                            <w:b/>
                            <w:i/>
                            <w:color w:val="000000"/>
                            <w:spacing w:val="-14"/>
                            <w:sz w:val="20"/>
                          </w:rPr>
                          <w:t xml:space="preserve"> </w:t>
                        </w:r>
                        <w:r>
                          <w:rPr>
                            <w:b/>
                            <w:i/>
                            <w:color w:val="000000"/>
                            <w:spacing w:val="-2"/>
                            <w:sz w:val="20"/>
                          </w:rPr>
                          <w:t>authorities.</w:t>
                        </w:r>
                      </w:p>
                    </w:txbxContent>
                  </v:textbox>
                </v:shape>
                <v:shape id="Textbox 342" o:spid="_x0000_s1079" type="#_x0000_t202" style="position:absolute;width:64623;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" fillcolor="yellow" stroked="f">
                  <v:textbox inset="0,0,0,0">
                    <w:txbxContent>
                      <w:p w14:paraId="48AB0A6D" w14:textId="77777777" w:rsidR="00440CCC" w:rsidRDefault="00BC219B">
                        <w:pPr>
                          <w:spacing w:before="15"/>
                          <w:ind w:left="49"/>
                          <w:rPr>
                            <w:b/>
                            <w:i/>
                            <w:color w:val="000000"/>
                            <w:sz w:val="20"/>
                          </w:rPr>
                        </w:pPr>
                        <w:r>
                          <w:rPr>
                            <w:b/>
                            <w:i/>
                            <w:color w:val="000000"/>
                            <w:sz w:val="20"/>
                          </w:rPr>
                          <w:t>providers,</w:t>
                        </w:r>
                        <w:r>
                          <w:rPr>
                            <w:b/>
                            <w:i/>
                            <w:color w:val="000000"/>
                            <w:spacing w:val="79"/>
                            <w:sz w:val="20"/>
                          </w:rPr>
                          <w:t xml:space="preserve"> </w:t>
                        </w:r>
                        <w:r>
                          <w:rPr>
                            <w:b/>
                            <w:i/>
                            <w:color w:val="000000"/>
                            <w:sz w:val="20"/>
                          </w:rPr>
                          <w:t>internal</w:t>
                        </w:r>
                        <w:r>
                          <w:rPr>
                            <w:b/>
                            <w:i/>
                            <w:color w:val="000000"/>
                            <w:spacing w:val="53"/>
                            <w:w w:val="150"/>
                            <w:sz w:val="20"/>
                          </w:rPr>
                          <w:t xml:space="preserve"> </w:t>
                        </w:r>
                        <w:r>
                          <w:rPr>
                            <w:b/>
                            <w:i/>
                            <w:color w:val="000000"/>
                            <w:sz w:val="20"/>
                          </w:rPr>
                          <w:t>organizations,</w:t>
                        </w:r>
                        <w:r>
                          <w:rPr>
                            <w:b/>
                            <w:i/>
                            <w:color w:val="000000"/>
                            <w:spacing w:val="52"/>
                            <w:w w:val="150"/>
                            <w:sz w:val="20"/>
                          </w:rPr>
                          <w:t xml:space="preserve"> </w:t>
                        </w:r>
                        <w:r>
                          <w:rPr>
                            <w:b/>
                            <w:i/>
                            <w:color w:val="000000"/>
                            <w:sz w:val="20"/>
                          </w:rPr>
                          <w:t>customers,</w:t>
                        </w:r>
                        <w:r>
                          <w:rPr>
                            <w:b/>
                            <w:i/>
                            <w:color w:val="000000"/>
                            <w:spacing w:val="53"/>
                            <w:w w:val="150"/>
                            <w:sz w:val="20"/>
                          </w:rPr>
                          <w:t xml:space="preserve"> </w:t>
                        </w:r>
                        <w:r>
                          <w:rPr>
                            <w:b/>
                            <w:i/>
                            <w:color w:val="000000"/>
                            <w:sz w:val="20"/>
                          </w:rPr>
                          <w:t>distributors,</w:t>
                        </w:r>
                        <w:r>
                          <w:rPr>
                            <w:b/>
                            <w:i/>
                            <w:color w:val="000000"/>
                            <w:spacing w:val="52"/>
                            <w:w w:val="150"/>
                            <w:sz w:val="20"/>
                          </w:rPr>
                          <w:t xml:space="preserve"> </w:t>
                        </w:r>
                        <w:r>
                          <w:rPr>
                            <w:b/>
                            <w:i/>
                            <w:color w:val="000000"/>
                            <w:sz w:val="20"/>
                          </w:rPr>
                          <w:t>type</w:t>
                        </w:r>
                        <w:r>
                          <w:rPr>
                            <w:b/>
                            <w:i/>
                            <w:color w:val="000000"/>
                            <w:spacing w:val="53"/>
                            <w:w w:val="150"/>
                            <w:sz w:val="20"/>
                          </w:rPr>
                          <w:t xml:space="preserve"> </w:t>
                        </w:r>
                        <w:r>
                          <w:rPr>
                            <w:b/>
                            <w:i/>
                            <w:color w:val="000000"/>
                            <w:sz w:val="20"/>
                          </w:rPr>
                          <w:t>certificate</w:t>
                        </w:r>
                        <w:r>
                          <w:rPr>
                            <w:b/>
                            <w:i/>
                            <w:color w:val="000000"/>
                            <w:spacing w:val="53"/>
                            <w:w w:val="150"/>
                            <w:sz w:val="20"/>
                          </w:rPr>
                          <w:t xml:space="preserve"> </w:t>
                        </w:r>
                        <w:r>
                          <w:rPr>
                            <w:b/>
                            <w:i/>
                            <w:color w:val="000000"/>
                            <w:sz w:val="20"/>
                          </w:rPr>
                          <w:t>holders,</w:t>
                        </w:r>
                        <w:r>
                          <w:rPr>
                            <w:b/>
                            <w:i/>
                            <w:color w:val="000000"/>
                            <w:spacing w:val="52"/>
                            <w:w w:val="150"/>
                            <w:sz w:val="20"/>
                          </w:rPr>
                          <w:t xml:space="preserve"> </w:t>
                        </w:r>
                        <w:r>
                          <w:rPr>
                            <w:b/>
                            <w:i/>
                            <w:color w:val="000000"/>
                            <w:sz w:val="20"/>
                          </w:rPr>
                          <w:t>operators,</w:t>
                        </w:r>
                        <w:r>
                          <w:rPr>
                            <w:b/>
                            <w:i/>
                            <w:color w:val="000000"/>
                            <w:spacing w:val="56"/>
                            <w:w w:val="150"/>
                            <w:sz w:val="20"/>
                          </w:rPr>
                          <w:t xml:space="preserve"> </w:t>
                        </w:r>
                        <w:r>
                          <w:rPr>
                            <w:b/>
                            <w:i/>
                            <w:color w:val="000000"/>
                            <w:spacing w:val="-5"/>
                            <w:sz w:val="20"/>
                          </w:rPr>
                          <w:t>and</w:t>
                        </w:r>
                      </w:p>
                    </w:txbxContent>
                  </v:textbox>
                </v:shape>
                <w10:anchorlock/>
              </v:group>
            </w:pict>
          </mc:Fallback>
        </mc:AlternateContent>
      </w:r>
    </w:p>
    <w:p w14:paraId="48AB066D" w14:textId="77777777" w:rsidR="00440CCC" w:rsidRDefault="00BC219B">
      <w:pPr>
        <w:pStyle w:val="BodyText"/>
        <w:spacing w:before="180"/>
        <w:ind w:left="159"/>
      </w:pPr>
      <w:r>
        <w:t>The</w:t>
      </w:r>
      <w:r>
        <w:rPr>
          <w:spacing w:val="-7"/>
        </w:rPr>
        <w:t xml:space="preserve"> </w:t>
      </w:r>
      <w:r>
        <w:t>organization</w:t>
      </w:r>
      <w:r>
        <w:rPr>
          <w:spacing w:val="-7"/>
        </w:rPr>
        <w:t xml:space="preserve"> </w:t>
      </w:r>
      <w:r>
        <w:t>shall</w:t>
      </w:r>
      <w:r>
        <w:rPr>
          <w:spacing w:val="-6"/>
        </w:rPr>
        <w:t xml:space="preserve"> </w:t>
      </w:r>
      <w:r>
        <w:t>deal</w:t>
      </w:r>
      <w:r>
        <w:rPr>
          <w:spacing w:val="-5"/>
        </w:rPr>
        <w:t xml:space="preserve"> </w:t>
      </w:r>
      <w:r>
        <w:t>with</w:t>
      </w:r>
      <w:r>
        <w:rPr>
          <w:spacing w:val="-5"/>
        </w:rPr>
        <w:t xml:space="preserve"> </w:t>
      </w:r>
      <w:r>
        <w:t>nonconforming</w:t>
      </w:r>
      <w:r>
        <w:rPr>
          <w:spacing w:val="-7"/>
        </w:rPr>
        <w:t xml:space="preserve"> </w:t>
      </w:r>
      <w:r>
        <w:t>outputs</w:t>
      </w:r>
      <w:r>
        <w:rPr>
          <w:spacing w:val="-6"/>
        </w:rPr>
        <w:t xml:space="preserve"> </w:t>
      </w:r>
      <w:r>
        <w:t>in</w:t>
      </w:r>
      <w:r>
        <w:rPr>
          <w:spacing w:val="-5"/>
        </w:rPr>
        <w:t xml:space="preserve"> </w:t>
      </w:r>
      <w:r>
        <w:t>one</w:t>
      </w:r>
      <w:r>
        <w:rPr>
          <w:spacing w:val="-5"/>
        </w:rPr>
        <w:t xml:space="preserve"> </w:t>
      </w:r>
      <w:r>
        <w:t>or</w:t>
      </w:r>
      <w:r>
        <w:rPr>
          <w:spacing w:val="-6"/>
        </w:rPr>
        <w:t xml:space="preserve"> </w:t>
      </w:r>
      <w:r>
        <w:t>more</w:t>
      </w:r>
      <w:r>
        <w:rPr>
          <w:spacing w:val="-7"/>
        </w:rPr>
        <w:t xml:space="preserve"> </w:t>
      </w:r>
      <w:r>
        <w:t>of</w:t>
      </w:r>
      <w:r>
        <w:rPr>
          <w:spacing w:val="-5"/>
        </w:rPr>
        <w:t xml:space="preserve"> </w:t>
      </w:r>
      <w:r>
        <w:t>the</w:t>
      </w:r>
      <w:r>
        <w:rPr>
          <w:spacing w:val="-7"/>
        </w:rPr>
        <w:t xml:space="preserve"> </w:t>
      </w:r>
      <w:r>
        <w:t>following</w:t>
      </w:r>
      <w:r>
        <w:rPr>
          <w:spacing w:val="-3"/>
        </w:rPr>
        <w:t xml:space="preserve"> </w:t>
      </w:r>
      <w:r>
        <w:rPr>
          <w:spacing w:val="-2"/>
        </w:rPr>
        <w:t>ways:</w:t>
      </w:r>
    </w:p>
    <w:p w14:paraId="48AB066E" w14:textId="77777777" w:rsidR="00440CCC" w:rsidRDefault="00440CCC">
      <w:pPr>
        <w:pStyle w:val="BodyText"/>
        <w:spacing w:before="10"/>
      </w:pPr>
    </w:p>
    <w:p w14:paraId="48AB066F" w14:textId="77777777" w:rsidR="00440CCC" w:rsidRDefault="00BC219B">
      <w:pPr>
        <w:pStyle w:val="ListParagraph"/>
        <w:numPr>
          <w:ilvl w:val="0"/>
          <w:numId w:val="16"/>
        </w:numPr>
        <w:tabs>
          <w:tab w:val="left" w:pos="517"/>
        </w:tabs>
        <w:ind w:left="517" w:hanging="358"/>
        <w:rPr>
          <w:sz w:val="20"/>
        </w:rPr>
      </w:pPr>
      <w:proofErr w:type="gramStart"/>
      <w:r>
        <w:rPr>
          <w:spacing w:val="-2"/>
          <w:sz w:val="20"/>
        </w:rPr>
        <w:t>correction;</w:t>
      </w:r>
      <w:proofErr w:type="gramEnd"/>
    </w:p>
    <w:p w14:paraId="48AB0670" w14:textId="77777777" w:rsidR="00440CCC" w:rsidRDefault="00440CCC">
      <w:pPr>
        <w:pStyle w:val="BodyText"/>
        <w:spacing w:before="10"/>
      </w:pPr>
    </w:p>
    <w:p w14:paraId="48AB0671" w14:textId="77777777" w:rsidR="00440CCC" w:rsidRDefault="00BC219B">
      <w:pPr>
        <w:pStyle w:val="ListParagraph"/>
        <w:numPr>
          <w:ilvl w:val="0"/>
          <w:numId w:val="16"/>
        </w:numPr>
        <w:tabs>
          <w:tab w:val="left" w:pos="517"/>
        </w:tabs>
        <w:spacing w:before="1"/>
        <w:ind w:left="517" w:hanging="358"/>
        <w:rPr>
          <w:sz w:val="20"/>
        </w:rPr>
      </w:pPr>
      <w:r>
        <w:rPr>
          <w:sz w:val="20"/>
        </w:rPr>
        <w:t>segregation,</w:t>
      </w:r>
      <w:r>
        <w:rPr>
          <w:spacing w:val="-9"/>
          <w:sz w:val="20"/>
        </w:rPr>
        <w:t xml:space="preserve"> </w:t>
      </w:r>
      <w:r>
        <w:rPr>
          <w:sz w:val="20"/>
        </w:rPr>
        <w:t>containment,</w:t>
      </w:r>
      <w:r>
        <w:rPr>
          <w:spacing w:val="-9"/>
          <w:sz w:val="20"/>
        </w:rPr>
        <w:t xml:space="preserve"> </w:t>
      </w:r>
      <w:r>
        <w:rPr>
          <w:sz w:val="20"/>
        </w:rPr>
        <w:t>return,</w:t>
      </w:r>
      <w:r>
        <w:rPr>
          <w:spacing w:val="-7"/>
          <w:sz w:val="20"/>
        </w:rPr>
        <w:t xml:space="preserve"> </w:t>
      </w:r>
      <w:r>
        <w:rPr>
          <w:sz w:val="20"/>
        </w:rPr>
        <w:t>or</w:t>
      </w:r>
      <w:r>
        <w:rPr>
          <w:spacing w:val="-8"/>
          <w:sz w:val="20"/>
        </w:rPr>
        <w:t xml:space="preserve"> </w:t>
      </w:r>
      <w:r>
        <w:rPr>
          <w:sz w:val="20"/>
        </w:rPr>
        <w:t>suspension</w:t>
      </w:r>
      <w:r>
        <w:rPr>
          <w:spacing w:val="-8"/>
          <w:sz w:val="20"/>
        </w:rPr>
        <w:t xml:space="preserve"> </w:t>
      </w:r>
      <w:r>
        <w:rPr>
          <w:sz w:val="20"/>
        </w:rPr>
        <w:t>of</w:t>
      </w:r>
      <w:r>
        <w:rPr>
          <w:spacing w:val="-7"/>
          <w:sz w:val="20"/>
        </w:rPr>
        <w:t xml:space="preserve"> </w:t>
      </w:r>
      <w:r>
        <w:rPr>
          <w:sz w:val="20"/>
        </w:rPr>
        <w:t>provision</w:t>
      </w:r>
      <w:r>
        <w:rPr>
          <w:spacing w:val="-7"/>
          <w:sz w:val="20"/>
        </w:rPr>
        <w:t xml:space="preserve"> </w:t>
      </w:r>
      <w:r>
        <w:rPr>
          <w:sz w:val="20"/>
        </w:rPr>
        <w:t>of</w:t>
      </w:r>
      <w:r>
        <w:rPr>
          <w:spacing w:val="-7"/>
          <w:sz w:val="20"/>
        </w:rPr>
        <w:t xml:space="preserve"> </w:t>
      </w:r>
      <w:r>
        <w:rPr>
          <w:sz w:val="20"/>
        </w:rPr>
        <w:t>products</w:t>
      </w:r>
      <w:r>
        <w:rPr>
          <w:spacing w:val="-8"/>
          <w:sz w:val="20"/>
        </w:rPr>
        <w:t xml:space="preserve"> </w:t>
      </w:r>
      <w:r>
        <w:rPr>
          <w:sz w:val="20"/>
        </w:rPr>
        <w:t>and</w:t>
      </w:r>
      <w:r>
        <w:rPr>
          <w:spacing w:val="-9"/>
          <w:sz w:val="20"/>
        </w:rPr>
        <w:t xml:space="preserve"> </w:t>
      </w:r>
      <w:proofErr w:type="gramStart"/>
      <w:r>
        <w:rPr>
          <w:spacing w:val="-2"/>
          <w:sz w:val="20"/>
        </w:rPr>
        <w:t>services;</w:t>
      </w:r>
      <w:proofErr w:type="gramEnd"/>
    </w:p>
    <w:p w14:paraId="48AB0672" w14:textId="77777777" w:rsidR="00440CCC" w:rsidRDefault="00440CCC">
      <w:pPr>
        <w:pStyle w:val="BodyText"/>
        <w:spacing w:before="10"/>
      </w:pPr>
    </w:p>
    <w:p w14:paraId="48AB0673" w14:textId="77777777" w:rsidR="00440CCC" w:rsidRDefault="00BC219B">
      <w:pPr>
        <w:pStyle w:val="ListParagraph"/>
        <w:numPr>
          <w:ilvl w:val="0"/>
          <w:numId w:val="16"/>
        </w:numPr>
        <w:tabs>
          <w:tab w:val="left" w:pos="519"/>
        </w:tabs>
        <w:rPr>
          <w:sz w:val="20"/>
        </w:rPr>
      </w:pPr>
      <w:r>
        <w:rPr>
          <w:sz w:val="20"/>
        </w:rPr>
        <w:t>informing</w:t>
      </w:r>
      <w:r>
        <w:rPr>
          <w:spacing w:val="-10"/>
          <w:sz w:val="20"/>
        </w:rPr>
        <w:t xml:space="preserve"> </w:t>
      </w:r>
      <w:r>
        <w:rPr>
          <w:sz w:val="20"/>
        </w:rPr>
        <w:t>the</w:t>
      </w:r>
      <w:r>
        <w:rPr>
          <w:spacing w:val="-8"/>
          <w:sz w:val="20"/>
        </w:rPr>
        <w:t xml:space="preserve"> </w:t>
      </w:r>
      <w:proofErr w:type="gramStart"/>
      <w:r>
        <w:rPr>
          <w:spacing w:val="-2"/>
          <w:sz w:val="20"/>
        </w:rPr>
        <w:t>customer;</w:t>
      </w:r>
      <w:proofErr w:type="gramEnd"/>
    </w:p>
    <w:p w14:paraId="48AB0674" w14:textId="77777777" w:rsidR="00440CCC" w:rsidRDefault="00440CCC">
      <w:pPr>
        <w:pStyle w:val="BodyText"/>
        <w:spacing w:before="10"/>
      </w:pPr>
    </w:p>
    <w:p w14:paraId="48AB0675" w14:textId="77777777" w:rsidR="00440CCC" w:rsidRDefault="00BC219B">
      <w:pPr>
        <w:pStyle w:val="ListParagraph"/>
        <w:numPr>
          <w:ilvl w:val="0"/>
          <w:numId w:val="16"/>
        </w:numPr>
        <w:tabs>
          <w:tab w:val="left" w:pos="517"/>
          <w:tab w:val="left" w:pos="519"/>
        </w:tabs>
        <w:ind w:right="300"/>
        <w:rPr>
          <w:b/>
          <w:i/>
          <w:sz w:val="20"/>
        </w:rPr>
      </w:pPr>
      <w:r>
        <w:rPr>
          <w:sz w:val="20"/>
        </w:rPr>
        <w:t xml:space="preserve">obtaining authorization for acceptance under concession </w:t>
      </w:r>
      <w:r>
        <w:rPr>
          <w:b/>
          <w:i/>
          <w:sz w:val="20"/>
        </w:rPr>
        <w:t xml:space="preserve">by a competent authority and, when applicable, by the </w:t>
      </w:r>
      <w:r>
        <w:rPr>
          <w:b/>
          <w:i/>
          <w:spacing w:val="-2"/>
          <w:sz w:val="20"/>
        </w:rPr>
        <w:t>customer.</w:t>
      </w:r>
    </w:p>
    <w:p w14:paraId="48AB0676" w14:textId="77777777" w:rsidR="00440CCC" w:rsidRDefault="00440CCC">
      <w:pPr>
        <w:pStyle w:val="BodyText"/>
        <w:spacing w:before="9"/>
        <w:rPr>
          <w:b/>
          <w:i/>
        </w:rPr>
      </w:pPr>
    </w:p>
    <w:p w14:paraId="48AB0677" w14:textId="77777777" w:rsidR="00440CCC" w:rsidRDefault="00BC219B">
      <w:pPr>
        <w:pStyle w:val="Heading2"/>
      </w:pPr>
      <w:r>
        <w:rPr>
          <w:color w:val="000000"/>
          <w:spacing w:val="-14"/>
          <w:highlight w:val="yellow"/>
        </w:rPr>
        <w:t xml:space="preserve"> </w:t>
      </w:r>
      <w:r>
        <w:rPr>
          <w:color w:val="000000"/>
          <w:highlight w:val="yellow"/>
        </w:rPr>
        <w:t>Nonconforming</w:t>
      </w:r>
      <w:r>
        <w:rPr>
          <w:color w:val="000000"/>
          <w:spacing w:val="-5"/>
          <w:highlight w:val="yellow"/>
        </w:rPr>
        <w:t xml:space="preserve"> </w:t>
      </w:r>
      <w:r>
        <w:rPr>
          <w:color w:val="000000"/>
          <w:highlight w:val="yellow"/>
        </w:rPr>
        <w:t>products</w:t>
      </w:r>
      <w:r>
        <w:rPr>
          <w:color w:val="000000"/>
          <w:spacing w:val="-4"/>
          <w:highlight w:val="yellow"/>
        </w:rPr>
        <w:t xml:space="preserve"> </w:t>
      </w:r>
      <w:r>
        <w:rPr>
          <w:color w:val="000000"/>
          <w:highlight w:val="yellow"/>
        </w:rPr>
        <w:t>shall</w:t>
      </w:r>
      <w:r>
        <w:rPr>
          <w:color w:val="000000"/>
          <w:spacing w:val="-6"/>
          <w:highlight w:val="yellow"/>
        </w:rPr>
        <w:t xml:space="preserve"> </w:t>
      </w:r>
      <w:r>
        <w:rPr>
          <w:color w:val="000000"/>
          <w:highlight w:val="yellow"/>
        </w:rPr>
        <w:t>be</w:t>
      </w:r>
      <w:r>
        <w:rPr>
          <w:color w:val="000000"/>
          <w:spacing w:val="-6"/>
          <w:highlight w:val="yellow"/>
        </w:rPr>
        <w:t xml:space="preserve"> </w:t>
      </w:r>
      <w:r>
        <w:rPr>
          <w:color w:val="000000"/>
          <w:highlight w:val="yellow"/>
        </w:rPr>
        <w:t>identified</w:t>
      </w:r>
      <w:r>
        <w:rPr>
          <w:color w:val="000000"/>
          <w:spacing w:val="-6"/>
          <w:highlight w:val="yellow"/>
        </w:rPr>
        <w:t xml:space="preserve"> </w:t>
      </w:r>
      <w:r>
        <w:rPr>
          <w:color w:val="000000"/>
          <w:highlight w:val="yellow"/>
        </w:rPr>
        <w:t>and</w:t>
      </w:r>
      <w:r>
        <w:rPr>
          <w:color w:val="000000"/>
          <w:spacing w:val="-5"/>
          <w:highlight w:val="yellow"/>
        </w:rPr>
        <w:t xml:space="preserve"> </w:t>
      </w:r>
      <w:r>
        <w:rPr>
          <w:color w:val="000000"/>
          <w:highlight w:val="yellow"/>
        </w:rPr>
        <w:t>controlled</w:t>
      </w:r>
      <w:r>
        <w:rPr>
          <w:color w:val="000000"/>
          <w:spacing w:val="-5"/>
          <w:highlight w:val="yellow"/>
        </w:rPr>
        <w:t xml:space="preserve"> </w:t>
      </w:r>
      <w:r>
        <w:rPr>
          <w:color w:val="000000"/>
          <w:highlight w:val="yellow"/>
        </w:rPr>
        <w:t>until</w:t>
      </w:r>
      <w:r>
        <w:rPr>
          <w:color w:val="000000"/>
          <w:spacing w:val="-6"/>
          <w:highlight w:val="yellow"/>
        </w:rPr>
        <w:t xml:space="preserve"> </w:t>
      </w:r>
      <w:r>
        <w:rPr>
          <w:color w:val="000000"/>
          <w:highlight w:val="yellow"/>
        </w:rPr>
        <w:t>they</w:t>
      </w:r>
      <w:r>
        <w:rPr>
          <w:color w:val="000000"/>
          <w:spacing w:val="-7"/>
          <w:highlight w:val="yellow"/>
        </w:rPr>
        <w:t xml:space="preserve"> </w:t>
      </w:r>
      <w:r>
        <w:rPr>
          <w:color w:val="000000"/>
          <w:highlight w:val="yellow"/>
        </w:rPr>
        <w:t>are</w:t>
      </w:r>
      <w:r>
        <w:rPr>
          <w:color w:val="000000"/>
          <w:spacing w:val="-6"/>
          <w:highlight w:val="yellow"/>
        </w:rPr>
        <w:t xml:space="preserve"> </w:t>
      </w:r>
      <w:r>
        <w:rPr>
          <w:color w:val="000000"/>
          <w:highlight w:val="yellow"/>
        </w:rPr>
        <w:t>dispositioned</w:t>
      </w:r>
      <w:r>
        <w:rPr>
          <w:color w:val="000000"/>
          <w:spacing w:val="-5"/>
          <w:highlight w:val="yellow"/>
        </w:rPr>
        <w:t xml:space="preserve"> </w:t>
      </w:r>
      <w:r>
        <w:rPr>
          <w:color w:val="000000"/>
          <w:highlight w:val="yellow"/>
        </w:rPr>
        <w:t>for</w:t>
      </w:r>
      <w:r>
        <w:rPr>
          <w:color w:val="000000"/>
          <w:spacing w:val="-6"/>
          <w:highlight w:val="yellow"/>
        </w:rPr>
        <w:t xml:space="preserve"> </w:t>
      </w:r>
      <w:r>
        <w:rPr>
          <w:color w:val="000000"/>
          <w:highlight w:val="yellow"/>
        </w:rPr>
        <w:t>use</w:t>
      </w:r>
      <w:r>
        <w:rPr>
          <w:color w:val="000000"/>
          <w:spacing w:val="-6"/>
          <w:highlight w:val="yellow"/>
        </w:rPr>
        <w:t xml:space="preserve"> </w:t>
      </w:r>
      <w:r>
        <w:rPr>
          <w:color w:val="000000"/>
          <w:highlight w:val="yellow"/>
        </w:rPr>
        <w:t>as</w:t>
      </w:r>
      <w:r>
        <w:rPr>
          <w:color w:val="000000"/>
          <w:spacing w:val="-7"/>
          <w:highlight w:val="yellow"/>
        </w:rPr>
        <w:t xml:space="preserve"> </w:t>
      </w:r>
      <w:r>
        <w:rPr>
          <w:color w:val="000000"/>
          <w:highlight w:val="yellow"/>
        </w:rPr>
        <w:t>is,</w:t>
      </w:r>
      <w:r>
        <w:rPr>
          <w:color w:val="000000"/>
          <w:spacing w:val="-6"/>
          <w:highlight w:val="yellow"/>
        </w:rPr>
        <w:t xml:space="preserve"> </w:t>
      </w:r>
      <w:r>
        <w:rPr>
          <w:color w:val="000000"/>
          <w:highlight w:val="yellow"/>
        </w:rPr>
        <w:t>restored</w:t>
      </w:r>
      <w:r>
        <w:rPr>
          <w:color w:val="000000"/>
          <w:spacing w:val="-5"/>
          <w:highlight w:val="yellow"/>
        </w:rPr>
        <w:t xml:space="preserve"> </w:t>
      </w:r>
      <w:r>
        <w:rPr>
          <w:color w:val="000000"/>
          <w:highlight w:val="yellow"/>
        </w:rPr>
        <w:t>to</w:t>
      </w:r>
      <w:r>
        <w:rPr>
          <w:color w:val="000000"/>
          <w:spacing w:val="-5"/>
          <w:highlight w:val="yellow"/>
        </w:rPr>
        <w:t xml:space="preserve"> </w:t>
      </w:r>
      <w:r>
        <w:rPr>
          <w:color w:val="000000"/>
          <w:spacing w:val="-10"/>
          <w:highlight w:val="yellow"/>
        </w:rPr>
        <w:t>a</w:t>
      </w:r>
      <w:r>
        <w:rPr>
          <w:color w:val="000000"/>
          <w:spacing w:val="40"/>
          <w:highlight w:val="yellow"/>
        </w:rPr>
        <w:t xml:space="preserve"> </w:t>
      </w:r>
    </w:p>
    <w:p w14:paraId="48AB0678" w14:textId="77777777" w:rsidR="00440CCC" w:rsidRDefault="00BC219B">
      <w:pPr>
        <w:pStyle w:val="BodyText"/>
        <w:ind w:left="110"/>
      </w:pPr>
      <w:r>
        <w:rPr>
          <w:noProof/>
        </w:rPr>
        <mc:AlternateContent>
          <mc:Choice Requires="wps">
            <w:drawing>
              <wp:inline distT="0" distB="0" distL="0" distR="0" wp14:anchorId="48AB0A13" wp14:editId="48AB0A14">
                <wp:extent cx="4733290" cy="176530"/>
                <wp:effectExtent l="0" t="0" r="0" b="0"/>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3290" cy="176530"/>
                        </a:xfrm>
                        <a:prstGeom prst="rect">
                          <a:avLst/>
                        </a:prstGeom>
                        <a:solidFill>
                          <a:srgbClr val="FFFF00"/>
                        </a:solidFill>
                      </wps:spPr>
                      <wps:txbx>
                        <w:txbxContent>
                          <w:p w14:paraId="48AB0A6E" w14:textId="77777777" w:rsidR="00440CCC" w:rsidRDefault="00BC219B">
                            <w:pPr>
                              <w:spacing w:before="15"/>
                              <w:ind w:left="49"/>
                              <w:rPr>
                                <w:b/>
                                <w:i/>
                                <w:color w:val="000000"/>
                                <w:sz w:val="20"/>
                              </w:rPr>
                            </w:pPr>
                            <w:r>
                              <w:rPr>
                                <w:b/>
                                <w:i/>
                                <w:color w:val="000000"/>
                                <w:sz w:val="20"/>
                              </w:rPr>
                              <w:t>serviceable</w:t>
                            </w:r>
                            <w:r>
                              <w:rPr>
                                <w:b/>
                                <w:i/>
                                <w:color w:val="000000"/>
                                <w:spacing w:val="-8"/>
                                <w:sz w:val="20"/>
                              </w:rPr>
                              <w:t xml:space="preserve"> </w:t>
                            </w:r>
                            <w:r>
                              <w:rPr>
                                <w:b/>
                                <w:i/>
                                <w:color w:val="000000"/>
                                <w:sz w:val="20"/>
                              </w:rPr>
                              <w:t>condition,</w:t>
                            </w:r>
                            <w:r>
                              <w:rPr>
                                <w:b/>
                                <w:i/>
                                <w:color w:val="000000"/>
                                <w:spacing w:val="-9"/>
                                <w:sz w:val="20"/>
                              </w:rPr>
                              <w:t xml:space="preserve"> </w:t>
                            </w:r>
                            <w:r>
                              <w:rPr>
                                <w:b/>
                                <w:i/>
                                <w:color w:val="000000"/>
                                <w:sz w:val="20"/>
                              </w:rPr>
                              <w:t>returned</w:t>
                            </w:r>
                            <w:r>
                              <w:rPr>
                                <w:b/>
                                <w:i/>
                                <w:color w:val="000000"/>
                                <w:spacing w:val="-8"/>
                                <w:sz w:val="20"/>
                              </w:rPr>
                              <w:t xml:space="preserve"> </w:t>
                            </w:r>
                            <w:r>
                              <w:rPr>
                                <w:b/>
                                <w:i/>
                                <w:color w:val="000000"/>
                                <w:sz w:val="20"/>
                              </w:rPr>
                              <w:t>back</w:t>
                            </w:r>
                            <w:r>
                              <w:rPr>
                                <w:b/>
                                <w:i/>
                                <w:color w:val="000000"/>
                                <w:spacing w:val="-9"/>
                                <w:sz w:val="20"/>
                              </w:rPr>
                              <w:t xml:space="preserve"> </w:t>
                            </w:r>
                            <w:r>
                              <w:rPr>
                                <w:b/>
                                <w:i/>
                                <w:color w:val="000000"/>
                                <w:sz w:val="20"/>
                              </w:rPr>
                              <w:t>to</w:t>
                            </w:r>
                            <w:r>
                              <w:rPr>
                                <w:b/>
                                <w:i/>
                                <w:color w:val="000000"/>
                                <w:spacing w:val="-8"/>
                                <w:sz w:val="20"/>
                              </w:rPr>
                              <w:t xml:space="preserve"> </w:t>
                            </w:r>
                            <w:r>
                              <w:rPr>
                                <w:b/>
                                <w:i/>
                                <w:color w:val="000000"/>
                                <w:sz w:val="20"/>
                              </w:rPr>
                              <w:t>customer,</w:t>
                            </w:r>
                            <w:r>
                              <w:rPr>
                                <w:b/>
                                <w:i/>
                                <w:color w:val="000000"/>
                                <w:spacing w:val="-7"/>
                                <w:sz w:val="20"/>
                              </w:rPr>
                              <w:t xml:space="preserve"> </w:t>
                            </w:r>
                            <w:r>
                              <w:rPr>
                                <w:b/>
                                <w:i/>
                                <w:color w:val="000000"/>
                                <w:sz w:val="20"/>
                              </w:rPr>
                              <w:t>or</w:t>
                            </w:r>
                            <w:r>
                              <w:rPr>
                                <w:b/>
                                <w:i/>
                                <w:color w:val="000000"/>
                                <w:spacing w:val="-10"/>
                                <w:sz w:val="20"/>
                              </w:rPr>
                              <w:t xml:space="preserve"> </w:t>
                            </w:r>
                            <w:r>
                              <w:rPr>
                                <w:b/>
                                <w:i/>
                                <w:color w:val="000000"/>
                                <w:sz w:val="20"/>
                              </w:rPr>
                              <w:t>declared</w:t>
                            </w:r>
                            <w:r>
                              <w:rPr>
                                <w:b/>
                                <w:i/>
                                <w:color w:val="000000"/>
                                <w:spacing w:val="-8"/>
                                <w:sz w:val="20"/>
                              </w:rPr>
                              <w:t xml:space="preserve"> </w:t>
                            </w:r>
                            <w:r>
                              <w:rPr>
                                <w:b/>
                                <w:i/>
                                <w:color w:val="000000"/>
                                <w:spacing w:val="-2"/>
                                <w:sz w:val="20"/>
                              </w:rPr>
                              <w:t>unsalvageable.</w:t>
                            </w:r>
                          </w:p>
                        </w:txbxContent>
                      </wps:txbx>
                      <wps:bodyPr wrap="square" lIns="0" tIns="0" rIns="0" bIns="0" rtlCol="0">
                        <a:noAutofit/>
                      </wps:bodyPr>
                    </wps:wsp>
                  </a:graphicData>
                </a:graphic>
              </wp:inline>
            </w:drawing>
          </mc:Choice>
          <mc:Fallback>
            <w:pict>
              <v:shape w14:anchorId="48AB0A13" id="Textbox 343" o:spid="_x0000_s1080" type="#_x0000_t202" style="width:372.7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" fillcolor="yellow" stroked="f">
                <v:textbox inset="0,0,0,0">
                  <w:txbxContent>
                    <w:p w14:paraId="48AB0A6E" w14:textId="77777777" w:rsidR="00440CCC" w:rsidRDefault="00BC219B">
                      <w:pPr>
                        <w:spacing w:before="15"/>
                        <w:ind w:left="49"/>
                        <w:rPr>
                          <w:b/>
                          <w:i/>
                          <w:color w:val="000000"/>
                          <w:sz w:val="20"/>
                        </w:rPr>
                      </w:pPr>
                      <w:r>
                        <w:rPr>
                          <w:b/>
                          <w:i/>
                          <w:color w:val="000000"/>
                          <w:sz w:val="20"/>
                        </w:rPr>
                        <w:t>serviceable</w:t>
                      </w:r>
                      <w:r>
                        <w:rPr>
                          <w:b/>
                          <w:i/>
                          <w:color w:val="000000"/>
                          <w:spacing w:val="-8"/>
                          <w:sz w:val="20"/>
                        </w:rPr>
                        <w:t xml:space="preserve"> </w:t>
                      </w:r>
                      <w:r>
                        <w:rPr>
                          <w:b/>
                          <w:i/>
                          <w:color w:val="000000"/>
                          <w:sz w:val="20"/>
                        </w:rPr>
                        <w:t>condition,</w:t>
                      </w:r>
                      <w:r>
                        <w:rPr>
                          <w:b/>
                          <w:i/>
                          <w:color w:val="000000"/>
                          <w:spacing w:val="-9"/>
                          <w:sz w:val="20"/>
                        </w:rPr>
                        <w:t xml:space="preserve"> </w:t>
                      </w:r>
                      <w:r>
                        <w:rPr>
                          <w:b/>
                          <w:i/>
                          <w:color w:val="000000"/>
                          <w:sz w:val="20"/>
                        </w:rPr>
                        <w:t>returned</w:t>
                      </w:r>
                      <w:r>
                        <w:rPr>
                          <w:b/>
                          <w:i/>
                          <w:color w:val="000000"/>
                          <w:spacing w:val="-8"/>
                          <w:sz w:val="20"/>
                        </w:rPr>
                        <w:t xml:space="preserve"> </w:t>
                      </w:r>
                      <w:r>
                        <w:rPr>
                          <w:b/>
                          <w:i/>
                          <w:color w:val="000000"/>
                          <w:sz w:val="20"/>
                        </w:rPr>
                        <w:t>back</w:t>
                      </w:r>
                      <w:r>
                        <w:rPr>
                          <w:b/>
                          <w:i/>
                          <w:color w:val="000000"/>
                          <w:spacing w:val="-9"/>
                          <w:sz w:val="20"/>
                        </w:rPr>
                        <w:t xml:space="preserve"> </w:t>
                      </w:r>
                      <w:r>
                        <w:rPr>
                          <w:b/>
                          <w:i/>
                          <w:color w:val="000000"/>
                          <w:sz w:val="20"/>
                        </w:rPr>
                        <w:t>to</w:t>
                      </w:r>
                      <w:r>
                        <w:rPr>
                          <w:b/>
                          <w:i/>
                          <w:color w:val="000000"/>
                          <w:spacing w:val="-8"/>
                          <w:sz w:val="20"/>
                        </w:rPr>
                        <w:t xml:space="preserve"> </w:t>
                      </w:r>
                      <w:r>
                        <w:rPr>
                          <w:b/>
                          <w:i/>
                          <w:color w:val="000000"/>
                          <w:sz w:val="20"/>
                        </w:rPr>
                        <w:t>customer,</w:t>
                      </w:r>
                      <w:r>
                        <w:rPr>
                          <w:b/>
                          <w:i/>
                          <w:color w:val="000000"/>
                          <w:spacing w:val="-7"/>
                          <w:sz w:val="20"/>
                        </w:rPr>
                        <w:t xml:space="preserve"> </w:t>
                      </w:r>
                      <w:r>
                        <w:rPr>
                          <w:b/>
                          <w:i/>
                          <w:color w:val="000000"/>
                          <w:sz w:val="20"/>
                        </w:rPr>
                        <w:t>or</w:t>
                      </w:r>
                      <w:r>
                        <w:rPr>
                          <w:b/>
                          <w:i/>
                          <w:color w:val="000000"/>
                          <w:spacing w:val="-10"/>
                          <w:sz w:val="20"/>
                        </w:rPr>
                        <w:t xml:space="preserve"> </w:t>
                      </w:r>
                      <w:r>
                        <w:rPr>
                          <w:b/>
                          <w:i/>
                          <w:color w:val="000000"/>
                          <w:sz w:val="20"/>
                        </w:rPr>
                        <w:t>declared</w:t>
                      </w:r>
                      <w:r>
                        <w:rPr>
                          <w:b/>
                          <w:i/>
                          <w:color w:val="000000"/>
                          <w:spacing w:val="-8"/>
                          <w:sz w:val="20"/>
                        </w:rPr>
                        <w:t xml:space="preserve"> </w:t>
                      </w:r>
                      <w:r>
                        <w:rPr>
                          <w:b/>
                          <w:i/>
                          <w:color w:val="000000"/>
                          <w:spacing w:val="-2"/>
                          <w:sz w:val="20"/>
                        </w:rPr>
                        <w:t>unsalvageable.</w:t>
                      </w:r>
                    </w:p>
                  </w:txbxContent>
                </v:textbox>
                <w10:anchorlock/>
              </v:shape>
            </w:pict>
          </mc:Fallback>
        </mc:AlternateContent>
      </w:r>
    </w:p>
    <w:p w14:paraId="48AB0679" w14:textId="77777777" w:rsidR="00440CCC" w:rsidRDefault="00BC219B">
      <w:pPr>
        <w:spacing w:before="171"/>
        <w:ind w:left="110"/>
        <w:rPr>
          <w:b/>
          <w:i/>
          <w:sz w:val="20"/>
        </w:rPr>
      </w:pPr>
      <w:r>
        <w:rPr>
          <w:b/>
          <w:i/>
          <w:color w:val="000000"/>
          <w:spacing w:val="-13"/>
          <w:sz w:val="20"/>
          <w:highlight w:val="yellow"/>
        </w:rPr>
        <w:t xml:space="preserve"> </w:t>
      </w:r>
      <w:r>
        <w:rPr>
          <w:b/>
          <w:i/>
          <w:color w:val="000000"/>
          <w:sz w:val="20"/>
          <w:highlight w:val="yellow"/>
        </w:rPr>
        <w:t>Unsalvageable</w:t>
      </w:r>
      <w:r>
        <w:rPr>
          <w:b/>
          <w:i/>
          <w:color w:val="000000"/>
          <w:spacing w:val="17"/>
          <w:sz w:val="20"/>
          <w:highlight w:val="yellow"/>
        </w:rPr>
        <w:t xml:space="preserve"> </w:t>
      </w:r>
      <w:r>
        <w:rPr>
          <w:b/>
          <w:i/>
          <w:color w:val="000000"/>
          <w:sz w:val="20"/>
          <w:highlight w:val="yellow"/>
        </w:rPr>
        <w:t>and</w:t>
      </w:r>
      <w:r>
        <w:rPr>
          <w:b/>
          <w:i/>
          <w:color w:val="000000"/>
          <w:spacing w:val="19"/>
          <w:sz w:val="20"/>
          <w:highlight w:val="yellow"/>
        </w:rPr>
        <w:t xml:space="preserve"> </w:t>
      </w:r>
      <w:r>
        <w:rPr>
          <w:b/>
          <w:i/>
          <w:color w:val="000000"/>
          <w:sz w:val="20"/>
          <w:highlight w:val="yellow"/>
        </w:rPr>
        <w:t>counterfeit</w:t>
      </w:r>
      <w:r>
        <w:rPr>
          <w:b/>
          <w:i/>
          <w:color w:val="000000"/>
          <w:spacing w:val="18"/>
          <w:sz w:val="20"/>
          <w:highlight w:val="yellow"/>
        </w:rPr>
        <w:t xml:space="preserve"> </w:t>
      </w:r>
      <w:r>
        <w:rPr>
          <w:b/>
          <w:i/>
          <w:color w:val="000000"/>
          <w:sz w:val="20"/>
          <w:highlight w:val="yellow"/>
        </w:rPr>
        <w:t>parts</w:t>
      </w:r>
      <w:r>
        <w:rPr>
          <w:b/>
          <w:i/>
          <w:color w:val="000000"/>
          <w:spacing w:val="17"/>
          <w:sz w:val="20"/>
          <w:highlight w:val="yellow"/>
        </w:rPr>
        <w:t xml:space="preserve"> </w:t>
      </w:r>
      <w:r>
        <w:rPr>
          <w:b/>
          <w:i/>
          <w:color w:val="000000"/>
          <w:sz w:val="20"/>
          <w:highlight w:val="yellow"/>
        </w:rPr>
        <w:t>shall</w:t>
      </w:r>
      <w:r>
        <w:rPr>
          <w:b/>
          <w:i/>
          <w:color w:val="000000"/>
          <w:spacing w:val="17"/>
          <w:sz w:val="20"/>
          <w:highlight w:val="yellow"/>
        </w:rPr>
        <w:t xml:space="preserve"> </w:t>
      </w:r>
      <w:r>
        <w:rPr>
          <w:b/>
          <w:i/>
          <w:color w:val="000000"/>
          <w:sz w:val="20"/>
          <w:highlight w:val="yellow"/>
        </w:rPr>
        <w:t>be</w:t>
      </w:r>
      <w:r>
        <w:rPr>
          <w:b/>
          <w:i/>
          <w:color w:val="000000"/>
          <w:spacing w:val="17"/>
          <w:sz w:val="20"/>
          <w:highlight w:val="yellow"/>
        </w:rPr>
        <w:t xml:space="preserve"> </w:t>
      </w:r>
      <w:r>
        <w:rPr>
          <w:b/>
          <w:i/>
          <w:color w:val="000000"/>
          <w:sz w:val="20"/>
          <w:highlight w:val="yellow"/>
        </w:rPr>
        <w:t>conspicuously</w:t>
      </w:r>
      <w:r>
        <w:rPr>
          <w:b/>
          <w:i/>
          <w:color w:val="000000"/>
          <w:spacing w:val="19"/>
          <w:sz w:val="20"/>
          <w:highlight w:val="yellow"/>
        </w:rPr>
        <w:t xml:space="preserve"> </w:t>
      </w:r>
      <w:r>
        <w:rPr>
          <w:b/>
          <w:i/>
          <w:color w:val="000000"/>
          <w:sz w:val="20"/>
          <w:highlight w:val="yellow"/>
        </w:rPr>
        <w:t>and</w:t>
      </w:r>
      <w:r>
        <w:rPr>
          <w:b/>
          <w:i/>
          <w:color w:val="000000"/>
          <w:spacing w:val="18"/>
          <w:sz w:val="20"/>
          <w:highlight w:val="yellow"/>
        </w:rPr>
        <w:t xml:space="preserve"> </w:t>
      </w:r>
      <w:r>
        <w:rPr>
          <w:b/>
          <w:i/>
          <w:color w:val="000000"/>
          <w:sz w:val="20"/>
          <w:highlight w:val="yellow"/>
        </w:rPr>
        <w:t>permanently</w:t>
      </w:r>
      <w:r>
        <w:rPr>
          <w:b/>
          <w:i/>
          <w:color w:val="000000"/>
          <w:spacing w:val="17"/>
          <w:sz w:val="20"/>
          <w:highlight w:val="yellow"/>
        </w:rPr>
        <w:t xml:space="preserve"> </w:t>
      </w:r>
      <w:r>
        <w:rPr>
          <w:b/>
          <w:i/>
          <w:color w:val="000000"/>
          <w:sz w:val="20"/>
          <w:highlight w:val="yellow"/>
        </w:rPr>
        <w:t>marked,</w:t>
      </w:r>
      <w:r>
        <w:rPr>
          <w:b/>
          <w:i/>
          <w:color w:val="000000"/>
          <w:spacing w:val="18"/>
          <w:sz w:val="20"/>
          <w:highlight w:val="yellow"/>
        </w:rPr>
        <w:t xml:space="preserve"> </w:t>
      </w:r>
      <w:r>
        <w:rPr>
          <w:b/>
          <w:i/>
          <w:color w:val="000000"/>
          <w:sz w:val="20"/>
          <w:highlight w:val="yellow"/>
        </w:rPr>
        <w:t>or</w:t>
      </w:r>
      <w:r>
        <w:rPr>
          <w:b/>
          <w:i/>
          <w:color w:val="000000"/>
          <w:spacing w:val="17"/>
          <w:sz w:val="20"/>
          <w:highlight w:val="yellow"/>
        </w:rPr>
        <w:t xml:space="preserve"> </w:t>
      </w:r>
      <w:r>
        <w:rPr>
          <w:b/>
          <w:i/>
          <w:color w:val="000000"/>
          <w:sz w:val="20"/>
          <w:highlight w:val="yellow"/>
        </w:rPr>
        <w:t>positively</w:t>
      </w:r>
      <w:r>
        <w:rPr>
          <w:b/>
          <w:i/>
          <w:color w:val="000000"/>
          <w:spacing w:val="17"/>
          <w:sz w:val="20"/>
          <w:highlight w:val="yellow"/>
        </w:rPr>
        <w:t xml:space="preserve"> </w:t>
      </w:r>
      <w:r>
        <w:rPr>
          <w:b/>
          <w:i/>
          <w:color w:val="000000"/>
          <w:spacing w:val="-2"/>
          <w:sz w:val="20"/>
          <w:highlight w:val="yellow"/>
        </w:rPr>
        <w:t>controlled,</w:t>
      </w:r>
      <w:r>
        <w:rPr>
          <w:b/>
          <w:i/>
          <w:color w:val="000000"/>
          <w:spacing w:val="40"/>
          <w:sz w:val="20"/>
          <w:highlight w:val="yellow"/>
        </w:rPr>
        <w:t xml:space="preserve"> </w:t>
      </w:r>
    </w:p>
    <w:p w14:paraId="48AB067A" w14:textId="77777777" w:rsidR="00440CCC" w:rsidRDefault="00BC219B">
      <w:pPr>
        <w:pStyle w:val="BodyText"/>
        <w:ind w:left="110"/>
      </w:pPr>
      <w:r>
        <w:rPr>
          <w:noProof/>
        </w:rPr>
        <mc:AlternateContent>
          <mc:Choice Requires="wps">
            <w:drawing>
              <wp:inline distT="0" distB="0" distL="0" distR="0" wp14:anchorId="48AB0A15" wp14:editId="48AB0A16">
                <wp:extent cx="3534410" cy="176530"/>
                <wp:effectExtent l="0" t="0" r="0" b="0"/>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4410" cy="176530"/>
                        </a:xfrm>
                        <a:prstGeom prst="rect">
                          <a:avLst/>
                        </a:prstGeom>
                        <a:solidFill>
                          <a:srgbClr val="FFFF00"/>
                        </a:solidFill>
                      </wps:spPr>
                      <wps:txbx>
                        <w:txbxContent>
                          <w:p w14:paraId="48AB0A6F" w14:textId="77777777" w:rsidR="00440CCC" w:rsidRDefault="00BC219B">
                            <w:pPr>
                              <w:spacing w:before="15"/>
                              <w:ind w:left="49"/>
                              <w:rPr>
                                <w:b/>
                                <w:i/>
                                <w:color w:val="000000"/>
                                <w:sz w:val="20"/>
                              </w:rPr>
                            </w:pPr>
                            <w:r>
                              <w:rPr>
                                <w:b/>
                                <w:i/>
                                <w:color w:val="000000"/>
                                <w:sz w:val="20"/>
                              </w:rPr>
                              <w:t>until</w:t>
                            </w:r>
                            <w:r>
                              <w:rPr>
                                <w:b/>
                                <w:i/>
                                <w:color w:val="000000"/>
                                <w:spacing w:val="-10"/>
                                <w:sz w:val="20"/>
                              </w:rPr>
                              <w:t xml:space="preserve"> </w:t>
                            </w:r>
                            <w:r>
                              <w:rPr>
                                <w:b/>
                                <w:i/>
                                <w:color w:val="000000"/>
                                <w:sz w:val="20"/>
                              </w:rPr>
                              <w:t>physically</w:t>
                            </w:r>
                            <w:r>
                              <w:rPr>
                                <w:b/>
                                <w:i/>
                                <w:color w:val="000000"/>
                                <w:spacing w:val="-8"/>
                                <w:sz w:val="20"/>
                              </w:rPr>
                              <w:t xml:space="preserve"> </w:t>
                            </w:r>
                            <w:r>
                              <w:rPr>
                                <w:b/>
                                <w:i/>
                                <w:color w:val="000000"/>
                                <w:sz w:val="20"/>
                              </w:rPr>
                              <w:t>rendered</w:t>
                            </w:r>
                            <w:r>
                              <w:rPr>
                                <w:b/>
                                <w:i/>
                                <w:color w:val="000000"/>
                                <w:spacing w:val="-6"/>
                                <w:sz w:val="20"/>
                              </w:rPr>
                              <w:t xml:space="preserve"> </w:t>
                            </w:r>
                            <w:r>
                              <w:rPr>
                                <w:b/>
                                <w:i/>
                                <w:color w:val="000000"/>
                                <w:sz w:val="20"/>
                              </w:rPr>
                              <w:t>unusable</w:t>
                            </w:r>
                            <w:r>
                              <w:rPr>
                                <w:b/>
                                <w:i/>
                                <w:color w:val="000000"/>
                                <w:spacing w:val="-10"/>
                                <w:sz w:val="20"/>
                              </w:rPr>
                              <w:t xml:space="preserve"> </w:t>
                            </w:r>
                            <w:r>
                              <w:rPr>
                                <w:b/>
                                <w:i/>
                                <w:color w:val="000000"/>
                                <w:sz w:val="20"/>
                              </w:rPr>
                              <w:t>to</w:t>
                            </w:r>
                            <w:r>
                              <w:rPr>
                                <w:b/>
                                <w:i/>
                                <w:color w:val="000000"/>
                                <w:spacing w:val="-8"/>
                                <w:sz w:val="20"/>
                              </w:rPr>
                              <w:t xml:space="preserve"> </w:t>
                            </w:r>
                            <w:r>
                              <w:rPr>
                                <w:b/>
                                <w:i/>
                                <w:color w:val="000000"/>
                                <w:sz w:val="20"/>
                              </w:rPr>
                              <w:t>prevent</w:t>
                            </w:r>
                            <w:r>
                              <w:rPr>
                                <w:b/>
                                <w:i/>
                                <w:color w:val="000000"/>
                                <w:spacing w:val="-9"/>
                                <w:sz w:val="20"/>
                              </w:rPr>
                              <w:t xml:space="preserve"> </w:t>
                            </w:r>
                            <w:r>
                              <w:rPr>
                                <w:b/>
                                <w:i/>
                                <w:color w:val="000000"/>
                                <w:spacing w:val="-2"/>
                                <w:sz w:val="20"/>
                              </w:rPr>
                              <w:t>restoration.</w:t>
                            </w:r>
                          </w:p>
                        </w:txbxContent>
                      </wps:txbx>
                      <wps:bodyPr wrap="square" lIns="0" tIns="0" rIns="0" bIns="0" rtlCol="0">
                        <a:noAutofit/>
                      </wps:bodyPr>
                    </wps:wsp>
                  </a:graphicData>
                </a:graphic>
              </wp:inline>
            </w:drawing>
          </mc:Choice>
          <mc:Fallback>
            <w:pict>
              <v:shape w14:anchorId="48AB0A15" id="Textbox 344" o:spid="_x0000_s1081" type="#_x0000_t202" style="width:278.3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" fillcolor="yellow" stroked="f">
                <v:textbox inset="0,0,0,0">
                  <w:txbxContent>
                    <w:p w14:paraId="48AB0A6F" w14:textId="77777777" w:rsidR="00440CCC" w:rsidRDefault="00BC219B">
                      <w:pPr>
                        <w:spacing w:before="15"/>
                        <w:ind w:left="49"/>
                        <w:rPr>
                          <w:b/>
                          <w:i/>
                          <w:color w:val="000000"/>
                          <w:sz w:val="20"/>
                        </w:rPr>
                      </w:pPr>
                      <w:r>
                        <w:rPr>
                          <w:b/>
                          <w:i/>
                          <w:color w:val="000000"/>
                          <w:sz w:val="20"/>
                        </w:rPr>
                        <w:t>until</w:t>
                      </w:r>
                      <w:r>
                        <w:rPr>
                          <w:b/>
                          <w:i/>
                          <w:color w:val="000000"/>
                          <w:spacing w:val="-10"/>
                          <w:sz w:val="20"/>
                        </w:rPr>
                        <w:t xml:space="preserve"> </w:t>
                      </w:r>
                      <w:r>
                        <w:rPr>
                          <w:b/>
                          <w:i/>
                          <w:color w:val="000000"/>
                          <w:sz w:val="20"/>
                        </w:rPr>
                        <w:t>physically</w:t>
                      </w:r>
                      <w:r>
                        <w:rPr>
                          <w:b/>
                          <w:i/>
                          <w:color w:val="000000"/>
                          <w:spacing w:val="-8"/>
                          <w:sz w:val="20"/>
                        </w:rPr>
                        <w:t xml:space="preserve"> </w:t>
                      </w:r>
                      <w:r>
                        <w:rPr>
                          <w:b/>
                          <w:i/>
                          <w:color w:val="000000"/>
                          <w:sz w:val="20"/>
                        </w:rPr>
                        <w:t>rendered</w:t>
                      </w:r>
                      <w:r>
                        <w:rPr>
                          <w:b/>
                          <w:i/>
                          <w:color w:val="000000"/>
                          <w:spacing w:val="-6"/>
                          <w:sz w:val="20"/>
                        </w:rPr>
                        <w:t xml:space="preserve"> </w:t>
                      </w:r>
                      <w:r>
                        <w:rPr>
                          <w:b/>
                          <w:i/>
                          <w:color w:val="000000"/>
                          <w:sz w:val="20"/>
                        </w:rPr>
                        <w:t>unusable</w:t>
                      </w:r>
                      <w:r>
                        <w:rPr>
                          <w:b/>
                          <w:i/>
                          <w:color w:val="000000"/>
                          <w:spacing w:val="-10"/>
                          <w:sz w:val="20"/>
                        </w:rPr>
                        <w:t xml:space="preserve"> </w:t>
                      </w:r>
                      <w:r>
                        <w:rPr>
                          <w:b/>
                          <w:i/>
                          <w:color w:val="000000"/>
                          <w:sz w:val="20"/>
                        </w:rPr>
                        <w:t>to</w:t>
                      </w:r>
                      <w:r>
                        <w:rPr>
                          <w:b/>
                          <w:i/>
                          <w:color w:val="000000"/>
                          <w:spacing w:val="-8"/>
                          <w:sz w:val="20"/>
                        </w:rPr>
                        <w:t xml:space="preserve"> </w:t>
                      </w:r>
                      <w:r>
                        <w:rPr>
                          <w:b/>
                          <w:i/>
                          <w:color w:val="000000"/>
                          <w:sz w:val="20"/>
                        </w:rPr>
                        <w:t>prevent</w:t>
                      </w:r>
                      <w:r>
                        <w:rPr>
                          <w:b/>
                          <w:i/>
                          <w:color w:val="000000"/>
                          <w:spacing w:val="-9"/>
                          <w:sz w:val="20"/>
                        </w:rPr>
                        <w:t xml:space="preserve"> </w:t>
                      </w:r>
                      <w:r>
                        <w:rPr>
                          <w:b/>
                          <w:i/>
                          <w:color w:val="000000"/>
                          <w:spacing w:val="-2"/>
                          <w:sz w:val="20"/>
                        </w:rPr>
                        <w:t>restoration.</w:t>
                      </w:r>
                    </w:p>
                  </w:txbxContent>
                </v:textbox>
                <w10:anchorlock/>
              </v:shape>
            </w:pict>
          </mc:Fallback>
        </mc:AlternateContent>
      </w:r>
    </w:p>
    <w:p w14:paraId="48AB067B" w14:textId="77777777" w:rsidR="00440CCC" w:rsidRDefault="00BC219B">
      <w:pPr>
        <w:pStyle w:val="BodyText"/>
        <w:spacing w:before="170"/>
        <w:ind w:left="159"/>
      </w:pPr>
      <w:bookmarkStart w:id="200" w:name="8.7.2__The_organization_shall_retain_doc"/>
      <w:bookmarkEnd w:id="200"/>
      <w:r>
        <w:t>Conformity</w:t>
      </w:r>
      <w:r>
        <w:rPr>
          <w:spacing w:val="-13"/>
        </w:rPr>
        <w:t xml:space="preserve"> </w:t>
      </w:r>
      <w:r>
        <w:t>to</w:t>
      </w:r>
      <w:r>
        <w:rPr>
          <w:spacing w:val="-8"/>
        </w:rPr>
        <w:t xml:space="preserve"> </w:t>
      </w:r>
      <w:r>
        <w:t>the</w:t>
      </w:r>
      <w:r>
        <w:rPr>
          <w:spacing w:val="-8"/>
        </w:rPr>
        <w:t xml:space="preserve"> </w:t>
      </w:r>
      <w:r>
        <w:t>requirements</w:t>
      </w:r>
      <w:r>
        <w:rPr>
          <w:spacing w:val="-6"/>
        </w:rPr>
        <w:t xml:space="preserve"> </w:t>
      </w:r>
      <w:r>
        <w:t>shall</w:t>
      </w:r>
      <w:r>
        <w:rPr>
          <w:spacing w:val="-6"/>
        </w:rPr>
        <w:t xml:space="preserve"> </w:t>
      </w:r>
      <w:r>
        <w:t>be</w:t>
      </w:r>
      <w:r>
        <w:rPr>
          <w:spacing w:val="-6"/>
        </w:rPr>
        <w:t xml:space="preserve"> </w:t>
      </w:r>
      <w:r>
        <w:t>verified</w:t>
      </w:r>
      <w:r>
        <w:rPr>
          <w:spacing w:val="-6"/>
        </w:rPr>
        <w:t xml:space="preserve"> </w:t>
      </w:r>
      <w:r>
        <w:t>when</w:t>
      </w:r>
      <w:r>
        <w:rPr>
          <w:spacing w:val="-6"/>
        </w:rPr>
        <w:t xml:space="preserve"> </w:t>
      </w:r>
      <w:r>
        <w:t>nonconforming</w:t>
      </w:r>
      <w:r>
        <w:rPr>
          <w:spacing w:val="-8"/>
        </w:rPr>
        <w:t xml:space="preserve"> </w:t>
      </w:r>
      <w:r>
        <w:t>outputs</w:t>
      </w:r>
      <w:r>
        <w:rPr>
          <w:spacing w:val="-6"/>
        </w:rPr>
        <w:t xml:space="preserve"> </w:t>
      </w:r>
      <w:r>
        <w:t>are</w:t>
      </w:r>
      <w:r>
        <w:rPr>
          <w:spacing w:val="-4"/>
        </w:rPr>
        <w:t xml:space="preserve"> </w:t>
      </w:r>
      <w:r>
        <w:rPr>
          <w:spacing w:val="-2"/>
        </w:rPr>
        <w:t>corrected.</w:t>
      </w:r>
    </w:p>
    <w:p w14:paraId="48AB067C" w14:textId="77777777" w:rsidR="00440CCC" w:rsidRDefault="00440CCC">
      <w:pPr>
        <w:pStyle w:val="BodyText"/>
        <w:spacing w:before="8"/>
      </w:pPr>
    </w:p>
    <w:p w14:paraId="48AB067D" w14:textId="77777777" w:rsidR="00440CCC" w:rsidRDefault="00BC219B">
      <w:pPr>
        <w:pStyle w:val="ListParagraph"/>
        <w:numPr>
          <w:ilvl w:val="2"/>
          <w:numId w:val="69"/>
        </w:numPr>
        <w:tabs>
          <w:tab w:val="left" w:pos="879"/>
        </w:tabs>
        <w:ind w:hanging="720"/>
        <w:rPr>
          <w:sz w:val="20"/>
        </w:rPr>
      </w:pPr>
      <w:r>
        <w:rPr>
          <w:sz w:val="20"/>
        </w:rPr>
        <w:t>The</w:t>
      </w:r>
      <w:r>
        <w:rPr>
          <w:spacing w:val="-10"/>
          <w:sz w:val="20"/>
        </w:rPr>
        <w:t xml:space="preserve"> </w:t>
      </w:r>
      <w:r>
        <w:rPr>
          <w:sz w:val="20"/>
        </w:rPr>
        <w:t>organization</w:t>
      </w:r>
      <w:r>
        <w:rPr>
          <w:spacing w:val="-9"/>
          <w:sz w:val="20"/>
        </w:rPr>
        <w:t xml:space="preserve"> </w:t>
      </w:r>
      <w:r>
        <w:rPr>
          <w:sz w:val="20"/>
        </w:rPr>
        <w:t>shall</w:t>
      </w:r>
      <w:r>
        <w:rPr>
          <w:spacing w:val="-9"/>
          <w:sz w:val="20"/>
        </w:rPr>
        <w:t xml:space="preserve"> </w:t>
      </w:r>
      <w:r>
        <w:rPr>
          <w:sz w:val="20"/>
        </w:rPr>
        <w:t>retain</w:t>
      </w:r>
      <w:r>
        <w:rPr>
          <w:spacing w:val="-9"/>
          <w:sz w:val="20"/>
        </w:rPr>
        <w:t xml:space="preserve"> </w:t>
      </w:r>
      <w:r>
        <w:rPr>
          <w:sz w:val="20"/>
        </w:rPr>
        <w:t>documented</w:t>
      </w:r>
      <w:r>
        <w:rPr>
          <w:spacing w:val="-8"/>
          <w:sz w:val="20"/>
        </w:rPr>
        <w:t xml:space="preserve"> </w:t>
      </w:r>
      <w:r>
        <w:rPr>
          <w:sz w:val="20"/>
        </w:rPr>
        <w:t>information</w:t>
      </w:r>
      <w:r>
        <w:rPr>
          <w:spacing w:val="-9"/>
          <w:sz w:val="20"/>
        </w:rPr>
        <w:t xml:space="preserve"> </w:t>
      </w:r>
      <w:r>
        <w:rPr>
          <w:spacing w:val="-2"/>
          <w:sz w:val="20"/>
        </w:rPr>
        <w:t>that:</w:t>
      </w:r>
    </w:p>
    <w:p w14:paraId="48AB067E" w14:textId="77777777" w:rsidR="00440CCC" w:rsidRDefault="00440CCC">
      <w:pPr>
        <w:pStyle w:val="BodyText"/>
        <w:spacing w:before="11"/>
      </w:pPr>
    </w:p>
    <w:p w14:paraId="48AB067F" w14:textId="77777777" w:rsidR="00440CCC" w:rsidRDefault="00BC219B">
      <w:pPr>
        <w:pStyle w:val="ListParagraph"/>
        <w:numPr>
          <w:ilvl w:val="0"/>
          <w:numId w:val="15"/>
        </w:numPr>
        <w:tabs>
          <w:tab w:val="left" w:pos="517"/>
        </w:tabs>
        <w:ind w:left="517" w:hanging="358"/>
        <w:rPr>
          <w:sz w:val="20"/>
        </w:rPr>
      </w:pPr>
      <w:r>
        <w:rPr>
          <w:sz w:val="20"/>
        </w:rPr>
        <w:t>describes</w:t>
      </w:r>
      <w:r>
        <w:rPr>
          <w:spacing w:val="-8"/>
          <w:sz w:val="20"/>
        </w:rPr>
        <w:t xml:space="preserve"> </w:t>
      </w:r>
      <w:r>
        <w:rPr>
          <w:sz w:val="20"/>
        </w:rPr>
        <w:t>the</w:t>
      </w:r>
      <w:r>
        <w:rPr>
          <w:spacing w:val="-8"/>
          <w:sz w:val="20"/>
        </w:rPr>
        <w:t xml:space="preserve"> </w:t>
      </w:r>
      <w:proofErr w:type="gramStart"/>
      <w:r>
        <w:rPr>
          <w:spacing w:val="-2"/>
          <w:sz w:val="20"/>
        </w:rPr>
        <w:t>nonconformity;</w:t>
      </w:r>
      <w:proofErr w:type="gramEnd"/>
    </w:p>
    <w:p w14:paraId="48AB0680" w14:textId="77777777" w:rsidR="00440CCC" w:rsidRDefault="00440CCC">
      <w:pPr>
        <w:pStyle w:val="BodyText"/>
        <w:spacing w:before="10"/>
      </w:pPr>
    </w:p>
    <w:p w14:paraId="48AB0681" w14:textId="77777777" w:rsidR="00440CCC" w:rsidRDefault="00BC219B">
      <w:pPr>
        <w:pStyle w:val="ListParagraph"/>
        <w:numPr>
          <w:ilvl w:val="0"/>
          <w:numId w:val="15"/>
        </w:numPr>
        <w:tabs>
          <w:tab w:val="left" w:pos="517"/>
        </w:tabs>
        <w:ind w:left="517" w:hanging="358"/>
        <w:rPr>
          <w:sz w:val="20"/>
        </w:rPr>
      </w:pPr>
      <w:r>
        <w:rPr>
          <w:sz w:val="20"/>
        </w:rPr>
        <w:t>describes</w:t>
      </w:r>
      <w:r>
        <w:rPr>
          <w:spacing w:val="-8"/>
          <w:sz w:val="20"/>
        </w:rPr>
        <w:t xml:space="preserve"> </w:t>
      </w:r>
      <w:r>
        <w:rPr>
          <w:sz w:val="20"/>
        </w:rPr>
        <w:t>the</w:t>
      </w:r>
      <w:r>
        <w:rPr>
          <w:spacing w:val="-9"/>
          <w:sz w:val="20"/>
        </w:rPr>
        <w:t xml:space="preserve"> </w:t>
      </w:r>
      <w:r>
        <w:rPr>
          <w:sz w:val="20"/>
        </w:rPr>
        <w:t>actions</w:t>
      </w:r>
      <w:r>
        <w:rPr>
          <w:spacing w:val="-7"/>
          <w:sz w:val="20"/>
        </w:rPr>
        <w:t xml:space="preserve"> </w:t>
      </w:r>
      <w:proofErr w:type="gramStart"/>
      <w:r>
        <w:rPr>
          <w:spacing w:val="-2"/>
          <w:sz w:val="20"/>
        </w:rPr>
        <w:t>taken;</w:t>
      </w:r>
      <w:proofErr w:type="gramEnd"/>
    </w:p>
    <w:p w14:paraId="48AB0682" w14:textId="77777777" w:rsidR="00440CCC" w:rsidRDefault="00440CCC">
      <w:pPr>
        <w:pStyle w:val="BodyText"/>
        <w:spacing w:before="10"/>
      </w:pPr>
    </w:p>
    <w:p w14:paraId="48AB0683" w14:textId="77777777" w:rsidR="00440CCC" w:rsidRDefault="00BC219B">
      <w:pPr>
        <w:pStyle w:val="ListParagraph"/>
        <w:numPr>
          <w:ilvl w:val="0"/>
          <w:numId w:val="15"/>
        </w:numPr>
        <w:tabs>
          <w:tab w:val="left" w:pos="519"/>
        </w:tabs>
        <w:rPr>
          <w:sz w:val="20"/>
        </w:rPr>
      </w:pPr>
      <w:r>
        <w:rPr>
          <w:sz w:val="20"/>
        </w:rPr>
        <w:t>describes</w:t>
      </w:r>
      <w:r>
        <w:rPr>
          <w:spacing w:val="-8"/>
          <w:sz w:val="20"/>
        </w:rPr>
        <w:t xml:space="preserve"> </w:t>
      </w:r>
      <w:r>
        <w:rPr>
          <w:sz w:val="20"/>
        </w:rPr>
        <w:t>any</w:t>
      </w:r>
      <w:r>
        <w:rPr>
          <w:spacing w:val="-11"/>
          <w:sz w:val="20"/>
        </w:rPr>
        <w:t xml:space="preserve"> </w:t>
      </w:r>
      <w:r>
        <w:rPr>
          <w:sz w:val="20"/>
        </w:rPr>
        <w:t>concessions</w:t>
      </w:r>
      <w:r>
        <w:rPr>
          <w:spacing w:val="-5"/>
          <w:sz w:val="20"/>
        </w:rPr>
        <w:t xml:space="preserve"> </w:t>
      </w:r>
      <w:proofErr w:type="gramStart"/>
      <w:r>
        <w:rPr>
          <w:spacing w:val="-2"/>
          <w:sz w:val="20"/>
        </w:rPr>
        <w:t>obtained;</w:t>
      </w:r>
      <w:proofErr w:type="gramEnd"/>
    </w:p>
    <w:p w14:paraId="48AB0684" w14:textId="77777777" w:rsidR="00440CCC" w:rsidRDefault="00440CCC">
      <w:pPr>
        <w:pStyle w:val="BodyText"/>
        <w:spacing w:before="11"/>
      </w:pPr>
    </w:p>
    <w:p w14:paraId="48AB0685" w14:textId="77777777" w:rsidR="00440CCC" w:rsidRDefault="00BC219B">
      <w:pPr>
        <w:pStyle w:val="ListParagraph"/>
        <w:numPr>
          <w:ilvl w:val="0"/>
          <w:numId w:val="15"/>
        </w:numPr>
        <w:tabs>
          <w:tab w:val="left" w:pos="517"/>
        </w:tabs>
        <w:ind w:left="517" w:hanging="358"/>
        <w:rPr>
          <w:sz w:val="20"/>
        </w:rPr>
      </w:pPr>
      <w:r>
        <w:rPr>
          <w:sz w:val="20"/>
        </w:rPr>
        <w:t>identifies</w:t>
      </w:r>
      <w:r>
        <w:rPr>
          <w:spacing w:val="-5"/>
          <w:sz w:val="20"/>
        </w:rPr>
        <w:t xml:space="preserve"> </w:t>
      </w:r>
      <w:r>
        <w:rPr>
          <w:sz w:val="20"/>
        </w:rPr>
        <w:t>the</w:t>
      </w:r>
      <w:r>
        <w:rPr>
          <w:spacing w:val="-6"/>
          <w:sz w:val="20"/>
        </w:rPr>
        <w:t xml:space="preserve"> </w:t>
      </w:r>
      <w:r>
        <w:rPr>
          <w:sz w:val="20"/>
        </w:rPr>
        <w:t>authority</w:t>
      </w:r>
      <w:r>
        <w:rPr>
          <w:spacing w:val="-9"/>
          <w:sz w:val="20"/>
        </w:rPr>
        <w:t xml:space="preserve"> </w:t>
      </w:r>
      <w:r>
        <w:rPr>
          <w:sz w:val="20"/>
        </w:rPr>
        <w:t>deciding</w:t>
      </w:r>
      <w:r>
        <w:rPr>
          <w:spacing w:val="-6"/>
          <w:sz w:val="20"/>
        </w:rPr>
        <w:t xml:space="preserve"> </w:t>
      </w:r>
      <w:r>
        <w:rPr>
          <w:sz w:val="20"/>
        </w:rPr>
        <w:t>the</w:t>
      </w:r>
      <w:r>
        <w:rPr>
          <w:spacing w:val="-6"/>
          <w:sz w:val="20"/>
        </w:rPr>
        <w:t xml:space="preserve"> </w:t>
      </w:r>
      <w:r>
        <w:rPr>
          <w:sz w:val="20"/>
        </w:rPr>
        <w:t>action</w:t>
      </w:r>
      <w:r>
        <w:rPr>
          <w:spacing w:val="-4"/>
          <w:sz w:val="20"/>
        </w:rPr>
        <w:t xml:space="preserve"> </w:t>
      </w:r>
      <w:r>
        <w:rPr>
          <w:sz w:val="20"/>
        </w:rPr>
        <w:t>in</w:t>
      </w:r>
      <w:r>
        <w:rPr>
          <w:spacing w:val="-6"/>
          <w:sz w:val="20"/>
        </w:rPr>
        <w:t xml:space="preserve"> </w:t>
      </w:r>
      <w:r>
        <w:rPr>
          <w:sz w:val="20"/>
        </w:rPr>
        <w:t>respect</w:t>
      </w:r>
      <w:r>
        <w:rPr>
          <w:spacing w:val="-6"/>
          <w:sz w:val="20"/>
        </w:rPr>
        <w:t xml:space="preserve"> </w:t>
      </w:r>
      <w:r>
        <w:rPr>
          <w:sz w:val="20"/>
        </w:rPr>
        <w:t>of</w:t>
      </w:r>
      <w:r>
        <w:rPr>
          <w:spacing w:val="-4"/>
          <w:sz w:val="20"/>
        </w:rPr>
        <w:t xml:space="preserve"> </w:t>
      </w:r>
      <w:r>
        <w:rPr>
          <w:sz w:val="20"/>
        </w:rPr>
        <w:t>the</w:t>
      </w:r>
      <w:r>
        <w:rPr>
          <w:spacing w:val="-4"/>
          <w:sz w:val="20"/>
        </w:rPr>
        <w:t xml:space="preserve"> </w:t>
      </w:r>
      <w:r>
        <w:rPr>
          <w:spacing w:val="-2"/>
          <w:sz w:val="20"/>
        </w:rPr>
        <w:t>nonconformity.</w:t>
      </w:r>
    </w:p>
    <w:p w14:paraId="48AB0686" w14:textId="77777777" w:rsidR="00440CCC" w:rsidRDefault="00440CCC">
      <w:pPr>
        <w:pStyle w:val="BodyText"/>
        <w:spacing w:before="8"/>
      </w:pPr>
    </w:p>
    <w:p w14:paraId="48AB0687" w14:textId="77777777" w:rsidR="00440CCC" w:rsidRDefault="00BC219B">
      <w:pPr>
        <w:pStyle w:val="Heading1"/>
        <w:numPr>
          <w:ilvl w:val="0"/>
          <w:numId w:val="69"/>
        </w:numPr>
        <w:tabs>
          <w:tab w:val="left" w:pos="517"/>
        </w:tabs>
        <w:ind w:left="517" w:hanging="358"/>
      </w:pPr>
      <w:bookmarkStart w:id="201" w:name="9._Performance_evaluation"/>
      <w:bookmarkStart w:id="202" w:name="_bookmark76"/>
      <w:bookmarkEnd w:id="201"/>
      <w:bookmarkEnd w:id="202"/>
      <w:r>
        <w:t>PERFORMANCE</w:t>
      </w:r>
      <w:r>
        <w:rPr>
          <w:spacing w:val="-13"/>
        </w:rPr>
        <w:t xml:space="preserve"> </w:t>
      </w:r>
      <w:r>
        <w:rPr>
          <w:spacing w:val="-2"/>
        </w:rPr>
        <w:t>EVALUATION</w:t>
      </w:r>
    </w:p>
    <w:p w14:paraId="48AB0688" w14:textId="77777777" w:rsidR="00440CCC" w:rsidRDefault="00440CCC">
      <w:pPr>
        <w:pStyle w:val="BodyText"/>
        <w:spacing w:before="10"/>
        <w:rPr>
          <w:b/>
        </w:rPr>
      </w:pPr>
    </w:p>
    <w:p w14:paraId="48AB0689" w14:textId="77777777" w:rsidR="00440CCC" w:rsidRDefault="00BC219B">
      <w:pPr>
        <w:pStyle w:val="ListParagraph"/>
        <w:numPr>
          <w:ilvl w:val="1"/>
          <w:numId w:val="69"/>
        </w:numPr>
        <w:tabs>
          <w:tab w:val="left" w:pos="706"/>
        </w:tabs>
        <w:ind w:left="706" w:hanging="547"/>
        <w:rPr>
          <w:sz w:val="20"/>
        </w:rPr>
      </w:pPr>
      <w:bookmarkStart w:id="203" w:name="9.1_Monitoring,_Measurement,_Analysis,_a"/>
      <w:bookmarkStart w:id="204" w:name="_bookmark77"/>
      <w:bookmarkEnd w:id="203"/>
      <w:bookmarkEnd w:id="204"/>
      <w:r>
        <w:rPr>
          <w:sz w:val="20"/>
        </w:rPr>
        <w:t>Monitoring,</w:t>
      </w:r>
      <w:r>
        <w:rPr>
          <w:spacing w:val="-10"/>
          <w:sz w:val="20"/>
        </w:rPr>
        <w:t xml:space="preserve"> </w:t>
      </w:r>
      <w:r>
        <w:rPr>
          <w:sz w:val="20"/>
        </w:rPr>
        <w:t>Measurement,</w:t>
      </w:r>
      <w:r>
        <w:rPr>
          <w:spacing w:val="-10"/>
          <w:sz w:val="20"/>
        </w:rPr>
        <w:t xml:space="preserve"> </w:t>
      </w:r>
      <w:r>
        <w:rPr>
          <w:sz w:val="20"/>
        </w:rPr>
        <w:t>Analysis,</w:t>
      </w:r>
      <w:r>
        <w:rPr>
          <w:spacing w:val="-11"/>
          <w:sz w:val="20"/>
        </w:rPr>
        <w:t xml:space="preserve"> </w:t>
      </w:r>
      <w:r>
        <w:rPr>
          <w:sz w:val="20"/>
        </w:rPr>
        <w:t>and</w:t>
      </w:r>
      <w:r>
        <w:rPr>
          <w:spacing w:val="-11"/>
          <w:sz w:val="20"/>
        </w:rPr>
        <w:t xml:space="preserve"> </w:t>
      </w:r>
      <w:r>
        <w:rPr>
          <w:spacing w:val="-2"/>
          <w:sz w:val="20"/>
        </w:rPr>
        <w:t>Evaluation</w:t>
      </w:r>
    </w:p>
    <w:p w14:paraId="48AB068A" w14:textId="77777777" w:rsidR="00440CCC" w:rsidRDefault="00440CCC">
      <w:pPr>
        <w:pStyle w:val="BodyText"/>
        <w:spacing w:before="10"/>
      </w:pPr>
    </w:p>
    <w:p w14:paraId="48AB068B" w14:textId="77777777" w:rsidR="00440CCC" w:rsidRDefault="00BC219B">
      <w:pPr>
        <w:pStyle w:val="ListParagraph"/>
        <w:numPr>
          <w:ilvl w:val="2"/>
          <w:numId w:val="69"/>
        </w:numPr>
        <w:tabs>
          <w:tab w:val="left" w:pos="879"/>
        </w:tabs>
        <w:ind w:hanging="720"/>
        <w:rPr>
          <w:sz w:val="20"/>
        </w:rPr>
      </w:pPr>
      <w:bookmarkStart w:id="205" w:name="9.1.1_General"/>
      <w:bookmarkStart w:id="206" w:name="_bookmark78"/>
      <w:bookmarkEnd w:id="205"/>
      <w:bookmarkEnd w:id="206"/>
      <w:r>
        <w:rPr>
          <w:spacing w:val="-2"/>
          <w:sz w:val="20"/>
        </w:rPr>
        <w:t>General</w:t>
      </w:r>
    </w:p>
    <w:p w14:paraId="48AB068C" w14:textId="77777777" w:rsidR="00440CCC" w:rsidRDefault="00440CCC">
      <w:pPr>
        <w:pStyle w:val="BodyText"/>
        <w:spacing w:before="11"/>
      </w:pPr>
    </w:p>
    <w:p w14:paraId="48AB068D" w14:textId="77777777" w:rsidR="00440CCC" w:rsidRDefault="00BC219B">
      <w:pPr>
        <w:pStyle w:val="BodyText"/>
        <w:ind w:left="159"/>
      </w:pPr>
      <w:r>
        <w:t>The</w:t>
      </w:r>
      <w:r>
        <w:rPr>
          <w:spacing w:val="-8"/>
        </w:rPr>
        <w:t xml:space="preserve"> </w:t>
      </w:r>
      <w:r>
        <w:t>organization</w:t>
      </w:r>
      <w:r>
        <w:rPr>
          <w:spacing w:val="-8"/>
        </w:rPr>
        <w:t xml:space="preserve"> </w:t>
      </w:r>
      <w:r>
        <w:t>shall</w:t>
      </w:r>
      <w:r>
        <w:rPr>
          <w:spacing w:val="-7"/>
        </w:rPr>
        <w:t xml:space="preserve"> </w:t>
      </w:r>
      <w:r>
        <w:rPr>
          <w:spacing w:val="-2"/>
        </w:rPr>
        <w:t>determine:</w:t>
      </w:r>
    </w:p>
    <w:p w14:paraId="48AB068E" w14:textId="77777777" w:rsidR="00440CCC" w:rsidRDefault="00440CCC">
      <w:pPr>
        <w:pStyle w:val="BodyText"/>
        <w:spacing w:before="10"/>
      </w:pPr>
    </w:p>
    <w:p w14:paraId="48AB068F" w14:textId="77777777" w:rsidR="00440CCC" w:rsidRDefault="00BC219B">
      <w:pPr>
        <w:pStyle w:val="ListParagraph"/>
        <w:numPr>
          <w:ilvl w:val="0"/>
          <w:numId w:val="14"/>
        </w:numPr>
        <w:tabs>
          <w:tab w:val="left" w:pos="517"/>
        </w:tabs>
        <w:ind w:left="517" w:hanging="358"/>
        <w:rPr>
          <w:sz w:val="20"/>
        </w:rPr>
      </w:pPr>
      <w:r>
        <w:rPr>
          <w:sz w:val="20"/>
        </w:rPr>
        <w:t>what</w:t>
      </w:r>
      <w:r>
        <w:rPr>
          <w:spacing w:val="-4"/>
          <w:sz w:val="20"/>
        </w:rPr>
        <w:t xml:space="preserve"> </w:t>
      </w:r>
      <w:r>
        <w:rPr>
          <w:sz w:val="20"/>
        </w:rPr>
        <w:t>needs</w:t>
      </w:r>
      <w:r>
        <w:rPr>
          <w:spacing w:val="-5"/>
          <w:sz w:val="20"/>
        </w:rPr>
        <w:t xml:space="preserve"> </w:t>
      </w:r>
      <w:r>
        <w:rPr>
          <w:sz w:val="20"/>
        </w:rPr>
        <w:t>to</w:t>
      </w:r>
      <w:r>
        <w:rPr>
          <w:spacing w:val="-5"/>
          <w:sz w:val="20"/>
        </w:rPr>
        <w:t xml:space="preserve"> </w:t>
      </w:r>
      <w:r>
        <w:rPr>
          <w:sz w:val="20"/>
        </w:rPr>
        <w:t>be</w:t>
      </w:r>
      <w:r>
        <w:rPr>
          <w:spacing w:val="-5"/>
          <w:sz w:val="20"/>
        </w:rPr>
        <w:t xml:space="preserve"> </w:t>
      </w:r>
      <w:r>
        <w:rPr>
          <w:sz w:val="20"/>
        </w:rPr>
        <w:t>monitored</w:t>
      </w:r>
      <w:r>
        <w:rPr>
          <w:spacing w:val="-6"/>
          <w:sz w:val="20"/>
        </w:rPr>
        <w:t xml:space="preserve"> </w:t>
      </w:r>
      <w:r>
        <w:rPr>
          <w:sz w:val="20"/>
        </w:rPr>
        <w:t>and</w:t>
      </w:r>
      <w:r>
        <w:rPr>
          <w:spacing w:val="-5"/>
          <w:sz w:val="20"/>
        </w:rPr>
        <w:t xml:space="preserve"> </w:t>
      </w:r>
      <w:proofErr w:type="gramStart"/>
      <w:r>
        <w:rPr>
          <w:spacing w:val="-2"/>
          <w:sz w:val="20"/>
        </w:rPr>
        <w:t>measured;</w:t>
      </w:r>
      <w:proofErr w:type="gramEnd"/>
    </w:p>
    <w:p w14:paraId="48AB0690" w14:textId="77777777" w:rsidR="00440CCC" w:rsidRDefault="00440CCC">
      <w:pPr>
        <w:rPr>
          <w:sz w:val="20"/>
        </w:rPr>
        <w:sectPr w:rsidR="00440CCC">
          <w:pgSz w:w="12240" w:h="15840"/>
          <w:pgMar w:top="820" w:right="420" w:bottom="280" w:left="560" w:header="195" w:footer="0" w:gutter="0"/>
          <w:cols w:space="720"/>
        </w:sectPr>
      </w:pPr>
    </w:p>
    <w:p w14:paraId="48AB0691" w14:textId="77777777" w:rsidR="00440CCC" w:rsidRDefault="00440CCC">
      <w:pPr>
        <w:pStyle w:val="BodyText"/>
        <w:spacing w:before="192"/>
      </w:pPr>
    </w:p>
    <w:p w14:paraId="48AB0692" w14:textId="77777777" w:rsidR="00440CCC" w:rsidRDefault="00BC219B">
      <w:pPr>
        <w:pStyle w:val="ListParagraph"/>
        <w:numPr>
          <w:ilvl w:val="0"/>
          <w:numId w:val="14"/>
        </w:numPr>
        <w:tabs>
          <w:tab w:val="left" w:pos="518"/>
        </w:tabs>
        <w:ind w:left="518" w:hanging="358"/>
        <w:rPr>
          <w:sz w:val="20"/>
        </w:rPr>
      </w:pPr>
      <w:r>
        <w:rPr>
          <w:sz w:val="20"/>
        </w:rPr>
        <w:t>the</w:t>
      </w:r>
      <w:r>
        <w:rPr>
          <w:spacing w:val="-9"/>
          <w:sz w:val="20"/>
        </w:rPr>
        <w:t xml:space="preserve"> </w:t>
      </w:r>
      <w:r>
        <w:rPr>
          <w:sz w:val="20"/>
        </w:rPr>
        <w:t>methods</w:t>
      </w:r>
      <w:r>
        <w:rPr>
          <w:spacing w:val="-7"/>
          <w:sz w:val="20"/>
        </w:rPr>
        <w:t xml:space="preserve"> </w:t>
      </w:r>
      <w:r>
        <w:rPr>
          <w:sz w:val="20"/>
        </w:rPr>
        <w:t>for</w:t>
      </w:r>
      <w:r>
        <w:rPr>
          <w:spacing w:val="-7"/>
          <w:sz w:val="20"/>
        </w:rPr>
        <w:t xml:space="preserve"> </w:t>
      </w:r>
      <w:r>
        <w:rPr>
          <w:sz w:val="20"/>
        </w:rPr>
        <w:t>monitoring,</w:t>
      </w:r>
      <w:r>
        <w:rPr>
          <w:spacing w:val="-7"/>
          <w:sz w:val="20"/>
        </w:rPr>
        <w:t xml:space="preserve"> </w:t>
      </w:r>
      <w:r>
        <w:rPr>
          <w:sz w:val="20"/>
        </w:rPr>
        <w:t>measurement,</w:t>
      </w:r>
      <w:r>
        <w:rPr>
          <w:spacing w:val="-8"/>
          <w:sz w:val="20"/>
        </w:rPr>
        <w:t xml:space="preserve"> </w:t>
      </w:r>
      <w:r>
        <w:rPr>
          <w:sz w:val="20"/>
        </w:rPr>
        <w:t>analysis,</w:t>
      </w:r>
      <w:r>
        <w:rPr>
          <w:spacing w:val="-7"/>
          <w:sz w:val="20"/>
        </w:rPr>
        <w:t xml:space="preserve"> </w:t>
      </w:r>
      <w:r>
        <w:rPr>
          <w:sz w:val="20"/>
        </w:rPr>
        <w:t>and</w:t>
      </w:r>
      <w:r>
        <w:rPr>
          <w:spacing w:val="-8"/>
          <w:sz w:val="20"/>
        </w:rPr>
        <w:t xml:space="preserve"> </w:t>
      </w:r>
      <w:r>
        <w:rPr>
          <w:sz w:val="20"/>
        </w:rPr>
        <w:t>evaluation</w:t>
      </w:r>
      <w:r>
        <w:rPr>
          <w:spacing w:val="-7"/>
          <w:sz w:val="20"/>
        </w:rPr>
        <w:t xml:space="preserve"> </w:t>
      </w:r>
      <w:r>
        <w:rPr>
          <w:sz w:val="20"/>
        </w:rPr>
        <w:t>needed</w:t>
      </w:r>
      <w:r>
        <w:rPr>
          <w:spacing w:val="-8"/>
          <w:sz w:val="20"/>
        </w:rPr>
        <w:t xml:space="preserve"> </w:t>
      </w:r>
      <w:r>
        <w:rPr>
          <w:sz w:val="20"/>
        </w:rPr>
        <w:t>to</w:t>
      </w:r>
      <w:r>
        <w:rPr>
          <w:spacing w:val="-6"/>
          <w:sz w:val="20"/>
        </w:rPr>
        <w:t xml:space="preserve"> </w:t>
      </w:r>
      <w:r>
        <w:rPr>
          <w:sz w:val="20"/>
        </w:rPr>
        <w:t>ensure</w:t>
      </w:r>
      <w:r>
        <w:rPr>
          <w:spacing w:val="-9"/>
          <w:sz w:val="20"/>
        </w:rPr>
        <w:t xml:space="preserve"> </w:t>
      </w:r>
      <w:r>
        <w:rPr>
          <w:sz w:val="20"/>
        </w:rPr>
        <w:t>valid</w:t>
      </w:r>
      <w:r>
        <w:rPr>
          <w:spacing w:val="-8"/>
          <w:sz w:val="20"/>
        </w:rPr>
        <w:t xml:space="preserve"> </w:t>
      </w:r>
      <w:proofErr w:type="gramStart"/>
      <w:r>
        <w:rPr>
          <w:spacing w:val="-2"/>
          <w:sz w:val="20"/>
        </w:rPr>
        <w:t>results;</w:t>
      </w:r>
      <w:proofErr w:type="gramEnd"/>
    </w:p>
    <w:p w14:paraId="48AB0693" w14:textId="77777777" w:rsidR="00440CCC" w:rsidRDefault="00440CCC">
      <w:pPr>
        <w:pStyle w:val="BodyText"/>
        <w:spacing w:before="10"/>
      </w:pPr>
    </w:p>
    <w:p w14:paraId="48AB0694" w14:textId="77777777" w:rsidR="00440CCC" w:rsidRDefault="00BC219B">
      <w:pPr>
        <w:pStyle w:val="ListParagraph"/>
        <w:numPr>
          <w:ilvl w:val="0"/>
          <w:numId w:val="14"/>
        </w:numPr>
        <w:tabs>
          <w:tab w:val="left" w:pos="519"/>
        </w:tabs>
        <w:rPr>
          <w:sz w:val="20"/>
        </w:rPr>
      </w:pPr>
      <w:r>
        <w:rPr>
          <w:sz w:val="20"/>
        </w:rPr>
        <w:t>when</w:t>
      </w:r>
      <w:r>
        <w:rPr>
          <w:spacing w:val="-5"/>
          <w:sz w:val="20"/>
        </w:rPr>
        <w:t xml:space="preserve"> </w:t>
      </w:r>
      <w:r>
        <w:rPr>
          <w:sz w:val="20"/>
        </w:rPr>
        <w:t>the</w:t>
      </w:r>
      <w:r>
        <w:rPr>
          <w:spacing w:val="-7"/>
          <w:sz w:val="20"/>
        </w:rPr>
        <w:t xml:space="preserve"> </w:t>
      </w:r>
      <w:r>
        <w:rPr>
          <w:sz w:val="20"/>
        </w:rPr>
        <w:t>monitoring</w:t>
      </w:r>
      <w:r>
        <w:rPr>
          <w:spacing w:val="-6"/>
          <w:sz w:val="20"/>
        </w:rPr>
        <w:t xml:space="preserve"> </w:t>
      </w:r>
      <w:r>
        <w:rPr>
          <w:sz w:val="20"/>
        </w:rPr>
        <w:t>and</w:t>
      </w:r>
      <w:r>
        <w:rPr>
          <w:spacing w:val="-7"/>
          <w:sz w:val="20"/>
        </w:rPr>
        <w:t xml:space="preserve"> </w:t>
      </w:r>
      <w:r>
        <w:rPr>
          <w:sz w:val="20"/>
        </w:rPr>
        <w:t>measuring</w:t>
      </w:r>
      <w:r>
        <w:rPr>
          <w:spacing w:val="-6"/>
          <w:sz w:val="20"/>
        </w:rPr>
        <w:t xml:space="preserve"> </w:t>
      </w:r>
      <w:r>
        <w:rPr>
          <w:sz w:val="20"/>
        </w:rPr>
        <w:t>shall</w:t>
      </w:r>
      <w:r>
        <w:rPr>
          <w:spacing w:val="-6"/>
          <w:sz w:val="20"/>
        </w:rPr>
        <w:t xml:space="preserve"> </w:t>
      </w:r>
      <w:r>
        <w:rPr>
          <w:sz w:val="20"/>
        </w:rPr>
        <w:t>be</w:t>
      </w:r>
      <w:r>
        <w:rPr>
          <w:spacing w:val="-4"/>
          <w:sz w:val="20"/>
        </w:rPr>
        <w:t xml:space="preserve"> </w:t>
      </w:r>
      <w:proofErr w:type="gramStart"/>
      <w:r>
        <w:rPr>
          <w:spacing w:val="-2"/>
          <w:sz w:val="20"/>
        </w:rPr>
        <w:t>performed;</w:t>
      </w:r>
      <w:proofErr w:type="gramEnd"/>
    </w:p>
    <w:p w14:paraId="48AB0695" w14:textId="77777777" w:rsidR="00440CCC" w:rsidRDefault="00440CCC">
      <w:pPr>
        <w:pStyle w:val="BodyText"/>
        <w:spacing w:before="10"/>
      </w:pPr>
    </w:p>
    <w:p w14:paraId="48AB0696" w14:textId="77777777" w:rsidR="00440CCC" w:rsidRDefault="00BC219B">
      <w:pPr>
        <w:pStyle w:val="ListParagraph"/>
        <w:numPr>
          <w:ilvl w:val="0"/>
          <w:numId w:val="14"/>
        </w:numPr>
        <w:tabs>
          <w:tab w:val="left" w:pos="517"/>
        </w:tabs>
        <w:ind w:left="517" w:hanging="358"/>
        <w:rPr>
          <w:sz w:val="20"/>
        </w:rPr>
      </w:pPr>
      <w:r>
        <w:rPr>
          <w:sz w:val="20"/>
        </w:rPr>
        <w:t>when</w:t>
      </w:r>
      <w:r>
        <w:rPr>
          <w:spacing w:val="-6"/>
          <w:sz w:val="20"/>
        </w:rPr>
        <w:t xml:space="preserve"> </w:t>
      </w:r>
      <w:r>
        <w:rPr>
          <w:sz w:val="20"/>
        </w:rPr>
        <w:t>the</w:t>
      </w:r>
      <w:r>
        <w:rPr>
          <w:spacing w:val="-7"/>
          <w:sz w:val="20"/>
        </w:rPr>
        <w:t xml:space="preserve"> </w:t>
      </w:r>
      <w:r>
        <w:rPr>
          <w:sz w:val="20"/>
        </w:rPr>
        <w:t>results</w:t>
      </w:r>
      <w:r>
        <w:rPr>
          <w:spacing w:val="-7"/>
          <w:sz w:val="20"/>
        </w:rPr>
        <w:t xml:space="preserve"> </w:t>
      </w:r>
      <w:r>
        <w:rPr>
          <w:sz w:val="20"/>
        </w:rPr>
        <w:t>from</w:t>
      </w:r>
      <w:r>
        <w:rPr>
          <w:spacing w:val="-5"/>
          <w:sz w:val="20"/>
        </w:rPr>
        <w:t xml:space="preserve"> </w:t>
      </w:r>
      <w:r>
        <w:rPr>
          <w:sz w:val="20"/>
        </w:rPr>
        <w:t>monitoring</w:t>
      </w:r>
      <w:r>
        <w:rPr>
          <w:spacing w:val="-6"/>
          <w:sz w:val="20"/>
        </w:rPr>
        <w:t xml:space="preserve"> </w:t>
      </w:r>
      <w:r>
        <w:rPr>
          <w:sz w:val="20"/>
        </w:rPr>
        <w:t>and</w:t>
      </w:r>
      <w:r>
        <w:rPr>
          <w:spacing w:val="-7"/>
          <w:sz w:val="20"/>
        </w:rPr>
        <w:t xml:space="preserve"> </w:t>
      </w:r>
      <w:r>
        <w:rPr>
          <w:sz w:val="20"/>
        </w:rPr>
        <w:t>measurement</w:t>
      </w:r>
      <w:r>
        <w:rPr>
          <w:spacing w:val="-8"/>
          <w:sz w:val="20"/>
        </w:rPr>
        <w:t xml:space="preserve"> </w:t>
      </w:r>
      <w:r>
        <w:rPr>
          <w:sz w:val="20"/>
        </w:rPr>
        <w:t>shall</w:t>
      </w:r>
      <w:r>
        <w:rPr>
          <w:spacing w:val="-6"/>
          <w:sz w:val="20"/>
        </w:rPr>
        <w:t xml:space="preserve"> </w:t>
      </w:r>
      <w:r>
        <w:rPr>
          <w:sz w:val="20"/>
        </w:rPr>
        <w:t>be</w:t>
      </w:r>
      <w:r>
        <w:rPr>
          <w:spacing w:val="-6"/>
          <w:sz w:val="20"/>
        </w:rPr>
        <w:t xml:space="preserve"> </w:t>
      </w:r>
      <w:r>
        <w:rPr>
          <w:sz w:val="20"/>
        </w:rPr>
        <w:t>analyzed</w:t>
      </w:r>
      <w:r>
        <w:rPr>
          <w:spacing w:val="-7"/>
          <w:sz w:val="20"/>
        </w:rPr>
        <w:t xml:space="preserve"> </w:t>
      </w:r>
      <w:r>
        <w:rPr>
          <w:sz w:val="20"/>
        </w:rPr>
        <w:t>and</w:t>
      </w:r>
      <w:r>
        <w:rPr>
          <w:spacing w:val="-6"/>
          <w:sz w:val="20"/>
        </w:rPr>
        <w:t xml:space="preserve"> </w:t>
      </w:r>
      <w:r>
        <w:rPr>
          <w:spacing w:val="-2"/>
          <w:sz w:val="20"/>
        </w:rPr>
        <w:t>evaluated.</w:t>
      </w:r>
    </w:p>
    <w:p w14:paraId="48AB0697" w14:textId="77777777" w:rsidR="00440CCC" w:rsidRDefault="00440CCC">
      <w:pPr>
        <w:pStyle w:val="BodyText"/>
        <w:spacing w:before="11"/>
      </w:pPr>
    </w:p>
    <w:p w14:paraId="48AB0698" w14:textId="77777777" w:rsidR="00440CCC" w:rsidRDefault="00BC219B">
      <w:pPr>
        <w:pStyle w:val="BodyText"/>
        <w:ind w:left="159"/>
      </w:pPr>
      <w:r>
        <w:t>The</w:t>
      </w:r>
      <w:r>
        <w:rPr>
          <w:spacing w:val="-8"/>
        </w:rPr>
        <w:t xml:space="preserve"> </w:t>
      </w:r>
      <w:r>
        <w:t>organization</w:t>
      </w:r>
      <w:r>
        <w:rPr>
          <w:spacing w:val="-7"/>
        </w:rPr>
        <w:t xml:space="preserve"> </w:t>
      </w:r>
      <w:r>
        <w:t>shall</w:t>
      </w:r>
      <w:r>
        <w:rPr>
          <w:spacing w:val="-7"/>
        </w:rPr>
        <w:t xml:space="preserve"> </w:t>
      </w:r>
      <w:r>
        <w:t>evaluate</w:t>
      </w:r>
      <w:r>
        <w:rPr>
          <w:spacing w:val="-5"/>
        </w:rPr>
        <w:t xml:space="preserve"> </w:t>
      </w:r>
      <w:r>
        <w:t>the</w:t>
      </w:r>
      <w:r>
        <w:rPr>
          <w:spacing w:val="-6"/>
        </w:rPr>
        <w:t xml:space="preserve"> </w:t>
      </w:r>
      <w:r>
        <w:t>performance</w:t>
      </w:r>
      <w:r>
        <w:rPr>
          <w:spacing w:val="-7"/>
        </w:rPr>
        <w:t xml:space="preserve"> </w:t>
      </w:r>
      <w:r>
        <w:t>and</w:t>
      </w:r>
      <w:r>
        <w:rPr>
          <w:spacing w:val="-6"/>
        </w:rPr>
        <w:t xml:space="preserve"> </w:t>
      </w:r>
      <w:r>
        <w:t>the</w:t>
      </w:r>
      <w:r>
        <w:rPr>
          <w:spacing w:val="-7"/>
        </w:rPr>
        <w:t xml:space="preserve"> </w:t>
      </w:r>
      <w:r>
        <w:t>effectiveness</w:t>
      </w:r>
      <w:r>
        <w:rPr>
          <w:spacing w:val="-7"/>
        </w:rPr>
        <w:t xml:space="preserve"> </w:t>
      </w:r>
      <w:r>
        <w:t>of</w:t>
      </w:r>
      <w:r>
        <w:rPr>
          <w:spacing w:val="-5"/>
        </w:rPr>
        <w:t xml:space="preserve"> </w:t>
      </w:r>
      <w:r>
        <w:t>the</w:t>
      </w:r>
      <w:r>
        <w:rPr>
          <w:spacing w:val="-8"/>
        </w:rPr>
        <w:t xml:space="preserve"> </w:t>
      </w:r>
      <w:r>
        <w:t>quality</w:t>
      </w:r>
      <w:r>
        <w:rPr>
          <w:spacing w:val="-10"/>
        </w:rPr>
        <w:t xml:space="preserve"> </w:t>
      </w:r>
      <w:r>
        <w:t>management</w:t>
      </w:r>
      <w:r>
        <w:rPr>
          <w:spacing w:val="-7"/>
        </w:rPr>
        <w:t xml:space="preserve"> </w:t>
      </w:r>
      <w:r>
        <w:rPr>
          <w:spacing w:val="-2"/>
        </w:rPr>
        <w:t>system.</w:t>
      </w:r>
    </w:p>
    <w:p w14:paraId="48AB0699" w14:textId="77777777" w:rsidR="00440CCC" w:rsidRDefault="00440CCC">
      <w:pPr>
        <w:pStyle w:val="BodyText"/>
        <w:spacing w:before="10"/>
      </w:pPr>
    </w:p>
    <w:p w14:paraId="48AB069A" w14:textId="77777777" w:rsidR="00440CCC" w:rsidRDefault="00BC219B">
      <w:pPr>
        <w:pStyle w:val="Heading2"/>
      </w:pPr>
      <w:r>
        <w:rPr>
          <w:color w:val="000000"/>
          <w:spacing w:val="-13"/>
          <w:highlight w:val="yellow"/>
        </w:rPr>
        <w:t xml:space="preserve"> </w:t>
      </w:r>
      <w:r>
        <w:rPr>
          <w:color w:val="000000"/>
          <w:highlight w:val="yellow"/>
        </w:rPr>
        <w:t>The</w:t>
      </w:r>
      <w:r>
        <w:rPr>
          <w:color w:val="000000"/>
          <w:spacing w:val="-7"/>
          <w:highlight w:val="yellow"/>
        </w:rPr>
        <w:t xml:space="preserve"> </w:t>
      </w:r>
      <w:r>
        <w:rPr>
          <w:color w:val="000000"/>
          <w:highlight w:val="yellow"/>
        </w:rPr>
        <w:t>safety</w:t>
      </w:r>
      <w:r>
        <w:rPr>
          <w:color w:val="000000"/>
          <w:spacing w:val="-6"/>
          <w:highlight w:val="yellow"/>
        </w:rPr>
        <w:t xml:space="preserve"> </w:t>
      </w:r>
      <w:r>
        <w:rPr>
          <w:color w:val="000000"/>
          <w:highlight w:val="yellow"/>
        </w:rPr>
        <w:t>performance</w:t>
      </w:r>
      <w:r>
        <w:rPr>
          <w:color w:val="000000"/>
          <w:spacing w:val="-5"/>
          <w:highlight w:val="yellow"/>
        </w:rPr>
        <w:t xml:space="preserve"> </w:t>
      </w:r>
      <w:r>
        <w:rPr>
          <w:color w:val="000000"/>
          <w:highlight w:val="yellow"/>
        </w:rPr>
        <w:t>related</w:t>
      </w:r>
      <w:r>
        <w:rPr>
          <w:color w:val="000000"/>
          <w:spacing w:val="-6"/>
          <w:highlight w:val="yellow"/>
        </w:rPr>
        <w:t xml:space="preserve"> </w:t>
      </w:r>
      <w:r>
        <w:rPr>
          <w:color w:val="000000"/>
          <w:highlight w:val="yellow"/>
        </w:rPr>
        <w:t>to</w:t>
      </w:r>
      <w:r>
        <w:rPr>
          <w:color w:val="000000"/>
          <w:spacing w:val="-6"/>
          <w:highlight w:val="yellow"/>
        </w:rPr>
        <w:t xml:space="preserve"> </w:t>
      </w:r>
      <w:r>
        <w:rPr>
          <w:color w:val="000000"/>
          <w:highlight w:val="yellow"/>
        </w:rPr>
        <w:t>the</w:t>
      </w:r>
      <w:r>
        <w:rPr>
          <w:color w:val="000000"/>
          <w:spacing w:val="-7"/>
          <w:highlight w:val="yellow"/>
        </w:rPr>
        <w:t xml:space="preserve"> </w:t>
      </w:r>
      <w:r>
        <w:rPr>
          <w:color w:val="000000"/>
          <w:highlight w:val="yellow"/>
        </w:rPr>
        <w:t>product</w:t>
      </w:r>
      <w:r>
        <w:rPr>
          <w:color w:val="000000"/>
          <w:spacing w:val="-4"/>
          <w:highlight w:val="yellow"/>
        </w:rPr>
        <w:t xml:space="preserve"> </w:t>
      </w:r>
      <w:r>
        <w:rPr>
          <w:color w:val="000000"/>
          <w:highlight w:val="yellow"/>
        </w:rPr>
        <w:t>and</w:t>
      </w:r>
      <w:r>
        <w:rPr>
          <w:color w:val="000000"/>
          <w:spacing w:val="-4"/>
          <w:highlight w:val="yellow"/>
        </w:rPr>
        <w:t xml:space="preserve"> </w:t>
      </w:r>
      <w:r>
        <w:rPr>
          <w:color w:val="000000"/>
          <w:highlight w:val="yellow"/>
        </w:rPr>
        <w:t>services</w:t>
      </w:r>
      <w:r>
        <w:rPr>
          <w:color w:val="000000"/>
          <w:spacing w:val="-6"/>
          <w:highlight w:val="yellow"/>
        </w:rPr>
        <w:t xml:space="preserve"> </w:t>
      </w:r>
      <w:r>
        <w:rPr>
          <w:color w:val="000000"/>
          <w:highlight w:val="yellow"/>
        </w:rPr>
        <w:t>shall</w:t>
      </w:r>
      <w:r>
        <w:rPr>
          <w:color w:val="000000"/>
          <w:spacing w:val="-7"/>
          <w:highlight w:val="yellow"/>
        </w:rPr>
        <w:t xml:space="preserve"> </w:t>
      </w:r>
      <w:r>
        <w:rPr>
          <w:color w:val="000000"/>
          <w:highlight w:val="yellow"/>
        </w:rPr>
        <w:t>be</w:t>
      </w:r>
      <w:r>
        <w:rPr>
          <w:color w:val="000000"/>
          <w:spacing w:val="-5"/>
          <w:highlight w:val="yellow"/>
        </w:rPr>
        <w:t xml:space="preserve"> </w:t>
      </w:r>
      <w:r>
        <w:rPr>
          <w:color w:val="000000"/>
          <w:spacing w:val="-2"/>
          <w:highlight w:val="yellow"/>
        </w:rPr>
        <w:t>evaluated.</w:t>
      </w:r>
      <w:r>
        <w:rPr>
          <w:color w:val="000000"/>
          <w:spacing w:val="40"/>
          <w:highlight w:val="yellow"/>
        </w:rPr>
        <w:t xml:space="preserve"> </w:t>
      </w:r>
    </w:p>
    <w:p w14:paraId="48AB069B" w14:textId="77777777" w:rsidR="00440CCC" w:rsidRDefault="00440CCC">
      <w:pPr>
        <w:pStyle w:val="BodyText"/>
        <w:spacing w:before="10"/>
        <w:rPr>
          <w:b/>
          <w:i/>
        </w:rPr>
      </w:pPr>
    </w:p>
    <w:p w14:paraId="48AB069C" w14:textId="77777777" w:rsidR="00440CCC" w:rsidRDefault="00BC219B">
      <w:pPr>
        <w:pStyle w:val="BodyText"/>
        <w:ind w:left="159"/>
      </w:pPr>
      <w:r>
        <w:t>The</w:t>
      </w:r>
      <w:r>
        <w:rPr>
          <w:spacing w:val="-8"/>
        </w:rPr>
        <w:t xml:space="preserve"> </w:t>
      </w:r>
      <w:r>
        <w:t>organization</w:t>
      </w:r>
      <w:r>
        <w:rPr>
          <w:spacing w:val="-8"/>
        </w:rPr>
        <w:t xml:space="preserve"> </w:t>
      </w:r>
      <w:r>
        <w:t>shall</w:t>
      </w:r>
      <w:r>
        <w:rPr>
          <w:spacing w:val="-7"/>
        </w:rPr>
        <w:t xml:space="preserve"> </w:t>
      </w:r>
      <w:r>
        <w:t>retain</w:t>
      </w:r>
      <w:r>
        <w:rPr>
          <w:spacing w:val="-8"/>
        </w:rPr>
        <w:t xml:space="preserve"> </w:t>
      </w:r>
      <w:r>
        <w:t>appropriate</w:t>
      </w:r>
      <w:r>
        <w:rPr>
          <w:spacing w:val="-6"/>
        </w:rPr>
        <w:t xml:space="preserve"> </w:t>
      </w:r>
      <w:r>
        <w:t>documented</w:t>
      </w:r>
      <w:r>
        <w:rPr>
          <w:spacing w:val="-6"/>
        </w:rPr>
        <w:t xml:space="preserve"> </w:t>
      </w:r>
      <w:r>
        <w:t>information</w:t>
      </w:r>
      <w:r>
        <w:rPr>
          <w:spacing w:val="-7"/>
        </w:rPr>
        <w:t xml:space="preserve"> </w:t>
      </w:r>
      <w:r>
        <w:t>as</w:t>
      </w:r>
      <w:r>
        <w:rPr>
          <w:spacing w:val="-7"/>
        </w:rPr>
        <w:t xml:space="preserve"> </w:t>
      </w:r>
      <w:r>
        <w:t>evidence</w:t>
      </w:r>
      <w:r>
        <w:rPr>
          <w:spacing w:val="-8"/>
        </w:rPr>
        <w:t xml:space="preserve"> </w:t>
      </w:r>
      <w:r>
        <w:t>of</w:t>
      </w:r>
      <w:r>
        <w:rPr>
          <w:spacing w:val="-6"/>
        </w:rPr>
        <w:t xml:space="preserve"> </w:t>
      </w:r>
      <w:r>
        <w:t>the</w:t>
      </w:r>
      <w:r>
        <w:rPr>
          <w:spacing w:val="-8"/>
        </w:rPr>
        <w:t xml:space="preserve"> </w:t>
      </w:r>
      <w:r>
        <w:rPr>
          <w:spacing w:val="-2"/>
        </w:rPr>
        <w:t>results.</w:t>
      </w:r>
    </w:p>
    <w:p w14:paraId="48AB069D" w14:textId="77777777" w:rsidR="00440CCC" w:rsidRDefault="00440CCC">
      <w:pPr>
        <w:pStyle w:val="BodyText"/>
        <w:spacing w:before="8"/>
      </w:pPr>
    </w:p>
    <w:p w14:paraId="48AB069E" w14:textId="77777777" w:rsidR="00440CCC" w:rsidRDefault="00BC219B">
      <w:pPr>
        <w:pStyle w:val="ListParagraph"/>
        <w:numPr>
          <w:ilvl w:val="2"/>
          <w:numId w:val="69"/>
        </w:numPr>
        <w:tabs>
          <w:tab w:val="left" w:pos="879"/>
        </w:tabs>
        <w:ind w:hanging="720"/>
        <w:rPr>
          <w:sz w:val="20"/>
        </w:rPr>
      </w:pPr>
      <w:bookmarkStart w:id="207" w:name="9.1.2_Customer_Satisfaction"/>
      <w:bookmarkStart w:id="208" w:name="_bookmark79"/>
      <w:bookmarkEnd w:id="207"/>
      <w:bookmarkEnd w:id="208"/>
      <w:r>
        <w:rPr>
          <w:sz w:val="20"/>
        </w:rPr>
        <w:t>Customer</w:t>
      </w:r>
      <w:r>
        <w:rPr>
          <w:spacing w:val="-8"/>
          <w:sz w:val="20"/>
        </w:rPr>
        <w:t xml:space="preserve"> </w:t>
      </w:r>
      <w:r>
        <w:rPr>
          <w:spacing w:val="-2"/>
          <w:sz w:val="20"/>
        </w:rPr>
        <w:t>Satisfaction</w:t>
      </w:r>
    </w:p>
    <w:p w14:paraId="48AB069F" w14:textId="77777777" w:rsidR="00440CCC" w:rsidRDefault="00440CCC">
      <w:pPr>
        <w:pStyle w:val="BodyText"/>
        <w:spacing w:before="11"/>
      </w:pPr>
    </w:p>
    <w:p w14:paraId="48AB06A0" w14:textId="77777777" w:rsidR="00440CCC" w:rsidRDefault="00BC219B">
      <w:pPr>
        <w:pStyle w:val="BodyText"/>
        <w:ind w:left="159"/>
      </w:pPr>
      <w:r>
        <w:t>The</w:t>
      </w:r>
      <w:r>
        <w:rPr>
          <w:spacing w:val="20"/>
        </w:rPr>
        <w:t xml:space="preserve"> </w:t>
      </w:r>
      <w:r>
        <w:t>organization</w:t>
      </w:r>
      <w:r>
        <w:rPr>
          <w:spacing w:val="20"/>
        </w:rPr>
        <w:t xml:space="preserve"> </w:t>
      </w:r>
      <w:r>
        <w:t>shall</w:t>
      </w:r>
      <w:r>
        <w:rPr>
          <w:spacing w:val="19"/>
        </w:rPr>
        <w:t xml:space="preserve"> </w:t>
      </w:r>
      <w:r>
        <w:t>monitor</w:t>
      </w:r>
      <w:r>
        <w:rPr>
          <w:spacing w:val="21"/>
        </w:rPr>
        <w:t xml:space="preserve"> </w:t>
      </w:r>
      <w:r>
        <w:t>customers’</w:t>
      </w:r>
      <w:r>
        <w:rPr>
          <w:spacing w:val="19"/>
        </w:rPr>
        <w:t xml:space="preserve"> </w:t>
      </w:r>
      <w:r>
        <w:t>perceptions</w:t>
      </w:r>
      <w:r>
        <w:rPr>
          <w:spacing w:val="21"/>
        </w:rPr>
        <w:t xml:space="preserve"> </w:t>
      </w:r>
      <w:r>
        <w:t>of</w:t>
      </w:r>
      <w:r>
        <w:rPr>
          <w:spacing w:val="22"/>
        </w:rPr>
        <w:t xml:space="preserve"> </w:t>
      </w:r>
      <w:r>
        <w:t>the</w:t>
      </w:r>
      <w:r>
        <w:rPr>
          <w:spacing w:val="20"/>
        </w:rPr>
        <w:t xml:space="preserve"> </w:t>
      </w:r>
      <w:r>
        <w:t>degree</w:t>
      </w:r>
      <w:r>
        <w:rPr>
          <w:spacing w:val="20"/>
        </w:rPr>
        <w:t xml:space="preserve"> </w:t>
      </w:r>
      <w:r>
        <w:t>to</w:t>
      </w:r>
      <w:r>
        <w:rPr>
          <w:spacing w:val="22"/>
        </w:rPr>
        <w:t xml:space="preserve"> </w:t>
      </w:r>
      <w:r>
        <w:t>which</w:t>
      </w:r>
      <w:r>
        <w:rPr>
          <w:spacing w:val="20"/>
        </w:rPr>
        <w:t xml:space="preserve"> </w:t>
      </w:r>
      <w:r>
        <w:t>their</w:t>
      </w:r>
      <w:r>
        <w:rPr>
          <w:spacing w:val="21"/>
        </w:rPr>
        <w:t xml:space="preserve"> </w:t>
      </w:r>
      <w:r>
        <w:t>needs</w:t>
      </w:r>
      <w:r>
        <w:rPr>
          <w:spacing w:val="24"/>
        </w:rPr>
        <w:t xml:space="preserve"> </w:t>
      </w:r>
      <w:r>
        <w:t>and</w:t>
      </w:r>
      <w:r>
        <w:rPr>
          <w:spacing w:val="22"/>
        </w:rPr>
        <w:t xml:space="preserve"> </w:t>
      </w:r>
      <w:r>
        <w:t>expectations</w:t>
      </w:r>
      <w:r>
        <w:rPr>
          <w:spacing w:val="21"/>
        </w:rPr>
        <w:t xml:space="preserve"> </w:t>
      </w:r>
      <w:r>
        <w:t>have</w:t>
      </w:r>
      <w:r>
        <w:rPr>
          <w:spacing w:val="20"/>
        </w:rPr>
        <w:t xml:space="preserve"> </w:t>
      </w:r>
      <w:r>
        <w:t>been fulfilled. The organization shall determine the methods for obtaining, monitoring, and reviewing this information.</w:t>
      </w:r>
    </w:p>
    <w:p w14:paraId="48AB06A1" w14:textId="77777777" w:rsidR="00440CCC" w:rsidRDefault="00440CCC">
      <w:pPr>
        <w:pStyle w:val="BodyText"/>
        <w:spacing w:before="10"/>
      </w:pPr>
    </w:p>
    <w:p w14:paraId="48AB06A2" w14:textId="77777777" w:rsidR="00440CCC" w:rsidRDefault="00BC219B">
      <w:pPr>
        <w:pStyle w:val="BodyText"/>
        <w:spacing w:before="1"/>
        <w:ind w:left="879" w:right="298" w:hanging="720"/>
        <w:jc w:val="both"/>
      </w:pPr>
      <w:r>
        <w:t>NOTE: Examples of monitoring customer perceptions can include customer surveys, customer feedback on delivered products</w:t>
      </w:r>
      <w:r>
        <w:rPr>
          <w:spacing w:val="-5"/>
        </w:rPr>
        <w:t xml:space="preserve"> </w:t>
      </w:r>
      <w:r>
        <w:t>and</w:t>
      </w:r>
      <w:r>
        <w:rPr>
          <w:spacing w:val="-7"/>
        </w:rPr>
        <w:t xml:space="preserve"> </w:t>
      </w:r>
      <w:r>
        <w:t>services,</w:t>
      </w:r>
      <w:r>
        <w:rPr>
          <w:spacing w:val="-6"/>
        </w:rPr>
        <w:t xml:space="preserve"> </w:t>
      </w:r>
      <w:r>
        <w:t>meetings</w:t>
      </w:r>
      <w:r>
        <w:rPr>
          <w:spacing w:val="-3"/>
        </w:rPr>
        <w:t xml:space="preserve"> </w:t>
      </w:r>
      <w:r>
        <w:t>with</w:t>
      </w:r>
      <w:r>
        <w:rPr>
          <w:spacing w:val="-7"/>
        </w:rPr>
        <w:t xml:space="preserve"> </w:t>
      </w:r>
      <w:r>
        <w:t>customers,</w:t>
      </w:r>
      <w:r>
        <w:rPr>
          <w:spacing w:val="-9"/>
        </w:rPr>
        <w:t xml:space="preserve"> </w:t>
      </w:r>
      <w:r>
        <w:t>market-share</w:t>
      </w:r>
      <w:r>
        <w:rPr>
          <w:spacing w:val="-7"/>
        </w:rPr>
        <w:t xml:space="preserve"> </w:t>
      </w:r>
      <w:r>
        <w:t>analysis,</w:t>
      </w:r>
      <w:r>
        <w:rPr>
          <w:spacing w:val="-6"/>
        </w:rPr>
        <w:t xml:space="preserve"> </w:t>
      </w:r>
      <w:r>
        <w:t>compliments,</w:t>
      </w:r>
      <w:r>
        <w:rPr>
          <w:spacing w:val="-4"/>
        </w:rPr>
        <w:t xml:space="preserve"> </w:t>
      </w:r>
      <w:r>
        <w:t>warranty</w:t>
      </w:r>
      <w:r>
        <w:rPr>
          <w:spacing w:val="-10"/>
        </w:rPr>
        <w:t xml:space="preserve"> </w:t>
      </w:r>
      <w:r>
        <w:t>claims,</w:t>
      </w:r>
      <w:r>
        <w:rPr>
          <w:spacing w:val="-6"/>
        </w:rPr>
        <w:t xml:space="preserve"> </w:t>
      </w:r>
      <w:r>
        <w:t>and</w:t>
      </w:r>
      <w:r>
        <w:rPr>
          <w:spacing w:val="-7"/>
        </w:rPr>
        <w:t xml:space="preserve"> </w:t>
      </w:r>
      <w:r>
        <w:t xml:space="preserve">dealer </w:t>
      </w:r>
      <w:r>
        <w:rPr>
          <w:spacing w:val="-2"/>
        </w:rPr>
        <w:t>reports.</w:t>
      </w:r>
    </w:p>
    <w:p w14:paraId="48AB06A3" w14:textId="77777777" w:rsidR="00440CCC" w:rsidRDefault="00440CCC">
      <w:pPr>
        <w:pStyle w:val="BodyText"/>
        <w:spacing w:before="8"/>
      </w:pPr>
    </w:p>
    <w:p w14:paraId="48AB06A4" w14:textId="77777777" w:rsidR="00440CCC" w:rsidRDefault="00BC219B">
      <w:pPr>
        <w:pStyle w:val="Heading2"/>
        <w:spacing w:before="1"/>
        <w:ind w:left="159" w:right="253"/>
        <w:jc w:val="both"/>
      </w:pPr>
      <w:r>
        <w:t>Information to be monitored and used for the evaluation of customer satisfaction shall include, but is not limited to, product and service conformity, on-time delivery performance, customer complaints, and corrective action requests.</w:t>
      </w:r>
      <w:r>
        <w:rPr>
          <w:spacing w:val="-11"/>
        </w:rPr>
        <w:t xml:space="preserve"> </w:t>
      </w:r>
      <w:r>
        <w:t>The</w:t>
      </w:r>
      <w:r>
        <w:rPr>
          <w:spacing w:val="-8"/>
        </w:rPr>
        <w:t xml:space="preserve"> </w:t>
      </w:r>
      <w:r>
        <w:t>organization</w:t>
      </w:r>
      <w:r>
        <w:rPr>
          <w:spacing w:val="-10"/>
        </w:rPr>
        <w:t xml:space="preserve"> </w:t>
      </w:r>
      <w:r>
        <w:t>shall</w:t>
      </w:r>
      <w:r>
        <w:rPr>
          <w:spacing w:val="-8"/>
        </w:rPr>
        <w:t xml:space="preserve"> </w:t>
      </w:r>
      <w:r>
        <w:t>develop</w:t>
      </w:r>
      <w:r>
        <w:rPr>
          <w:spacing w:val="-7"/>
        </w:rPr>
        <w:t xml:space="preserve"> </w:t>
      </w:r>
      <w:r>
        <w:t>and</w:t>
      </w:r>
      <w:r>
        <w:rPr>
          <w:spacing w:val="-10"/>
        </w:rPr>
        <w:t xml:space="preserve"> </w:t>
      </w:r>
      <w:r>
        <w:t>implement</w:t>
      </w:r>
      <w:r>
        <w:rPr>
          <w:spacing w:val="-10"/>
        </w:rPr>
        <w:t xml:space="preserve"> </w:t>
      </w:r>
      <w:r>
        <w:t>plans</w:t>
      </w:r>
      <w:r>
        <w:rPr>
          <w:spacing w:val="-8"/>
        </w:rPr>
        <w:t xml:space="preserve"> </w:t>
      </w:r>
      <w:r>
        <w:t>for</w:t>
      </w:r>
      <w:r>
        <w:rPr>
          <w:spacing w:val="-9"/>
        </w:rPr>
        <w:t xml:space="preserve"> </w:t>
      </w:r>
      <w:r>
        <w:t>customer</w:t>
      </w:r>
      <w:r>
        <w:rPr>
          <w:spacing w:val="-9"/>
        </w:rPr>
        <w:t xml:space="preserve"> </w:t>
      </w:r>
      <w:r>
        <w:t>satisfaction</w:t>
      </w:r>
      <w:r>
        <w:rPr>
          <w:spacing w:val="-7"/>
        </w:rPr>
        <w:t xml:space="preserve"> </w:t>
      </w:r>
      <w:r>
        <w:t>improvement</w:t>
      </w:r>
      <w:r>
        <w:rPr>
          <w:spacing w:val="-7"/>
        </w:rPr>
        <w:t xml:space="preserve"> </w:t>
      </w:r>
      <w:r>
        <w:t>that</w:t>
      </w:r>
      <w:r>
        <w:rPr>
          <w:spacing w:val="-10"/>
        </w:rPr>
        <w:t xml:space="preserve"> </w:t>
      </w:r>
      <w:r>
        <w:t>address deficiencies</w:t>
      </w:r>
      <w:r>
        <w:rPr>
          <w:spacing w:val="-8"/>
        </w:rPr>
        <w:t xml:space="preserve"> </w:t>
      </w:r>
      <w:r>
        <w:t>identified</w:t>
      </w:r>
      <w:r>
        <w:rPr>
          <w:spacing w:val="-10"/>
        </w:rPr>
        <w:t xml:space="preserve"> </w:t>
      </w:r>
      <w:r>
        <w:t>by</w:t>
      </w:r>
      <w:r>
        <w:rPr>
          <w:spacing w:val="-8"/>
        </w:rPr>
        <w:t xml:space="preserve"> </w:t>
      </w:r>
      <w:r>
        <w:t>these</w:t>
      </w:r>
      <w:r>
        <w:rPr>
          <w:spacing w:val="-11"/>
        </w:rPr>
        <w:t xml:space="preserve"> </w:t>
      </w:r>
      <w:proofErr w:type="gramStart"/>
      <w:r>
        <w:t>evaluations,</w:t>
      </w:r>
      <w:r>
        <w:rPr>
          <w:spacing w:val="-8"/>
        </w:rPr>
        <w:t xml:space="preserve"> </w:t>
      </w:r>
      <w:r>
        <w:t>and</w:t>
      </w:r>
      <w:proofErr w:type="gramEnd"/>
      <w:r>
        <w:rPr>
          <w:spacing w:val="-10"/>
        </w:rPr>
        <w:t xml:space="preserve"> </w:t>
      </w:r>
      <w:r>
        <w:t>assess</w:t>
      </w:r>
      <w:r>
        <w:rPr>
          <w:spacing w:val="-8"/>
        </w:rPr>
        <w:t xml:space="preserve"> </w:t>
      </w:r>
      <w:r>
        <w:t>the</w:t>
      </w:r>
      <w:r>
        <w:rPr>
          <w:spacing w:val="-8"/>
        </w:rPr>
        <w:t xml:space="preserve"> </w:t>
      </w:r>
      <w:r>
        <w:t>effectiveness</w:t>
      </w:r>
      <w:r>
        <w:rPr>
          <w:spacing w:val="-8"/>
        </w:rPr>
        <w:t xml:space="preserve"> </w:t>
      </w:r>
      <w:r>
        <w:t>of</w:t>
      </w:r>
      <w:r>
        <w:rPr>
          <w:spacing w:val="-10"/>
        </w:rPr>
        <w:t xml:space="preserve"> </w:t>
      </w:r>
      <w:r>
        <w:t>the</w:t>
      </w:r>
      <w:r>
        <w:rPr>
          <w:spacing w:val="-11"/>
        </w:rPr>
        <w:t xml:space="preserve"> </w:t>
      </w:r>
      <w:r>
        <w:t>results.</w:t>
      </w:r>
      <w:r>
        <w:rPr>
          <w:color w:val="000000"/>
          <w:spacing w:val="-7"/>
          <w:highlight w:val="yellow"/>
        </w:rPr>
        <w:t xml:space="preserve"> </w:t>
      </w:r>
      <w:r>
        <w:rPr>
          <w:color w:val="000000"/>
          <w:highlight w:val="yellow"/>
        </w:rPr>
        <w:t>These</w:t>
      </w:r>
      <w:r>
        <w:rPr>
          <w:color w:val="000000"/>
          <w:spacing w:val="-8"/>
          <w:highlight w:val="yellow"/>
        </w:rPr>
        <w:t xml:space="preserve"> </w:t>
      </w:r>
      <w:r>
        <w:rPr>
          <w:color w:val="000000"/>
          <w:highlight w:val="yellow"/>
        </w:rPr>
        <w:t>improvement</w:t>
      </w:r>
      <w:r>
        <w:rPr>
          <w:color w:val="000000"/>
          <w:spacing w:val="-10"/>
          <w:highlight w:val="yellow"/>
        </w:rPr>
        <w:t xml:space="preserve"> </w:t>
      </w:r>
      <w:r>
        <w:rPr>
          <w:color w:val="000000"/>
          <w:highlight w:val="yellow"/>
        </w:rPr>
        <w:t>plans,</w:t>
      </w:r>
      <w:r>
        <w:rPr>
          <w:color w:val="000000"/>
          <w:spacing w:val="40"/>
          <w:highlight w:val="yellow"/>
        </w:rPr>
        <w:t xml:space="preserve"> </w:t>
      </w:r>
    </w:p>
    <w:p w14:paraId="48AB06A5" w14:textId="77777777" w:rsidR="00440CCC" w:rsidRDefault="00BC219B">
      <w:pPr>
        <w:pStyle w:val="BodyText"/>
        <w:ind w:left="110"/>
      </w:pPr>
      <w:r>
        <w:rPr>
          <w:noProof/>
        </w:rPr>
        <mc:AlternateContent>
          <mc:Choice Requires="wps">
            <w:drawing>
              <wp:inline distT="0" distB="0" distL="0" distR="0" wp14:anchorId="48AB0A17" wp14:editId="48AB0A18">
                <wp:extent cx="6525895" cy="176530"/>
                <wp:effectExtent l="0" t="0" r="0" b="0"/>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5895" cy="176530"/>
                        </a:xfrm>
                        <a:prstGeom prst="rect">
                          <a:avLst/>
                        </a:prstGeom>
                        <a:solidFill>
                          <a:srgbClr val="FFFF00"/>
                        </a:solidFill>
                      </wps:spPr>
                      <wps:txbx>
                        <w:txbxContent>
                          <w:p w14:paraId="48AB0A70" w14:textId="77777777" w:rsidR="00440CCC" w:rsidRDefault="00BC219B">
                            <w:pPr>
                              <w:spacing w:before="15"/>
                              <w:ind w:left="49"/>
                              <w:rPr>
                                <w:b/>
                                <w:i/>
                                <w:color w:val="000000"/>
                                <w:sz w:val="20"/>
                              </w:rPr>
                            </w:pPr>
                            <w:bookmarkStart w:id="209" w:name="9.1.3_Analysis_and_Evaluation"/>
                            <w:bookmarkStart w:id="210" w:name="_bookmark80"/>
                            <w:bookmarkEnd w:id="209"/>
                            <w:bookmarkEnd w:id="210"/>
                            <w:r>
                              <w:rPr>
                                <w:b/>
                                <w:i/>
                                <w:color w:val="000000"/>
                                <w:sz w:val="20"/>
                              </w:rPr>
                              <w:t>as</w:t>
                            </w:r>
                            <w:r>
                              <w:rPr>
                                <w:b/>
                                <w:i/>
                                <w:color w:val="000000"/>
                                <w:spacing w:val="-8"/>
                                <w:sz w:val="20"/>
                              </w:rPr>
                              <w:t xml:space="preserve"> </w:t>
                            </w:r>
                            <w:r>
                              <w:rPr>
                                <w:b/>
                                <w:i/>
                                <w:color w:val="000000"/>
                                <w:sz w:val="20"/>
                              </w:rPr>
                              <w:t>applicable,</w:t>
                            </w:r>
                            <w:r>
                              <w:rPr>
                                <w:b/>
                                <w:i/>
                                <w:color w:val="000000"/>
                                <w:spacing w:val="-8"/>
                                <w:sz w:val="20"/>
                              </w:rPr>
                              <w:t xml:space="preserve"> </w:t>
                            </w:r>
                            <w:r>
                              <w:rPr>
                                <w:b/>
                                <w:i/>
                                <w:color w:val="000000"/>
                                <w:sz w:val="20"/>
                              </w:rPr>
                              <w:t>shall</w:t>
                            </w:r>
                            <w:r>
                              <w:rPr>
                                <w:b/>
                                <w:i/>
                                <w:color w:val="000000"/>
                                <w:spacing w:val="-7"/>
                                <w:sz w:val="20"/>
                              </w:rPr>
                              <w:t xml:space="preserve"> </w:t>
                            </w:r>
                            <w:r>
                              <w:rPr>
                                <w:b/>
                                <w:i/>
                                <w:color w:val="000000"/>
                                <w:sz w:val="20"/>
                              </w:rPr>
                              <w:t>not</w:t>
                            </w:r>
                            <w:r>
                              <w:rPr>
                                <w:b/>
                                <w:i/>
                                <w:color w:val="000000"/>
                                <w:spacing w:val="-7"/>
                                <w:sz w:val="20"/>
                              </w:rPr>
                              <w:t xml:space="preserve"> </w:t>
                            </w:r>
                            <w:r>
                              <w:rPr>
                                <w:b/>
                                <w:i/>
                                <w:color w:val="000000"/>
                                <w:sz w:val="20"/>
                              </w:rPr>
                              <w:t>conflict</w:t>
                            </w:r>
                            <w:r>
                              <w:rPr>
                                <w:b/>
                                <w:i/>
                                <w:color w:val="000000"/>
                                <w:spacing w:val="-7"/>
                                <w:sz w:val="20"/>
                              </w:rPr>
                              <w:t xml:space="preserve"> </w:t>
                            </w:r>
                            <w:r>
                              <w:rPr>
                                <w:b/>
                                <w:i/>
                                <w:color w:val="000000"/>
                                <w:sz w:val="20"/>
                              </w:rPr>
                              <w:t>with</w:t>
                            </w:r>
                            <w:r>
                              <w:rPr>
                                <w:b/>
                                <w:i/>
                                <w:color w:val="000000"/>
                                <w:spacing w:val="-6"/>
                                <w:sz w:val="20"/>
                              </w:rPr>
                              <w:t xml:space="preserve"> </w:t>
                            </w:r>
                            <w:r>
                              <w:rPr>
                                <w:b/>
                                <w:i/>
                                <w:color w:val="000000"/>
                                <w:sz w:val="20"/>
                              </w:rPr>
                              <w:t>the</w:t>
                            </w:r>
                            <w:r>
                              <w:rPr>
                                <w:b/>
                                <w:i/>
                                <w:color w:val="000000"/>
                                <w:spacing w:val="-8"/>
                                <w:sz w:val="20"/>
                              </w:rPr>
                              <w:t xml:space="preserve"> </w:t>
                            </w:r>
                            <w:r>
                              <w:rPr>
                                <w:b/>
                                <w:i/>
                                <w:color w:val="000000"/>
                                <w:sz w:val="20"/>
                              </w:rPr>
                              <w:t>organization’s</w:t>
                            </w:r>
                            <w:r>
                              <w:rPr>
                                <w:b/>
                                <w:i/>
                                <w:color w:val="000000"/>
                                <w:spacing w:val="-7"/>
                                <w:sz w:val="20"/>
                              </w:rPr>
                              <w:t xml:space="preserve"> </w:t>
                            </w:r>
                            <w:r>
                              <w:rPr>
                                <w:b/>
                                <w:i/>
                                <w:color w:val="000000"/>
                                <w:sz w:val="20"/>
                              </w:rPr>
                              <w:t>product</w:t>
                            </w:r>
                            <w:r>
                              <w:rPr>
                                <w:b/>
                                <w:i/>
                                <w:color w:val="000000"/>
                                <w:spacing w:val="-7"/>
                                <w:sz w:val="20"/>
                              </w:rPr>
                              <w:t xml:space="preserve"> </w:t>
                            </w:r>
                            <w:r>
                              <w:rPr>
                                <w:b/>
                                <w:i/>
                                <w:color w:val="000000"/>
                                <w:sz w:val="20"/>
                              </w:rPr>
                              <w:t>safety</w:t>
                            </w:r>
                            <w:r>
                              <w:rPr>
                                <w:b/>
                                <w:i/>
                                <w:color w:val="000000"/>
                                <w:spacing w:val="-8"/>
                                <w:sz w:val="20"/>
                              </w:rPr>
                              <w:t xml:space="preserve"> </w:t>
                            </w:r>
                            <w:r>
                              <w:rPr>
                                <w:b/>
                                <w:i/>
                                <w:color w:val="000000"/>
                                <w:sz w:val="20"/>
                              </w:rPr>
                              <w:t>policy</w:t>
                            </w:r>
                            <w:r>
                              <w:rPr>
                                <w:b/>
                                <w:i/>
                                <w:color w:val="000000"/>
                                <w:spacing w:val="-7"/>
                                <w:sz w:val="20"/>
                              </w:rPr>
                              <w:t xml:space="preserve"> </w:t>
                            </w:r>
                            <w:r>
                              <w:rPr>
                                <w:b/>
                                <w:i/>
                                <w:color w:val="000000"/>
                                <w:sz w:val="20"/>
                              </w:rPr>
                              <w:t>and</w:t>
                            </w:r>
                            <w:r>
                              <w:rPr>
                                <w:b/>
                                <w:i/>
                                <w:color w:val="000000"/>
                                <w:spacing w:val="-7"/>
                                <w:sz w:val="20"/>
                              </w:rPr>
                              <w:t xml:space="preserve"> </w:t>
                            </w:r>
                            <w:r>
                              <w:rPr>
                                <w:b/>
                                <w:i/>
                                <w:color w:val="000000"/>
                                <w:sz w:val="20"/>
                              </w:rPr>
                              <w:t>product</w:t>
                            </w:r>
                            <w:r>
                              <w:rPr>
                                <w:b/>
                                <w:i/>
                                <w:color w:val="000000"/>
                                <w:spacing w:val="-7"/>
                                <w:sz w:val="20"/>
                              </w:rPr>
                              <w:t xml:space="preserve"> </w:t>
                            </w:r>
                            <w:r>
                              <w:rPr>
                                <w:b/>
                                <w:i/>
                                <w:color w:val="000000"/>
                                <w:sz w:val="20"/>
                              </w:rPr>
                              <w:t>safety</w:t>
                            </w:r>
                            <w:r>
                              <w:rPr>
                                <w:b/>
                                <w:i/>
                                <w:color w:val="000000"/>
                                <w:spacing w:val="-7"/>
                                <w:sz w:val="20"/>
                              </w:rPr>
                              <w:t xml:space="preserve"> </w:t>
                            </w:r>
                            <w:r>
                              <w:rPr>
                                <w:b/>
                                <w:i/>
                                <w:color w:val="000000"/>
                                <w:spacing w:val="-2"/>
                                <w:sz w:val="20"/>
                              </w:rPr>
                              <w:t>objectives.</w:t>
                            </w:r>
                          </w:p>
                        </w:txbxContent>
                      </wps:txbx>
                      <wps:bodyPr wrap="square" lIns="0" tIns="0" rIns="0" bIns="0" rtlCol="0">
                        <a:noAutofit/>
                      </wps:bodyPr>
                    </wps:wsp>
                  </a:graphicData>
                </a:graphic>
              </wp:inline>
            </w:drawing>
          </mc:Choice>
          <mc:Fallback>
            <w:pict>
              <v:shape w14:anchorId="48AB0A17" id="Textbox 345" o:spid="_x0000_s1082" type="#_x0000_t202" style="width:513.85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" fillcolor="yellow" stroked="f">
                <v:textbox inset="0,0,0,0">
                  <w:txbxContent>
                    <w:p w14:paraId="48AB0A70" w14:textId="77777777" w:rsidR="00440CCC" w:rsidRDefault="00BC219B">
                      <w:pPr>
                        <w:spacing w:before="15"/>
                        <w:ind w:left="49"/>
                        <w:rPr>
                          <w:b/>
                          <w:i/>
                          <w:color w:val="000000"/>
                          <w:sz w:val="20"/>
                        </w:rPr>
                      </w:pPr>
                      <w:bookmarkStart w:id="211" w:name="9.1.3_Analysis_and_Evaluation"/>
                      <w:bookmarkStart w:id="212" w:name="_bookmark80"/>
                      <w:bookmarkEnd w:id="211"/>
                      <w:bookmarkEnd w:id="212"/>
                      <w:r>
                        <w:rPr>
                          <w:b/>
                          <w:i/>
                          <w:color w:val="000000"/>
                          <w:sz w:val="20"/>
                        </w:rPr>
                        <w:t>as</w:t>
                      </w:r>
                      <w:r>
                        <w:rPr>
                          <w:b/>
                          <w:i/>
                          <w:color w:val="000000"/>
                          <w:spacing w:val="-8"/>
                          <w:sz w:val="20"/>
                        </w:rPr>
                        <w:t xml:space="preserve"> </w:t>
                      </w:r>
                      <w:r>
                        <w:rPr>
                          <w:b/>
                          <w:i/>
                          <w:color w:val="000000"/>
                          <w:sz w:val="20"/>
                        </w:rPr>
                        <w:t>applicable,</w:t>
                      </w:r>
                      <w:r>
                        <w:rPr>
                          <w:b/>
                          <w:i/>
                          <w:color w:val="000000"/>
                          <w:spacing w:val="-8"/>
                          <w:sz w:val="20"/>
                        </w:rPr>
                        <w:t xml:space="preserve"> </w:t>
                      </w:r>
                      <w:r>
                        <w:rPr>
                          <w:b/>
                          <w:i/>
                          <w:color w:val="000000"/>
                          <w:sz w:val="20"/>
                        </w:rPr>
                        <w:t>shall</w:t>
                      </w:r>
                      <w:r>
                        <w:rPr>
                          <w:b/>
                          <w:i/>
                          <w:color w:val="000000"/>
                          <w:spacing w:val="-7"/>
                          <w:sz w:val="20"/>
                        </w:rPr>
                        <w:t xml:space="preserve"> </w:t>
                      </w:r>
                      <w:r>
                        <w:rPr>
                          <w:b/>
                          <w:i/>
                          <w:color w:val="000000"/>
                          <w:sz w:val="20"/>
                        </w:rPr>
                        <w:t>not</w:t>
                      </w:r>
                      <w:r>
                        <w:rPr>
                          <w:b/>
                          <w:i/>
                          <w:color w:val="000000"/>
                          <w:spacing w:val="-7"/>
                          <w:sz w:val="20"/>
                        </w:rPr>
                        <w:t xml:space="preserve"> </w:t>
                      </w:r>
                      <w:r>
                        <w:rPr>
                          <w:b/>
                          <w:i/>
                          <w:color w:val="000000"/>
                          <w:sz w:val="20"/>
                        </w:rPr>
                        <w:t>conflict</w:t>
                      </w:r>
                      <w:r>
                        <w:rPr>
                          <w:b/>
                          <w:i/>
                          <w:color w:val="000000"/>
                          <w:spacing w:val="-7"/>
                          <w:sz w:val="20"/>
                        </w:rPr>
                        <w:t xml:space="preserve"> </w:t>
                      </w:r>
                      <w:r>
                        <w:rPr>
                          <w:b/>
                          <w:i/>
                          <w:color w:val="000000"/>
                          <w:sz w:val="20"/>
                        </w:rPr>
                        <w:t>with</w:t>
                      </w:r>
                      <w:r>
                        <w:rPr>
                          <w:b/>
                          <w:i/>
                          <w:color w:val="000000"/>
                          <w:spacing w:val="-6"/>
                          <w:sz w:val="20"/>
                        </w:rPr>
                        <w:t xml:space="preserve"> </w:t>
                      </w:r>
                      <w:r>
                        <w:rPr>
                          <w:b/>
                          <w:i/>
                          <w:color w:val="000000"/>
                          <w:sz w:val="20"/>
                        </w:rPr>
                        <w:t>the</w:t>
                      </w:r>
                      <w:r>
                        <w:rPr>
                          <w:b/>
                          <w:i/>
                          <w:color w:val="000000"/>
                          <w:spacing w:val="-8"/>
                          <w:sz w:val="20"/>
                        </w:rPr>
                        <w:t xml:space="preserve"> </w:t>
                      </w:r>
                      <w:r>
                        <w:rPr>
                          <w:b/>
                          <w:i/>
                          <w:color w:val="000000"/>
                          <w:sz w:val="20"/>
                        </w:rPr>
                        <w:t>organization’s</w:t>
                      </w:r>
                      <w:r>
                        <w:rPr>
                          <w:b/>
                          <w:i/>
                          <w:color w:val="000000"/>
                          <w:spacing w:val="-7"/>
                          <w:sz w:val="20"/>
                        </w:rPr>
                        <w:t xml:space="preserve"> </w:t>
                      </w:r>
                      <w:r>
                        <w:rPr>
                          <w:b/>
                          <w:i/>
                          <w:color w:val="000000"/>
                          <w:sz w:val="20"/>
                        </w:rPr>
                        <w:t>product</w:t>
                      </w:r>
                      <w:r>
                        <w:rPr>
                          <w:b/>
                          <w:i/>
                          <w:color w:val="000000"/>
                          <w:spacing w:val="-7"/>
                          <w:sz w:val="20"/>
                        </w:rPr>
                        <w:t xml:space="preserve"> </w:t>
                      </w:r>
                      <w:r>
                        <w:rPr>
                          <w:b/>
                          <w:i/>
                          <w:color w:val="000000"/>
                          <w:sz w:val="20"/>
                        </w:rPr>
                        <w:t>safety</w:t>
                      </w:r>
                      <w:r>
                        <w:rPr>
                          <w:b/>
                          <w:i/>
                          <w:color w:val="000000"/>
                          <w:spacing w:val="-8"/>
                          <w:sz w:val="20"/>
                        </w:rPr>
                        <w:t xml:space="preserve"> </w:t>
                      </w:r>
                      <w:r>
                        <w:rPr>
                          <w:b/>
                          <w:i/>
                          <w:color w:val="000000"/>
                          <w:sz w:val="20"/>
                        </w:rPr>
                        <w:t>policy</w:t>
                      </w:r>
                      <w:r>
                        <w:rPr>
                          <w:b/>
                          <w:i/>
                          <w:color w:val="000000"/>
                          <w:spacing w:val="-7"/>
                          <w:sz w:val="20"/>
                        </w:rPr>
                        <w:t xml:space="preserve"> </w:t>
                      </w:r>
                      <w:r>
                        <w:rPr>
                          <w:b/>
                          <w:i/>
                          <w:color w:val="000000"/>
                          <w:sz w:val="20"/>
                        </w:rPr>
                        <w:t>and</w:t>
                      </w:r>
                      <w:r>
                        <w:rPr>
                          <w:b/>
                          <w:i/>
                          <w:color w:val="000000"/>
                          <w:spacing w:val="-7"/>
                          <w:sz w:val="20"/>
                        </w:rPr>
                        <w:t xml:space="preserve"> </w:t>
                      </w:r>
                      <w:r>
                        <w:rPr>
                          <w:b/>
                          <w:i/>
                          <w:color w:val="000000"/>
                          <w:sz w:val="20"/>
                        </w:rPr>
                        <w:t>product</w:t>
                      </w:r>
                      <w:r>
                        <w:rPr>
                          <w:b/>
                          <w:i/>
                          <w:color w:val="000000"/>
                          <w:spacing w:val="-7"/>
                          <w:sz w:val="20"/>
                        </w:rPr>
                        <w:t xml:space="preserve"> </w:t>
                      </w:r>
                      <w:r>
                        <w:rPr>
                          <w:b/>
                          <w:i/>
                          <w:color w:val="000000"/>
                          <w:sz w:val="20"/>
                        </w:rPr>
                        <w:t>safety</w:t>
                      </w:r>
                      <w:r>
                        <w:rPr>
                          <w:b/>
                          <w:i/>
                          <w:color w:val="000000"/>
                          <w:spacing w:val="-7"/>
                          <w:sz w:val="20"/>
                        </w:rPr>
                        <w:t xml:space="preserve"> </w:t>
                      </w:r>
                      <w:r>
                        <w:rPr>
                          <w:b/>
                          <w:i/>
                          <w:color w:val="000000"/>
                          <w:spacing w:val="-2"/>
                          <w:sz w:val="20"/>
                        </w:rPr>
                        <w:t>objectives.</w:t>
                      </w:r>
                    </w:p>
                  </w:txbxContent>
                </v:textbox>
                <w10:anchorlock/>
              </v:shape>
            </w:pict>
          </mc:Fallback>
        </mc:AlternateContent>
      </w:r>
    </w:p>
    <w:p w14:paraId="48AB06A6" w14:textId="77777777" w:rsidR="00440CCC" w:rsidRDefault="00BC219B">
      <w:pPr>
        <w:pStyle w:val="ListParagraph"/>
        <w:numPr>
          <w:ilvl w:val="2"/>
          <w:numId w:val="69"/>
        </w:numPr>
        <w:tabs>
          <w:tab w:val="left" w:pos="879"/>
        </w:tabs>
        <w:spacing w:before="169"/>
        <w:ind w:hanging="720"/>
        <w:rPr>
          <w:sz w:val="20"/>
        </w:rPr>
      </w:pPr>
      <w:r>
        <w:rPr>
          <w:sz w:val="20"/>
        </w:rPr>
        <w:t>Analysis</w:t>
      </w:r>
      <w:r>
        <w:rPr>
          <w:spacing w:val="-6"/>
          <w:sz w:val="20"/>
        </w:rPr>
        <w:t xml:space="preserve"> </w:t>
      </w:r>
      <w:r>
        <w:rPr>
          <w:sz w:val="20"/>
        </w:rPr>
        <w:t>and</w:t>
      </w:r>
      <w:r>
        <w:rPr>
          <w:spacing w:val="-7"/>
          <w:sz w:val="20"/>
        </w:rPr>
        <w:t xml:space="preserve"> </w:t>
      </w:r>
      <w:r>
        <w:rPr>
          <w:spacing w:val="-2"/>
          <w:sz w:val="20"/>
        </w:rPr>
        <w:t>Evaluation</w:t>
      </w:r>
    </w:p>
    <w:p w14:paraId="48AB06A7" w14:textId="77777777" w:rsidR="00440CCC" w:rsidRDefault="00440CCC">
      <w:pPr>
        <w:pStyle w:val="BodyText"/>
        <w:spacing w:before="11"/>
      </w:pPr>
    </w:p>
    <w:p w14:paraId="48AB06A8" w14:textId="77777777" w:rsidR="00440CCC" w:rsidRDefault="00BC219B">
      <w:pPr>
        <w:pStyle w:val="BodyText"/>
        <w:ind w:left="159"/>
      </w:pPr>
      <w:r>
        <w:t>The</w:t>
      </w:r>
      <w:r>
        <w:rPr>
          <w:spacing w:val="-9"/>
        </w:rPr>
        <w:t xml:space="preserve"> </w:t>
      </w:r>
      <w:r>
        <w:t>organization</w:t>
      </w:r>
      <w:r>
        <w:rPr>
          <w:spacing w:val="-8"/>
        </w:rPr>
        <w:t xml:space="preserve"> </w:t>
      </w:r>
      <w:r>
        <w:t>shall</w:t>
      </w:r>
      <w:r>
        <w:rPr>
          <w:spacing w:val="-7"/>
        </w:rPr>
        <w:t xml:space="preserve"> </w:t>
      </w:r>
      <w:r>
        <w:t>analyze</w:t>
      </w:r>
      <w:r>
        <w:rPr>
          <w:spacing w:val="-6"/>
        </w:rPr>
        <w:t xml:space="preserve"> </w:t>
      </w:r>
      <w:r>
        <w:t>and</w:t>
      </w:r>
      <w:r>
        <w:rPr>
          <w:spacing w:val="-8"/>
        </w:rPr>
        <w:t xml:space="preserve"> </w:t>
      </w:r>
      <w:r>
        <w:t>evaluate</w:t>
      </w:r>
      <w:r>
        <w:rPr>
          <w:spacing w:val="-7"/>
        </w:rPr>
        <w:t xml:space="preserve"> </w:t>
      </w:r>
      <w:r>
        <w:t>appropriate</w:t>
      </w:r>
      <w:r>
        <w:rPr>
          <w:spacing w:val="-8"/>
        </w:rPr>
        <w:t xml:space="preserve"> </w:t>
      </w:r>
      <w:r>
        <w:t>data</w:t>
      </w:r>
      <w:r>
        <w:rPr>
          <w:spacing w:val="-8"/>
        </w:rPr>
        <w:t xml:space="preserve"> </w:t>
      </w:r>
      <w:r>
        <w:t>and</w:t>
      </w:r>
      <w:r>
        <w:rPr>
          <w:spacing w:val="-6"/>
        </w:rPr>
        <w:t xml:space="preserve"> </w:t>
      </w:r>
      <w:r>
        <w:t>information</w:t>
      </w:r>
      <w:r>
        <w:rPr>
          <w:spacing w:val="-9"/>
        </w:rPr>
        <w:t xml:space="preserve"> </w:t>
      </w:r>
      <w:r>
        <w:t>arising</w:t>
      </w:r>
      <w:r>
        <w:rPr>
          <w:spacing w:val="-8"/>
        </w:rPr>
        <w:t xml:space="preserve"> </w:t>
      </w:r>
      <w:r>
        <w:t>from</w:t>
      </w:r>
      <w:r>
        <w:rPr>
          <w:spacing w:val="-6"/>
        </w:rPr>
        <w:t xml:space="preserve"> </w:t>
      </w:r>
      <w:r>
        <w:t>monitoring</w:t>
      </w:r>
      <w:r>
        <w:rPr>
          <w:spacing w:val="-6"/>
        </w:rPr>
        <w:t xml:space="preserve"> </w:t>
      </w:r>
      <w:r>
        <w:t>and</w:t>
      </w:r>
      <w:r>
        <w:rPr>
          <w:spacing w:val="-9"/>
        </w:rPr>
        <w:t xml:space="preserve"> </w:t>
      </w:r>
      <w:r>
        <w:rPr>
          <w:spacing w:val="-2"/>
        </w:rPr>
        <w:t>measurement.</w:t>
      </w:r>
    </w:p>
    <w:p w14:paraId="48AB06A9" w14:textId="77777777" w:rsidR="00440CCC" w:rsidRDefault="00440CCC">
      <w:pPr>
        <w:pStyle w:val="BodyText"/>
        <w:spacing w:before="10"/>
      </w:pPr>
    </w:p>
    <w:p w14:paraId="48AB06AA" w14:textId="77777777" w:rsidR="00440CCC" w:rsidRDefault="00BC219B">
      <w:pPr>
        <w:pStyle w:val="Heading2"/>
        <w:ind w:left="879" w:right="300" w:hanging="720"/>
      </w:pPr>
      <w:r>
        <w:t>NOTE:</w:t>
      </w:r>
      <w:r>
        <w:rPr>
          <w:spacing w:val="38"/>
        </w:rPr>
        <w:t xml:space="preserve"> </w:t>
      </w:r>
      <w:r>
        <w:t>Appropriate data can include information on product and service problems reported by external sources (e.g., government/industry alerts, advisories).</w:t>
      </w:r>
    </w:p>
    <w:p w14:paraId="48AB06AB" w14:textId="77777777" w:rsidR="00440CCC" w:rsidRDefault="00440CCC">
      <w:pPr>
        <w:pStyle w:val="BodyText"/>
        <w:spacing w:before="11"/>
        <w:rPr>
          <w:b/>
          <w:i/>
        </w:rPr>
      </w:pPr>
    </w:p>
    <w:p w14:paraId="48AB06AC" w14:textId="77777777" w:rsidR="00440CCC" w:rsidRDefault="00BC219B">
      <w:pPr>
        <w:pStyle w:val="BodyText"/>
        <w:ind w:left="159"/>
      </w:pPr>
      <w:r>
        <w:t>The</w:t>
      </w:r>
      <w:r>
        <w:rPr>
          <w:spacing w:val="-6"/>
        </w:rPr>
        <w:t xml:space="preserve"> </w:t>
      </w:r>
      <w:r>
        <w:t>results</w:t>
      </w:r>
      <w:r>
        <w:rPr>
          <w:spacing w:val="-5"/>
        </w:rPr>
        <w:t xml:space="preserve"> </w:t>
      </w:r>
      <w:r>
        <w:t>of</w:t>
      </w:r>
      <w:r>
        <w:rPr>
          <w:spacing w:val="-4"/>
        </w:rPr>
        <w:t xml:space="preserve"> </w:t>
      </w:r>
      <w:r>
        <w:t>analysis</w:t>
      </w:r>
      <w:r>
        <w:rPr>
          <w:spacing w:val="-4"/>
        </w:rPr>
        <w:t xml:space="preserve"> </w:t>
      </w:r>
      <w:r>
        <w:t>shall</w:t>
      </w:r>
      <w:r>
        <w:rPr>
          <w:spacing w:val="-7"/>
        </w:rPr>
        <w:t xml:space="preserve"> </w:t>
      </w:r>
      <w:r>
        <w:t>be</w:t>
      </w:r>
      <w:r>
        <w:rPr>
          <w:spacing w:val="-4"/>
        </w:rPr>
        <w:t xml:space="preserve"> </w:t>
      </w:r>
      <w:r>
        <w:t>used</w:t>
      </w:r>
      <w:r>
        <w:rPr>
          <w:spacing w:val="-3"/>
        </w:rPr>
        <w:t xml:space="preserve"> </w:t>
      </w:r>
      <w:r>
        <w:t>to</w:t>
      </w:r>
      <w:r>
        <w:rPr>
          <w:spacing w:val="-6"/>
        </w:rPr>
        <w:t xml:space="preserve"> </w:t>
      </w:r>
      <w:r>
        <w:rPr>
          <w:spacing w:val="-2"/>
        </w:rPr>
        <w:t>evaluate:</w:t>
      </w:r>
    </w:p>
    <w:p w14:paraId="48AB06AD" w14:textId="77777777" w:rsidR="00440CCC" w:rsidRDefault="00440CCC">
      <w:pPr>
        <w:pStyle w:val="BodyText"/>
        <w:spacing w:before="10"/>
      </w:pPr>
    </w:p>
    <w:p w14:paraId="48AB06AE" w14:textId="77777777" w:rsidR="00440CCC" w:rsidRDefault="00BC219B">
      <w:pPr>
        <w:pStyle w:val="ListParagraph"/>
        <w:numPr>
          <w:ilvl w:val="0"/>
          <w:numId w:val="13"/>
        </w:numPr>
        <w:tabs>
          <w:tab w:val="left" w:pos="517"/>
        </w:tabs>
        <w:ind w:left="517" w:hanging="358"/>
        <w:rPr>
          <w:sz w:val="20"/>
        </w:rPr>
      </w:pPr>
      <w:r>
        <w:rPr>
          <w:sz w:val="20"/>
        </w:rPr>
        <w:t>conformity</w:t>
      </w:r>
      <w:r>
        <w:rPr>
          <w:spacing w:val="-10"/>
          <w:sz w:val="20"/>
        </w:rPr>
        <w:t xml:space="preserve"> </w:t>
      </w:r>
      <w:r>
        <w:rPr>
          <w:sz w:val="20"/>
        </w:rPr>
        <w:t>of</w:t>
      </w:r>
      <w:r>
        <w:rPr>
          <w:spacing w:val="-5"/>
          <w:sz w:val="20"/>
        </w:rPr>
        <w:t xml:space="preserve"> </w:t>
      </w:r>
      <w:r>
        <w:rPr>
          <w:sz w:val="20"/>
        </w:rPr>
        <w:t>products</w:t>
      </w:r>
      <w:r>
        <w:rPr>
          <w:spacing w:val="-6"/>
          <w:sz w:val="20"/>
        </w:rPr>
        <w:t xml:space="preserve"> </w:t>
      </w:r>
      <w:r>
        <w:rPr>
          <w:sz w:val="20"/>
        </w:rPr>
        <w:t>and</w:t>
      </w:r>
      <w:r>
        <w:rPr>
          <w:spacing w:val="-5"/>
          <w:sz w:val="20"/>
        </w:rPr>
        <w:t xml:space="preserve"> </w:t>
      </w:r>
      <w:proofErr w:type="gramStart"/>
      <w:r>
        <w:rPr>
          <w:spacing w:val="-2"/>
          <w:sz w:val="20"/>
        </w:rPr>
        <w:t>services;</w:t>
      </w:r>
      <w:proofErr w:type="gramEnd"/>
    </w:p>
    <w:p w14:paraId="48AB06AF" w14:textId="77777777" w:rsidR="00440CCC" w:rsidRDefault="00440CCC">
      <w:pPr>
        <w:pStyle w:val="BodyText"/>
        <w:spacing w:before="8"/>
      </w:pPr>
    </w:p>
    <w:p w14:paraId="48AB06B0" w14:textId="77777777" w:rsidR="00440CCC" w:rsidRDefault="00BC219B">
      <w:pPr>
        <w:pStyle w:val="ListParagraph"/>
        <w:numPr>
          <w:ilvl w:val="0"/>
          <w:numId w:val="13"/>
        </w:numPr>
        <w:tabs>
          <w:tab w:val="left" w:pos="517"/>
        </w:tabs>
        <w:ind w:left="517" w:hanging="358"/>
        <w:rPr>
          <w:sz w:val="20"/>
        </w:rPr>
      </w:pPr>
      <w:r>
        <w:rPr>
          <w:sz w:val="20"/>
        </w:rPr>
        <w:t>the</w:t>
      </w:r>
      <w:r>
        <w:rPr>
          <w:spacing w:val="-6"/>
          <w:sz w:val="20"/>
        </w:rPr>
        <w:t xml:space="preserve"> </w:t>
      </w:r>
      <w:r>
        <w:rPr>
          <w:sz w:val="20"/>
        </w:rPr>
        <w:t>degree</w:t>
      </w:r>
      <w:r>
        <w:rPr>
          <w:spacing w:val="-5"/>
          <w:sz w:val="20"/>
        </w:rPr>
        <w:t xml:space="preserve"> </w:t>
      </w:r>
      <w:r>
        <w:rPr>
          <w:sz w:val="20"/>
        </w:rPr>
        <w:t>of</w:t>
      </w:r>
      <w:r>
        <w:rPr>
          <w:spacing w:val="-4"/>
          <w:sz w:val="20"/>
        </w:rPr>
        <w:t xml:space="preserve"> </w:t>
      </w:r>
      <w:r>
        <w:rPr>
          <w:sz w:val="20"/>
        </w:rPr>
        <w:t>customer</w:t>
      </w:r>
      <w:r>
        <w:rPr>
          <w:spacing w:val="-4"/>
          <w:sz w:val="20"/>
        </w:rPr>
        <w:t xml:space="preserve"> </w:t>
      </w:r>
      <w:proofErr w:type="gramStart"/>
      <w:r>
        <w:rPr>
          <w:spacing w:val="-2"/>
          <w:sz w:val="20"/>
        </w:rPr>
        <w:t>satisfaction;</w:t>
      </w:r>
      <w:proofErr w:type="gramEnd"/>
    </w:p>
    <w:p w14:paraId="48AB06B1" w14:textId="77777777" w:rsidR="00440CCC" w:rsidRDefault="00440CCC">
      <w:pPr>
        <w:pStyle w:val="BodyText"/>
        <w:spacing w:before="10"/>
      </w:pPr>
    </w:p>
    <w:p w14:paraId="48AB06B2" w14:textId="77777777" w:rsidR="00440CCC" w:rsidRDefault="00BC219B">
      <w:pPr>
        <w:pStyle w:val="ListParagraph"/>
        <w:numPr>
          <w:ilvl w:val="0"/>
          <w:numId w:val="13"/>
        </w:numPr>
        <w:tabs>
          <w:tab w:val="left" w:pos="519"/>
        </w:tabs>
        <w:spacing w:before="1"/>
        <w:rPr>
          <w:sz w:val="20"/>
        </w:rPr>
      </w:pPr>
      <w:r>
        <w:rPr>
          <w:sz w:val="20"/>
        </w:rPr>
        <w:t>the</w:t>
      </w:r>
      <w:r>
        <w:rPr>
          <w:spacing w:val="-8"/>
          <w:sz w:val="20"/>
        </w:rPr>
        <w:t xml:space="preserve"> </w:t>
      </w:r>
      <w:r>
        <w:rPr>
          <w:sz w:val="20"/>
        </w:rPr>
        <w:t>performance</w:t>
      </w:r>
      <w:r>
        <w:rPr>
          <w:spacing w:val="-7"/>
          <w:sz w:val="20"/>
        </w:rPr>
        <w:t xml:space="preserve"> </w:t>
      </w:r>
      <w:r>
        <w:rPr>
          <w:sz w:val="20"/>
        </w:rPr>
        <w:t>and</w:t>
      </w:r>
      <w:r>
        <w:rPr>
          <w:spacing w:val="-6"/>
          <w:sz w:val="20"/>
        </w:rPr>
        <w:t xml:space="preserve"> </w:t>
      </w:r>
      <w:r>
        <w:rPr>
          <w:sz w:val="20"/>
        </w:rPr>
        <w:t>effectiveness</w:t>
      </w:r>
      <w:r>
        <w:rPr>
          <w:spacing w:val="-7"/>
          <w:sz w:val="20"/>
        </w:rPr>
        <w:t xml:space="preserve"> </w:t>
      </w:r>
      <w:r>
        <w:rPr>
          <w:sz w:val="20"/>
        </w:rPr>
        <w:t>of</w:t>
      </w:r>
      <w:r>
        <w:rPr>
          <w:spacing w:val="-4"/>
          <w:sz w:val="20"/>
        </w:rPr>
        <w:t xml:space="preserve"> </w:t>
      </w:r>
      <w:r>
        <w:rPr>
          <w:sz w:val="20"/>
        </w:rPr>
        <w:t>the</w:t>
      </w:r>
      <w:r>
        <w:rPr>
          <w:spacing w:val="-8"/>
          <w:sz w:val="20"/>
        </w:rPr>
        <w:t xml:space="preserve"> </w:t>
      </w:r>
      <w:r>
        <w:rPr>
          <w:sz w:val="20"/>
        </w:rPr>
        <w:t>quality</w:t>
      </w:r>
      <w:r>
        <w:rPr>
          <w:spacing w:val="-10"/>
          <w:sz w:val="20"/>
        </w:rPr>
        <w:t xml:space="preserve"> </w:t>
      </w:r>
      <w:r>
        <w:rPr>
          <w:sz w:val="20"/>
        </w:rPr>
        <w:t>management</w:t>
      </w:r>
      <w:r>
        <w:rPr>
          <w:spacing w:val="-7"/>
          <w:sz w:val="20"/>
        </w:rPr>
        <w:t xml:space="preserve"> </w:t>
      </w:r>
      <w:proofErr w:type="gramStart"/>
      <w:r>
        <w:rPr>
          <w:spacing w:val="-2"/>
          <w:sz w:val="20"/>
        </w:rPr>
        <w:t>system;</w:t>
      </w:r>
      <w:proofErr w:type="gramEnd"/>
    </w:p>
    <w:p w14:paraId="48AB06B3" w14:textId="77777777" w:rsidR="00440CCC" w:rsidRDefault="00440CCC">
      <w:pPr>
        <w:pStyle w:val="BodyText"/>
        <w:spacing w:before="10"/>
      </w:pPr>
    </w:p>
    <w:p w14:paraId="48AB06B4" w14:textId="77777777" w:rsidR="00440CCC" w:rsidRDefault="00BC219B">
      <w:pPr>
        <w:pStyle w:val="ListParagraph"/>
        <w:numPr>
          <w:ilvl w:val="0"/>
          <w:numId w:val="13"/>
        </w:numPr>
        <w:tabs>
          <w:tab w:val="left" w:pos="517"/>
        </w:tabs>
        <w:ind w:left="517" w:hanging="358"/>
        <w:rPr>
          <w:sz w:val="20"/>
        </w:rPr>
      </w:pPr>
      <w:r>
        <w:rPr>
          <w:sz w:val="20"/>
        </w:rPr>
        <w:t>if</w:t>
      </w:r>
      <w:r>
        <w:rPr>
          <w:spacing w:val="-6"/>
          <w:sz w:val="20"/>
        </w:rPr>
        <w:t xml:space="preserve"> </w:t>
      </w:r>
      <w:r>
        <w:rPr>
          <w:sz w:val="20"/>
        </w:rPr>
        <w:t>planning</w:t>
      </w:r>
      <w:r>
        <w:rPr>
          <w:spacing w:val="-8"/>
          <w:sz w:val="20"/>
        </w:rPr>
        <w:t xml:space="preserve"> </w:t>
      </w:r>
      <w:r>
        <w:rPr>
          <w:sz w:val="20"/>
        </w:rPr>
        <w:t>has</w:t>
      </w:r>
      <w:r>
        <w:rPr>
          <w:spacing w:val="-7"/>
          <w:sz w:val="20"/>
        </w:rPr>
        <w:t xml:space="preserve"> </w:t>
      </w:r>
      <w:r>
        <w:rPr>
          <w:sz w:val="20"/>
        </w:rPr>
        <w:t>been</w:t>
      </w:r>
      <w:r>
        <w:rPr>
          <w:spacing w:val="-6"/>
          <w:sz w:val="20"/>
        </w:rPr>
        <w:t xml:space="preserve"> </w:t>
      </w:r>
      <w:r>
        <w:rPr>
          <w:sz w:val="20"/>
        </w:rPr>
        <w:t>implemented</w:t>
      </w:r>
      <w:r>
        <w:rPr>
          <w:spacing w:val="-7"/>
          <w:sz w:val="20"/>
        </w:rPr>
        <w:t xml:space="preserve"> </w:t>
      </w:r>
      <w:proofErr w:type="gramStart"/>
      <w:r>
        <w:rPr>
          <w:spacing w:val="-2"/>
          <w:sz w:val="20"/>
        </w:rPr>
        <w:t>effectively;</w:t>
      </w:r>
      <w:proofErr w:type="gramEnd"/>
    </w:p>
    <w:p w14:paraId="48AB06B5" w14:textId="77777777" w:rsidR="00440CCC" w:rsidRDefault="00440CCC">
      <w:pPr>
        <w:pStyle w:val="BodyText"/>
        <w:spacing w:before="10"/>
      </w:pPr>
    </w:p>
    <w:p w14:paraId="48AB06B6" w14:textId="77777777" w:rsidR="00440CCC" w:rsidRDefault="00BC219B">
      <w:pPr>
        <w:pStyle w:val="ListParagraph"/>
        <w:numPr>
          <w:ilvl w:val="0"/>
          <w:numId w:val="13"/>
        </w:numPr>
        <w:tabs>
          <w:tab w:val="left" w:pos="517"/>
        </w:tabs>
        <w:ind w:left="517" w:hanging="358"/>
        <w:rPr>
          <w:sz w:val="20"/>
        </w:rPr>
      </w:pPr>
      <w:r>
        <w:rPr>
          <w:sz w:val="20"/>
        </w:rPr>
        <w:t>the</w:t>
      </w:r>
      <w:r>
        <w:rPr>
          <w:spacing w:val="-7"/>
          <w:sz w:val="20"/>
        </w:rPr>
        <w:t xml:space="preserve"> </w:t>
      </w:r>
      <w:r>
        <w:rPr>
          <w:sz w:val="20"/>
        </w:rPr>
        <w:t>effectiveness</w:t>
      </w:r>
      <w:r>
        <w:rPr>
          <w:spacing w:val="-6"/>
          <w:sz w:val="20"/>
        </w:rPr>
        <w:t xml:space="preserve"> </w:t>
      </w:r>
      <w:r>
        <w:rPr>
          <w:sz w:val="20"/>
        </w:rPr>
        <w:t>of</w:t>
      </w:r>
      <w:r>
        <w:rPr>
          <w:spacing w:val="-4"/>
          <w:sz w:val="20"/>
        </w:rPr>
        <w:t xml:space="preserve"> </w:t>
      </w:r>
      <w:r>
        <w:rPr>
          <w:sz w:val="20"/>
        </w:rPr>
        <w:t>actions</w:t>
      </w:r>
      <w:r>
        <w:rPr>
          <w:spacing w:val="-6"/>
          <w:sz w:val="20"/>
        </w:rPr>
        <w:t xml:space="preserve"> </w:t>
      </w:r>
      <w:r>
        <w:rPr>
          <w:sz w:val="20"/>
        </w:rPr>
        <w:t>taken</w:t>
      </w:r>
      <w:r>
        <w:rPr>
          <w:spacing w:val="-7"/>
          <w:sz w:val="20"/>
        </w:rPr>
        <w:t xml:space="preserve"> </w:t>
      </w:r>
      <w:r>
        <w:rPr>
          <w:sz w:val="20"/>
        </w:rPr>
        <w:t>to</w:t>
      </w:r>
      <w:r>
        <w:rPr>
          <w:spacing w:val="-6"/>
          <w:sz w:val="20"/>
        </w:rPr>
        <w:t xml:space="preserve"> </w:t>
      </w:r>
      <w:r>
        <w:rPr>
          <w:sz w:val="20"/>
        </w:rPr>
        <w:t>address</w:t>
      </w:r>
      <w:r>
        <w:rPr>
          <w:spacing w:val="-6"/>
          <w:sz w:val="20"/>
        </w:rPr>
        <w:t xml:space="preserve"> </w:t>
      </w:r>
      <w:r>
        <w:rPr>
          <w:sz w:val="20"/>
        </w:rPr>
        <w:t>risks</w:t>
      </w:r>
      <w:r>
        <w:rPr>
          <w:spacing w:val="-6"/>
          <w:sz w:val="20"/>
        </w:rPr>
        <w:t xml:space="preserve"> </w:t>
      </w:r>
      <w:r>
        <w:rPr>
          <w:sz w:val="20"/>
        </w:rPr>
        <w:t>and</w:t>
      </w:r>
      <w:r>
        <w:rPr>
          <w:spacing w:val="-6"/>
          <w:sz w:val="20"/>
        </w:rPr>
        <w:t xml:space="preserve"> </w:t>
      </w:r>
      <w:proofErr w:type="gramStart"/>
      <w:r>
        <w:rPr>
          <w:spacing w:val="-2"/>
          <w:sz w:val="20"/>
        </w:rPr>
        <w:t>opportunities;</w:t>
      </w:r>
      <w:proofErr w:type="gramEnd"/>
    </w:p>
    <w:p w14:paraId="48AB06B7" w14:textId="77777777" w:rsidR="00440CCC" w:rsidRDefault="00440CCC">
      <w:pPr>
        <w:pStyle w:val="BodyText"/>
        <w:spacing w:before="11"/>
      </w:pPr>
    </w:p>
    <w:p w14:paraId="48AB06B8" w14:textId="77777777" w:rsidR="00440CCC" w:rsidRDefault="00BC219B">
      <w:pPr>
        <w:pStyle w:val="ListParagraph"/>
        <w:numPr>
          <w:ilvl w:val="0"/>
          <w:numId w:val="13"/>
        </w:numPr>
        <w:tabs>
          <w:tab w:val="left" w:pos="519"/>
        </w:tabs>
        <w:rPr>
          <w:sz w:val="20"/>
        </w:rPr>
      </w:pPr>
      <w:r>
        <w:rPr>
          <w:sz w:val="20"/>
        </w:rPr>
        <w:t>the</w:t>
      </w:r>
      <w:r>
        <w:rPr>
          <w:spacing w:val="-8"/>
          <w:sz w:val="20"/>
        </w:rPr>
        <w:t xml:space="preserve"> </w:t>
      </w:r>
      <w:r>
        <w:rPr>
          <w:sz w:val="20"/>
        </w:rPr>
        <w:t>performance</w:t>
      </w:r>
      <w:r>
        <w:rPr>
          <w:spacing w:val="-8"/>
          <w:sz w:val="20"/>
        </w:rPr>
        <w:t xml:space="preserve"> </w:t>
      </w:r>
      <w:r>
        <w:rPr>
          <w:sz w:val="20"/>
        </w:rPr>
        <w:t>of</w:t>
      </w:r>
      <w:r>
        <w:rPr>
          <w:spacing w:val="-6"/>
          <w:sz w:val="20"/>
        </w:rPr>
        <w:t xml:space="preserve"> </w:t>
      </w:r>
      <w:r>
        <w:rPr>
          <w:sz w:val="20"/>
        </w:rPr>
        <w:t>external</w:t>
      </w:r>
      <w:r>
        <w:rPr>
          <w:spacing w:val="-6"/>
          <w:sz w:val="20"/>
        </w:rPr>
        <w:t xml:space="preserve"> </w:t>
      </w:r>
      <w:proofErr w:type="gramStart"/>
      <w:r>
        <w:rPr>
          <w:spacing w:val="-2"/>
          <w:sz w:val="20"/>
        </w:rPr>
        <w:t>providers;</w:t>
      </w:r>
      <w:proofErr w:type="gramEnd"/>
    </w:p>
    <w:p w14:paraId="48AB06B9" w14:textId="77777777" w:rsidR="00440CCC" w:rsidRDefault="00440CCC">
      <w:pPr>
        <w:pStyle w:val="BodyText"/>
        <w:spacing w:before="10"/>
      </w:pPr>
    </w:p>
    <w:p w14:paraId="48AB06BA" w14:textId="77777777" w:rsidR="00440CCC" w:rsidRDefault="00BC219B">
      <w:pPr>
        <w:pStyle w:val="ListParagraph"/>
        <w:numPr>
          <w:ilvl w:val="0"/>
          <w:numId w:val="13"/>
        </w:numPr>
        <w:tabs>
          <w:tab w:val="left" w:pos="517"/>
        </w:tabs>
        <w:ind w:left="517" w:hanging="358"/>
        <w:rPr>
          <w:sz w:val="20"/>
        </w:rPr>
      </w:pPr>
      <w:r>
        <w:rPr>
          <w:sz w:val="20"/>
        </w:rPr>
        <w:t>the</w:t>
      </w:r>
      <w:r>
        <w:rPr>
          <w:spacing w:val="-7"/>
          <w:sz w:val="20"/>
        </w:rPr>
        <w:t xml:space="preserve"> </w:t>
      </w:r>
      <w:r>
        <w:rPr>
          <w:sz w:val="20"/>
        </w:rPr>
        <w:t>need</w:t>
      </w:r>
      <w:r>
        <w:rPr>
          <w:spacing w:val="-4"/>
          <w:sz w:val="20"/>
        </w:rPr>
        <w:t xml:space="preserve"> </w:t>
      </w:r>
      <w:r>
        <w:rPr>
          <w:sz w:val="20"/>
        </w:rPr>
        <w:t>for</w:t>
      </w:r>
      <w:r>
        <w:rPr>
          <w:spacing w:val="-6"/>
          <w:sz w:val="20"/>
        </w:rPr>
        <w:t xml:space="preserve"> </w:t>
      </w:r>
      <w:r>
        <w:rPr>
          <w:sz w:val="20"/>
        </w:rPr>
        <w:t>improvements</w:t>
      </w:r>
      <w:r>
        <w:rPr>
          <w:spacing w:val="-7"/>
          <w:sz w:val="20"/>
        </w:rPr>
        <w:t xml:space="preserve"> </w:t>
      </w:r>
      <w:r>
        <w:rPr>
          <w:sz w:val="20"/>
        </w:rPr>
        <w:t>to</w:t>
      </w:r>
      <w:r>
        <w:rPr>
          <w:spacing w:val="-7"/>
          <w:sz w:val="20"/>
        </w:rPr>
        <w:t xml:space="preserve"> </w:t>
      </w:r>
      <w:r>
        <w:rPr>
          <w:sz w:val="20"/>
        </w:rPr>
        <w:t>the</w:t>
      </w:r>
      <w:r>
        <w:rPr>
          <w:spacing w:val="-6"/>
          <w:sz w:val="20"/>
        </w:rPr>
        <w:t xml:space="preserve"> </w:t>
      </w:r>
      <w:r>
        <w:rPr>
          <w:sz w:val="20"/>
        </w:rPr>
        <w:t>quality</w:t>
      </w:r>
      <w:r>
        <w:rPr>
          <w:spacing w:val="-9"/>
          <w:sz w:val="20"/>
        </w:rPr>
        <w:t xml:space="preserve"> </w:t>
      </w:r>
      <w:r>
        <w:rPr>
          <w:sz w:val="20"/>
        </w:rPr>
        <w:t>management</w:t>
      </w:r>
      <w:r>
        <w:rPr>
          <w:spacing w:val="-7"/>
          <w:sz w:val="20"/>
        </w:rPr>
        <w:t xml:space="preserve"> </w:t>
      </w:r>
      <w:proofErr w:type="gramStart"/>
      <w:r>
        <w:rPr>
          <w:spacing w:val="-2"/>
          <w:sz w:val="20"/>
        </w:rPr>
        <w:t>system</w:t>
      </w:r>
      <w:r>
        <w:rPr>
          <w:b/>
          <w:i/>
          <w:spacing w:val="-2"/>
          <w:sz w:val="20"/>
        </w:rPr>
        <w:t>;</w:t>
      </w:r>
      <w:proofErr w:type="gramEnd"/>
    </w:p>
    <w:p w14:paraId="48AB06BB" w14:textId="77777777" w:rsidR="00440CCC" w:rsidRDefault="00440CCC">
      <w:pPr>
        <w:pStyle w:val="BodyText"/>
        <w:spacing w:before="8"/>
        <w:rPr>
          <w:b/>
          <w:i/>
        </w:rPr>
      </w:pPr>
    </w:p>
    <w:p w14:paraId="48AB06BC" w14:textId="77777777" w:rsidR="00440CCC" w:rsidRDefault="00BC219B">
      <w:pPr>
        <w:pStyle w:val="Heading2"/>
        <w:numPr>
          <w:ilvl w:val="0"/>
          <w:numId w:val="13"/>
        </w:numPr>
        <w:tabs>
          <w:tab w:val="left" w:pos="468"/>
        </w:tabs>
        <w:ind w:left="468" w:hanging="358"/>
      </w:pPr>
      <w:r>
        <w:rPr>
          <w:color w:val="000000"/>
          <w:highlight w:val="yellow"/>
        </w:rPr>
        <w:t>the</w:t>
      </w:r>
      <w:r>
        <w:rPr>
          <w:color w:val="000000"/>
          <w:spacing w:val="-8"/>
          <w:highlight w:val="yellow"/>
        </w:rPr>
        <w:t xml:space="preserve"> </w:t>
      </w:r>
      <w:r>
        <w:rPr>
          <w:color w:val="000000"/>
          <w:highlight w:val="yellow"/>
        </w:rPr>
        <w:t>need</w:t>
      </w:r>
      <w:r>
        <w:rPr>
          <w:color w:val="000000"/>
          <w:spacing w:val="-6"/>
          <w:highlight w:val="yellow"/>
        </w:rPr>
        <w:t xml:space="preserve"> </w:t>
      </w:r>
      <w:r>
        <w:rPr>
          <w:color w:val="000000"/>
          <w:highlight w:val="yellow"/>
        </w:rPr>
        <w:t>for</w:t>
      </w:r>
      <w:r>
        <w:rPr>
          <w:color w:val="000000"/>
          <w:spacing w:val="-8"/>
          <w:highlight w:val="yellow"/>
        </w:rPr>
        <w:t xml:space="preserve"> </w:t>
      </w:r>
      <w:r>
        <w:rPr>
          <w:color w:val="000000"/>
          <w:highlight w:val="yellow"/>
        </w:rPr>
        <w:t>improvements</w:t>
      </w:r>
      <w:r>
        <w:rPr>
          <w:color w:val="000000"/>
          <w:spacing w:val="-7"/>
          <w:highlight w:val="yellow"/>
        </w:rPr>
        <w:t xml:space="preserve"> </w:t>
      </w:r>
      <w:r>
        <w:rPr>
          <w:color w:val="000000"/>
          <w:highlight w:val="yellow"/>
        </w:rPr>
        <w:t>to</w:t>
      </w:r>
      <w:r>
        <w:rPr>
          <w:color w:val="000000"/>
          <w:spacing w:val="-6"/>
          <w:highlight w:val="yellow"/>
        </w:rPr>
        <w:t xml:space="preserve"> </w:t>
      </w:r>
      <w:r>
        <w:rPr>
          <w:color w:val="000000"/>
          <w:highlight w:val="yellow"/>
        </w:rPr>
        <w:t>product</w:t>
      </w:r>
      <w:r>
        <w:rPr>
          <w:color w:val="000000"/>
          <w:spacing w:val="-6"/>
          <w:highlight w:val="yellow"/>
        </w:rPr>
        <w:t xml:space="preserve"> </w:t>
      </w:r>
      <w:r>
        <w:rPr>
          <w:color w:val="000000"/>
          <w:highlight w:val="yellow"/>
        </w:rPr>
        <w:t>safety</w:t>
      </w:r>
      <w:r>
        <w:rPr>
          <w:color w:val="000000"/>
          <w:spacing w:val="-8"/>
          <w:highlight w:val="yellow"/>
        </w:rPr>
        <w:t xml:space="preserve"> </w:t>
      </w:r>
      <w:proofErr w:type="gramStart"/>
      <w:r>
        <w:rPr>
          <w:color w:val="000000"/>
          <w:spacing w:val="-2"/>
          <w:highlight w:val="yellow"/>
        </w:rPr>
        <w:t>management;</w:t>
      </w:r>
      <w:proofErr w:type="gramEnd"/>
      <w:r>
        <w:rPr>
          <w:color w:val="000000"/>
          <w:spacing w:val="40"/>
          <w:highlight w:val="yellow"/>
        </w:rPr>
        <w:t xml:space="preserve"> </w:t>
      </w:r>
    </w:p>
    <w:p w14:paraId="48AB06BD" w14:textId="77777777" w:rsidR="00440CCC" w:rsidRDefault="00440CCC">
      <w:pPr>
        <w:pStyle w:val="BodyText"/>
        <w:spacing w:before="10"/>
        <w:rPr>
          <w:b/>
          <w:i/>
        </w:rPr>
      </w:pPr>
    </w:p>
    <w:p w14:paraId="48AB06BE" w14:textId="77777777" w:rsidR="00440CCC" w:rsidRDefault="00BC219B">
      <w:pPr>
        <w:pStyle w:val="ListParagraph"/>
        <w:numPr>
          <w:ilvl w:val="0"/>
          <w:numId w:val="13"/>
        </w:numPr>
        <w:tabs>
          <w:tab w:val="left" w:pos="467"/>
        </w:tabs>
        <w:ind w:left="467" w:hanging="357"/>
        <w:rPr>
          <w:b/>
          <w:i/>
          <w:sz w:val="20"/>
        </w:rPr>
      </w:pPr>
      <w:r>
        <w:rPr>
          <w:b/>
          <w:i/>
          <w:color w:val="000000"/>
          <w:sz w:val="20"/>
          <w:highlight w:val="yellow"/>
        </w:rPr>
        <w:t>opportunities</w:t>
      </w:r>
      <w:r>
        <w:rPr>
          <w:b/>
          <w:i/>
          <w:color w:val="000000"/>
          <w:spacing w:val="-11"/>
          <w:sz w:val="20"/>
          <w:highlight w:val="yellow"/>
        </w:rPr>
        <w:t xml:space="preserve"> </w:t>
      </w:r>
      <w:r>
        <w:rPr>
          <w:b/>
          <w:i/>
          <w:color w:val="000000"/>
          <w:sz w:val="20"/>
          <w:highlight w:val="yellow"/>
        </w:rPr>
        <w:t>for</w:t>
      </w:r>
      <w:r>
        <w:rPr>
          <w:b/>
          <w:i/>
          <w:color w:val="000000"/>
          <w:spacing w:val="-11"/>
          <w:sz w:val="20"/>
          <w:highlight w:val="yellow"/>
        </w:rPr>
        <w:t xml:space="preserve"> </w:t>
      </w:r>
      <w:r>
        <w:rPr>
          <w:b/>
          <w:i/>
          <w:color w:val="000000"/>
          <w:sz w:val="20"/>
          <w:highlight w:val="yellow"/>
        </w:rPr>
        <w:t>prevention</w:t>
      </w:r>
      <w:r>
        <w:rPr>
          <w:b/>
          <w:i/>
          <w:color w:val="000000"/>
          <w:spacing w:val="-10"/>
          <w:sz w:val="20"/>
          <w:highlight w:val="yellow"/>
        </w:rPr>
        <w:t xml:space="preserve"> </w:t>
      </w:r>
      <w:r>
        <w:rPr>
          <w:b/>
          <w:i/>
          <w:color w:val="000000"/>
          <w:sz w:val="20"/>
          <w:highlight w:val="yellow"/>
        </w:rPr>
        <w:t>of</w:t>
      </w:r>
      <w:r>
        <w:rPr>
          <w:b/>
          <w:i/>
          <w:color w:val="000000"/>
          <w:spacing w:val="-9"/>
          <w:sz w:val="20"/>
          <w:highlight w:val="yellow"/>
        </w:rPr>
        <w:t xml:space="preserve"> </w:t>
      </w:r>
      <w:r>
        <w:rPr>
          <w:b/>
          <w:i/>
          <w:color w:val="000000"/>
          <w:sz w:val="20"/>
          <w:highlight w:val="yellow"/>
        </w:rPr>
        <w:t>maintenance</w:t>
      </w:r>
      <w:r>
        <w:rPr>
          <w:b/>
          <w:i/>
          <w:color w:val="000000"/>
          <w:spacing w:val="-9"/>
          <w:sz w:val="20"/>
          <w:highlight w:val="yellow"/>
        </w:rPr>
        <w:t xml:space="preserve"> </w:t>
      </w:r>
      <w:r>
        <w:rPr>
          <w:b/>
          <w:i/>
          <w:color w:val="000000"/>
          <w:spacing w:val="-2"/>
          <w:sz w:val="20"/>
          <w:highlight w:val="yellow"/>
        </w:rPr>
        <w:t>error.</w:t>
      </w:r>
      <w:r>
        <w:rPr>
          <w:b/>
          <w:i/>
          <w:color w:val="000000"/>
          <w:spacing w:val="40"/>
          <w:sz w:val="20"/>
          <w:highlight w:val="yellow"/>
        </w:rPr>
        <w:t xml:space="preserve"> </w:t>
      </w:r>
    </w:p>
    <w:p w14:paraId="48AB06BF" w14:textId="77777777" w:rsidR="00440CCC" w:rsidRDefault="00440CCC">
      <w:pPr>
        <w:pStyle w:val="BodyText"/>
        <w:spacing w:before="11"/>
        <w:rPr>
          <w:b/>
          <w:i/>
        </w:rPr>
      </w:pPr>
    </w:p>
    <w:p w14:paraId="48AB06C0" w14:textId="77777777" w:rsidR="00440CCC" w:rsidRDefault="00BC219B">
      <w:pPr>
        <w:pStyle w:val="BodyText"/>
        <w:ind w:left="159"/>
      </w:pPr>
      <w:r>
        <w:t>NOTE:</w:t>
      </w:r>
      <w:r>
        <w:rPr>
          <w:spacing w:val="40"/>
        </w:rPr>
        <w:t xml:space="preserve"> </w:t>
      </w:r>
      <w:r>
        <w:t>Methods</w:t>
      </w:r>
      <w:r>
        <w:rPr>
          <w:spacing w:val="-6"/>
        </w:rPr>
        <w:t xml:space="preserve"> </w:t>
      </w:r>
      <w:r>
        <w:t>to</w:t>
      </w:r>
      <w:r>
        <w:rPr>
          <w:spacing w:val="-4"/>
        </w:rPr>
        <w:t xml:space="preserve"> </w:t>
      </w:r>
      <w:r>
        <w:t>analyze</w:t>
      </w:r>
      <w:r>
        <w:rPr>
          <w:spacing w:val="-5"/>
        </w:rPr>
        <w:t xml:space="preserve"> </w:t>
      </w:r>
      <w:r>
        <w:t>data</w:t>
      </w:r>
      <w:r>
        <w:rPr>
          <w:spacing w:val="-6"/>
        </w:rPr>
        <w:t xml:space="preserve"> </w:t>
      </w:r>
      <w:r>
        <w:t>can</w:t>
      </w:r>
      <w:r>
        <w:rPr>
          <w:spacing w:val="-7"/>
        </w:rPr>
        <w:t xml:space="preserve"> </w:t>
      </w:r>
      <w:r>
        <w:t>include</w:t>
      </w:r>
      <w:r>
        <w:rPr>
          <w:spacing w:val="-6"/>
        </w:rPr>
        <w:t xml:space="preserve"> </w:t>
      </w:r>
      <w:r>
        <w:t>statistical</w:t>
      </w:r>
      <w:r>
        <w:rPr>
          <w:spacing w:val="-6"/>
        </w:rPr>
        <w:t xml:space="preserve"> </w:t>
      </w:r>
      <w:r>
        <w:rPr>
          <w:spacing w:val="-2"/>
        </w:rPr>
        <w:t>techniques.</w:t>
      </w:r>
    </w:p>
    <w:p w14:paraId="48AB06C1" w14:textId="77777777" w:rsidR="00440CCC" w:rsidRDefault="00440CCC">
      <w:pPr>
        <w:sectPr w:rsidR="00440CCC">
          <w:pgSz w:w="12240" w:h="15840"/>
          <w:pgMar w:top="820" w:right="420" w:bottom="280" w:left="560" w:header="195" w:footer="0" w:gutter="0"/>
          <w:cols w:space="720"/>
        </w:sectPr>
      </w:pPr>
    </w:p>
    <w:p w14:paraId="48AB06C2" w14:textId="77777777" w:rsidR="00440CCC" w:rsidRDefault="00440CCC">
      <w:pPr>
        <w:pStyle w:val="BodyText"/>
        <w:spacing w:before="192"/>
      </w:pPr>
    </w:p>
    <w:p w14:paraId="48AB06C3" w14:textId="77777777" w:rsidR="00440CCC" w:rsidRDefault="00BC219B">
      <w:pPr>
        <w:pStyle w:val="ListParagraph"/>
        <w:numPr>
          <w:ilvl w:val="1"/>
          <w:numId w:val="69"/>
        </w:numPr>
        <w:tabs>
          <w:tab w:val="left" w:pos="707"/>
        </w:tabs>
        <w:ind w:hanging="547"/>
        <w:rPr>
          <w:sz w:val="20"/>
        </w:rPr>
      </w:pPr>
      <w:bookmarkStart w:id="213" w:name="9.2_Internal_Audit"/>
      <w:bookmarkStart w:id="214" w:name="_bookmark81"/>
      <w:bookmarkEnd w:id="213"/>
      <w:bookmarkEnd w:id="214"/>
      <w:r>
        <w:rPr>
          <w:sz w:val="20"/>
        </w:rPr>
        <w:t>Internal</w:t>
      </w:r>
      <w:r>
        <w:rPr>
          <w:spacing w:val="-10"/>
          <w:sz w:val="20"/>
        </w:rPr>
        <w:t xml:space="preserve"> </w:t>
      </w:r>
      <w:r>
        <w:rPr>
          <w:spacing w:val="-2"/>
          <w:sz w:val="20"/>
        </w:rPr>
        <w:t>Audit</w:t>
      </w:r>
    </w:p>
    <w:p w14:paraId="48AB06C4" w14:textId="77777777" w:rsidR="00440CCC" w:rsidRDefault="00440CCC">
      <w:pPr>
        <w:pStyle w:val="BodyText"/>
        <w:spacing w:before="10"/>
      </w:pPr>
    </w:p>
    <w:p w14:paraId="48AB06C5" w14:textId="77777777" w:rsidR="00440CCC" w:rsidRDefault="00BC219B">
      <w:pPr>
        <w:pStyle w:val="ListParagraph"/>
        <w:numPr>
          <w:ilvl w:val="2"/>
          <w:numId w:val="69"/>
        </w:numPr>
        <w:tabs>
          <w:tab w:val="left" w:pos="880"/>
        </w:tabs>
        <w:ind w:left="880" w:right="292" w:hanging="721"/>
        <w:rPr>
          <w:sz w:val="20"/>
        </w:rPr>
      </w:pPr>
      <w:bookmarkStart w:id="215" w:name="9.2.1__The_organization_shall_conduct_in"/>
      <w:bookmarkEnd w:id="215"/>
      <w:r>
        <w:rPr>
          <w:sz w:val="20"/>
        </w:rPr>
        <w:t>The organization shall conduct internal audits at planned intervals to provide information on whether the quality</w:t>
      </w:r>
      <w:r>
        <w:rPr>
          <w:spacing w:val="40"/>
          <w:sz w:val="20"/>
        </w:rPr>
        <w:t xml:space="preserve"> </w:t>
      </w:r>
      <w:r>
        <w:rPr>
          <w:sz w:val="20"/>
        </w:rPr>
        <w:t xml:space="preserve">management </w:t>
      </w:r>
      <w:proofErr w:type="gramStart"/>
      <w:r>
        <w:rPr>
          <w:sz w:val="20"/>
        </w:rPr>
        <w:t>system;</w:t>
      </w:r>
      <w:proofErr w:type="gramEnd"/>
    </w:p>
    <w:p w14:paraId="48AB06C6" w14:textId="77777777" w:rsidR="00440CCC" w:rsidRDefault="00440CCC">
      <w:pPr>
        <w:pStyle w:val="BodyText"/>
        <w:spacing w:before="11"/>
      </w:pPr>
    </w:p>
    <w:p w14:paraId="48AB06C7" w14:textId="77777777" w:rsidR="00440CCC" w:rsidRDefault="00BC219B">
      <w:pPr>
        <w:pStyle w:val="ListParagraph"/>
        <w:numPr>
          <w:ilvl w:val="0"/>
          <w:numId w:val="12"/>
        </w:numPr>
        <w:tabs>
          <w:tab w:val="left" w:pos="518"/>
        </w:tabs>
        <w:ind w:left="518" w:hanging="358"/>
        <w:rPr>
          <w:sz w:val="20"/>
        </w:rPr>
      </w:pPr>
      <w:r>
        <w:rPr>
          <w:sz w:val="20"/>
        </w:rPr>
        <w:t>conforms</w:t>
      </w:r>
      <w:r>
        <w:rPr>
          <w:spacing w:val="-7"/>
          <w:sz w:val="20"/>
        </w:rPr>
        <w:t xml:space="preserve"> </w:t>
      </w:r>
      <w:r>
        <w:rPr>
          <w:spacing w:val="-5"/>
          <w:sz w:val="20"/>
        </w:rPr>
        <w:t>to:</w:t>
      </w:r>
    </w:p>
    <w:p w14:paraId="48AB06C8" w14:textId="77777777" w:rsidR="00440CCC" w:rsidRDefault="00440CCC">
      <w:pPr>
        <w:pStyle w:val="BodyText"/>
        <w:spacing w:before="10"/>
      </w:pPr>
    </w:p>
    <w:p w14:paraId="48AB06C9" w14:textId="77777777" w:rsidR="00440CCC" w:rsidRDefault="00BC219B">
      <w:pPr>
        <w:pStyle w:val="ListParagraph"/>
        <w:numPr>
          <w:ilvl w:val="1"/>
          <w:numId w:val="12"/>
        </w:numPr>
        <w:tabs>
          <w:tab w:val="left" w:pos="878"/>
        </w:tabs>
        <w:ind w:left="878" w:hanging="358"/>
        <w:rPr>
          <w:sz w:val="20"/>
        </w:rPr>
      </w:pPr>
      <w:r>
        <w:rPr>
          <w:sz w:val="20"/>
        </w:rPr>
        <w:t>the</w:t>
      </w:r>
      <w:r>
        <w:rPr>
          <w:spacing w:val="-9"/>
          <w:sz w:val="20"/>
        </w:rPr>
        <w:t xml:space="preserve"> </w:t>
      </w:r>
      <w:r>
        <w:rPr>
          <w:sz w:val="20"/>
        </w:rPr>
        <w:t>organization’s</w:t>
      </w:r>
      <w:r>
        <w:rPr>
          <w:spacing w:val="-7"/>
          <w:sz w:val="20"/>
        </w:rPr>
        <w:t xml:space="preserve"> </w:t>
      </w:r>
      <w:r>
        <w:rPr>
          <w:sz w:val="20"/>
        </w:rPr>
        <w:t>own</w:t>
      </w:r>
      <w:r>
        <w:rPr>
          <w:spacing w:val="-8"/>
          <w:sz w:val="20"/>
        </w:rPr>
        <w:t xml:space="preserve"> </w:t>
      </w:r>
      <w:r>
        <w:rPr>
          <w:sz w:val="20"/>
        </w:rPr>
        <w:t>requirements</w:t>
      </w:r>
      <w:r>
        <w:rPr>
          <w:spacing w:val="-7"/>
          <w:sz w:val="20"/>
        </w:rPr>
        <w:t xml:space="preserve"> </w:t>
      </w:r>
      <w:r>
        <w:rPr>
          <w:sz w:val="20"/>
        </w:rPr>
        <w:t>for</w:t>
      </w:r>
      <w:r>
        <w:rPr>
          <w:spacing w:val="-7"/>
          <w:sz w:val="20"/>
        </w:rPr>
        <w:t xml:space="preserve"> </w:t>
      </w:r>
      <w:r>
        <w:rPr>
          <w:sz w:val="20"/>
        </w:rPr>
        <w:t>its</w:t>
      </w:r>
      <w:r>
        <w:rPr>
          <w:spacing w:val="-7"/>
          <w:sz w:val="20"/>
        </w:rPr>
        <w:t xml:space="preserve"> </w:t>
      </w:r>
      <w:r>
        <w:rPr>
          <w:sz w:val="20"/>
        </w:rPr>
        <w:t>quality</w:t>
      </w:r>
      <w:r>
        <w:rPr>
          <w:spacing w:val="-11"/>
          <w:sz w:val="20"/>
        </w:rPr>
        <w:t xml:space="preserve"> </w:t>
      </w:r>
      <w:r>
        <w:rPr>
          <w:sz w:val="20"/>
        </w:rPr>
        <w:t>management</w:t>
      </w:r>
      <w:r>
        <w:rPr>
          <w:spacing w:val="-8"/>
          <w:sz w:val="20"/>
        </w:rPr>
        <w:t xml:space="preserve"> </w:t>
      </w:r>
      <w:proofErr w:type="gramStart"/>
      <w:r>
        <w:rPr>
          <w:spacing w:val="-2"/>
          <w:sz w:val="20"/>
        </w:rPr>
        <w:t>system;</w:t>
      </w:r>
      <w:proofErr w:type="gramEnd"/>
    </w:p>
    <w:p w14:paraId="48AB06CA" w14:textId="77777777" w:rsidR="00440CCC" w:rsidRDefault="00440CCC">
      <w:pPr>
        <w:pStyle w:val="BodyText"/>
        <w:spacing w:before="10"/>
      </w:pPr>
    </w:p>
    <w:p w14:paraId="48AB06CB" w14:textId="77777777" w:rsidR="00440CCC" w:rsidRDefault="00BC219B">
      <w:pPr>
        <w:pStyle w:val="Heading2"/>
        <w:spacing w:before="1"/>
        <w:ind w:left="1600" w:hanging="720"/>
      </w:pPr>
      <w:r>
        <w:t>NOTE:</w:t>
      </w:r>
      <w:r>
        <w:rPr>
          <w:spacing w:val="39"/>
        </w:rPr>
        <w:t xml:space="preserve"> </w:t>
      </w:r>
      <w:r>
        <w:t>The</w:t>
      </w:r>
      <w:r>
        <w:rPr>
          <w:spacing w:val="40"/>
        </w:rPr>
        <w:t xml:space="preserve"> </w:t>
      </w:r>
      <w:r>
        <w:t>organization’s</w:t>
      </w:r>
      <w:r>
        <w:rPr>
          <w:spacing w:val="40"/>
        </w:rPr>
        <w:t xml:space="preserve"> </w:t>
      </w:r>
      <w:r>
        <w:t>own</w:t>
      </w:r>
      <w:r>
        <w:rPr>
          <w:spacing w:val="40"/>
        </w:rPr>
        <w:t xml:space="preserve"> </w:t>
      </w:r>
      <w:r>
        <w:t>requirements</w:t>
      </w:r>
      <w:r>
        <w:rPr>
          <w:spacing w:val="40"/>
        </w:rPr>
        <w:t xml:space="preserve"> </w:t>
      </w:r>
      <w:r>
        <w:t>should</w:t>
      </w:r>
      <w:r>
        <w:rPr>
          <w:spacing w:val="40"/>
        </w:rPr>
        <w:t xml:space="preserve"> </w:t>
      </w:r>
      <w:r>
        <w:t>include</w:t>
      </w:r>
      <w:r>
        <w:rPr>
          <w:spacing w:val="40"/>
        </w:rPr>
        <w:t xml:space="preserve"> </w:t>
      </w:r>
      <w:r>
        <w:t>customer</w:t>
      </w:r>
      <w:r>
        <w:rPr>
          <w:spacing w:val="40"/>
        </w:rPr>
        <w:t xml:space="preserve"> </w:t>
      </w:r>
      <w:r>
        <w:t>and</w:t>
      </w:r>
      <w:r>
        <w:rPr>
          <w:spacing w:val="40"/>
        </w:rPr>
        <w:t xml:space="preserve"> </w:t>
      </w:r>
      <w:r>
        <w:t>applicable</w:t>
      </w:r>
      <w:r>
        <w:rPr>
          <w:spacing w:val="40"/>
        </w:rPr>
        <w:t xml:space="preserve"> </w:t>
      </w:r>
      <w:r>
        <w:t>statutory</w:t>
      </w:r>
      <w:r>
        <w:rPr>
          <w:spacing w:val="40"/>
        </w:rPr>
        <w:t xml:space="preserve"> </w:t>
      </w:r>
      <w:r>
        <w:t>and regulatory quality management system requirements.</w:t>
      </w:r>
    </w:p>
    <w:p w14:paraId="48AB06CC" w14:textId="77777777" w:rsidR="00440CCC" w:rsidRDefault="00440CCC">
      <w:pPr>
        <w:pStyle w:val="BodyText"/>
        <w:spacing w:before="8"/>
        <w:rPr>
          <w:b/>
          <w:i/>
        </w:rPr>
      </w:pPr>
    </w:p>
    <w:p w14:paraId="48AB06CD" w14:textId="77777777" w:rsidR="00440CCC" w:rsidRDefault="00BC219B">
      <w:pPr>
        <w:pStyle w:val="ListParagraph"/>
        <w:numPr>
          <w:ilvl w:val="1"/>
          <w:numId w:val="12"/>
        </w:numPr>
        <w:tabs>
          <w:tab w:val="left" w:pos="877"/>
        </w:tabs>
        <w:ind w:left="877" w:hanging="358"/>
        <w:rPr>
          <w:sz w:val="20"/>
        </w:rPr>
      </w:pPr>
      <w:r>
        <w:rPr>
          <w:sz w:val="20"/>
        </w:rPr>
        <w:t>the</w:t>
      </w:r>
      <w:r>
        <w:rPr>
          <w:spacing w:val="-9"/>
          <w:sz w:val="20"/>
        </w:rPr>
        <w:t xml:space="preserve"> </w:t>
      </w:r>
      <w:r>
        <w:rPr>
          <w:sz w:val="20"/>
        </w:rPr>
        <w:t>requirements</w:t>
      </w:r>
      <w:r>
        <w:rPr>
          <w:spacing w:val="-8"/>
          <w:sz w:val="20"/>
        </w:rPr>
        <w:t xml:space="preserve"> </w:t>
      </w:r>
      <w:r>
        <w:rPr>
          <w:sz w:val="20"/>
        </w:rPr>
        <w:t>of</w:t>
      </w:r>
      <w:r>
        <w:rPr>
          <w:spacing w:val="-7"/>
          <w:sz w:val="20"/>
        </w:rPr>
        <w:t xml:space="preserve"> </w:t>
      </w:r>
      <w:r>
        <w:rPr>
          <w:sz w:val="20"/>
        </w:rPr>
        <w:t>this</w:t>
      </w:r>
      <w:r>
        <w:rPr>
          <w:spacing w:val="-8"/>
          <w:sz w:val="20"/>
        </w:rPr>
        <w:t xml:space="preserve"> </w:t>
      </w:r>
      <w:r>
        <w:rPr>
          <w:sz w:val="20"/>
        </w:rPr>
        <w:t>International</w:t>
      </w:r>
      <w:r>
        <w:rPr>
          <w:spacing w:val="-8"/>
          <w:sz w:val="20"/>
        </w:rPr>
        <w:t xml:space="preserve"> </w:t>
      </w:r>
      <w:proofErr w:type="gramStart"/>
      <w:r>
        <w:rPr>
          <w:spacing w:val="-2"/>
          <w:sz w:val="20"/>
        </w:rPr>
        <w:t>Standard;</w:t>
      </w:r>
      <w:proofErr w:type="gramEnd"/>
    </w:p>
    <w:p w14:paraId="48AB06CE" w14:textId="77777777" w:rsidR="00440CCC" w:rsidRDefault="00440CCC">
      <w:pPr>
        <w:pStyle w:val="BodyText"/>
        <w:spacing w:before="10"/>
      </w:pPr>
    </w:p>
    <w:p w14:paraId="48AB06CF" w14:textId="77777777" w:rsidR="00440CCC" w:rsidRDefault="00BC219B">
      <w:pPr>
        <w:pStyle w:val="ListParagraph"/>
        <w:numPr>
          <w:ilvl w:val="0"/>
          <w:numId w:val="12"/>
        </w:numPr>
        <w:tabs>
          <w:tab w:val="left" w:pos="518"/>
        </w:tabs>
        <w:ind w:left="518" w:hanging="358"/>
        <w:rPr>
          <w:sz w:val="20"/>
        </w:rPr>
      </w:pPr>
      <w:r>
        <w:rPr>
          <w:sz w:val="20"/>
        </w:rPr>
        <w:t>is</w:t>
      </w:r>
      <w:r>
        <w:rPr>
          <w:spacing w:val="-8"/>
          <w:sz w:val="20"/>
        </w:rPr>
        <w:t xml:space="preserve"> </w:t>
      </w:r>
      <w:r>
        <w:rPr>
          <w:sz w:val="20"/>
        </w:rPr>
        <w:t>effectively</w:t>
      </w:r>
      <w:r>
        <w:rPr>
          <w:spacing w:val="-10"/>
          <w:sz w:val="20"/>
        </w:rPr>
        <w:t xml:space="preserve"> </w:t>
      </w:r>
      <w:r>
        <w:rPr>
          <w:sz w:val="20"/>
        </w:rPr>
        <w:t>implemented</w:t>
      </w:r>
      <w:r>
        <w:rPr>
          <w:spacing w:val="-9"/>
          <w:sz w:val="20"/>
        </w:rPr>
        <w:t xml:space="preserve"> </w:t>
      </w:r>
      <w:r>
        <w:rPr>
          <w:sz w:val="20"/>
        </w:rPr>
        <w:t>and</w:t>
      </w:r>
      <w:r>
        <w:rPr>
          <w:spacing w:val="-9"/>
          <w:sz w:val="20"/>
        </w:rPr>
        <w:t xml:space="preserve"> </w:t>
      </w:r>
      <w:r>
        <w:rPr>
          <w:spacing w:val="-2"/>
          <w:sz w:val="20"/>
        </w:rPr>
        <w:t>maintained.</w:t>
      </w:r>
    </w:p>
    <w:p w14:paraId="48AB06D0" w14:textId="77777777" w:rsidR="00440CCC" w:rsidRDefault="00440CCC">
      <w:pPr>
        <w:pStyle w:val="BodyText"/>
        <w:spacing w:before="11"/>
      </w:pPr>
    </w:p>
    <w:p w14:paraId="48AB06D1" w14:textId="77777777" w:rsidR="00440CCC" w:rsidRDefault="00BC219B">
      <w:pPr>
        <w:pStyle w:val="Heading2"/>
        <w:ind w:left="879" w:hanging="720"/>
      </w:pPr>
      <w:r>
        <w:t>NOTE:</w:t>
      </w:r>
      <w:r>
        <w:rPr>
          <w:spacing w:val="26"/>
        </w:rPr>
        <w:t xml:space="preserve"> </w:t>
      </w:r>
      <w:r>
        <w:t>When</w:t>
      </w:r>
      <w:r>
        <w:rPr>
          <w:spacing w:val="-14"/>
        </w:rPr>
        <w:t xml:space="preserve"> </w:t>
      </w:r>
      <w:r>
        <w:t>conducting</w:t>
      </w:r>
      <w:r>
        <w:rPr>
          <w:spacing w:val="-13"/>
        </w:rPr>
        <w:t xml:space="preserve"> </w:t>
      </w:r>
      <w:r>
        <w:t>internal</w:t>
      </w:r>
      <w:r>
        <w:rPr>
          <w:spacing w:val="-14"/>
        </w:rPr>
        <w:t xml:space="preserve"> </w:t>
      </w:r>
      <w:r>
        <w:t>audits,</w:t>
      </w:r>
      <w:r>
        <w:rPr>
          <w:spacing w:val="-14"/>
        </w:rPr>
        <w:t xml:space="preserve"> </w:t>
      </w:r>
      <w:r>
        <w:t>performance</w:t>
      </w:r>
      <w:r>
        <w:rPr>
          <w:spacing w:val="-14"/>
        </w:rPr>
        <w:t xml:space="preserve"> </w:t>
      </w:r>
      <w:r>
        <w:t>indicators</w:t>
      </w:r>
      <w:r>
        <w:rPr>
          <w:spacing w:val="-14"/>
        </w:rPr>
        <w:t xml:space="preserve"> </w:t>
      </w:r>
      <w:r>
        <w:t>can</w:t>
      </w:r>
      <w:r>
        <w:rPr>
          <w:spacing w:val="-14"/>
        </w:rPr>
        <w:t xml:space="preserve"> </w:t>
      </w:r>
      <w:r>
        <w:t>be</w:t>
      </w:r>
      <w:r>
        <w:rPr>
          <w:spacing w:val="-13"/>
        </w:rPr>
        <w:t xml:space="preserve"> </w:t>
      </w:r>
      <w:r>
        <w:t>evaluated</w:t>
      </w:r>
      <w:r>
        <w:rPr>
          <w:spacing w:val="-14"/>
        </w:rPr>
        <w:t xml:space="preserve"> </w:t>
      </w:r>
      <w:r>
        <w:t>to</w:t>
      </w:r>
      <w:r>
        <w:rPr>
          <w:spacing w:val="-13"/>
        </w:rPr>
        <w:t xml:space="preserve"> </w:t>
      </w:r>
      <w:r>
        <w:t>determine</w:t>
      </w:r>
      <w:r>
        <w:rPr>
          <w:spacing w:val="-14"/>
        </w:rPr>
        <w:t xml:space="preserve"> </w:t>
      </w:r>
      <w:r>
        <w:t>whether</w:t>
      </w:r>
      <w:r>
        <w:rPr>
          <w:spacing w:val="-14"/>
        </w:rPr>
        <w:t xml:space="preserve"> </w:t>
      </w:r>
      <w:r>
        <w:t>the</w:t>
      </w:r>
      <w:r>
        <w:rPr>
          <w:spacing w:val="-14"/>
        </w:rPr>
        <w:t xml:space="preserve"> </w:t>
      </w:r>
      <w:r>
        <w:t xml:space="preserve">quality </w:t>
      </w:r>
      <w:bookmarkStart w:id="216" w:name="9.2.2__The_organization_shall:"/>
      <w:bookmarkEnd w:id="216"/>
      <w:r>
        <w:t>management system is effectively implemented and maintained.</w:t>
      </w:r>
    </w:p>
    <w:p w14:paraId="48AB06D2" w14:textId="77777777" w:rsidR="00440CCC" w:rsidRDefault="00440CCC">
      <w:pPr>
        <w:pStyle w:val="BodyText"/>
        <w:spacing w:before="10"/>
        <w:rPr>
          <w:b/>
          <w:i/>
        </w:rPr>
      </w:pPr>
    </w:p>
    <w:p w14:paraId="48AB06D3" w14:textId="77777777" w:rsidR="00440CCC" w:rsidRDefault="00BC219B">
      <w:pPr>
        <w:pStyle w:val="ListParagraph"/>
        <w:numPr>
          <w:ilvl w:val="2"/>
          <w:numId w:val="69"/>
        </w:numPr>
        <w:tabs>
          <w:tab w:val="left" w:pos="880"/>
        </w:tabs>
        <w:spacing w:before="1"/>
        <w:ind w:left="880" w:hanging="720"/>
        <w:rPr>
          <w:sz w:val="20"/>
        </w:rPr>
      </w:pPr>
      <w:r>
        <w:rPr>
          <w:sz w:val="20"/>
        </w:rPr>
        <w:t>The</w:t>
      </w:r>
      <w:r>
        <w:rPr>
          <w:spacing w:val="-10"/>
          <w:sz w:val="20"/>
        </w:rPr>
        <w:t xml:space="preserve"> </w:t>
      </w:r>
      <w:r>
        <w:rPr>
          <w:sz w:val="20"/>
        </w:rPr>
        <w:t>organization</w:t>
      </w:r>
      <w:r>
        <w:rPr>
          <w:spacing w:val="-9"/>
          <w:sz w:val="20"/>
        </w:rPr>
        <w:t xml:space="preserve"> </w:t>
      </w:r>
      <w:r>
        <w:rPr>
          <w:spacing w:val="-2"/>
          <w:sz w:val="20"/>
        </w:rPr>
        <w:t>shall:</w:t>
      </w:r>
    </w:p>
    <w:p w14:paraId="48AB06D4" w14:textId="77777777" w:rsidR="00440CCC" w:rsidRDefault="00440CCC">
      <w:pPr>
        <w:pStyle w:val="BodyText"/>
        <w:spacing w:before="7"/>
      </w:pPr>
    </w:p>
    <w:p w14:paraId="48AB06D5" w14:textId="77777777" w:rsidR="00440CCC" w:rsidRDefault="00BC219B">
      <w:pPr>
        <w:pStyle w:val="ListParagraph"/>
        <w:numPr>
          <w:ilvl w:val="0"/>
          <w:numId w:val="11"/>
        </w:numPr>
        <w:tabs>
          <w:tab w:val="left" w:pos="517"/>
          <w:tab w:val="left" w:pos="519"/>
        </w:tabs>
        <w:spacing w:before="1"/>
        <w:ind w:right="300"/>
        <w:jc w:val="both"/>
        <w:rPr>
          <w:sz w:val="20"/>
        </w:rPr>
      </w:pPr>
      <w:r>
        <w:rPr>
          <w:sz w:val="20"/>
        </w:rPr>
        <w:t xml:space="preserve">plan, establish, implement, and maintain an audit program(s) including the frequency, methods, responsibilities, planning requirements, and reporting, which shall take into consideration the importance of the processes concerned, changes affecting the organization, and the results of previous </w:t>
      </w:r>
      <w:proofErr w:type="gramStart"/>
      <w:r>
        <w:rPr>
          <w:sz w:val="20"/>
        </w:rPr>
        <w:t>audits;</w:t>
      </w:r>
      <w:proofErr w:type="gramEnd"/>
    </w:p>
    <w:p w14:paraId="48AB06D6" w14:textId="77777777" w:rsidR="00440CCC" w:rsidRDefault="00440CCC">
      <w:pPr>
        <w:pStyle w:val="BodyText"/>
        <w:spacing w:before="11"/>
      </w:pPr>
    </w:p>
    <w:p w14:paraId="48AB06D7" w14:textId="77777777" w:rsidR="00440CCC" w:rsidRDefault="00BC219B">
      <w:pPr>
        <w:pStyle w:val="ListParagraph"/>
        <w:numPr>
          <w:ilvl w:val="0"/>
          <w:numId w:val="11"/>
        </w:numPr>
        <w:tabs>
          <w:tab w:val="left" w:pos="517"/>
        </w:tabs>
        <w:ind w:left="517" w:hanging="358"/>
        <w:rPr>
          <w:sz w:val="20"/>
        </w:rPr>
      </w:pPr>
      <w:r>
        <w:rPr>
          <w:sz w:val="20"/>
        </w:rPr>
        <w:t>define</w:t>
      </w:r>
      <w:r>
        <w:rPr>
          <w:spacing w:val="-7"/>
          <w:sz w:val="20"/>
        </w:rPr>
        <w:t xml:space="preserve"> </w:t>
      </w:r>
      <w:r>
        <w:rPr>
          <w:sz w:val="20"/>
        </w:rPr>
        <w:t>the</w:t>
      </w:r>
      <w:r>
        <w:rPr>
          <w:spacing w:val="-4"/>
          <w:sz w:val="20"/>
        </w:rPr>
        <w:t xml:space="preserve"> </w:t>
      </w:r>
      <w:r>
        <w:rPr>
          <w:sz w:val="20"/>
        </w:rPr>
        <w:t>audit</w:t>
      </w:r>
      <w:r>
        <w:rPr>
          <w:spacing w:val="-6"/>
          <w:sz w:val="20"/>
        </w:rPr>
        <w:t xml:space="preserve"> </w:t>
      </w:r>
      <w:r>
        <w:rPr>
          <w:sz w:val="20"/>
        </w:rPr>
        <w:t>criteria</w:t>
      </w:r>
      <w:r>
        <w:rPr>
          <w:spacing w:val="-4"/>
          <w:sz w:val="20"/>
        </w:rPr>
        <w:t xml:space="preserve"> </w:t>
      </w:r>
      <w:r>
        <w:rPr>
          <w:sz w:val="20"/>
        </w:rPr>
        <w:t>and</w:t>
      </w:r>
      <w:r>
        <w:rPr>
          <w:spacing w:val="-5"/>
          <w:sz w:val="20"/>
        </w:rPr>
        <w:t xml:space="preserve"> </w:t>
      </w:r>
      <w:r>
        <w:rPr>
          <w:sz w:val="20"/>
        </w:rPr>
        <w:t>scope</w:t>
      </w:r>
      <w:r>
        <w:rPr>
          <w:spacing w:val="-6"/>
          <w:sz w:val="20"/>
        </w:rPr>
        <w:t xml:space="preserve"> </w:t>
      </w:r>
      <w:r>
        <w:rPr>
          <w:sz w:val="20"/>
        </w:rPr>
        <w:t>for</w:t>
      </w:r>
      <w:r>
        <w:rPr>
          <w:spacing w:val="-5"/>
          <w:sz w:val="20"/>
        </w:rPr>
        <w:t xml:space="preserve"> </w:t>
      </w:r>
      <w:r>
        <w:rPr>
          <w:sz w:val="20"/>
        </w:rPr>
        <w:t>each</w:t>
      </w:r>
      <w:r>
        <w:rPr>
          <w:spacing w:val="-6"/>
          <w:sz w:val="20"/>
        </w:rPr>
        <w:t xml:space="preserve"> </w:t>
      </w:r>
      <w:proofErr w:type="gramStart"/>
      <w:r>
        <w:rPr>
          <w:spacing w:val="-2"/>
          <w:sz w:val="20"/>
        </w:rPr>
        <w:t>audit;</w:t>
      </w:r>
      <w:proofErr w:type="gramEnd"/>
    </w:p>
    <w:p w14:paraId="48AB06D8" w14:textId="77777777" w:rsidR="00440CCC" w:rsidRDefault="00440CCC">
      <w:pPr>
        <w:pStyle w:val="BodyText"/>
        <w:spacing w:before="10"/>
      </w:pPr>
    </w:p>
    <w:p w14:paraId="48AB06D9" w14:textId="77777777" w:rsidR="00440CCC" w:rsidRDefault="00BC219B">
      <w:pPr>
        <w:pStyle w:val="ListParagraph"/>
        <w:numPr>
          <w:ilvl w:val="0"/>
          <w:numId w:val="11"/>
        </w:numPr>
        <w:tabs>
          <w:tab w:val="left" w:pos="519"/>
        </w:tabs>
        <w:rPr>
          <w:sz w:val="20"/>
        </w:rPr>
      </w:pPr>
      <w:r>
        <w:rPr>
          <w:sz w:val="20"/>
        </w:rPr>
        <w:t>select</w:t>
      </w:r>
      <w:r>
        <w:rPr>
          <w:spacing w:val="-8"/>
          <w:sz w:val="20"/>
        </w:rPr>
        <w:t xml:space="preserve"> </w:t>
      </w:r>
      <w:r>
        <w:rPr>
          <w:sz w:val="20"/>
        </w:rPr>
        <w:t>auditors</w:t>
      </w:r>
      <w:r>
        <w:rPr>
          <w:spacing w:val="-6"/>
          <w:sz w:val="20"/>
        </w:rPr>
        <w:t xml:space="preserve"> </w:t>
      </w:r>
      <w:r>
        <w:rPr>
          <w:sz w:val="20"/>
        </w:rPr>
        <w:t>and</w:t>
      </w:r>
      <w:r>
        <w:rPr>
          <w:spacing w:val="-7"/>
          <w:sz w:val="20"/>
        </w:rPr>
        <w:t xml:space="preserve"> </w:t>
      </w:r>
      <w:r>
        <w:rPr>
          <w:sz w:val="20"/>
        </w:rPr>
        <w:t>conduct</w:t>
      </w:r>
      <w:r>
        <w:rPr>
          <w:spacing w:val="-5"/>
          <w:sz w:val="20"/>
        </w:rPr>
        <w:t xml:space="preserve"> </w:t>
      </w:r>
      <w:r>
        <w:rPr>
          <w:sz w:val="20"/>
        </w:rPr>
        <w:t>audits</w:t>
      </w:r>
      <w:r>
        <w:rPr>
          <w:spacing w:val="-6"/>
          <w:sz w:val="20"/>
        </w:rPr>
        <w:t xml:space="preserve"> </w:t>
      </w:r>
      <w:r>
        <w:rPr>
          <w:sz w:val="20"/>
        </w:rPr>
        <w:t>to</w:t>
      </w:r>
      <w:r>
        <w:rPr>
          <w:spacing w:val="-5"/>
          <w:sz w:val="20"/>
        </w:rPr>
        <w:t xml:space="preserve"> </w:t>
      </w:r>
      <w:r>
        <w:rPr>
          <w:sz w:val="20"/>
        </w:rPr>
        <w:t>ensure</w:t>
      </w:r>
      <w:r>
        <w:rPr>
          <w:spacing w:val="-5"/>
          <w:sz w:val="20"/>
        </w:rPr>
        <w:t xml:space="preserve"> </w:t>
      </w:r>
      <w:r>
        <w:rPr>
          <w:sz w:val="20"/>
        </w:rPr>
        <w:t>objectivity</w:t>
      </w:r>
      <w:r>
        <w:rPr>
          <w:spacing w:val="-8"/>
          <w:sz w:val="20"/>
        </w:rPr>
        <w:t xml:space="preserve"> </w:t>
      </w:r>
      <w:r>
        <w:rPr>
          <w:sz w:val="20"/>
        </w:rPr>
        <w:t>and</w:t>
      </w:r>
      <w:r>
        <w:rPr>
          <w:spacing w:val="-5"/>
          <w:sz w:val="20"/>
        </w:rPr>
        <w:t xml:space="preserve"> </w:t>
      </w:r>
      <w:r>
        <w:rPr>
          <w:sz w:val="20"/>
        </w:rPr>
        <w:t>the</w:t>
      </w:r>
      <w:r>
        <w:rPr>
          <w:spacing w:val="-5"/>
          <w:sz w:val="20"/>
        </w:rPr>
        <w:t xml:space="preserve"> </w:t>
      </w:r>
      <w:r>
        <w:rPr>
          <w:sz w:val="20"/>
        </w:rPr>
        <w:t>impartiality</w:t>
      </w:r>
      <w:r>
        <w:rPr>
          <w:spacing w:val="-10"/>
          <w:sz w:val="20"/>
        </w:rPr>
        <w:t xml:space="preserve"> </w:t>
      </w:r>
      <w:r>
        <w:rPr>
          <w:sz w:val="20"/>
        </w:rPr>
        <w:t>of</w:t>
      </w:r>
      <w:r>
        <w:rPr>
          <w:spacing w:val="-5"/>
          <w:sz w:val="20"/>
        </w:rPr>
        <w:t xml:space="preserve"> </w:t>
      </w:r>
      <w:r>
        <w:rPr>
          <w:sz w:val="20"/>
        </w:rPr>
        <w:t>the</w:t>
      </w:r>
      <w:r>
        <w:rPr>
          <w:spacing w:val="-5"/>
          <w:sz w:val="20"/>
        </w:rPr>
        <w:t xml:space="preserve"> </w:t>
      </w:r>
      <w:r>
        <w:rPr>
          <w:sz w:val="20"/>
        </w:rPr>
        <w:t>audit</w:t>
      </w:r>
      <w:r>
        <w:rPr>
          <w:spacing w:val="-8"/>
          <w:sz w:val="20"/>
        </w:rPr>
        <w:t xml:space="preserve"> </w:t>
      </w:r>
      <w:proofErr w:type="gramStart"/>
      <w:r>
        <w:rPr>
          <w:spacing w:val="-2"/>
          <w:sz w:val="20"/>
        </w:rPr>
        <w:t>process;</w:t>
      </w:r>
      <w:proofErr w:type="gramEnd"/>
    </w:p>
    <w:p w14:paraId="48AB06DA" w14:textId="77777777" w:rsidR="00440CCC" w:rsidRDefault="00440CCC">
      <w:pPr>
        <w:pStyle w:val="BodyText"/>
        <w:spacing w:before="8"/>
      </w:pPr>
    </w:p>
    <w:p w14:paraId="48AB06DB" w14:textId="77777777" w:rsidR="00440CCC" w:rsidRDefault="00BC219B">
      <w:pPr>
        <w:pStyle w:val="ListParagraph"/>
        <w:numPr>
          <w:ilvl w:val="0"/>
          <w:numId w:val="11"/>
        </w:numPr>
        <w:tabs>
          <w:tab w:val="left" w:pos="517"/>
        </w:tabs>
        <w:ind w:left="517" w:hanging="358"/>
        <w:rPr>
          <w:sz w:val="20"/>
        </w:rPr>
      </w:pPr>
      <w:r>
        <w:rPr>
          <w:sz w:val="20"/>
        </w:rPr>
        <w:t>ensure</w:t>
      </w:r>
      <w:r>
        <w:rPr>
          <w:spacing w:val="-6"/>
          <w:sz w:val="20"/>
        </w:rPr>
        <w:t xml:space="preserve"> </w:t>
      </w:r>
      <w:r>
        <w:rPr>
          <w:sz w:val="20"/>
        </w:rPr>
        <w:t>that</w:t>
      </w:r>
      <w:r>
        <w:rPr>
          <w:spacing w:val="-6"/>
          <w:sz w:val="20"/>
        </w:rPr>
        <w:t xml:space="preserve"> </w:t>
      </w:r>
      <w:r>
        <w:rPr>
          <w:sz w:val="20"/>
        </w:rPr>
        <w:t>the</w:t>
      </w:r>
      <w:r>
        <w:rPr>
          <w:spacing w:val="-6"/>
          <w:sz w:val="20"/>
        </w:rPr>
        <w:t xml:space="preserve"> </w:t>
      </w:r>
      <w:r>
        <w:rPr>
          <w:sz w:val="20"/>
        </w:rPr>
        <w:t>results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audits</w:t>
      </w:r>
      <w:r>
        <w:rPr>
          <w:spacing w:val="-6"/>
          <w:sz w:val="20"/>
        </w:rPr>
        <w:t xml:space="preserve"> </w:t>
      </w:r>
      <w:r>
        <w:rPr>
          <w:sz w:val="20"/>
        </w:rPr>
        <w:t>are</w:t>
      </w:r>
      <w:r>
        <w:rPr>
          <w:spacing w:val="-4"/>
          <w:sz w:val="20"/>
        </w:rPr>
        <w:t xml:space="preserve"> </w:t>
      </w:r>
      <w:r>
        <w:rPr>
          <w:sz w:val="20"/>
        </w:rPr>
        <w:t>reported</w:t>
      </w:r>
      <w:r>
        <w:rPr>
          <w:spacing w:val="-6"/>
          <w:sz w:val="20"/>
        </w:rPr>
        <w:t xml:space="preserve"> </w:t>
      </w:r>
      <w:r>
        <w:rPr>
          <w:sz w:val="20"/>
        </w:rPr>
        <w:t>to</w:t>
      </w:r>
      <w:r>
        <w:rPr>
          <w:spacing w:val="-6"/>
          <w:sz w:val="20"/>
        </w:rPr>
        <w:t xml:space="preserve"> </w:t>
      </w:r>
      <w:r>
        <w:rPr>
          <w:sz w:val="20"/>
        </w:rPr>
        <w:t>relevant</w:t>
      </w:r>
      <w:r>
        <w:rPr>
          <w:spacing w:val="-6"/>
          <w:sz w:val="20"/>
        </w:rPr>
        <w:t xml:space="preserve"> </w:t>
      </w:r>
      <w:proofErr w:type="gramStart"/>
      <w:r>
        <w:rPr>
          <w:spacing w:val="-2"/>
          <w:sz w:val="20"/>
        </w:rPr>
        <w:t>management;</w:t>
      </w:r>
      <w:proofErr w:type="gramEnd"/>
    </w:p>
    <w:p w14:paraId="48AB06DC" w14:textId="77777777" w:rsidR="00440CCC" w:rsidRDefault="00440CCC">
      <w:pPr>
        <w:pStyle w:val="BodyText"/>
        <w:spacing w:before="10"/>
      </w:pPr>
    </w:p>
    <w:p w14:paraId="48AB06DD" w14:textId="77777777" w:rsidR="00440CCC" w:rsidRDefault="00BC219B">
      <w:pPr>
        <w:pStyle w:val="ListParagraph"/>
        <w:numPr>
          <w:ilvl w:val="0"/>
          <w:numId w:val="11"/>
        </w:numPr>
        <w:tabs>
          <w:tab w:val="left" w:pos="517"/>
        </w:tabs>
        <w:spacing w:before="1"/>
        <w:ind w:left="517" w:hanging="358"/>
        <w:rPr>
          <w:sz w:val="20"/>
        </w:rPr>
      </w:pPr>
      <w:r>
        <w:rPr>
          <w:sz w:val="20"/>
        </w:rPr>
        <w:t>take</w:t>
      </w:r>
      <w:r>
        <w:rPr>
          <w:spacing w:val="-10"/>
          <w:sz w:val="20"/>
        </w:rPr>
        <w:t xml:space="preserve"> </w:t>
      </w:r>
      <w:r>
        <w:rPr>
          <w:sz w:val="20"/>
        </w:rPr>
        <w:t>appropriate</w:t>
      </w:r>
      <w:r>
        <w:rPr>
          <w:spacing w:val="-9"/>
          <w:sz w:val="20"/>
        </w:rPr>
        <w:t xml:space="preserve"> </w:t>
      </w:r>
      <w:r>
        <w:rPr>
          <w:sz w:val="20"/>
        </w:rPr>
        <w:t>correction</w:t>
      </w:r>
      <w:r>
        <w:rPr>
          <w:spacing w:val="-4"/>
          <w:sz w:val="20"/>
        </w:rPr>
        <w:t xml:space="preserve"> </w:t>
      </w:r>
      <w:r>
        <w:rPr>
          <w:sz w:val="20"/>
        </w:rPr>
        <w:t>and</w:t>
      </w:r>
      <w:r>
        <w:rPr>
          <w:spacing w:val="-9"/>
          <w:sz w:val="20"/>
        </w:rPr>
        <w:t xml:space="preserve"> </w:t>
      </w:r>
      <w:r>
        <w:rPr>
          <w:sz w:val="20"/>
        </w:rPr>
        <w:t>corrective</w:t>
      </w:r>
      <w:r>
        <w:rPr>
          <w:spacing w:val="-8"/>
          <w:sz w:val="20"/>
        </w:rPr>
        <w:t xml:space="preserve"> </w:t>
      </w:r>
      <w:r>
        <w:rPr>
          <w:sz w:val="20"/>
        </w:rPr>
        <w:t>actions</w:t>
      </w:r>
      <w:r>
        <w:rPr>
          <w:spacing w:val="-5"/>
          <w:sz w:val="20"/>
        </w:rPr>
        <w:t xml:space="preserve"> </w:t>
      </w:r>
      <w:r>
        <w:rPr>
          <w:sz w:val="20"/>
        </w:rPr>
        <w:t>without</w:t>
      </w:r>
      <w:r>
        <w:rPr>
          <w:spacing w:val="-9"/>
          <w:sz w:val="20"/>
        </w:rPr>
        <w:t xml:space="preserve"> </w:t>
      </w:r>
      <w:r>
        <w:rPr>
          <w:sz w:val="20"/>
        </w:rPr>
        <w:t>undue</w:t>
      </w:r>
      <w:r>
        <w:rPr>
          <w:spacing w:val="-9"/>
          <w:sz w:val="20"/>
        </w:rPr>
        <w:t xml:space="preserve"> </w:t>
      </w:r>
      <w:proofErr w:type="gramStart"/>
      <w:r>
        <w:rPr>
          <w:spacing w:val="-2"/>
          <w:sz w:val="20"/>
        </w:rPr>
        <w:t>delay;</w:t>
      </w:r>
      <w:proofErr w:type="gramEnd"/>
    </w:p>
    <w:p w14:paraId="48AB06DE" w14:textId="77777777" w:rsidR="00440CCC" w:rsidRDefault="00440CCC">
      <w:pPr>
        <w:pStyle w:val="BodyText"/>
        <w:spacing w:before="10"/>
      </w:pPr>
    </w:p>
    <w:p w14:paraId="48AB06DF" w14:textId="77777777" w:rsidR="00440CCC" w:rsidRDefault="00BC219B">
      <w:pPr>
        <w:pStyle w:val="ListParagraph"/>
        <w:numPr>
          <w:ilvl w:val="0"/>
          <w:numId w:val="11"/>
        </w:numPr>
        <w:tabs>
          <w:tab w:val="left" w:pos="519"/>
        </w:tabs>
        <w:rPr>
          <w:sz w:val="20"/>
        </w:rPr>
      </w:pPr>
      <w:r>
        <w:rPr>
          <w:sz w:val="20"/>
        </w:rPr>
        <w:t>retain</w:t>
      </w:r>
      <w:r>
        <w:rPr>
          <w:spacing w:val="-7"/>
          <w:sz w:val="20"/>
        </w:rPr>
        <w:t xml:space="preserve"> </w:t>
      </w:r>
      <w:r>
        <w:rPr>
          <w:sz w:val="20"/>
        </w:rPr>
        <w:t>documented</w:t>
      </w:r>
      <w:r>
        <w:rPr>
          <w:spacing w:val="-6"/>
          <w:sz w:val="20"/>
        </w:rPr>
        <w:t xml:space="preserve"> </w:t>
      </w:r>
      <w:r>
        <w:rPr>
          <w:sz w:val="20"/>
        </w:rPr>
        <w:t>information</w:t>
      </w:r>
      <w:r>
        <w:rPr>
          <w:spacing w:val="-7"/>
          <w:sz w:val="20"/>
        </w:rPr>
        <w:t xml:space="preserve"> </w:t>
      </w:r>
      <w:r>
        <w:rPr>
          <w:sz w:val="20"/>
        </w:rPr>
        <w:t>as</w:t>
      </w:r>
      <w:r>
        <w:rPr>
          <w:spacing w:val="-7"/>
          <w:sz w:val="20"/>
        </w:rPr>
        <w:t xml:space="preserve"> </w:t>
      </w:r>
      <w:r>
        <w:rPr>
          <w:sz w:val="20"/>
        </w:rPr>
        <w:t>evidence</w:t>
      </w:r>
      <w:r>
        <w:rPr>
          <w:spacing w:val="-7"/>
          <w:sz w:val="20"/>
        </w:rPr>
        <w:t xml:space="preserve"> </w:t>
      </w:r>
      <w:r>
        <w:rPr>
          <w:sz w:val="20"/>
        </w:rPr>
        <w:t>of</w:t>
      </w:r>
      <w:r>
        <w:rPr>
          <w:spacing w:val="-6"/>
          <w:sz w:val="20"/>
        </w:rPr>
        <w:t xml:space="preserve"> </w:t>
      </w:r>
      <w:r>
        <w:rPr>
          <w:sz w:val="20"/>
        </w:rPr>
        <w:t>the</w:t>
      </w:r>
      <w:r>
        <w:rPr>
          <w:spacing w:val="-8"/>
          <w:sz w:val="20"/>
        </w:rPr>
        <w:t xml:space="preserve"> </w:t>
      </w:r>
      <w:r>
        <w:rPr>
          <w:sz w:val="20"/>
        </w:rPr>
        <w:t>implementation</w:t>
      </w:r>
      <w:r>
        <w:rPr>
          <w:spacing w:val="-7"/>
          <w:sz w:val="20"/>
        </w:rPr>
        <w:t xml:space="preserve"> </w:t>
      </w:r>
      <w:r>
        <w:rPr>
          <w:sz w:val="20"/>
        </w:rPr>
        <w:t>of</w:t>
      </w:r>
      <w:r>
        <w:rPr>
          <w:spacing w:val="-6"/>
          <w:sz w:val="20"/>
        </w:rPr>
        <w:t xml:space="preserve"> </w:t>
      </w:r>
      <w:r>
        <w:rPr>
          <w:sz w:val="20"/>
        </w:rPr>
        <w:t>the</w:t>
      </w:r>
      <w:r>
        <w:rPr>
          <w:spacing w:val="-6"/>
          <w:sz w:val="20"/>
        </w:rPr>
        <w:t xml:space="preserve"> </w:t>
      </w:r>
      <w:r>
        <w:rPr>
          <w:sz w:val="20"/>
        </w:rPr>
        <w:t>audit</w:t>
      </w:r>
      <w:r>
        <w:rPr>
          <w:spacing w:val="-9"/>
          <w:sz w:val="20"/>
        </w:rPr>
        <w:t xml:space="preserve"> </w:t>
      </w:r>
      <w:r>
        <w:rPr>
          <w:sz w:val="20"/>
        </w:rPr>
        <w:t>program</w:t>
      </w:r>
      <w:r>
        <w:rPr>
          <w:spacing w:val="-3"/>
          <w:sz w:val="20"/>
        </w:rPr>
        <w:t xml:space="preserve"> </w:t>
      </w:r>
      <w:r>
        <w:rPr>
          <w:sz w:val="20"/>
        </w:rPr>
        <w:t>and</w:t>
      </w:r>
      <w:r>
        <w:rPr>
          <w:spacing w:val="-9"/>
          <w:sz w:val="20"/>
        </w:rPr>
        <w:t xml:space="preserve"> </w:t>
      </w:r>
      <w:r>
        <w:rPr>
          <w:sz w:val="20"/>
        </w:rPr>
        <w:t>the</w:t>
      </w:r>
      <w:r>
        <w:rPr>
          <w:spacing w:val="-6"/>
          <w:sz w:val="20"/>
        </w:rPr>
        <w:t xml:space="preserve"> </w:t>
      </w:r>
      <w:r>
        <w:rPr>
          <w:sz w:val="20"/>
        </w:rPr>
        <w:t>audit</w:t>
      </w:r>
      <w:r>
        <w:rPr>
          <w:spacing w:val="-8"/>
          <w:sz w:val="20"/>
        </w:rPr>
        <w:t xml:space="preserve"> </w:t>
      </w:r>
      <w:r>
        <w:rPr>
          <w:spacing w:val="-2"/>
          <w:sz w:val="20"/>
        </w:rPr>
        <w:t>results.</w:t>
      </w:r>
    </w:p>
    <w:p w14:paraId="48AB06E0" w14:textId="77777777" w:rsidR="00440CCC" w:rsidRDefault="00440CCC">
      <w:pPr>
        <w:pStyle w:val="BodyText"/>
        <w:spacing w:before="10"/>
      </w:pPr>
    </w:p>
    <w:p w14:paraId="48AB06E1" w14:textId="77777777" w:rsidR="00440CCC" w:rsidRDefault="00BC219B">
      <w:pPr>
        <w:pStyle w:val="BodyText"/>
        <w:ind w:left="159"/>
      </w:pPr>
      <w:r>
        <w:t>NOTE:</w:t>
      </w:r>
      <w:r>
        <w:rPr>
          <w:spacing w:val="43"/>
        </w:rPr>
        <w:t xml:space="preserve"> </w:t>
      </w:r>
      <w:r>
        <w:t>See</w:t>
      </w:r>
      <w:r>
        <w:rPr>
          <w:spacing w:val="-2"/>
        </w:rPr>
        <w:t xml:space="preserve"> </w:t>
      </w:r>
      <w:r>
        <w:t>ISO</w:t>
      </w:r>
      <w:r>
        <w:rPr>
          <w:spacing w:val="-1"/>
        </w:rPr>
        <w:t xml:space="preserve"> </w:t>
      </w:r>
      <w:r>
        <w:t>19011</w:t>
      </w:r>
      <w:r>
        <w:rPr>
          <w:spacing w:val="-5"/>
        </w:rPr>
        <w:t xml:space="preserve"> </w:t>
      </w:r>
      <w:r>
        <w:t>for</w:t>
      </w:r>
      <w:r>
        <w:rPr>
          <w:spacing w:val="-4"/>
        </w:rPr>
        <w:t xml:space="preserve"> </w:t>
      </w:r>
      <w:r>
        <w:rPr>
          <w:spacing w:val="-2"/>
        </w:rPr>
        <w:t>guidance.</w:t>
      </w:r>
    </w:p>
    <w:p w14:paraId="48AB06E2" w14:textId="77777777" w:rsidR="00440CCC" w:rsidRDefault="00440CCC">
      <w:pPr>
        <w:pStyle w:val="BodyText"/>
        <w:spacing w:before="10"/>
      </w:pPr>
    </w:p>
    <w:p w14:paraId="48AB06E3" w14:textId="77777777" w:rsidR="00440CCC" w:rsidRDefault="00BC219B">
      <w:pPr>
        <w:pStyle w:val="ListParagraph"/>
        <w:numPr>
          <w:ilvl w:val="1"/>
          <w:numId w:val="69"/>
        </w:numPr>
        <w:tabs>
          <w:tab w:val="left" w:pos="706"/>
        </w:tabs>
        <w:spacing w:before="1"/>
        <w:ind w:left="706" w:hanging="547"/>
        <w:rPr>
          <w:sz w:val="20"/>
        </w:rPr>
      </w:pPr>
      <w:bookmarkStart w:id="217" w:name="9.3_Management_Review"/>
      <w:bookmarkStart w:id="218" w:name="_bookmark82"/>
      <w:bookmarkEnd w:id="217"/>
      <w:bookmarkEnd w:id="218"/>
      <w:r>
        <w:rPr>
          <w:sz w:val="20"/>
        </w:rPr>
        <w:t>Management</w:t>
      </w:r>
      <w:r>
        <w:rPr>
          <w:spacing w:val="-14"/>
          <w:sz w:val="20"/>
        </w:rPr>
        <w:t xml:space="preserve"> </w:t>
      </w:r>
      <w:r>
        <w:rPr>
          <w:spacing w:val="-2"/>
          <w:sz w:val="20"/>
        </w:rPr>
        <w:t>Review</w:t>
      </w:r>
    </w:p>
    <w:p w14:paraId="48AB06E4" w14:textId="77777777" w:rsidR="00440CCC" w:rsidRDefault="00440CCC">
      <w:pPr>
        <w:pStyle w:val="BodyText"/>
        <w:spacing w:before="10"/>
      </w:pPr>
    </w:p>
    <w:p w14:paraId="48AB06E5" w14:textId="77777777" w:rsidR="00440CCC" w:rsidRDefault="00BC219B">
      <w:pPr>
        <w:pStyle w:val="ListParagraph"/>
        <w:numPr>
          <w:ilvl w:val="2"/>
          <w:numId w:val="69"/>
        </w:numPr>
        <w:tabs>
          <w:tab w:val="left" w:pos="879"/>
        </w:tabs>
        <w:ind w:hanging="720"/>
        <w:rPr>
          <w:sz w:val="20"/>
        </w:rPr>
      </w:pPr>
      <w:bookmarkStart w:id="219" w:name="9.3.1_General"/>
      <w:bookmarkStart w:id="220" w:name="_bookmark83"/>
      <w:bookmarkEnd w:id="219"/>
      <w:bookmarkEnd w:id="220"/>
      <w:r>
        <w:rPr>
          <w:spacing w:val="-2"/>
          <w:sz w:val="20"/>
        </w:rPr>
        <w:t>General</w:t>
      </w:r>
    </w:p>
    <w:p w14:paraId="48AB06E6" w14:textId="77777777" w:rsidR="00440CCC" w:rsidRDefault="00440CCC">
      <w:pPr>
        <w:pStyle w:val="BodyText"/>
        <w:spacing w:before="8"/>
      </w:pPr>
    </w:p>
    <w:p w14:paraId="48AB06E7" w14:textId="77777777" w:rsidR="00440CCC" w:rsidRDefault="00BC219B">
      <w:pPr>
        <w:pStyle w:val="BodyText"/>
        <w:ind w:left="159"/>
      </w:pPr>
      <w:r>
        <w:t>Top</w:t>
      </w:r>
      <w:r>
        <w:rPr>
          <w:spacing w:val="-8"/>
        </w:rPr>
        <w:t xml:space="preserve"> </w:t>
      </w:r>
      <w:r>
        <w:t>management</w:t>
      </w:r>
      <w:r>
        <w:rPr>
          <w:spacing w:val="-6"/>
        </w:rPr>
        <w:t xml:space="preserve"> </w:t>
      </w:r>
      <w:r>
        <w:t>shall</w:t>
      </w:r>
      <w:r>
        <w:rPr>
          <w:spacing w:val="-6"/>
        </w:rPr>
        <w:t xml:space="preserve"> </w:t>
      </w:r>
      <w:r>
        <w:t>review</w:t>
      </w:r>
      <w:r>
        <w:rPr>
          <w:spacing w:val="-8"/>
        </w:rPr>
        <w:t xml:space="preserve"> </w:t>
      </w:r>
      <w:r>
        <w:t>the</w:t>
      </w:r>
      <w:r>
        <w:rPr>
          <w:spacing w:val="-4"/>
        </w:rPr>
        <w:t xml:space="preserve"> </w:t>
      </w:r>
      <w:r>
        <w:t>organization's</w:t>
      </w:r>
      <w:r>
        <w:rPr>
          <w:spacing w:val="-5"/>
        </w:rPr>
        <w:t xml:space="preserve"> </w:t>
      </w:r>
      <w:r>
        <w:t>quality</w:t>
      </w:r>
      <w:r>
        <w:rPr>
          <w:spacing w:val="-9"/>
        </w:rPr>
        <w:t xml:space="preserve"> </w:t>
      </w:r>
      <w:r>
        <w:t>management</w:t>
      </w:r>
      <w:r>
        <w:rPr>
          <w:spacing w:val="-6"/>
        </w:rPr>
        <w:t xml:space="preserve"> </w:t>
      </w:r>
      <w:r>
        <w:t>system,</w:t>
      </w:r>
      <w:r>
        <w:rPr>
          <w:spacing w:val="-6"/>
        </w:rPr>
        <w:t xml:space="preserve"> </w:t>
      </w:r>
      <w:r>
        <w:t>at</w:t>
      </w:r>
      <w:r>
        <w:rPr>
          <w:spacing w:val="-6"/>
        </w:rPr>
        <w:t xml:space="preserve"> </w:t>
      </w:r>
      <w:r>
        <w:t>planned</w:t>
      </w:r>
      <w:r>
        <w:rPr>
          <w:spacing w:val="-4"/>
        </w:rPr>
        <w:t xml:space="preserve"> </w:t>
      </w:r>
      <w:r>
        <w:t>intervals,</w:t>
      </w:r>
      <w:r>
        <w:rPr>
          <w:spacing w:val="-6"/>
        </w:rPr>
        <w:t xml:space="preserve"> </w:t>
      </w:r>
      <w:r>
        <w:t>to</w:t>
      </w:r>
      <w:r>
        <w:rPr>
          <w:spacing w:val="-6"/>
        </w:rPr>
        <w:t xml:space="preserve"> </w:t>
      </w:r>
      <w:r>
        <w:t>ensure</w:t>
      </w:r>
      <w:r>
        <w:rPr>
          <w:spacing w:val="-6"/>
        </w:rPr>
        <w:t xml:space="preserve"> </w:t>
      </w:r>
      <w:r>
        <w:t>its</w:t>
      </w:r>
      <w:r>
        <w:rPr>
          <w:spacing w:val="-5"/>
        </w:rPr>
        <w:t xml:space="preserve"> </w:t>
      </w:r>
      <w:r>
        <w:t>continuing suitability, adequacy, effectiveness, and alignment with the strategic direction of the organization.</w:t>
      </w:r>
    </w:p>
    <w:p w14:paraId="48AB06E8" w14:textId="77777777" w:rsidR="00440CCC" w:rsidRDefault="00440CCC">
      <w:pPr>
        <w:pStyle w:val="BodyText"/>
        <w:spacing w:before="11"/>
      </w:pPr>
    </w:p>
    <w:p w14:paraId="48AB06E9" w14:textId="77777777" w:rsidR="00440CCC" w:rsidRDefault="00BC219B">
      <w:pPr>
        <w:pStyle w:val="Heading2"/>
      </w:pPr>
      <w:r>
        <w:rPr>
          <w:color w:val="000000"/>
          <w:spacing w:val="-12"/>
          <w:highlight w:val="yellow"/>
        </w:rPr>
        <w:t xml:space="preserve"> </w:t>
      </w:r>
      <w:r>
        <w:rPr>
          <w:color w:val="000000"/>
          <w:highlight w:val="yellow"/>
        </w:rPr>
        <w:t>The</w:t>
      </w:r>
      <w:r>
        <w:rPr>
          <w:color w:val="000000"/>
          <w:spacing w:val="-6"/>
          <w:highlight w:val="yellow"/>
        </w:rPr>
        <w:t xml:space="preserve"> </w:t>
      </w:r>
      <w:r>
        <w:rPr>
          <w:color w:val="000000"/>
          <w:highlight w:val="yellow"/>
        </w:rPr>
        <w:t>review</w:t>
      </w:r>
      <w:r>
        <w:rPr>
          <w:color w:val="000000"/>
          <w:spacing w:val="-5"/>
          <w:highlight w:val="yellow"/>
        </w:rPr>
        <w:t xml:space="preserve"> </w:t>
      </w:r>
      <w:r>
        <w:rPr>
          <w:color w:val="000000"/>
          <w:highlight w:val="yellow"/>
        </w:rPr>
        <w:t>shall</w:t>
      </w:r>
      <w:r>
        <w:rPr>
          <w:color w:val="000000"/>
          <w:spacing w:val="-6"/>
          <w:highlight w:val="yellow"/>
        </w:rPr>
        <w:t xml:space="preserve"> </w:t>
      </w:r>
      <w:r>
        <w:rPr>
          <w:color w:val="000000"/>
          <w:highlight w:val="yellow"/>
        </w:rPr>
        <w:t>also</w:t>
      </w:r>
      <w:r>
        <w:rPr>
          <w:color w:val="000000"/>
          <w:spacing w:val="-5"/>
          <w:highlight w:val="yellow"/>
        </w:rPr>
        <w:t xml:space="preserve"> </w:t>
      </w:r>
      <w:r>
        <w:rPr>
          <w:color w:val="000000"/>
          <w:highlight w:val="yellow"/>
        </w:rPr>
        <w:t>include</w:t>
      </w:r>
      <w:r>
        <w:rPr>
          <w:color w:val="000000"/>
          <w:spacing w:val="-6"/>
          <w:highlight w:val="yellow"/>
        </w:rPr>
        <w:t xml:space="preserve"> </w:t>
      </w:r>
      <w:r>
        <w:rPr>
          <w:color w:val="000000"/>
          <w:highlight w:val="yellow"/>
        </w:rPr>
        <w:t>the</w:t>
      </w:r>
      <w:r>
        <w:rPr>
          <w:color w:val="000000"/>
          <w:spacing w:val="-5"/>
          <w:highlight w:val="yellow"/>
        </w:rPr>
        <w:t xml:space="preserve"> </w:t>
      </w:r>
      <w:r>
        <w:rPr>
          <w:color w:val="000000"/>
          <w:highlight w:val="yellow"/>
        </w:rPr>
        <w:t>need</w:t>
      </w:r>
      <w:r>
        <w:rPr>
          <w:color w:val="000000"/>
          <w:spacing w:val="-5"/>
          <w:highlight w:val="yellow"/>
        </w:rPr>
        <w:t xml:space="preserve"> </w:t>
      </w:r>
      <w:r>
        <w:rPr>
          <w:color w:val="000000"/>
          <w:highlight w:val="yellow"/>
        </w:rPr>
        <w:t>for</w:t>
      </w:r>
      <w:r>
        <w:rPr>
          <w:color w:val="000000"/>
          <w:spacing w:val="-4"/>
          <w:highlight w:val="yellow"/>
        </w:rPr>
        <w:t xml:space="preserve"> </w:t>
      </w:r>
      <w:r>
        <w:rPr>
          <w:color w:val="000000"/>
          <w:highlight w:val="yellow"/>
        </w:rPr>
        <w:t>changes</w:t>
      </w:r>
      <w:r>
        <w:rPr>
          <w:color w:val="000000"/>
          <w:spacing w:val="-4"/>
          <w:highlight w:val="yellow"/>
        </w:rPr>
        <w:t xml:space="preserve"> </w:t>
      </w:r>
      <w:r>
        <w:rPr>
          <w:color w:val="000000"/>
          <w:highlight w:val="yellow"/>
        </w:rPr>
        <w:t>to</w:t>
      </w:r>
      <w:r>
        <w:rPr>
          <w:color w:val="000000"/>
          <w:spacing w:val="-5"/>
          <w:highlight w:val="yellow"/>
        </w:rPr>
        <w:t xml:space="preserve"> </w:t>
      </w:r>
      <w:r>
        <w:rPr>
          <w:color w:val="000000"/>
          <w:highlight w:val="yellow"/>
        </w:rPr>
        <w:t>the</w:t>
      </w:r>
      <w:r>
        <w:rPr>
          <w:color w:val="000000"/>
          <w:spacing w:val="-6"/>
          <w:highlight w:val="yellow"/>
        </w:rPr>
        <w:t xml:space="preserve"> </w:t>
      </w:r>
      <w:r>
        <w:rPr>
          <w:color w:val="000000"/>
          <w:highlight w:val="yellow"/>
        </w:rPr>
        <w:t>safety</w:t>
      </w:r>
      <w:r>
        <w:rPr>
          <w:color w:val="000000"/>
          <w:spacing w:val="-6"/>
          <w:highlight w:val="yellow"/>
        </w:rPr>
        <w:t xml:space="preserve"> </w:t>
      </w:r>
      <w:r>
        <w:rPr>
          <w:color w:val="000000"/>
          <w:highlight w:val="yellow"/>
        </w:rPr>
        <w:t>policy</w:t>
      </w:r>
      <w:r>
        <w:rPr>
          <w:color w:val="000000"/>
          <w:spacing w:val="-4"/>
          <w:highlight w:val="yellow"/>
        </w:rPr>
        <w:t xml:space="preserve"> </w:t>
      </w:r>
      <w:r>
        <w:rPr>
          <w:color w:val="000000"/>
          <w:highlight w:val="yellow"/>
        </w:rPr>
        <w:t>and</w:t>
      </w:r>
      <w:r>
        <w:rPr>
          <w:color w:val="000000"/>
          <w:spacing w:val="-5"/>
          <w:highlight w:val="yellow"/>
        </w:rPr>
        <w:t xml:space="preserve"> </w:t>
      </w:r>
      <w:r>
        <w:rPr>
          <w:color w:val="000000"/>
          <w:highlight w:val="yellow"/>
        </w:rPr>
        <w:t>safety</w:t>
      </w:r>
      <w:r>
        <w:rPr>
          <w:color w:val="000000"/>
          <w:spacing w:val="-6"/>
          <w:highlight w:val="yellow"/>
        </w:rPr>
        <w:t xml:space="preserve"> </w:t>
      </w:r>
      <w:r>
        <w:rPr>
          <w:color w:val="000000"/>
          <w:spacing w:val="-2"/>
          <w:highlight w:val="yellow"/>
        </w:rPr>
        <w:t>objectives.</w:t>
      </w:r>
      <w:r>
        <w:rPr>
          <w:color w:val="000000"/>
          <w:spacing w:val="40"/>
          <w:highlight w:val="yellow"/>
        </w:rPr>
        <w:t xml:space="preserve"> </w:t>
      </w:r>
    </w:p>
    <w:p w14:paraId="48AB06EA" w14:textId="77777777" w:rsidR="00440CCC" w:rsidRDefault="00440CCC">
      <w:pPr>
        <w:pStyle w:val="BodyText"/>
        <w:spacing w:before="10"/>
        <w:rPr>
          <w:b/>
          <w:i/>
        </w:rPr>
      </w:pPr>
    </w:p>
    <w:p w14:paraId="48AB06EB" w14:textId="77777777" w:rsidR="00440CCC" w:rsidRDefault="00BC219B">
      <w:pPr>
        <w:pStyle w:val="ListParagraph"/>
        <w:numPr>
          <w:ilvl w:val="2"/>
          <w:numId w:val="69"/>
        </w:numPr>
        <w:tabs>
          <w:tab w:val="left" w:pos="879"/>
        </w:tabs>
        <w:ind w:hanging="720"/>
        <w:rPr>
          <w:sz w:val="20"/>
        </w:rPr>
      </w:pPr>
      <w:bookmarkStart w:id="221" w:name="9.3.2__Management_Review_Inputs"/>
      <w:bookmarkStart w:id="222" w:name="_bookmark84"/>
      <w:bookmarkEnd w:id="221"/>
      <w:bookmarkEnd w:id="222"/>
      <w:r>
        <w:rPr>
          <w:sz w:val="20"/>
        </w:rPr>
        <w:t>Management</w:t>
      </w:r>
      <w:r>
        <w:rPr>
          <w:spacing w:val="-10"/>
          <w:sz w:val="20"/>
        </w:rPr>
        <w:t xml:space="preserve"> </w:t>
      </w:r>
      <w:r>
        <w:rPr>
          <w:sz w:val="20"/>
        </w:rPr>
        <w:t>Review</w:t>
      </w:r>
      <w:r>
        <w:rPr>
          <w:spacing w:val="-11"/>
          <w:sz w:val="20"/>
        </w:rPr>
        <w:t xml:space="preserve"> </w:t>
      </w:r>
      <w:r>
        <w:rPr>
          <w:spacing w:val="-2"/>
          <w:sz w:val="20"/>
        </w:rPr>
        <w:t>Inputs</w:t>
      </w:r>
    </w:p>
    <w:p w14:paraId="48AB06EC" w14:textId="77777777" w:rsidR="00440CCC" w:rsidRDefault="00440CCC">
      <w:pPr>
        <w:pStyle w:val="BodyText"/>
        <w:spacing w:before="10"/>
      </w:pPr>
    </w:p>
    <w:p w14:paraId="48AB06ED" w14:textId="77777777" w:rsidR="00440CCC" w:rsidRDefault="00BC219B">
      <w:pPr>
        <w:pStyle w:val="BodyText"/>
        <w:ind w:left="159"/>
      </w:pPr>
      <w:r>
        <w:t>The</w:t>
      </w:r>
      <w:r>
        <w:rPr>
          <w:spacing w:val="-9"/>
        </w:rPr>
        <w:t xml:space="preserve"> </w:t>
      </w:r>
      <w:r>
        <w:t>management</w:t>
      </w:r>
      <w:r>
        <w:rPr>
          <w:spacing w:val="-6"/>
        </w:rPr>
        <w:t xml:space="preserve"> </w:t>
      </w:r>
      <w:r>
        <w:t>review</w:t>
      </w:r>
      <w:r>
        <w:rPr>
          <w:spacing w:val="-8"/>
        </w:rPr>
        <w:t xml:space="preserve"> </w:t>
      </w:r>
      <w:r>
        <w:t>shall</w:t>
      </w:r>
      <w:r>
        <w:rPr>
          <w:spacing w:val="-6"/>
        </w:rPr>
        <w:t xml:space="preserve"> </w:t>
      </w:r>
      <w:r>
        <w:t>be</w:t>
      </w:r>
      <w:r>
        <w:rPr>
          <w:spacing w:val="-6"/>
        </w:rPr>
        <w:t xml:space="preserve"> </w:t>
      </w:r>
      <w:r>
        <w:t>planned</w:t>
      </w:r>
      <w:r>
        <w:rPr>
          <w:spacing w:val="-4"/>
        </w:rPr>
        <w:t xml:space="preserve"> </w:t>
      </w:r>
      <w:r>
        <w:t>and</w:t>
      </w:r>
      <w:r>
        <w:rPr>
          <w:spacing w:val="-6"/>
        </w:rPr>
        <w:t xml:space="preserve"> </w:t>
      </w:r>
      <w:r>
        <w:t>carried</w:t>
      </w:r>
      <w:r>
        <w:rPr>
          <w:spacing w:val="-4"/>
        </w:rPr>
        <w:t xml:space="preserve"> </w:t>
      </w:r>
      <w:r>
        <w:t>out</w:t>
      </w:r>
      <w:r>
        <w:rPr>
          <w:spacing w:val="-6"/>
        </w:rPr>
        <w:t xml:space="preserve"> </w:t>
      </w:r>
      <w:r>
        <w:t>taking</w:t>
      </w:r>
      <w:r>
        <w:rPr>
          <w:spacing w:val="-6"/>
        </w:rPr>
        <w:t xml:space="preserve"> </w:t>
      </w:r>
      <w:r>
        <w:t>into</w:t>
      </w:r>
      <w:r>
        <w:rPr>
          <w:spacing w:val="-6"/>
        </w:rPr>
        <w:t xml:space="preserve"> </w:t>
      </w:r>
      <w:r>
        <w:rPr>
          <w:spacing w:val="-2"/>
        </w:rPr>
        <w:t>consideration:</w:t>
      </w:r>
    </w:p>
    <w:p w14:paraId="48AB06EE" w14:textId="77777777" w:rsidR="00440CCC" w:rsidRDefault="00440CCC">
      <w:pPr>
        <w:pStyle w:val="BodyText"/>
        <w:spacing w:before="11"/>
      </w:pPr>
    </w:p>
    <w:p w14:paraId="48AB06EF" w14:textId="77777777" w:rsidR="00440CCC" w:rsidRDefault="00BC219B">
      <w:pPr>
        <w:pStyle w:val="ListParagraph"/>
        <w:numPr>
          <w:ilvl w:val="0"/>
          <w:numId w:val="10"/>
        </w:numPr>
        <w:tabs>
          <w:tab w:val="left" w:pos="517"/>
        </w:tabs>
        <w:ind w:left="517" w:hanging="358"/>
        <w:rPr>
          <w:sz w:val="20"/>
        </w:rPr>
      </w:pPr>
      <w:r>
        <w:rPr>
          <w:sz w:val="20"/>
        </w:rPr>
        <w:t>the</w:t>
      </w:r>
      <w:r>
        <w:rPr>
          <w:spacing w:val="-8"/>
          <w:sz w:val="20"/>
        </w:rPr>
        <w:t xml:space="preserve"> </w:t>
      </w:r>
      <w:r>
        <w:rPr>
          <w:sz w:val="20"/>
        </w:rPr>
        <w:t>status</w:t>
      </w:r>
      <w:r>
        <w:rPr>
          <w:spacing w:val="-7"/>
          <w:sz w:val="20"/>
        </w:rPr>
        <w:t xml:space="preserve"> </w:t>
      </w:r>
      <w:r>
        <w:rPr>
          <w:sz w:val="20"/>
        </w:rPr>
        <w:t>of</w:t>
      </w:r>
      <w:r>
        <w:rPr>
          <w:spacing w:val="-6"/>
          <w:sz w:val="20"/>
        </w:rPr>
        <w:t xml:space="preserve"> </w:t>
      </w:r>
      <w:r>
        <w:rPr>
          <w:sz w:val="20"/>
        </w:rPr>
        <w:t>actions</w:t>
      </w:r>
      <w:r>
        <w:rPr>
          <w:spacing w:val="-7"/>
          <w:sz w:val="20"/>
        </w:rPr>
        <w:t xml:space="preserve"> </w:t>
      </w:r>
      <w:r>
        <w:rPr>
          <w:sz w:val="20"/>
        </w:rPr>
        <w:t>from</w:t>
      </w:r>
      <w:r>
        <w:rPr>
          <w:spacing w:val="-4"/>
          <w:sz w:val="20"/>
        </w:rPr>
        <w:t xml:space="preserve"> </w:t>
      </w:r>
      <w:r>
        <w:rPr>
          <w:sz w:val="20"/>
        </w:rPr>
        <w:t>previous</w:t>
      </w:r>
      <w:r>
        <w:rPr>
          <w:spacing w:val="-7"/>
          <w:sz w:val="20"/>
        </w:rPr>
        <w:t xml:space="preserve"> </w:t>
      </w:r>
      <w:r>
        <w:rPr>
          <w:sz w:val="20"/>
        </w:rPr>
        <w:t>management</w:t>
      </w:r>
      <w:r>
        <w:rPr>
          <w:spacing w:val="-8"/>
          <w:sz w:val="20"/>
        </w:rPr>
        <w:t xml:space="preserve"> </w:t>
      </w:r>
      <w:proofErr w:type="gramStart"/>
      <w:r>
        <w:rPr>
          <w:spacing w:val="-2"/>
          <w:sz w:val="20"/>
        </w:rPr>
        <w:t>reviews;</w:t>
      </w:r>
      <w:proofErr w:type="gramEnd"/>
    </w:p>
    <w:p w14:paraId="48AB06F0" w14:textId="77777777" w:rsidR="00440CCC" w:rsidRDefault="00440CCC">
      <w:pPr>
        <w:pStyle w:val="BodyText"/>
        <w:spacing w:before="8"/>
      </w:pPr>
    </w:p>
    <w:p w14:paraId="48AB06F1" w14:textId="77777777" w:rsidR="00440CCC" w:rsidRDefault="00BC219B">
      <w:pPr>
        <w:pStyle w:val="ListParagraph"/>
        <w:numPr>
          <w:ilvl w:val="0"/>
          <w:numId w:val="10"/>
        </w:numPr>
        <w:tabs>
          <w:tab w:val="left" w:pos="517"/>
        </w:tabs>
        <w:ind w:left="517" w:hanging="358"/>
        <w:rPr>
          <w:sz w:val="20"/>
        </w:rPr>
      </w:pPr>
      <w:r>
        <w:rPr>
          <w:sz w:val="20"/>
        </w:rPr>
        <w:t>changes</w:t>
      </w:r>
      <w:r>
        <w:rPr>
          <w:spacing w:val="-4"/>
          <w:sz w:val="20"/>
        </w:rPr>
        <w:t xml:space="preserve"> </w:t>
      </w:r>
      <w:r>
        <w:rPr>
          <w:sz w:val="20"/>
        </w:rPr>
        <w:t>in</w:t>
      </w:r>
      <w:r>
        <w:rPr>
          <w:spacing w:val="-5"/>
          <w:sz w:val="20"/>
        </w:rPr>
        <w:t xml:space="preserve"> </w:t>
      </w:r>
      <w:r>
        <w:rPr>
          <w:sz w:val="20"/>
        </w:rPr>
        <w:t>external</w:t>
      </w:r>
      <w:r>
        <w:rPr>
          <w:spacing w:val="-7"/>
          <w:sz w:val="20"/>
        </w:rPr>
        <w:t xml:space="preserve"> </w:t>
      </w:r>
      <w:r>
        <w:rPr>
          <w:sz w:val="20"/>
        </w:rPr>
        <w:t>and</w:t>
      </w:r>
      <w:r>
        <w:rPr>
          <w:spacing w:val="-5"/>
          <w:sz w:val="20"/>
        </w:rPr>
        <w:t xml:space="preserve"> </w:t>
      </w:r>
      <w:r>
        <w:rPr>
          <w:sz w:val="20"/>
        </w:rPr>
        <w:t>internal</w:t>
      </w:r>
      <w:r>
        <w:rPr>
          <w:spacing w:val="-5"/>
          <w:sz w:val="20"/>
        </w:rPr>
        <w:t xml:space="preserve"> </w:t>
      </w:r>
      <w:r>
        <w:rPr>
          <w:sz w:val="20"/>
        </w:rPr>
        <w:t>issues</w:t>
      </w:r>
      <w:r>
        <w:rPr>
          <w:spacing w:val="-6"/>
          <w:sz w:val="20"/>
        </w:rPr>
        <w:t xml:space="preserve"> </w:t>
      </w:r>
      <w:r>
        <w:rPr>
          <w:sz w:val="20"/>
        </w:rPr>
        <w:t>that</w:t>
      </w:r>
      <w:r>
        <w:rPr>
          <w:spacing w:val="-7"/>
          <w:sz w:val="20"/>
        </w:rPr>
        <w:t xml:space="preserve"> </w:t>
      </w:r>
      <w:r>
        <w:rPr>
          <w:sz w:val="20"/>
        </w:rPr>
        <w:t>are</w:t>
      </w:r>
      <w:r>
        <w:rPr>
          <w:spacing w:val="-5"/>
          <w:sz w:val="20"/>
        </w:rPr>
        <w:t xml:space="preserve"> </w:t>
      </w:r>
      <w:r>
        <w:rPr>
          <w:sz w:val="20"/>
        </w:rPr>
        <w:t>relevant</w:t>
      </w:r>
      <w:r>
        <w:rPr>
          <w:spacing w:val="-7"/>
          <w:sz w:val="20"/>
        </w:rPr>
        <w:t xml:space="preserve"> </w:t>
      </w:r>
      <w:r>
        <w:rPr>
          <w:sz w:val="20"/>
        </w:rPr>
        <w:t>to</w:t>
      </w:r>
      <w:r>
        <w:rPr>
          <w:spacing w:val="-6"/>
          <w:sz w:val="20"/>
        </w:rPr>
        <w:t xml:space="preserve"> </w:t>
      </w:r>
      <w:r>
        <w:rPr>
          <w:sz w:val="20"/>
        </w:rPr>
        <w:t>the</w:t>
      </w:r>
      <w:r>
        <w:rPr>
          <w:spacing w:val="-5"/>
          <w:sz w:val="20"/>
        </w:rPr>
        <w:t xml:space="preserve"> </w:t>
      </w:r>
      <w:r>
        <w:rPr>
          <w:sz w:val="20"/>
        </w:rPr>
        <w:t>quality</w:t>
      </w:r>
      <w:r>
        <w:rPr>
          <w:spacing w:val="-10"/>
          <w:sz w:val="20"/>
        </w:rPr>
        <w:t xml:space="preserve"> </w:t>
      </w:r>
      <w:r>
        <w:rPr>
          <w:sz w:val="20"/>
        </w:rPr>
        <w:t>management</w:t>
      </w:r>
      <w:r>
        <w:rPr>
          <w:spacing w:val="-7"/>
          <w:sz w:val="20"/>
        </w:rPr>
        <w:t xml:space="preserve"> </w:t>
      </w:r>
      <w:proofErr w:type="gramStart"/>
      <w:r>
        <w:rPr>
          <w:spacing w:val="-2"/>
          <w:sz w:val="20"/>
        </w:rPr>
        <w:t>system;</w:t>
      </w:r>
      <w:proofErr w:type="gramEnd"/>
    </w:p>
    <w:p w14:paraId="48AB06F2" w14:textId="77777777" w:rsidR="00440CCC" w:rsidRDefault="00440CCC">
      <w:pPr>
        <w:rPr>
          <w:sz w:val="20"/>
        </w:rPr>
        <w:sectPr w:rsidR="00440CCC">
          <w:pgSz w:w="12240" w:h="15840"/>
          <w:pgMar w:top="820" w:right="420" w:bottom="280" w:left="560" w:header="195" w:footer="0" w:gutter="0"/>
          <w:cols w:space="720"/>
        </w:sectPr>
      </w:pPr>
    </w:p>
    <w:p w14:paraId="48AB06F3" w14:textId="77777777" w:rsidR="00440CCC" w:rsidRDefault="00440CCC">
      <w:pPr>
        <w:pStyle w:val="BodyText"/>
        <w:spacing w:before="192"/>
      </w:pPr>
    </w:p>
    <w:p w14:paraId="48AB06F4" w14:textId="77777777" w:rsidR="00440CCC" w:rsidRDefault="00BC219B">
      <w:pPr>
        <w:pStyle w:val="ListParagraph"/>
        <w:numPr>
          <w:ilvl w:val="0"/>
          <w:numId w:val="10"/>
        </w:numPr>
        <w:tabs>
          <w:tab w:val="left" w:pos="519"/>
        </w:tabs>
        <w:ind w:hanging="359"/>
        <w:rPr>
          <w:sz w:val="20"/>
        </w:rPr>
      </w:pPr>
      <w:r>
        <w:rPr>
          <w:sz w:val="20"/>
        </w:rPr>
        <w:t>information</w:t>
      </w:r>
      <w:r>
        <w:rPr>
          <w:spacing w:val="-9"/>
          <w:sz w:val="20"/>
        </w:rPr>
        <w:t xml:space="preserve"> </w:t>
      </w:r>
      <w:r>
        <w:rPr>
          <w:sz w:val="20"/>
        </w:rPr>
        <w:t>on</w:t>
      </w:r>
      <w:r>
        <w:rPr>
          <w:spacing w:val="-8"/>
          <w:sz w:val="20"/>
        </w:rPr>
        <w:t xml:space="preserve"> </w:t>
      </w:r>
      <w:r>
        <w:rPr>
          <w:sz w:val="20"/>
        </w:rPr>
        <w:t>the</w:t>
      </w:r>
      <w:r>
        <w:rPr>
          <w:spacing w:val="-6"/>
          <w:sz w:val="20"/>
        </w:rPr>
        <w:t xml:space="preserve"> </w:t>
      </w:r>
      <w:r>
        <w:rPr>
          <w:sz w:val="20"/>
        </w:rPr>
        <w:t>performance</w:t>
      </w:r>
      <w:r>
        <w:rPr>
          <w:spacing w:val="-8"/>
          <w:sz w:val="20"/>
        </w:rPr>
        <w:t xml:space="preserve"> </w:t>
      </w:r>
      <w:r>
        <w:rPr>
          <w:sz w:val="20"/>
        </w:rPr>
        <w:t>and</w:t>
      </w:r>
      <w:r>
        <w:rPr>
          <w:spacing w:val="-8"/>
          <w:sz w:val="20"/>
        </w:rPr>
        <w:t xml:space="preserve"> </w:t>
      </w:r>
      <w:r>
        <w:rPr>
          <w:sz w:val="20"/>
        </w:rPr>
        <w:t>effectiveness</w:t>
      </w:r>
      <w:r>
        <w:rPr>
          <w:spacing w:val="-7"/>
          <w:sz w:val="20"/>
        </w:rPr>
        <w:t xml:space="preserve"> </w:t>
      </w:r>
      <w:r>
        <w:rPr>
          <w:sz w:val="20"/>
        </w:rPr>
        <w:t>of</w:t>
      </w:r>
      <w:r>
        <w:rPr>
          <w:spacing w:val="-7"/>
          <w:sz w:val="20"/>
        </w:rPr>
        <w:t xml:space="preserve"> </w:t>
      </w:r>
      <w:r>
        <w:rPr>
          <w:sz w:val="20"/>
        </w:rPr>
        <w:t>the</w:t>
      </w:r>
      <w:r>
        <w:rPr>
          <w:spacing w:val="-8"/>
          <w:sz w:val="20"/>
        </w:rPr>
        <w:t xml:space="preserve"> </w:t>
      </w:r>
      <w:r>
        <w:rPr>
          <w:sz w:val="20"/>
        </w:rPr>
        <w:t>quality</w:t>
      </w:r>
      <w:r>
        <w:rPr>
          <w:spacing w:val="-11"/>
          <w:sz w:val="20"/>
        </w:rPr>
        <w:t xml:space="preserve"> </w:t>
      </w:r>
      <w:r>
        <w:rPr>
          <w:sz w:val="20"/>
        </w:rPr>
        <w:t>management</w:t>
      </w:r>
      <w:r>
        <w:rPr>
          <w:spacing w:val="-8"/>
          <w:sz w:val="20"/>
        </w:rPr>
        <w:t xml:space="preserve"> </w:t>
      </w:r>
      <w:r>
        <w:rPr>
          <w:sz w:val="20"/>
        </w:rPr>
        <w:t>system,</w:t>
      </w:r>
      <w:r>
        <w:rPr>
          <w:spacing w:val="-8"/>
          <w:sz w:val="20"/>
        </w:rPr>
        <w:t xml:space="preserve"> </w:t>
      </w:r>
      <w:r>
        <w:rPr>
          <w:sz w:val="20"/>
        </w:rPr>
        <w:t>including</w:t>
      </w:r>
      <w:r>
        <w:rPr>
          <w:spacing w:val="-6"/>
          <w:sz w:val="20"/>
        </w:rPr>
        <w:t xml:space="preserve"> </w:t>
      </w:r>
      <w:r>
        <w:rPr>
          <w:sz w:val="20"/>
        </w:rPr>
        <w:t>trends</w:t>
      </w:r>
      <w:r>
        <w:rPr>
          <w:spacing w:val="-5"/>
          <w:sz w:val="20"/>
        </w:rPr>
        <w:t xml:space="preserve"> in:</w:t>
      </w:r>
    </w:p>
    <w:p w14:paraId="48AB06F5" w14:textId="77777777" w:rsidR="00440CCC" w:rsidRDefault="00440CCC">
      <w:pPr>
        <w:pStyle w:val="BodyText"/>
        <w:spacing w:before="10"/>
      </w:pPr>
    </w:p>
    <w:p w14:paraId="48AB06F6" w14:textId="77777777" w:rsidR="00440CCC" w:rsidRDefault="00BC219B">
      <w:pPr>
        <w:pStyle w:val="ListParagraph"/>
        <w:numPr>
          <w:ilvl w:val="1"/>
          <w:numId w:val="10"/>
        </w:numPr>
        <w:tabs>
          <w:tab w:val="left" w:pos="877"/>
        </w:tabs>
        <w:ind w:left="877" w:hanging="358"/>
        <w:rPr>
          <w:sz w:val="20"/>
        </w:rPr>
      </w:pPr>
      <w:r>
        <w:rPr>
          <w:sz w:val="20"/>
        </w:rPr>
        <w:t>customer</w:t>
      </w:r>
      <w:r>
        <w:rPr>
          <w:spacing w:val="-9"/>
          <w:sz w:val="20"/>
        </w:rPr>
        <w:t xml:space="preserve"> </w:t>
      </w:r>
      <w:r>
        <w:rPr>
          <w:sz w:val="20"/>
        </w:rPr>
        <w:t>satisfaction</w:t>
      </w:r>
      <w:r>
        <w:rPr>
          <w:spacing w:val="-9"/>
          <w:sz w:val="20"/>
        </w:rPr>
        <w:t xml:space="preserve"> </w:t>
      </w:r>
      <w:r>
        <w:rPr>
          <w:sz w:val="20"/>
        </w:rPr>
        <w:t>and</w:t>
      </w:r>
      <w:r>
        <w:rPr>
          <w:spacing w:val="-10"/>
          <w:sz w:val="20"/>
        </w:rPr>
        <w:t xml:space="preserve"> </w:t>
      </w:r>
      <w:r>
        <w:rPr>
          <w:sz w:val="20"/>
        </w:rPr>
        <w:t>feedback</w:t>
      </w:r>
      <w:r>
        <w:rPr>
          <w:spacing w:val="-8"/>
          <w:sz w:val="20"/>
        </w:rPr>
        <w:t xml:space="preserve"> </w:t>
      </w:r>
      <w:r>
        <w:rPr>
          <w:sz w:val="20"/>
        </w:rPr>
        <w:t>from</w:t>
      </w:r>
      <w:r>
        <w:rPr>
          <w:spacing w:val="-5"/>
          <w:sz w:val="20"/>
        </w:rPr>
        <w:t xml:space="preserve"> </w:t>
      </w:r>
      <w:r>
        <w:rPr>
          <w:sz w:val="20"/>
        </w:rPr>
        <w:t>relevant</w:t>
      </w:r>
      <w:r>
        <w:rPr>
          <w:spacing w:val="-10"/>
          <w:sz w:val="20"/>
        </w:rPr>
        <w:t xml:space="preserve"> </w:t>
      </w:r>
      <w:r>
        <w:rPr>
          <w:sz w:val="20"/>
        </w:rPr>
        <w:t>interested</w:t>
      </w:r>
      <w:r>
        <w:rPr>
          <w:spacing w:val="-9"/>
          <w:sz w:val="20"/>
        </w:rPr>
        <w:t xml:space="preserve"> </w:t>
      </w:r>
      <w:proofErr w:type="gramStart"/>
      <w:r>
        <w:rPr>
          <w:spacing w:val="-2"/>
          <w:sz w:val="20"/>
        </w:rPr>
        <w:t>parties;</w:t>
      </w:r>
      <w:proofErr w:type="gramEnd"/>
    </w:p>
    <w:p w14:paraId="48AB06F7" w14:textId="77777777" w:rsidR="00440CCC" w:rsidRDefault="00440CCC">
      <w:pPr>
        <w:pStyle w:val="BodyText"/>
        <w:spacing w:before="10"/>
      </w:pPr>
    </w:p>
    <w:p w14:paraId="48AB06F8" w14:textId="77777777" w:rsidR="00440CCC" w:rsidRDefault="00BC219B">
      <w:pPr>
        <w:pStyle w:val="ListParagraph"/>
        <w:numPr>
          <w:ilvl w:val="1"/>
          <w:numId w:val="10"/>
        </w:numPr>
        <w:tabs>
          <w:tab w:val="left" w:pos="877"/>
        </w:tabs>
        <w:ind w:left="877" w:hanging="358"/>
        <w:rPr>
          <w:sz w:val="20"/>
        </w:rPr>
      </w:pPr>
      <w:r>
        <w:rPr>
          <w:sz w:val="20"/>
        </w:rPr>
        <w:t>the</w:t>
      </w:r>
      <w:r>
        <w:rPr>
          <w:spacing w:val="-7"/>
          <w:sz w:val="20"/>
        </w:rPr>
        <w:t xml:space="preserve"> </w:t>
      </w:r>
      <w:r>
        <w:rPr>
          <w:sz w:val="20"/>
        </w:rPr>
        <w:t>extent</w:t>
      </w:r>
      <w:r>
        <w:rPr>
          <w:spacing w:val="-6"/>
          <w:sz w:val="20"/>
        </w:rPr>
        <w:t xml:space="preserve"> </w:t>
      </w:r>
      <w:r>
        <w:rPr>
          <w:sz w:val="20"/>
        </w:rPr>
        <w:t>to</w:t>
      </w:r>
      <w:r>
        <w:rPr>
          <w:spacing w:val="-4"/>
          <w:sz w:val="20"/>
        </w:rPr>
        <w:t xml:space="preserve"> </w:t>
      </w:r>
      <w:r>
        <w:rPr>
          <w:sz w:val="20"/>
        </w:rPr>
        <w:t>which</w:t>
      </w:r>
      <w:r>
        <w:rPr>
          <w:spacing w:val="-7"/>
          <w:sz w:val="20"/>
        </w:rPr>
        <w:t xml:space="preserve"> </w:t>
      </w:r>
      <w:r>
        <w:rPr>
          <w:sz w:val="20"/>
        </w:rPr>
        <w:t>quality</w:t>
      </w:r>
      <w:r>
        <w:rPr>
          <w:spacing w:val="-7"/>
          <w:sz w:val="20"/>
        </w:rPr>
        <w:t xml:space="preserve"> </w:t>
      </w:r>
      <w:r>
        <w:rPr>
          <w:sz w:val="20"/>
        </w:rPr>
        <w:t>objectives</w:t>
      </w:r>
      <w:r>
        <w:rPr>
          <w:spacing w:val="-5"/>
          <w:sz w:val="20"/>
        </w:rPr>
        <w:t xml:space="preserve"> </w:t>
      </w:r>
      <w:r>
        <w:rPr>
          <w:sz w:val="20"/>
        </w:rPr>
        <w:t>have</w:t>
      </w:r>
      <w:r>
        <w:rPr>
          <w:spacing w:val="-5"/>
          <w:sz w:val="20"/>
        </w:rPr>
        <w:t xml:space="preserve"> </w:t>
      </w:r>
      <w:r>
        <w:rPr>
          <w:sz w:val="20"/>
        </w:rPr>
        <w:t>been</w:t>
      </w:r>
      <w:r>
        <w:rPr>
          <w:spacing w:val="-6"/>
          <w:sz w:val="20"/>
        </w:rPr>
        <w:t xml:space="preserve"> </w:t>
      </w:r>
      <w:proofErr w:type="gramStart"/>
      <w:r>
        <w:rPr>
          <w:spacing w:val="-4"/>
          <w:sz w:val="20"/>
        </w:rPr>
        <w:t>met;</w:t>
      </w:r>
      <w:proofErr w:type="gramEnd"/>
    </w:p>
    <w:p w14:paraId="48AB06F9" w14:textId="77777777" w:rsidR="00440CCC" w:rsidRDefault="00440CCC">
      <w:pPr>
        <w:pStyle w:val="BodyText"/>
        <w:spacing w:before="11"/>
      </w:pPr>
    </w:p>
    <w:p w14:paraId="48AB06FA" w14:textId="77777777" w:rsidR="00440CCC" w:rsidRDefault="00BC219B">
      <w:pPr>
        <w:pStyle w:val="ListParagraph"/>
        <w:numPr>
          <w:ilvl w:val="1"/>
          <w:numId w:val="10"/>
        </w:numPr>
        <w:tabs>
          <w:tab w:val="left" w:pos="877"/>
        </w:tabs>
        <w:ind w:left="877" w:hanging="358"/>
        <w:rPr>
          <w:sz w:val="20"/>
        </w:rPr>
      </w:pPr>
      <w:r>
        <w:rPr>
          <w:sz w:val="20"/>
        </w:rPr>
        <w:t>process</w:t>
      </w:r>
      <w:r>
        <w:rPr>
          <w:spacing w:val="-7"/>
          <w:sz w:val="20"/>
        </w:rPr>
        <w:t xml:space="preserve"> </w:t>
      </w:r>
      <w:r>
        <w:rPr>
          <w:sz w:val="20"/>
        </w:rPr>
        <w:t>performance</w:t>
      </w:r>
      <w:r>
        <w:rPr>
          <w:spacing w:val="-8"/>
          <w:sz w:val="20"/>
        </w:rPr>
        <w:t xml:space="preserve"> </w:t>
      </w:r>
      <w:r>
        <w:rPr>
          <w:sz w:val="20"/>
        </w:rPr>
        <w:t>and</w:t>
      </w:r>
      <w:r>
        <w:rPr>
          <w:spacing w:val="-7"/>
          <w:sz w:val="20"/>
        </w:rPr>
        <w:t xml:space="preserve"> </w:t>
      </w:r>
      <w:r>
        <w:rPr>
          <w:sz w:val="20"/>
        </w:rPr>
        <w:t>conformity</w:t>
      </w:r>
      <w:r>
        <w:rPr>
          <w:spacing w:val="-11"/>
          <w:sz w:val="20"/>
        </w:rPr>
        <w:t xml:space="preserve"> </w:t>
      </w:r>
      <w:r>
        <w:rPr>
          <w:sz w:val="20"/>
        </w:rPr>
        <w:t>of</w:t>
      </w:r>
      <w:r>
        <w:rPr>
          <w:spacing w:val="-5"/>
          <w:sz w:val="20"/>
        </w:rPr>
        <w:t xml:space="preserve"> </w:t>
      </w:r>
      <w:r>
        <w:rPr>
          <w:sz w:val="20"/>
        </w:rPr>
        <w:t>products</w:t>
      </w:r>
      <w:r>
        <w:rPr>
          <w:spacing w:val="-7"/>
          <w:sz w:val="20"/>
        </w:rPr>
        <w:t xml:space="preserve"> </w:t>
      </w:r>
      <w:r>
        <w:rPr>
          <w:sz w:val="20"/>
        </w:rPr>
        <w:t>and</w:t>
      </w:r>
      <w:r>
        <w:rPr>
          <w:spacing w:val="-6"/>
          <w:sz w:val="20"/>
        </w:rPr>
        <w:t xml:space="preserve"> </w:t>
      </w:r>
      <w:proofErr w:type="gramStart"/>
      <w:r>
        <w:rPr>
          <w:spacing w:val="-2"/>
          <w:sz w:val="20"/>
        </w:rPr>
        <w:t>services;</w:t>
      </w:r>
      <w:proofErr w:type="gramEnd"/>
    </w:p>
    <w:p w14:paraId="48AB06FB" w14:textId="77777777" w:rsidR="00440CCC" w:rsidRDefault="00440CCC">
      <w:pPr>
        <w:pStyle w:val="BodyText"/>
        <w:spacing w:before="10"/>
      </w:pPr>
    </w:p>
    <w:p w14:paraId="48AB06FC" w14:textId="77777777" w:rsidR="00440CCC" w:rsidRDefault="00BC219B">
      <w:pPr>
        <w:pStyle w:val="ListParagraph"/>
        <w:numPr>
          <w:ilvl w:val="1"/>
          <w:numId w:val="10"/>
        </w:numPr>
        <w:tabs>
          <w:tab w:val="left" w:pos="877"/>
        </w:tabs>
        <w:ind w:left="877" w:hanging="358"/>
        <w:rPr>
          <w:sz w:val="20"/>
        </w:rPr>
      </w:pPr>
      <w:r>
        <w:rPr>
          <w:sz w:val="20"/>
        </w:rPr>
        <w:t>nonconformities</w:t>
      </w:r>
      <w:r>
        <w:rPr>
          <w:spacing w:val="-11"/>
          <w:sz w:val="20"/>
        </w:rPr>
        <w:t xml:space="preserve"> </w:t>
      </w:r>
      <w:r>
        <w:rPr>
          <w:sz w:val="20"/>
        </w:rPr>
        <w:t>and</w:t>
      </w:r>
      <w:r>
        <w:rPr>
          <w:spacing w:val="-12"/>
          <w:sz w:val="20"/>
        </w:rPr>
        <w:t xml:space="preserve"> </w:t>
      </w:r>
      <w:r>
        <w:rPr>
          <w:sz w:val="20"/>
        </w:rPr>
        <w:t>corrective</w:t>
      </w:r>
      <w:r>
        <w:rPr>
          <w:spacing w:val="-12"/>
          <w:sz w:val="20"/>
        </w:rPr>
        <w:t xml:space="preserve"> </w:t>
      </w:r>
      <w:proofErr w:type="gramStart"/>
      <w:r>
        <w:rPr>
          <w:spacing w:val="-2"/>
          <w:sz w:val="20"/>
        </w:rPr>
        <w:t>actions;</w:t>
      </w:r>
      <w:proofErr w:type="gramEnd"/>
    </w:p>
    <w:p w14:paraId="48AB06FD" w14:textId="77777777" w:rsidR="00440CCC" w:rsidRDefault="00440CCC">
      <w:pPr>
        <w:pStyle w:val="BodyText"/>
        <w:spacing w:before="10"/>
      </w:pPr>
    </w:p>
    <w:p w14:paraId="48AB06FE" w14:textId="77777777" w:rsidR="00440CCC" w:rsidRDefault="00BC219B">
      <w:pPr>
        <w:pStyle w:val="ListParagraph"/>
        <w:numPr>
          <w:ilvl w:val="1"/>
          <w:numId w:val="10"/>
        </w:numPr>
        <w:tabs>
          <w:tab w:val="left" w:pos="877"/>
        </w:tabs>
        <w:ind w:left="877" w:hanging="358"/>
        <w:rPr>
          <w:sz w:val="20"/>
        </w:rPr>
      </w:pPr>
      <w:r>
        <w:rPr>
          <w:sz w:val="20"/>
        </w:rPr>
        <w:t>monitoring</w:t>
      </w:r>
      <w:r>
        <w:rPr>
          <w:spacing w:val="-10"/>
          <w:sz w:val="20"/>
        </w:rPr>
        <w:t xml:space="preserve"> </w:t>
      </w:r>
      <w:r>
        <w:rPr>
          <w:sz w:val="20"/>
        </w:rPr>
        <w:t>and</w:t>
      </w:r>
      <w:r>
        <w:rPr>
          <w:spacing w:val="-11"/>
          <w:sz w:val="20"/>
        </w:rPr>
        <w:t xml:space="preserve"> </w:t>
      </w:r>
      <w:r>
        <w:rPr>
          <w:sz w:val="20"/>
        </w:rPr>
        <w:t>measurement</w:t>
      </w:r>
      <w:r>
        <w:rPr>
          <w:spacing w:val="-11"/>
          <w:sz w:val="20"/>
        </w:rPr>
        <w:t xml:space="preserve"> </w:t>
      </w:r>
      <w:proofErr w:type="gramStart"/>
      <w:r>
        <w:rPr>
          <w:spacing w:val="-2"/>
          <w:sz w:val="20"/>
        </w:rPr>
        <w:t>results;</w:t>
      </w:r>
      <w:proofErr w:type="gramEnd"/>
    </w:p>
    <w:p w14:paraId="48AB06FF" w14:textId="77777777" w:rsidR="00440CCC" w:rsidRDefault="00440CCC">
      <w:pPr>
        <w:pStyle w:val="BodyText"/>
        <w:spacing w:before="8"/>
      </w:pPr>
    </w:p>
    <w:p w14:paraId="48AB0700" w14:textId="77777777" w:rsidR="00440CCC" w:rsidRDefault="00BC219B">
      <w:pPr>
        <w:pStyle w:val="ListParagraph"/>
        <w:numPr>
          <w:ilvl w:val="1"/>
          <w:numId w:val="10"/>
        </w:numPr>
        <w:tabs>
          <w:tab w:val="left" w:pos="877"/>
        </w:tabs>
        <w:ind w:left="877" w:hanging="358"/>
        <w:rPr>
          <w:sz w:val="20"/>
        </w:rPr>
      </w:pPr>
      <w:r>
        <w:rPr>
          <w:sz w:val="20"/>
        </w:rPr>
        <w:t>audit</w:t>
      </w:r>
      <w:r>
        <w:rPr>
          <w:spacing w:val="-8"/>
          <w:sz w:val="20"/>
        </w:rPr>
        <w:t xml:space="preserve"> </w:t>
      </w:r>
      <w:proofErr w:type="gramStart"/>
      <w:r>
        <w:rPr>
          <w:spacing w:val="-2"/>
          <w:sz w:val="20"/>
        </w:rPr>
        <w:t>results;</w:t>
      </w:r>
      <w:proofErr w:type="gramEnd"/>
    </w:p>
    <w:p w14:paraId="48AB0701" w14:textId="77777777" w:rsidR="00440CCC" w:rsidRDefault="00440CCC">
      <w:pPr>
        <w:pStyle w:val="BodyText"/>
        <w:spacing w:before="11"/>
      </w:pPr>
    </w:p>
    <w:p w14:paraId="48AB0702" w14:textId="77777777" w:rsidR="00440CCC" w:rsidRDefault="00BC219B">
      <w:pPr>
        <w:pStyle w:val="ListParagraph"/>
        <w:numPr>
          <w:ilvl w:val="1"/>
          <w:numId w:val="10"/>
        </w:numPr>
        <w:tabs>
          <w:tab w:val="left" w:pos="877"/>
        </w:tabs>
        <w:ind w:left="877" w:hanging="358"/>
        <w:rPr>
          <w:sz w:val="20"/>
        </w:rPr>
      </w:pPr>
      <w:r>
        <w:rPr>
          <w:sz w:val="20"/>
        </w:rPr>
        <w:t>the</w:t>
      </w:r>
      <w:r>
        <w:rPr>
          <w:spacing w:val="-8"/>
          <w:sz w:val="20"/>
        </w:rPr>
        <w:t xml:space="preserve"> </w:t>
      </w:r>
      <w:r>
        <w:rPr>
          <w:sz w:val="20"/>
        </w:rPr>
        <w:t>performance</w:t>
      </w:r>
      <w:r>
        <w:rPr>
          <w:spacing w:val="-8"/>
          <w:sz w:val="20"/>
        </w:rPr>
        <w:t xml:space="preserve"> </w:t>
      </w:r>
      <w:r>
        <w:rPr>
          <w:sz w:val="20"/>
        </w:rPr>
        <w:t>of</w:t>
      </w:r>
      <w:r>
        <w:rPr>
          <w:spacing w:val="-6"/>
          <w:sz w:val="20"/>
        </w:rPr>
        <w:t xml:space="preserve"> </w:t>
      </w:r>
      <w:r>
        <w:rPr>
          <w:sz w:val="20"/>
        </w:rPr>
        <w:t>external</w:t>
      </w:r>
      <w:r>
        <w:rPr>
          <w:spacing w:val="-6"/>
          <w:sz w:val="20"/>
        </w:rPr>
        <w:t xml:space="preserve"> </w:t>
      </w:r>
      <w:proofErr w:type="gramStart"/>
      <w:r>
        <w:rPr>
          <w:spacing w:val="-2"/>
          <w:sz w:val="20"/>
        </w:rPr>
        <w:t>providers</w:t>
      </w:r>
      <w:r>
        <w:rPr>
          <w:b/>
          <w:i/>
          <w:spacing w:val="-2"/>
          <w:sz w:val="20"/>
        </w:rPr>
        <w:t>;</w:t>
      </w:r>
      <w:proofErr w:type="gramEnd"/>
    </w:p>
    <w:p w14:paraId="48AB0703" w14:textId="77777777" w:rsidR="00440CCC" w:rsidRDefault="00440CCC">
      <w:pPr>
        <w:pStyle w:val="BodyText"/>
        <w:spacing w:before="10"/>
        <w:rPr>
          <w:b/>
          <w:i/>
        </w:rPr>
      </w:pPr>
    </w:p>
    <w:p w14:paraId="48AB0704" w14:textId="77777777" w:rsidR="00440CCC" w:rsidRDefault="00BC219B">
      <w:pPr>
        <w:pStyle w:val="Heading2"/>
        <w:numPr>
          <w:ilvl w:val="1"/>
          <w:numId w:val="10"/>
        </w:numPr>
        <w:tabs>
          <w:tab w:val="left" w:pos="877"/>
        </w:tabs>
        <w:ind w:left="877" w:hanging="358"/>
      </w:pPr>
      <w:r>
        <w:t>on-time</w:t>
      </w:r>
      <w:r>
        <w:rPr>
          <w:spacing w:val="-11"/>
        </w:rPr>
        <w:t xml:space="preserve"> </w:t>
      </w:r>
      <w:r>
        <w:t>delivery</w:t>
      </w:r>
      <w:r>
        <w:rPr>
          <w:spacing w:val="-10"/>
        </w:rPr>
        <w:t xml:space="preserve"> </w:t>
      </w:r>
      <w:proofErr w:type="gramStart"/>
      <w:r>
        <w:rPr>
          <w:spacing w:val="-2"/>
        </w:rPr>
        <w:t>performance;</w:t>
      </w:r>
      <w:proofErr w:type="gramEnd"/>
    </w:p>
    <w:p w14:paraId="48AB0705" w14:textId="77777777" w:rsidR="00440CCC" w:rsidRDefault="00440CCC">
      <w:pPr>
        <w:pStyle w:val="BodyText"/>
        <w:spacing w:before="10"/>
        <w:rPr>
          <w:b/>
          <w:i/>
        </w:rPr>
      </w:pPr>
    </w:p>
    <w:p w14:paraId="48AB0706" w14:textId="77777777" w:rsidR="00440CCC" w:rsidRDefault="00BC219B">
      <w:pPr>
        <w:pStyle w:val="ListParagraph"/>
        <w:numPr>
          <w:ilvl w:val="0"/>
          <w:numId w:val="10"/>
        </w:numPr>
        <w:tabs>
          <w:tab w:val="left" w:pos="517"/>
        </w:tabs>
        <w:ind w:left="517" w:hanging="358"/>
        <w:rPr>
          <w:sz w:val="20"/>
        </w:rPr>
      </w:pPr>
      <w:r>
        <w:rPr>
          <w:sz w:val="20"/>
        </w:rPr>
        <w:t>the</w:t>
      </w:r>
      <w:r>
        <w:rPr>
          <w:spacing w:val="-6"/>
          <w:sz w:val="20"/>
        </w:rPr>
        <w:t xml:space="preserve"> </w:t>
      </w:r>
      <w:r>
        <w:rPr>
          <w:sz w:val="20"/>
        </w:rPr>
        <w:t>adequacy</w:t>
      </w:r>
      <w:r>
        <w:rPr>
          <w:spacing w:val="-6"/>
          <w:sz w:val="20"/>
        </w:rPr>
        <w:t xml:space="preserve"> </w:t>
      </w:r>
      <w:r>
        <w:rPr>
          <w:sz w:val="20"/>
        </w:rPr>
        <w:t>of</w:t>
      </w:r>
      <w:r>
        <w:rPr>
          <w:spacing w:val="-4"/>
          <w:sz w:val="20"/>
        </w:rPr>
        <w:t xml:space="preserve"> </w:t>
      </w:r>
      <w:proofErr w:type="gramStart"/>
      <w:r>
        <w:rPr>
          <w:spacing w:val="-2"/>
          <w:sz w:val="20"/>
        </w:rPr>
        <w:t>resources;</w:t>
      </w:r>
      <w:proofErr w:type="gramEnd"/>
    </w:p>
    <w:p w14:paraId="48AB0707" w14:textId="77777777" w:rsidR="00440CCC" w:rsidRDefault="00440CCC">
      <w:pPr>
        <w:pStyle w:val="BodyText"/>
        <w:spacing w:before="11"/>
      </w:pPr>
    </w:p>
    <w:p w14:paraId="48AB0708" w14:textId="77777777" w:rsidR="00440CCC" w:rsidRDefault="00BC219B">
      <w:pPr>
        <w:pStyle w:val="ListParagraph"/>
        <w:numPr>
          <w:ilvl w:val="0"/>
          <w:numId w:val="10"/>
        </w:numPr>
        <w:tabs>
          <w:tab w:val="left" w:pos="517"/>
        </w:tabs>
        <w:ind w:left="517" w:hanging="358"/>
        <w:rPr>
          <w:sz w:val="20"/>
        </w:rPr>
      </w:pPr>
      <w:r>
        <w:rPr>
          <w:sz w:val="20"/>
        </w:rPr>
        <w:t>the</w:t>
      </w:r>
      <w:r>
        <w:rPr>
          <w:spacing w:val="-8"/>
          <w:sz w:val="20"/>
        </w:rPr>
        <w:t xml:space="preserve"> </w:t>
      </w:r>
      <w:r>
        <w:rPr>
          <w:sz w:val="20"/>
        </w:rPr>
        <w:t>effectiveness</w:t>
      </w:r>
      <w:r>
        <w:rPr>
          <w:spacing w:val="-6"/>
          <w:sz w:val="20"/>
        </w:rPr>
        <w:t xml:space="preserve"> </w:t>
      </w:r>
      <w:r>
        <w:rPr>
          <w:sz w:val="20"/>
        </w:rPr>
        <w:t>of</w:t>
      </w:r>
      <w:r>
        <w:rPr>
          <w:spacing w:val="-6"/>
          <w:sz w:val="20"/>
        </w:rPr>
        <w:t xml:space="preserve"> </w:t>
      </w:r>
      <w:r>
        <w:rPr>
          <w:sz w:val="20"/>
        </w:rPr>
        <w:t>actions</w:t>
      </w:r>
      <w:r>
        <w:rPr>
          <w:spacing w:val="-6"/>
          <w:sz w:val="20"/>
        </w:rPr>
        <w:t xml:space="preserve"> </w:t>
      </w:r>
      <w:r>
        <w:rPr>
          <w:sz w:val="20"/>
        </w:rPr>
        <w:t>taken</w:t>
      </w:r>
      <w:r>
        <w:rPr>
          <w:spacing w:val="-7"/>
          <w:sz w:val="20"/>
        </w:rPr>
        <w:t xml:space="preserve"> </w:t>
      </w:r>
      <w:r>
        <w:rPr>
          <w:sz w:val="20"/>
        </w:rPr>
        <w:t>to</w:t>
      </w:r>
      <w:r>
        <w:rPr>
          <w:spacing w:val="-8"/>
          <w:sz w:val="20"/>
        </w:rPr>
        <w:t xml:space="preserve"> </w:t>
      </w:r>
      <w:r>
        <w:rPr>
          <w:sz w:val="20"/>
        </w:rPr>
        <w:t>address</w:t>
      </w:r>
      <w:r>
        <w:rPr>
          <w:spacing w:val="-6"/>
          <w:sz w:val="20"/>
        </w:rPr>
        <w:t xml:space="preserve"> </w:t>
      </w:r>
      <w:r>
        <w:rPr>
          <w:sz w:val="20"/>
        </w:rPr>
        <w:t>risks</w:t>
      </w:r>
      <w:r>
        <w:rPr>
          <w:spacing w:val="-6"/>
          <w:sz w:val="20"/>
        </w:rPr>
        <w:t xml:space="preserve"> </w:t>
      </w:r>
      <w:r>
        <w:rPr>
          <w:sz w:val="20"/>
        </w:rPr>
        <w:t>and</w:t>
      </w:r>
      <w:r>
        <w:rPr>
          <w:spacing w:val="-8"/>
          <w:sz w:val="20"/>
        </w:rPr>
        <w:t xml:space="preserve"> </w:t>
      </w:r>
      <w:r>
        <w:rPr>
          <w:sz w:val="20"/>
        </w:rPr>
        <w:t>opportunities</w:t>
      </w:r>
      <w:r>
        <w:rPr>
          <w:spacing w:val="-6"/>
          <w:sz w:val="20"/>
        </w:rPr>
        <w:t xml:space="preserve"> </w:t>
      </w:r>
      <w:r>
        <w:rPr>
          <w:sz w:val="20"/>
        </w:rPr>
        <w:t>(see</w:t>
      </w:r>
      <w:r>
        <w:rPr>
          <w:spacing w:val="-7"/>
          <w:sz w:val="20"/>
        </w:rPr>
        <w:t xml:space="preserve"> </w:t>
      </w:r>
      <w:r>
        <w:rPr>
          <w:spacing w:val="-2"/>
          <w:sz w:val="20"/>
        </w:rPr>
        <w:t>6.1</w:t>
      </w:r>
      <w:proofErr w:type="gramStart"/>
      <w:r>
        <w:rPr>
          <w:spacing w:val="-2"/>
          <w:sz w:val="20"/>
        </w:rPr>
        <w:t>);</w:t>
      </w:r>
      <w:proofErr w:type="gramEnd"/>
    </w:p>
    <w:p w14:paraId="48AB0709" w14:textId="77777777" w:rsidR="00440CCC" w:rsidRDefault="00440CCC">
      <w:pPr>
        <w:pStyle w:val="BodyText"/>
        <w:spacing w:before="10"/>
      </w:pPr>
    </w:p>
    <w:p w14:paraId="48AB070A" w14:textId="77777777" w:rsidR="00440CCC" w:rsidRDefault="00BC219B">
      <w:pPr>
        <w:pStyle w:val="ListParagraph"/>
        <w:numPr>
          <w:ilvl w:val="0"/>
          <w:numId w:val="10"/>
        </w:numPr>
        <w:tabs>
          <w:tab w:val="left" w:pos="519"/>
        </w:tabs>
        <w:rPr>
          <w:sz w:val="20"/>
        </w:rPr>
      </w:pPr>
      <w:r>
        <w:rPr>
          <w:sz w:val="20"/>
        </w:rPr>
        <w:t>opportunities</w:t>
      </w:r>
      <w:r>
        <w:rPr>
          <w:spacing w:val="-9"/>
          <w:sz w:val="20"/>
        </w:rPr>
        <w:t xml:space="preserve"> </w:t>
      </w:r>
      <w:r>
        <w:rPr>
          <w:sz w:val="20"/>
        </w:rPr>
        <w:t>for</w:t>
      </w:r>
      <w:r>
        <w:rPr>
          <w:spacing w:val="-8"/>
          <w:sz w:val="20"/>
        </w:rPr>
        <w:t xml:space="preserve"> </w:t>
      </w:r>
      <w:proofErr w:type="gramStart"/>
      <w:r>
        <w:rPr>
          <w:spacing w:val="-2"/>
          <w:sz w:val="20"/>
        </w:rPr>
        <w:t>improvement</w:t>
      </w:r>
      <w:r>
        <w:rPr>
          <w:b/>
          <w:i/>
          <w:spacing w:val="-2"/>
          <w:sz w:val="20"/>
        </w:rPr>
        <w:t>;</w:t>
      </w:r>
      <w:proofErr w:type="gramEnd"/>
    </w:p>
    <w:p w14:paraId="48AB070B" w14:textId="77777777" w:rsidR="00440CCC" w:rsidRDefault="00440CCC">
      <w:pPr>
        <w:pStyle w:val="BodyText"/>
        <w:spacing w:before="8"/>
        <w:rPr>
          <w:b/>
          <w:i/>
        </w:rPr>
      </w:pPr>
    </w:p>
    <w:p w14:paraId="48AB070C" w14:textId="77777777" w:rsidR="00440CCC" w:rsidRDefault="00BC219B">
      <w:pPr>
        <w:pStyle w:val="ListParagraph"/>
        <w:numPr>
          <w:ilvl w:val="0"/>
          <w:numId w:val="10"/>
        </w:numPr>
        <w:tabs>
          <w:tab w:val="left" w:pos="468"/>
        </w:tabs>
        <w:ind w:left="468" w:hanging="358"/>
        <w:rPr>
          <w:b/>
          <w:i/>
          <w:sz w:val="20"/>
        </w:rPr>
      </w:pPr>
      <w:r>
        <w:rPr>
          <w:b/>
          <w:i/>
          <w:color w:val="000000"/>
          <w:sz w:val="20"/>
          <w:highlight w:val="yellow"/>
        </w:rPr>
        <w:t>safety</w:t>
      </w:r>
      <w:r>
        <w:rPr>
          <w:b/>
          <w:i/>
          <w:color w:val="000000"/>
          <w:spacing w:val="-12"/>
          <w:sz w:val="20"/>
          <w:highlight w:val="yellow"/>
        </w:rPr>
        <w:t xml:space="preserve"> </w:t>
      </w:r>
      <w:r>
        <w:rPr>
          <w:b/>
          <w:i/>
          <w:color w:val="000000"/>
          <w:sz w:val="20"/>
          <w:highlight w:val="yellow"/>
        </w:rPr>
        <w:t>performance</w:t>
      </w:r>
      <w:r>
        <w:rPr>
          <w:b/>
          <w:i/>
          <w:color w:val="000000"/>
          <w:spacing w:val="-11"/>
          <w:sz w:val="20"/>
          <w:highlight w:val="yellow"/>
        </w:rPr>
        <w:t xml:space="preserve"> </w:t>
      </w:r>
      <w:r>
        <w:rPr>
          <w:b/>
          <w:i/>
          <w:color w:val="000000"/>
          <w:sz w:val="20"/>
          <w:highlight w:val="yellow"/>
        </w:rPr>
        <w:t>monitoring</w:t>
      </w:r>
      <w:r>
        <w:rPr>
          <w:b/>
          <w:i/>
          <w:color w:val="000000"/>
          <w:spacing w:val="-10"/>
          <w:sz w:val="20"/>
          <w:highlight w:val="yellow"/>
        </w:rPr>
        <w:t xml:space="preserve"> </w:t>
      </w:r>
      <w:r>
        <w:rPr>
          <w:b/>
          <w:i/>
          <w:color w:val="000000"/>
          <w:sz w:val="20"/>
          <w:highlight w:val="yellow"/>
        </w:rPr>
        <w:t>(product</w:t>
      </w:r>
      <w:r>
        <w:rPr>
          <w:b/>
          <w:i/>
          <w:color w:val="000000"/>
          <w:spacing w:val="-10"/>
          <w:sz w:val="20"/>
          <w:highlight w:val="yellow"/>
        </w:rPr>
        <w:t xml:space="preserve"> </w:t>
      </w:r>
      <w:r>
        <w:rPr>
          <w:b/>
          <w:i/>
          <w:color w:val="000000"/>
          <w:spacing w:val="-2"/>
          <w:sz w:val="20"/>
          <w:highlight w:val="yellow"/>
        </w:rPr>
        <w:t>safety</w:t>
      </w:r>
      <w:proofErr w:type="gramStart"/>
      <w:r>
        <w:rPr>
          <w:b/>
          <w:i/>
          <w:color w:val="000000"/>
          <w:spacing w:val="-2"/>
          <w:sz w:val="20"/>
          <w:highlight w:val="yellow"/>
        </w:rPr>
        <w:t>);</w:t>
      </w:r>
      <w:proofErr w:type="gramEnd"/>
      <w:r>
        <w:rPr>
          <w:b/>
          <w:i/>
          <w:color w:val="000000"/>
          <w:spacing w:val="40"/>
          <w:sz w:val="20"/>
          <w:highlight w:val="yellow"/>
        </w:rPr>
        <w:t xml:space="preserve"> </w:t>
      </w:r>
    </w:p>
    <w:p w14:paraId="48AB070D" w14:textId="77777777" w:rsidR="00440CCC" w:rsidRDefault="00440CCC">
      <w:pPr>
        <w:pStyle w:val="BodyText"/>
        <w:spacing w:before="10"/>
        <w:rPr>
          <w:b/>
          <w:i/>
        </w:rPr>
      </w:pPr>
    </w:p>
    <w:p w14:paraId="48AB070E" w14:textId="77777777" w:rsidR="00440CCC" w:rsidRDefault="00BC219B">
      <w:pPr>
        <w:pStyle w:val="ListParagraph"/>
        <w:numPr>
          <w:ilvl w:val="0"/>
          <w:numId w:val="10"/>
        </w:numPr>
        <w:tabs>
          <w:tab w:val="left" w:pos="468"/>
        </w:tabs>
        <w:ind w:left="468" w:hanging="358"/>
        <w:rPr>
          <w:b/>
          <w:i/>
          <w:sz w:val="20"/>
        </w:rPr>
      </w:pPr>
      <w:r>
        <w:rPr>
          <w:b/>
          <w:i/>
          <w:color w:val="000000"/>
          <w:sz w:val="20"/>
          <w:highlight w:val="yellow"/>
        </w:rPr>
        <w:t>the</w:t>
      </w:r>
      <w:r>
        <w:rPr>
          <w:b/>
          <w:i/>
          <w:color w:val="000000"/>
          <w:spacing w:val="-9"/>
          <w:sz w:val="20"/>
          <w:highlight w:val="yellow"/>
        </w:rPr>
        <w:t xml:space="preserve"> </w:t>
      </w:r>
      <w:r>
        <w:rPr>
          <w:b/>
          <w:i/>
          <w:color w:val="000000"/>
          <w:sz w:val="20"/>
          <w:highlight w:val="yellow"/>
        </w:rPr>
        <w:t>adequacy,</w:t>
      </w:r>
      <w:r>
        <w:rPr>
          <w:b/>
          <w:i/>
          <w:color w:val="000000"/>
          <w:spacing w:val="-9"/>
          <w:sz w:val="20"/>
          <w:highlight w:val="yellow"/>
        </w:rPr>
        <w:t xml:space="preserve"> </w:t>
      </w:r>
      <w:r>
        <w:rPr>
          <w:b/>
          <w:i/>
          <w:color w:val="000000"/>
          <w:sz w:val="20"/>
          <w:highlight w:val="yellow"/>
        </w:rPr>
        <w:t>accomplishment,</w:t>
      </w:r>
      <w:r>
        <w:rPr>
          <w:b/>
          <w:i/>
          <w:color w:val="000000"/>
          <w:spacing w:val="-9"/>
          <w:sz w:val="20"/>
          <w:highlight w:val="yellow"/>
        </w:rPr>
        <w:t xml:space="preserve"> </w:t>
      </w:r>
      <w:r>
        <w:rPr>
          <w:b/>
          <w:i/>
          <w:color w:val="000000"/>
          <w:sz w:val="20"/>
          <w:highlight w:val="yellow"/>
        </w:rPr>
        <w:t>and</w:t>
      </w:r>
      <w:r>
        <w:rPr>
          <w:b/>
          <w:i/>
          <w:color w:val="000000"/>
          <w:spacing w:val="-9"/>
          <w:sz w:val="20"/>
          <w:highlight w:val="yellow"/>
        </w:rPr>
        <w:t xml:space="preserve"> </w:t>
      </w:r>
      <w:r>
        <w:rPr>
          <w:b/>
          <w:i/>
          <w:color w:val="000000"/>
          <w:sz w:val="20"/>
          <w:highlight w:val="yellow"/>
        </w:rPr>
        <w:t>effectiveness</w:t>
      </w:r>
      <w:r>
        <w:rPr>
          <w:b/>
          <w:i/>
          <w:color w:val="000000"/>
          <w:spacing w:val="-7"/>
          <w:sz w:val="20"/>
          <w:highlight w:val="yellow"/>
        </w:rPr>
        <w:t xml:space="preserve"> </w:t>
      </w:r>
      <w:r>
        <w:rPr>
          <w:b/>
          <w:i/>
          <w:color w:val="000000"/>
          <w:sz w:val="20"/>
          <w:highlight w:val="yellow"/>
        </w:rPr>
        <w:t>of</w:t>
      </w:r>
      <w:r>
        <w:rPr>
          <w:b/>
          <w:i/>
          <w:color w:val="000000"/>
          <w:spacing w:val="-8"/>
          <w:sz w:val="20"/>
          <w:highlight w:val="yellow"/>
        </w:rPr>
        <w:t xml:space="preserve"> </w:t>
      </w:r>
      <w:r>
        <w:rPr>
          <w:b/>
          <w:i/>
          <w:color w:val="000000"/>
          <w:sz w:val="20"/>
          <w:highlight w:val="yellow"/>
        </w:rPr>
        <w:t>the</w:t>
      </w:r>
      <w:r>
        <w:rPr>
          <w:b/>
          <w:i/>
          <w:color w:val="000000"/>
          <w:spacing w:val="-9"/>
          <w:sz w:val="20"/>
          <w:highlight w:val="yellow"/>
        </w:rPr>
        <w:t xml:space="preserve"> </w:t>
      </w:r>
      <w:r>
        <w:rPr>
          <w:b/>
          <w:i/>
          <w:color w:val="000000"/>
          <w:sz w:val="20"/>
          <w:highlight w:val="yellow"/>
        </w:rPr>
        <w:t>training</w:t>
      </w:r>
      <w:r>
        <w:rPr>
          <w:b/>
          <w:i/>
          <w:color w:val="000000"/>
          <w:spacing w:val="-8"/>
          <w:sz w:val="20"/>
          <w:highlight w:val="yellow"/>
        </w:rPr>
        <w:t xml:space="preserve"> </w:t>
      </w:r>
      <w:proofErr w:type="gramStart"/>
      <w:r>
        <w:rPr>
          <w:b/>
          <w:i/>
          <w:color w:val="000000"/>
          <w:spacing w:val="-2"/>
          <w:sz w:val="20"/>
          <w:highlight w:val="yellow"/>
        </w:rPr>
        <w:t>program;</w:t>
      </w:r>
      <w:proofErr w:type="gramEnd"/>
      <w:r>
        <w:rPr>
          <w:b/>
          <w:i/>
          <w:color w:val="000000"/>
          <w:spacing w:val="40"/>
          <w:sz w:val="20"/>
          <w:highlight w:val="yellow"/>
        </w:rPr>
        <w:t xml:space="preserve"> </w:t>
      </w:r>
    </w:p>
    <w:p w14:paraId="48AB070F" w14:textId="77777777" w:rsidR="00440CCC" w:rsidRDefault="00440CCC">
      <w:pPr>
        <w:pStyle w:val="BodyText"/>
        <w:spacing w:before="11"/>
        <w:rPr>
          <w:b/>
          <w:i/>
        </w:rPr>
      </w:pPr>
    </w:p>
    <w:p w14:paraId="48AB0710" w14:textId="77777777" w:rsidR="00440CCC" w:rsidRDefault="00BC219B">
      <w:pPr>
        <w:pStyle w:val="ListParagraph"/>
        <w:numPr>
          <w:ilvl w:val="0"/>
          <w:numId w:val="10"/>
        </w:numPr>
        <w:tabs>
          <w:tab w:val="left" w:pos="467"/>
        </w:tabs>
        <w:ind w:left="467" w:hanging="357"/>
        <w:rPr>
          <w:b/>
          <w:i/>
          <w:sz w:val="20"/>
        </w:rPr>
      </w:pPr>
      <w:r>
        <w:rPr>
          <w:b/>
          <w:i/>
          <w:color w:val="000000"/>
          <w:sz w:val="20"/>
          <w:highlight w:val="yellow"/>
        </w:rPr>
        <w:t>future</w:t>
      </w:r>
      <w:r>
        <w:rPr>
          <w:b/>
          <w:i/>
          <w:color w:val="000000"/>
          <w:spacing w:val="-9"/>
          <w:sz w:val="20"/>
          <w:highlight w:val="yellow"/>
        </w:rPr>
        <w:t xml:space="preserve"> </w:t>
      </w:r>
      <w:r>
        <w:rPr>
          <w:b/>
          <w:i/>
          <w:color w:val="000000"/>
          <w:sz w:val="20"/>
          <w:highlight w:val="yellow"/>
        </w:rPr>
        <w:t>changes</w:t>
      </w:r>
      <w:r>
        <w:rPr>
          <w:b/>
          <w:i/>
          <w:color w:val="000000"/>
          <w:spacing w:val="-7"/>
          <w:sz w:val="20"/>
          <w:highlight w:val="yellow"/>
        </w:rPr>
        <w:t xml:space="preserve"> </w:t>
      </w:r>
      <w:r>
        <w:rPr>
          <w:b/>
          <w:i/>
          <w:color w:val="000000"/>
          <w:sz w:val="20"/>
          <w:highlight w:val="yellow"/>
        </w:rPr>
        <w:t>to</w:t>
      </w:r>
      <w:r>
        <w:rPr>
          <w:b/>
          <w:i/>
          <w:color w:val="000000"/>
          <w:spacing w:val="-7"/>
          <w:sz w:val="20"/>
          <w:highlight w:val="yellow"/>
        </w:rPr>
        <w:t xml:space="preserve"> </w:t>
      </w:r>
      <w:r>
        <w:rPr>
          <w:b/>
          <w:i/>
          <w:color w:val="000000"/>
          <w:sz w:val="20"/>
          <w:highlight w:val="yellow"/>
        </w:rPr>
        <w:t>competent</w:t>
      </w:r>
      <w:r>
        <w:rPr>
          <w:b/>
          <w:i/>
          <w:color w:val="000000"/>
          <w:spacing w:val="-8"/>
          <w:sz w:val="20"/>
          <w:highlight w:val="yellow"/>
        </w:rPr>
        <w:t xml:space="preserve"> </w:t>
      </w:r>
      <w:r>
        <w:rPr>
          <w:b/>
          <w:i/>
          <w:color w:val="000000"/>
          <w:sz w:val="20"/>
          <w:highlight w:val="yellow"/>
        </w:rPr>
        <w:t>authority</w:t>
      </w:r>
      <w:r>
        <w:rPr>
          <w:b/>
          <w:i/>
          <w:color w:val="000000"/>
          <w:spacing w:val="-8"/>
          <w:sz w:val="20"/>
          <w:highlight w:val="yellow"/>
        </w:rPr>
        <w:t xml:space="preserve"> </w:t>
      </w:r>
      <w:r>
        <w:rPr>
          <w:b/>
          <w:i/>
          <w:color w:val="000000"/>
          <w:sz w:val="20"/>
          <w:highlight w:val="yellow"/>
        </w:rPr>
        <w:t>and</w:t>
      </w:r>
      <w:r>
        <w:rPr>
          <w:b/>
          <w:i/>
          <w:color w:val="000000"/>
          <w:spacing w:val="-6"/>
          <w:sz w:val="20"/>
          <w:highlight w:val="yellow"/>
        </w:rPr>
        <w:t xml:space="preserve"> </w:t>
      </w:r>
      <w:r>
        <w:rPr>
          <w:b/>
          <w:i/>
          <w:color w:val="000000"/>
          <w:sz w:val="20"/>
          <w:highlight w:val="yellow"/>
        </w:rPr>
        <w:t>customer</w:t>
      </w:r>
      <w:r>
        <w:rPr>
          <w:b/>
          <w:i/>
          <w:color w:val="000000"/>
          <w:spacing w:val="-10"/>
          <w:sz w:val="20"/>
          <w:highlight w:val="yellow"/>
        </w:rPr>
        <w:t xml:space="preserve"> </w:t>
      </w:r>
      <w:r>
        <w:rPr>
          <w:b/>
          <w:i/>
          <w:color w:val="000000"/>
          <w:sz w:val="20"/>
          <w:highlight w:val="yellow"/>
        </w:rPr>
        <w:t>requirements</w:t>
      </w:r>
      <w:r>
        <w:rPr>
          <w:b/>
          <w:i/>
          <w:color w:val="000000"/>
          <w:spacing w:val="-8"/>
          <w:sz w:val="20"/>
          <w:highlight w:val="yellow"/>
        </w:rPr>
        <w:t xml:space="preserve"> </w:t>
      </w:r>
      <w:r>
        <w:rPr>
          <w:b/>
          <w:i/>
          <w:color w:val="000000"/>
          <w:sz w:val="20"/>
          <w:highlight w:val="yellow"/>
        </w:rPr>
        <w:t>that</w:t>
      </w:r>
      <w:r>
        <w:rPr>
          <w:b/>
          <w:i/>
          <w:color w:val="000000"/>
          <w:spacing w:val="-8"/>
          <w:sz w:val="20"/>
          <w:highlight w:val="yellow"/>
        </w:rPr>
        <w:t xml:space="preserve"> </w:t>
      </w:r>
      <w:r>
        <w:rPr>
          <w:b/>
          <w:i/>
          <w:color w:val="000000"/>
          <w:sz w:val="20"/>
          <w:highlight w:val="yellow"/>
        </w:rPr>
        <w:t>could</w:t>
      </w:r>
      <w:r>
        <w:rPr>
          <w:b/>
          <w:i/>
          <w:color w:val="000000"/>
          <w:spacing w:val="-7"/>
          <w:sz w:val="20"/>
          <w:highlight w:val="yellow"/>
        </w:rPr>
        <w:t xml:space="preserve"> </w:t>
      </w:r>
      <w:r>
        <w:rPr>
          <w:b/>
          <w:i/>
          <w:color w:val="000000"/>
          <w:sz w:val="20"/>
          <w:highlight w:val="yellow"/>
        </w:rPr>
        <w:t>impact</w:t>
      </w:r>
      <w:r>
        <w:rPr>
          <w:b/>
          <w:i/>
          <w:color w:val="000000"/>
          <w:spacing w:val="-8"/>
          <w:sz w:val="20"/>
          <w:highlight w:val="yellow"/>
        </w:rPr>
        <w:t xml:space="preserve"> </w:t>
      </w:r>
      <w:r>
        <w:rPr>
          <w:b/>
          <w:i/>
          <w:color w:val="000000"/>
          <w:sz w:val="20"/>
          <w:highlight w:val="yellow"/>
        </w:rPr>
        <w:t>the</w:t>
      </w:r>
      <w:r>
        <w:rPr>
          <w:b/>
          <w:i/>
          <w:color w:val="000000"/>
          <w:spacing w:val="-9"/>
          <w:sz w:val="20"/>
          <w:highlight w:val="yellow"/>
        </w:rPr>
        <w:t xml:space="preserve"> </w:t>
      </w:r>
      <w:r>
        <w:rPr>
          <w:b/>
          <w:i/>
          <w:color w:val="000000"/>
          <w:spacing w:val="-2"/>
          <w:sz w:val="20"/>
          <w:highlight w:val="yellow"/>
        </w:rPr>
        <w:t>organization.</w:t>
      </w:r>
      <w:r>
        <w:rPr>
          <w:b/>
          <w:i/>
          <w:color w:val="000000"/>
          <w:spacing w:val="40"/>
          <w:sz w:val="20"/>
          <w:highlight w:val="yellow"/>
        </w:rPr>
        <w:t xml:space="preserve"> </w:t>
      </w:r>
    </w:p>
    <w:p w14:paraId="48AB0711" w14:textId="77777777" w:rsidR="00440CCC" w:rsidRDefault="00440CCC">
      <w:pPr>
        <w:pStyle w:val="BodyText"/>
        <w:spacing w:before="10"/>
        <w:rPr>
          <w:b/>
          <w:i/>
        </w:rPr>
      </w:pPr>
    </w:p>
    <w:p w14:paraId="48AB0712" w14:textId="77777777" w:rsidR="00440CCC" w:rsidRDefault="00BC219B">
      <w:pPr>
        <w:pStyle w:val="ListParagraph"/>
        <w:numPr>
          <w:ilvl w:val="2"/>
          <w:numId w:val="69"/>
        </w:numPr>
        <w:tabs>
          <w:tab w:val="left" w:pos="879"/>
        </w:tabs>
        <w:ind w:hanging="720"/>
        <w:rPr>
          <w:sz w:val="20"/>
        </w:rPr>
      </w:pPr>
      <w:bookmarkStart w:id="223" w:name="9.3.3_Management_Review_Outputs"/>
      <w:bookmarkStart w:id="224" w:name="_bookmark85"/>
      <w:bookmarkEnd w:id="223"/>
      <w:bookmarkEnd w:id="224"/>
      <w:r>
        <w:rPr>
          <w:sz w:val="20"/>
        </w:rPr>
        <w:t>Management</w:t>
      </w:r>
      <w:r>
        <w:rPr>
          <w:spacing w:val="-10"/>
          <w:sz w:val="20"/>
        </w:rPr>
        <w:t xml:space="preserve"> </w:t>
      </w:r>
      <w:r>
        <w:rPr>
          <w:sz w:val="20"/>
        </w:rPr>
        <w:t>Review</w:t>
      </w:r>
      <w:r>
        <w:rPr>
          <w:spacing w:val="-11"/>
          <w:sz w:val="20"/>
        </w:rPr>
        <w:t xml:space="preserve"> </w:t>
      </w:r>
      <w:r>
        <w:rPr>
          <w:spacing w:val="-2"/>
          <w:sz w:val="20"/>
        </w:rPr>
        <w:t>Outputs</w:t>
      </w:r>
    </w:p>
    <w:p w14:paraId="48AB0713" w14:textId="77777777" w:rsidR="00440CCC" w:rsidRDefault="00440CCC">
      <w:pPr>
        <w:pStyle w:val="BodyText"/>
        <w:spacing w:before="10"/>
      </w:pPr>
    </w:p>
    <w:p w14:paraId="48AB0714" w14:textId="77777777" w:rsidR="00440CCC" w:rsidRDefault="00BC219B">
      <w:pPr>
        <w:pStyle w:val="BodyText"/>
        <w:spacing w:before="1"/>
        <w:ind w:left="160"/>
      </w:pPr>
      <w:r>
        <w:t>The</w:t>
      </w:r>
      <w:r>
        <w:rPr>
          <w:spacing w:val="-8"/>
        </w:rPr>
        <w:t xml:space="preserve"> </w:t>
      </w:r>
      <w:r>
        <w:t>outputs</w:t>
      </w:r>
      <w:r>
        <w:rPr>
          <w:spacing w:val="-3"/>
        </w:rPr>
        <w:t xml:space="preserve"> </w:t>
      </w:r>
      <w:r>
        <w:t>of</w:t>
      </w:r>
      <w:r>
        <w:rPr>
          <w:spacing w:val="-6"/>
        </w:rPr>
        <w:t xml:space="preserve"> </w:t>
      </w:r>
      <w:r>
        <w:t>the</w:t>
      </w:r>
      <w:r>
        <w:rPr>
          <w:spacing w:val="-7"/>
        </w:rPr>
        <w:t xml:space="preserve"> </w:t>
      </w:r>
      <w:r>
        <w:t>management</w:t>
      </w:r>
      <w:r>
        <w:rPr>
          <w:spacing w:val="-7"/>
        </w:rPr>
        <w:t xml:space="preserve"> </w:t>
      </w:r>
      <w:r>
        <w:t>review</w:t>
      </w:r>
      <w:r>
        <w:rPr>
          <w:spacing w:val="-10"/>
        </w:rPr>
        <w:t xml:space="preserve"> </w:t>
      </w:r>
      <w:r>
        <w:t>shall</w:t>
      </w:r>
      <w:r>
        <w:rPr>
          <w:spacing w:val="-8"/>
        </w:rPr>
        <w:t xml:space="preserve"> </w:t>
      </w:r>
      <w:r>
        <w:t>include</w:t>
      </w:r>
      <w:r>
        <w:rPr>
          <w:spacing w:val="-5"/>
        </w:rPr>
        <w:t xml:space="preserve"> </w:t>
      </w:r>
      <w:r>
        <w:t>decisions</w:t>
      </w:r>
      <w:r>
        <w:rPr>
          <w:spacing w:val="-4"/>
        </w:rPr>
        <w:t xml:space="preserve"> </w:t>
      </w:r>
      <w:r>
        <w:t>and</w:t>
      </w:r>
      <w:r>
        <w:rPr>
          <w:spacing w:val="-5"/>
        </w:rPr>
        <w:t xml:space="preserve"> </w:t>
      </w:r>
      <w:r>
        <w:t>actions</w:t>
      </w:r>
      <w:r>
        <w:rPr>
          <w:spacing w:val="-7"/>
        </w:rPr>
        <w:t xml:space="preserve"> </w:t>
      </w:r>
      <w:r>
        <w:t>related</w:t>
      </w:r>
      <w:r>
        <w:rPr>
          <w:spacing w:val="-7"/>
        </w:rPr>
        <w:t xml:space="preserve"> </w:t>
      </w:r>
      <w:r>
        <w:rPr>
          <w:spacing w:val="-5"/>
        </w:rPr>
        <w:t>to:</w:t>
      </w:r>
    </w:p>
    <w:p w14:paraId="48AB0715" w14:textId="77777777" w:rsidR="00440CCC" w:rsidRDefault="00440CCC">
      <w:pPr>
        <w:pStyle w:val="BodyText"/>
        <w:spacing w:before="7"/>
      </w:pPr>
    </w:p>
    <w:p w14:paraId="48AB0716" w14:textId="77777777" w:rsidR="00440CCC" w:rsidRDefault="00BC219B">
      <w:pPr>
        <w:pStyle w:val="ListParagraph"/>
        <w:numPr>
          <w:ilvl w:val="0"/>
          <w:numId w:val="9"/>
        </w:numPr>
        <w:tabs>
          <w:tab w:val="left" w:pos="518"/>
        </w:tabs>
        <w:spacing w:before="1"/>
        <w:ind w:left="518" w:hanging="358"/>
        <w:rPr>
          <w:sz w:val="20"/>
        </w:rPr>
      </w:pPr>
      <w:r>
        <w:rPr>
          <w:sz w:val="20"/>
        </w:rPr>
        <w:t>opportunities</w:t>
      </w:r>
      <w:r>
        <w:rPr>
          <w:spacing w:val="-9"/>
          <w:sz w:val="20"/>
        </w:rPr>
        <w:t xml:space="preserve"> </w:t>
      </w:r>
      <w:r>
        <w:rPr>
          <w:sz w:val="20"/>
        </w:rPr>
        <w:t>for</w:t>
      </w:r>
      <w:r>
        <w:rPr>
          <w:spacing w:val="-8"/>
          <w:sz w:val="20"/>
        </w:rPr>
        <w:t xml:space="preserve"> </w:t>
      </w:r>
      <w:proofErr w:type="gramStart"/>
      <w:r>
        <w:rPr>
          <w:spacing w:val="-2"/>
          <w:sz w:val="20"/>
        </w:rPr>
        <w:t>improvement;</w:t>
      </w:r>
      <w:proofErr w:type="gramEnd"/>
    </w:p>
    <w:p w14:paraId="48AB0717" w14:textId="77777777" w:rsidR="00440CCC" w:rsidRDefault="00440CCC">
      <w:pPr>
        <w:pStyle w:val="BodyText"/>
        <w:spacing w:before="10"/>
      </w:pPr>
    </w:p>
    <w:p w14:paraId="48AB0718" w14:textId="77777777" w:rsidR="00440CCC" w:rsidRDefault="00BC219B">
      <w:pPr>
        <w:pStyle w:val="ListParagraph"/>
        <w:numPr>
          <w:ilvl w:val="0"/>
          <w:numId w:val="9"/>
        </w:numPr>
        <w:tabs>
          <w:tab w:val="left" w:pos="518"/>
        </w:tabs>
        <w:ind w:left="518" w:hanging="358"/>
        <w:rPr>
          <w:sz w:val="20"/>
        </w:rPr>
      </w:pPr>
      <w:r>
        <w:rPr>
          <w:sz w:val="20"/>
        </w:rPr>
        <w:t>any</w:t>
      </w:r>
      <w:r>
        <w:rPr>
          <w:spacing w:val="-7"/>
          <w:sz w:val="20"/>
        </w:rPr>
        <w:t xml:space="preserve"> </w:t>
      </w:r>
      <w:r>
        <w:rPr>
          <w:sz w:val="20"/>
        </w:rPr>
        <w:t>need</w:t>
      </w:r>
      <w:r>
        <w:rPr>
          <w:spacing w:val="-5"/>
          <w:sz w:val="20"/>
        </w:rPr>
        <w:t xml:space="preserve"> </w:t>
      </w:r>
      <w:r>
        <w:rPr>
          <w:sz w:val="20"/>
        </w:rPr>
        <w:t>for</w:t>
      </w:r>
      <w:r>
        <w:rPr>
          <w:spacing w:val="-4"/>
          <w:sz w:val="20"/>
        </w:rPr>
        <w:t xml:space="preserve"> </w:t>
      </w:r>
      <w:r>
        <w:rPr>
          <w:sz w:val="20"/>
        </w:rPr>
        <w:t>changes</w:t>
      </w:r>
      <w:r>
        <w:rPr>
          <w:spacing w:val="-4"/>
          <w:sz w:val="20"/>
        </w:rPr>
        <w:t xml:space="preserve"> </w:t>
      </w:r>
      <w:r>
        <w:rPr>
          <w:sz w:val="20"/>
        </w:rPr>
        <w:t>to</w:t>
      </w:r>
      <w:r>
        <w:rPr>
          <w:spacing w:val="-4"/>
          <w:sz w:val="20"/>
        </w:rPr>
        <w:t xml:space="preserve"> </w:t>
      </w:r>
      <w:r>
        <w:rPr>
          <w:sz w:val="20"/>
        </w:rPr>
        <w:t>the</w:t>
      </w:r>
      <w:r>
        <w:rPr>
          <w:spacing w:val="-5"/>
          <w:sz w:val="20"/>
        </w:rPr>
        <w:t xml:space="preserve"> </w:t>
      </w:r>
      <w:r>
        <w:rPr>
          <w:sz w:val="20"/>
        </w:rPr>
        <w:t>quality</w:t>
      </w:r>
      <w:r>
        <w:rPr>
          <w:spacing w:val="-8"/>
          <w:sz w:val="20"/>
        </w:rPr>
        <w:t xml:space="preserve"> </w:t>
      </w:r>
      <w:r>
        <w:rPr>
          <w:sz w:val="20"/>
        </w:rPr>
        <w:t>management</w:t>
      </w:r>
      <w:r>
        <w:rPr>
          <w:spacing w:val="-5"/>
          <w:sz w:val="20"/>
        </w:rPr>
        <w:t xml:space="preserve"> </w:t>
      </w:r>
      <w:proofErr w:type="gramStart"/>
      <w:r>
        <w:rPr>
          <w:spacing w:val="-2"/>
          <w:sz w:val="20"/>
        </w:rPr>
        <w:t>system;</w:t>
      </w:r>
      <w:proofErr w:type="gramEnd"/>
    </w:p>
    <w:p w14:paraId="48AB0719" w14:textId="77777777" w:rsidR="00440CCC" w:rsidRDefault="00440CCC">
      <w:pPr>
        <w:pStyle w:val="BodyText"/>
        <w:spacing w:before="10"/>
      </w:pPr>
    </w:p>
    <w:p w14:paraId="48AB071A" w14:textId="77777777" w:rsidR="00440CCC" w:rsidRDefault="00BC219B">
      <w:pPr>
        <w:pStyle w:val="ListParagraph"/>
        <w:numPr>
          <w:ilvl w:val="0"/>
          <w:numId w:val="9"/>
        </w:numPr>
        <w:tabs>
          <w:tab w:val="left" w:pos="519"/>
        </w:tabs>
        <w:ind w:hanging="359"/>
        <w:rPr>
          <w:sz w:val="20"/>
        </w:rPr>
      </w:pPr>
      <w:r>
        <w:rPr>
          <w:sz w:val="20"/>
        </w:rPr>
        <w:t>resource</w:t>
      </w:r>
      <w:r>
        <w:rPr>
          <w:spacing w:val="-10"/>
          <w:sz w:val="20"/>
        </w:rPr>
        <w:t xml:space="preserve"> </w:t>
      </w:r>
      <w:proofErr w:type="gramStart"/>
      <w:r>
        <w:rPr>
          <w:spacing w:val="-2"/>
          <w:sz w:val="20"/>
        </w:rPr>
        <w:t>needs</w:t>
      </w:r>
      <w:r>
        <w:rPr>
          <w:b/>
          <w:i/>
          <w:spacing w:val="-2"/>
          <w:sz w:val="20"/>
        </w:rPr>
        <w:t>;</w:t>
      </w:r>
      <w:proofErr w:type="gramEnd"/>
    </w:p>
    <w:p w14:paraId="48AB071B" w14:textId="77777777" w:rsidR="00440CCC" w:rsidRDefault="00440CCC">
      <w:pPr>
        <w:pStyle w:val="BodyText"/>
        <w:spacing w:before="10"/>
        <w:rPr>
          <w:b/>
          <w:i/>
        </w:rPr>
      </w:pPr>
    </w:p>
    <w:p w14:paraId="48AB071C" w14:textId="77777777" w:rsidR="00440CCC" w:rsidRDefault="00BC219B">
      <w:pPr>
        <w:pStyle w:val="Heading2"/>
        <w:numPr>
          <w:ilvl w:val="0"/>
          <w:numId w:val="9"/>
        </w:numPr>
        <w:tabs>
          <w:tab w:val="left" w:pos="518"/>
        </w:tabs>
        <w:spacing w:before="1"/>
        <w:ind w:left="518" w:hanging="358"/>
      </w:pPr>
      <w:r>
        <w:t>risks</w:t>
      </w:r>
      <w:r>
        <w:rPr>
          <w:spacing w:val="-7"/>
        </w:rPr>
        <w:t xml:space="preserve"> </w:t>
      </w:r>
      <w:r>
        <w:rPr>
          <w:spacing w:val="-2"/>
        </w:rPr>
        <w:t>identified.</w:t>
      </w:r>
    </w:p>
    <w:p w14:paraId="48AB071D" w14:textId="77777777" w:rsidR="00440CCC" w:rsidRDefault="00440CCC">
      <w:pPr>
        <w:pStyle w:val="BodyText"/>
        <w:spacing w:before="10"/>
        <w:rPr>
          <w:b/>
          <w:i/>
        </w:rPr>
      </w:pPr>
    </w:p>
    <w:p w14:paraId="48AB071E" w14:textId="77777777" w:rsidR="00440CCC" w:rsidRDefault="00BC219B">
      <w:pPr>
        <w:pStyle w:val="BodyText"/>
        <w:ind w:left="160"/>
      </w:pPr>
      <w:r>
        <w:t>The</w:t>
      </w:r>
      <w:r>
        <w:rPr>
          <w:spacing w:val="-8"/>
        </w:rPr>
        <w:t xml:space="preserve"> </w:t>
      </w:r>
      <w:r>
        <w:t>organization</w:t>
      </w:r>
      <w:r>
        <w:rPr>
          <w:spacing w:val="-8"/>
        </w:rPr>
        <w:t xml:space="preserve"> </w:t>
      </w:r>
      <w:r>
        <w:t>shall</w:t>
      </w:r>
      <w:r>
        <w:rPr>
          <w:spacing w:val="-7"/>
        </w:rPr>
        <w:t xml:space="preserve"> </w:t>
      </w:r>
      <w:r>
        <w:t>retain</w:t>
      </w:r>
      <w:r>
        <w:rPr>
          <w:spacing w:val="-8"/>
        </w:rPr>
        <w:t xml:space="preserve"> </w:t>
      </w:r>
      <w:r>
        <w:t>documented</w:t>
      </w:r>
      <w:r>
        <w:rPr>
          <w:spacing w:val="-6"/>
        </w:rPr>
        <w:t xml:space="preserve"> </w:t>
      </w:r>
      <w:r>
        <w:t>information</w:t>
      </w:r>
      <w:r>
        <w:rPr>
          <w:spacing w:val="-6"/>
        </w:rPr>
        <w:t xml:space="preserve"> </w:t>
      </w:r>
      <w:r>
        <w:t>as</w:t>
      </w:r>
      <w:r>
        <w:rPr>
          <w:spacing w:val="-7"/>
        </w:rPr>
        <w:t xml:space="preserve"> </w:t>
      </w:r>
      <w:r>
        <w:t>evidence</w:t>
      </w:r>
      <w:r>
        <w:rPr>
          <w:spacing w:val="-8"/>
        </w:rPr>
        <w:t xml:space="preserve"> </w:t>
      </w:r>
      <w:r>
        <w:t>of</w:t>
      </w:r>
      <w:r>
        <w:rPr>
          <w:spacing w:val="-6"/>
        </w:rPr>
        <w:t xml:space="preserve"> </w:t>
      </w:r>
      <w:r>
        <w:t>the</w:t>
      </w:r>
      <w:r>
        <w:rPr>
          <w:spacing w:val="-6"/>
        </w:rPr>
        <w:t xml:space="preserve"> </w:t>
      </w:r>
      <w:r>
        <w:t>results</w:t>
      </w:r>
      <w:r>
        <w:rPr>
          <w:spacing w:val="-4"/>
        </w:rPr>
        <w:t xml:space="preserve"> </w:t>
      </w:r>
      <w:r>
        <w:t>of</w:t>
      </w:r>
      <w:r>
        <w:rPr>
          <w:spacing w:val="-8"/>
        </w:rPr>
        <w:t xml:space="preserve"> </w:t>
      </w:r>
      <w:r>
        <w:t>management</w:t>
      </w:r>
      <w:r>
        <w:rPr>
          <w:spacing w:val="-8"/>
        </w:rPr>
        <w:t xml:space="preserve"> </w:t>
      </w:r>
      <w:r>
        <w:rPr>
          <w:spacing w:val="-2"/>
        </w:rPr>
        <w:t>reviews.</w:t>
      </w:r>
    </w:p>
    <w:p w14:paraId="48AB071F" w14:textId="77777777" w:rsidR="00440CCC" w:rsidRDefault="00440CCC">
      <w:pPr>
        <w:pStyle w:val="BodyText"/>
        <w:spacing w:before="8"/>
      </w:pPr>
    </w:p>
    <w:p w14:paraId="48AB0720" w14:textId="77777777" w:rsidR="00440CCC" w:rsidRDefault="00BC219B">
      <w:pPr>
        <w:pStyle w:val="Heading1"/>
        <w:numPr>
          <w:ilvl w:val="0"/>
          <w:numId w:val="69"/>
        </w:numPr>
        <w:tabs>
          <w:tab w:val="left" w:pos="518"/>
        </w:tabs>
        <w:ind w:left="518" w:hanging="358"/>
      </w:pPr>
      <w:bookmarkStart w:id="225" w:name="10._Improvement"/>
      <w:bookmarkStart w:id="226" w:name="_bookmark86"/>
      <w:bookmarkEnd w:id="225"/>
      <w:bookmarkEnd w:id="226"/>
      <w:r>
        <w:rPr>
          <w:spacing w:val="-2"/>
        </w:rPr>
        <w:t>IMPROVEMENT</w:t>
      </w:r>
    </w:p>
    <w:p w14:paraId="48AB0721" w14:textId="77777777" w:rsidR="00440CCC" w:rsidRDefault="00440CCC">
      <w:pPr>
        <w:pStyle w:val="BodyText"/>
        <w:spacing w:before="10"/>
        <w:rPr>
          <w:b/>
        </w:rPr>
      </w:pPr>
    </w:p>
    <w:p w14:paraId="48AB0722" w14:textId="77777777" w:rsidR="00440CCC" w:rsidRDefault="00BC219B">
      <w:pPr>
        <w:pStyle w:val="ListParagraph"/>
        <w:numPr>
          <w:ilvl w:val="1"/>
          <w:numId w:val="69"/>
        </w:numPr>
        <w:tabs>
          <w:tab w:val="left" w:pos="704"/>
        </w:tabs>
        <w:ind w:left="704" w:hanging="544"/>
        <w:rPr>
          <w:sz w:val="20"/>
        </w:rPr>
      </w:pPr>
      <w:bookmarkStart w:id="227" w:name="10.1_General"/>
      <w:bookmarkStart w:id="228" w:name="_bookmark87"/>
      <w:bookmarkEnd w:id="227"/>
      <w:bookmarkEnd w:id="228"/>
      <w:r>
        <w:rPr>
          <w:spacing w:val="-2"/>
          <w:sz w:val="20"/>
        </w:rPr>
        <w:t>General</w:t>
      </w:r>
    </w:p>
    <w:p w14:paraId="48AB0723" w14:textId="77777777" w:rsidR="00440CCC" w:rsidRDefault="00440CCC">
      <w:pPr>
        <w:pStyle w:val="BodyText"/>
        <w:spacing w:before="10"/>
      </w:pPr>
    </w:p>
    <w:p w14:paraId="48AB0724" w14:textId="77777777" w:rsidR="00440CCC" w:rsidRDefault="00BC219B">
      <w:pPr>
        <w:pStyle w:val="BodyText"/>
        <w:spacing w:before="1"/>
        <w:ind w:left="160"/>
      </w:pPr>
      <w:r>
        <w:t>The organization shall determine and select opportunities for improvement and implement any necessary actions to meet customer requirements and enhance customer satisfaction.</w:t>
      </w:r>
    </w:p>
    <w:p w14:paraId="48AB0725" w14:textId="77777777" w:rsidR="00440CCC" w:rsidRDefault="00440CCC">
      <w:pPr>
        <w:pStyle w:val="BodyText"/>
        <w:spacing w:before="10"/>
      </w:pPr>
    </w:p>
    <w:p w14:paraId="48AB0726" w14:textId="77777777" w:rsidR="00440CCC" w:rsidRDefault="00BC219B">
      <w:pPr>
        <w:pStyle w:val="BodyText"/>
        <w:ind w:left="160"/>
      </w:pPr>
      <w:r>
        <w:t>These</w:t>
      </w:r>
      <w:r>
        <w:rPr>
          <w:spacing w:val="-7"/>
        </w:rPr>
        <w:t xml:space="preserve"> </w:t>
      </w:r>
      <w:r>
        <w:t>shall</w:t>
      </w:r>
      <w:r>
        <w:rPr>
          <w:spacing w:val="-5"/>
        </w:rPr>
        <w:t xml:space="preserve"> </w:t>
      </w:r>
      <w:r>
        <w:rPr>
          <w:spacing w:val="-2"/>
        </w:rPr>
        <w:t>include:</w:t>
      </w:r>
    </w:p>
    <w:p w14:paraId="48AB0727" w14:textId="77777777" w:rsidR="00440CCC" w:rsidRDefault="00440CCC">
      <w:pPr>
        <w:pStyle w:val="BodyText"/>
        <w:spacing w:before="11"/>
      </w:pPr>
    </w:p>
    <w:p w14:paraId="48AB0728" w14:textId="77777777" w:rsidR="00440CCC" w:rsidRDefault="00BC219B">
      <w:pPr>
        <w:pStyle w:val="ListParagraph"/>
        <w:numPr>
          <w:ilvl w:val="0"/>
          <w:numId w:val="8"/>
        </w:numPr>
        <w:tabs>
          <w:tab w:val="left" w:pos="518"/>
        </w:tabs>
        <w:ind w:left="518" w:hanging="358"/>
        <w:rPr>
          <w:sz w:val="20"/>
        </w:rPr>
      </w:pPr>
      <w:r>
        <w:rPr>
          <w:sz w:val="20"/>
        </w:rPr>
        <w:t>improving</w:t>
      </w:r>
      <w:r>
        <w:rPr>
          <w:spacing w:val="-5"/>
          <w:sz w:val="20"/>
        </w:rPr>
        <w:t xml:space="preserve"> </w:t>
      </w:r>
      <w:r>
        <w:rPr>
          <w:sz w:val="20"/>
        </w:rPr>
        <w:t>products</w:t>
      </w:r>
      <w:r>
        <w:rPr>
          <w:spacing w:val="-6"/>
          <w:sz w:val="20"/>
        </w:rPr>
        <w:t xml:space="preserve"> </w:t>
      </w:r>
      <w:r>
        <w:rPr>
          <w:sz w:val="20"/>
        </w:rPr>
        <w:t>and</w:t>
      </w:r>
      <w:r>
        <w:rPr>
          <w:spacing w:val="-7"/>
          <w:sz w:val="20"/>
        </w:rPr>
        <w:t xml:space="preserve"> </w:t>
      </w:r>
      <w:r>
        <w:rPr>
          <w:sz w:val="20"/>
        </w:rPr>
        <w:t>services</w:t>
      </w:r>
      <w:r>
        <w:rPr>
          <w:spacing w:val="-6"/>
          <w:sz w:val="20"/>
        </w:rPr>
        <w:t xml:space="preserve"> </w:t>
      </w:r>
      <w:r>
        <w:rPr>
          <w:sz w:val="20"/>
        </w:rPr>
        <w:t>to</w:t>
      </w:r>
      <w:r>
        <w:rPr>
          <w:spacing w:val="-6"/>
          <w:sz w:val="20"/>
        </w:rPr>
        <w:t xml:space="preserve"> </w:t>
      </w:r>
      <w:r>
        <w:rPr>
          <w:sz w:val="20"/>
        </w:rPr>
        <w:t>meet</w:t>
      </w:r>
      <w:r>
        <w:rPr>
          <w:spacing w:val="-7"/>
          <w:sz w:val="20"/>
        </w:rPr>
        <w:t xml:space="preserve"> </w:t>
      </w:r>
      <w:r>
        <w:rPr>
          <w:sz w:val="20"/>
        </w:rPr>
        <w:t>requirements</w:t>
      </w:r>
      <w:r>
        <w:rPr>
          <w:spacing w:val="-8"/>
          <w:sz w:val="20"/>
        </w:rPr>
        <w:t xml:space="preserve"> </w:t>
      </w:r>
      <w:r>
        <w:rPr>
          <w:sz w:val="20"/>
        </w:rPr>
        <w:t>as</w:t>
      </w:r>
      <w:r>
        <w:rPr>
          <w:spacing w:val="-3"/>
          <w:sz w:val="20"/>
        </w:rPr>
        <w:t xml:space="preserve"> </w:t>
      </w:r>
      <w:r>
        <w:rPr>
          <w:sz w:val="20"/>
        </w:rPr>
        <w:t>well</w:t>
      </w:r>
      <w:r>
        <w:rPr>
          <w:spacing w:val="-7"/>
          <w:sz w:val="20"/>
        </w:rPr>
        <w:t xml:space="preserve"> </w:t>
      </w:r>
      <w:r>
        <w:rPr>
          <w:sz w:val="20"/>
        </w:rPr>
        <w:t>as</w:t>
      </w:r>
      <w:r>
        <w:rPr>
          <w:spacing w:val="-6"/>
          <w:sz w:val="20"/>
        </w:rPr>
        <w:t xml:space="preserve"> </w:t>
      </w:r>
      <w:r>
        <w:rPr>
          <w:sz w:val="20"/>
        </w:rPr>
        <w:t>to</w:t>
      </w:r>
      <w:r>
        <w:rPr>
          <w:spacing w:val="-7"/>
          <w:sz w:val="20"/>
        </w:rPr>
        <w:t xml:space="preserve"> </w:t>
      </w:r>
      <w:r>
        <w:rPr>
          <w:sz w:val="20"/>
        </w:rPr>
        <w:t>address</w:t>
      </w:r>
      <w:r>
        <w:rPr>
          <w:spacing w:val="-5"/>
          <w:sz w:val="20"/>
        </w:rPr>
        <w:t xml:space="preserve"> </w:t>
      </w:r>
      <w:r>
        <w:rPr>
          <w:sz w:val="20"/>
        </w:rPr>
        <w:t>future</w:t>
      </w:r>
      <w:r>
        <w:rPr>
          <w:spacing w:val="-7"/>
          <w:sz w:val="20"/>
        </w:rPr>
        <w:t xml:space="preserve"> </w:t>
      </w:r>
      <w:r>
        <w:rPr>
          <w:sz w:val="20"/>
        </w:rPr>
        <w:t>needs</w:t>
      </w:r>
      <w:r>
        <w:rPr>
          <w:spacing w:val="-6"/>
          <w:sz w:val="20"/>
        </w:rPr>
        <w:t xml:space="preserve"> </w:t>
      </w:r>
      <w:r>
        <w:rPr>
          <w:sz w:val="20"/>
        </w:rPr>
        <w:t>and</w:t>
      </w:r>
      <w:r>
        <w:rPr>
          <w:spacing w:val="-7"/>
          <w:sz w:val="20"/>
        </w:rPr>
        <w:t xml:space="preserve"> </w:t>
      </w:r>
      <w:proofErr w:type="gramStart"/>
      <w:r>
        <w:rPr>
          <w:spacing w:val="-2"/>
          <w:sz w:val="20"/>
        </w:rPr>
        <w:t>expectations;</w:t>
      </w:r>
      <w:proofErr w:type="gramEnd"/>
    </w:p>
    <w:p w14:paraId="48AB0729" w14:textId="77777777" w:rsidR="00440CCC" w:rsidRDefault="00440CCC">
      <w:pPr>
        <w:pStyle w:val="BodyText"/>
        <w:spacing w:before="10"/>
      </w:pPr>
    </w:p>
    <w:p w14:paraId="48AB072A" w14:textId="77777777" w:rsidR="00440CCC" w:rsidRDefault="00BC219B">
      <w:pPr>
        <w:pStyle w:val="ListParagraph"/>
        <w:numPr>
          <w:ilvl w:val="0"/>
          <w:numId w:val="8"/>
        </w:numPr>
        <w:tabs>
          <w:tab w:val="left" w:pos="518"/>
        </w:tabs>
        <w:ind w:left="518" w:hanging="358"/>
        <w:rPr>
          <w:sz w:val="20"/>
        </w:rPr>
      </w:pPr>
      <w:r>
        <w:rPr>
          <w:sz w:val="20"/>
        </w:rPr>
        <w:t>correcting,</w:t>
      </w:r>
      <w:r>
        <w:rPr>
          <w:spacing w:val="-9"/>
          <w:sz w:val="20"/>
        </w:rPr>
        <w:t xml:space="preserve"> </w:t>
      </w:r>
      <w:r>
        <w:rPr>
          <w:sz w:val="20"/>
        </w:rPr>
        <w:t>preventing,</w:t>
      </w:r>
      <w:r>
        <w:rPr>
          <w:spacing w:val="-9"/>
          <w:sz w:val="20"/>
        </w:rPr>
        <w:t xml:space="preserve"> </w:t>
      </w:r>
      <w:r>
        <w:rPr>
          <w:sz w:val="20"/>
        </w:rPr>
        <w:t>or</w:t>
      </w:r>
      <w:r>
        <w:rPr>
          <w:spacing w:val="-9"/>
          <w:sz w:val="20"/>
        </w:rPr>
        <w:t xml:space="preserve"> </w:t>
      </w:r>
      <w:r>
        <w:rPr>
          <w:sz w:val="20"/>
        </w:rPr>
        <w:t>reducing</w:t>
      </w:r>
      <w:r>
        <w:rPr>
          <w:spacing w:val="-10"/>
          <w:sz w:val="20"/>
        </w:rPr>
        <w:t xml:space="preserve"> </w:t>
      </w:r>
      <w:r>
        <w:rPr>
          <w:sz w:val="20"/>
        </w:rPr>
        <w:t>undesired</w:t>
      </w:r>
      <w:r>
        <w:rPr>
          <w:spacing w:val="-10"/>
          <w:sz w:val="20"/>
        </w:rPr>
        <w:t xml:space="preserve"> </w:t>
      </w:r>
      <w:proofErr w:type="gramStart"/>
      <w:r>
        <w:rPr>
          <w:spacing w:val="-2"/>
          <w:sz w:val="20"/>
        </w:rPr>
        <w:t>effects;</w:t>
      </w:r>
      <w:proofErr w:type="gramEnd"/>
    </w:p>
    <w:p w14:paraId="48AB072B" w14:textId="77777777" w:rsidR="00440CCC" w:rsidRDefault="00440CCC">
      <w:pPr>
        <w:rPr>
          <w:sz w:val="20"/>
        </w:rPr>
        <w:sectPr w:rsidR="00440CCC">
          <w:pgSz w:w="12240" w:h="15840"/>
          <w:pgMar w:top="820" w:right="420" w:bottom="280" w:left="560" w:header="195" w:footer="0" w:gutter="0"/>
          <w:cols w:space="720"/>
        </w:sectPr>
      </w:pPr>
    </w:p>
    <w:p w14:paraId="48AB072C" w14:textId="77777777" w:rsidR="00440CCC" w:rsidRDefault="00440CCC">
      <w:pPr>
        <w:pStyle w:val="BodyText"/>
        <w:spacing w:before="192"/>
      </w:pPr>
    </w:p>
    <w:p w14:paraId="48AB072D" w14:textId="77777777" w:rsidR="00440CCC" w:rsidRDefault="00BC219B">
      <w:pPr>
        <w:pStyle w:val="ListParagraph"/>
        <w:numPr>
          <w:ilvl w:val="0"/>
          <w:numId w:val="8"/>
        </w:numPr>
        <w:tabs>
          <w:tab w:val="left" w:pos="519"/>
        </w:tabs>
        <w:ind w:left="519" w:hanging="359"/>
        <w:rPr>
          <w:sz w:val="20"/>
        </w:rPr>
      </w:pPr>
      <w:r>
        <w:rPr>
          <w:sz w:val="20"/>
        </w:rPr>
        <w:t>improving</w:t>
      </w:r>
      <w:r>
        <w:rPr>
          <w:spacing w:val="-7"/>
          <w:sz w:val="20"/>
        </w:rPr>
        <w:t xml:space="preserve"> </w:t>
      </w:r>
      <w:r>
        <w:rPr>
          <w:sz w:val="20"/>
        </w:rPr>
        <w:t>the</w:t>
      </w:r>
      <w:r>
        <w:rPr>
          <w:spacing w:val="-7"/>
          <w:sz w:val="20"/>
        </w:rPr>
        <w:t xml:space="preserve"> </w:t>
      </w:r>
      <w:r>
        <w:rPr>
          <w:sz w:val="20"/>
        </w:rPr>
        <w:t>performance</w:t>
      </w:r>
      <w:r>
        <w:rPr>
          <w:spacing w:val="-11"/>
          <w:sz w:val="20"/>
        </w:rPr>
        <w:t xml:space="preserve"> </w:t>
      </w:r>
      <w:r>
        <w:rPr>
          <w:sz w:val="20"/>
        </w:rPr>
        <w:t>and</w:t>
      </w:r>
      <w:r>
        <w:rPr>
          <w:spacing w:val="-7"/>
          <w:sz w:val="20"/>
        </w:rPr>
        <w:t xml:space="preserve"> </w:t>
      </w:r>
      <w:r>
        <w:rPr>
          <w:sz w:val="20"/>
        </w:rPr>
        <w:t>effectiveness</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quality</w:t>
      </w:r>
      <w:r>
        <w:rPr>
          <w:spacing w:val="-11"/>
          <w:sz w:val="20"/>
        </w:rPr>
        <w:t xml:space="preserve"> </w:t>
      </w:r>
      <w:r>
        <w:rPr>
          <w:sz w:val="20"/>
        </w:rPr>
        <w:t>management</w:t>
      </w:r>
      <w:r>
        <w:rPr>
          <w:spacing w:val="-8"/>
          <w:sz w:val="20"/>
        </w:rPr>
        <w:t xml:space="preserve"> </w:t>
      </w:r>
      <w:proofErr w:type="gramStart"/>
      <w:r>
        <w:rPr>
          <w:spacing w:val="-2"/>
          <w:sz w:val="20"/>
        </w:rPr>
        <w:t>system</w:t>
      </w:r>
      <w:r>
        <w:rPr>
          <w:b/>
          <w:i/>
          <w:spacing w:val="-2"/>
          <w:sz w:val="20"/>
        </w:rPr>
        <w:t>;</w:t>
      </w:r>
      <w:proofErr w:type="gramEnd"/>
    </w:p>
    <w:p w14:paraId="48AB072E" w14:textId="77777777" w:rsidR="00440CCC" w:rsidRDefault="00440CCC">
      <w:pPr>
        <w:pStyle w:val="BodyText"/>
        <w:spacing w:before="10"/>
        <w:rPr>
          <w:b/>
          <w:i/>
        </w:rPr>
      </w:pPr>
    </w:p>
    <w:p w14:paraId="48AB072F" w14:textId="77777777" w:rsidR="00440CCC" w:rsidRDefault="00BC219B">
      <w:pPr>
        <w:pStyle w:val="Heading2"/>
        <w:numPr>
          <w:ilvl w:val="0"/>
          <w:numId w:val="8"/>
        </w:numPr>
        <w:tabs>
          <w:tab w:val="left" w:pos="468"/>
        </w:tabs>
        <w:ind w:left="468" w:hanging="358"/>
      </w:pPr>
      <w:r>
        <w:rPr>
          <w:color w:val="000000"/>
          <w:highlight w:val="yellow"/>
        </w:rPr>
        <w:t>improving</w:t>
      </w:r>
      <w:r>
        <w:rPr>
          <w:color w:val="000000"/>
          <w:spacing w:val="-8"/>
          <w:highlight w:val="yellow"/>
        </w:rPr>
        <w:t xml:space="preserve"> </w:t>
      </w:r>
      <w:r>
        <w:rPr>
          <w:color w:val="000000"/>
          <w:highlight w:val="yellow"/>
        </w:rPr>
        <w:t>the</w:t>
      </w:r>
      <w:r>
        <w:rPr>
          <w:color w:val="000000"/>
          <w:spacing w:val="-9"/>
          <w:highlight w:val="yellow"/>
        </w:rPr>
        <w:t xml:space="preserve"> </w:t>
      </w:r>
      <w:r>
        <w:rPr>
          <w:color w:val="000000"/>
          <w:highlight w:val="yellow"/>
        </w:rPr>
        <w:t>performance</w:t>
      </w:r>
      <w:r>
        <w:rPr>
          <w:color w:val="000000"/>
          <w:spacing w:val="-8"/>
          <w:highlight w:val="yellow"/>
        </w:rPr>
        <w:t xml:space="preserve"> </w:t>
      </w:r>
      <w:r>
        <w:rPr>
          <w:color w:val="000000"/>
          <w:highlight w:val="yellow"/>
        </w:rPr>
        <w:t>and</w:t>
      </w:r>
      <w:r>
        <w:rPr>
          <w:color w:val="000000"/>
          <w:spacing w:val="-6"/>
          <w:highlight w:val="yellow"/>
        </w:rPr>
        <w:t xml:space="preserve"> </w:t>
      </w:r>
      <w:r>
        <w:rPr>
          <w:color w:val="000000"/>
          <w:highlight w:val="yellow"/>
        </w:rPr>
        <w:t>effectiveness</w:t>
      </w:r>
      <w:r>
        <w:rPr>
          <w:color w:val="000000"/>
          <w:spacing w:val="-8"/>
          <w:highlight w:val="yellow"/>
        </w:rPr>
        <w:t xml:space="preserve"> </w:t>
      </w:r>
      <w:r>
        <w:rPr>
          <w:color w:val="000000"/>
          <w:highlight w:val="yellow"/>
        </w:rPr>
        <w:t>of</w:t>
      </w:r>
      <w:r>
        <w:rPr>
          <w:color w:val="000000"/>
          <w:spacing w:val="-8"/>
          <w:highlight w:val="yellow"/>
        </w:rPr>
        <w:t xml:space="preserve"> </w:t>
      </w:r>
      <w:r>
        <w:rPr>
          <w:color w:val="000000"/>
          <w:highlight w:val="yellow"/>
        </w:rPr>
        <w:t>the</w:t>
      </w:r>
      <w:r>
        <w:rPr>
          <w:color w:val="000000"/>
          <w:spacing w:val="-8"/>
          <w:highlight w:val="yellow"/>
        </w:rPr>
        <w:t xml:space="preserve"> </w:t>
      </w:r>
      <w:r>
        <w:rPr>
          <w:color w:val="000000"/>
          <w:highlight w:val="yellow"/>
        </w:rPr>
        <w:t>safety</w:t>
      </w:r>
      <w:r>
        <w:rPr>
          <w:color w:val="000000"/>
          <w:spacing w:val="-7"/>
          <w:highlight w:val="yellow"/>
        </w:rPr>
        <w:t xml:space="preserve"> </w:t>
      </w:r>
      <w:r>
        <w:rPr>
          <w:color w:val="000000"/>
          <w:spacing w:val="-2"/>
          <w:highlight w:val="yellow"/>
        </w:rPr>
        <w:t>management.</w:t>
      </w:r>
      <w:r>
        <w:rPr>
          <w:color w:val="000000"/>
          <w:spacing w:val="40"/>
          <w:highlight w:val="yellow"/>
        </w:rPr>
        <w:t xml:space="preserve"> </w:t>
      </w:r>
    </w:p>
    <w:p w14:paraId="48AB0730" w14:textId="77777777" w:rsidR="00440CCC" w:rsidRDefault="00440CCC">
      <w:pPr>
        <w:pStyle w:val="BodyText"/>
        <w:spacing w:before="10"/>
        <w:rPr>
          <w:b/>
          <w:i/>
        </w:rPr>
      </w:pPr>
    </w:p>
    <w:p w14:paraId="48AB0731" w14:textId="77777777" w:rsidR="00440CCC" w:rsidRDefault="00BC219B">
      <w:pPr>
        <w:pStyle w:val="BodyText"/>
        <w:ind w:left="880" w:hanging="720"/>
      </w:pPr>
      <w:r>
        <w:t>NOTE:</w:t>
      </w:r>
      <w:r>
        <w:rPr>
          <w:spacing w:val="40"/>
        </w:rPr>
        <w:t xml:space="preserve"> </w:t>
      </w:r>
      <w:r>
        <w:t>Examples of improvement</w:t>
      </w:r>
      <w:r>
        <w:rPr>
          <w:spacing w:val="-2"/>
        </w:rPr>
        <w:t xml:space="preserve"> </w:t>
      </w:r>
      <w:r>
        <w:t>can</w:t>
      </w:r>
      <w:r>
        <w:rPr>
          <w:spacing w:val="-2"/>
        </w:rPr>
        <w:t xml:space="preserve"> </w:t>
      </w:r>
      <w:r>
        <w:t>include</w:t>
      </w:r>
      <w:r>
        <w:rPr>
          <w:spacing w:val="-2"/>
        </w:rPr>
        <w:t xml:space="preserve"> </w:t>
      </w:r>
      <w:r>
        <w:t>correction,</w:t>
      </w:r>
      <w:r>
        <w:rPr>
          <w:spacing w:val="-2"/>
        </w:rPr>
        <w:t xml:space="preserve"> </w:t>
      </w:r>
      <w:r>
        <w:t>corrective</w:t>
      </w:r>
      <w:r>
        <w:rPr>
          <w:spacing w:val="-2"/>
        </w:rPr>
        <w:t xml:space="preserve"> </w:t>
      </w:r>
      <w:r>
        <w:t>action,</w:t>
      </w:r>
      <w:r>
        <w:rPr>
          <w:spacing w:val="-2"/>
        </w:rPr>
        <w:t xml:space="preserve"> </w:t>
      </w:r>
      <w:r>
        <w:t>continual</w:t>
      </w:r>
      <w:r>
        <w:rPr>
          <w:spacing w:val="-3"/>
        </w:rPr>
        <w:t xml:space="preserve"> </w:t>
      </w:r>
      <w:r>
        <w:t>improvement,</w:t>
      </w:r>
      <w:r>
        <w:rPr>
          <w:spacing w:val="-2"/>
        </w:rPr>
        <w:t xml:space="preserve"> </w:t>
      </w:r>
      <w:r>
        <w:t>breakthrough</w:t>
      </w:r>
      <w:r>
        <w:rPr>
          <w:spacing w:val="-1"/>
        </w:rPr>
        <w:t xml:space="preserve"> </w:t>
      </w:r>
      <w:r>
        <w:t>change, innovation, and re-organization.</w:t>
      </w:r>
    </w:p>
    <w:p w14:paraId="48AB0732" w14:textId="77777777" w:rsidR="00440CCC" w:rsidRDefault="00440CCC">
      <w:pPr>
        <w:pStyle w:val="BodyText"/>
        <w:spacing w:before="11"/>
      </w:pPr>
    </w:p>
    <w:p w14:paraId="48AB0733" w14:textId="77777777" w:rsidR="00440CCC" w:rsidRDefault="00BC219B">
      <w:pPr>
        <w:pStyle w:val="ListParagraph"/>
        <w:numPr>
          <w:ilvl w:val="1"/>
          <w:numId w:val="69"/>
        </w:numPr>
        <w:tabs>
          <w:tab w:val="left" w:pos="704"/>
        </w:tabs>
        <w:ind w:left="704" w:hanging="544"/>
        <w:rPr>
          <w:sz w:val="20"/>
        </w:rPr>
      </w:pPr>
      <w:bookmarkStart w:id="229" w:name="10.2_Nonconformity_and_Corrective_Action"/>
      <w:bookmarkStart w:id="230" w:name="10.2.1__When_a_nonconformity_occurs,_inc"/>
      <w:bookmarkStart w:id="231" w:name="_bookmark88"/>
      <w:bookmarkEnd w:id="229"/>
      <w:bookmarkEnd w:id="230"/>
      <w:bookmarkEnd w:id="231"/>
      <w:r>
        <w:rPr>
          <w:sz w:val="20"/>
        </w:rPr>
        <w:t>Nonconformity</w:t>
      </w:r>
      <w:r>
        <w:rPr>
          <w:spacing w:val="-13"/>
          <w:sz w:val="20"/>
        </w:rPr>
        <w:t xml:space="preserve"> </w:t>
      </w:r>
      <w:r>
        <w:rPr>
          <w:sz w:val="20"/>
        </w:rPr>
        <w:t>and</w:t>
      </w:r>
      <w:r>
        <w:rPr>
          <w:spacing w:val="-9"/>
          <w:sz w:val="20"/>
        </w:rPr>
        <w:t xml:space="preserve"> </w:t>
      </w:r>
      <w:r>
        <w:rPr>
          <w:sz w:val="20"/>
        </w:rPr>
        <w:t>Corrective</w:t>
      </w:r>
      <w:r>
        <w:rPr>
          <w:spacing w:val="-9"/>
          <w:sz w:val="20"/>
        </w:rPr>
        <w:t xml:space="preserve"> </w:t>
      </w:r>
      <w:r>
        <w:rPr>
          <w:spacing w:val="-2"/>
          <w:sz w:val="20"/>
        </w:rPr>
        <w:t>Action</w:t>
      </w:r>
    </w:p>
    <w:p w14:paraId="48AB0734" w14:textId="77777777" w:rsidR="00440CCC" w:rsidRDefault="00440CCC">
      <w:pPr>
        <w:pStyle w:val="BodyText"/>
        <w:spacing w:before="10"/>
      </w:pPr>
    </w:p>
    <w:p w14:paraId="48AB0735" w14:textId="77777777" w:rsidR="00440CCC" w:rsidRDefault="00BC219B">
      <w:pPr>
        <w:pStyle w:val="ListParagraph"/>
        <w:numPr>
          <w:ilvl w:val="2"/>
          <w:numId w:val="69"/>
        </w:numPr>
        <w:tabs>
          <w:tab w:val="left" w:pos="876"/>
        </w:tabs>
        <w:spacing w:before="1"/>
        <w:ind w:left="876" w:hanging="716"/>
        <w:rPr>
          <w:sz w:val="20"/>
        </w:rPr>
      </w:pPr>
      <w:r>
        <w:rPr>
          <w:sz w:val="20"/>
        </w:rPr>
        <w:t>When</w:t>
      </w:r>
      <w:r>
        <w:rPr>
          <w:spacing w:val="-8"/>
          <w:sz w:val="20"/>
        </w:rPr>
        <w:t xml:space="preserve"> </w:t>
      </w:r>
      <w:r>
        <w:rPr>
          <w:sz w:val="20"/>
        </w:rPr>
        <w:t>a</w:t>
      </w:r>
      <w:r>
        <w:rPr>
          <w:spacing w:val="-8"/>
          <w:sz w:val="20"/>
        </w:rPr>
        <w:t xml:space="preserve"> </w:t>
      </w:r>
      <w:r>
        <w:rPr>
          <w:sz w:val="20"/>
        </w:rPr>
        <w:t>nonconformity</w:t>
      </w:r>
      <w:r>
        <w:rPr>
          <w:spacing w:val="-10"/>
          <w:sz w:val="20"/>
        </w:rPr>
        <w:t xml:space="preserve"> </w:t>
      </w:r>
      <w:r>
        <w:rPr>
          <w:sz w:val="20"/>
        </w:rPr>
        <w:t>occurs,</w:t>
      </w:r>
      <w:r>
        <w:rPr>
          <w:spacing w:val="-8"/>
          <w:sz w:val="20"/>
        </w:rPr>
        <w:t xml:space="preserve"> </w:t>
      </w:r>
      <w:r>
        <w:rPr>
          <w:sz w:val="20"/>
        </w:rPr>
        <w:t>including</w:t>
      </w:r>
      <w:r>
        <w:rPr>
          <w:spacing w:val="-5"/>
          <w:sz w:val="20"/>
        </w:rPr>
        <w:t xml:space="preserve"> </w:t>
      </w:r>
      <w:r>
        <w:rPr>
          <w:sz w:val="20"/>
        </w:rPr>
        <w:t>any</w:t>
      </w:r>
      <w:r>
        <w:rPr>
          <w:spacing w:val="-11"/>
          <w:sz w:val="20"/>
        </w:rPr>
        <w:t xml:space="preserve"> </w:t>
      </w:r>
      <w:r>
        <w:rPr>
          <w:sz w:val="20"/>
        </w:rPr>
        <w:t>arising</w:t>
      </w:r>
      <w:r>
        <w:rPr>
          <w:spacing w:val="-7"/>
          <w:sz w:val="20"/>
        </w:rPr>
        <w:t xml:space="preserve"> </w:t>
      </w:r>
      <w:r>
        <w:rPr>
          <w:sz w:val="20"/>
        </w:rPr>
        <w:t>from</w:t>
      </w:r>
      <w:r>
        <w:rPr>
          <w:spacing w:val="-4"/>
          <w:sz w:val="20"/>
        </w:rPr>
        <w:t xml:space="preserve"> </w:t>
      </w:r>
      <w:r>
        <w:rPr>
          <w:sz w:val="20"/>
        </w:rPr>
        <w:t>complaints,</w:t>
      </w:r>
      <w:r>
        <w:rPr>
          <w:spacing w:val="-7"/>
          <w:sz w:val="20"/>
        </w:rPr>
        <w:t xml:space="preserve"> </w:t>
      </w:r>
      <w:r>
        <w:rPr>
          <w:sz w:val="20"/>
        </w:rPr>
        <w:t>the</w:t>
      </w:r>
      <w:r>
        <w:rPr>
          <w:spacing w:val="-6"/>
          <w:sz w:val="20"/>
        </w:rPr>
        <w:t xml:space="preserve"> </w:t>
      </w:r>
      <w:r>
        <w:rPr>
          <w:sz w:val="20"/>
        </w:rPr>
        <w:t>organization</w:t>
      </w:r>
      <w:r>
        <w:rPr>
          <w:spacing w:val="-8"/>
          <w:sz w:val="20"/>
        </w:rPr>
        <w:t xml:space="preserve"> </w:t>
      </w:r>
      <w:r>
        <w:rPr>
          <w:spacing w:val="-2"/>
          <w:sz w:val="20"/>
        </w:rPr>
        <w:t>shall:</w:t>
      </w:r>
    </w:p>
    <w:p w14:paraId="48AB0736" w14:textId="77777777" w:rsidR="00440CCC" w:rsidRDefault="00440CCC">
      <w:pPr>
        <w:pStyle w:val="BodyText"/>
        <w:spacing w:before="7"/>
      </w:pPr>
    </w:p>
    <w:p w14:paraId="48AB0737" w14:textId="77777777" w:rsidR="00440CCC" w:rsidRDefault="00BC219B">
      <w:pPr>
        <w:pStyle w:val="ListParagraph"/>
        <w:numPr>
          <w:ilvl w:val="0"/>
          <w:numId w:val="7"/>
        </w:numPr>
        <w:tabs>
          <w:tab w:val="left" w:pos="518"/>
        </w:tabs>
        <w:spacing w:before="1"/>
        <w:ind w:left="518" w:hanging="358"/>
        <w:rPr>
          <w:sz w:val="20"/>
        </w:rPr>
      </w:pPr>
      <w:r>
        <w:rPr>
          <w:sz w:val="20"/>
        </w:rPr>
        <w:t>react</w:t>
      </w:r>
      <w:r>
        <w:rPr>
          <w:spacing w:val="-6"/>
          <w:sz w:val="20"/>
        </w:rPr>
        <w:t xml:space="preserve"> </w:t>
      </w:r>
      <w:r>
        <w:rPr>
          <w:sz w:val="20"/>
        </w:rPr>
        <w:t>to</w:t>
      </w:r>
      <w:r>
        <w:rPr>
          <w:spacing w:val="-6"/>
          <w:sz w:val="20"/>
        </w:rPr>
        <w:t xml:space="preserve"> </w:t>
      </w:r>
      <w:r>
        <w:rPr>
          <w:sz w:val="20"/>
        </w:rPr>
        <w:t>the</w:t>
      </w:r>
      <w:r>
        <w:rPr>
          <w:spacing w:val="-5"/>
          <w:sz w:val="20"/>
        </w:rPr>
        <w:t xml:space="preserve"> </w:t>
      </w:r>
      <w:r>
        <w:rPr>
          <w:sz w:val="20"/>
        </w:rPr>
        <w:t>nonconformity</w:t>
      </w:r>
      <w:r>
        <w:rPr>
          <w:spacing w:val="-7"/>
          <w:sz w:val="20"/>
        </w:rPr>
        <w:t xml:space="preserve"> </w:t>
      </w:r>
      <w:r>
        <w:rPr>
          <w:sz w:val="20"/>
        </w:rPr>
        <w:t>and,</w:t>
      </w:r>
      <w:r>
        <w:rPr>
          <w:spacing w:val="-3"/>
          <w:sz w:val="20"/>
        </w:rPr>
        <w:t xml:space="preserve"> </w:t>
      </w:r>
      <w:r>
        <w:rPr>
          <w:sz w:val="20"/>
        </w:rPr>
        <w:t>as</w:t>
      </w:r>
      <w:r>
        <w:rPr>
          <w:spacing w:val="-5"/>
          <w:sz w:val="20"/>
        </w:rPr>
        <w:t xml:space="preserve"> </w:t>
      </w:r>
      <w:r>
        <w:rPr>
          <w:spacing w:val="-2"/>
          <w:sz w:val="20"/>
        </w:rPr>
        <w:t>applicable:</w:t>
      </w:r>
    </w:p>
    <w:p w14:paraId="48AB0738" w14:textId="77777777" w:rsidR="00440CCC" w:rsidRDefault="00440CCC">
      <w:pPr>
        <w:pStyle w:val="BodyText"/>
        <w:spacing w:before="10"/>
      </w:pPr>
    </w:p>
    <w:p w14:paraId="48AB0739" w14:textId="77777777" w:rsidR="00440CCC" w:rsidRDefault="00BC219B">
      <w:pPr>
        <w:pStyle w:val="ListParagraph"/>
        <w:numPr>
          <w:ilvl w:val="1"/>
          <w:numId w:val="7"/>
        </w:numPr>
        <w:tabs>
          <w:tab w:val="left" w:pos="877"/>
        </w:tabs>
        <w:ind w:left="877" w:hanging="358"/>
        <w:rPr>
          <w:sz w:val="20"/>
        </w:rPr>
      </w:pPr>
      <w:r>
        <w:rPr>
          <w:sz w:val="20"/>
        </w:rPr>
        <w:t>take</w:t>
      </w:r>
      <w:r>
        <w:rPr>
          <w:spacing w:val="-6"/>
          <w:sz w:val="20"/>
        </w:rPr>
        <w:t xml:space="preserve"> </w:t>
      </w:r>
      <w:r>
        <w:rPr>
          <w:sz w:val="20"/>
        </w:rPr>
        <w:t>action</w:t>
      </w:r>
      <w:r>
        <w:rPr>
          <w:spacing w:val="-6"/>
          <w:sz w:val="20"/>
        </w:rPr>
        <w:t xml:space="preserve"> </w:t>
      </w:r>
      <w:r>
        <w:rPr>
          <w:sz w:val="20"/>
        </w:rPr>
        <w:t>to</w:t>
      </w:r>
      <w:r>
        <w:rPr>
          <w:spacing w:val="-5"/>
          <w:sz w:val="20"/>
        </w:rPr>
        <w:t xml:space="preserve"> </w:t>
      </w:r>
      <w:r>
        <w:rPr>
          <w:sz w:val="20"/>
        </w:rPr>
        <w:t>control</w:t>
      </w:r>
      <w:r>
        <w:rPr>
          <w:spacing w:val="-5"/>
          <w:sz w:val="20"/>
        </w:rPr>
        <w:t xml:space="preserve"> </w:t>
      </w:r>
      <w:r>
        <w:rPr>
          <w:sz w:val="20"/>
        </w:rPr>
        <w:t>and</w:t>
      </w:r>
      <w:r>
        <w:rPr>
          <w:spacing w:val="-5"/>
          <w:sz w:val="20"/>
        </w:rPr>
        <w:t xml:space="preserve"> </w:t>
      </w:r>
      <w:r>
        <w:rPr>
          <w:sz w:val="20"/>
        </w:rPr>
        <w:t>correct</w:t>
      </w:r>
      <w:r>
        <w:rPr>
          <w:spacing w:val="-6"/>
          <w:sz w:val="20"/>
        </w:rPr>
        <w:t xml:space="preserve"> </w:t>
      </w:r>
      <w:proofErr w:type="gramStart"/>
      <w:r>
        <w:rPr>
          <w:spacing w:val="-5"/>
          <w:sz w:val="20"/>
        </w:rPr>
        <w:t>it;</w:t>
      </w:r>
      <w:proofErr w:type="gramEnd"/>
    </w:p>
    <w:p w14:paraId="48AB073A" w14:textId="77777777" w:rsidR="00440CCC" w:rsidRDefault="00440CCC">
      <w:pPr>
        <w:pStyle w:val="BodyText"/>
        <w:spacing w:before="10"/>
      </w:pPr>
    </w:p>
    <w:p w14:paraId="48AB073B" w14:textId="77777777" w:rsidR="00440CCC" w:rsidRDefault="00BC219B">
      <w:pPr>
        <w:pStyle w:val="ListParagraph"/>
        <w:numPr>
          <w:ilvl w:val="1"/>
          <w:numId w:val="7"/>
        </w:numPr>
        <w:tabs>
          <w:tab w:val="left" w:pos="877"/>
        </w:tabs>
        <w:ind w:left="877" w:hanging="358"/>
        <w:rPr>
          <w:sz w:val="20"/>
        </w:rPr>
      </w:pPr>
      <w:r>
        <w:rPr>
          <w:sz w:val="20"/>
        </w:rPr>
        <w:t>deal</w:t>
      </w:r>
      <w:r>
        <w:rPr>
          <w:spacing w:val="-5"/>
          <w:sz w:val="20"/>
        </w:rPr>
        <w:t xml:space="preserve"> </w:t>
      </w:r>
      <w:r>
        <w:rPr>
          <w:sz w:val="20"/>
        </w:rPr>
        <w:t>with</w:t>
      </w:r>
      <w:r>
        <w:rPr>
          <w:spacing w:val="-5"/>
          <w:sz w:val="20"/>
        </w:rPr>
        <w:t xml:space="preserve"> </w:t>
      </w:r>
      <w:r>
        <w:rPr>
          <w:sz w:val="20"/>
        </w:rPr>
        <w:t>the</w:t>
      </w:r>
      <w:r>
        <w:rPr>
          <w:spacing w:val="-5"/>
          <w:sz w:val="20"/>
        </w:rPr>
        <w:t xml:space="preserve"> </w:t>
      </w:r>
      <w:proofErr w:type="gramStart"/>
      <w:r>
        <w:rPr>
          <w:spacing w:val="-2"/>
          <w:sz w:val="20"/>
        </w:rPr>
        <w:t>consequences;</w:t>
      </w:r>
      <w:proofErr w:type="gramEnd"/>
    </w:p>
    <w:p w14:paraId="48AB073C" w14:textId="77777777" w:rsidR="00440CCC" w:rsidRDefault="00440CCC">
      <w:pPr>
        <w:pStyle w:val="BodyText"/>
        <w:spacing w:before="10"/>
      </w:pPr>
    </w:p>
    <w:p w14:paraId="48AB073D" w14:textId="77777777" w:rsidR="00440CCC" w:rsidRDefault="00BC219B">
      <w:pPr>
        <w:pStyle w:val="ListParagraph"/>
        <w:numPr>
          <w:ilvl w:val="0"/>
          <w:numId w:val="7"/>
        </w:numPr>
        <w:tabs>
          <w:tab w:val="left" w:pos="517"/>
          <w:tab w:val="left" w:pos="519"/>
        </w:tabs>
        <w:spacing w:before="1"/>
        <w:ind w:right="297"/>
        <w:rPr>
          <w:sz w:val="20"/>
        </w:rPr>
      </w:pPr>
      <w:r>
        <w:rPr>
          <w:sz w:val="20"/>
        </w:rPr>
        <w:t>evaluate</w:t>
      </w:r>
      <w:r>
        <w:rPr>
          <w:spacing w:val="18"/>
          <w:sz w:val="20"/>
        </w:rPr>
        <w:t xml:space="preserve"> </w:t>
      </w:r>
      <w:r>
        <w:rPr>
          <w:sz w:val="20"/>
        </w:rPr>
        <w:t>the</w:t>
      </w:r>
      <w:r>
        <w:rPr>
          <w:spacing w:val="18"/>
          <w:sz w:val="20"/>
        </w:rPr>
        <w:t xml:space="preserve"> </w:t>
      </w:r>
      <w:r>
        <w:rPr>
          <w:sz w:val="20"/>
        </w:rPr>
        <w:t>need</w:t>
      </w:r>
      <w:r>
        <w:rPr>
          <w:spacing w:val="18"/>
          <w:sz w:val="20"/>
        </w:rPr>
        <w:t xml:space="preserve"> </w:t>
      </w:r>
      <w:r>
        <w:rPr>
          <w:sz w:val="20"/>
        </w:rPr>
        <w:t>for</w:t>
      </w:r>
      <w:r>
        <w:rPr>
          <w:spacing w:val="20"/>
          <w:sz w:val="20"/>
        </w:rPr>
        <w:t xml:space="preserve"> </w:t>
      </w:r>
      <w:r>
        <w:rPr>
          <w:sz w:val="20"/>
        </w:rPr>
        <w:t>action</w:t>
      </w:r>
      <w:r>
        <w:rPr>
          <w:spacing w:val="18"/>
          <w:sz w:val="20"/>
        </w:rPr>
        <w:t xml:space="preserve"> </w:t>
      </w:r>
      <w:r>
        <w:rPr>
          <w:sz w:val="20"/>
        </w:rPr>
        <w:t>to</w:t>
      </w:r>
      <w:r>
        <w:rPr>
          <w:spacing w:val="18"/>
          <w:sz w:val="20"/>
        </w:rPr>
        <w:t xml:space="preserve"> </w:t>
      </w:r>
      <w:r>
        <w:rPr>
          <w:sz w:val="20"/>
        </w:rPr>
        <w:t>eliminate</w:t>
      </w:r>
      <w:r>
        <w:rPr>
          <w:spacing w:val="18"/>
          <w:sz w:val="20"/>
        </w:rPr>
        <w:t xml:space="preserve"> </w:t>
      </w:r>
      <w:r>
        <w:rPr>
          <w:sz w:val="20"/>
        </w:rPr>
        <w:t>the</w:t>
      </w:r>
      <w:r>
        <w:rPr>
          <w:spacing w:val="18"/>
          <w:sz w:val="20"/>
        </w:rPr>
        <w:t xml:space="preserve"> </w:t>
      </w:r>
      <w:r>
        <w:rPr>
          <w:sz w:val="20"/>
        </w:rPr>
        <w:t>cause(s)</w:t>
      </w:r>
      <w:r>
        <w:rPr>
          <w:spacing w:val="20"/>
          <w:sz w:val="20"/>
        </w:rPr>
        <w:t xml:space="preserve"> </w:t>
      </w:r>
      <w:r>
        <w:rPr>
          <w:sz w:val="20"/>
        </w:rPr>
        <w:t>of</w:t>
      </w:r>
      <w:r>
        <w:rPr>
          <w:spacing w:val="21"/>
          <w:sz w:val="20"/>
        </w:rPr>
        <w:t xml:space="preserve"> </w:t>
      </w:r>
      <w:r>
        <w:rPr>
          <w:sz w:val="20"/>
        </w:rPr>
        <w:t>the</w:t>
      </w:r>
      <w:r>
        <w:rPr>
          <w:spacing w:val="18"/>
          <w:sz w:val="20"/>
        </w:rPr>
        <w:t xml:space="preserve"> </w:t>
      </w:r>
      <w:r>
        <w:rPr>
          <w:sz w:val="20"/>
        </w:rPr>
        <w:t>nonconformity,</w:t>
      </w:r>
      <w:r>
        <w:rPr>
          <w:spacing w:val="19"/>
          <w:sz w:val="20"/>
        </w:rPr>
        <w:t xml:space="preserve"> </w:t>
      </w:r>
      <w:r>
        <w:rPr>
          <w:sz w:val="20"/>
        </w:rPr>
        <w:t>in</w:t>
      </w:r>
      <w:r>
        <w:rPr>
          <w:spacing w:val="18"/>
          <w:sz w:val="20"/>
        </w:rPr>
        <w:t xml:space="preserve"> </w:t>
      </w:r>
      <w:r>
        <w:rPr>
          <w:sz w:val="20"/>
        </w:rPr>
        <w:t>order</w:t>
      </w:r>
      <w:r>
        <w:rPr>
          <w:spacing w:val="20"/>
          <w:sz w:val="20"/>
        </w:rPr>
        <w:t xml:space="preserve"> </w:t>
      </w:r>
      <w:r>
        <w:rPr>
          <w:sz w:val="20"/>
        </w:rPr>
        <w:t>that</w:t>
      </w:r>
      <w:r>
        <w:rPr>
          <w:spacing w:val="21"/>
          <w:sz w:val="20"/>
        </w:rPr>
        <w:t xml:space="preserve"> </w:t>
      </w:r>
      <w:r>
        <w:rPr>
          <w:sz w:val="20"/>
        </w:rPr>
        <w:t>it</w:t>
      </w:r>
      <w:r>
        <w:rPr>
          <w:spacing w:val="19"/>
          <w:sz w:val="20"/>
        </w:rPr>
        <w:t xml:space="preserve"> </w:t>
      </w:r>
      <w:r>
        <w:rPr>
          <w:sz w:val="20"/>
        </w:rPr>
        <w:t>does</w:t>
      </w:r>
      <w:r>
        <w:rPr>
          <w:spacing w:val="20"/>
          <w:sz w:val="20"/>
        </w:rPr>
        <w:t xml:space="preserve"> </w:t>
      </w:r>
      <w:r>
        <w:rPr>
          <w:sz w:val="20"/>
        </w:rPr>
        <w:t>not</w:t>
      </w:r>
      <w:r>
        <w:rPr>
          <w:spacing w:val="19"/>
          <w:sz w:val="20"/>
        </w:rPr>
        <w:t xml:space="preserve"> </w:t>
      </w:r>
      <w:r>
        <w:rPr>
          <w:sz w:val="20"/>
        </w:rPr>
        <w:t>recur</w:t>
      </w:r>
      <w:r>
        <w:rPr>
          <w:spacing w:val="22"/>
          <w:sz w:val="20"/>
        </w:rPr>
        <w:t xml:space="preserve"> </w:t>
      </w:r>
      <w:r>
        <w:rPr>
          <w:sz w:val="20"/>
        </w:rPr>
        <w:t>or</w:t>
      </w:r>
      <w:r>
        <w:rPr>
          <w:spacing w:val="20"/>
          <w:sz w:val="20"/>
        </w:rPr>
        <w:t xml:space="preserve"> </w:t>
      </w:r>
      <w:r>
        <w:rPr>
          <w:sz w:val="20"/>
        </w:rPr>
        <w:t>occur elsewhere, by:</w:t>
      </w:r>
    </w:p>
    <w:p w14:paraId="48AB073E" w14:textId="77777777" w:rsidR="00440CCC" w:rsidRDefault="00440CCC">
      <w:pPr>
        <w:pStyle w:val="BodyText"/>
        <w:spacing w:before="10"/>
      </w:pPr>
    </w:p>
    <w:p w14:paraId="48AB073F" w14:textId="77777777" w:rsidR="00440CCC" w:rsidRDefault="00BC219B">
      <w:pPr>
        <w:pStyle w:val="ListParagraph"/>
        <w:numPr>
          <w:ilvl w:val="1"/>
          <w:numId w:val="7"/>
        </w:numPr>
        <w:tabs>
          <w:tab w:val="left" w:pos="877"/>
        </w:tabs>
        <w:ind w:left="877" w:hanging="358"/>
        <w:rPr>
          <w:sz w:val="20"/>
        </w:rPr>
      </w:pPr>
      <w:r>
        <w:rPr>
          <w:sz w:val="20"/>
        </w:rPr>
        <w:t>reviewing</w:t>
      </w:r>
      <w:r>
        <w:rPr>
          <w:spacing w:val="-6"/>
          <w:sz w:val="20"/>
        </w:rPr>
        <w:t xml:space="preserve"> </w:t>
      </w:r>
      <w:r>
        <w:rPr>
          <w:sz w:val="20"/>
        </w:rPr>
        <w:t>and</w:t>
      </w:r>
      <w:r>
        <w:rPr>
          <w:spacing w:val="-6"/>
          <w:sz w:val="20"/>
        </w:rPr>
        <w:t xml:space="preserve"> </w:t>
      </w:r>
      <w:r>
        <w:rPr>
          <w:sz w:val="20"/>
        </w:rPr>
        <w:t>analyzing</w:t>
      </w:r>
      <w:r>
        <w:rPr>
          <w:spacing w:val="-8"/>
          <w:sz w:val="20"/>
        </w:rPr>
        <w:t xml:space="preserve"> </w:t>
      </w:r>
      <w:r>
        <w:rPr>
          <w:sz w:val="20"/>
        </w:rPr>
        <w:t>the</w:t>
      </w:r>
      <w:r>
        <w:rPr>
          <w:spacing w:val="-8"/>
          <w:sz w:val="20"/>
        </w:rPr>
        <w:t xml:space="preserve"> </w:t>
      </w:r>
      <w:proofErr w:type="gramStart"/>
      <w:r>
        <w:rPr>
          <w:spacing w:val="-2"/>
          <w:sz w:val="20"/>
        </w:rPr>
        <w:t>nonconformity;</w:t>
      </w:r>
      <w:proofErr w:type="gramEnd"/>
    </w:p>
    <w:p w14:paraId="48AB0740" w14:textId="77777777" w:rsidR="00440CCC" w:rsidRDefault="00440CCC">
      <w:pPr>
        <w:pStyle w:val="BodyText"/>
        <w:spacing w:before="8"/>
      </w:pPr>
    </w:p>
    <w:p w14:paraId="48AB0741" w14:textId="77777777" w:rsidR="00440CCC" w:rsidRDefault="00BC219B">
      <w:pPr>
        <w:pStyle w:val="ListParagraph"/>
        <w:numPr>
          <w:ilvl w:val="1"/>
          <w:numId w:val="7"/>
        </w:numPr>
        <w:tabs>
          <w:tab w:val="left" w:pos="877"/>
        </w:tabs>
        <w:ind w:left="877" w:hanging="358"/>
        <w:rPr>
          <w:sz w:val="20"/>
        </w:rPr>
      </w:pPr>
      <w:r>
        <w:rPr>
          <w:sz w:val="20"/>
        </w:rPr>
        <w:t>determining</w:t>
      </w:r>
      <w:r>
        <w:rPr>
          <w:spacing w:val="-7"/>
          <w:sz w:val="20"/>
        </w:rPr>
        <w:t xml:space="preserve"> </w:t>
      </w:r>
      <w:r>
        <w:rPr>
          <w:sz w:val="20"/>
        </w:rPr>
        <w:t>the</w:t>
      </w:r>
      <w:r>
        <w:rPr>
          <w:spacing w:val="-7"/>
          <w:sz w:val="20"/>
        </w:rPr>
        <w:t xml:space="preserve"> </w:t>
      </w:r>
      <w:r>
        <w:rPr>
          <w:sz w:val="20"/>
        </w:rPr>
        <w:t>causes</w:t>
      </w:r>
      <w:r>
        <w:rPr>
          <w:spacing w:val="-7"/>
          <w:sz w:val="20"/>
        </w:rPr>
        <w:t xml:space="preserve"> </w:t>
      </w:r>
      <w:r>
        <w:rPr>
          <w:sz w:val="20"/>
        </w:rPr>
        <w:t>of</w:t>
      </w:r>
      <w:r>
        <w:rPr>
          <w:spacing w:val="-7"/>
          <w:sz w:val="20"/>
        </w:rPr>
        <w:t xml:space="preserve"> </w:t>
      </w:r>
      <w:r>
        <w:rPr>
          <w:sz w:val="20"/>
        </w:rPr>
        <w:t>the</w:t>
      </w:r>
      <w:r>
        <w:rPr>
          <w:spacing w:val="-8"/>
          <w:sz w:val="20"/>
        </w:rPr>
        <w:t xml:space="preserve"> </w:t>
      </w:r>
      <w:r>
        <w:rPr>
          <w:sz w:val="20"/>
        </w:rPr>
        <w:t>nonconformity</w:t>
      </w:r>
      <w:r>
        <w:rPr>
          <w:b/>
          <w:i/>
          <w:sz w:val="20"/>
        </w:rPr>
        <w:t>,</w:t>
      </w:r>
      <w:r>
        <w:rPr>
          <w:b/>
          <w:i/>
          <w:spacing w:val="-7"/>
          <w:sz w:val="20"/>
        </w:rPr>
        <w:t xml:space="preserve"> </w:t>
      </w:r>
      <w:r>
        <w:rPr>
          <w:b/>
          <w:i/>
          <w:sz w:val="20"/>
        </w:rPr>
        <w:t>including</w:t>
      </w:r>
      <w:r>
        <w:rPr>
          <w:b/>
          <w:i/>
          <w:spacing w:val="-7"/>
          <w:sz w:val="20"/>
        </w:rPr>
        <w:t xml:space="preserve"> </w:t>
      </w:r>
      <w:r>
        <w:rPr>
          <w:b/>
          <w:i/>
          <w:sz w:val="20"/>
        </w:rPr>
        <w:t>those</w:t>
      </w:r>
      <w:r>
        <w:rPr>
          <w:b/>
          <w:i/>
          <w:spacing w:val="-8"/>
          <w:sz w:val="20"/>
        </w:rPr>
        <w:t xml:space="preserve"> </w:t>
      </w:r>
      <w:r>
        <w:rPr>
          <w:b/>
          <w:i/>
          <w:sz w:val="20"/>
        </w:rPr>
        <w:t>related</w:t>
      </w:r>
      <w:r>
        <w:rPr>
          <w:b/>
          <w:i/>
          <w:spacing w:val="-8"/>
          <w:sz w:val="20"/>
        </w:rPr>
        <w:t xml:space="preserve"> </w:t>
      </w:r>
      <w:r>
        <w:rPr>
          <w:b/>
          <w:i/>
          <w:sz w:val="20"/>
        </w:rPr>
        <w:t>to</w:t>
      </w:r>
      <w:r>
        <w:rPr>
          <w:b/>
          <w:i/>
          <w:spacing w:val="-7"/>
          <w:sz w:val="20"/>
        </w:rPr>
        <w:t xml:space="preserve"> </w:t>
      </w:r>
      <w:r>
        <w:rPr>
          <w:b/>
          <w:i/>
          <w:sz w:val="20"/>
        </w:rPr>
        <w:t>human</w:t>
      </w:r>
      <w:r>
        <w:rPr>
          <w:b/>
          <w:i/>
          <w:spacing w:val="-6"/>
          <w:sz w:val="20"/>
        </w:rPr>
        <w:t xml:space="preserve"> </w:t>
      </w:r>
      <w:proofErr w:type="gramStart"/>
      <w:r>
        <w:rPr>
          <w:b/>
          <w:i/>
          <w:spacing w:val="-2"/>
          <w:sz w:val="20"/>
        </w:rPr>
        <w:t>factors</w:t>
      </w:r>
      <w:r>
        <w:rPr>
          <w:spacing w:val="-2"/>
          <w:sz w:val="20"/>
        </w:rPr>
        <w:t>;</w:t>
      </w:r>
      <w:proofErr w:type="gramEnd"/>
    </w:p>
    <w:p w14:paraId="48AB0742" w14:textId="77777777" w:rsidR="00440CCC" w:rsidRDefault="00440CCC">
      <w:pPr>
        <w:pStyle w:val="BodyText"/>
        <w:spacing w:before="11"/>
      </w:pPr>
    </w:p>
    <w:p w14:paraId="48AB0743" w14:textId="77777777" w:rsidR="00440CCC" w:rsidRDefault="00BC219B">
      <w:pPr>
        <w:pStyle w:val="ListParagraph"/>
        <w:numPr>
          <w:ilvl w:val="1"/>
          <w:numId w:val="7"/>
        </w:numPr>
        <w:tabs>
          <w:tab w:val="left" w:pos="877"/>
        </w:tabs>
        <w:ind w:left="877" w:hanging="358"/>
        <w:rPr>
          <w:sz w:val="20"/>
        </w:rPr>
      </w:pPr>
      <w:r>
        <w:rPr>
          <w:sz w:val="20"/>
        </w:rPr>
        <w:t>determining</w:t>
      </w:r>
      <w:r>
        <w:rPr>
          <w:spacing w:val="-8"/>
          <w:sz w:val="20"/>
        </w:rPr>
        <w:t xml:space="preserve"> </w:t>
      </w:r>
      <w:r>
        <w:rPr>
          <w:sz w:val="20"/>
        </w:rPr>
        <w:t>if</w:t>
      </w:r>
      <w:r>
        <w:rPr>
          <w:spacing w:val="-7"/>
          <w:sz w:val="20"/>
        </w:rPr>
        <w:t xml:space="preserve"> </w:t>
      </w:r>
      <w:r>
        <w:rPr>
          <w:sz w:val="20"/>
        </w:rPr>
        <w:t>similar</w:t>
      </w:r>
      <w:r>
        <w:rPr>
          <w:spacing w:val="-8"/>
          <w:sz w:val="20"/>
        </w:rPr>
        <w:t xml:space="preserve"> </w:t>
      </w:r>
      <w:r>
        <w:rPr>
          <w:sz w:val="20"/>
        </w:rPr>
        <w:t>nonconformities</w:t>
      </w:r>
      <w:r>
        <w:rPr>
          <w:spacing w:val="-8"/>
          <w:sz w:val="20"/>
        </w:rPr>
        <w:t xml:space="preserve"> </w:t>
      </w:r>
      <w:r>
        <w:rPr>
          <w:sz w:val="20"/>
        </w:rPr>
        <w:t>exist,</w:t>
      </w:r>
      <w:r>
        <w:rPr>
          <w:spacing w:val="-9"/>
          <w:sz w:val="20"/>
        </w:rPr>
        <w:t xml:space="preserve"> </w:t>
      </w:r>
      <w:r>
        <w:rPr>
          <w:sz w:val="20"/>
        </w:rPr>
        <w:t>or</w:t>
      </w:r>
      <w:r>
        <w:rPr>
          <w:spacing w:val="-9"/>
          <w:sz w:val="20"/>
        </w:rPr>
        <w:t xml:space="preserve"> </w:t>
      </w:r>
      <w:r>
        <w:rPr>
          <w:sz w:val="20"/>
        </w:rPr>
        <w:t>could</w:t>
      </w:r>
      <w:r>
        <w:rPr>
          <w:spacing w:val="-9"/>
          <w:sz w:val="20"/>
        </w:rPr>
        <w:t xml:space="preserve"> </w:t>
      </w:r>
      <w:r>
        <w:rPr>
          <w:sz w:val="20"/>
        </w:rPr>
        <w:t>potentially</w:t>
      </w:r>
      <w:r>
        <w:rPr>
          <w:spacing w:val="-11"/>
          <w:sz w:val="20"/>
        </w:rPr>
        <w:t xml:space="preserve"> </w:t>
      </w:r>
      <w:proofErr w:type="gramStart"/>
      <w:r>
        <w:rPr>
          <w:spacing w:val="-2"/>
          <w:sz w:val="20"/>
        </w:rPr>
        <w:t>occur;</w:t>
      </w:r>
      <w:proofErr w:type="gramEnd"/>
    </w:p>
    <w:p w14:paraId="48AB0744" w14:textId="77777777" w:rsidR="00440CCC" w:rsidRDefault="00440CCC">
      <w:pPr>
        <w:pStyle w:val="BodyText"/>
        <w:spacing w:before="10"/>
      </w:pPr>
    </w:p>
    <w:p w14:paraId="48AB0745" w14:textId="77777777" w:rsidR="00440CCC" w:rsidRDefault="00BC219B">
      <w:pPr>
        <w:pStyle w:val="ListParagraph"/>
        <w:numPr>
          <w:ilvl w:val="0"/>
          <w:numId w:val="7"/>
        </w:numPr>
        <w:tabs>
          <w:tab w:val="left" w:pos="519"/>
        </w:tabs>
        <w:rPr>
          <w:sz w:val="20"/>
        </w:rPr>
      </w:pPr>
      <w:r>
        <w:rPr>
          <w:sz w:val="20"/>
        </w:rPr>
        <w:t>implement</w:t>
      </w:r>
      <w:r>
        <w:rPr>
          <w:spacing w:val="-7"/>
          <w:sz w:val="20"/>
        </w:rPr>
        <w:t xml:space="preserve"> </w:t>
      </w:r>
      <w:r>
        <w:rPr>
          <w:sz w:val="20"/>
        </w:rPr>
        <w:t>any</w:t>
      </w:r>
      <w:r>
        <w:rPr>
          <w:spacing w:val="-10"/>
          <w:sz w:val="20"/>
        </w:rPr>
        <w:t xml:space="preserve"> </w:t>
      </w:r>
      <w:r>
        <w:rPr>
          <w:sz w:val="20"/>
        </w:rPr>
        <w:t>action</w:t>
      </w:r>
      <w:r>
        <w:rPr>
          <w:spacing w:val="-5"/>
          <w:sz w:val="20"/>
        </w:rPr>
        <w:t xml:space="preserve"> </w:t>
      </w:r>
      <w:proofErr w:type="gramStart"/>
      <w:r>
        <w:rPr>
          <w:spacing w:val="-2"/>
          <w:sz w:val="20"/>
        </w:rPr>
        <w:t>needed;</w:t>
      </w:r>
      <w:proofErr w:type="gramEnd"/>
    </w:p>
    <w:p w14:paraId="48AB0746" w14:textId="77777777" w:rsidR="00440CCC" w:rsidRDefault="00440CCC">
      <w:pPr>
        <w:pStyle w:val="BodyText"/>
        <w:spacing w:before="10"/>
      </w:pPr>
    </w:p>
    <w:p w14:paraId="48AB0747" w14:textId="77777777" w:rsidR="00440CCC" w:rsidRDefault="00BC219B">
      <w:pPr>
        <w:pStyle w:val="ListParagraph"/>
        <w:numPr>
          <w:ilvl w:val="0"/>
          <w:numId w:val="7"/>
        </w:numPr>
        <w:tabs>
          <w:tab w:val="left" w:pos="517"/>
        </w:tabs>
        <w:ind w:left="517" w:hanging="358"/>
        <w:rPr>
          <w:sz w:val="20"/>
        </w:rPr>
      </w:pPr>
      <w:r>
        <w:rPr>
          <w:sz w:val="20"/>
        </w:rPr>
        <w:t>review</w:t>
      </w:r>
      <w:r>
        <w:rPr>
          <w:spacing w:val="-9"/>
          <w:sz w:val="20"/>
        </w:rPr>
        <w:t xml:space="preserve"> </w:t>
      </w:r>
      <w:r>
        <w:rPr>
          <w:sz w:val="20"/>
        </w:rPr>
        <w:t>the</w:t>
      </w:r>
      <w:r>
        <w:rPr>
          <w:spacing w:val="-7"/>
          <w:sz w:val="20"/>
        </w:rPr>
        <w:t xml:space="preserve"> </w:t>
      </w:r>
      <w:r>
        <w:rPr>
          <w:sz w:val="20"/>
        </w:rPr>
        <w:t>effectiveness</w:t>
      </w:r>
      <w:r>
        <w:rPr>
          <w:spacing w:val="-6"/>
          <w:sz w:val="20"/>
        </w:rPr>
        <w:t xml:space="preserve"> </w:t>
      </w:r>
      <w:r>
        <w:rPr>
          <w:sz w:val="20"/>
        </w:rPr>
        <w:t>of</w:t>
      </w:r>
      <w:r>
        <w:rPr>
          <w:spacing w:val="-5"/>
          <w:sz w:val="20"/>
        </w:rPr>
        <w:t xml:space="preserve"> </w:t>
      </w:r>
      <w:r>
        <w:rPr>
          <w:sz w:val="20"/>
        </w:rPr>
        <w:t>any</w:t>
      </w:r>
      <w:r>
        <w:rPr>
          <w:spacing w:val="-9"/>
          <w:sz w:val="20"/>
        </w:rPr>
        <w:t xml:space="preserve"> </w:t>
      </w:r>
      <w:r>
        <w:rPr>
          <w:sz w:val="20"/>
        </w:rPr>
        <w:t>corrective</w:t>
      </w:r>
      <w:r>
        <w:rPr>
          <w:spacing w:val="-7"/>
          <w:sz w:val="20"/>
        </w:rPr>
        <w:t xml:space="preserve"> </w:t>
      </w:r>
      <w:r>
        <w:rPr>
          <w:sz w:val="20"/>
        </w:rPr>
        <w:t>action</w:t>
      </w:r>
      <w:r>
        <w:rPr>
          <w:spacing w:val="-5"/>
          <w:sz w:val="20"/>
        </w:rPr>
        <w:t xml:space="preserve"> </w:t>
      </w:r>
      <w:proofErr w:type="gramStart"/>
      <w:r>
        <w:rPr>
          <w:spacing w:val="-2"/>
          <w:sz w:val="20"/>
        </w:rPr>
        <w:t>taken;</w:t>
      </w:r>
      <w:proofErr w:type="gramEnd"/>
    </w:p>
    <w:p w14:paraId="48AB0748" w14:textId="77777777" w:rsidR="00440CCC" w:rsidRDefault="00440CCC">
      <w:pPr>
        <w:pStyle w:val="BodyText"/>
        <w:spacing w:before="11"/>
      </w:pPr>
    </w:p>
    <w:p w14:paraId="48AB0749" w14:textId="77777777" w:rsidR="00440CCC" w:rsidRDefault="00BC219B">
      <w:pPr>
        <w:pStyle w:val="ListParagraph"/>
        <w:numPr>
          <w:ilvl w:val="0"/>
          <w:numId w:val="7"/>
        </w:numPr>
        <w:tabs>
          <w:tab w:val="left" w:pos="517"/>
        </w:tabs>
        <w:ind w:left="517" w:hanging="358"/>
        <w:rPr>
          <w:sz w:val="20"/>
        </w:rPr>
      </w:pPr>
      <w:r>
        <w:rPr>
          <w:sz w:val="20"/>
        </w:rPr>
        <w:t>update</w:t>
      </w:r>
      <w:r>
        <w:rPr>
          <w:spacing w:val="-9"/>
          <w:sz w:val="20"/>
        </w:rPr>
        <w:t xml:space="preserve"> </w:t>
      </w:r>
      <w:r>
        <w:rPr>
          <w:sz w:val="20"/>
        </w:rPr>
        <w:t>risks</w:t>
      </w:r>
      <w:r>
        <w:rPr>
          <w:spacing w:val="-8"/>
          <w:sz w:val="20"/>
        </w:rPr>
        <w:t xml:space="preserve"> </w:t>
      </w:r>
      <w:r>
        <w:rPr>
          <w:sz w:val="20"/>
        </w:rPr>
        <w:t>and</w:t>
      </w:r>
      <w:r>
        <w:rPr>
          <w:spacing w:val="-8"/>
          <w:sz w:val="20"/>
        </w:rPr>
        <w:t xml:space="preserve"> </w:t>
      </w:r>
      <w:r>
        <w:rPr>
          <w:sz w:val="20"/>
        </w:rPr>
        <w:t>opportunities</w:t>
      </w:r>
      <w:r>
        <w:rPr>
          <w:spacing w:val="-8"/>
          <w:sz w:val="20"/>
        </w:rPr>
        <w:t xml:space="preserve"> </w:t>
      </w:r>
      <w:r>
        <w:rPr>
          <w:sz w:val="20"/>
        </w:rPr>
        <w:t>determined</w:t>
      </w:r>
      <w:r>
        <w:rPr>
          <w:spacing w:val="-8"/>
          <w:sz w:val="20"/>
        </w:rPr>
        <w:t xml:space="preserve"> </w:t>
      </w:r>
      <w:r>
        <w:rPr>
          <w:sz w:val="20"/>
        </w:rPr>
        <w:t>during</w:t>
      </w:r>
      <w:r>
        <w:rPr>
          <w:spacing w:val="-7"/>
          <w:sz w:val="20"/>
        </w:rPr>
        <w:t xml:space="preserve"> </w:t>
      </w:r>
      <w:r>
        <w:rPr>
          <w:sz w:val="20"/>
        </w:rPr>
        <w:t>planning,</w:t>
      </w:r>
      <w:r>
        <w:rPr>
          <w:spacing w:val="-8"/>
          <w:sz w:val="20"/>
        </w:rPr>
        <w:t xml:space="preserve"> </w:t>
      </w:r>
      <w:r>
        <w:rPr>
          <w:sz w:val="20"/>
        </w:rPr>
        <w:t>if</w:t>
      </w:r>
      <w:r>
        <w:rPr>
          <w:spacing w:val="-7"/>
          <w:sz w:val="20"/>
        </w:rPr>
        <w:t xml:space="preserve"> </w:t>
      </w:r>
      <w:proofErr w:type="gramStart"/>
      <w:r>
        <w:rPr>
          <w:spacing w:val="-2"/>
          <w:sz w:val="20"/>
        </w:rPr>
        <w:t>necessary;</w:t>
      </w:r>
      <w:proofErr w:type="gramEnd"/>
    </w:p>
    <w:p w14:paraId="48AB074A" w14:textId="77777777" w:rsidR="00440CCC" w:rsidRDefault="00440CCC">
      <w:pPr>
        <w:pStyle w:val="BodyText"/>
        <w:spacing w:before="8"/>
      </w:pPr>
    </w:p>
    <w:p w14:paraId="48AB074B" w14:textId="77777777" w:rsidR="00440CCC" w:rsidRDefault="00BC219B">
      <w:pPr>
        <w:pStyle w:val="ListParagraph"/>
        <w:numPr>
          <w:ilvl w:val="0"/>
          <w:numId w:val="7"/>
        </w:numPr>
        <w:tabs>
          <w:tab w:val="left" w:pos="519"/>
        </w:tabs>
        <w:rPr>
          <w:sz w:val="20"/>
        </w:rPr>
      </w:pPr>
      <w:r>
        <w:rPr>
          <w:sz w:val="20"/>
        </w:rPr>
        <w:t>make</w:t>
      </w:r>
      <w:r>
        <w:rPr>
          <w:spacing w:val="-6"/>
          <w:sz w:val="20"/>
        </w:rPr>
        <w:t xml:space="preserve"> </w:t>
      </w:r>
      <w:r>
        <w:rPr>
          <w:sz w:val="20"/>
        </w:rPr>
        <w:t>changes</w:t>
      </w:r>
      <w:r>
        <w:rPr>
          <w:spacing w:val="-5"/>
          <w:sz w:val="20"/>
        </w:rPr>
        <w:t xml:space="preserve"> </w:t>
      </w:r>
      <w:r>
        <w:rPr>
          <w:sz w:val="20"/>
        </w:rPr>
        <w:t>to</w:t>
      </w:r>
      <w:r>
        <w:rPr>
          <w:spacing w:val="-6"/>
          <w:sz w:val="20"/>
        </w:rPr>
        <w:t xml:space="preserve"> </w:t>
      </w:r>
      <w:r>
        <w:rPr>
          <w:sz w:val="20"/>
        </w:rPr>
        <w:t>the</w:t>
      </w:r>
      <w:r>
        <w:rPr>
          <w:spacing w:val="-5"/>
          <w:sz w:val="20"/>
        </w:rPr>
        <w:t xml:space="preserve"> </w:t>
      </w:r>
      <w:r>
        <w:rPr>
          <w:sz w:val="20"/>
        </w:rPr>
        <w:t>quality</w:t>
      </w:r>
      <w:r>
        <w:rPr>
          <w:spacing w:val="-9"/>
          <w:sz w:val="20"/>
        </w:rPr>
        <w:t xml:space="preserve"> </w:t>
      </w:r>
      <w:r>
        <w:rPr>
          <w:sz w:val="20"/>
        </w:rPr>
        <w:t>management</w:t>
      </w:r>
      <w:r>
        <w:rPr>
          <w:spacing w:val="-5"/>
          <w:sz w:val="20"/>
        </w:rPr>
        <w:t xml:space="preserve"> </w:t>
      </w:r>
      <w:r>
        <w:rPr>
          <w:sz w:val="20"/>
        </w:rPr>
        <w:t>system,</w:t>
      </w:r>
      <w:r>
        <w:rPr>
          <w:spacing w:val="-6"/>
          <w:sz w:val="20"/>
        </w:rPr>
        <w:t xml:space="preserve"> </w:t>
      </w:r>
      <w:r>
        <w:rPr>
          <w:sz w:val="20"/>
        </w:rPr>
        <w:t>if</w:t>
      </w:r>
      <w:r>
        <w:rPr>
          <w:spacing w:val="-4"/>
          <w:sz w:val="20"/>
        </w:rPr>
        <w:t xml:space="preserve"> </w:t>
      </w:r>
      <w:proofErr w:type="gramStart"/>
      <w:r>
        <w:rPr>
          <w:spacing w:val="-2"/>
          <w:sz w:val="20"/>
        </w:rPr>
        <w:t>necessary</w:t>
      </w:r>
      <w:r>
        <w:rPr>
          <w:b/>
          <w:i/>
          <w:spacing w:val="-2"/>
          <w:sz w:val="20"/>
        </w:rPr>
        <w:t>;</w:t>
      </w:r>
      <w:proofErr w:type="gramEnd"/>
    </w:p>
    <w:p w14:paraId="48AB074C" w14:textId="77777777" w:rsidR="00440CCC" w:rsidRDefault="00440CCC">
      <w:pPr>
        <w:pStyle w:val="BodyText"/>
        <w:spacing w:before="10"/>
        <w:rPr>
          <w:b/>
          <w:i/>
        </w:rPr>
      </w:pPr>
    </w:p>
    <w:p w14:paraId="48AB074D" w14:textId="77777777" w:rsidR="00440CCC" w:rsidRDefault="00BC219B">
      <w:pPr>
        <w:pStyle w:val="Heading2"/>
        <w:numPr>
          <w:ilvl w:val="0"/>
          <w:numId w:val="7"/>
        </w:numPr>
        <w:tabs>
          <w:tab w:val="left" w:pos="516"/>
          <w:tab w:val="left" w:pos="519"/>
        </w:tabs>
        <w:ind w:right="301" w:hanging="361"/>
      </w:pPr>
      <w:r>
        <w:t>flow</w:t>
      </w:r>
      <w:r>
        <w:rPr>
          <w:spacing w:val="35"/>
        </w:rPr>
        <w:t xml:space="preserve"> </w:t>
      </w:r>
      <w:r>
        <w:t>down</w:t>
      </w:r>
      <w:r>
        <w:rPr>
          <w:spacing w:val="35"/>
        </w:rPr>
        <w:t xml:space="preserve"> </w:t>
      </w:r>
      <w:r>
        <w:t>corrective</w:t>
      </w:r>
      <w:r>
        <w:rPr>
          <w:spacing w:val="34"/>
        </w:rPr>
        <w:t xml:space="preserve"> </w:t>
      </w:r>
      <w:r>
        <w:t>action</w:t>
      </w:r>
      <w:r>
        <w:rPr>
          <w:spacing w:val="35"/>
        </w:rPr>
        <w:t xml:space="preserve"> </w:t>
      </w:r>
      <w:r>
        <w:t>requirements</w:t>
      </w:r>
      <w:r>
        <w:rPr>
          <w:spacing w:val="34"/>
        </w:rPr>
        <w:t xml:space="preserve"> </w:t>
      </w:r>
      <w:r>
        <w:t>to</w:t>
      </w:r>
      <w:r>
        <w:rPr>
          <w:spacing w:val="35"/>
        </w:rPr>
        <w:t xml:space="preserve"> </w:t>
      </w:r>
      <w:r>
        <w:t>an</w:t>
      </w:r>
      <w:r>
        <w:rPr>
          <w:spacing w:val="37"/>
        </w:rPr>
        <w:t xml:space="preserve"> </w:t>
      </w:r>
      <w:r>
        <w:t>external</w:t>
      </w:r>
      <w:r>
        <w:rPr>
          <w:spacing w:val="34"/>
        </w:rPr>
        <w:t xml:space="preserve"> </w:t>
      </w:r>
      <w:r>
        <w:t>provider</w:t>
      </w:r>
      <w:r>
        <w:rPr>
          <w:spacing w:val="33"/>
        </w:rPr>
        <w:t xml:space="preserve"> </w:t>
      </w:r>
      <w:r>
        <w:t>when</w:t>
      </w:r>
      <w:r>
        <w:rPr>
          <w:spacing w:val="35"/>
        </w:rPr>
        <w:t xml:space="preserve"> </w:t>
      </w:r>
      <w:r>
        <w:t>it</w:t>
      </w:r>
      <w:r>
        <w:rPr>
          <w:spacing w:val="35"/>
        </w:rPr>
        <w:t xml:space="preserve"> </w:t>
      </w:r>
      <w:r>
        <w:t>is</w:t>
      </w:r>
      <w:r>
        <w:rPr>
          <w:spacing w:val="34"/>
        </w:rPr>
        <w:t xml:space="preserve"> </w:t>
      </w:r>
      <w:r>
        <w:t>determined</w:t>
      </w:r>
      <w:r>
        <w:rPr>
          <w:spacing w:val="35"/>
        </w:rPr>
        <w:t xml:space="preserve"> </w:t>
      </w:r>
      <w:r>
        <w:t>that</w:t>
      </w:r>
      <w:r>
        <w:rPr>
          <w:spacing w:val="35"/>
        </w:rPr>
        <w:t xml:space="preserve"> </w:t>
      </w:r>
      <w:r>
        <w:t>the</w:t>
      </w:r>
      <w:r>
        <w:rPr>
          <w:spacing w:val="34"/>
        </w:rPr>
        <w:t xml:space="preserve"> </w:t>
      </w:r>
      <w:r>
        <w:t xml:space="preserve">external provider is responsible for the </w:t>
      </w:r>
      <w:proofErr w:type="gramStart"/>
      <w:r>
        <w:t>nonconformity;</w:t>
      </w:r>
      <w:proofErr w:type="gramEnd"/>
    </w:p>
    <w:p w14:paraId="48AB074E" w14:textId="77777777" w:rsidR="00440CCC" w:rsidRDefault="00440CCC">
      <w:pPr>
        <w:pStyle w:val="BodyText"/>
        <w:spacing w:before="11"/>
        <w:rPr>
          <w:b/>
          <w:i/>
        </w:rPr>
      </w:pPr>
    </w:p>
    <w:p w14:paraId="48AB074F" w14:textId="77777777" w:rsidR="00440CCC" w:rsidRDefault="00BC219B">
      <w:pPr>
        <w:pStyle w:val="ListParagraph"/>
        <w:numPr>
          <w:ilvl w:val="0"/>
          <w:numId w:val="7"/>
        </w:numPr>
        <w:tabs>
          <w:tab w:val="left" w:pos="517"/>
        </w:tabs>
        <w:ind w:left="517" w:hanging="358"/>
        <w:rPr>
          <w:b/>
          <w:i/>
          <w:sz w:val="20"/>
        </w:rPr>
      </w:pPr>
      <w:r>
        <w:rPr>
          <w:b/>
          <w:i/>
          <w:sz w:val="20"/>
        </w:rPr>
        <w:t>take</w:t>
      </w:r>
      <w:r>
        <w:rPr>
          <w:b/>
          <w:i/>
          <w:spacing w:val="-8"/>
          <w:sz w:val="20"/>
        </w:rPr>
        <w:t xml:space="preserve"> </w:t>
      </w:r>
      <w:r>
        <w:rPr>
          <w:b/>
          <w:i/>
          <w:sz w:val="20"/>
        </w:rPr>
        <w:t>specific</w:t>
      </w:r>
      <w:r>
        <w:rPr>
          <w:b/>
          <w:i/>
          <w:spacing w:val="-6"/>
          <w:sz w:val="20"/>
        </w:rPr>
        <w:t xml:space="preserve"> </w:t>
      </w:r>
      <w:r>
        <w:rPr>
          <w:b/>
          <w:i/>
          <w:sz w:val="20"/>
        </w:rPr>
        <w:t>actions</w:t>
      </w:r>
      <w:r>
        <w:rPr>
          <w:b/>
          <w:i/>
          <w:spacing w:val="-8"/>
          <w:sz w:val="20"/>
        </w:rPr>
        <w:t xml:space="preserve"> </w:t>
      </w:r>
      <w:r>
        <w:rPr>
          <w:b/>
          <w:i/>
          <w:sz w:val="20"/>
        </w:rPr>
        <w:t>when</w:t>
      </w:r>
      <w:r>
        <w:rPr>
          <w:b/>
          <w:i/>
          <w:spacing w:val="-7"/>
          <w:sz w:val="20"/>
        </w:rPr>
        <w:t xml:space="preserve"> </w:t>
      </w:r>
      <w:r>
        <w:rPr>
          <w:b/>
          <w:i/>
          <w:sz w:val="20"/>
        </w:rPr>
        <w:t>timely</w:t>
      </w:r>
      <w:r>
        <w:rPr>
          <w:b/>
          <w:i/>
          <w:spacing w:val="-7"/>
          <w:sz w:val="20"/>
        </w:rPr>
        <w:t xml:space="preserve"> </w:t>
      </w:r>
      <w:r>
        <w:rPr>
          <w:b/>
          <w:i/>
          <w:sz w:val="20"/>
        </w:rPr>
        <w:t>and</w:t>
      </w:r>
      <w:r>
        <w:rPr>
          <w:b/>
          <w:i/>
          <w:spacing w:val="-5"/>
          <w:sz w:val="20"/>
        </w:rPr>
        <w:t xml:space="preserve"> </w:t>
      </w:r>
      <w:r>
        <w:rPr>
          <w:b/>
          <w:i/>
          <w:sz w:val="20"/>
        </w:rPr>
        <w:t>effective</w:t>
      </w:r>
      <w:r>
        <w:rPr>
          <w:b/>
          <w:i/>
          <w:spacing w:val="-8"/>
          <w:sz w:val="20"/>
        </w:rPr>
        <w:t xml:space="preserve"> </w:t>
      </w:r>
      <w:r>
        <w:rPr>
          <w:b/>
          <w:i/>
          <w:sz w:val="20"/>
        </w:rPr>
        <w:t>corrective</w:t>
      </w:r>
      <w:r>
        <w:rPr>
          <w:b/>
          <w:i/>
          <w:spacing w:val="-8"/>
          <w:sz w:val="20"/>
        </w:rPr>
        <w:t xml:space="preserve"> </w:t>
      </w:r>
      <w:r>
        <w:rPr>
          <w:b/>
          <w:i/>
          <w:sz w:val="20"/>
        </w:rPr>
        <w:t>actions</w:t>
      </w:r>
      <w:r>
        <w:rPr>
          <w:b/>
          <w:i/>
          <w:spacing w:val="-8"/>
          <w:sz w:val="20"/>
        </w:rPr>
        <w:t xml:space="preserve"> </w:t>
      </w:r>
      <w:r>
        <w:rPr>
          <w:b/>
          <w:i/>
          <w:sz w:val="20"/>
        </w:rPr>
        <w:t>are</w:t>
      </w:r>
      <w:r>
        <w:rPr>
          <w:b/>
          <w:i/>
          <w:spacing w:val="-7"/>
          <w:sz w:val="20"/>
        </w:rPr>
        <w:t xml:space="preserve"> </w:t>
      </w:r>
      <w:r>
        <w:rPr>
          <w:b/>
          <w:i/>
          <w:sz w:val="20"/>
        </w:rPr>
        <w:t>not</w:t>
      </w:r>
      <w:r>
        <w:rPr>
          <w:b/>
          <w:i/>
          <w:spacing w:val="-7"/>
          <w:sz w:val="20"/>
        </w:rPr>
        <w:t xml:space="preserve"> </w:t>
      </w:r>
      <w:r>
        <w:rPr>
          <w:b/>
          <w:i/>
          <w:spacing w:val="-2"/>
          <w:sz w:val="20"/>
        </w:rPr>
        <w:t>achieved.</w:t>
      </w:r>
    </w:p>
    <w:p w14:paraId="48AB0750" w14:textId="77777777" w:rsidR="00440CCC" w:rsidRDefault="00440CCC">
      <w:pPr>
        <w:pStyle w:val="BodyText"/>
        <w:spacing w:before="10"/>
        <w:rPr>
          <w:b/>
          <w:i/>
        </w:rPr>
      </w:pPr>
    </w:p>
    <w:p w14:paraId="48AB0751" w14:textId="77777777" w:rsidR="00440CCC" w:rsidRDefault="00BC219B">
      <w:pPr>
        <w:pStyle w:val="BodyText"/>
        <w:ind w:left="159"/>
      </w:pPr>
      <w:r>
        <w:t>Corrective</w:t>
      </w:r>
      <w:r>
        <w:rPr>
          <w:spacing w:val="-8"/>
        </w:rPr>
        <w:t xml:space="preserve"> </w:t>
      </w:r>
      <w:r>
        <w:t>actions</w:t>
      </w:r>
      <w:r>
        <w:rPr>
          <w:spacing w:val="-7"/>
        </w:rPr>
        <w:t xml:space="preserve"> </w:t>
      </w:r>
      <w:r>
        <w:t>shall</w:t>
      </w:r>
      <w:r>
        <w:rPr>
          <w:spacing w:val="-8"/>
        </w:rPr>
        <w:t xml:space="preserve"> </w:t>
      </w:r>
      <w:r>
        <w:t>be</w:t>
      </w:r>
      <w:r>
        <w:rPr>
          <w:spacing w:val="-4"/>
        </w:rPr>
        <w:t xml:space="preserve"> </w:t>
      </w:r>
      <w:r>
        <w:t>appropriate</w:t>
      </w:r>
      <w:r>
        <w:rPr>
          <w:spacing w:val="-7"/>
        </w:rPr>
        <w:t xml:space="preserve"> </w:t>
      </w:r>
      <w:r>
        <w:t>to</w:t>
      </w:r>
      <w:r>
        <w:rPr>
          <w:spacing w:val="-6"/>
        </w:rPr>
        <w:t xml:space="preserve"> </w:t>
      </w:r>
      <w:r>
        <w:t>the</w:t>
      </w:r>
      <w:r>
        <w:rPr>
          <w:spacing w:val="-6"/>
        </w:rPr>
        <w:t xml:space="preserve"> </w:t>
      </w:r>
      <w:r>
        <w:t>effects</w:t>
      </w:r>
      <w:r>
        <w:rPr>
          <w:spacing w:val="-7"/>
        </w:rPr>
        <w:t xml:space="preserve"> </w:t>
      </w:r>
      <w:r>
        <w:t>of</w:t>
      </w:r>
      <w:r>
        <w:rPr>
          <w:spacing w:val="-8"/>
        </w:rPr>
        <w:t xml:space="preserve"> </w:t>
      </w:r>
      <w:r>
        <w:t>the</w:t>
      </w:r>
      <w:r>
        <w:rPr>
          <w:spacing w:val="-6"/>
        </w:rPr>
        <w:t xml:space="preserve"> </w:t>
      </w:r>
      <w:r>
        <w:t>nonconformities</w:t>
      </w:r>
      <w:r>
        <w:rPr>
          <w:spacing w:val="-6"/>
        </w:rPr>
        <w:t xml:space="preserve"> </w:t>
      </w:r>
      <w:r>
        <w:rPr>
          <w:spacing w:val="-2"/>
        </w:rPr>
        <w:t>encountered.</w:t>
      </w:r>
    </w:p>
    <w:p w14:paraId="48AB0752" w14:textId="77777777" w:rsidR="00440CCC" w:rsidRDefault="00440CCC">
      <w:pPr>
        <w:pStyle w:val="BodyText"/>
        <w:spacing w:before="10"/>
      </w:pPr>
    </w:p>
    <w:p w14:paraId="48AB0753" w14:textId="77777777" w:rsidR="00440CCC" w:rsidRDefault="00BC219B">
      <w:pPr>
        <w:pStyle w:val="Heading2"/>
        <w:spacing w:before="1"/>
        <w:ind w:left="159"/>
      </w:pPr>
      <w:r>
        <w:t>The organization</w:t>
      </w:r>
      <w:r>
        <w:rPr>
          <w:spacing w:val="28"/>
        </w:rPr>
        <w:t xml:space="preserve"> </w:t>
      </w:r>
      <w:r>
        <w:t>shall</w:t>
      </w:r>
      <w:r>
        <w:rPr>
          <w:spacing w:val="27"/>
        </w:rPr>
        <w:t xml:space="preserve"> </w:t>
      </w:r>
      <w:r>
        <w:t>maintain documented information that defines the</w:t>
      </w:r>
      <w:r>
        <w:rPr>
          <w:spacing w:val="29"/>
        </w:rPr>
        <w:t xml:space="preserve"> </w:t>
      </w:r>
      <w:r>
        <w:t>nonconformity and</w:t>
      </w:r>
      <w:r>
        <w:rPr>
          <w:spacing w:val="28"/>
        </w:rPr>
        <w:t xml:space="preserve"> </w:t>
      </w:r>
      <w:r>
        <w:t>corrective action management processes.</w:t>
      </w:r>
    </w:p>
    <w:p w14:paraId="48AB0754" w14:textId="77777777" w:rsidR="00440CCC" w:rsidRDefault="00440CCC">
      <w:pPr>
        <w:pStyle w:val="BodyText"/>
        <w:spacing w:before="8"/>
        <w:rPr>
          <w:b/>
          <w:i/>
        </w:rPr>
      </w:pPr>
    </w:p>
    <w:p w14:paraId="48AB0755" w14:textId="77777777" w:rsidR="00440CCC" w:rsidRDefault="00BC219B">
      <w:pPr>
        <w:pStyle w:val="ListParagraph"/>
        <w:numPr>
          <w:ilvl w:val="2"/>
          <w:numId w:val="69"/>
        </w:numPr>
        <w:tabs>
          <w:tab w:val="left" w:pos="875"/>
        </w:tabs>
        <w:ind w:left="875" w:hanging="716"/>
        <w:rPr>
          <w:sz w:val="20"/>
        </w:rPr>
      </w:pPr>
      <w:bookmarkStart w:id="232" w:name="10.2.2__The_organization_shall_retain_do"/>
      <w:bookmarkEnd w:id="232"/>
      <w:r>
        <w:rPr>
          <w:sz w:val="20"/>
        </w:rPr>
        <w:t>The</w:t>
      </w:r>
      <w:r>
        <w:rPr>
          <w:spacing w:val="-9"/>
          <w:sz w:val="20"/>
        </w:rPr>
        <w:t xml:space="preserve"> </w:t>
      </w:r>
      <w:r>
        <w:rPr>
          <w:sz w:val="20"/>
        </w:rPr>
        <w:t>organization</w:t>
      </w:r>
      <w:r>
        <w:rPr>
          <w:spacing w:val="-9"/>
          <w:sz w:val="20"/>
        </w:rPr>
        <w:t xml:space="preserve"> </w:t>
      </w:r>
      <w:r>
        <w:rPr>
          <w:sz w:val="20"/>
        </w:rPr>
        <w:t>shall</w:t>
      </w:r>
      <w:r>
        <w:rPr>
          <w:spacing w:val="-8"/>
          <w:sz w:val="20"/>
        </w:rPr>
        <w:t xml:space="preserve"> </w:t>
      </w:r>
      <w:r>
        <w:rPr>
          <w:sz w:val="20"/>
        </w:rPr>
        <w:t>retain</w:t>
      </w:r>
      <w:r>
        <w:rPr>
          <w:spacing w:val="-8"/>
          <w:sz w:val="20"/>
        </w:rPr>
        <w:t xml:space="preserve"> </w:t>
      </w:r>
      <w:r>
        <w:rPr>
          <w:sz w:val="20"/>
        </w:rPr>
        <w:t>documented</w:t>
      </w:r>
      <w:r>
        <w:rPr>
          <w:spacing w:val="-7"/>
          <w:sz w:val="20"/>
        </w:rPr>
        <w:t xml:space="preserve"> </w:t>
      </w:r>
      <w:r>
        <w:rPr>
          <w:sz w:val="20"/>
        </w:rPr>
        <w:t>information</w:t>
      </w:r>
      <w:r>
        <w:rPr>
          <w:spacing w:val="-7"/>
          <w:sz w:val="20"/>
        </w:rPr>
        <w:t xml:space="preserve"> </w:t>
      </w:r>
      <w:r>
        <w:rPr>
          <w:sz w:val="20"/>
        </w:rPr>
        <w:t>as</w:t>
      </w:r>
      <w:r>
        <w:rPr>
          <w:spacing w:val="-8"/>
          <w:sz w:val="20"/>
        </w:rPr>
        <w:t xml:space="preserve"> </w:t>
      </w:r>
      <w:r>
        <w:rPr>
          <w:sz w:val="20"/>
        </w:rPr>
        <w:t>evidence</w:t>
      </w:r>
      <w:r>
        <w:rPr>
          <w:spacing w:val="-9"/>
          <w:sz w:val="20"/>
        </w:rPr>
        <w:t xml:space="preserve"> </w:t>
      </w:r>
      <w:r>
        <w:rPr>
          <w:spacing w:val="-5"/>
          <w:sz w:val="20"/>
        </w:rPr>
        <w:t>of:</w:t>
      </w:r>
    </w:p>
    <w:p w14:paraId="48AB0756" w14:textId="77777777" w:rsidR="00440CCC" w:rsidRDefault="00440CCC">
      <w:pPr>
        <w:pStyle w:val="BodyText"/>
        <w:spacing w:before="10"/>
      </w:pPr>
    </w:p>
    <w:p w14:paraId="48AB0757" w14:textId="77777777" w:rsidR="00440CCC" w:rsidRDefault="00BC219B">
      <w:pPr>
        <w:pStyle w:val="ListParagraph"/>
        <w:numPr>
          <w:ilvl w:val="0"/>
          <w:numId w:val="6"/>
        </w:numPr>
        <w:tabs>
          <w:tab w:val="left" w:pos="517"/>
        </w:tabs>
        <w:ind w:left="517" w:hanging="358"/>
        <w:rPr>
          <w:sz w:val="20"/>
        </w:rPr>
      </w:pPr>
      <w:r>
        <w:rPr>
          <w:sz w:val="20"/>
        </w:rPr>
        <w:t>the</w:t>
      </w:r>
      <w:r>
        <w:rPr>
          <w:spacing w:val="-8"/>
          <w:sz w:val="20"/>
        </w:rPr>
        <w:t xml:space="preserve"> </w:t>
      </w:r>
      <w:r>
        <w:rPr>
          <w:sz w:val="20"/>
        </w:rPr>
        <w:t>nature</w:t>
      </w:r>
      <w:r>
        <w:rPr>
          <w:spacing w:val="-5"/>
          <w:sz w:val="20"/>
        </w:rPr>
        <w:t xml:space="preserve"> </w:t>
      </w:r>
      <w:r>
        <w:rPr>
          <w:sz w:val="20"/>
        </w:rPr>
        <w:t>of</w:t>
      </w:r>
      <w:r>
        <w:rPr>
          <w:spacing w:val="-6"/>
          <w:sz w:val="20"/>
        </w:rPr>
        <w:t xml:space="preserve"> </w:t>
      </w:r>
      <w:r>
        <w:rPr>
          <w:sz w:val="20"/>
        </w:rPr>
        <w:t>the</w:t>
      </w:r>
      <w:r>
        <w:rPr>
          <w:spacing w:val="-7"/>
          <w:sz w:val="20"/>
        </w:rPr>
        <w:t xml:space="preserve"> </w:t>
      </w:r>
      <w:r>
        <w:rPr>
          <w:sz w:val="20"/>
        </w:rPr>
        <w:t>nonconformities</w:t>
      </w:r>
      <w:r>
        <w:rPr>
          <w:spacing w:val="-7"/>
          <w:sz w:val="20"/>
        </w:rPr>
        <w:t xml:space="preserve"> </w:t>
      </w:r>
      <w:r>
        <w:rPr>
          <w:sz w:val="20"/>
        </w:rPr>
        <w:t>and</w:t>
      </w:r>
      <w:r>
        <w:rPr>
          <w:spacing w:val="-7"/>
          <w:sz w:val="20"/>
        </w:rPr>
        <w:t xml:space="preserve"> </w:t>
      </w:r>
      <w:r>
        <w:rPr>
          <w:sz w:val="20"/>
        </w:rPr>
        <w:t>any</w:t>
      </w:r>
      <w:r>
        <w:rPr>
          <w:spacing w:val="-10"/>
          <w:sz w:val="20"/>
        </w:rPr>
        <w:t xml:space="preserve"> </w:t>
      </w:r>
      <w:r>
        <w:rPr>
          <w:sz w:val="20"/>
        </w:rPr>
        <w:t>subsequent</w:t>
      </w:r>
      <w:r>
        <w:rPr>
          <w:spacing w:val="-3"/>
          <w:sz w:val="20"/>
        </w:rPr>
        <w:t xml:space="preserve"> </w:t>
      </w:r>
      <w:r>
        <w:rPr>
          <w:sz w:val="20"/>
        </w:rPr>
        <w:t>actions</w:t>
      </w:r>
      <w:r>
        <w:rPr>
          <w:spacing w:val="-7"/>
          <w:sz w:val="20"/>
        </w:rPr>
        <w:t xml:space="preserve"> </w:t>
      </w:r>
      <w:proofErr w:type="gramStart"/>
      <w:r>
        <w:rPr>
          <w:spacing w:val="-2"/>
          <w:sz w:val="20"/>
        </w:rPr>
        <w:t>taken;</w:t>
      </w:r>
      <w:proofErr w:type="gramEnd"/>
    </w:p>
    <w:p w14:paraId="48AB0758" w14:textId="77777777" w:rsidR="00440CCC" w:rsidRDefault="00440CCC">
      <w:pPr>
        <w:pStyle w:val="BodyText"/>
        <w:spacing w:before="11"/>
      </w:pPr>
    </w:p>
    <w:p w14:paraId="48AB0759" w14:textId="77777777" w:rsidR="00440CCC" w:rsidRDefault="00BC219B">
      <w:pPr>
        <w:pStyle w:val="ListParagraph"/>
        <w:numPr>
          <w:ilvl w:val="0"/>
          <w:numId w:val="6"/>
        </w:numPr>
        <w:tabs>
          <w:tab w:val="left" w:pos="517"/>
        </w:tabs>
        <w:ind w:left="517" w:hanging="358"/>
        <w:rPr>
          <w:sz w:val="20"/>
        </w:rPr>
      </w:pPr>
      <w:r>
        <w:rPr>
          <w:sz w:val="20"/>
        </w:rPr>
        <w:t>the</w:t>
      </w:r>
      <w:r>
        <w:rPr>
          <w:spacing w:val="-6"/>
          <w:sz w:val="20"/>
        </w:rPr>
        <w:t xml:space="preserve"> </w:t>
      </w:r>
      <w:r>
        <w:rPr>
          <w:sz w:val="20"/>
        </w:rPr>
        <w:t>results</w:t>
      </w:r>
      <w:r>
        <w:rPr>
          <w:spacing w:val="-6"/>
          <w:sz w:val="20"/>
        </w:rPr>
        <w:t xml:space="preserve"> </w:t>
      </w:r>
      <w:r>
        <w:rPr>
          <w:sz w:val="20"/>
        </w:rPr>
        <w:t>of</w:t>
      </w:r>
      <w:r>
        <w:rPr>
          <w:spacing w:val="-4"/>
          <w:sz w:val="20"/>
        </w:rPr>
        <w:t xml:space="preserve"> </w:t>
      </w:r>
      <w:r>
        <w:rPr>
          <w:sz w:val="20"/>
        </w:rPr>
        <w:t>any</w:t>
      </w:r>
      <w:r>
        <w:rPr>
          <w:spacing w:val="-9"/>
          <w:sz w:val="20"/>
        </w:rPr>
        <w:t xml:space="preserve"> </w:t>
      </w:r>
      <w:r>
        <w:rPr>
          <w:sz w:val="20"/>
        </w:rPr>
        <w:t>corrective</w:t>
      </w:r>
      <w:r>
        <w:rPr>
          <w:spacing w:val="-4"/>
          <w:sz w:val="20"/>
        </w:rPr>
        <w:t xml:space="preserve"> </w:t>
      </w:r>
      <w:r>
        <w:rPr>
          <w:spacing w:val="-2"/>
          <w:sz w:val="20"/>
        </w:rPr>
        <w:t>action.</w:t>
      </w:r>
    </w:p>
    <w:p w14:paraId="48AB075A" w14:textId="77777777" w:rsidR="00440CCC" w:rsidRDefault="00440CCC">
      <w:pPr>
        <w:pStyle w:val="BodyText"/>
        <w:spacing w:before="10"/>
      </w:pPr>
    </w:p>
    <w:p w14:paraId="48AB075B" w14:textId="77777777" w:rsidR="00440CCC" w:rsidRDefault="00BC219B">
      <w:pPr>
        <w:pStyle w:val="ListParagraph"/>
        <w:numPr>
          <w:ilvl w:val="1"/>
          <w:numId w:val="69"/>
        </w:numPr>
        <w:tabs>
          <w:tab w:val="left" w:pos="703"/>
        </w:tabs>
        <w:ind w:left="703" w:hanging="544"/>
        <w:rPr>
          <w:sz w:val="20"/>
        </w:rPr>
      </w:pPr>
      <w:bookmarkStart w:id="233" w:name="10.3_Continual_Improvement"/>
      <w:bookmarkStart w:id="234" w:name="_bookmark89"/>
      <w:bookmarkEnd w:id="233"/>
      <w:bookmarkEnd w:id="234"/>
      <w:r>
        <w:rPr>
          <w:sz w:val="20"/>
        </w:rPr>
        <w:t>Continual</w:t>
      </w:r>
      <w:r>
        <w:rPr>
          <w:spacing w:val="-13"/>
          <w:sz w:val="20"/>
        </w:rPr>
        <w:t xml:space="preserve"> </w:t>
      </w:r>
      <w:r>
        <w:rPr>
          <w:spacing w:val="-2"/>
          <w:sz w:val="20"/>
        </w:rPr>
        <w:t>Improvement</w:t>
      </w:r>
    </w:p>
    <w:p w14:paraId="48AB075C" w14:textId="77777777" w:rsidR="00440CCC" w:rsidRDefault="00440CCC">
      <w:pPr>
        <w:pStyle w:val="BodyText"/>
        <w:spacing w:before="10"/>
      </w:pPr>
    </w:p>
    <w:p w14:paraId="48AB075D" w14:textId="77777777" w:rsidR="00440CCC" w:rsidRDefault="00BC219B">
      <w:pPr>
        <w:pStyle w:val="BodyText"/>
        <w:spacing w:before="1"/>
        <w:ind w:left="159"/>
      </w:pPr>
      <w:r>
        <w:t>The</w:t>
      </w:r>
      <w:r>
        <w:rPr>
          <w:spacing w:val="-8"/>
        </w:rPr>
        <w:t xml:space="preserve"> </w:t>
      </w:r>
      <w:r>
        <w:t>organization</w:t>
      </w:r>
      <w:r>
        <w:rPr>
          <w:spacing w:val="-8"/>
        </w:rPr>
        <w:t xml:space="preserve"> </w:t>
      </w:r>
      <w:r>
        <w:t>shall</w:t>
      </w:r>
      <w:r>
        <w:rPr>
          <w:spacing w:val="-7"/>
        </w:rPr>
        <w:t xml:space="preserve"> </w:t>
      </w:r>
      <w:r>
        <w:t>continually</w:t>
      </w:r>
      <w:r>
        <w:rPr>
          <w:spacing w:val="-10"/>
        </w:rPr>
        <w:t xml:space="preserve"> </w:t>
      </w:r>
      <w:r>
        <w:t>improve</w:t>
      </w:r>
      <w:r>
        <w:rPr>
          <w:spacing w:val="-6"/>
        </w:rPr>
        <w:t xml:space="preserve"> </w:t>
      </w:r>
      <w:r>
        <w:t>the</w:t>
      </w:r>
      <w:r>
        <w:rPr>
          <w:spacing w:val="-8"/>
        </w:rPr>
        <w:t xml:space="preserve"> </w:t>
      </w:r>
      <w:r>
        <w:t>suitability,</w:t>
      </w:r>
      <w:r>
        <w:rPr>
          <w:spacing w:val="-6"/>
        </w:rPr>
        <w:t xml:space="preserve"> </w:t>
      </w:r>
      <w:r>
        <w:t>adequacy,</w:t>
      </w:r>
      <w:r>
        <w:rPr>
          <w:spacing w:val="-6"/>
        </w:rPr>
        <w:t xml:space="preserve"> </w:t>
      </w:r>
      <w:r>
        <w:t>and</w:t>
      </w:r>
      <w:r>
        <w:rPr>
          <w:spacing w:val="-8"/>
        </w:rPr>
        <w:t xml:space="preserve"> </w:t>
      </w:r>
      <w:r>
        <w:t>effectiveness</w:t>
      </w:r>
      <w:r>
        <w:rPr>
          <w:spacing w:val="-6"/>
        </w:rPr>
        <w:t xml:space="preserve"> </w:t>
      </w:r>
      <w:r>
        <w:t>of</w:t>
      </w:r>
      <w:r>
        <w:rPr>
          <w:spacing w:val="-6"/>
        </w:rPr>
        <w:t xml:space="preserve"> </w:t>
      </w:r>
      <w:r>
        <w:t>the</w:t>
      </w:r>
      <w:r>
        <w:rPr>
          <w:spacing w:val="-8"/>
        </w:rPr>
        <w:t xml:space="preserve"> </w:t>
      </w:r>
      <w:r>
        <w:t>quality</w:t>
      </w:r>
      <w:r>
        <w:rPr>
          <w:spacing w:val="-10"/>
        </w:rPr>
        <w:t xml:space="preserve"> </w:t>
      </w:r>
      <w:r>
        <w:t>management</w:t>
      </w:r>
      <w:r>
        <w:rPr>
          <w:spacing w:val="-8"/>
        </w:rPr>
        <w:t xml:space="preserve"> </w:t>
      </w:r>
      <w:r>
        <w:rPr>
          <w:spacing w:val="-2"/>
        </w:rPr>
        <w:t>system.</w:t>
      </w:r>
    </w:p>
    <w:p w14:paraId="48AB075E" w14:textId="77777777" w:rsidR="00440CCC" w:rsidRDefault="00440CCC">
      <w:pPr>
        <w:sectPr w:rsidR="00440CCC">
          <w:pgSz w:w="12240" w:h="15840"/>
          <w:pgMar w:top="820" w:right="420" w:bottom="280" w:left="560" w:header="195" w:footer="0" w:gutter="0"/>
          <w:cols w:space="720"/>
        </w:sectPr>
      </w:pPr>
    </w:p>
    <w:p w14:paraId="48AB075F" w14:textId="77777777" w:rsidR="00440CCC" w:rsidRDefault="00440CCC">
      <w:pPr>
        <w:pStyle w:val="BodyText"/>
        <w:spacing w:before="192"/>
      </w:pPr>
    </w:p>
    <w:p w14:paraId="48AB0760" w14:textId="77777777" w:rsidR="00440CCC" w:rsidRDefault="00BC219B">
      <w:pPr>
        <w:pStyle w:val="BodyText"/>
        <w:ind w:left="160" w:right="300"/>
        <w:jc w:val="both"/>
      </w:pPr>
      <w:r>
        <w:t>The organization shall consider the results of analysis and evaluation, and the outputs from management review, to determine if there are needs or opportunities that shall be addressed as part of continual improvement.</w:t>
      </w:r>
    </w:p>
    <w:p w14:paraId="48AB0761" w14:textId="77777777" w:rsidR="00440CCC" w:rsidRDefault="00440CCC">
      <w:pPr>
        <w:pStyle w:val="BodyText"/>
        <w:spacing w:before="10"/>
      </w:pPr>
    </w:p>
    <w:p w14:paraId="48AB0762" w14:textId="77777777" w:rsidR="00440CCC" w:rsidRDefault="00BC219B">
      <w:pPr>
        <w:spacing w:before="1"/>
        <w:ind w:left="160" w:right="296"/>
        <w:jc w:val="both"/>
        <w:rPr>
          <w:b/>
          <w:i/>
          <w:sz w:val="20"/>
        </w:rPr>
      </w:pPr>
      <w:r>
        <w:rPr>
          <w:b/>
          <w:i/>
          <w:sz w:val="20"/>
        </w:rPr>
        <w:t>The</w:t>
      </w:r>
      <w:r>
        <w:rPr>
          <w:b/>
          <w:i/>
          <w:spacing w:val="-4"/>
          <w:sz w:val="20"/>
        </w:rPr>
        <w:t xml:space="preserve"> </w:t>
      </w:r>
      <w:r>
        <w:rPr>
          <w:b/>
          <w:i/>
          <w:sz w:val="20"/>
        </w:rPr>
        <w:t>organization</w:t>
      </w:r>
      <w:r>
        <w:rPr>
          <w:b/>
          <w:i/>
          <w:spacing w:val="-3"/>
          <w:sz w:val="20"/>
        </w:rPr>
        <w:t xml:space="preserve"> </w:t>
      </w:r>
      <w:r>
        <w:rPr>
          <w:b/>
          <w:i/>
          <w:sz w:val="20"/>
        </w:rPr>
        <w:t>shall</w:t>
      </w:r>
      <w:r>
        <w:rPr>
          <w:b/>
          <w:i/>
          <w:spacing w:val="-4"/>
          <w:sz w:val="20"/>
        </w:rPr>
        <w:t xml:space="preserve"> </w:t>
      </w:r>
      <w:r>
        <w:rPr>
          <w:b/>
          <w:i/>
          <w:sz w:val="20"/>
        </w:rPr>
        <w:t>monitor</w:t>
      </w:r>
      <w:r>
        <w:rPr>
          <w:b/>
          <w:i/>
          <w:spacing w:val="-5"/>
          <w:sz w:val="20"/>
        </w:rPr>
        <w:t xml:space="preserve"> </w:t>
      </w:r>
      <w:r>
        <w:rPr>
          <w:b/>
          <w:i/>
          <w:sz w:val="20"/>
        </w:rPr>
        <w:t>the</w:t>
      </w:r>
      <w:r>
        <w:rPr>
          <w:b/>
          <w:i/>
          <w:spacing w:val="-4"/>
          <w:sz w:val="20"/>
        </w:rPr>
        <w:t xml:space="preserve"> </w:t>
      </w:r>
      <w:r>
        <w:rPr>
          <w:b/>
          <w:i/>
          <w:sz w:val="20"/>
        </w:rPr>
        <w:t>implementation</w:t>
      </w:r>
      <w:r>
        <w:rPr>
          <w:b/>
          <w:i/>
          <w:spacing w:val="-3"/>
          <w:sz w:val="20"/>
        </w:rPr>
        <w:t xml:space="preserve"> </w:t>
      </w:r>
      <w:r>
        <w:rPr>
          <w:b/>
          <w:i/>
          <w:sz w:val="20"/>
        </w:rPr>
        <w:t>of</w:t>
      </w:r>
      <w:r>
        <w:rPr>
          <w:b/>
          <w:i/>
          <w:spacing w:val="-3"/>
          <w:sz w:val="20"/>
        </w:rPr>
        <w:t xml:space="preserve"> </w:t>
      </w:r>
      <w:r>
        <w:rPr>
          <w:b/>
          <w:i/>
          <w:sz w:val="20"/>
        </w:rPr>
        <w:t>improvement</w:t>
      </w:r>
      <w:r>
        <w:rPr>
          <w:b/>
          <w:i/>
          <w:spacing w:val="-3"/>
          <w:sz w:val="20"/>
        </w:rPr>
        <w:t xml:space="preserve"> </w:t>
      </w:r>
      <w:r>
        <w:rPr>
          <w:b/>
          <w:i/>
          <w:sz w:val="20"/>
        </w:rPr>
        <w:t>activities</w:t>
      </w:r>
      <w:r>
        <w:rPr>
          <w:b/>
          <w:i/>
          <w:spacing w:val="-4"/>
          <w:sz w:val="20"/>
        </w:rPr>
        <w:t xml:space="preserve"> </w:t>
      </w:r>
      <w:r>
        <w:rPr>
          <w:b/>
          <w:i/>
          <w:sz w:val="20"/>
        </w:rPr>
        <w:t>and</w:t>
      </w:r>
      <w:r>
        <w:rPr>
          <w:b/>
          <w:i/>
          <w:spacing w:val="-3"/>
          <w:sz w:val="20"/>
        </w:rPr>
        <w:t xml:space="preserve"> </w:t>
      </w:r>
      <w:r>
        <w:rPr>
          <w:b/>
          <w:i/>
          <w:sz w:val="20"/>
        </w:rPr>
        <w:t>evaluate</w:t>
      </w:r>
      <w:r>
        <w:rPr>
          <w:b/>
          <w:i/>
          <w:spacing w:val="-4"/>
          <w:sz w:val="20"/>
        </w:rPr>
        <w:t xml:space="preserve"> </w:t>
      </w:r>
      <w:r>
        <w:rPr>
          <w:b/>
          <w:i/>
          <w:sz w:val="20"/>
        </w:rPr>
        <w:t>the</w:t>
      </w:r>
      <w:r>
        <w:rPr>
          <w:b/>
          <w:i/>
          <w:spacing w:val="-4"/>
          <w:sz w:val="20"/>
        </w:rPr>
        <w:t xml:space="preserve"> </w:t>
      </w:r>
      <w:r>
        <w:rPr>
          <w:b/>
          <w:i/>
          <w:sz w:val="20"/>
        </w:rPr>
        <w:t>effectiveness</w:t>
      </w:r>
      <w:r>
        <w:rPr>
          <w:b/>
          <w:i/>
          <w:spacing w:val="-4"/>
          <w:sz w:val="20"/>
        </w:rPr>
        <w:t xml:space="preserve"> </w:t>
      </w:r>
      <w:r>
        <w:rPr>
          <w:b/>
          <w:i/>
          <w:sz w:val="20"/>
        </w:rPr>
        <w:t>of</w:t>
      </w:r>
      <w:r>
        <w:rPr>
          <w:b/>
          <w:i/>
          <w:spacing w:val="-3"/>
          <w:sz w:val="20"/>
        </w:rPr>
        <w:t xml:space="preserve"> </w:t>
      </w:r>
      <w:r>
        <w:rPr>
          <w:b/>
          <w:i/>
          <w:sz w:val="20"/>
        </w:rPr>
        <w:t xml:space="preserve">the </w:t>
      </w:r>
      <w:r>
        <w:rPr>
          <w:b/>
          <w:i/>
          <w:spacing w:val="-2"/>
          <w:sz w:val="20"/>
        </w:rPr>
        <w:t>results.</w:t>
      </w:r>
    </w:p>
    <w:p w14:paraId="48AB0763" w14:textId="77777777" w:rsidR="00440CCC" w:rsidRDefault="00440CCC">
      <w:pPr>
        <w:pStyle w:val="BodyText"/>
        <w:spacing w:before="10"/>
        <w:rPr>
          <w:b/>
          <w:i/>
        </w:rPr>
      </w:pPr>
    </w:p>
    <w:p w14:paraId="48AB0764" w14:textId="77777777" w:rsidR="00440CCC" w:rsidRDefault="00BC219B">
      <w:pPr>
        <w:ind w:left="879" w:right="300" w:hanging="720"/>
        <w:rPr>
          <w:b/>
          <w:i/>
          <w:sz w:val="20"/>
        </w:rPr>
      </w:pPr>
      <w:r>
        <w:rPr>
          <w:b/>
          <w:i/>
          <w:sz w:val="20"/>
        </w:rPr>
        <w:t>NOTE:</w:t>
      </w:r>
      <w:r>
        <w:rPr>
          <w:b/>
          <w:i/>
          <w:spacing w:val="37"/>
          <w:sz w:val="20"/>
        </w:rPr>
        <w:t xml:space="preserve"> </w:t>
      </w:r>
      <w:r>
        <w:rPr>
          <w:b/>
          <w:i/>
          <w:sz w:val="20"/>
        </w:rPr>
        <w:t>Examples of continual improvement opportunities can include lessons learned, problem resolutions, and the benchmarking of best practices.</w:t>
      </w:r>
    </w:p>
    <w:p w14:paraId="48AB0765" w14:textId="77777777" w:rsidR="00440CCC" w:rsidRDefault="00440CCC">
      <w:pPr>
        <w:pStyle w:val="BodyText"/>
        <w:spacing w:before="6"/>
        <w:rPr>
          <w:b/>
          <w:i/>
        </w:rPr>
      </w:pPr>
    </w:p>
    <w:p w14:paraId="48AB0766" w14:textId="77777777" w:rsidR="00440CCC" w:rsidRDefault="00BC219B">
      <w:pPr>
        <w:pStyle w:val="Heading1"/>
        <w:numPr>
          <w:ilvl w:val="0"/>
          <w:numId w:val="69"/>
        </w:numPr>
        <w:tabs>
          <w:tab w:val="left" w:pos="518"/>
        </w:tabs>
        <w:ind w:left="518" w:hanging="358"/>
      </w:pPr>
      <w:bookmarkStart w:id="235" w:name="11._NOTES"/>
      <w:bookmarkStart w:id="236" w:name="_bookmark90"/>
      <w:bookmarkEnd w:id="235"/>
      <w:bookmarkEnd w:id="236"/>
      <w:r>
        <w:rPr>
          <w:spacing w:val="-2"/>
        </w:rPr>
        <w:t>NOTES</w:t>
      </w:r>
    </w:p>
    <w:p w14:paraId="48AB0767" w14:textId="77777777" w:rsidR="00440CCC" w:rsidRDefault="00440CCC">
      <w:pPr>
        <w:pStyle w:val="BodyText"/>
        <w:spacing w:before="13"/>
        <w:rPr>
          <w:b/>
        </w:rPr>
      </w:pPr>
    </w:p>
    <w:p w14:paraId="48AB0768" w14:textId="77777777" w:rsidR="00440CCC" w:rsidRDefault="00BC219B">
      <w:pPr>
        <w:pStyle w:val="ListParagraph"/>
        <w:numPr>
          <w:ilvl w:val="1"/>
          <w:numId w:val="69"/>
        </w:numPr>
        <w:tabs>
          <w:tab w:val="left" w:pos="704"/>
        </w:tabs>
        <w:ind w:left="704" w:hanging="544"/>
        <w:rPr>
          <w:sz w:val="20"/>
        </w:rPr>
      </w:pPr>
      <w:bookmarkStart w:id="237" w:name="11.1_Revision_Indicator"/>
      <w:bookmarkStart w:id="238" w:name="_bookmark91"/>
      <w:bookmarkEnd w:id="237"/>
      <w:bookmarkEnd w:id="238"/>
      <w:r>
        <w:rPr>
          <w:sz w:val="20"/>
        </w:rPr>
        <w:t>Revision</w:t>
      </w:r>
      <w:r>
        <w:rPr>
          <w:spacing w:val="-10"/>
          <w:sz w:val="20"/>
        </w:rPr>
        <w:t xml:space="preserve"> </w:t>
      </w:r>
      <w:r>
        <w:rPr>
          <w:spacing w:val="-2"/>
          <w:sz w:val="20"/>
        </w:rPr>
        <w:t>Indicator</w:t>
      </w:r>
    </w:p>
    <w:p w14:paraId="48AB0769" w14:textId="77777777" w:rsidR="00440CCC" w:rsidRDefault="00440CCC">
      <w:pPr>
        <w:pStyle w:val="BodyText"/>
        <w:spacing w:before="10"/>
      </w:pPr>
    </w:p>
    <w:p w14:paraId="48AB076A" w14:textId="77777777" w:rsidR="00440CCC" w:rsidRDefault="00BC219B">
      <w:pPr>
        <w:pStyle w:val="BodyText"/>
        <w:spacing w:before="1"/>
        <w:ind w:left="160" w:right="297"/>
        <w:jc w:val="both"/>
      </w:pPr>
      <w:r>
        <w:t>A</w:t>
      </w:r>
      <w:r>
        <w:rPr>
          <w:spacing w:val="-6"/>
        </w:rPr>
        <w:t xml:space="preserve"> </w:t>
      </w:r>
      <w:r>
        <w:t>change</w:t>
      </w:r>
      <w:r>
        <w:rPr>
          <w:spacing w:val="-6"/>
        </w:rPr>
        <w:t xml:space="preserve"> </w:t>
      </w:r>
      <w:r>
        <w:t>bar</w:t>
      </w:r>
      <w:r>
        <w:rPr>
          <w:spacing w:val="-4"/>
        </w:rPr>
        <w:t xml:space="preserve"> </w:t>
      </w:r>
      <w:r>
        <w:t>(I)</w:t>
      </w:r>
      <w:r>
        <w:rPr>
          <w:spacing w:val="-4"/>
        </w:rPr>
        <w:t xml:space="preserve"> </w:t>
      </w:r>
      <w:r>
        <w:t>located</w:t>
      </w:r>
      <w:r>
        <w:rPr>
          <w:spacing w:val="-6"/>
        </w:rPr>
        <w:t xml:space="preserve"> </w:t>
      </w:r>
      <w:r>
        <w:t>in</w:t>
      </w:r>
      <w:r>
        <w:rPr>
          <w:spacing w:val="-6"/>
        </w:rPr>
        <w:t xml:space="preserve"> </w:t>
      </w:r>
      <w:r>
        <w:t>the</w:t>
      </w:r>
      <w:r>
        <w:rPr>
          <w:spacing w:val="-6"/>
        </w:rPr>
        <w:t xml:space="preserve"> </w:t>
      </w:r>
      <w:r>
        <w:t>left</w:t>
      </w:r>
      <w:r>
        <w:rPr>
          <w:spacing w:val="-8"/>
        </w:rPr>
        <w:t xml:space="preserve"> </w:t>
      </w:r>
      <w:r>
        <w:t>margin</w:t>
      </w:r>
      <w:r>
        <w:rPr>
          <w:spacing w:val="-6"/>
        </w:rPr>
        <w:t xml:space="preserve"> </w:t>
      </w:r>
      <w:r>
        <w:t>is</w:t>
      </w:r>
      <w:r>
        <w:rPr>
          <w:spacing w:val="-4"/>
        </w:rPr>
        <w:t xml:space="preserve"> </w:t>
      </w:r>
      <w:r>
        <w:t>for</w:t>
      </w:r>
      <w:r>
        <w:rPr>
          <w:spacing w:val="-4"/>
        </w:rPr>
        <w:t xml:space="preserve"> </w:t>
      </w:r>
      <w:r>
        <w:t>the</w:t>
      </w:r>
      <w:r>
        <w:rPr>
          <w:spacing w:val="-6"/>
        </w:rPr>
        <w:t xml:space="preserve"> </w:t>
      </w:r>
      <w:r>
        <w:t>convenience</w:t>
      </w:r>
      <w:r>
        <w:rPr>
          <w:spacing w:val="-6"/>
        </w:rPr>
        <w:t xml:space="preserve"> </w:t>
      </w:r>
      <w:r>
        <w:t>of</w:t>
      </w:r>
      <w:r>
        <w:rPr>
          <w:spacing w:val="-3"/>
        </w:rPr>
        <w:t xml:space="preserve"> </w:t>
      </w:r>
      <w:r>
        <w:t>the</w:t>
      </w:r>
      <w:r>
        <w:rPr>
          <w:spacing w:val="-6"/>
        </w:rPr>
        <w:t xml:space="preserve"> </w:t>
      </w:r>
      <w:r>
        <w:t>user</w:t>
      </w:r>
      <w:r>
        <w:rPr>
          <w:spacing w:val="-2"/>
        </w:rPr>
        <w:t xml:space="preserve"> </w:t>
      </w:r>
      <w:r>
        <w:t>in</w:t>
      </w:r>
      <w:r>
        <w:rPr>
          <w:spacing w:val="-6"/>
        </w:rPr>
        <w:t xml:space="preserve"> </w:t>
      </w:r>
      <w:r>
        <w:t>locating</w:t>
      </w:r>
      <w:r>
        <w:rPr>
          <w:spacing w:val="-3"/>
        </w:rPr>
        <w:t xml:space="preserve"> </w:t>
      </w:r>
      <w:r>
        <w:t>areas</w:t>
      </w:r>
      <w:r>
        <w:rPr>
          <w:spacing w:val="-2"/>
        </w:rPr>
        <w:t xml:space="preserve"> </w:t>
      </w:r>
      <w:r>
        <w:t>where</w:t>
      </w:r>
      <w:r>
        <w:rPr>
          <w:spacing w:val="-6"/>
        </w:rPr>
        <w:t xml:space="preserve"> </w:t>
      </w:r>
      <w:r>
        <w:t>technical</w:t>
      </w:r>
      <w:r>
        <w:rPr>
          <w:spacing w:val="-6"/>
        </w:rPr>
        <w:t xml:space="preserve"> </w:t>
      </w:r>
      <w:r>
        <w:t>revisions,</w:t>
      </w:r>
      <w:r>
        <w:rPr>
          <w:spacing w:val="-3"/>
        </w:rPr>
        <w:t xml:space="preserve"> </w:t>
      </w:r>
      <w:r>
        <w:t>not editorial changes, have been made to the previous issue of this document.</w:t>
      </w:r>
      <w:r>
        <w:rPr>
          <w:spacing w:val="40"/>
        </w:rPr>
        <w:t xml:space="preserve"> </w:t>
      </w:r>
      <w:r>
        <w:t>An (R) symbol to the left of the document title indicates a</w:t>
      </w:r>
      <w:r>
        <w:rPr>
          <w:spacing w:val="-1"/>
        </w:rPr>
        <w:t xml:space="preserve"> </w:t>
      </w:r>
      <w:r>
        <w:t>complete</w:t>
      </w:r>
      <w:r>
        <w:rPr>
          <w:spacing w:val="-1"/>
        </w:rPr>
        <w:t xml:space="preserve"> </w:t>
      </w:r>
      <w:r>
        <w:t>revision</w:t>
      </w:r>
      <w:r>
        <w:rPr>
          <w:spacing w:val="-1"/>
        </w:rPr>
        <w:t xml:space="preserve"> </w:t>
      </w:r>
      <w:r>
        <w:t>of the</w:t>
      </w:r>
      <w:r>
        <w:rPr>
          <w:spacing w:val="-1"/>
        </w:rPr>
        <w:t xml:space="preserve"> </w:t>
      </w:r>
      <w:r>
        <w:t>document,</w:t>
      </w:r>
      <w:r>
        <w:rPr>
          <w:spacing w:val="-1"/>
        </w:rPr>
        <w:t xml:space="preserve"> </w:t>
      </w:r>
      <w:r>
        <w:t>including</w:t>
      </w:r>
      <w:r>
        <w:rPr>
          <w:spacing w:val="-1"/>
        </w:rPr>
        <w:t xml:space="preserve"> </w:t>
      </w:r>
      <w:r>
        <w:t>technical</w:t>
      </w:r>
      <w:r>
        <w:rPr>
          <w:spacing w:val="-2"/>
        </w:rPr>
        <w:t xml:space="preserve"> </w:t>
      </w:r>
      <w:r>
        <w:t>revisions.</w:t>
      </w:r>
      <w:r>
        <w:rPr>
          <w:spacing w:val="40"/>
        </w:rPr>
        <w:t xml:space="preserve"> </w:t>
      </w:r>
      <w:r>
        <w:t>Change</w:t>
      </w:r>
      <w:r>
        <w:rPr>
          <w:spacing w:val="-1"/>
        </w:rPr>
        <w:t xml:space="preserve"> </w:t>
      </w:r>
      <w:r>
        <w:t>bars and</w:t>
      </w:r>
      <w:r>
        <w:rPr>
          <w:spacing w:val="-1"/>
        </w:rPr>
        <w:t xml:space="preserve"> </w:t>
      </w:r>
      <w:r>
        <w:t>(R) are not used</w:t>
      </w:r>
      <w:r>
        <w:rPr>
          <w:spacing w:val="-1"/>
        </w:rPr>
        <w:t xml:space="preserve"> </w:t>
      </w:r>
      <w:r>
        <w:t>in original publications, nor in documents that contain editorial changes only.</w:t>
      </w:r>
    </w:p>
    <w:p w14:paraId="48AB076B" w14:textId="77777777" w:rsidR="00440CCC" w:rsidRDefault="00440CCC">
      <w:pPr>
        <w:pStyle w:val="BodyText"/>
      </w:pPr>
    </w:p>
    <w:p w14:paraId="48AB076C" w14:textId="77777777" w:rsidR="00440CCC" w:rsidRDefault="00440CCC">
      <w:pPr>
        <w:pStyle w:val="BodyText"/>
      </w:pPr>
    </w:p>
    <w:p w14:paraId="48AB076D" w14:textId="77777777" w:rsidR="00440CCC" w:rsidRDefault="00440CCC">
      <w:pPr>
        <w:pStyle w:val="BodyText"/>
        <w:spacing w:before="29"/>
      </w:pPr>
    </w:p>
    <w:p w14:paraId="48AB076E" w14:textId="77777777" w:rsidR="00440CCC" w:rsidRDefault="00BC219B">
      <w:pPr>
        <w:pStyle w:val="BodyText"/>
        <w:ind w:left="968"/>
      </w:pPr>
      <w:r>
        <w:t>PREPARED</w:t>
      </w:r>
      <w:r>
        <w:rPr>
          <w:spacing w:val="-7"/>
        </w:rPr>
        <w:t xml:space="preserve"> </w:t>
      </w:r>
      <w:r>
        <w:t>BY</w:t>
      </w:r>
      <w:r>
        <w:rPr>
          <w:spacing w:val="-6"/>
        </w:rPr>
        <w:t xml:space="preserve"> </w:t>
      </w:r>
      <w:r>
        <w:t>SAE</w:t>
      </w:r>
      <w:r>
        <w:rPr>
          <w:spacing w:val="-10"/>
        </w:rPr>
        <w:t xml:space="preserve"> </w:t>
      </w:r>
      <w:r>
        <w:t>COMMITTEE</w:t>
      </w:r>
      <w:r>
        <w:rPr>
          <w:spacing w:val="-9"/>
        </w:rPr>
        <w:t xml:space="preserve"> </w:t>
      </w:r>
      <w:r>
        <w:t>G-14,</w:t>
      </w:r>
      <w:r>
        <w:rPr>
          <w:spacing w:val="-6"/>
        </w:rPr>
        <w:t xml:space="preserve"> </w:t>
      </w:r>
      <w:r>
        <w:t>AMERICAS</w:t>
      </w:r>
      <w:r>
        <w:rPr>
          <w:spacing w:val="-7"/>
        </w:rPr>
        <w:t xml:space="preserve"> </w:t>
      </w:r>
      <w:r>
        <w:t>AEROSPACE</w:t>
      </w:r>
      <w:r>
        <w:rPr>
          <w:spacing w:val="-10"/>
        </w:rPr>
        <w:t xml:space="preserve"> </w:t>
      </w:r>
      <w:r>
        <w:t>QUALITY</w:t>
      </w:r>
      <w:r>
        <w:rPr>
          <w:spacing w:val="-9"/>
        </w:rPr>
        <w:t xml:space="preserve"> </w:t>
      </w:r>
      <w:r>
        <w:t>STANDARDS</w:t>
      </w:r>
      <w:r>
        <w:rPr>
          <w:spacing w:val="-7"/>
        </w:rPr>
        <w:t xml:space="preserve"> </w:t>
      </w:r>
      <w:r>
        <w:rPr>
          <w:spacing w:val="-2"/>
        </w:rPr>
        <w:t>(AAQSC)</w:t>
      </w:r>
    </w:p>
    <w:p w14:paraId="48AB076F" w14:textId="77777777" w:rsidR="00440CCC" w:rsidRDefault="00440CCC">
      <w:pPr>
        <w:sectPr w:rsidR="00440CCC">
          <w:pgSz w:w="12240" w:h="15840"/>
          <w:pgMar w:top="820" w:right="420" w:bottom="280" w:left="560" w:header="195" w:footer="0" w:gutter="0"/>
          <w:cols w:space="720"/>
        </w:sectPr>
      </w:pPr>
    </w:p>
    <w:p w14:paraId="48AB0770" w14:textId="77777777" w:rsidR="00440CCC" w:rsidRDefault="00440CCC">
      <w:pPr>
        <w:pStyle w:val="BodyText"/>
        <w:spacing w:before="189"/>
      </w:pPr>
    </w:p>
    <w:p w14:paraId="48AB0771" w14:textId="77777777" w:rsidR="00440CCC" w:rsidRDefault="00BC219B">
      <w:pPr>
        <w:pStyle w:val="Heading1"/>
        <w:ind w:left="736" w:firstLine="0"/>
      </w:pPr>
      <w:bookmarkStart w:id="239" w:name="_bookmark92"/>
      <w:bookmarkEnd w:id="239"/>
      <w:r>
        <w:t>ANNEX</w:t>
      </w:r>
      <w:r>
        <w:rPr>
          <w:spacing w:val="-4"/>
        </w:rPr>
        <w:t xml:space="preserve"> </w:t>
      </w:r>
      <w:r>
        <w:t>A</w:t>
      </w:r>
      <w:r>
        <w:rPr>
          <w:spacing w:val="-9"/>
        </w:rPr>
        <w:t xml:space="preserve"> </w:t>
      </w:r>
      <w:r>
        <w:t>–</w:t>
      </w:r>
      <w:r>
        <w:rPr>
          <w:spacing w:val="-7"/>
        </w:rPr>
        <w:t xml:space="preserve"> </w:t>
      </w:r>
      <w:r>
        <w:t>CLARIFICATION</w:t>
      </w:r>
      <w:r>
        <w:rPr>
          <w:spacing w:val="-8"/>
        </w:rPr>
        <w:t xml:space="preserve"> </w:t>
      </w:r>
      <w:r>
        <w:t>OF</w:t>
      </w:r>
      <w:r>
        <w:rPr>
          <w:spacing w:val="-6"/>
        </w:rPr>
        <w:t xml:space="preserve"> </w:t>
      </w:r>
      <w:r>
        <w:t>NEW</w:t>
      </w:r>
      <w:r>
        <w:rPr>
          <w:spacing w:val="-6"/>
        </w:rPr>
        <w:t xml:space="preserve"> </w:t>
      </w:r>
      <w:r>
        <w:t>STRUCTURE,</w:t>
      </w:r>
      <w:r>
        <w:rPr>
          <w:spacing w:val="-7"/>
        </w:rPr>
        <w:t xml:space="preserve"> </w:t>
      </w:r>
      <w:r>
        <w:t>TERMINOLOGY</w:t>
      </w:r>
      <w:r>
        <w:rPr>
          <w:spacing w:val="-4"/>
        </w:rPr>
        <w:t xml:space="preserve"> </w:t>
      </w:r>
      <w:r>
        <w:t>AND</w:t>
      </w:r>
      <w:r>
        <w:rPr>
          <w:spacing w:val="-4"/>
        </w:rPr>
        <w:t xml:space="preserve"> </w:t>
      </w:r>
      <w:r>
        <w:t>CONCEPTS</w:t>
      </w:r>
      <w:r>
        <w:rPr>
          <w:spacing w:val="-8"/>
        </w:rPr>
        <w:t xml:space="preserve"> </w:t>
      </w:r>
      <w:r>
        <w:rPr>
          <w:spacing w:val="-2"/>
        </w:rPr>
        <w:t>(INFORMATIVE)</w:t>
      </w:r>
    </w:p>
    <w:p w14:paraId="48AB0772" w14:textId="77777777" w:rsidR="00440CCC" w:rsidRDefault="00440CCC">
      <w:pPr>
        <w:pStyle w:val="BodyText"/>
        <w:spacing w:before="10"/>
        <w:rPr>
          <w:b/>
        </w:rPr>
      </w:pPr>
    </w:p>
    <w:p w14:paraId="48AB0773" w14:textId="77777777" w:rsidR="00440CCC" w:rsidRDefault="00BC219B">
      <w:pPr>
        <w:pStyle w:val="ListParagraph"/>
        <w:numPr>
          <w:ilvl w:val="1"/>
          <w:numId w:val="5"/>
        </w:numPr>
        <w:tabs>
          <w:tab w:val="left" w:pos="879"/>
        </w:tabs>
        <w:spacing w:before="1"/>
        <w:rPr>
          <w:b/>
          <w:sz w:val="20"/>
        </w:rPr>
      </w:pPr>
      <w:r>
        <w:rPr>
          <w:b/>
          <w:sz w:val="20"/>
        </w:rPr>
        <w:t>STRUCTURE</w:t>
      </w:r>
      <w:r>
        <w:rPr>
          <w:b/>
          <w:spacing w:val="-7"/>
          <w:sz w:val="20"/>
        </w:rPr>
        <w:t xml:space="preserve"> </w:t>
      </w:r>
      <w:r>
        <w:rPr>
          <w:b/>
          <w:sz w:val="20"/>
        </w:rPr>
        <w:t>AND</w:t>
      </w:r>
      <w:r>
        <w:rPr>
          <w:b/>
          <w:spacing w:val="-8"/>
          <w:sz w:val="20"/>
        </w:rPr>
        <w:t xml:space="preserve"> </w:t>
      </w:r>
      <w:r>
        <w:rPr>
          <w:b/>
          <w:spacing w:val="-2"/>
          <w:sz w:val="20"/>
        </w:rPr>
        <w:t>TERMINOLOGY</w:t>
      </w:r>
    </w:p>
    <w:p w14:paraId="48AB0774" w14:textId="77777777" w:rsidR="00440CCC" w:rsidRDefault="00440CCC">
      <w:pPr>
        <w:pStyle w:val="BodyText"/>
        <w:spacing w:before="12"/>
        <w:rPr>
          <w:b/>
        </w:rPr>
      </w:pPr>
    </w:p>
    <w:p w14:paraId="48AB0775" w14:textId="77777777" w:rsidR="00440CCC" w:rsidRDefault="00BC219B">
      <w:pPr>
        <w:pStyle w:val="BodyText"/>
        <w:ind w:left="159" w:right="297"/>
        <w:jc w:val="both"/>
      </w:pPr>
      <w:r>
        <w:t>The clause structure (i.e., clause sequence) and some of the terminology of this edition of this International Standard, in comparison with the previous edition (ISO 9001:2008), have been changed to improve alignment with other management systems standards.</w:t>
      </w:r>
    </w:p>
    <w:p w14:paraId="48AB0776" w14:textId="77777777" w:rsidR="00440CCC" w:rsidRDefault="00440CCC">
      <w:pPr>
        <w:pStyle w:val="BodyText"/>
        <w:spacing w:before="12"/>
      </w:pPr>
    </w:p>
    <w:p w14:paraId="48AB0777" w14:textId="77777777" w:rsidR="00440CCC" w:rsidRDefault="00BC219B">
      <w:pPr>
        <w:pStyle w:val="BodyText"/>
        <w:ind w:left="159" w:right="301"/>
        <w:jc w:val="both"/>
      </w:pPr>
      <w:r>
        <w:t>There is no requirement in this International Standard for its structure and terminology to be applied to the documented information of an organization’s quality management system.</w:t>
      </w:r>
    </w:p>
    <w:p w14:paraId="48AB0778" w14:textId="77777777" w:rsidR="00440CCC" w:rsidRDefault="00440CCC">
      <w:pPr>
        <w:pStyle w:val="BodyText"/>
        <w:spacing w:before="8"/>
      </w:pPr>
    </w:p>
    <w:p w14:paraId="48AB0779" w14:textId="77777777" w:rsidR="00440CCC" w:rsidRDefault="00BC219B">
      <w:pPr>
        <w:pStyle w:val="BodyText"/>
        <w:ind w:left="159" w:right="298"/>
        <w:jc w:val="both"/>
      </w:pPr>
      <w:r>
        <w:t>The</w:t>
      </w:r>
      <w:r>
        <w:rPr>
          <w:spacing w:val="-14"/>
        </w:rPr>
        <w:t xml:space="preserve"> </w:t>
      </w:r>
      <w:r>
        <w:t>structure</w:t>
      </w:r>
      <w:r>
        <w:rPr>
          <w:spacing w:val="-14"/>
        </w:rPr>
        <w:t xml:space="preserve"> </w:t>
      </w:r>
      <w:r>
        <w:t>of</w:t>
      </w:r>
      <w:r>
        <w:rPr>
          <w:spacing w:val="-14"/>
        </w:rPr>
        <w:t xml:space="preserve"> </w:t>
      </w:r>
      <w:r>
        <w:t>clauses</w:t>
      </w:r>
      <w:r>
        <w:rPr>
          <w:spacing w:val="-14"/>
        </w:rPr>
        <w:t xml:space="preserve"> </w:t>
      </w:r>
      <w:r>
        <w:t>is</w:t>
      </w:r>
      <w:r>
        <w:rPr>
          <w:spacing w:val="-14"/>
        </w:rPr>
        <w:t xml:space="preserve"> </w:t>
      </w:r>
      <w:r>
        <w:t>intended</w:t>
      </w:r>
      <w:r>
        <w:rPr>
          <w:spacing w:val="-14"/>
        </w:rPr>
        <w:t xml:space="preserve"> </w:t>
      </w:r>
      <w:r>
        <w:t>to</w:t>
      </w:r>
      <w:r>
        <w:rPr>
          <w:spacing w:val="-14"/>
        </w:rPr>
        <w:t xml:space="preserve"> </w:t>
      </w:r>
      <w:r>
        <w:t>provide</w:t>
      </w:r>
      <w:r>
        <w:rPr>
          <w:spacing w:val="-14"/>
        </w:rPr>
        <w:t xml:space="preserve"> </w:t>
      </w:r>
      <w:r>
        <w:t>a</w:t>
      </w:r>
      <w:r>
        <w:rPr>
          <w:spacing w:val="-14"/>
        </w:rPr>
        <w:t xml:space="preserve"> </w:t>
      </w:r>
      <w:r>
        <w:t>coherent</w:t>
      </w:r>
      <w:r>
        <w:rPr>
          <w:spacing w:val="-13"/>
        </w:rPr>
        <w:t xml:space="preserve"> </w:t>
      </w:r>
      <w:r>
        <w:t>presentation</w:t>
      </w:r>
      <w:r>
        <w:rPr>
          <w:spacing w:val="-14"/>
        </w:rPr>
        <w:t xml:space="preserve"> </w:t>
      </w:r>
      <w:r>
        <w:t>of</w:t>
      </w:r>
      <w:r>
        <w:rPr>
          <w:spacing w:val="-14"/>
        </w:rPr>
        <w:t xml:space="preserve"> </w:t>
      </w:r>
      <w:r>
        <w:t>requirements,</w:t>
      </w:r>
      <w:r>
        <w:rPr>
          <w:spacing w:val="-14"/>
        </w:rPr>
        <w:t xml:space="preserve"> </w:t>
      </w:r>
      <w:r>
        <w:t>rather</w:t>
      </w:r>
      <w:r>
        <w:rPr>
          <w:spacing w:val="-14"/>
        </w:rPr>
        <w:t xml:space="preserve"> </w:t>
      </w:r>
      <w:r>
        <w:t>than</w:t>
      </w:r>
      <w:r>
        <w:rPr>
          <w:spacing w:val="-14"/>
        </w:rPr>
        <w:t xml:space="preserve"> </w:t>
      </w:r>
      <w:r>
        <w:t>a</w:t>
      </w:r>
      <w:r>
        <w:rPr>
          <w:spacing w:val="-14"/>
        </w:rPr>
        <w:t xml:space="preserve"> </w:t>
      </w:r>
      <w:r>
        <w:t>model</w:t>
      </w:r>
      <w:r>
        <w:rPr>
          <w:spacing w:val="-14"/>
        </w:rPr>
        <w:t xml:space="preserve"> </w:t>
      </w:r>
      <w:r>
        <w:t>for</w:t>
      </w:r>
      <w:r>
        <w:rPr>
          <w:spacing w:val="-14"/>
        </w:rPr>
        <w:t xml:space="preserve"> </w:t>
      </w:r>
      <w:r>
        <w:t>documenting an organization’s policies, objectives, and processes. The structure and content of documented information related to a quality management system can often be more relevant to its users if it relates to both the processes operated by the organization and information maintained for other purposes.</w:t>
      </w:r>
    </w:p>
    <w:p w14:paraId="48AB077A" w14:textId="77777777" w:rsidR="00440CCC" w:rsidRDefault="00440CCC">
      <w:pPr>
        <w:pStyle w:val="BodyText"/>
        <w:spacing w:before="12"/>
      </w:pPr>
    </w:p>
    <w:p w14:paraId="48AB077B" w14:textId="77777777" w:rsidR="00440CCC" w:rsidRDefault="00BC219B">
      <w:pPr>
        <w:pStyle w:val="BodyText"/>
        <w:ind w:left="159" w:right="301"/>
        <w:jc w:val="both"/>
      </w:pPr>
      <w:r>
        <w:t>There</w:t>
      </w:r>
      <w:r>
        <w:rPr>
          <w:spacing w:val="-14"/>
        </w:rPr>
        <w:t xml:space="preserve"> </w:t>
      </w:r>
      <w:r>
        <w:t>is</w:t>
      </w:r>
      <w:r>
        <w:rPr>
          <w:spacing w:val="-14"/>
        </w:rPr>
        <w:t xml:space="preserve"> </w:t>
      </w:r>
      <w:r>
        <w:t>no</w:t>
      </w:r>
      <w:r>
        <w:rPr>
          <w:spacing w:val="-14"/>
        </w:rPr>
        <w:t xml:space="preserve"> </w:t>
      </w:r>
      <w:r>
        <w:t>requirement</w:t>
      </w:r>
      <w:r>
        <w:rPr>
          <w:spacing w:val="-14"/>
        </w:rPr>
        <w:t xml:space="preserve"> </w:t>
      </w:r>
      <w:r>
        <w:t>for</w:t>
      </w:r>
      <w:r>
        <w:rPr>
          <w:spacing w:val="-14"/>
        </w:rPr>
        <w:t xml:space="preserve"> </w:t>
      </w:r>
      <w:r>
        <w:t>the</w:t>
      </w:r>
      <w:r>
        <w:rPr>
          <w:spacing w:val="-14"/>
        </w:rPr>
        <w:t xml:space="preserve"> </w:t>
      </w:r>
      <w:r>
        <w:t>terms</w:t>
      </w:r>
      <w:r>
        <w:rPr>
          <w:spacing w:val="-14"/>
        </w:rPr>
        <w:t xml:space="preserve"> </w:t>
      </w:r>
      <w:r>
        <w:t>used</w:t>
      </w:r>
      <w:r>
        <w:rPr>
          <w:spacing w:val="-14"/>
        </w:rPr>
        <w:t xml:space="preserve"> </w:t>
      </w:r>
      <w:r>
        <w:t>by</w:t>
      </w:r>
      <w:r>
        <w:rPr>
          <w:spacing w:val="-14"/>
        </w:rPr>
        <w:t xml:space="preserve"> </w:t>
      </w:r>
      <w:r>
        <w:t>an</w:t>
      </w:r>
      <w:r>
        <w:rPr>
          <w:spacing w:val="-13"/>
        </w:rPr>
        <w:t xml:space="preserve"> </w:t>
      </w:r>
      <w:r>
        <w:t>organization</w:t>
      </w:r>
      <w:r>
        <w:rPr>
          <w:spacing w:val="-14"/>
        </w:rPr>
        <w:t xml:space="preserve"> </w:t>
      </w:r>
      <w:r>
        <w:t>to</w:t>
      </w:r>
      <w:r>
        <w:rPr>
          <w:spacing w:val="-14"/>
        </w:rPr>
        <w:t xml:space="preserve"> </w:t>
      </w:r>
      <w:r>
        <w:t>be</w:t>
      </w:r>
      <w:r>
        <w:rPr>
          <w:spacing w:val="-14"/>
        </w:rPr>
        <w:t xml:space="preserve"> </w:t>
      </w:r>
      <w:r>
        <w:t>replaced</w:t>
      </w:r>
      <w:r>
        <w:rPr>
          <w:spacing w:val="-14"/>
        </w:rPr>
        <w:t xml:space="preserve"> </w:t>
      </w:r>
      <w:r>
        <w:t>by</w:t>
      </w:r>
      <w:r>
        <w:rPr>
          <w:spacing w:val="-14"/>
        </w:rPr>
        <w:t xml:space="preserve"> </w:t>
      </w:r>
      <w:r>
        <w:t>the</w:t>
      </w:r>
      <w:r>
        <w:rPr>
          <w:spacing w:val="-14"/>
        </w:rPr>
        <w:t xml:space="preserve"> </w:t>
      </w:r>
      <w:r>
        <w:t>terms</w:t>
      </w:r>
      <w:r>
        <w:rPr>
          <w:spacing w:val="-14"/>
        </w:rPr>
        <w:t xml:space="preserve"> </w:t>
      </w:r>
      <w:r>
        <w:t>used</w:t>
      </w:r>
      <w:r>
        <w:rPr>
          <w:spacing w:val="-14"/>
        </w:rPr>
        <w:t xml:space="preserve"> </w:t>
      </w:r>
      <w:r>
        <w:t>in</w:t>
      </w:r>
      <w:r>
        <w:rPr>
          <w:spacing w:val="-13"/>
        </w:rPr>
        <w:t xml:space="preserve"> </w:t>
      </w:r>
      <w:r>
        <w:t>this</w:t>
      </w:r>
      <w:r>
        <w:rPr>
          <w:spacing w:val="-14"/>
        </w:rPr>
        <w:t xml:space="preserve"> </w:t>
      </w:r>
      <w:r>
        <w:t>International</w:t>
      </w:r>
      <w:r>
        <w:rPr>
          <w:spacing w:val="-13"/>
        </w:rPr>
        <w:t xml:space="preserve"> </w:t>
      </w:r>
      <w:r>
        <w:t>Standard to specify quality management system requirements. Organizations can choose to use terms which suit their operations (e.g., using “records”, “documentation”, or “protocols” rather than “documented information”; or “supplier”, “partner”, or “vendor” rather than “external provider”). Table A1 shows the major differences in terminology between this edition of this International Standard and the previous edition.</w:t>
      </w:r>
    </w:p>
    <w:p w14:paraId="48AB077C" w14:textId="77777777" w:rsidR="00440CCC" w:rsidRDefault="00440CCC">
      <w:pPr>
        <w:pStyle w:val="BodyText"/>
        <w:spacing w:before="7"/>
      </w:pPr>
    </w:p>
    <w:p w14:paraId="48AB077D" w14:textId="77777777" w:rsidR="00440CCC" w:rsidRDefault="00BC219B">
      <w:pPr>
        <w:pStyle w:val="Heading1"/>
        <w:numPr>
          <w:ilvl w:val="1"/>
          <w:numId w:val="5"/>
        </w:numPr>
        <w:tabs>
          <w:tab w:val="left" w:pos="879"/>
        </w:tabs>
        <w:spacing w:before="1"/>
      </w:pPr>
      <w:r>
        <w:t>PRODUCTS</w:t>
      </w:r>
      <w:r>
        <w:rPr>
          <w:spacing w:val="-6"/>
        </w:rPr>
        <w:t xml:space="preserve"> </w:t>
      </w:r>
      <w:r>
        <w:t>AND</w:t>
      </w:r>
      <w:r>
        <w:rPr>
          <w:spacing w:val="-7"/>
        </w:rPr>
        <w:t xml:space="preserve"> </w:t>
      </w:r>
      <w:r>
        <w:rPr>
          <w:spacing w:val="-2"/>
        </w:rPr>
        <w:t>SERVICES</w:t>
      </w:r>
    </w:p>
    <w:p w14:paraId="48AB077E" w14:textId="77777777" w:rsidR="00440CCC" w:rsidRDefault="00440CCC">
      <w:pPr>
        <w:pStyle w:val="BodyText"/>
        <w:spacing w:before="10"/>
        <w:rPr>
          <w:b/>
        </w:rPr>
      </w:pPr>
    </w:p>
    <w:p w14:paraId="48AB077F" w14:textId="77777777" w:rsidR="00440CCC" w:rsidRDefault="00BC219B">
      <w:pPr>
        <w:pStyle w:val="BodyText"/>
        <w:ind w:left="159" w:right="298"/>
        <w:jc w:val="both"/>
      </w:pPr>
      <w:r>
        <w:t>ISO 9001:2008 used the term “product” to include all output categories. This edition of this International Standard uses “products</w:t>
      </w:r>
      <w:r>
        <w:rPr>
          <w:spacing w:val="-11"/>
        </w:rPr>
        <w:t xml:space="preserve"> </w:t>
      </w:r>
      <w:r>
        <w:t>and</w:t>
      </w:r>
      <w:r>
        <w:rPr>
          <w:spacing w:val="-12"/>
        </w:rPr>
        <w:t xml:space="preserve"> </w:t>
      </w:r>
      <w:r>
        <w:t>services”.</w:t>
      </w:r>
      <w:r>
        <w:rPr>
          <w:spacing w:val="-12"/>
        </w:rPr>
        <w:t xml:space="preserve"> </w:t>
      </w:r>
      <w:r>
        <w:t>“Products</w:t>
      </w:r>
      <w:r>
        <w:rPr>
          <w:spacing w:val="-11"/>
        </w:rPr>
        <w:t xml:space="preserve"> </w:t>
      </w:r>
      <w:r>
        <w:t>and</w:t>
      </w:r>
      <w:r>
        <w:rPr>
          <w:spacing w:val="-12"/>
        </w:rPr>
        <w:t xml:space="preserve"> </w:t>
      </w:r>
      <w:r>
        <w:t>services”</w:t>
      </w:r>
      <w:r>
        <w:rPr>
          <w:spacing w:val="-11"/>
        </w:rPr>
        <w:t xml:space="preserve"> </w:t>
      </w:r>
      <w:r>
        <w:t>include</w:t>
      </w:r>
      <w:r>
        <w:rPr>
          <w:spacing w:val="-12"/>
        </w:rPr>
        <w:t xml:space="preserve"> </w:t>
      </w:r>
      <w:r>
        <w:t>all</w:t>
      </w:r>
      <w:r>
        <w:rPr>
          <w:spacing w:val="-13"/>
        </w:rPr>
        <w:t xml:space="preserve"> </w:t>
      </w:r>
      <w:r>
        <w:t>output</w:t>
      </w:r>
      <w:r>
        <w:rPr>
          <w:spacing w:val="-12"/>
        </w:rPr>
        <w:t xml:space="preserve"> </w:t>
      </w:r>
      <w:r>
        <w:t>categories</w:t>
      </w:r>
      <w:r>
        <w:rPr>
          <w:spacing w:val="-11"/>
        </w:rPr>
        <w:t xml:space="preserve"> </w:t>
      </w:r>
      <w:r>
        <w:t>(hardware,</w:t>
      </w:r>
      <w:r>
        <w:rPr>
          <w:spacing w:val="-12"/>
        </w:rPr>
        <w:t xml:space="preserve"> </w:t>
      </w:r>
      <w:r>
        <w:t>services,</w:t>
      </w:r>
      <w:r>
        <w:rPr>
          <w:spacing w:val="-12"/>
        </w:rPr>
        <w:t xml:space="preserve"> </w:t>
      </w:r>
      <w:r>
        <w:t>software,</w:t>
      </w:r>
      <w:r>
        <w:rPr>
          <w:spacing w:val="-12"/>
        </w:rPr>
        <w:t xml:space="preserve"> </w:t>
      </w:r>
      <w:r>
        <w:t>and</w:t>
      </w:r>
      <w:r>
        <w:rPr>
          <w:spacing w:val="-12"/>
        </w:rPr>
        <w:t xml:space="preserve"> </w:t>
      </w:r>
      <w:r>
        <w:t xml:space="preserve">processed </w:t>
      </w:r>
      <w:r>
        <w:rPr>
          <w:spacing w:val="-2"/>
        </w:rPr>
        <w:t>materials).</w:t>
      </w:r>
    </w:p>
    <w:p w14:paraId="48AB0780" w14:textId="77777777" w:rsidR="00440CCC" w:rsidRDefault="00440CCC">
      <w:pPr>
        <w:pStyle w:val="BodyText"/>
        <w:spacing w:before="11"/>
      </w:pPr>
    </w:p>
    <w:p w14:paraId="48AB0781" w14:textId="77777777" w:rsidR="00440CCC" w:rsidRDefault="00BC219B">
      <w:pPr>
        <w:pStyle w:val="BodyText"/>
        <w:ind w:left="159" w:right="299"/>
        <w:jc w:val="both"/>
      </w:pPr>
      <w:r>
        <w:t>The</w:t>
      </w:r>
      <w:r>
        <w:rPr>
          <w:spacing w:val="-7"/>
        </w:rPr>
        <w:t xml:space="preserve"> </w:t>
      </w:r>
      <w:r>
        <w:t>specific</w:t>
      </w:r>
      <w:r>
        <w:rPr>
          <w:spacing w:val="-5"/>
        </w:rPr>
        <w:t xml:space="preserve"> </w:t>
      </w:r>
      <w:r>
        <w:t>inclusion</w:t>
      </w:r>
      <w:r>
        <w:rPr>
          <w:spacing w:val="-4"/>
        </w:rPr>
        <w:t xml:space="preserve"> </w:t>
      </w:r>
      <w:r>
        <w:t>of</w:t>
      </w:r>
      <w:r>
        <w:rPr>
          <w:spacing w:val="-4"/>
        </w:rPr>
        <w:t xml:space="preserve"> </w:t>
      </w:r>
      <w:r>
        <w:t>“services”</w:t>
      </w:r>
      <w:r>
        <w:rPr>
          <w:spacing w:val="-5"/>
        </w:rPr>
        <w:t xml:space="preserve"> </w:t>
      </w:r>
      <w:r>
        <w:t>is</w:t>
      </w:r>
      <w:r>
        <w:rPr>
          <w:spacing w:val="-3"/>
        </w:rPr>
        <w:t xml:space="preserve"> </w:t>
      </w:r>
      <w:r>
        <w:t>intended</w:t>
      </w:r>
      <w:r>
        <w:rPr>
          <w:spacing w:val="-4"/>
        </w:rPr>
        <w:t xml:space="preserve"> </w:t>
      </w:r>
      <w:r>
        <w:t>to</w:t>
      </w:r>
      <w:r>
        <w:rPr>
          <w:spacing w:val="-4"/>
        </w:rPr>
        <w:t xml:space="preserve"> </w:t>
      </w:r>
      <w:r>
        <w:t>highlight</w:t>
      </w:r>
      <w:r>
        <w:rPr>
          <w:spacing w:val="-6"/>
        </w:rPr>
        <w:t xml:space="preserve"> </w:t>
      </w:r>
      <w:r>
        <w:t>the</w:t>
      </w:r>
      <w:r>
        <w:rPr>
          <w:spacing w:val="-4"/>
        </w:rPr>
        <w:t xml:space="preserve"> </w:t>
      </w:r>
      <w:r>
        <w:t>differences</w:t>
      </w:r>
      <w:r>
        <w:rPr>
          <w:spacing w:val="-5"/>
        </w:rPr>
        <w:t xml:space="preserve"> </w:t>
      </w:r>
      <w:r>
        <w:t>between</w:t>
      </w:r>
      <w:r>
        <w:rPr>
          <w:spacing w:val="-4"/>
        </w:rPr>
        <w:t xml:space="preserve"> </w:t>
      </w:r>
      <w:r>
        <w:t>products</w:t>
      </w:r>
      <w:r>
        <w:rPr>
          <w:spacing w:val="-5"/>
        </w:rPr>
        <w:t xml:space="preserve"> </w:t>
      </w:r>
      <w:r>
        <w:t>and</w:t>
      </w:r>
      <w:r>
        <w:rPr>
          <w:spacing w:val="-7"/>
        </w:rPr>
        <w:t xml:space="preserve"> </w:t>
      </w:r>
      <w:r>
        <w:t>services</w:t>
      </w:r>
      <w:r>
        <w:rPr>
          <w:spacing w:val="-3"/>
        </w:rPr>
        <w:t xml:space="preserve"> </w:t>
      </w:r>
      <w:r>
        <w:t>in</w:t>
      </w:r>
      <w:r>
        <w:rPr>
          <w:spacing w:val="-4"/>
        </w:rPr>
        <w:t xml:space="preserve"> </w:t>
      </w:r>
      <w:r>
        <w:t>the</w:t>
      </w:r>
      <w:r>
        <w:rPr>
          <w:spacing w:val="-7"/>
        </w:rPr>
        <w:t xml:space="preserve"> </w:t>
      </w:r>
      <w:r>
        <w:t xml:space="preserve">application of some requirements. The characteristic of services is that at least part of the output is realized at the interface with the customer. This means, for example, that conformity to requirements cannot necessarily be confirmed before service </w:t>
      </w:r>
      <w:r>
        <w:rPr>
          <w:spacing w:val="-2"/>
        </w:rPr>
        <w:t>delivery.</w:t>
      </w:r>
    </w:p>
    <w:p w14:paraId="48AB0782" w14:textId="77777777" w:rsidR="00440CCC" w:rsidRDefault="00440CCC">
      <w:pPr>
        <w:pStyle w:val="BodyText"/>
        <w:spacing w:before="10"/>
      </w:pPr>
    </w:p>
    <w:p w14:paraId="48AB0783" w14:textId="77777777" w:rsidR="00440CCC" w:rsidRDefault="00BC219B">
      <w:pPr>
        <w:pStyle w:val="BodyText"/>
        <w:ind w:left="159" w:right="295"/>
        <w:jc w:val="both"/>
      </w:pPr>
      <w:r>
        <w:t>In most cases, products and services are used together. Most outputs that organizations provide to customers, or are supplied to them by external providers, include both products and services. For example, a tangible or intangible product can have some associated service or a service can have some associated tangible or intangible product.</w:t>
      </w:r>
    </w:p>
    <w:p w14:paraId="48AB0784" w14:textId="77777777" w:rsidR="00440CCC" w:rsidRDefault="00440CCC">
      <w:pPr>
        <w:jc w:val="both"/>
        <w:sectPr w:rsidR="00440CCC">
          <w:pgSz w:w="12240" w:h="15840"/>
          <w:pgMar w:top="820" w:right="420" w:bottom="280" w:left="560" w:header="195" w:footer="0" w:gutter="0"/>
          <w:cols w:space="720"/>
        </w:sectPr>
      </w:pPr>
    </w:p>
    <w:p w14:paraId="48AB0785" w14:textId="77777777" w:rsidR="00440CCC" w:rsidRDefault="00440CCC">
      <w:pPr>
        <w:pStyle w:val="BodyText"/>
        <w:spacing w:before="192"/>
      </w:pPr>
    </w:p>
    <w:p w14:paraId="48AB0786" w14:textId="77777777" w:rsidR="00440CCC" w:rsidRDefault="00BC219B">
      <w:pPr>
        <w:ind w:right="143"/>
        <w:jc w:val="center"/>
        <w:rPr>
          <w:b/>
          <w:i/>
          <w:sz w:val="20"/>
        </w:rPr>
      </w:pPr>
      <w:bookmarkStart w:id="240" w:name="Table_A1_–_Major_differences_in_terminol"/>
      <w:bookmarkEnd w:id="240"/>
      <w:r>
        <w:rPr>
          <w:b/>
          <w:i/>
          <w:sz w:val="20"/>
        </w:rPr>
        <w:t>Table</w:t>
      </w:r>
      <w:r>
        <w:rPr>
          <w:b/>
          <w:i/>
          <w:spacing w:val="-7"/>
          <w:sz w:val="20"/>
        </w:rPr>
        <w:t xml:space="preserve"> </w:t>
      </w:r>
      <w:r>
        <w:rPr>
          <w:b/>
          <w:i/>
          <w:sz w:val="20"/>
        </w:rPr>
        <w:t>A1</w:t>
      </w:r>
      <w:r>
        <w:rPr>
          <w:b/>
          <w:i/>
          <w:spacing w:val="-5"/>
          <w:sz w:val="20"/>
        </w:rPr>
        <w:t xml:space="preserve"> </w:t>
      </w:r>
      <w:r>
        <w:rPr>
          <w:b/>
          <w:i/>
          <w:sz w:val="20"/>
        </w:rPr>
        <w:t>–</w:t>
      </w:r>
      <w:r>
        <w:rPr>
          <w:b/>
          <w:i/>
          <w:spacing w:val="-4"/>
          <w:sz w:val="20"/>
        </w:rPr>
        <w:t xml:space="preserve"> </w:t>
      </w:r>
      <w:r>
        <w:rPr>
          <w:b/>
          <w:i/>
          <w:sz w:val="20"/>
        </w:rPr>
        <w:t>Major</w:t>
      </w:r>
      <w:r>
        <w:rPr>
          <w:b/>
          <w:i/>
          <w:spacing w:val="-8"/>
          <w:sz w:val="20"/>
        </w:rPr>
        <w:t xml:space="preserve"> </w:t>
      </w:r>
      <w:r>
        <w:rPr>
          <w:b/>
          <w:i/>
          <w:sz w:val="20"/>
        </w:rPr>
        <w:t>differences</w:t>
      </w:r>
      <w:r>
        <w:rPr>
          <w:b/>
          <w:i/>
          <w:spacing w:val="-6"/>
          <w:sz w:val="20"/>
        </w:rPr>
        <w:t xml:space="preserve"> </w:t>
      </w:r>
      <w:r>
        <w:rPr>
          <w:b/>
          <w:i/>
          <w:sz w:val="20"/>
        </w:rPr>
        <w:t>in</w:t>
      </w:r>
      <w:r>
        <w:rPr>
          <w:b/>
          <w:i/>
          <w:spacing w:val="-6"/>
          <w:sz w:val="20"/>
        </w:rPr>
        <w:t xml:space="preserve"> </w:t>
      </w:r>
      <w:r>
        <w:rPr>
          <w:b/>
          <w:i/>
          <w:sz w:val="20"/>
        </w:rPr>
        <w:t>terminology</w:t>
      </w:r>
      <w:r>
        <w:rPr>
          <w:b/>
          <w:i/>
          <w:spacing w:val="-6"/>
          <w:sz w:val="20"/>
        </w:rPr>
        <w:t xml:space="preserve"> </w:t>
      </w:r>
      <w:r>
        <w:rPr>
          <w:b/>
          <w:i/>
          <w:sz w:val="20"/>
        </w:rPr>
        <w:t>between</w:t>
      </w:r>
      <w:r>
        <w:rPr>
          <w:b/>
          <w:i/>
          <w:spacing w:val="-6"/>
          <w:sz w:val="20"/>
        </w:rPr>
        <w:t xml:space="preserve"> </w:t>
      </w:r>
      <w:r>
        <w:rPr>
          <w:b/>
          <w:i/>
          <w:sz w:val="20"/>
        </w:rPr>
        <w:t>ISO</w:t>
      </w:r>
      <w:r>
        <w:rPr>
          <w:b/>
          <w:i/>
          <w:spacing w:val="-5"/>
          <w:sz w:val="20"/>
        </w:rPr>
        <w:t xml:space="preserve"> </w:t>
      </w:r>
      <w:r>
        <w:rPr>
          <w:b/>
          <w:i/>
          <w:sz w:val="20"/>
        </w:rPr>
        <w:t>9001:2008</w:t>
      </w:r>
      <w:r>
        <w:rPr>
          <w:b/>
          <w:i/>
          <w:spacing w:val="-7"/>
          <w:sz w:val="20"/>
        </w:rPr>
        <w:t xml:space="preserve"> </w:t>
      </w:r>
      <w:r>
        <w:rPr>
          <w:b/>
          <w:i/>
          <w:sz w:val="20"/>
        </w:rPr>
        <w:t>and</w:t>
      </w:r>
      <w:r>
        <w:rPr>
          <w:b/>
          <w:i/>
          <w:spacing w:val="-5"/>
          <w:sz w:val="20"/>
        </w:rPr>
        <w:t xml:space="preserve"> </w:t>
      </w:r>
      <w:r>
        <w:rPr>
          <w:b/>
          <w:i/>
          <w:sz w:val="20"/>
        </w:rPr>
        <w:t>ISO</w:t>
      </w:r>
      <w:r>
        <w:rPr>
          <w:b/>
          <w:i/>
          <w:spacing w:val="-6"/>
          <w:sz w:val="20"/>
        </w:rPr>
        <w:t xml:space="preserve"> </w:t>
      </w:r>
      <w:r>
        <w:rPr>
          <w:b/>
          <w:i/>
          <w:spacing w:val="-2"/>
          <w:sz w:val="20"/>
        </w:rPr>
        <w:t>9001:2015</w:t>
      </w:r>
    </w:p>
    <w:p w14:paraId="48AB0787" w14:textId="77777777" w:rsidR="00440CCC" w:rsidRDefault="00440CCC">
      <w:pPr>
        <w:pStyle w:val="BodyText"/>
        <w:spacing w:before="13"/>
        <w:rPr>
          <w:b/>
          <w:i/>
        </w:rPr>
      </w:pPr>
    </w:p>
    <w:tbl>
      <w:tblPr>
        <w:tblW w:w="0" w:type="auto"/>
        <w:tblInd w:w="109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4375"/>
        <w:gridCol w:w="4581"/>
      </w:tblGrid>
      <w:tr w:rsidR="00440CCC" w14:paraId="48AB078A" w14:textId="77777777">
        <w:trPr>
          <w:trHeight w:val="229"/>
        </w:trPr>
        <w:tc>
          <w:tcPr>
            <w:tcW w:w="4375" w:type="dxa"/>
            <w:tcBorders>
              <w:right w:val="single" w:sz="4" w:space="0" w:color="231F20"/>
            </w:tcBorders>
            <w:shd w:val="clear" w:color="auto" w:fill="DADADA"/>
          </w:tcPr>
          <w:p w14:paraId="48AB0788" w14:textId="77777777" w:rsidR="00440CCC" w:rsidRDefault="00BC219B">
            <w:pPr>
              <w:pStyle w:val="TableParagraph"/>
              <w:spacing w:line="210" w:lineRule="exact"/>
              <w:ind w:left="16"/>
              <w:jc w:val="center"/>
              <w:rPr>
                <w:b/>
                <w:sz w:val="20"/>
              </w:rPr>
            </w:pPr>
            <w:r>
              <w:rPr>
                <w:b/>
                <w:color w:val="231F20"/>
                <w:sz w:val="20"/>
              </w:rPr>
              <w:t>ISO</w:t>
            </w:r>
            <w:r>
              <w:rPr>
                <w:b/>
                <w:color w:val="231F20"/>
                <w:spacing w:val="-5"/>
                <w:sz w:val="20"/>
              </w:rPr>
              <w:t xml:space="preserve"> </w:t>
            </w:r>
            <w:r>
              <w:rPr>
                <w:b/>
                <w:color w:val="231F20"/>
                <w:spacing w:val="-2"/>
                <w:sz w:val="20"/>
              </w:rPr>
              <w:t>9001:2008</w:t>
            </w:r>
          </w:p>
        </w:tc>
        <w:tc>
          <w:tcPr>
            <w:tcW w:w="4581" w:type="dxa"/>
            <w:tcBorders>
              <w:left w:val="single" w:sz="4" w:space="0" w:color="231F20"/>
            </w:tcBorders>
            <w:shd w:val="clear" w:color="auto" w:fill="DADADA"/>
          </w:tcPr>
          <w:p w14:paraId="48AB0789" w14:textId="77777777" w:rsidR="00440CCC" w:rsidRDefault="00BC219B">
            <w:pPr>
              <w:pStyle w:val="TableParagraph"/>
              <w:spacing w:line="210" w:lineRule="exact"/>
              <w:ind w:left="20"/>
              <w:jc w:val="center"/>
              <w:rPr>
                <w:b/>
                <w:sz w:val="20"/>
              </w:rPr>
            </w:pPr>
            <w:r>
              <w:rPr>
                <w:b/>
                <w:color w:val="231F20"/>
                <w:sz w:val="20"/>
              </w:rPr>
              <w:t>ISO</w:t>
            </w:r>
            <w:r>
              <w:rPr>
                <w:b/>
                <w:color w:val="231F20"/>
                <w:spacing w:val="-3"/>
                <w:sz w:val="20"/>
              </w:rPr>
              <w:t xml:space="preserve"> </w:t>
            </w:r>
            <w:r>
              <w:rPr>
                <w:b/>
                <w:color w:val="231F20"/>
                <w:spacing w:val="-2"/>
                <w:sz w:val="20"/>
              </w:rPr>
              <w:t>9001:2015</w:t>
            </w:r>
          </w:p>
        </w:tc>
      </w:tr>
      <w:tr w:rsidR="00440CCC" w14:paraId="48AB078D" w14:textId="77777777">
        <w:trPr>
          <w:trHeight w:val="232"/>
        </w:trPr>
        <w:tc>
          <w:tcPr>
            <w:tcW w:w="4375" w:type="dxa"/>
            <w:tcBorders>
              <w:bottom w:val="single" w:sz="4" w:space="0" w:color="231F20"/>
              <w:right w:val="single" w:sz="4" w:space="0" w:color="231F20"/>
            </w:tcBorders>
          </w:tcPr>
          <w:p w14:paraId="48AB078B" w14:textId="77777777" w:rsidR="00440CCC" w:rsidRDefault="00BC219B">
            <w:pPr>
              <w:pStyle w:val="TableParagraph"/>
              <w:spacing w:line="212" w:lineRule="exact"/>
              <w:ind w:left="153"/>
              <w:rPr>
                <w:sz w:val="20"/>
              </w:rPr>
            </w:pPr>
            <w:r>
              <w:rPr>
                <w:color w:val="231F20"/>
                <w:spacing w:val="-2"/>
                <w:sz w:val="20"/>
              </w:rPr>
              <w:t>Products</w:t>
            </w:r>
          </w:p>
        </w:tc>
        <w:tc>
          <w:tcPr>
            <w:tcW w:w="4581" w:type="dxa"/>
            <w:tcBorders>
              <w:left w:val="single" w:sz="4" w:space="0" w:color="231F20"/>
              <w:bottom w:val="single" w:sz="4" w:space="0" w:color="231F20"/>
            </w:tcBorders>
          </w:tcPr>
          <w:p w14:paraId="48AB078C" w14:textId="77777777" w:rsidR="00440CCC" w:rsidRDefault="00BC219B">
            <w:pPr>
              <w:pStyle w:val="TableParagraph"/>
              <w:spacing w:line="212" w:lineRule="exact"/>
              <w:ind w:left="153"/>
              <w:rPr>
                <w:sz w:val="20"/>
              </w:rPr>
            </w:pPr>
            <w:r>
              <w:rPr>
                <w:color w:val="231F20"/>
                <w:sz w:val="20"/>
              </w:rPr>
              <w:t>Products</w:t>
            </w:r>
            <w:r>
              <w:rPr>
                <w:color w:val="231F20"/>
                <w:spacing w:val="-11"/>
                <w:sz w:val="20"/>
              </w:rPr>
              <w:t xml:space="preserve"> </w:t>
            </w:r>
            <w:r>
              <w:rPr>
                <w:color w:val="231F20"/>
                <w:sz w:val="20"/>
              </w:rPr>
              <w:t>and</w:t>
            </w:r>
            <w:r>
              <w:rPr>
                <w:color w:val="231F20"/>
                <w:spacing w:val="-11"/>
                <w:sz w:val="20"/>
              </w:rPr>
              <w:t xml:space="preserve"> </w:t>
            </w:r>
            <w:r>
              <w:rPr>
                <w:color w:val="231F20"/>
                <w:spacing w:val="-2"/>
                <w:sz w:val="20"/>
              </w:rPr>
              <w:t>services</w:t>
            </w:r>
          </w:p>
        </w:tc>
      </w:tr>
      <w:tr w:rsidR="00440CCC" w14:paraId="48AB0791" w14:textId="77777777">
        <w:trPr>
          <w:trHeight w:val="458"/>
        </w:trPr>
        <w:tc>
          <w:tcPr>
            <w:tcW w:w="4375" w:type="dxa"/>
            <w:tcBorders>
              <w:top w:val="single" w:sz="4" w:space="0" w:color="231F20"/>
              <w:bottom w:val="single" w:sz="4" w:space="0" w:color="231F20"/>
              <w:right w:val="single" w:sz="4" w:space="0" w:color="231F20"/>
            </w:tcBorders>
          </w:tcPr>
          <w:p w14:paraId="48AB078E" w14:textId="77777777" w:rsidR="00440CCC" w:rsidRDefault="00BC219B">
            <w:pPr>
              <w:pStyle w:val="TableParagraph"/>
              <w:spacing w:line="227" w:lineRule="exact"/>
              <w:ind w:left="153"/>
              <w:rPr>
                <w:sz w:val="20"/>
              </w:rPr>
            </w:pPr>
            <w:r>
              <w:rPr>
                <w:color w:val="231F20"/>
                <w:spacing w:val="-2"/>
                <w:sz w:val="20"/>
              </w:rPr>
              <w:t>Exclusions</w:t>
            </w:r>
          </w:p>
        </w:tc>
        <w:tc>
          <w:tcPr>
            <w:tcW w:w="4581" w:type="dxa"/>
            <w:tcBorders>
              <w:top w:val="single" w:sz="4" w:space="0" w:color="231F20"/>
              <w:left w:val="single" w:sz="4" w:space="0" w:color="231F20"/>
              <w:bottom w:val="single" w:sz="4" w:space="0" w:color="231F20"/>
            </w:tcBorders>
          </w:tcPr>
          <w:p w14:paraId="48AB078F" w14:textId="77777777" w:rsidR="00440CCC" w:rsidRDefault="00BC219B">
            <w:pPr>
              <w:pStyle w:val="TableParagraph"/>
              <w:spacing w:line="227" w:lineRule="exact"/>
              <w:ind w:left="153"/>
              <w:rPr>
                <w:sz w:val="20"/>
              </w:rPr>
            </w:pPr>
            <w:r>
              <w:rPr>
                <w:color w:val="231F20"/>
                <w:spacing w:val="-2"/>
                <w:sz w:val="20"/>
              </w:rPr>
              <w:t>Not</w:t>
            </w:r>
            <w:r>
              <w:rPr>
                <w:color w:val="231F20"/>
                <w:spacing w:val="-12"/>
                <w:sz w:val="20"/>
              </w:rPr>
              <w:t xml:space="preserve"> </w:t>
            </w:r>
            <w:r>
              <w:rPr>
                <w:color w:val="231F20"/>
                <w:spacing w:val="-4"/>
                <w:sz w:val="20"/>
              </w:rPr>
              <w:t>used</w:t>
            </w:r>
          </w:p>
          <w:p w14:paraId="48AB0790" w14:textId="77777777" w:rsidR="00440CCC" w:rsidRDefault="00BC219B">
            <w:pPr>
              <w:pStyle w:val="TableParagraph"/>
              <w:spacing w:line="211" w:lineRule="exact"/>
              <w:ind w:left="153"/>
              <w:rPr>
                <w:sz w:val="20"/>
              </w:rPr>
            </w:pPr>
            <w:r>
              <w:rPr>
                <w:color w:val="231F20"/>
                <w:sz w:val="20"/>
              </w:rPr>
              <w:t>(See</w:t>
            </w:r>
            <w:r>
              <w:rPr>
                <w:color w:val="231F20"/>
                <w:spacing w:val="-7"/>
                <w:sz w:val="20"/>
              </w:rPr>
              <w:t xml:space="preserve"> </w:t>
            </w:r>
            <w:r>
              <w:rPr>
                <w:sz w:val="20"/>
              </w:rPr>
              <w:t>clause</w:t>
            </w:r>
            <w:r>
              <w:rPr>
                <w:spacing w:val="-4"/>
                <w:sz w:val="20"/>
              </w:rPr>
              <w:t xml:space="preserve"> </w:t>
            </w:r>
            <w:r>
              <w:rPr>
                <w:sz w:val="20"/>
              </w:rPr>
              <w:t xml:space="preserve">A.5 </w:t>
            </w:r>
            <w:r>
              <w:rPr>
                <w:color w:val="231F20"/>
                <w:sz w:val="20"/>
              </w:rPr>
              <w:t>for</w:t>
            </w:r>
            <w:r>
              <w:rPr>
                <w:color w:val="231F20"/>
                <w:spacing w:val="-3"/>
                <w:sz w:val="20"/>
              </w:rPr>
              <w:t xml:space="preserve"> </w:t>
            </w:r>
            <w:r>
              <w:rPr>
                <w:color w:val="231F20"/>
                <w:sz w:val="20"/>
              </w:rPr>
              <w:t>clarification</w:t>
            </w:r>
            <w:r>
              <w:rPr>
                <w:color w:val="231F20"/>
                <w:spacing w:val="-6"/>
                <w:sz w:val="20"/>
              </w:rPr>
              <w:t xml:space="preserve"> </w:t>
            </w:r>
            <w:r>
              <w:rPr>
                <w:color w:val="231F20"/>
                <w:sz w:val="20"/>
              </w:rPr>
              <w:t>of</w:t>
            </w:r>
            <w:r>
              <w:rPr>
                <w:color w:val="231F20"/>
                <w:spacing w:val="-3"/>
                <w:sz w:val="20"/>
              </w:rPr>
              <w:t xml:space="preserve"> </w:t>
            </w:r>
            <w:r>
              <w:rPr>
                <w:color w:val="231F20"/>
                <w:spacing w:val="-2"/>
                <w:sz w:val="20"/>
              </w:rPr>
              <w:t>applicability.)</w:t>
            </w:r>
          </w:p>
        </w:tc>
      </w:tr>
      <w:tr w:rsidR="00440CCC" w14:paraId="48AB0796" w14:textId="77777777">
        <w:trPr>
          <w:trHeight w:val="1381"/>
        </w:trPr>
        <w:tc>
          <w:tcPr>
            <w:tcW w:w="4375" w:type="dxa"/>
            <w:tcBorders>
              <w:top w:val="single" w:sz="4" w:space="0" w:color="231F20"/>
              <w:bottom w:val="single" w:sz="4" w:space="0" w:color="231F20"/>
              <w:right w:val="single" w:sz="4" w:space="0" w:color="231F20"/>
            </w:tcBorders>
          </w:tcPr>
          <w:p w14:paraId="48AB0792" w14:textId="77777777" w:rsidR="00440CCC" w:rsidRDefault="00BC219B">
            <w:pPr>
              <w:pStyle w:val="TableParagraph"/>
              <w:spacing w:line="229" w:lineRule="exact"/>
              <w:ind w:left="153"/>
              <w:rPr>
                <w:sz w:val="20"/>
              </w:rPr>
            </w:pPr>
            <w:r>
              <w:rPr>
                <w:color w:val="231F20"/>
                <w:spacing w:val="-2"/>
                <w:sz w:val="20"/>
              </w:rPr>
              <w:t>Management</w:t>
            </w:r>
            <w:r>
              <w:rPr>
                <w:color w:val="231F20"/>
                <w:spacing w:val="-20"/>
                <w:sz w:val="20"/>
              </w:rPr>
              <w:t xml:space="preserve"> </w:t>
            </w:r>
            <w:r>
              <w:rPr>
                <w:color w:val="231F20"/>
                <w:spacing w:val="-2"/>
                <w:sz w:val="20"/>
              </w:rPr>
              <w:t>representative</w:t>
            </w:r>
          </w:p>
        </w:tc>
        <w:tc>
          <w:tcPr>
            <w:tcW w:w="4581" w:type="dxa"/>
            <w:tcBorders>
              <w:top w:val="single" w:sz="4" w:space="0" w:color="231F20"/>
              <w:left w:val="single" w:sz="4" w:space="0" w:color="231F20"/>
              <w:bottom w:val="single" w:sz="4" w:space="0" w:color="231F20"/>
            </w:tcBorders>
          </w:tcPr>
          <w:p w14:paraId="48AB0793" w14:textId="77777777" w:rsidR="00440CCC" w:rsidRDefault="00BC219B">
            <w:pPr>
              <w:pStyle w:val="TableParagraph"/>
              <w:spacing w:line="228" w:lineRule="exact"/>
              <w:ind w:left="153"/>
              <w:jc w:val="both"/>
              <w:rPr>
                <w:sz w:val="20"/>
              </w:rPr>
            </w:pPr>
            <w:r>
              <w:rPr>
                <w:color w:val="231F20"/>
                <w:spacing w:val="-2"/>
                <w:sz w:val="20"/>
              </w:rPr>
              <w:t>Not</w:t>
            </w:r>
            <w:r>
              <w:rPr>
                <w:color w:val="231F20"/>
                <w:spacing w:val="-12"/>
                <w:sz w:val="20"/>
              </w:rPr>
              <w:t xml:space="preserve"> </w:t>
            </w:r>
            <w:r>
              <w:rPr>
                <w:color w:val="231F20"/>
                <w:spacing w:val="-4"/>
                <w:sz w:val="20"/>
              </w:rPr>
              <w:t>used</w:t>
            </w:r>
          </w:p>
          <w:p w14:paraId="48AB0794" w14:textId="77777777" w:rsidR="00440CCC" w:rsidRDefault="00BC219B">
            <w:pPr>
              <w:pStyle w:val="TableParagraph"/>
              <w:ind w:left="153" w:right="832" w:hanging="1"/>
              <w:jc w:val="both"/>
              <w:rPr>
                <w:sz w:val="20"/>
              </w:rPr>
            </w:pPr>
            <w:r>
              <w:rPr>
                <w:color w:val="231F20"/>
                <w:spacing w:val="-4"/>
                <w:sz w:val="20"/>
              </w:rPr>
              <w:t>(Similar</w:t>
            </w:r>
            <w:r>
              <w:rPr>
                <w:color w:val="231F20"/>
                <w:spacing w:val="-10"/>
                <w:sz w:val="20"/>
              </w:rPr>
              <w:t xml:space="preserve"> </w:t>
            </w:r>
            <w:r>
              <w:rPr>
                <w:color w:val="231F20"/>
                <w:spacing w:val="-4"/>
                <w:sz w:val="20"/>
              </w:rPr>
              <w:t>responsibilities</w:t>
            </w:r>
            <w:r>
              <w:rPr>
                <w:color w:val="231F20"/>
                <w:spacing w:val="-10"/>
                <w:sz w:val="20"/>
              </w:rPr>
              <w:t xml:space="preserve"> </w:t>
            </w:r>
            <w:r>
              <w:rPr>
                <w:color w:val="231F20"/>
                <w:spacing w:val="-4"/>
                <w:sz w:val="20"/>
              </w:rPr>
              <w:t>and</w:t>
            </w:r>
            <w:r>
              <w:rPr>
                <w:color w:val="231F20"/>
                <w:spacing w:val="-10"/>
                <w:sz w:val="20"/>
              </w:rPr>
              <w:t xml:space="preserve"> </w:t>
            </w:r>
            <w:r>
              <w:rPr>
                <w:color w:val="231F20"/>
                <w:spacing w:val="-4"/>
                <w:sz w:val="20"/>
              </w:rPr>
              <w:t>authorities</w:t>
            </w:r>
            <w:r>
              <w:rPr>
                <w:color w:val="231F20"/>
                <w:spacing w:val="-10"/>
                <w:sz w:val="20"/>
              </w:rPr>
              <w:t xml:space="preserve"> </w:t>
            </w:r>
            <w:r>
              <w:rPr>
                <w:color w:val="231F20"/>
                <w:spacing w:val="-4"/>
                <w:sz w:val="20"/>
              </w:rPr>
              <w:t xml:space="preserve">are </w:t>
            </w:r>
            <w:r>
              <w:rPr>
                <w:color w:val="231F20"/>
                <w:sz w:val="20"/>
              </w:rPr>
              <w:t>assigned,</w:t>
            </w:r>
            <w:r>
              <w:rPr>
                <w:color w:val="231F20"/>
                <w:spacing w:val="-14"/>
                <w:sz w:val="20"/>
              </w:rPr>
              <w:t xml:space="preserve"> </w:t>
            </w:r>
            <w:r>
              <w:rPr>
                <w:color w:val="231F20"/>
                <w:sz w:val="20"/>
              </w:rPr>
              <w:t>but</w:t>
            </w:r>
            <w:r>
              <w:rPr>
                <w:color w:val="231F20"/>
                <w:spacing w:val="-14"/>
                <w:sz w:val="20"/>
              </w:rPr>
              <w:t xml:space="preserve"> </w:t>
            </w:r>
            <w:r>
              <w:rPr>
                <w:color w:val="231F20"/>
                <w:sz w:val="20"/>
              </w:rPr>
              <w:t>no</w:t>
            </w:r>
            <w:r>
              <w:rPr>
                <w:color w:val="231F20"/>
                <w:spacing w:val="-14"/>
                <w:sz w:val="20"/>
              </w:rPr>
              <w:t xml:space="preserve"> </w:t>
            </w:r>
            <w:r>
              <w:rPr>
                <w:color w:val="231F20"/>
                <w:sz w:val="20"/>
              </w:rPr>
              <w:t>requirement</w:t>
            </w:r>
            <w:r>
              <w:rPr>
                <w:color w:val="231F20"/>
                <w:spacing w:val="-14"/>
                <w:sz w:val="20"/>
              </w:rPr>
              <w:t xml:space="preserve"> </w:t>
            </w:r>
            <w:r>
              <w:rPr>
                <w:color w:val="231F20"/>
                <w:sz w:val="20"/>
              </w:rPr>
              <w:t>for</w:t>
            </w:r>
            <w:r>
              <w:rPr>
                <w:color w:val="231F20"/>
                <w:spacing w:val="-14"/>
                <w:sz w:val="20"/>
              </w:rPr>
              <w:t xml:space="preserve"> </w:t>
            </w:r>
            <w:r>
              <w:rPr>
                <w:color w:val="231F20"/>
                <w:sz w:val="20"/>
              </w:rPr>
              <w:t>a</w:t>
            </w:r>
            <w:r>
              <w:rPr>
                <w:color w:val="231F20"/>
                <w:spacing w:val="-14"/>
                <w:sz w:val="20"/>
              </w:rPr>
              <w:t xml:space="preserve"> </w:t>
            </w:r>
            <w:r>
              <w:rPr>
                <w:color w:val="231F20"/>
                <w:sz w:val="20"/>
              </w:rPr>
              <w:t>single management</w:t>
            </w:r>
            <w:r>
              <w:rPr>
                <w:color w:val="231F20"/>
                <w:spacing w:val="-11"/>
                <w:sz w:val="20"/>
              </w:rPr>
              <w:t xml:space="preserve"> </w:t>
            </w:r>
            <w:r>
              <w:rPr>
                <w:color w:val="231F20"/>
                <w:sz w:val="20"/>
              </w:rPr>
              <w:t>representative.)</w:t>
            </w:r>
          </w:p>
          <w:p w14:paraId="48AB0795" w14:textId="77777777" w:rsidR="00440CCC" w:rsidRDefault="00BC219B">
            <w:pPr>
              <w:pStyle w:val="TableParagraph"/>
              <w:spacing w:line="230" w:lineRule="atLeast"/>
              <w:ind w:left="866" w:right="291" w:hanging="713"/>
              <w:jc w:val="both"/>
              <w:rPr>
                <w:b/>
                <w:i/>
                <w:sz w:val="20"/>
              </w:rPr>
            </w:pPr>
            <w:r>
              <w:rPr>
                <w:b/>
                <w:i/>
                <w:sz w:val="20"/>
              </w:rPr>
              <w:t>NOTE:</w:t>
            </w:r>
            <w:r>
              <w:rPr>
                <w:b/>
                <w:i/>
                <w:spacing w:val="40"/>
                <w:sz w:val="20"/>
              </w:rPr>
              <w:t xml:space="preserve"> </w:t>
            </w:r>
            <w:r>
              <w:rPr>
                <w:b/>
                <w:i/>
                <w:sz w:val="20"/>
              </w:rPr>
              <w:t>The 9110 standard</w:t>
            </w:r>
            <w:r>
              <w:rPr>
                <w:b/>
                <w:i/>
                <w:spacing w:val="-1"/>
                <w:sz w:val="20"/>
              </w:rPr>
              <w:t xml:space="preserve"> </w:t>
            </w:r>
            <w:r>
              <w:rPr>
                <w:b/>
                <w:i/>
                <w:sz w:val="20"/>
              </w:rPr>
              <w:t>has retained the term management representative</w:t>
            </w:r>
          </w:p>
        </w:tc>
      </w:tr>
      <w:tr w:rsidR="00440CCC" w14:paraId="48AB0799" w14:textId="77777777">
        <w:trPr>
          <w:trHeight w:val="458"/>
        </w:trPr>
        <w:tc>
          <w:tcPr>
            <w:tcW w:w="4375" w:type="dxa"/>
            <w:tcBorders>
              <w:top w:val="single" w:sz="4" w:space="0" w:color="231F20"/>
              <w:bottom w:val="single" w:sz="4" w:space="0" w:color="231F20"/>
              <w:right w:val="single" w:sz="4" w:space="0" w:color="231F20"/>
            </w:tcBorders>
          </w:tcPr>
          <w:p w14:paraId="48AB0797" w14:textId="77777777" w:rsidR="00440CCC" w:rsidRDefault="00BC219B">
            <w:pPr>
              <w:pStyle w:val="TableParagraph"/>
              <w:spacing w:line="230" w:lineRule="exact"/>
              <w:ind w:left="153"/>
              <w:rPr>
                <w:sz w:val="20"/>
              </w:rPr>
            </w:pPr>
            <w:r>
              <w:rPr>
                <w:color w:val="231F20"/>
                <w:sz w:val="20"/>
              </w:rPr>
              <w:t>Documentation, quality manual, documented procedures,</w:t>
            </w:r>
            <w:r>
              <w:rPr>
                <w:color w:val="231F20"/>
                <w:spacing w:val="-11"/>
                <w:sz w:val="20"/>
              </w:rPr>
              <w:t xml:space="preserve"> </w:t>
            </w:r>
            <w:r>
              <w:rPr>
                <w:color w:val="231F20"/>
                <w:sz w:val="20"/>
              </w:rPr>
              <w:t>records</w:t>
            </w:r>
          </w:p>
        </w:tc>
        <w:tc>
          <w:tcPr>
            <w:tcW w:w="4581" w:type="dxa"/>
            <w:tcBorders>
              <w:top w:val="single" w:sz="4" w:space="0" w:color="231F20"/>
              <w:left w:val="single" w:sz="4" w:space="0" w:color="231F20"/>
              <w:bottom w:val="single" w:sz="4" w:space="0" w:color="231F20"/>
            </w:tcBorders>
          </w:tcPr>
          <w:p w14:paraId="48AB0798" w14:textId="77777777" w:rsidR="00440CCC" w:rsidRDefault="00BC219B">
            <w:pPr>
              <w:pStyle w:val="TableParagraph"/>
              <w:spacing w:line="227" w:lineRule="exact"/>
              <w:ind w:left="153"/>
              <w:rPr>
                <w:sz w:val="20"/>
              </w:rPr>
            </w:pPr>
            <w:r>
              <w:rPr>
                <w:color w:val="231F20"/>
                <w:spacing w:val="-2"/>
                <w:sz w:val="20"/>
              </w:rPr>
              <w:t>Documented</w:t>
            </w:r>
            <w:r>
              <w:rPr>
                <w:color w:val="231F20"/>
                <w:spacing w:val="-9"/>
                <w:sz w:val="20"/>
              </w:rPr>
              <w:t xml:space="preserve"> </w:t>
            </w:r>
            <w:r>
              <w:rPr>
                <w:color w:val="231F20"/>
                <w:spacing w:val="-2"/>
                <w:sz w:val="20"/>
              </w:rPr>
              <w:t>information</w:t>
            </w:r>
          </w:p>
        </w:tc>
      </w:tr>
      <w:tr w:rsidR="00440CCC" w14:paraId="48AB079C" w14:textId="77777777">
        <w:trPr>
          <w:trHeight w:val="228"/>
        </w:trPr>
        <w:tc>
          <w:tcPr>
            <w:tcW w:w="4375" w:type="dxa"/>
            <w:tcBorders>
              <w:top w:val="single" w:sz="4" w:space="0" w:color="231F20"/>
              <w:bottom w:val="single" w:sz="4" w:space="0" w:color="231F20"/>
              <w:right w:val="single" w:sz="4" w:space="0" w:color="231F20"/>
            </w:tcBorders>
          </w:tcPr>
          <w:p w14:paraId="48AB079A" w14:textId="77777777" w:rsidR="00440CCC" w:rsidRDefault="00BC219B">
            <w:pPr>
              <w:pStyle w:val="TableParagraph"/>
              <w:spacing w:line="208" w:lineRule="exact"/>
              <w:ind w:left="153"/>
              <w:rPr>
                <w:sz w:val="20"/>
              </w:rPr>
            </w:pPr>
            <w:r>
              <w:rPr>
                <w:color w:val="231F20"/>
                <w:spacing w:val="-5"/>
                <w:sz w:val="20"/>
              </w:rPr>
              <w:t>Work</w:t>
            </w:r>
            <w:r>
              <w:rPr>
                <w:color w:val="231F20"/>
                <w:spacing w:val="-7"/>
                <w:sz w:val="20"/>
              </w:rPr>
              <w:t xml:space="preserve"> </w:t>
            </w:r>
            <w:r>
              <w:rPr>
                <w:color w:val="231F20"/>
                <w:spacing w:val="-2"/>
                <w:sz w:val="20"/>
              </w:rPr>
              <w:t>environment</w:t>
            </w:r>
          </w:p>
        </w:tc>
        <w:tc>
          <w:tcPr>
            <w:tcW w:w="4581" w:type="dxa"/>
            <w:tcBorders>
              <w:top w:val="single" w:sz="4" w:space="0" w:color="231F20"/>
              <w:left w:val="single" w:sz="4" w:space="0" w:color="231F20"/>
              <w:bottom w:val="single" w:sz="4" w:space="0" w:color="231F20"/>
            </w:tcBorders>
          </w:tcPr>
          <w:p w14:paraId="48AB079B" w14:textId="77777777" w:rsidR="00440CCC" w:rsidRDefault="00BC219B">
            <w:pPr>
              <w:pStyle w:val="TableParagraph"/>
              <w:spacing w:line="208" w:lineRule="exact"/>
              <w:ind w:left="153"/>
              <w:rPr>
                <w:sz w:val="20"/>
              </w:rPr>
            </w:pPr>
            <w:r>
              <w:rPr>
                <w:color w:val="231F20"/>
                <w:sz w:val="20"/>
              </w:rPr>
              <w:t>Environment</w:t>
            </w:r>
            <w:r>
              <w:rPr>
                <w:color w:val="231F20"/>
                <w:spacing w:val="-14"/>
                <w:sz w:val="20"/>
              </w:rPr>
              <w:t xml:space="preserve"> </w:t>
            </w:r>
            <w:r>
              <w:rPr>
                <w:color w:val="231F20"/>
                <w:sz w:val="20"/>
              </w:rPr>
              <w:t>for</w:t>
            </w:r>
            <w:r>
              <w:rPr>
                <w:color w:val="231F20"/>
                <w:spacing w:val="-12"/>
                <w:sz w:val="20"/>
              </w:rPr>
              <w:t xml:space="preserve"> </w:t>
            </w:r>
            <w:r>
              <w:rPr>
                <w:color w:val="231F20"/>
                <w:sz w:val="20"/>
              </w:rPr>
              <w:t>the</w:t>
            </w:r>
            <w:r>
              <w:rPr>
                <w:color w:val="231F20"/>
                <w:spacing w:val="-11"/>
                <w:sz w:val="20"/>
              </w:rPr>
              <w:t xml:space="preserve"> </w:t>
            </w:r>
            <w:r>
              <w:rPr>
                <w:color w:val="231F20"/>
                <w:sz w:val="20"/>
              </w:rPr>
              <w:t>operation</w:t>
            </w:r>
            <w:r>
              <w:rPr>
                <w:color w:val="231F20"/>
                <w:spacing w:val="-14"/>
                <w:sz w:val="20"/>
              </w:rPr>
              <w:t xml:space="preserve"> </w:t>
            </w:r>
            <w:r>
              <w:rPr>
                <w:color w:val="231F20"/>
                <w:sz w:val="20"/>
              </w:rPr>
              <w:t>of</w:t>
            </w:r>
            <w:r>
              <w:rPr>
                <w:color w:val="231F20"/>
                <w:spacing w:val="-10"/>
                <w:sz w:val="20"/>
              </w:rPr>
              <w:t xml:space="preserve"> </w:t>
            </w:r>
            <w:r>
              <w:rPr>
                <w:color w:val="231F20"/>
                <w:spacing w:val="-2"/>
                <w:sz w:val="20"/>
              </w:rPr>
              <w:t>processes</w:t>
            </w:r>
          </w:p>
        </w:tc>
      </w:tr>
      <w:tr w:rsidR="00440CCC" w14:paraId="48AB079F" w14:textId="77777777">
        <w:trPr>
          <w:trHeight w:val="230"/>
        </w:trPr>
        <w:tc>
          <w:tcPr>
            <w:tcW w:w="4375" w:type="dxa"/>
            <w:tcBorders>
              <w:top w:val="single" w:sz="4" w:space="0" w:color="231F20"/>
              <w:bottom w:val="single" w:sz="4" w:space="0" w:color="231F20"/>
              <w:right w:val="single" w:sz="4" w:space="0" w:color="231F20"/>
            </w:tcBorders>
          </w:tcPr>
          <w:p w14:paraId="48AB079D" w14:textId="77777777" w:rsidR="00440CCC" w:rsidRDefault="00BC219B">
            <w:pPr>
              <w:pStyle w:val="TableParagraph"/>
              <w:spacing w:line="210" w:lineRule="exact"/>
              <w:ind w:left="153"/>
              <w:rPr>
                <w:sz w:val="20"/>
              </w:rPr>
            </w:pPr>
            <w:r>
              <w:rPr>
                <w:color w:val="231F20"/>
                <w:sz w:val="20"/>
              </w:rPr>
              <w:t>Monitoring</w:t>
            </w:r>
            <w:r>
              <w:rPr>
                <w:color w:val="231F20"/>
                <w:spacing w:val="-13"/>
                <w:sz w:val="20"/>
              </w:rPr>
              <w:t xml:space="preserve"> </w:t>
            </w:r>
            <w:r>
              <w:rPr>
                <w:color w:val="231F20"/>
                <w:sz w:val="20"/>
              </w:rPr>
              <w:t>and</w:t>
            </w:r>
            <w:r>
              <w:rPr>
                <w:color w:val="231F20"/>
                <w:spacing w:val="-13"/>
                <w:sz w:val="20"/>
              </w:rPr>
              <w:t xml:space="preserve"> </w:t>
            </w:r>
            <w:r>
              <w:rPr>
                <w:color w:val="231F20"/>
                <w:sz w:val="20"/>
              </w:rPr>
              <w:t>measuring</w:t>
            </w:r>
            <w:r>
              <w:rPr>
                <w:color w:val="231F20"/>
                <w:spacing w:val="-12"/>
                <w:sz w:val="20"/>
              </w:rPr>
              <w:t xml:space="preserve"> </w:t>
            </w:r>
            <w:r>
              <w:rPr>
                <w:color w:val="231F20"/>
                <w:spacing w:val="-2"/>
                <w:sz w:val="20"/>
              </w:rPr>
              <w:t>equipment</w:t>
            </w:r>
          </w:p>
        </w:tc>
        <w:tc>
          <w:tcPr>
            <w:tcW w:w="4581" w:type="dxa"/>
            <w:tcBorders>
              <w:top w:val="single" w:sz="4" w:space="0" w:color="231F20"/>
              <w:left w:val="single" w:sz="4" w:space="0" w:color="231F20"/>
              <w:bottom w:val="single" w:sz="4" w:space="0" w:color="231F20"/>
            </w:tcBorders>
          </w:tcPr>
          <w:p w14:paraId="48AB079E" w14:textId="77777777" w:rsidR="00440CCC" w:rsidRDefault="00BC219B">
            <w:pPr>
              <w:pStyle w:val="TableParagraph"/>
              <w:spacing w:line="210" w:lineRule="exact"/>
              <w:ind w:left="153"/>
              <w:rPr>
                <w:sz w:val="20"/>
              </w:rPr>
            </w:pPr>
            <w:r>
              <w:rPr>
                <w:color w:val="231F20"/>
                <w:sz w:val="20"/>
              </w:rPr>
              <w:t>Monitoring</w:t>
            </w:r>
            <w:r>
              <w:rPr>
                <w:color w:val="231F20"/>
                <w:spacing w:val="-12"/>
                <w:sz w:val="20"/>
              </w:rPr>
              <w:t xml:space="preserve"> </w:t>
            </w:r>
            <w:r>
              <w:rPr>
                <w:color w:val="231F20"/>
                <w:sz w:val="20"/>
              </w:rPr>
              <w:t>and</w:t>
            </w:r>
            <w:r>
              <w:rPr>
                <w:color w:val="231F20"/>
                <w:spacing w:val="-12"/>
                <w:sz w:val="20"/>
              </w:rPr>
              <w:t xml:space="preserve"> </w:t>
            </w:r>
            <w:r>
              <w:rPr>
                <w:color w:val="231F20"/>
                <w:sz w:val="20"/>
              </w:rPr>
              <w:t>measuring</w:t>
            </w:r>
            <w:r>
              <w:rPr>
                <w:color w:val="231F20"/>
                <w:spacing w:val="-12"/>
                <w:sz w:val="20"/>
              </w:rPr>
              <w:t xml:space="preserve"> </w:t>
            </w:r>
            <w:r>
              <w:rPr>
                <w:color w:val="231F20"/>
                <w:spacing w:val="-2"/>
                <w:sz w:val="20"/>
              </w:rPr>
              <w:t>resources</w:t>
            </w:r>
          </w:p>
        </w:tc>
      </w:tr>
      <w:tr w:rsidR="00440CCC" w14:paraId="48AB07A2" w14:textId="77777777">
        <w:trPr>
          <w:trHeight w:val="229"/>
        </w:trPr>
        <w:tc>
          <w:tcPr>
            <w:tcW w:w="4375" w:type="dxa"/>
            <w:tcBorders>
              <w:top w:val="single" w:sz="4" w:space="0" w:color="231F20"/>
              <w:bottom w:val="single" w:sz="4" w:space="0" w:color="231F20"/>
              <w:right w:val="single" w:sz="4" w:space="0" w:color="231F20"/>
            </w:tcBorders>
          </w:tcPr>
          <w:p w14:paraId="48AB07A0" w14:textId="77777777" w:rsidR="00440CCC" w:rsidRDefault="00BC219B">
            <w:pPr>
              <w:pStyle w:val="TableParagraph"/>
              <w:spacing w:line="210" w:lineRule="exact"/>
              <w:ind w:left="153"/>
              <w:rPr>
                <w:sz w:val="20"/>
              </w:rPr>
            </w:pPr>
            <w:r>
              <w:rPr>
                <w:color w:val="231F20"/>
                <w:sz w:val="20"/>
              </w:rPr>
              <w:t>Purchased</w:t>
            </w:r>
            <w:r>
              <w:rPr>
                <w:color w:val="231F20"/>
                <w:spacing w:val="-5"/>
                <w:sz w:val="20"/>
              </w:rPr>
              <w:t xml:space="preserve"> </w:t>
            </w:r>
            <w:r>
              <w:rPr>
                <w:color w:val="231F20"/>
                <w:spacing w:val="-2"/>
                <w:sz w:val="20"/>
              </w:rPr>
              <w:t>product</w:t>
            </w:r>
          </w:p>
        </w:tc>
        <w:tc>
          <w:tcPr>
            <w:tcW w:w="4581" w:type="dxa"/>
            <w:tcBorders>
              <w:top w:val="single" w:sz="4" w:space="0" w:color="231F20"/>
              <w:left w:val="single" w:sz="4" w:space="0" w:color="231F20"/>
              <w:bottom w:val="single" w:sz="4" w:space="0" w:color="231F20"/>
            </w:tcBorders>
          </w:tcPr>
          <w:p w14:paraId="48AB07A1" w14:textId="77777777" w:rsidR="00440CCC" w:rsidRDefault="00BC219B">
            <w:pPr>
              <w:pStyle w:val="TableParagraph"/>
              <w:spacing w:line="210" w:lineRule="exact"/>
              <w:ind w:left="153"/>
              <w:rPr>
                <w:sz w:val="20"/>
              </w:rPr>
            </w:pPr>
            <w:r>
              <w:rPr>
                <w:color w:val="231F20"/>
                <w:sz w:val="20"/>
              </w:rPr>
              <w:t>Externally</w:t>
            </w:r>
            <w:r>
              <w:rPr>
                <w:color w:val="231F20"/>
                <w:spacing w:val="-2"/>
                <w:sz w:val="20"/>
              </w:rPr>
              <w:t xml:space="preserve"> </w:t>
            </w:r>
            <w:r>
              <w:rPr>
                <w:color w:val="231F20"/>
                <w:sz w:val="20"/>
              </w:rPr>
              <w:t>provided</w:t>
            </w:r>
            <w:r>
              <w:rPr>
                <w:color w:val="231F20"/>
                <w:spacing w:val="-1"/>
                <w:sz w:val="20"/>
              </w:rPr>
              <w:t xml:space="preserve"> </w:t>
            </w:r>
            <w:r>
              <w:rPr>
                <w:color w:val="231F20"/>
                <w:sz w:val="20"/>
              </w:rPr>
              <w:t>products</w:t>
            </w:r>
            <w:r>
              <w:rPr>
                <w:color w:val="231F20"/>
                <w:spacing w:val="-2"/>
                <w:sz w:val="20"/>
              </w:rPr>
              <w:t xml:space="preserve"> </w:t>
            </w:r>
            <w:r>
              <w:rPr>
                <w:color w:val="231F20"/>
                <w:sz w:val="20"/>
              </w:rPr>
              <w:t>and</w:t>
            </w:r>
            <w:r>
              <w:rPr>
                <w:color w:val="231F20"/>
                <w:spacing w:val="-1"/>
                <w:sz w:val="20"/>
              </w:rPr>
              <w:t xml:space="preserve"> </w:t>
            </w:r>
            <w:r>
              <w:rPr>
                <w:color w:val="231F20"/>
                <w:spacing w:val="-2"/>
                <w:sz w:val="20"/>
              </w:rPr>
              <w:t>services</w:t>
            </w:r>
          </w:p>
        </w:tc>
      </w:tr>
      <w:tr w:rsidR="00440CCC" w14:paraId="48AB07A5" w14:textId="77777777">
        <w:trPr>
          <w:trHeight w:val="232"/>
        </w:trPr>
        <w:tc>
          <w:tcPr>
            <w:tcW w:w="4375" w:type="dxa"/>
            <w:tcBorders>
              <w:top w:val="single" w:sz="4" w:space="0" w:color="231F20"/>
              <w:right w:val="single" w:sz="4" w:space="0" w:color="231F20"/>
            </w:tcBorders>
          </w:tcPr>
          <w:p w14:paraId="48AB07A3" w14:textId="77777777" w:rsidR="00440CCC" w:rsidRDefault="00BC219B">
            <w:pPr>
              <w:pStyle w:val="TableParagraph"/>
              <w:spacing w:line="212" w:lineRule="exact"/>
              <w:ind w:left="153"/>
              <w:rPr>
                <w:sz w:val="20"/>
              </w:rPr>
            </w:pPr>
            <w:r>
              <w:rPr>
                <w:color w:val="231F20"/>
                <w:spacing w:val="-2"/>
                <w:sz w:val="20"/>
              </w:rPr>
              <w:t>Supplier</w:t>
            </w:r>
          </w:p>
        </w:tc>
        <w:tc>
          <w:tcPr>
            <w:tcW w:w="4581" w:type="dxa"/>
            <w:tcBorders>
              <w:top w:val="single" w:sz="4" w:space="0" w:color="231F20"/>
              <w:left w:val="single" w:sz="4" w:space="0" w:color="231F20"/>
            </w:tcBorders>
          </w:tcPr>
          <w:p w14:paraId="48AB07A4" w14:textId="77777777" w:rsidR="00440CCC" w:rsidRDefault="00BC219B">
            <w:pPr>
              <w:pStyle w:val="TableParagraph"/>
              <w:spacing w:line="212" w:lineRule="exact"/>
              <w:ind w:left="153"/>
              <w:rPr>
                <w:sz w:val="20"/>
              </w:rPr>
            </w:pPr>
            <w:r>
              <w:rPr>
                <w:color w:val="231F20"/>
                <w:sz w:val="20"/>
              </w:rPr>
              <w:t>External</w:t>
            </w:r>
            <w:r>
              <w:rPr>
                <w:color w:val="231F20"/>
                <w:spacing w:val="2"/>
                <w:sz w:val="20"/>
              </w:rPr>
              <w:t xml:space="preserve"> </w:t>
            </w:r>
            <w:r>
              <w:rPr>
                <w:color w:val="231F20"/>
                <w:spacing w:val="-2"/>
                <w:sz w:val="20"/>
              </w:rPr>
              <w:t>provider</w:t>
            </w:r>
          </w:p>
        </w:tc>
      </w:tr>
    </w:tbl>
    <w:p w14:paraId="48AB07A6" w14:textId="77777777" w:rsidR="00440CCC" w:rsidRDefault="00440CCC">
      <w:pPr>
        <w:pStyle w:val="BodyText"/>
        <w:spacing w:before="7"/>
        <w:rPr>
          <w:b/>
          <w:i/>
        </w:rPr>
      </w:pPr>
    </w:p>
    <w:p w14:paraId="48AB07A7" w14:textId="77777777" w:rsidR="00440CCC" w:rsidRDefault="00BC219B">
      <w:pPr>
        <w:pStyle w:val="Heading1"/>
        <w:numPr>
          <w:ilvl w:val="1"/>
          <w:numId w:val="5"/>
        </w:numPr>
        <w:tabs>
          <w:tab w:val="left" w:pos="879"/>
        </w:tabs>
        <w:ind w:hanging="719"/>
      </w:pPr>
      <w:r>
        <w:t>UNDERSTANDING</w:t>
      </w:r>
      <w:r>
        <w:rPr>
          <w:spacing w:val="-9"/>
        </w:rPr>
        <w:t xml:space="preserve"> </w:t>
      </w:r>
      <w:r>
        <w:t>THE</w:t>
      </w:r>
      <w:r>
        <w:rPr>
          <w:spacing w:val="-9"/>
        </w:rPr>
        <w:t xml:space="preserve"> </w:t>
      </w:r>
      <w:r>
        <w:t>NEEDS</w:t>
      </w:r>
      <w:r>
        <w:rPr>
          <w:spacing w:val="-6"/>
        </w:rPr>
        <w:t xml:space="preserve"> </w:t>
      </w:r>
      <w:r>
        <w:t>AND</w:t>
      </w:r>
      <w:r>
        <w:rPr>
          <w:spacing w:val="-9"/>
        </w:rPr>
        <w:t xml:space="preserve"> </w:t>
      </w:r>
      <w:r>
        <w:t>EXPECTATIONS</w:t>
      </w:r>
      <w:r>
        <w:rPr>
          <w:spacing w:val="-9"/>
        </w:rPr>
        <w:t xml:space="preserve"> </w:t>
      </w:r>
      <w:r>
        <w:t>OF</w:t>
      </w:r>
      <w:r>
        <w:rPr>
          <w:spacing w:val="-8"/>
        </w:rPr>
        <w:t xml:space="preserve"> </w:t>
      </w:r>
      <w:r>
        <w:t>INTERESTED</w:t>
      </w:r>
      <w:r>
        <w:rPr>
          <w:spacing w:val="-9"/>
        </w:rPr>
        <w:t xml:space="preserve"> </w:t>
      </w:r>
      <w:r>
        <w:rPr>
          <w:spacing w:val="-2"/>
        </w:rPr>
        <w:t>PARTIES</w:t>
      </w:r>
    </w:p>
    <w:p w14:paraId="48AB07A8" w14:textId="77777777" w:rsidR="00440CCC" w:rsidRDefault="00440CCC">
      <w:pPr>
        <w:pStyle w:val="BodyText"/>
        <w:spacing w:before="10"/>
        <w:rPr>
          <w:b/>
        </w:rPr>
      </w:pPr>
    </w:p>
    <w:p w14:paraId="48AB07A9" w14:textId="77777777" w:rsidR="00440CCC" w:rsidRDefault="00BC219B">
      <w:pPr>
        <w:pStyle w:val="BodyText"/>
        <w:ind w:left="159" w:right="296"/>
        <w:jc w:val="both"/>
      </w:pPr>
      <w:r>
        <w:t>Sub-clause</w:t>
      </w:r>
      <w:r>
        <w:rPr>
          <w:spacing w:val="-11"/>
        </w:rPr>
        <w:t xml:space="preserve"> </w:t>
      </w:r>
      <w:r>
        <w:t>4.2</w:t>
      </w:r>
      <w:r>
        <w:rPr>
          <w:spacing w:val="-11"/>
        </w:rPr>
        <w:t xml:space="preserve"> </w:t>
      </w:r>
      <w:r>
        <w:t>specifies</w:t>
      </w:r>
      <w:r>
        <w:rPr>
          <w:spacing w:val="-10"/>
        </w:rPr>
        <w:t xml:space="preserve"> </w:t>
      </w:r>
      <w:r>
        <w:t>requirements</w:t>
      </w:r>
      <w:r>
        <w:rPr>
          <w:spacing w:val="-10"/>
        </w:rPr>
        <w:t xml:space="preserve"> </w:t>
      </w:r>
      <w:r>
        <w:t>for</w:t>
      </w:r>
      <w:r>
        <w:rPr>
          <w:spacing w:val="-10"/>
        </w:rPr>
        <w:t xml:space="preserve"> </w:t>
      </w:r>
      <w:r>
        <w:t>the</w:t>
      </w:r>
      <w:r>
        <w:rPr>
          <w:spacing w:val="-11"/>
        </w:rPr>
        <w:t xml:space="preserve"> </w:t>
      </w:r>
      <w:r>
        <w:t>organization</w:t>
      </w:r>
      <w:r>
        <w:rPr>
          <w:spacing w:val="-11"/>
        </w:rPr>
        <w:t xml:space="preserve"> </w:t>
      </w:r>
      <w:r>
        <w:t>to</w:t>
      </w:r>
      <w:r>
        <w:rPr>
          <w:spacing w:val="-11"/>
        </w:rPr>
        <w:t xml:space="preserve"> </w:t>
      </w:r>
      <w:r>
        <w:t>determine</w:t>
      </w:r>
      <w:r>
        <w:rPr>
          <w:spacing w:val="-11"/>
        </w:rPr>
        <w:t xml:space="preserve"> </w:t>
      </w:r>
      <w:r>
        <w:t>the</w:t>
      </w:r>
      <w:r>
        <w:rPr>
          <w:spacing w:val="-11"/>
        </w:rPr>
        <w:t xml:space="preserve"> </w:t>
      </w:r>
      <w:r>
        <w:t>interested</w:t>
      </w:r>
      <w:r>
        <w:rPr>
          <w:spacing w:val="-11"/>
        </w:rPr>
        <w:t xml:space="preserve"> </w:t>
      </w:r>
      <w:r>
        <w:t>parties</w:t>
      </w:r>
      <w:r>
        <w:rPr>
          <w:spacing w:val="-10"/>
        </w:rPr>
        <w:t xml:space="preserve"> </w:t>
      </w:r>
      <w:r>
        <w:t>that</w:t>
      </w:r>
      <w:r>
        <w:rPr>
          <w:spacing w:val="-9"/>
        </w:rPr>
        <w:t xml:space="preserve"> </w:t>
      </w:r>
      <w:r>
        <w:t>are</w:t>
      </w:r>
      <w:r>
        <w:rPr>
          <w:spacing w:val="-11"/>
        </w:rPr>
        <w:t xml:space="preserve"> </w:t>
      </w:r>
      <w:r>
        <w:t>relevant</w:t>
      </w:r>
      <w:r>
        <w:rPr>
          <w:spacing w:val="-9"/>
        </w:rPr>
        <w:t xml:space="preserve"> </w:t>
      </w:r>
      <w:r>
        <w:t>to</w:t>
      </w:r>
      <w:r>
        <w:rPr>
          <w:spacing w:val="-11"/>
        </w:rPr>
        <w:t xml:space="preserve"> </w:t>
      </w:r>
      <w:r>
        <w:t>the</w:t>
      </w:r>
      <w:r>
        <w:rPr>
          <w:spacing w:val="-11"/>
        </w:rPr>
        <w:t xml:space="preserve"> </w:t>
      </w:r>
      <w:r>
        <w:t>quality management system and the requirements of those interested parties. However, 4.2 does not imply extension of quality management</w:t>
      </w:r>
      <w:r>
        <w:rPr>
          <w:spacing w:val="-14"/>
        </w:rPr>
        <w:t xml:space="preserve"> </w:t>
      </w:r>
      <w:r>
        <w:t>system</w:t>
      </w:r>
      <w:r>
        <w:rPr>
          <w:spacing w:val="-14"/>
        </w:rPr>
        <w:t xml:space="preserve"> </w:t>
      </w:r>
      <w:r>
        <w:t>requirements</w:t>
      </w:r>
      <w:r>
        <w:rPr>
          <w:spacing w:val="-14"/>
        </w:rPr>
        <w:t xml:space="preserve"> </w:t>
      </w:r>
      <w:r>
        <w:t>beyond</w:t>
      </w:r>
      <w:r>
        <w:rPr>
          <w:spacing w:val="-14"/>
        </w:rPr>
        <w:t xml:space="preserve"> </w:t>
      </w:r>
      <w:r>
        <w:t>the</w:t>
      </w:r>
      <w:r>
        <w:rPr>
          <w:spacing w:val="-14"/>
        </w:rPr>
        <w:t xml:space="preserve"> </w:t>
      </w:r>
      <w:r>
        <w:t>scope</w:t>
      </w:r>
      <w:r>
        <w:rPr>
          <w:spacing w:val="-14"/>
        </w:rPr>
        <w:t xml:space="preserve"> </w:t>
      </w:r>
      <w:r>
        <w:t>of</w:t>
      </w:r>
      <w:r>
        <w:rPr>
          <w:spacing w:val="-14"/>
        </w:rPr>
        <w:t xml:space="preserve"> </w:t>
      </w:r>
      <w:r>
        <w:t>this</w:t>
      </w:r>
      <w:r>
        <w:rPr>
          <w:spacing w:val="-14"/>
        </w:rPr>
        <w:t xml:space="preserve"> </w:t>
      </w:r>
      <w:r>
        <w:t>International</w:t>
      </w:r>
      <w:r>
        <w:rPr>
          <w:spacing w:val="-14"/>
        </w:rPr>
        <w:t xml:space="preserve"> </w:t>
      </w:r>
      <w:r>
        <w:t>Standard.</w:t>
      </w:r>
      <w:r>
        <w:rPr>
          <w:spacing w:val="-13"/>
        </w:rPr>
        <w:t xml:space="preserve"> </w:t>
      </w:r>
      <w:r>
        <w:t>As</w:t>
      </w:r>
      <w:r>
        <w:rPr>
          <w:spacing w:val="-14"/>
        </w:rPr>
        <w:t xml:space="preserve"> </w:t>
      </w:r>
      <w:r>
        <w:t>stated</w:t>
      </w:r>
      <w:r>
        <w:rPr>
          <w:spacing w:val="-14"/>
        </w:rPr>
        <w:t xml:space="preserve"> </w:t>
      </w:r>
      <w:r>
        <w:t>in</w:t>
      </w:r>
      <w:r>
        <w:rPr>
          <w:spacing w:val="-14"/>
        </w:rPr>
        <w:t xml:space="preserve"> </w:t>
      </w:r>
      <w:r>
        <w:t>the</w:t>
      </w:r>
      <w:r>
        <w:rPr>
          <w:spacing w:val="-14"/>
        </w:rPr>
        <w:t xml:space="preserve"> </w:t>
      </w:r>
      <w:r>
        <w:t>scope,</w:t>
      </w:r>
      <w:r>
        <w:rPr>
          <w:spacing w:val="-13"/>
        </w:rPr>
        <w:t xml:space="preserve"> </w:t>
      </w:r>
      <w:r>
        <w:t>this</w:t>
      </w:r>
      <w:r>
        <w:rPr>
          <w:spacing w:val="-12"/>
        </w:rPr>
        <w:t xml:space="preserve"> </w:t>
      </w:r>
      <w:r>
        <w:t>International Standard</w:t>
      </w:r>
      <w:r>
        <w:rPr>
          <w:spacing w:val="-4"/>
        </w:rPr>
        <w:t xml:space="preserve"> </w:t>
      </w:r>
      <w:r>
        <w:t>is</w:t>
      </w:r>
      <w:r>
        <w:rPr>
          <w:spacing w:val="-5"/>
        </w:rPr>
        <w:t xml:space="preserve"> </w:t>
      </w:r>
      <w:r>
        <w:t>applicable</w:t>
      </w:r>
      <w:r>
        <w:rPr>
          <w:spacing w:val="-4"/>
        </w:rPr>
        <w:t xml:space="preserve"> </w:t>
      </w:r>
      <w:r>
        <w:t>where</w:t>
      </w:r>
      <w:r>
        <w:rPr>
          <w:spacing w:val="-6"/>
        </w:rPr>
        <w:t xml:space="preserve"> </w:t>
      </w:r>
      <w:r>
        <w:t>an</w:t>
      </w:r>
      <w:r>
        <w:rPr>
          <w:spacing w:val="-4"/>
        </w:rPr>
        <w:t xml:space="preserve"> </w:t>
      </w:r>
      <w:r>
        <w:t>organization</w:t>
      </w:r>
      <w:r>
        <w:rPr>
          <w:spacing w:val="-4"/>
        </w:rPr>
        <w:t xml:space="preserve"> </w:t>
      </w:r>
      <w:r>
        <w:t>needs</w:t>
      </w:r>
      <w:r>
        <w:rPr>
          <w:spacing w:val="-5"/>
        </w:rPr>
        <w:t xml:space="preserve"> </w:t>
      </w:r>
      <w:r>
        <w:t>to</w:t>
      </w:r>
      <w:r>
        <w:rPr>
          <w:spacing w:val="-4"/>
        </w:rPr>
        <w:t xml:space="preserve"> </w:t>
      </w:r>
      <w:r>
        <w:t>demonstrate</w:t>
      </w:r>
      <w:r>
        <w:rPr>
          <w:spacing w:val="-6"/>
        </w:rPr>
        <w:t xml:space="preserve"> </w:t>
      </w:r>
      <w:r>
        <w:t>its</w:t>
      </w:r>
      <w:r>
        <w:rPr>
          <w:spacing w:val="-5"/>
        </w:rPr>
        <w:t xml:space="preserve"> </w:t>
      </w:r>
      <w:r>
        <w:t>ability</w:t>
      </w:r>
      <w:r>
        <w:rPr>
          <w:spacing w:val="-9"/>
        </w:rPr>
        <w:t xml:space="preserve"> </w:t>
      </w:r>
      <w:r>
        <w:t>to</w:t>
      </w:r>
      <w:r>
        <w:rPr>
          <w:spacing w:val="-6"/>
        </w:rPr>
        <w:t xml:space="preserve"> </w:t>
      </w:r>
      <w:r>
        <w:t>consistently</w:t>
      </w:r>
      <w:r>
        <w:rPr>
          <w:spacing w:val="-6"/>
        </w:rPr>
        <w:t xml:space="preserve"> </w:t>
      </w:r>
      <w:r>
        <w:t>provide</w:t>
      </w:r>
      <w:r>
        <w:rPr>
          <w:spacing w:val="-6"/>
        </w:rPr>
        <w:t xml:space="preserve"> </w:t>
      </w:r>
      <w:r>
        <w:t>products</w:t>
      </w:r>
      <w:r>
        <w:rPr>
          <w:spacing w:val="-3"/>
        </w:rPr>
        <w:t xml:space="preserve"> </w:t>
      </w:r>
      <w:r>
        <w:t>and</w:t>
      </w:r>
      <w:r>
        <w:rPr>
          <w:spacing w:val="-6"/>
        </w:rPr>
        <w:t xml:space="preserve"> </w:t>
      </w:r>
      <w:r>
        <w:t xml:space="preserve">services that meet customer and applicable statutory and regulatory </w:t>
      </w:r>
      <w:proofErr w:type="gramStart"/>
      <w:r>
        <w:t>requirements, and</w:t>
      </w:r>
      <w:proofErr w:type="gramEnd"/>
      <w:r>
        <w:t xml:space="preserve"> aims to enhance customer satisfaction.</w:t>
      </w:r>
    </w:p>
    <w:p w14:paraId="48AB07AA" w14:textId="77777777" w:rsidR="00440CCC" w:rsidRDefault="00440CCC">
      <w:pPr>
        <w:pStyle w:val="BodyText"/>
        <w:spacing w:before="12"/>
      </w:pPr>
    </w:p>
    <w:p w14:paraId="48AB07AB" w14:textId="77777777" w:rsidR="00440CCC" w:rsidRDefault="00BC219B">
      <w:pPr>
        <w:pStyle w:val="BodyText"/>
        <w:ind w:left="159" w:right="298"/>
        <w:jc w:val="both"/>
      </w:pPr>
      <w:r>
        <w:t>There</w:t>
      </w:r>
      <w:r>
        <w:rPr>
          <w:spacing w:val="-14"/>
        </w:rPr>
        <w:t xml:space="preserve"> </w:t>
      </w:r>
      <w:r>
        <w:t>is</w:t>
      </w:r>
      <w:r>
        <w:rPr>
          <w:spacing w:val="-14"/>
        </w:rPr>
        <w:t xml:space="preserve"> </w:t>
      </w:r>
      <w:r>
        <w:t>no</w:t>
      </w:r>
      <w:r>
        <w:rPr>
          <w:spacing w:val="-14"/>
        </w:rPr>
        <w:t xml:space="preserve"> </w:t>
      </w:r>
      <w:r>
        <w:t>requirement</w:t>
      </w:r>
      <w:r>
        <w:rPr>
          <w:spacing w:val="-14"/>
        </w:rPr>
        <w:t xml:space="preserve"> </w:t>
      </w:r>
      <w:r>
        <w:t>in</w:t>
      </w:r>
      <w:r>
        <w:rPr>
          <w:spacing w:val="-14"/>
        </w:rPr>
        <w:t xml:space="preserve"> </w:t>
      </w:r>
      <w:r>
        <w:t>this</w:t>
      </w:r>
      <w:r>
        <w:rPr>
          <w:spacing w:val="-14"/>
        </w:rPr>
        <w:t xml:space="preserve"> </w:t>
      </w:r>
      <w:r>
        <w:t>International</w:t>
      </w:r>
      <w:r>
        <w:rPr>
          <w:spacing w:val="-14"/>
        </w:rPr>
        <w:t xml:space="preserve"> </w:t>
      </w:r>
      <w:r>
        <w:t>Standard</w:t>
      </w:r>
      <w:r>
        <w:rPr>
          <w:spacing w:val="-14"/>
        </w:rPr>
        <w:t xml:space="preserve"> </w:t>
      </w:r>
      <w:r>
        <w:t>for</w:t>
      </w:r>
      <w:r>
        <w:rPr>
          <w:spacing w:val="-14"/>
        </w:rPr>
        <w:t xml:space="preserve"> </w:t>
      </w:r>
      <w:r>
        <w:t>the</w:t>
      </w:r>
      <w:r>
        <w:rPr>
          <w:spacing w:val="-13"/>
        </w:rPr>
        <w:t xml:space="preserve"> </w:t>
      </w:r>
      <w:r>
        <w:t>organization</w:t>
      </w:r>
      <w:r>
        <w:rPr>
          <w:spacing w:val="-14"/>
        </w:rPr>
        <w:t xml:space="preserve"> </w:t>
      </w:r>
      <w:r>
        <w:t>to</w:t>
      </w:r>
      <w:r>
        <w:rPr>
          <w:spacing w:val="-14"/>
        </w:rPr>
        <w:t xml:space="preserve"> </w:t>
      </w:r>
      <w:r>
        <w:t>consider</w:t>
      </w:r>
      <w:r>
        <w:rPr>
          <w:spacing w:val="-14"/>
        </w:rPr>
        <w:t xml:space="preserve"> </w:t>
      </w:r>
      <w:r>
        <w:t>interested</w:t>
      </w:r>
      <w:r>
        <w:rPr>
          <w:spacing w:val="-14"/>
        </w:rPr>
        <w:t xml:space="preserve"> </w:t>
      </w:r>
      <w:r>
        <w:t>parties</w:t>
      </w:r>
      <w:r>
        <w:rPr>
          <w:spacing w:val="-12"/>
        </w:rPr>
        <w:t xml:space="preserve"> </w:t>
      </w:r>
      <w:r>
        <w:t>where</w:t>
      </w:r>
      <w:r>
        <w:rPr>
          <w:spacing w:val="-13"/>
        </w:rPr>
        <w:t xml:space="preserve"> </w:t>
      </w:r>
      <w:r>
        <w:t>it</w:t>
      </w:r>
      <w:r>
        <w:rPr>
          <w:spacing w:val="-13"/>
        </w:rPr>
        <w:t xml:space="preserve"> </w:t>
      </w:r>
      <w:r>
        <w:t>has</w:t>
      </w:r>
      <w:r>
        <w:rPr>
          <w:spacing w:val="-12"/>
        </w:rPr>
        <w:t xml:space="preserve"> </w:t>
      </w:r>
      <w:proofErr w:type="gramStart"/>
      <w:r>
        <w:t>decided</w:t>
      </w:r>
      <w:proofErr w:type="gramEnd"/>
      <w:r>
        <w:t xml:space="preserve"> that those parties are not relevant to </w:t>
      </w:r>
      <w:proofErr w:type="gramStart"/>
      <w:r>
        <w:t>its</w:t>
      </w:r>
      <w:proofErr w:type="gramEnd"/>
      <w:r>
        <w:t xml:space="preserve"> quality management system. It is for the organization to decide if a particular requirement of a relevant interested party is relevant to its quality management system.</w:t>
      </w:r>
    </w:p>
    <w:p w14:paraId="48AB07AC" w14:textId="77777777" w:rsidR="00440CCC" w:rsidRDefault="00440CCC">
      <w:pPr>
        <w:pStyle w:val="BodyText"/>
        <w:spacing w:before="7"/>
      </w:pPr>
    </w:p>
    <w:p w14:paraId="48AB07AD" w14:textId="77777777" w:rsidR="00440CCC" w:rsidRDefault="00BC219B">
      <w:pPr>
        <w:pStyle w:val="Heading1"/>
        <w:numPr>
          <w:ilvl w:val="1"/>
          <w:numId w:val="5"/>
        </w:numPr>
        <w:tabs>
          <w:tab w:val="left" w:pos="879"/>
        </w:tabs>
      </w:pPr>
      <w:r>
        <w:rPr>
          <w:spacing w:val="-2"/>
        </w:rPr>
        <w:t>RISK-BASED</w:t>
      </w:r>
      <w:r>
        <w:rPr>
          <w:spacing w:val="5"/>
        </w:rPr>
        <w:t xml:space="preserve"> </w:t>
      </w:r>
      <w:r>
        <w:rPr>
          <w:spacing w:val="-2"/>
        </w:rPr>
        <w:t>THINKING</w:t>
      </w:r>
    </w:p>
    <w:p w14:paraId="48AB07AE" w14:textId="77777777" w:rsidR="00440CCC" w:rsidRDefault="00440CCC">
      <w:pPr>
        <w:pStyle w:val="BodyText"/>
        <w:spacing w:before="13"/>
        <w:rPr>
          <w:b/>
        </w:rPr>
      </w:pPr>
    </w:p>
    <w:p w14:paraId="48AB07AF" w14:textId="77777777" w:rsidR="00440CCC" w:rsidRDefault="00BC219B">
      <w:pPr>
        <w:pStyle w:val="BodyText"/>
        <w:ind w:left="159" w:right="299"/>
        <w:jc w:val="both"/>
      </w:pPr>
      <w:r>
        <w:t>The concept of risk-based thinking has been implicit in previous editions of this International Standard (e.g., through requirements for planning, review, and improvement). This International Standard specifies requirements for the organization to understand its context (see 4.1) and determine risks as a basis for planning (see 6.1). This represents the application of risk-based thinking to planning and implementing quality</w:t>
      </w:r>
      <w:r>
        <w:rPr>
          <w:spacing w:val="-3"/>
        </w:rPr>
        <w:t xml:space="preserve"> </w:t>
      </w:r>
      <w:r>
        <w:t>management system processes (see 4.4</w:t>
      </w:r>
      <w:proofErr w:type="gramStart"/>
      <w:r>
        <w:t>), and</w:t>
      </w:r>
      <w:proofErr w:type="gramEnd"/>
      <w:r>
        <w:t xml:space="preserve"> will assist in determining the extent of documented information.</w:t>
      </w:r>
    </w:p>
    <w:p w14:paraId="48AB07B0" w14:textId="77777777" w:rsidR="00440CCC" w:rsidRDefault="00440CCC">
      <w:pPr>
        <w:pStyle w:val="BodyText"/>
        <w:spacing w:before="9"/>
      </w:pPr>
    </w:p>
    <w:p w14:paraId="48AB07B1" w14:textId="77777777" w:rsidR="00440CCC" w:rsidRDefault="00BC219B">
      <w:pPr>
        <w:pStyle w:val="BodyText"/>
        <w:spacing w:before="1"/>
        <w:ind w:left="159" w:right="294"/>
        <w:jc w:val="both"/>
      </w:pPr>
      <w:r>
        <w:t>One of the key purposes of a quality management system is to act as a preventive tool. Consequently, this International Standard</w:t>
      </w:r>
      <w:r>
        <w:rPr>
          <w:spacing w:val="-14"/>
        </w:rPr>
        <w:t xml:space="preserve"> </w:t>
      </w:r>
      <w:r>
        <w:t>does</w:t>
      </w:r>
      <w:r>
        <w:rPr>
          <w:spacing w:val="-14"/>
        </w:rPr>
        <w:t xml:space="preserve"> </w:t>
      </w:r>
      <w:r>
        <w:t>not</w:t>
      </w:r>
      <w:r>
        <w:rPr>
          <w:spacing w:val="-14"/>
        </w:rPr>
        <w:t xml:space="preserve"> </w:t>
      </w:r>
      <w:r>
        <w:t>have</w:t>
      </w:r>
      <w:r>
        <w:rPr>
          <w:spacing w:val="-14"/>
        </w:rPr>
        <w:t xml:space="preserve"> </w:t>
      </w:r>
      <w:r>
        <w:t>a</w:t>
      </w:r>
      <w:r>
        <w:rPr>
          <w:spacing w:val="-14"/>
        </w:rPr>
        <w:t xml:space="preserve"> </w:t>
      </w:r>
      <w:r>
        <w:t>separate</w:t>
      </w:r>
      <w:r>
        <w:rPr>
          <w:spacing w:val="-14"/>
        </w:rPr>
        <w:t xml:space="preserve"> </w:t>
      </w:r>
      <w:r>
        <w:t>clause</w:t>
      </w:r>
      <w:r>
        <w:rPr>
          <w:spacing w:val="-14"/>
        </w:rPr>
        <w:t xml:space="preserve"> </w:t>
      </w:r>
      <w:r>
        <w:t>or</w:t>
      </w:r>
      <w:r>
        <w:rPr>
          <w:spacing w:val="-14"/>
        </w:rPr>
        <w:t xml:space="preserve"> </w:t>
      </w:r>
      <w:r>
        <w:t>sub-clause</w:t>
      </w:r>
      <w:r>
        <w:rPr>
          <w:spacing w:val="-14"/>
        </w:rPr>
        <w:t xml:space="preserve"> </w:t>
      </w:r>
      <w:r>
        <w:t>on</w:t>
      </w:r>
      <w:r>
        <w:rPr>
          <w:spacing w:val="-13"/>
        </w:rPr>
        <w:t xml:space="preserve"> </w:t>
      </w:r>
      <w:r>
        <w:t>preventive</w:t>
      </w:r>
      <w:r>
        <w:rPr>
          <w:spacing w:val="-14"/>
        </w:rPr>
        <w:t xml:space="preserve"> </w:t>
      </w:r>
      <w:r>
        <w:t>action.</w:t>
      </w:r>
      <w:r>
        <w:rPr>
          <w:spacing w:val="-14"/>
        </w:rPr>
        <w:t xml:space="preserve"> </w:t>
      </w:r>
      <w:r>
        <w:t>The</w:t>
      </w:r>
      <w:r>
        <w:rPr>
          <w:spacing w:val="-14"/>
        </w:rPr>
        <w:t xml:space="preserve"> </w:t>
      </w:r>
      <w:r>
        <w:t>concept</w:t>
      </w:r>
      <w:r>
        <w:rPr>
          <w:spacing w:val="-14"/>
        </w:rPr>
        <w:t xml:space="preserve"> </w:t>
      </w:r>
      <w:r>
        <w:t>of</w:t>
      </w:r>
      <w:r>
        <w:rPr>
          <w:spacing w:val="-14"/>
        </w:rPr>
        <w:t xml:space="preserve"> </w:t>
      </w:r>
      <w:r>
        <w:t>preventive</w:t>
      </w:r>
      <w:r>
        <w:rPr>
          <w:spacing w:val="-14"/>
        </w:rPr>
        <w:t xml:space="preserve"> </w:t>
      </w:r>
      <w:r>
        <w:t>action</w:t>
      </w:r>
      <w:r>
        <w:rPr>
          <w:spacing w:val="-14"/>
        </w:rPr>
        <w:t xml:space="preserve"> </w:t>
      </w:r>
      <w:r>
        <w:t>is</w:t>
      </w:r>
      <w:r>
        <w:rPr>
          <w:spacing w:val="-14"/>
        </w:rPr>
        <w:t xml:space="preserve"> </w:t>
      </w:r>
      <w:r>
        <w:t>expressed through the use of risk-based thinking in formulating quality management system requirements.</w:t>
      </w:r>
    </w:p>
    <w:p w14:paraId="48AB07B2" w14:textId="77777777" w:rsidR="00440CCC" w:rsidRDefault="00440CCC">
      <w:pPr>
        <w:pStyle w:val="BodyText"/>
        <w:spacing w:before="11"/>
      </w:pPr>
    </w:p>
    <w:p w14:paraId="48AB07B3" w14:textId="77777777" w:rsidR="00440CCC" w:rsidRDefault="00BC219B">
      <w:pPr>
        <w:pStyle w:val="BodyText"/>
        <w:ind w:left="159" w:right="301"/>
        <w:jc w:val="both"/>
      </w:pPr>
      <w:r>
        <w:t>The</w:t>
      </w:r>
      <w:r>
        <w:rPr>
          <w:spacing w:val="-7"/>
        </w:rPr>
        <w:t xml:space="preserve"> </w:t>
      </w:r>
      <w:r>
        <w:t>risk-based</w:t>
      </w:r>
      <w:r>
        <w:rPr>
          <w:spacing w:val="-7"/>
        </w:rPr>
        <w:t xml:space="preserve"> </w:t>
      </w:r>
      <w:r>
        <w:t>thinking</w:t>
      </w:r>
      <w:r>
        <w:rPr>
          <w:spacing w:val="-7"/>
        </w:rPr>
        <w:t xml:space="preserve"> </w:t>
      </w:r>
      <w:r>
        <w:t>applied</w:t>
      </w:r>
      <w:r>
        <w:rPr>
          <w:spacing w:val="-7"/>
        </w:rPr>
        <w:t xml:space="preserve"> </w:t>
      </w:r>
      <w:r>
        <w:t>in</w:t>
      </w:r>
      <w:r>
        <w:rPr>
          <w:spacing w:val="-7"/>
        </w:rPr>
        <w:t xml:space="preserve"> </w:t>
      </w:r>
      <w:r>
        <w:t>this</w:t>
      </w:r>
      <w:r>
        <w:rPr>
          <w:spacing w:val="-5"/>
        </w:rPr>
        <w:t xml:space="preserve"> </w:t>
      </w:r>
      <w:r>
        <w:t>International</w:t>
      </w:r>
      <w:r>
        <w:rPr>
          <w:spacing w:val="-5"/>
        </w:rPr>
        <w:t xml:space="preserve"> </w:t>
      </w:r>
      <w:r>
        <w:t>Standard</w:t>
      </w:r>
      <w:r>
        <w:rPr>
          <w:spacing w:val="-4"/>
        </w:rPr>
        <w:t xml:space="preserve"> </w:t>
      </w:r>
      <w:r>
        <w:t>has</w:t>
      </w:r>
      <w:r>
        <w:rPr>
          <w:spacing w:val="-5"/>
        </w:rPr>
        <w:t xml:space="preserve"> </w:t>
      </w:r>
      <w:r>
        <w:t>enabled</w:t>
      </w:r>
      <w:r>
        <w:rPr>
          <w:spacing w:val="-7"/>
        </w:rPr>
        <w:t xml:space="preserve"> </w:t>
      </w:r>
      <w:r>
        <w:t>some</w:t>
      </w:r>
      <w:r>
        <w:rPr>
          <w:spacing w:val="-7"/>
        </w:rPr>
        <w:t xml:space="preserve"> </w:t>
      </w:r>
      <w:r>
        <w:t>reduction</w:t>
      </w:r>
      <w:r>
        <w:rPr>
          <w:spacing w:val="-7"/>
        </w:rPr>
        <w:t xml:space="preserve"> </w:t>
      </w:r>
      <w:r>
        <w:t>in</w:t>
      </w:r>
      <w:r>
        <w:rPr>
          <w:spacing w:val="-7"/>
        </w:rPr>
        <w:t xml:space="preserve"> </w:t>
      </w:r>
      <w:r>
        <w:t>prescriptive</w:t>
      </w:r>
      <w:r>
        <w:rPr>
          <w:spacing w:val="-7"/>
        </w:rPr>
        <w:t xml:space="preserve"> </w:t>
      </w:r>
      <w:r>
        <w:t>requirements</w:t>
      </w:r>
      <w:r>
        <w:rPr>
          <w:spacing w:val="-5"/>
        </w:rPr>
        <w:t xml:space="preserve"> </w:t>
      </w:r>
      <w:r>
        <w:t>and their</w:t>
      </w:r>
      <w:r>
        <w:rPr>
          <w:spacing w:val="-14"/>
        </w:rPr>
        <w:t xml:space="preserve"> </w:t>
      </w:r>
      <w:r>
        <w:t>replacement</w:t>
      </w:r>
      <w:r>
        <w:rPr>
          <w:spacing w:val="-14"/>
        </w:rPr>
        <w:t xml:space="preserve"> </w:t>
      </w:r>
      <w:r>
        <w:t>by</w:t>
      </w:r>
      <w:r>
        <w:rPr>
          <w:spacing w:val="-14"/>
        </w:rPr>
        <w:t xml:space="preserve"> </w:t>
      </w:r>
      <w:r>
        <w:t>performance-based</w:t>
      </w:r>
      <w:r>
        <w:rPr>
          <w:spacing w:val="-14"/>
        </w:rPr>
        <w:t xml:space="preserve"> </w:t>
      </w:r>
      <w:r>
        <w:t>requirements.</w:t>
      </w:r>
      <w:r>
        <w:rPr>
          <w:spacing w:val="-14"/>
        </w:rPr>
        <w:t xml:space="preserve"> </w:t>
      </w:r>
      <w:r>
        <w:t>There</w:t>
      </w:r>
      <w:r>
        <w:rPr>
          <w:spacing w:val="-14"/>
        </w:rPr>
        <w:t xml:space="preserve"> </w:t>
      </w:r>
      <w:r>
        <w:t>is</w:t>
      </w:r>
      <w:r>
        <w:rPr>
          <w:spacing w:val="-14"/>
        </w:rPr>
        <w:t xml:space="preserve"> </w:t>
      </w:r>
      <w:r>
        <w:t>greater</w:t>
      </w:r>
      <w:r>
        <w:rPr>
          <w:spacing w:val="-14"/>
        </w:rPr>
        <w:t xml:space="preserve"> </w:t>
      </w:r>
      <w:r>
        <w:t>flexibility</w:t>
      </w:r>
      <w:r>
        <w:rPr>
          <w:spacing w:val="-14"/>
        </w:rPr>
        <w:t xml:space="preserve"> </w:t>
      </w:r>
      <w:r>
        <w:t>than</w:t>
      </w:r>
      <w:r>
        <w:rPr>
          <w:spacing w:val="-13"/>
        </w:rPr>
        <w:t xml:space="preserve"> </w:t>
      </w:r>
      <w:r>
        <w:t>in</w:t>
      </w:r>
      <w:r>
        <w:rPr>
          <w:spacing w:val="-14"/>
        </w:rPr>
        <w:t xml:space="preserve"> </w:t>
      </w:r>
      <w:r>
        <w:t>ISO</w:t>
      </w:r>
      <w:r>
        <w:rPr>
          <w:spacing w:val="-14"/>
        </w:rPr>
        <w:t xml:space="preserve"> </w:t>
      </w:r>
      <w:r>
        <w:t>9001:2008</w:t>
      </w:r>
      <w:r>
        <w:rPr>
          <w:spacing w:val="-14"/>
        </w:rPr>
        <w:t xml:space="preserve"> </w:t>
      </w:r>
      <w:r>
        <w:t>in</w:t>
      </w:r>
      <w:r>
        <w:rPr>
          <w:spacing w:val="-14"/>
        </w:rPr>
        <w:t xml:space="preserve"> </w:t>
      </w:r>
      <w:r>
        <w:t>the</w:t>
      </w:r>
      <w:r>
        <w:rPr>
          <w:spacing w:val="-14"/>
        </w:rPr>
        <w:t xml:space="preserve"> </w:t>
      </w:r>
      <w:r>
        <w:t>requirements for processes, documented information, and organizational responsibilities.</w:t>
      </w:r>
    </w:p>
    <w:p w14:paraId="48AB07B4" w14:textId="77777777" w:rsidR="00440CCC" w:rsidRDefault="00440CCC">
      <w:pPr>
        <w:pStyle w:val="BodyText"/>
        <w:spacing w:before="9"/>
      </w:pPr>
    </w:p>
    <w:p w14:paraId="48AB07B5" w14:textId="77777777" w:rsidR="00440CCC" w:rsidRDefault="00BC219B">
      <w:pPr>
        <w:pStyle w:val="BodyText"/>
        <w:ind w:left="159" w:right="299"/>
        <w:jc w:val="both"/>
      </w:pPr>
      <w:r>
        <w:t>Although</w:t>
      </w:r>
      <w:r>
        <w:rPr>
          <w:spacing w:val="-1"/>
        </w:rPr>
        <w:t xml:space="preserve"> </w:t>
      </w:r>
      <w:r>
        <w:t>6.1</w:t>
      </w:r>
      <w:r>
        <w:rPr>
          <w:spacing w:val="-1"/>
        </w:rPr>
        <w:t xml:space="preserve"> </w:t>
      </w:r>
      <w:r>
        <w:t>specifies that the</w:t>
      </w:r>
      <w:r>
        <w:rPr>
          <w:spacing w:val="-1"/>
        </w:rPr>
        <w:t xml:space="preserve"> </w:t>
      </w:r>
      <w:r>
        <w:t>organization</w:t>
      </w:r>
      <w:r>
        <w:rPr>
          <w:spacing w:val="-1"/>
        </w:rPr>
        <w:t xml:space="preserve"> </w:t>
      </w:r>
      <w:r>
        <w:t>shall plan actions to</w:t>
      </w:r>
      <w:r>
        <w:rPr>
          <w:spacing w:val="-1"/>
        </w:rPr>
        <w:t xml:space="preserve"> </w:t>
      </w:r>
      <w:r>
        <w:t>address risks,</w:t>
      </w:r>
      <w:r>
        <w:rPr>
          <w:spacing w:val="-1"/>
        </w:rPr>
        <w:t xml:space="preserve"> </w:t>
      </w:r>
      <w:r>
        <w:t>there</w:t>
      </w:r>
      <w:r>
        <w:rPr>
          <w:spacing w:val="-1"/>
        </w:rPr>
        <w:t xml:space="preserve"> </w:t>
      </w:r>
      <w:r>
        <w:t>is no</w:t>
      </w:r>
      <w:r>
        <w:rPr>
          <w:spacing w:val="-1"/>
        </w:rPr>
        <w:t xml:space="preserve"> </w:t>
      </w:r>
      <w:r>
        <w:t>requirement</w:t>
      </w:r>
      <w:r>
        <w:rPr>
          <w:spacing w:val="-1"/>
        </w:rPr>
        <w:t xml:space="preserve"> </w:t>
      </w:r>
      <w:r>
        <w:t>for formal</w:t>
      </w:r>
      <w:r>
        <w:rPr>
          <w:spacing w:val="-2"/>
        </w:rPr>
        <w:t xml:space="preserve"> </w:t>
      </w:r>
      <w:r>
        <w:t>methods for risk management or a documented risk management process. Organizations can decide whether or not to develop a more</w:t>
      </w:r>
      <w:r>
        <w:rPr>
          <w:spacing w:val="-6"/>
        </w:rPr>
        <w:t xml:space="preserve"> </w:t>
      </w:r>
      <w:r>
        <w:t>extensive</w:t>
      </w:r>
      <w:r>
        <w:rPr>
          <w:spacing w:val="-3"/>
        </w:rPr>
        <w:t xml:space="preserve"> </w:t>
      </w:r>
      <w:r>
        <w:t>risk</w:t>
      </w:r>
      <w:r>
        <w:rPr>
          <w:spacing w:val="-4"/>
        </w:rPr>
        <w:t xml:space="preserve"> </w:t>
      </w:r>
      <w:r>
        <w:t>management</w:t>
      </w:r>
      <w:r>
        <w:rPr>
          <w:spacing w:val="-8"/>
        </w:rPr>
        <w:t xml:space="preserve"> </w:t>
      </w:r>
      <w:r>
        <w:t>methodology</w:t>
      </w:r>
      <w:r>
        <w:rPr>
          <w:spacing w:val="-6"/>
        </w:rPr>
        <w:t xml:space="preserve"> </w:t>
      </w:r>
      <w:r>
        <w:t>than</w:t>
      </w:r>
      <w:r>
        <w:rPr>
          <w:spacing w:val="-3"/>
        </w:rPr>
        <w:t xml:space="preserve"> </w:t>
      </w:r>
      <w:r>
        <w:t>is</w:t>
      </w:r>
      <w:r>
        <w:rPr>
          <w:spacing w:val="-2"/>
        </w:rPr>
        <w:t xml:space="preserve"> </w:t>
      </w:r>
      <w:r>
        <w:t>required</w:t>
      </w:r>
      <w:r>
        <w:rPr>
          <w:spacing w:val="-6"/>
        </w:rPr>
        <w:t xml:space="preserve"> </w:t>
      </w:r>
      <w:r>
        <w:t>by</w:t>
      </w:r>
      <w:r>
        <w:rPr>
          <w:spacing w:val="-6"/>
        </w:rPr>
        <w:t xml:space="preserve"> </w:t>
      </w:r>
      <w:r>
        <w:t>this</w:t>
      </w:r>
      <w:r>
        <w:rPr>
          <w:spacing w:val="-4"/>
        </w:rPr>
        <w:t xml:space="preserve"> </w:t>
      </w:r>
      <w:r>
        <w:t>International</w:t>
      </w:r>
      <w:r>
        <w:rPr>
          <w:spacing w:val="-4"/>
        </w:rPr>
        <w:t xml:space="preserve"> </w:t>
      </w:r>
      <w:r>
        <w:t>Standard</w:t>
      </w:r>
      <w:r>
        <w:rPr>
          <w:spacing w:val="-3"/>
        </w:rPr>
        <w:t xml:space="preserve"> </w:t>
      </w:r>
      <w:r>
        <w:t>(e.g.,</w:t>
      </w:r>
      <w:r>
        <w:rPr>
          <w:spacing w:val="-5"/>
        </w:rPr>
        <w:t xml:space="preserve"> </w:t>
      </w:r>
      <w:r>
        <w:t>through</w:t>
      </w:r>
      <w:r>
        <w:rPr>
          <w:spacing w:val="-6"/>
        </w:rPr>
        <w:t xml:space="preserve"> </w:t>
      </w:r>
      <w:r>
        <w:t>the</w:t>
      </w:r>
      <w:r>
        <w:rPr>
          <w:spacing w:val="-6"/>
        </w:rPr>
        <w:t xml:space="preserve"> </w:t>
      </w:r>
      <w:r>
        <w:t>application of other guidance or standards).</w:t>
      </w:r>
    </w:p>
    <w:p w14:paraId="48AB07B6" w14:textId="77777777" w:rsidR="00440CCC" w:rsidRDefault="00440CCC">
      <w:pPr>
        <w:jc w:val="both"/>
        <w:sectPr w:rsidR="00440CCC">
          <w:pgSz w:w="12240" w:h="15840"/>
          <w:pgMar w:top="820" w:right="420" w:bottom="280" w:left="560" w:header="195" w:footer="0" w:gutter="0"/>
          <w:cols w:space="720"/>
        </w:sectPr>
      </w:pPr>
    </w:p>
    <w:p w14:paraId="48AB07B7" w14:textId="77777777" w:rsidR="00440CCC" w:rsidRDefault="00440CCC">
      <w:pPr>
        <w:pStyle w:val="BodyText"/>
        <w:spacing w:before="192"/>
      </w:pPr>
    </w:p>
    <w:p w14:paraId="48AB07B8" w14:textId="77777777" w:rsidR="00440CCC" w:rsidRDefault="00BC219B">
      <w:pPr>
        <w:pStyle w:val="BodyText"/>
        <w:ind w:left="160" w:right="297"/>
        <w:jc w:val="both"/>
      </w:pPr>
      <w:r>
        <w:t>Not</w:t>
      </w:r>
      <w:r>
        <w:rPr>
          <w:spacing w:val="-3"/>
        </w:rPr>
        <w:t xml:space="preserve"> </w:t>
      </w:r>
      <w:r>
        <w:t>all</w:t>
      </w:r>
      <w:r>
        <w:rPr>
          <w:spacing w:val="-4"/>
        </w:rPr>
        <w:t xml:space="preserve"> </w:t>
      </w:r>
      <w:r>
        <w:t>the</w:t>
      </w:r>
      <w:r>
        <w:rPr>
          <w:spacing w:val="-3"/>
        </w:rPr>
        <w:t xml:space="preserve"> </w:t>
      </w:r>
      <w:r>
        <w:t>processes</w:t>
      </w:r>
      <w:r>
        <w:rPr>
          <w:spacing w:val="-2"/>
        </w:rPr>
        <w:t xml:space="preserve"> </w:t>
      </w:r>
      <w:r>
        <w:t>of</w:t>
      </w:r>
      <w:r>
        <w:rPr>
          <w:spacing w:val="-1"/>
        </w:rPr>
        <w:t xml:space="preserve"> </w:t>
      </w:r>
      <w:r>
        <w:t>a</w:t>
      </w:r>
      <w:r>
        <w:rPr>
          <w:spacing w:val="-3"/>
        </w:rPr>
        <w:t xml:space="preserve"> </w:t>
      </w:r>
      <w:r>
        <w:t>quality</w:t>
      </w:r>
      <w:r>
        <w:rPr>
          <w:spacing w:val="-9"/>
        </w:rPr>
        <w:t xml:space="preserve"> </w:t>
      </w:r>
      <w:r>
        <w:t>management</w:t>
      </w:r>
      <w:r>
        <w:rPr>
          <w:spacing w:val="-3"/>
        </w:rPr>
        <w:t xml:space="preserve"> </w:t>
      </w:r>
      <w:r>
        <w:t>system</w:t>
      </w:r>
      <w:r>
        <w:rPr>
          <w:spacing w:val="-1"/>
        </w:rPr>
        <w:t xml:space="preserve"> </w:t>
      </w:r>
      <w:r>
        <w:t>represent</w:t>
      </w:r>
      <w:r>
        <w:rPr>
          <w:spacing w:val="-3"/>
        </w:rPr>
        <w:t xml:space="preserve"> </w:t>
      </w:r>
      <w:r>
        <w:t>the</w:t>
      </w:r>
      <w:r>
        <w:rPr>
          <w:spacing w:val="-3"/>
        </w:rPr>
        <w:t xml:space="preserve"> </w:t>
      </w:r>
      <w:r>
        <w:t>same</w:t>
      </w:r>
      <w:r>
        <w:rPr>
          <w:spacing w:val="-3"/>
        </w:rPr>
        <w:t xml:space="preserve"> </w:t>
      </w:r>
      <w:r>
        <w:t>level</w:t>
      </w:r>
      <w:r>
        <w:rPr>
          <w:spacing w:val="-4"/>
        </w:rPr>
        <w:t xml:space="preserve"> </w:t>
      </w:r>
      <w:r>
        <w:t>of</w:t>
      </w:r>
      <w:r>
        <w:rPr>
          <w:spacing w:val="-1"/>
        </w:rPr>
        <w:t xml:space="preserve"> </w:t>
      </w:r>
      <w:r>
        <w:t>risk in</w:t>
      </w:r>
      <w:r>
        <w:rPr>
          <w:spacing w:val="-3"/>
        </w:rPr>
        <w:t xml:space="preserve"> </w:t>
      </w:r>
      <w:r>
        <w:t>terms</w:t>
      </w:r>
      <w:r>
        <w:rPr>
          <w:spacing w:val="-2"/>
        </w:rPr>
        <w:t xml:space="preserve"> </w:t>
      </w:r>
      <w:r>
        <w:t>of</w:t>
      </w:r>
      <w:r>
        <w:rPr>
          <w:spacing w:val="-3"/>
        </w:rPr>
        <w:t xml:space="preserve"> </w:t>
      </w:r>
      <w:r>
        <w:t>the</w:t>
      </w:r>
      <w:r>
        <w:rPr>
          <w:spacing w:val="-3"/>
        </w:rPr>
        <w:t xml:space="preserve"> </w:t>
      </w:r>
      <w:r>
        <w:t>organization’s</w:t>
      </w:r>
      <w:r>
        <w:rPr>
          <w:spacing w:val="-2"/>
        </w:rPr>
        <w:t xml:space="preserve"> </w:t>
      </w:r>
      <w:r>
        <w:t>ability to meet its objectives, and the effects of uncertainty</w:t>
      </w:r>
      <w:r>
        <w:rPr>
          <w:spacing w:val="-2"/>
        </w:rPr>
        <w:t xml:space="preserve"> </w:t>
      </w:r>
      <w:r>
        <w:t>are not the same for all organizations. Under the requirements of 6.1, the organization is responsible for its application of risk-based thinking and the actions it takes to address risk, including whether or not to retain documented information as evidence of its determination of risks.</w:t>
      </w:r>
    </w:p>
    <w:p w14:paraId="48AB07B9" w14:textId="77777777" w:rsidR="00440CCC" w:rsidRDefault="00440CCC">
      <w:pPr>
        <w:pStyle w:val="BodyText"/>
        <w:spacing w:before="11"/>
      </w:pPr>
    </w:p>
    <w:p w14:paraId="48AB07BA" w14:textId="77777777" w:rsidR="00440CCC" w:rsidRDefault="00BC219B">
      <w:pPr>
        <w:spacing w:before="1"/>
        <w:ind w:left="160" w:right="294"/>
        <w:jc w:val="both"/>
        <w:rPr>
          <w:b/>
          <w:i/>
          <w:sz w:val="20"/>
        </w:rPr>
      </w:pPr>
      <w:r>
        <w:rPr>
          <w:b/>
          <w:i/>
          <w:sz w:val="20"/>
        </w:rPr>
        <w:t>Within aviation, space, and defense, risk is expressed as a combination of severity and likelihood of having a potential negative impact to processes, products, services, customer, or end users.</w:t>
      </w:r>
    </w:p>
    <w:p w14:paraId="48AB07BB" w14:textId="77777777" w:rsidR="00440CCC" w:rsidRDefault="00440CCC">
      <w:pPr>
        <w:pStyle w:val="BodyText"/>
        <w:spacing w:before="8"/>
        <w:rPr>
          <w:b/>
          <w:i/>
        </w:rPr>
      </w:pPr>
    </w:p>
    <w:p w14:paraId="48AB07BC" w14:textId="77777777" w:rsidR="00440CCC" w:rsidRDefault="00BC219B">
      <w:pPr>
        <w:ind w:left="159" w:right="301"/>
        <w:jc w:val="both"/>
        <w:rPr>
          <w:b/>
          <w:i/>
          <w:sz w:val="20"/>
        </w:rPr>
      </w:pPr>
      <w:r>
        <w:rPr>
          <w:b/>
          <w:i/>
          <w:sz w:val="20"/>
        </w:rPr>
        <w:t>Due to the complexity of aviation, space, and defense processes, products, and services, and the severity of the potential consequences of failures, a formal process to manage operational risks is required in clause 8.1.1.</w:t>
      </w:r>
    </w:p>
    <w:p w14:paraId="48AB07BD" w14:textId="77777777" w:rsidR="00440CCC" w:rsidRDefault="00440CCC">
      <w:pPr>
        <w:pStyle w:val="BodyText"/>
        <w:spacing w:before="11"/>
        <w:rPr>
          <w:b/>
          <w:i/>
        </w:rPr>
      </w:pPr>
    </w:p>
    <w:p w14:paraId="48AB07BE" w14:textId="77777777" w:rsidR="00440CCC" w:rsidRDefault="00BC219B">
      <w:pPr>
        <w:ind w:left="159" w:right="295"/>
        <w:jc w:val="both"/>
        <w:rPr>
          <w:b/>
          <w:i/>
          <w:sz w:val="20"/>
        </w:rPr>
      </w:pPr>
      <w:r>
        <w:rPr>
          <w:b/>
          <w:i/>
          <w:sz w:val="20"/>
        </w:rPr>
        <w:t>The operational risk management process is supported by specific requirements throughout clause 8, with the goal of developing an enhanced focus on:</w:t>
      </w:r>
    </w:p>
    <w:p w14:paraId="48AB07BF" w14:textId="77777777" w:rsidR="00440CCC" w:rsidRDefault="00440CCC">
      <w:pPr>
        <w:pStyle w:val="BodyText"/>
        <w:spacing w:before="12"/>
        <w:rPr>
          <w:b/>
          <w:i/>
        </w:rPr>
      </w:pPr>
    </w:p>
    <w:p w14:paraId="48AB07C0" w14:textId="77777777" w:rsidR="00440CCC" w:rsidRDefault="00BC219B">
      <w:pPr>
        <w:pStyle w:val="ListParagraph"/>
        <w:numPr>
          <w:ilvl w:val="0"/>
          <w:numId w:val="4"/>
        </w:numPr>
        <w:tabs>
          <w:tab w:val="left" w:pos="519"/>
        </w:tabs>
        <w:rPr>
          <w:b/>
          <w:i/>
          <w:sz w:val="20"/>
        </w:rPr>
      </w:pPr>
      <w:r>
        <w:rPr>
          <w:b/>
          <w:i/>
          <w:sz w:val="20"/>
        </w:rPr>
        <w:t>understanding</w:t>
      </w:r>
      <w:r>
        <w:rPr>
          <w:b/>
          <w:i/>
          <w:spacing w:val="-10"/>
          <w:sz w:val="20"/>
        </w:rPr>
        <w:t xml:space="preserve"> </w:t>
      </w:r>
      <w:r>
        <w:rPr>
          <w:b/>
          <w:i/>
          <w:sz w:val="20"/>
        </w:rPr>
        <w:t>risk</w:t>
      </w:r>
      <w:r>
        <w:rPr>
          <w:b/>
          <w:i/>
          <w:spacing w:val="-9"/>
          <w:sz w:val="20"/>
        </w:rPr>
        <w:t xml:space="preserve"> </w:t>
      </w:r>
      <w:r>
        <w:rPr>
          <w:b/>
          <w:i/>
          <w:sz w:val="20"/>
        </w:rPr>
        <w:t>impacts</w:t>
      </w:r>
      <w:r>
        <w:rPr>
          <w:b/>
          <w:i/>
          <w:spacing w:val="-10"/>
          <w:sz w:val="20"/>
        </w:rPr>
        <w:t xml:space="preserve"> </w:t>
      </w:r>
      <w:r>
        <w:rPr>
          <w:b/>
          <w:i/>
          <w:sz w:val="20"/>
        </w:rPr>
        <w:t>on</w:t>
      </w:r>
      <w:r>
        <w:rPr>
          <w:b/>
          <w:i/>
          <w:spacing w:val="-9"/>
          <w:sz w:val="20"/>
        </w:rPr>
        <w:t xml:space="preserve"> </w:t>
      </w:r>
      <w:r>
        <w:rPr>
          <w:b/>
          <w:i/>
          <w:sz w:val="20"/>
        </w:rPr>
        <w:t>operational</w:t>
      </w:r>
      <w:r>
        <w:rPr>
          <w:b/>
          <w:i/>
          <w:spacing w:val="-9"/>
          <w:sz w:val="20"/>
        </w:rPr>
        <w:t xml:space="preserve"> </w:t>
      </w:r>
      <w:proofErr w:type="gramStart"/>
      <w:r>
        <w:rPr>
          <w:b/>
          <w:i/>
          <w:spacing w:val="-2"/>
          <w:sz w:val="20"/>
        </w:rPr>
        <w:t>processes;</w:t>
      </w:r>
      <w:proofErr w:type="gramEnd"/>
    </w:p>
    <w:p w14:paraId="48AB07C1" w14:textId="77777777" w:rsidR="00440CCC" w:rsidRDefault="00440CCC">
      <w:pPr>
        <w:pStyle w:val="BodyText"/>
        <w:spacing w:before="7"/>
        <w:rPr>
          <w:b/>
          <w:i/>
        </w:rPr>
      </w:pPr>
    </w:p>
    <w:p w14:paraId="48AB07C2" w14:textId="77777777" w:rsidR="00440CCC" w:rsidRDefault="00BC219B">
      <w:pPr>
        <w:pStyle w:val="ListParagraph"/>
        <w:numPr>
          <w:ilvl w:val="0"/>
          <w:numId w:val="4"/>
        </w:numPr>
        <w:tabs>
          <w:tab w:val="left" w:pos="519"/>
        </w:tabs>
        <w:ind w:right="296"/>
        <w:rPr>
          <w:b/>
          <w:i/>
          <w:sz w:val="20"/>
        </w:rPr>
      </w:pPr>
      <w:r>
        <w:rPr>
          <w:b/>
          <w:i/>
          <w:sz w:val="20"/>
        </w:rPr>
        <w:t>making decisions on operational processes and actions to manage (e.g., prevent, mitigate, control) potential undesired effects.</w:t>
      </w:r>
    </w:p>
    <w:p w14:paraId="48AB07C3" w14:textId="77777777" w:rsidR="00440CCC" w:rsidRDefault="00440CCC">
      <w:pPr>
        <w:pStyle w:val="BodyText"/>
        <w:spacing w:before="5"/>
        <w:rPr>
          <w:b/>
          <w:i/>
        </w:rPr>
      </w:pPr>
    </w:p>
    <w:p w14:paraId="48AB07C4" w14:textId="77777777" w:rsidR="00440CCC" w:rsidRDefault="00BC219B">
      <w:pPr>
        <w:pStyle w:val="Heading1"/>
        <w:numPr>
          <w:ilvl w:val="1"/>
          <w:numId w:val="5"/>
        </w:numPr>
        <w:tabs>
          <w:tab w:val="left" w:pos="879"/>
        </w:tabs>
      </w:pPr>
      <w:r>
        <w:rPr>
          <w:spacing w:val="-2"/>
        </w:rPr>
        <w:t>APPLICABILITY</w:t>
      </w:r>
    </w:p>
    <w:p w14:paraId="48AB07C5" w14:textId="77777777" w:rsidR="00440CCC" w:rsidRDefault="00440CCC">
      <w:pPr>
        <w:pStyle w:val="BodyText"/>
        <w:spacing w:before="12"/>
        <w:rPr>
          <w:b/>
        </w:rPr>
      </w:pPr>
    </w:p>
    <w:p w14:paraId="48AB07C6" w14:textId="77777777" w:rsidR="00440CCC" w:rsidRDefault="00BC219B">
      <w:pPr>
        <w:pStyle w:val="BodyText"/>
        <w:ind w:left="159" w:right="300"/>
        <w:jc w:val="both"/>
      </w:pPr>
      <w:r>
        <w:t>This International Standard does not refer to “exclusions” in relation to the applicability of its requirements to the organization’s quality management system. However, an organization can review the applicability of requirements due to the size or complexity</w:t>
      </w:r>
      <w:r>
        <w:rPr>
          <w:spacing w:val="-2"/>
        </w:rPr>
        <w:t xml:space="preserve"> </w:t>
      </w:r>
      <w:r>
        <w:t>of the organization, the management</w:t>
      </w:r>
      <w:r>
        <w:rPr>
          <w:spacing w:val="-1"/>
        </w:rPr>
        <w:t xml:space="preserve"> </w:t>
      </w:r>
      <w:r>
        <w:t>model it adopts, the range of the organization’s activities, and the nature of the risks and opportunities it encounters.</w:t>
      </w:r>
    </w:p>
    <w:p w14:paraId="48AB07C7" w14:textId="77777777" w:rsidR="00440CCC" w:rsidRDefault="00440CCC">
      <w:pPr>
        <w:pStyle w:val="BodyText"/>
        <w:spacing w:before="12"/>
      </w:pPr>
    </w:p>
    <w:p w14:paraId="48AB07C8" w14:textId="77777777" w:rsidR="00440CCC" w:rsidRDefault="00BC219B">
      <w:pPr>
        <w:pStyle w:val="BodyText"/>
        <w:ind w:left="159" w:right="295"/>
        <w:jc w:val="both"/>
      </w:pPr>
      <w:r>
        <w:t>The requirements for applicability are addressed in 4.3, which defines conditions under which an organization can decide that a requirement cannot be applied to any of the processes within the scope of its quality management system. The organization</w:t>
      </w:r>
      <w:r>
        <w:rPr>
          <w:spacing w:val="-6"/>
        </w:rPr>
        <w:t xml:space="preserve"> </w:t>
      </w:r>
      <w:r>
        <w:t>can</w:t>
      </w:r>
      <w:r>
        <w:rPr>
          <w:spacing w:val="-6"/>
        </w:rPr>
        <w:t xml:space="preserve"> </w:t>
      </w:r>
      <w:r>
        <w:t>only</w:t>
      </w:r>
      <w:r>
        <w:rPr>
          <w:spacing w:val="-9"/>
        </w:rPr>
        <w:t xml:space="preserve"> </w:t>
      </w:r>
      <w:r>
        <w:t>decide</w:t>
      </w:r>
      <w:r>
        <w:rPr>
          <w:spacing w:val="-8"/>
        </w:rPr>
        <w:t xml:space="preserve"> </w:t>
      </w:r>
      <w:r>
        <w:t>that</w:t>
      </w:r>
      <w:r>
        <w:rPr>
          <w:spacing w:val="-5"/>
        </w:rPr>
        <w:t xml:space="preserve"> </w:t>
      </w:r>
      <w:r>
        <w:t>a</w:t>
      </w:r>
      <w:r>
        <w:rPr>
          <w:spacing w:val="-6"/>
        </w:rPr>
        <w:t xml:space="preserve"> </w:t>
      </w:r>
      <w:r>
        <w:t>requirement</w:t>
      </w:r>
      <w:r>
        <w:rPr>
          <w:spacing w:val="-8"/>
        </w:rPr>
        <w:t xml:space="preserve"> </w:t>
      </w:r>
      <w:r>
        <w:t>is</w:t>
      </w:r>
      <w:r>
        <w:rPr>
          <w:spacing w:val="-4"/>
        </w:rPr>
        <w:t xml:space="preserve"> </w:t>
      </w:r>
      <w:r>
        <w:t>not</w:t>
      </w:r>
      <w:r>
        <w:rPr>
          <w:spacing w:val="-5"/>
        </w:rPr>
        <w:t xml:space="preserve"> </w:t>
      </w:r>
      <w:r>
        <w:t>applicable</w:t>
      </w:r>
      <w:r>
        <w:rPr>
          <w:spacing w:val="-6"/>
        </w:rPr>
        <w:t xml:space="preserve"> </w:t>
      </w:r>
      <w:r>
        <w:t>if</w:t>
      </w:r>
      <w:r>
        <w:rPr>
          <w:spacing w:val="-3"/>
        </w:rPr>
        <w:t xml:space="preserve"> </w:t>
      </w:r>
      <w:r>
        <w:t>its</w:t>
      </w:r>
      <w:r>
        <w:rPr>
          <w:spacing w:val="-4"/>
        </w:rPr>
        <w:t xml:space="preserve"> </w:t>
      </w:r>
      <w:r>
        <w:t>decision</w:t>
      </w:r>
      <w:r>
        <w:rPr>
          <w:spacing w:val="-3"/>
        </w:rPr>
        <w:t xml:space="preserve"> </w:t>
      </w:r>
      <w:r>
        <w:t>will</w:t>
      </w:r>
      <w:r>
        <w:rPr>
          <w:spacing w:val="-6"/>
        </w:rPr>
        <w:t xml:space="preserve"> </w:t>
      </w:r>
      <w:r>
        <w:t>not</w:t>
      </w:r>
      <w:r>
        <w:rPr>
          <w:spacing w:val="-5"/>
        </w:rPr>
        <w:t xml:space="preserve"> </w:t>
      </w:r>
      <w:r>
        <w:t>result</w:t>
      </w:r>
      <w:r>
        <w:rPr>
          <w:spacing w:val="-5"/>
        </w:rPr>
        <w:t xml:space="preserve"> </w:t>
      </w:r>
      <w:r>
        <w:t>in</w:t>
      </w:r>
      <w:r>
        <w:rPr>
          <w:spacing w:val="-6"/>
        </w:rPr>
        <w:t xml:space="preserve"> </w:t>
      </w:r>
      <w:r>
        <w:t>failure</w:t>
      </w:r>
      <w:r>
        <w:rPr>
          <w:spacing w:val="-6"/>
        </w:rPr>
        <w:t xml:space="preserve"> </w:t>
      </w:r>
      <w:r>
        <w:t>to</w:t>
      </w:r>
      <w:r>
        <w:rPr>
          <w:spacing w:val="-6"/>
        </w:rPr>
        <w:t xml:space="preserve"> </w:t>
      </w:r>
      <w:r>
        <w:t>achieve</w:t>
      </w:r>
      <w:r>
        <w:rPr>
          <w:spacing w:val="-6"/>
        </w:rPr>
        <w:t xml:space="preserve"> </w:t>
      </w:r>
      <w:r>
        <w:t>conformity of products and services.</w:t>
      </w:r>
    </w:p>
    <w:p w14:paraId="48AB07C9" w14:textId="77777777" w:rsidR="00440CCC" w:rsidRDefault="00440CCC">
      <w:pPr>
        <w:pStyle w:val="BodyText"/>
        <w:spacing w:before="7"/>
      </w:pPr>
    </w:p>
    <w:p w14:paraId="48AB07CA" w14:textId="77777777" w:rsidR="00440CCC" w:rsidRDefault="00BC219B">
      <w:pPr>
        <w:pStyle w:val="Heading1"/>
        <w:numPr>
          <w:ilvl w:val="1"/>
          <w:numId w:val="5"/>
        </w:numPr>
        <w:tabs>
          <w:tab w:val="left" w:pos="879"/>
        </w:tabs>
      </w:pPr>
      <w:r>
        <w:t>DOCUMENTED</w:t>
      </w:r>
      <w:r>
        <w:rPr>
          <w:spacing w:val="-13"/>
        </w:rPr>
        <w:t xml:space="preserve"> </w:t>
      </w:r>
      <w:r>
        <w:rPr>
          <w:spacing w:val="-2"/>
        </w:rPr>
        <w:t>INFORMATION</w:t>
      </w:r>
    </w:p>
    <w:p w14:paraId="48AB07CB" w14:textId="77777777" w:rsidR="00440CCC" w:rsidRDefault="00440CCC">
      <w:pPr>
        <w:pStyle w:val="BodyText"/>
        <w:spacing w:before="13"/>
        <w:rPr>
          <w:b/>
        </w:rPr>
      </w:pPr>
    </w:p>
    <w:p w14:paraId="48AB07CC" w14:textId="77777777" w:rsidR="00440CCC" w:rsidRDefault="00BC219B">
      <w:pPr>
        <w:pStyle w:val="BodyText"/>
        <w:ind w:left="159" w:right="297"/>
        <w:jc w:val="both"/>
      </w:pPr>
      <w:r>
        <w:t xml:space="preserve">As part of the alignment with other management system standards, a common clause on “documented information” has been adopted without significant change or addition (see 7.5). Where appropriate, text elsewhere in this International Standard has been aligned with its requirements. Consequently, “documented information” is used for all document </w:t>
      </w:r>
      <w:r>
        <w:rPr>
          <w:spacing w:val="-2"/>
        </w:rPr>
        <w:t>requirements.</w:t>
      </w:r>
    </w:p>
    <w:p w14:paraId="48AB07CD" w14:textId="77777777" w:rsidR="00440CCC" w:rsidRDefault="00440CCC">
      <w:pPr>
        <w:pStyle w:val="BodyText"/>
        <w:spacing w:before="9"/>
      </w:pPr>
    </w:p>
    <w:p w14:paraId="48AB07CE" w14:textId="77777777" w:rsidR="00440CCC" w:rsidRDefault="00BC219B">
      <w:pPr>
        <w:pStyle w:val="BodyText"/>
        <w:spacing w:before="1"/>
        <w:ind w:left="159" w:right="302"/>
        <w:jc w:val="both"/>
      </w:pPr>
      <w:r>
        <w:t>Where ISO 9001:2008 used specific terminology such as “document” or “documented procedures”, “quality manual” or “quality plan”, this edition of this International Standard defines requirements to “maintain documented information”.</w:t>
      </w:r>
    </w:p>
    <w:p w14:paraId="48AB07CF" w14:textId="77777777" w:rsidR="00440CCC" w:rsidRDefault="00440CCC">
      <w:pPr>
        <w:pStyle w:val="BodyText"/>
        <w:spacing w:before="10"/>
      </w:pPr>
    </w:p>
    <w:p w14:paraId="48AB07D0" w14:textId="77777777" w:rsidR="00440CCC" w:rsidRDefault="00BC219B">
      <w:pPr>
        <w:pStyle w:val="BodyText"/>
        <w:ind w:left="159" w:right="299"/>
        <w:jc w:val="both"/>
      </w:pPr>
      <w:r>
        <w:t>Where ISO 9001:2008 used the term “records” to denote documents needed to provide evidence of conformity with requirements, this is now</w:t>
      </w:r>
      <w:r>
        <w:rPr>
          <w:spacing w:val="-1"/>
        </w:rPr>
        <w:t xml:space="preserve"> </w:t>
      </w:r>
      <w:r>
        <w:t>expressed as a requirement to “retain documented information”. The organization is responsible for</w:t>
      </w:r>
      <w:r>
        <w:rPr>
          <w:spacing w:val="-3"/>
        </w:rPr>
        <w:t xml:space="preserve"> </w:t>
      </w:r>
      <w:r>
        <w:t>determining</w:t>
      </w:r>
      <w:r>
        <w:rPr>
          <w:spacing w:val="-2"/>
        </w:rPr>
        <w:t xml:space="preserve"> </w:t>
      </w:r>
      <w:r>
        <w:t>what</w:t>
      </w:r>
      <w:r>
        <w:rPr>
          <w:spacing w:val="-2"/>
        </w:rPr>
        <w:t xml:space="preserve"> </w:t>
      </w:r>
      <w:r>
        <w:t>documented</w:t>
      </w:r>
      <w:r>
        <w:rPr>
          <w:spacing w:val="-4"/>
        </w:rPr>
        <w:t xml:space="preserve"> </w:t>
      </w:r>
      <w:r>
        <w:t>information</w:t>
      </w:r>
      <w:r>
        <w:rPr>
          <w:spacing w:val="-4"/>
        </w:rPr>
        <w:t xml:space="preserve"> </w:t>
      </w:r>
      <w:r>
        <w:t>needs</w:t>
      </w:r>
      <w:r>
        <w:rPr>
          <w:spacing w:val="-3"/>
        </w:rPr>
        <w:t xml:space="preserve"> </w:t>
      </w:r>
      <w:r>
        <w:t>to</w:t>
      </w:r>
      <w:r>
        <w:rPr>
          <w:spacing w:val="-4"/>
        </w:rPr>
        <w:t xml:space="preserve"> </w:t>
      </w:r>
      <w:r>
        <w:t>be</w:t>
      </w:r>
      <w:r>
        <w:rPr>
          <w:spacing w:val="-4"/>
        </w:rPr>
        <w:t xml:space="preserve"> </w:t>
      </w:r>
      <w:r>
        <w:t>retained,</w:t>
      </w:r>
      <w:r>
        <w:rPr>
          <w:spacing w:val="-4"/>
        </w:rPr>
        <w:t xml:space="preserve"> </w:t>
      </w:r>
      <w:r>
        <w:t>the</w:t>
      </w:r>
      <w:r>
        <w:rPr>
          <w:spacing w:val="-4"/>
        </w:rPr>
        <w:t xml:space="preserve"> </w:t>
      </w:r>
      <w:r>
        <w:t>period</w:t>
      </w:r>
      <w:r>
        <w:rPr>
          <w:spacing w:val="-4"/>
        </w:rPr>
        <w:t xml:space="preserve"> </w:t>
      </w:r>
      <w:r>
        <w:t>of</w:t>
      </w:r>
      <w:r>
        <w:rPr>
          <w:spacing w:val="-2"/>
        </w:rPr>
        <w:t xml:space="preserve"> </w:t>
      </w:r>
      <w:r>
        <w:t>time</w:t>
      </w:r>
      <w:r>
        <w:rPr>
          <w:spacing w:val="-6"/>
        </w:rPr>
        <w:t xml:space="preserve"> </w:t>
      </w:r>
      <w:r>
        <w:t>for</w:t>
      </w:r>
      <w:r>
        <w:rPr>
          <w:spacing w:val="-3"/>
        </w:rPr>
        <w:t xml:space="preserve"> </w:t>
      </w:r>
      <w:r>
        <w:t>which</w:t>
      </w:r>
      <w:r>
        <w:rPr>
          <w:spacing w:val="-2"/>
        </w:rPr>
        <w:t xml:space="preserve"> </w:t>
      </w:r>
      <w:r>
        <w:t>it</w:t>
      </w:r>
      <w:r>
        <w:rPr>
          <w:spacing w:val="-4"/>
        </w:rPr>
        <w:t xml:space="preserve"> </w:t>
      </w:r>
      <w:r>
        <w:t>is</w:t>
      </w:r>
      <w:r>
        <w:rPr>
          <w:spacing w:val="-3"/>
        </w:rPr>
        <w:t xml:space="preserve"> </w:t>
      </w:r>
      <w:r>
        <w:t>to</w:t>
      </w:r>
      <w:r>
        <w:rPr>
          <w:spacing w:val="-4"/>
        </w:rPr>
        <w:t xml:space="preserve"> </w:t>
      </w:r>
      <w:r>
        <w:t>be</w:t>
      </w:r>
      <w:r>
        <w:rPr>
          <w:spacing w:val="-4"/>
        </w:rPr>
        <w:t xml:space="preserve"> </w:t>
      </w:r>
      <w:r>
        <w:t>retained,</w:t>
      </w:r>
      <w:r>
        <w:rPr>
          <w:spacing w:val="-4"/>
        </w:rPr>
        <w:t xml:space="preserve"> </w:t>
      </w:r>
      <w:r>
        <w:t>and</w:t>
      </w:r>
      <w:r>
        <w:rPr>
          <w:spacing w:val="-4"/>
        </w:rPr>
        <w:t xml:space="preserve"> </w:t>
      </w:r>
      <w:r>
        <w:t>the media to be used for its retention.</w:t>
      </w:r>
    </w:p>
    <w:p w14:paraId="48AB07D1" w14:textId="77777777" w:rsidR="00440CCC" w:rsidRDefault="00440CCC">
      <w:pPr>
        <w:pStyle w:val="BodyText"/>
        <w:spacing w:before="10"/>
      </w:pPr>
    </w:p>
    <w:p w14:paraId="48AB07D2" w14:textId="77777777" w:rsidR="00440CCC" w:rsidRDefault="00BC219B">
      <w:pPr>
        <w:pStyle w:val="BodyText"/>
        <w:ind w:left="159" w:right="302"/>
        <w:jc w:val="both"/>
      </w:pPr>
      <w:r>
        <w:t>A</w:t>
      </w:r>
      <w:r>
        <w:rPr>
          <w:spacing w:val="-4"/>
        </w:rPr>
        <w:t xml:space="preserve"> </w:t>
      </w:r>
      <w:r>
        <w:t>requirement</w:t>
      </w:r>
      <w:r>
        <w:rPr>
          <w:spacing w:val="-3"/>
        </w:rPr>
        <w:t xml:space="preserve"> </w:t>
      </w:r>
      <w:r>
        <w:t>to</w:t>
      </w:r>
      <w:r>
        <w:rPr>
          <w:spacing w:val="-1"/>
        </w:rPr>
        <w:t xml:space="preserve"> </w:t>
      </w:r>
      <w:r>
        <w:t>“maintain” documented</w:t>
      </w:r>
      <w:r>
        <w:rPr>
          <w:spacing w:val="-1"/>
        </w:rPr>
        <w:t xml:space="preserve"> </w:t>
      </w:r>
      <w:r>
        <w:t>information</w:t>
      </w:r>
      <w:r>
        <w:rPr>
          <w:spacing w:val="-1"/>
        </w:rPr>
        <w:t xml:space="preserve"> </w:t>
      </w:r>
      <w:r>
        <w:t>does</w:t>
      </w:r>
      <w:r>
        <w:rPr>
          <w:spacing w:val="-2"/>
        </w:rPr>
        <w:t xml:space="preserve"> </w:t>
      </w:r>
      <w:r>
        <w:t>not</w:t>
      </w:r>
      <w:r>
        <w:rPr>
          <w:spacing w:val="-1"/>
        </w:rPr>
        <w:t xml:space="preserve"> </w:t>
      </w:r>
      <w:r>
        <w:t>exclude</w:t>
      </w:r>
      <w:r>
        <w:rPr>
          <w:spacing w:val="-3"/>
        </w:rPr>
        <w:t xml:space="preserve"> </w:t>
      </w:r>
      <w:r>
        <w:t>the</w:t>
      </w:r>
      <w:r>
        <w:rPr>
          <w:spacing w:val="-1"/>
        </w:rPr>
        <w:t xml:space="preserve"> </w:t>
      </w:r>
      <w:r>
        <w:t>possibility</w:t>
      </w:r>
      <w:r>
        <w:rPr>
          <w:spacing w:val="-4"/>
        </w:rPr>
        <w:t xml:space="preserve"> </w:t>
      </w:r>
      <w:r>
        <w:t>that</w:t>
      </w:r>
      <w:r>
        <w:rPr>
          <w:spacing w:val="-1"/>
        </w:rPr>
        <w:t xml:space="preserve"> </w:t>
      </w:r>
      <w:r>
        <w:t>the</w:t>
      </w:r>
      <w:r>
        <w:rPr>
          <w:spacing w:val="-1"/>
        </w:rPr>
        <w:t xml:space="preserve"> </w:t>
      </w:r>
      <w:r>
        <w:t>organization</w:t>
      </w:r>
      <w:r>
        <w:rPr>
          <w:spacing w:val="-1"/>
        </w:rPr>
        <w:t xml:space="preserve"> </w:t>
      </w:r>
      <w:r>
        <w:t>might</w:t>
      </w:r>
      <w:r>
        <w:rPr>
          <w:spacing w:val="-1"/>
        </w:rPr>
        <w:t xml:space="preserve"> </w:t>
      </w:r>
      <w:r>
        <w:t>also</w:t>
      </w:r>
      <w:r>
        <w:rPr>
          <w:spacing w:val="-1"/>
        </w:rPr>
        <w:t xml:space="preserve"> </w:t>
      </w:r>
      <w:r>
        <w:t>need to “retain” that same documented information for a particular purpose (e.g., to retain previous versions of it).</w:t>
      </w:r>
    </w:p>
    <w:p w14:paraId="48AB07D3" w14:textId="77777777" w:rsidR="00440CCC" w:rsidRDefault="00440CCC">
      <w:pPr>
        <w:pStyle w:val="BodyText"/>
        <w:spacing w:before="10"/>
      </w:pPr>
    </w:p>
    <w:p w14:paraId="48AB07D4" w14:textId="77777777" w:rsidR="00440CCC" w:rsidRDefault="00BC219B">
      <w:pPr>
        <w:pStyle w:val="BodyText"/>
        <w:spacing w:before="1"/>
        <w:ind w:left="159" w:right="297"/>
        <w:jc w:val="both"/>
      </w:pPr>
      <w:r>
        <w:t>Where this International Standard refers to “information” rather than “documented information” (e.g., in 4.1: “The organization shall monitor and review the information about these external and internal issues”), there is no requirement that this information is to be documented. In such situations, the organization can decide whether or not it is necessary</w:t>
      </w:r>
      <w:r>
        <w:rPr>
          <w:spacing w:val="-2"/>
        </w:rPr>
        <w:t xml:space="preserve"> </w:t>
      </w:r>
      <w:r>
        <w:t>or appropriate to maintain documented information.</w:t>
      </w:r>
    </w:p>
    <w:p w14:paraId="48AB07D5" w14:textId="77777777" w:rsidR="00440CCC" w:rsidRDefault="00440CCC">
      <w:pPr>
        <w:jc w:val="both"/>
        <w:sectPr w:rsidR="00440CCC">
          <w:pgSz w:w="12240" w:h="15840"/>
          <w:pgMar w:top="820" w:right="420" w:bottom="280" w:left="560" w:header="195" w:footer="0" w:gutter="0"/>
          <w:cols w:space="720"/>
        </w:sectPr>
      </w:pPr>
    </w:p>
    <w:p w14:paraId="48AB07D6" w14:textId="77777777" w:rsidR="00440CCC" w:rsidRDefault="00440CCC">
      <w:pPr>
        <w:pStyle w:val="BodyText"/>
        <w:spacing w:before="189"/>
      </w:pPr>
    </w:p>
    <w:p w14:paraId="48AB07D7" w14:textId="77777777" w:rsidR="00440CCC" w:rsidRDefault="00BC219B">
      <w:pPr>
        <w:pStyle w:val="Heading1"/>
        <w:numPr>
          <w:ilvl w:val="1"/>
          <w:numId w:val="5"/>
        </w:numPr>
        <w:tabs>
          <w:tab w:val="left" w:pos="879"/>
        </w:tabs>
        <w:ind w:hanging="719"/>
      </w:pPr>
      <w:r>
        <w:rPr>
          <w:spacing w:val="-2"/>
        </w:rPr>
        <w:t>ORGANIZATIONAL</w:t>
      </w:r>
      <w:r>
        <w:rPr>
          <w:spacing w:val="8"/>
        </w:rPr>
        <w:t xml:space="preserve"> </w:t>
      </w:r>
      <w:r>
        <w:rPr>
          <w:spacing w:val="-2"/>
        </w:rPr>
        <w:t>KNOWLEDGE</w:t>
      </w:r>
    </w:p>
    <w:p w14:paraId="48AB07D8" w14:textId="77777777" w:rsidR="00440CCC" w:rsidRDefault="00440CCC">
      <w:pPr>
        <w:pStyle w:val="BodyText"/>
        <w:spacing w:before="13"/>
        <w:rPr>
          <w:b/>
        </w:rPr>
      </w:pPr>
    </w:p>
    <w:p w14:paraId="48AB07D9" w14:textId="77777777" w:rsidR="00440CCC" w:rsidRDefault="00BC219B">
      <w:pPr>
        <w:pStyle w:val="BodyText"/>
        <w:ind w:left="159" w:right="301"/>
        <w:jc w:val="both"/>
      </w:pPr>
      <w:r>
        <w:t>In 7.1.6, this International Standard addresses the need to determine and manage the knowledge maintained by the organization, to ensure the operation of its processes and that it can achieve conformity of products and services.</w:t>
      </w:r>
    </w:p>
    <w:p w14:paraId="48AB07DA" w14:textId="77777777" w:rsidR="00440CCC" w:rsidRDefault="00440CCC">
      <w:pPr>
        <w:pStyle w:val="BodyText"/>
        <w:spacing w:before="11"/>
      </w:pPr>
    </w:p>
    <w:p w14:paraId="48AB07DB" w14:textId="77777777" w:rsidR="00440CCC" w:rsidRDefault="00BC219B">
      <w:pPr>
        <w:pStyle w:val="BodyText"/>
        <w:ind w:left="159"/>
        <w:jc w:val="both"/>
      </w:pPr>
      <w:r>
        <w:t>Requirements</w:t>
      </w:r>
      <w:r>
        <w:rPr>
          <w:spacing w:val="-10"/>
        </w:rPr>
        <w:t xml:space="preserve"> </w:t>
      </w:r>
      <w:r>
        <w:t>regarding</w:t>
      </w:r>
      <w:r>
        <w:rPr>
          <w:spacing w:val="-8"/>
        </w:rPr>
        <w:t xml:space="preserve"> </w:t>
      </w:r>
      <w:r>
        <w:t>organizational</w:t>
      </w:r>
      <w:r>
        <w:rPr>
          <w:spacing w:val="-11"/>
        </w:rPr>
        <w:t xml:space="preserve"> </w:t>
      </w:r>
      <w:r>
        <w:t>knowledge</w:t>
      </w:r>
      <w:r>
        <w:rPr>
          <w:spacing w:val="-5"/>
        </w:rPr>
        <w:t xml:space="preserve"> </w:t>
      </w:r>
      <w:r>
        <w:t>were</w:t>
      </w:r>
      <w:r>
        <w:rPr>
          <w:spacing w:val="-10"/>
        </w:rPr>
        <w:t xml:space="preserve"> </w:t>
      </w:r>
      <w:r>
        <w:t>introduced</w:t>
      </w:r>
      <w:r>
        <w:rPr>
          <w:spacing w:val="-8"/>
        </w:rPr>
        <w:t xml:space="preserve"> </w:t>
      </w:r>
      <w:r>
        <w:t>for</w:t>
      </w:r>
      <w:r>
        <w:rPr>
          <w:spacing w:val="-10"/>
        </w:rPr>
        <w:t xml:space="preserve"> </w:t>
      </w:r>
      <w:r>
        <w:t>the</w:t>
      </w:r>
      <w:r>
        <w:rPr>
          <w:spacing w:val="-10"/>
        </w:rPr>
        <w:t xml:space="preserve"> </w:t>
      </w:r>
      <w:r>
        <w:t>purpose</w:t>
      </w:r>
      <w:r>
        <w:rPr>
          <w:spacing w:val="-9"/>
        </w:rPr>
        <w:t xml:space="preserve"> </w:t>
      </w:r>
      <w:r>
        <w:rPr>
          <w:spacing w:val="-5"/>
        </w:rPr>
        <w:t>of:</w:t>
      </w:r>
    </w:p>
    <w:p w14:paraId="48AB07DC" w14:textId="77777777" w:rsidR="00440CCC" w:rsidRDefault="00440CCC">
      <w:pPr>
        <w:pStyle w:val="BodyText"/>
        <w:spacing w:before="10"/>
      </w:pPr>
    </w:p>
    <w:p w14:paraId="48AB07DD" w14:textId="77777777" w:rsidR="00440CCC" w:rsidRDefault="00BC219B">
      <w:pPr>
        <w:pStyle w:val="ListParagraph"/>
        <w:numPr>
          <w:ilvl w:val="0"/>
          <w:numId w:val="3"/>
        </w:numPr>
        <w:tabs>
          <w:tab w:val="left" w:pos="517"/>
        </w:tabs>
        <w:ind w:left="517" w:hanging="358"/>
        <w:rPr>
          <w:sz w:val="20"/>
        </w:rPr>
      </w:pPr>
      <w:r>
        <w:rPr>
          <w:sz w:val="20"/>
        </w:rPr>
        <w:t>safeguarding</w:t>
      </w:r>
      <w:r>
        <w:rPr>
          <w:spacing w:val="-9"/>
          <w:sz w:val="20"/>
        </w:rPr>
        <w:t xml:space="preserve"> </w:t>
      </w:r>
      <w:r>
        <w:rPr>
          <w:sz w:val="20"/>
        </w:rPr>
        <w:t>the</w:t>
      </w:r>
      <w:r>
        <w:rPr>
          <w:spacing w:val="-9"/>
          <w:sz w:val="20"/>
        </w:rPr>
        <w:t xml:space="preserve"> </w:t>
      </w:r>
      <w:r>
        <w:rPr>
          <w:sz w:val="20"/>
        </w:rPr>
        <w:t>organization</w:t>
      </w:r>
      <w:r>
        <w:rPr>
          <w:spacing w:val="-8"/>
          <w:sz w:val="20"/>
        </w:rPr>
        <w:t xml:space="preserve"> </w:t>
      </w:r>
      <w:r>
        <w:rPr>
          <w:sz w:val="20"/>
        </w:rPr>
        <w:t>from</w:t>
      </w:r>
      <w:r>
        <w:rPr>
          <w:spacing w:val="-5"/>
          <w:sz w:val="20"/>
        </w:rPr>
        <w:t xml:space="preserve"> </w:t>
      </w:r>
      <w:r>
        <w:rPr>
          <w:sz w:val="20"/>
        </w:rPr>
        <w:t>loss</w:t>
      </w:r>
      <w:r>
        <w:rPr>
          <w:spacing w:val="-8"/>
          <w:sz w:val="20"/>
        </w:rPr>
        <w:t xml:space="preserve"> </w:t>
      </w:r>
      <w:r>
        <w:rPr>
          <w:sz w:val="20"/>
        </w:rPr>
        <w:t>of</w:t>
      </w:r>
      <w:r>
        <w:rPr>
          <w:spacing w:val="-8"/>
          <w:sz w:val="20"/>
        </w:rPr>
        <w:t xml:space="preserve"> </w:t>
      </w:r>
      <w:r>
        <w:rPr>
          <w:sz w:val="20"/>
        </w:rPr>
        <w:t>knowledge,</w:t>
      </w:r>
      <w:r>
        <w:rPr>
          <w:spacing w:val="-7"/>
          <w:sz w:val="20"/>
        </w:rPr>
        <w:t xml:space="preserve"> </w:t>
      </w:r>
      <w:r>
        <w:rPr>
          <w:spacing w:val="-2"/>
          <w:sz w:val="20"/>
        </w:rPr>
        <w:t>e.g.,</w:t>
      </w:r>
    </w:p>
    <w:p w14:paraId="48AB07DE" w14:textId="77777777" w:rsidR="00440CCC" w:rsidRDefault="00440CCC">
      <w:pPr>
        <w:pStyle w:val="BodyText"/>
        <w:spacing w:before="10"/>
      </w:pPr>
    </w:p>
    <w:p w14:paraId="48AB07DF" w14:textId="77777777" w:rsidR="00440CCC" w:rsidRDefault="00BC219B">
      <w:pPr>
        <w:pStyle w:val="BodyText"/>
        <w:tabs>
          <w:tab w:val="left" w:pos="879"/>
        </w:tabs>
        <w:spacing w:before="1"/>
        <w:ind w:left="519"/>
      </w:pPr>
      <w:r>
        <w:rPr>
          <w:spacing w:val="-10"/>
        </w:rPr>
        <w:t>−</w:t>
      </w:r>
      <w:r>
        <w:tab/>
        <w:t>through</w:t>
      </w:r>
      <w:r>
        <w:rPr>
          <w:spacing w:val="-7"/>
        </w:rPr>
        <w:t xml:space="preserve"> </w:t>
      </w:r>
      <w:r>
        <w:t>staff</w:t>
      </w:r>
      <w:r>
        <w:rPr>
          <w:spacing w:val="-5"/>
        </w:rPr>
        <w:t xml:space="preserve"> </w:t>
      </w:r>
      <w:proofErr w:type="gramStart"/>
      <w:r>
        <w:rPr>
          <w:spacing w:val="-2"/>
        </w:rPr>
        <w:t>turnover;</w:t>
      </w:r>
      <w:proofErr w:type="gramEnd"/>
    </w:p>
    <w:p w14:paraId="48AB07E0" w14:textId="77777777" w:rsidR="00440CCC" w:rsidRDefault="00440CCC">
      <w:pPr>
        <w:pStyle w:val="BodyText"/>
        <w:spacing w:before="7"/>
      </w:pPr>
    </w:p>
    <w:p w14:paraId="48AB07E1" w14:textId="77777777" w:rsidR="00440CCC" w:rsidRDefault="00BC219B">
      <w:pPr>
        <w:pStyle w:val="BodyText"/>
        <w:tabs>
          <w:tab w:val="left" w:pos="879"/>
        </w:tabs>
        <w:spacing w:before="1"/>
        <w:ind w:left="519"/>
      </w:pPr>
      <w:r>
        <w:rPr>
          <w:spacing w:val="-10"/>
        </w:rPr>
        <w:t>−</w:t>
      </w:r>
      <w:r>
        <w:tab/>
        <w:t>failure</w:t>
      </w:r>
      <w:r>
        <w:rPr>
          <w:spacing w:val="-6"/>
        </w:rPr>
        <w:t xml:space="preserve"> </w:t>
      </w:r>
      <w:r>
        <w:t>to</w:t>
      </w:r>
      <w:r>
        <w:rPr>
          <w:spacing w:val="-5"/>
        </w:rPr>
        <w:t xml:space="preserve"> </w:t>
      </w:r>
      <w:r>
        <w:t>capture</w:t>
      </w:r>
      <w:r>
        <w:rPr>
          <w:spacing w:val="-5"/>
        </w:rPr>
        <w:t xml:space="preserve"> </w:t>
      </w:r>
      <w:r>
        <w:t>and</w:t>
      </w:r>
      <w:r>
        <w:rPr>
          <w:spacing w:val="-5"/>
        </w:rPr>
        <w:t xml:space="preserve"> </w:t>
      </w:r>
      <w:r>
        <w:t>share</w:t>
      </w:r>
      <w:r>
        <w:rPr>
          <w:spacing w:val="-4"/>
        </w:rPr>
        <w:t xml:space="preserve"> </w:t>
      </w:r>
      <w:proofErr w:type="gramStart"/>
      <w:r>
        <w:rPr>
          <w:spacing w:val="-2"/>
        </w:rPr>
        <w:t>information;</w:t>
      </w:r>
      <w:proofErr w:type="gramEnd"/>
    </w:p>
    <w:p w14:paraId="48AB07E2" w14:textId="77777777" w:rsidR="00440CCC" w:rsidRDefault="00440CCC">
      <w:pPr>
        <w:pStyle w:val="BodyText"/>
        <w:spacing w:before="10"/>
      </w:pPr>
    </w:p>
    <w:p w14:paraId="48AB07E3" w14:textId="77777777" w:rsidR="00440CCC" w:rsidRDefault="00BC219B">
      <w:pPr>
        <w:pStyle w:val="ListParagraph"/>
        <w:numPr>
          <w:ilvl w:val="0"/>
          <w:numId w:val="3"/>
        </w:numPr>
        <w:tabs>
          <w:tab w:val="left" w:pos="517"/>
        </w:tabs>
        <w:ind w:left="517" w:hanging="358"/>
        <w:rPr>
          <w:sz w:val="20"/>
        </w:rPr>
      </w:pPr>
      <w:r>
        <w:rPr>
          <w:sz w:val="20"/>
        </w:rPr>
        <w:t>encouraging</w:t>
      </w:r>
      <w:r>
        <w:rPr>
          <w:spacing w:val="-9"/>
          <w:sz w:val="20"/>
        </w:rPr>
        <w:t xml:space="preserve"> </w:t>
      </w:r>
      <w:r>
        <w:rPr>
          <w:sz w:val="20"/>
        </w:rPr>
        <w:t>the</w:t>
      </w:r>
      <w:r>
        <w:rPr>
          <w:spacing w:val="-9"/>
          <w:sz w:val="20"/>
        </w:rPr>
        <w:t xml:space="preserve"> </w:t>
      </w:r>
      <w:r>
        <w:rPr>
          <w:sz w:val="20"/>
        </w:rPr>
        <w:t>organization</w:t>
      </w:r>
      <w:r>
        <w:rPr>
          <w:spacing w:val="-8"/>
          <w:sz w:val="20"/>
        </w:rPr>
        <w:t xml:space="preserve"> </w:t>
      </w:r>
      <w:r>
        <w:rPr>
          <w:sz w:val="20"/>
        </w:rPr>
        <w:t>to</w:t>
      </w:r>
      <w:r>
        <w:rPr>
          <w:spacing w:val="-7"/>
          <w:sz w:val="20"/>
        </w:rPr>
        <w:t xml:space="preserve"> </w:t>
      </w:r>
      <w:r>
        <w:rPr>
          <w:sz w:val="20"/>
        </w:rPr>
        <w:t>acquire</w:t>
      </w:r>
      <w:r>
        <w:rPr>
          <w:spacing w:val="-9"/>
          <w:sz w:val="20"/>
        </w:rPr>
        <w:t xml:space="preserve"> </w:t>
      </w:r>
      <w:r>
        <w:rPr>
          <w:sz w:val="20"/>
        </w:rPr>
        <w:t>knowledge,</w:t>
      </w:r>
      <w:r>
        <w:rPr>
          <w:spacing w:val="-9"/>
          <w:sz w:val="20"/>
        </w:rPr>
        <w:t xml:space="preserve"> </w:t>
      </w:r>
      <w:r>
        <w:rPr>
          <w:spacing w:val="-4"/>
          <w:sz w:val="20"/>
        </w:rPr>
        <w:t>e.g.,</w:t>
      </w:r>
    </w:p>
    <w:p w14:paraId="48AB07E4" w14:textId="77777777" w:rsidR="00440CCC" w:rsidRDefault="00440CCC">
      <w:pPr>
        <w:pStyle w:val="BodyText"/>
        <w:spacing w:before="10"/>
      </w:pPr>
    </w:p>
    <w:p w14:paraId="48AB07E5" w14:textId="77777777" w:rsidR="00440CCC" w:rsidRDefault="00BC219B">
      <w:pPr>
        <w:pStyle w:val="BodyText"/>
        <w:tabs>
          <w:tab w:val="left" w:pos="879"/>
        </w:tabs>
        <w:ind w:left="519"/>
      </w:pPr>
      <w:r>
        <w:rPr>
          <w:spacing w:val="-10"/>
        </w:rPr>
        <w:t>−</w:t>
      </w:r>
      <w:r>
        <w:tab/>
      </w:r>
      <w:r>
        <w:t>learning</w:t>
      </w:r>
      <w:r>
        <w:rPr>
          <w:spacing w:val="-8"/>
        </w:rPr>
        <w:t xml:space="preserve"> </w:t>
      </w:r>
      <w:r>
        <w:t>from</w:t>
      </w:r>
      <w:r>
        <w:rPr>
          <w:spacing w:val="-4"/>
        </w:rPr>
        <w:t xml:space="preserve"> </w:t>
      </w:r>
      <w:proofErr w:type="gramStart"/>
      <w:r>
        <w:rPr>
          <w:spacing w:val="-2"/>
        </w:rPr>
        <w:t>experience;</w:t>
      </w:r>
      <w:proofErr w:type="gramEnd"/>
    </w:p>
    <w:p w14:paraId="48AB07E6" w14:textId="77777777" w:rsidR="00440CCC" w:rsidRDefault="00440CCC">
      <w:pPr>
        <w:pStyle w:val="BodyText"/>
        <w:spacing w:before="10"/>
      </w:pPr>
    </w:p>
    <w:p w14:paraId="48AB07E7" w14:textId="77777777" w:rsidR="00440CCC" w:rsidRDefault="00BC219B">
      <w:pPr>
        <w:pStyle w:val="BodyText"/>
        <w:tabs>
          <w:tab w:val="left" w:pos="879"/>
        </w:tabs>
        <w:spacing w:before="1"/>
        <w:ind w:left="519"/>
      </w:pPr>
      <w:r>
        <w:rPr>
          <w:spacing w:val="-10"/>
        </w:rPr>
        <w:t>−</w:t>
      </w:r>
      <w:r>
        <w:tab/>
      </w:r>
      <w:proofErr w:type="gramStart"/>
      <w:r>
        <w:rPr>
          <w:spacing w:val="-2"/>
        </w:rPr>
        <w:t>mentoring;</w:t>
      </w:r>
      <w:proofErr w:type="gramEnd"/>
    </w:p>
    <w:p w14:paraId="48AB07E8" w14:textId="77777777" w:rsidR="00440CCC" w:rsidRDefault="00440CCC">
      <w:pPr>
        <w:pStyle w:val="BodyText"/>
        <w:spacing w:before="10"/>
      </w:pPr>
    </w:p>
    <w:p w14:paraId="48AB07E9" w14:textId="77777777" w:rsidR="00440CCC" w:rsidRDefault="00BC219B">
      <w:pPr>
        <w:pStyle w:val="BodyText"/>
        <w:tabs>
          <w:tab w:val="left" w:pos="879"/>
        </w:tabs>
        <w:ind w:left="519"/>
      </w:pPr>
      <w:r>
        <w:rPr>
          <w:spacing w:val="-10"/>
        </w:rPr>
        <w:t>−</w:t>
      </w:r>
      <w:r>
        <w:tab/>
      </w:r>
      <w:r>
        <w:rPr>
          <w:spacing w:val="-2"/>
        </w:rPr>
        <w:t>benchmarking.</w:t>
      </w:r>
    </w:p>
    <w:p w14:paraId="48AB07EA" w14:textId="77777777" w:rsidR="00440CCC" w:rsidRDefault="00440CCC">
      <w:pPr>
        <w:pStyle w:val="BodyText"/>
        <w:spacing w:before="8"/>
      </w:pPr>
    </w:p>
    <w:p w14:paraId="48AB07EB" w14:textId="77777777" w:rsidR="00440CCC" w:rsidRDefault="00BC219B">
      <w:pPr>
        <w:pStyle w:val="Heading1"/>
        <w:numPr>
          <w:ilvl w:val="1"/>
          <w:numId w:val="5"/>
        </w:numPr>
        <w:tabs>
          <w:tab w:val="left" w:pos="879"/>
        </w:tabs>
      </w:pPr>
      <w:r>
        <w:t>CONTROL</w:t>
      </w:r>
      <w:r>
        <w:rPr>
          <w:spacing w:val="-9"/>
        </w:rPr>
        <w:t xml:space="preserve"> </w:t>
      </w:r>
      <w:r>
        <w:t>OF</w:t>
      </w:r>
      <w:r>
        <w:rPr>
          <w:spacing w:val="-9"/>
        </w:rPr>
        <w:t xml:space="preserve"> </w:t>
      </w:r>
      <w:r>
        <w:t>EXTERNALLY</w:t>
      </w:r>
      <w:r>
        <w:rPr>
          <w:spacing w:val="-7"/>
        </w:rPr>
        <w:t xml:space="preserve"> </w:t>
      </w:r>
      <w:r>
        <w:t>PROVIDED</w:t>
      </w:r>
      <w:r>
        <w:rPr>
          <w:spacing w:val="-7"/>
        </w:rPr>
        <w:t xml:space="preserve"> </w:t>
      </w:r>
      <w:r>
        <w:t>PROCESSES,</w:t>
      </w:r>
      <w:r>
        <w:rPr>
          <w:spacing w:val="-8"/>
        </w:rPr>
        <w:t xml:space="preserve"> </w:t>
      </w:r>
      <w:r>
        <w:t>PRODUCTS,</w:t>
      </w:r>
      <w:r>
        <w:rPr>
          <w:spacing w:val="-5"/>
        </w:rPr>
        <w:t xml:space="preserve"> </w:t>
      </w:r>
      <w:r>
        <w:t>AND</w:t>
      </w:r>
      <w:r>
        <w:rPr>
          <w:spacing w:val="-7"/>
        </w:rPr>
        <w:t xml:space="preserve"> </w:t>
      </w:r>
      <w:r>
        <w:rPr>
          <w:spacing w:val="-2"/>
        </w:rPr>
        <w:t>SERVICES</w:t>
      </w:r>
    </w:p>
    <w:p w14:paraId="48AB07EC" w14:textId="77777777" w:rsidR="00440CCC" w:rsidRDefault="00440CCC">
      <w:pPr>
        <w:pStyle w:val="BodyText"/>
        <w:spacing w:before="10"/>
        <w:rPr>
          <w:b/>
        </w:rPr>
      </w:pPr>
    </w:p>
    <w:p w14:paraId="48AB07ED" w14:textId="77777777" w:rsidR="00440CCC" w:rsidRDefault="00BC219B">
      <w:pPr>
        <w:pStyle w:val="BodyText"/>
        <w:ind w:left="159"/>
        <w:jc w:val="both"/>
      </w:pPr>
      <w:r>
        <w:t>All</w:t>
      </w:r>
      <w:r>
        <w:rPr>
          <w:spacing w:val="-9"/>
        </w:rPr>
        <w:t xml:space="preserve"> </w:t>
      </w:r>
      <w:r>
        <w:t>forms</w:t>
      </w:r>
      <w:r>
        <w:rPr>
          <w:spacing w:val="-6"/>
        </w:rPr>
        <w:t xml:space="preserve"> </w:t>
      </w:r>
      <w:r>
        <w:t>of</w:t>
      </w:r>
      <w:r>
        <w:rPr>
          <w:spacing w:val="-5"/>
        </w:rPr>
        <w:t xml:space="preserve"> </w:t>
      </w:r>
      <w:r>
        <w:t>externally</w:t>
      </w:r>
      <w:r>
        <w:rPr>
          <w:spacing w:val="-10"/>
        </w:rPr>
        <w:t xml:space="preserve"> </w:t>
      </w:r>
      <w:r>
        <w:t>provided</w:t>
      </w:r>
      <w:r>
        <w:rPr>
          <w:spacing w:val="-5"/>
        </w:rPr>
        <w:t xml:space="preserve"> </w:t>
      </w:r>
      <w:r>
        <w:t>processes,</w:t>
      </w:r>
      <w:r>
        <w:rPr>
          <w:spacing w:val="-8"/>
        </w:rPr>
        <w:t xml:space="preserve"> </w:t>
      </w:r>
      <w:r>
        <w:t>products,</w:t>
      </w:r>
      <w:r>
        <w:rPr>
          <w:spacing w:val="-5"/>
        </w:rPr>
        <w:t xml:space="preserve"> </w:t>
      </w:r>
      <w:r>
        <w:t>and</w:t>
      </w:r>
      <w:r>
        <w:rPr>
          <w:spacing w:val="-7"/>
        </w:rPr>
        <w:t xml:space="preserve"> </w:t>
      </w:r>
      <w:r>
        <w:t>services</w:t>
      </w:r>
      <w:r>
        <w:rPr>
          <w:spacing w:val="-6"/>
        </w:rPr>
        <w:t xml:space="preserve"> </w:t>
      </w:r>
      <w:r>
        <w:t>are</w:t>
      </w:r>
      <w:r>
        <w:rPr>
          <w:spacing w:val="-6"/>
        </w:rPr>
        <w:t xml:space="preserve"> </w:t>
      </w:r>
      <w:r>
        <w:t>addressed</w:t>
      </w:r>
      <w:r>
        <w:rPr>
          <w:spacing w:val="-5"/>
        </w:rPr>
        <w:t xml:space="preserve"> </w:t>
      </w:r>
      <w:r>
        <w:t>in</w:t>
      </w:r>
      <w:r>
        <w:rPr>
          <w:spacing w:val="-7"/>
        </w:rPr>
        <w:t xml:space="preserve"> </w:t>
      </w:r>
      <w:r>
        <w:t>8.4,</w:t>
      </w:r>
      <w:r>
        <w:rPr>
          <w:spacing w:val="-8"/>
        </w:rPr>
        <w:t xml:space="preserve"> </w:t>
      </w:r>
      <w:r>
        <w:t>e.g.,</w:t>
      </w:r>
      <w:r>
        <w:rPr>
          <w:spacing w:val="-5"/>
        </w:rPr>
        <w:t xml:space="preserve"> </w:t>
      </w:r>
      <w:r>
        <w:t>whether</w:t>
      </w:r>
      <w:r>
        <w:rPr>
          <w:spacing w:val="-6"/>
        </w:rPr>
        <w:t xml:space="preserve"> </w:t>
      </w:r>
      <w:r>
        <w:rPr>
          <w:spacing w:val="-2"/>
        </w:rPr>
        <w:t>through:</w:t>
      </w:r>
    </w:p>
    <w:p w14:paraId="48AB07EE" w14:textId="77777777" w:rsidR="00440CCC" w:rsidRDefault="00440CCC">
      <w:pPr>
        <w:pStyle w:val="BodyText"/>
        <w:spacing w:before="10"/>
      </w:pPr>
    </w:p>
    <w:p w14:paraId="48AB07EF" w14:textId="77777777" w:rsidR="00440CCC" w:rsidRDefault="00BC219B">
      <w:pPr>
        <w:pStyle w:val="ListParagraph"/>
        <w:numPr>
          <w:ilvl w:val="0"/>
          <w:numId w:val="2"/>
        </w:numPr>
        <w:tabs>
          <w:tab w:val="left" w:pos="517"/>
        </w:tabs>
        <w:spacing w:before="1"/>
        <w:ind w:left="517" w:hanging="358"/>
        <w:rPr>
          <w:sz w:val="20"/>
        </w:rPr>
      </w:pPr>
      <w:r>
        <w:rPr>
          <w:sz w:val="20"/>
        </w:rPr>
        <w:t>purchasing</w:t>
      </w:r>
      <w:r>
        <w:rPr>
          <w:spacing w:val="-7"/>
          <w:sz w:val="20"/>
        </w:rPr>
        <w:t xml:space="preserve"> </w:t>
      </w:r>
      <w:r>
        <w:rPr>
          <w:sz w:val="20"/>
        </w:rPr>
        <w:t>from</w:t>
      </w:r>
      <w:r>
        <w:rPr>
          <w:spacing w:val="-1"/>
          <w:sz w:val="20"/>
        </w:rPr>
        <w:t xml:space="preserve"> </w:t>
      </w:r>
      <w:r>
        <w:rPr>
          <w:sz w:val="20"/>
        </w:rPr>
        <w:t>a</w:t>
      </w:r>
      <w:r>
        <w:rPr>
          <w:spacing w:val="-6"/>
          <w:sz w:val="20"/>
        </w:rPr>
        <w:t xml:space="preserve"> </w:t>
      </w:r>
      <w:proofErr w:type="gramStart"/>
      <w:r>
        <w:rPr>
          <w:spacing w:val="-2"/>
          <w:sz w:val="20"/>
        </w:rPr>
        <w:t>supplier;</w:t>
      </w:r>
      <w:proofErr w:type="gramEnd"/>
    </w:p>
    <w:p w14:paraId="48AB07F0" w14:textId="77777777" w:rsidR="00440CCC" w:rsidRDefault="00440CCC">
      <w:pPr>
        <w:pStyle w:val="BodyText"/>
        <w:spacing w:before="10"/>
      </w:pPr>
    </w:p>
    <w:p w14:paraId="48AB07F1" w14:textId="77777777" w:rsidR="00440CCC" w:rsidRDefault="00BC219B">
      <w:pPr>
        <w:pStyle w:val="ListParagraph"/>
        <w:numPr>
          <w:ilvl w:val="0"/>
          <w:numId w:val="2"/>
        </w:numPr>
        <w:tabs>
          <w:tab w:val="left" w:pos="516"/>
        </w:tabs>
        <w:ind w:left="516" w:hanging="358"/>
        <w:rPr>
          <w:sz w:val="20"/>
        </w:rPr>
      </w:pPr>
      <w:r>
        <w:rPr>
          <w:sz w:val="20"/>
        </w:rPr>
        <w:t>an</w:t>
      </w:r>
      <w:r>
        <w:rPr>
          <w:spacing w:val="-8"/>
          <w:sz w:val="20"/>
        </w:rPr>
        <w:t xml:space="preserve"> </w:t>
      </w:r>
      <w:r>
        <w:rPr>
          <w:sz w:val="20"/>
        </w:rPr>
        <w:t>arrangement</w:t>
      </w:r>
      <w:r>
        <w:rPr>
          <w:spacing w:val="-5"/>
          <w:sz w:val="20"/>
        </w:rPr>
        <w:t xml:space="preserve"> </w:t>
      </w:r>
      <w:r>
        <w:rPr>
          <w:sz w:val="20"/>
        </w:rPr>
        <w:t>with</w:t>
      </w:r>
      <w:r>
        <w:rPr>
          <w:spacing w:val="-7"/>
          <w:sz w:val="20"/>
        </w:rPr>
        <w:t xml:space="preserve"> </w:t>
      </w:r>
      <w:r>
        <w:rPr>
          <w:sz w:val="20"/>
        </w:rPr>
        <w:t>an</w:t>
      </w:r>
      <w:r>
        <w:rPr>
          <w:spacing w:val="-7"/>
          <w:sz w:val="20"/>
        </w:rPr>
        <w:t xml:space="preserve"> </w:t>
      </w:r>
      <w:r>
        <w:rPr>
          <w:sz w:val="20"/>
        </w:rPr>
        <w:t>associate</w:t>
      </w:r>
      <w:r>
        <w:rPr>
          <w:spacing w:val="-7"/>
          <w:sz w:val="20"/>
        </w:rPr>
        <w:t xml:space="preserve"> </w:t>
      </w:r>
      <w:proofErr w:type="gramStart"/>
      <w:r>
        <w:rPr>
          <w:spacing w:val="-2"/>
          <w:sz w:val="20"/>
        </w:rPr>
        <w:t>company;</w:t>
      </w:r>
      <w:proofErr w:type="gramEnd"/>
    </w:p>
    <w:p w14:paraId="48AB07F2" w14:textId="77777777" w:rsidR="00440CCC" w:rsidRDefault="00440CCC">
      <w:pPr>
        <w:pStyle w:val="BodyText"/>
        <w:spacing w:before="10"/>
      </w:pPr>
    </w:p>
    <w:p w14:paraId="48AB07F3" w14:textId="77777777" w:rsidR="00440CCC" w:rsidRDefault="00BC219B">
      <w:pPr>
        <w:pStyle w:val="ListParagraph"/>
        <w:numPr>
          <w:ilvl w:val="0"/>
          <w:numId w:val="2"/>
        </w:numPr>
        <w:tabs>
          <w:tab w:val="left" w:pos="518"/>
        </w:tabs>
        <w:rPr>
          <w:sz w:val="20"/>
        </w:rPr>
      </w:pPr>
      <w:r>
        <w:rPr>
          <w:sz w:val="20"/>
        </w:rPr>
        <w:t>outsourcing</w:t>
      </w:r>
      <w:r>
        <w:rPr>
          <w:spacing w:val="-8"/>
          <w:sz w:val="20"/>
        </w:rPr>
        <w:t xml:space="preserve"> </w:t>
      </w:r>
      <w:r>
        <w:rPr>
          <w:sz w:val="20"/>
        </w:rPr>
        <w:t>processes</w:t>
      </w:r>
      <w:r>
        <w:rPr>
          <w:spacing w:val="-6"/>
          <w:sz w:val="20"/>
        </w:rPr>
        <w:t xml:space="preserve"> </w:t>
      </w:r>
      <w:r>
        <w:rPr>
          <w:sz w:val="20"/>
        </w:rPr>
        <w:t>to</w:t>
      </w:r>
      <w:r>
        <w:rPr>
          <w:spacing w:val="-7"/>
          <w:sz w:val="20"/>
        </w:rPr>
        <w:t xml:space="preserve"> </w:t>
      </w:r>
      <w:r>
        <w:rPr>
          <w:sz w:val="20"/>
        </w:rPr>
        <w:t>an</w:t>
      </w:r>
      <w:r>
        <w:rPr>
          <w:spacing w:val="-8"/>
          <w:sz w:val="20"/>
        </w:rPr>
        <w:t xml:space="preserve"> </w:t>
      </w:r>
      <w:r>
        <w:rPr>
          <w:sz w:val="20"/>
        </w:rPr>
        <w:t>external</w:t>
      </w:r>
      <w:r>
        <w:rPr>
          <w:spacing w:val="-8"/>
          <w:sz w:val="20"/>
        </w:rPr>
        <w:t xml:space="preserve"> </w:t>
      </w:r>
      <w:r>
        <w:rPr>
          <w:spacing w:val="-2"/>
          <w:sz w:val="20"/>
        </w:rPr>
        <w:t>provider.</w:t>
      </w:r>
    </w:p>
    <w:p w14:paraId="48AB07F4" w14:textId="77777777" w:rsidR="00440CCC" w:rsidRDefault="00440CCC">
      <w:pPr>
        <w:pStyle w:val="BodyText"/>
        <w:spacing w:before="10"/>
      </w:pPr>
    </w:p>
    <w:p w14:paraId="48AB07F5" w14:textId="77777777" w:rsidR="00440CCC" w:rsidRDefault="00BC219B">
      <w:pPr>
        <w:pStyle w:val="BodyText"/>
        <w:spacing w:before="1"/>
        <w:ind w:left="158" w:right="301"/>
        <w:jc w:val="both"/>
      </w:pPr>
      <w:r>
        <w:t>Outsourcing</w:t>
      </w:r>
      <w:r>
        <w:rPr>
          <w:spacing w:val="-12"/>
        </w:rPr>
        <w:t xml:space="preserve"> </w:t>
      </w:r>
      <w:r>
        <w:t>always</w:t>
      </w:r>
      <w:r>
        <w:rPr>
          <w:spacing w:val="-10"/>
        </w:rPr>
        <w:t xml:space="preserve"> </w:t>
      </w:r>
      <w:r>
        <w:t>has</w:t>
      </w:r>
      <w:r>
        <w:rPr>
          <w:spacing w:val="-10"/>
        </w:rPr>
        <w:t xml:space="preserve"> </w:t>
      </w:r>
      <w:r>
        <w:t>the</w:t>
      </w:r>
      <w:r>
        <w:rPr>
          <w:spacing w:val="-9"/>
        </w:rPr>
        <w:t xml:space="preserve"> </w:t>
      </w:r>
      <w:r>
        <w:t>essential</w:t>
      </w:r>
      <w:r>
        <w:rPr>
          <w:spacing w:val="-12"/>
        </w:rPr>
        <w:t xml:space="preserve"> </w:t>
      </w:r>
      <w:r>
        <w:t>characteristic</w:t>
      </w:r>
      <w:r>
        <w:rPr>
          <w:spacing w:val="-10"/>
        </w:rPr>
        <w:t xml:space="preserve"> </w:t>
      </w:r>
      <w:r>
        <w:t>of</w:t>
      </w:r>
      <w:r>
        <w:rPr>
          <w:spacing w:val="-9"/>
        </w:rPr>
        <w:t xml:space="preserve"> </w:t>
      </w:r>
      <w:r>
        <w:t>a</w:t>
      </w:r>
      <w:r>
        <w:rPr>
          <w:spacing w:val="-14"/>
        </w:rPr>
        <w:t xml:space="preserve"> </w:t>
      </w:r>
      <w:r>
        <w:t>service,</w:t>
      </w:r>
      <w:r>
        <w:rPr>
          <w:spacing w:val="-11"/>
        </w:rPr>
        <w:t xml:space="preserve"> </w:t>
      </w:r>
      <w:r>
        <w:t>since</w:t>
      </w:r>
      <w:r>
        <w:rPr>
          <w:spacing w:val="-11"/>
        </w:rPr>
        <w:t xml:space="preserve"> </w:t>
      </w:r>
      <w:r>
        <w:t>it</w:t>
      </w:r>
      <w:r>
        <w:rPr>
          <w:spacing w:val="-9"/>
        </w:rPr>
        <w:t xml:space="preserve"> </w:t>
      </w:r>
      <w:r>
        <w:t>will</w:t>
      </w:r>
      <w:r>
        <w:rPr>
          <w:spacing w:val="-12"/>
        </w:rPr>
        <w:t xml:space="preserve"> </w:t>
      </w:r>
      <w:r>
        <w:t>have</w:t>
      </w:r>
      <w:r>
        <w:rPr>
          <w:spacing w:val="-11"/>
        </w:rPr>
        <w:t xml:space="preserve"> </w:t>
      </w:r>
      <w:r>
        <w:t>at</w:t>
      </w:r>
      <w:r>
        <w:rPr>
          <w:spacing w:val="-9"/>
        </w:rPr>
        <w:t xml:space="preserve"> </w:t>
      </w:r>
      <w:r>
        <w:t>least</w:t>
      </w:r>
      <w:r>
        <w:rPr>
          <w:spacing w:val="-11"/>
        </w:rPr>
        <w:t xml:space="preserve"> </w:t>
      </w:r>
      <w:r>
        <w:t>one</w:t>
      </w:r>
      <w:r>
        <w:rPr>
          <w:spacing w:val="-9"/>
        </w:rPr>
        <w:t xml:space="preserve"> </w:t>
      </w:r>
      <w:r>
        <w:t>activity</w:t>
      </w:r>
      <w:r>
        <w:rPr>
          <w:spacing w:val="-14"/>
        </w:rPr>
        <w:t xml:space="preserve"> </w:t>
      </w:r>
      <w:r>
        <w:t>necessarily</w:t>
      </w:r>
      <w:r>
        <w:rPr>
          <w:spacing w:val="-14"/>
        </w:rPr>
        <w:t xml:space="preserve"> </w:t>
      </w:r>
      <w:r>
        <w:t>performed at the interface between the provider and the organization.</w:t>
      </w:r>
    </w:p>
    <w:p w14:paraId="48AB07F6" w14:textId="77777777" w:rsidR="00440CCC" w:rsidRDefault="00440CCC">
      <w:pPr>
        <w:pStyle w:val="BodyText"/>
        <w:spacing w:before="8"/>
      </w:pPr>
    </w:p>
    <w:p w14:paraId="48AB07F7" w14:textId="77777777" w:rsidR="00440CCC" w:rsidRDefault="00BC219B">
      <w:pPr>
        <w:pStyle w:val="BodyText"/>
        <w:ind w:left="158" w:right="299"/>
        <w:jc w:val="both"/>
      </w:pPr>
      <w:r>
        <w:t>The controls required for external provision can vary widely depending on the nature of the processes, products, and services. The organization can apply risk-based thinking to determine the type and extent of controls appropriate to particular external providers and externally provided processes, products, and services.</w:t>
      </w:r>
    </w:p>
    <w:p w14:paraId="48AB07F8" w14:textId="77777777" w:rsidR="00440CCC" w:rsidRDefault="00440CCC">
      <w:pPr>
        <w:jc w:val="both"/>
        <w:sectPr w:rsidR="00440CCC">
          <w:pgSz w:w="12240" w:h="15840"/>
          <w:pgMar w:top="820" w:right="420" w:bottom="280" w:left="560" w:header="195" w:footer="0" w:gutter="0"/>
          <w:cols w:space="720"/>
        </w:sectPr>
      </w:pPr>
    </w:p>
    <w:p w14:paraId="48AB07F9" w14:textId="77777777" w:rsidR="00440CCC" w:rsidRDefault="00440CCC">
      <w:pPr>
        <w:pStyle w:val="BodyText"/>
        <w:spacing w:before="189"/>
      </w:pPr>
    </w:p>
    <w:p w14:paraId="48AB07FA" w14:textId="77777777" w:rsidR="00440CCC" w:rsidRDefault="00BC219B">
      <w:pPr>
        <w:pStyle w:val="Heading1"/>
        <w:ind w:left="2183" w:hanging="1145"/>
      </w:pPr>
      <w:bookmarkStart w:id="241" w:name="_bookmark93"/>
      <w:bookmarkEnd w:id="241"/>
      <w:r>
        <w:t>ANNEX</w:t>
      </w:r>
      <w:r>
        <w:rPr>
          <w:spacing w:val="-6"/>
        </w:rPr>
        <w:t xml:space="preserve"> </w:t>
      </w:r>
      <w:r>
        <w:t>B</w:t>
      </w:r>
      <w:r>
        <w:rPr>
          <w:spacing w:val="-2"/>
        </w:rPr>
        <w:t xml:space="preserve"> </w:t>
      </w:r>
      <w:r>
        <w:t>–</w:t>
      </w:r>
      <w:r>
        <w:rPr>
          <w:spacing w:val="-5"/>
        </w:rPr>
        <w:t xml:space="preserve"> </w:t>
      </w:r>
      <w:r>
        <w:t>OTHER</w:t>
      </w:r>
      <w:r>
        <w:rPr>
          <w:spacing w:val="-5"/>
        </w:rPr>
        <w:t xml:space="preserve"> </w:t>
      </w:r>
      <w:r>
        <w:t>INTERNATIONAL</w:t>
      </w:r>
      <w:r>
        <w:rPr>
          <w:spacing w:val="-4"/>
        </w:rPr>
        <w:t xml:space="preserve"> </w:t>
      </w:r>
      <w:r>
        <w:t>STANDARDS</w:t>
      </w:r>
      <w:r>
        <w:rPr>
          <w:spacing w:val="-6"/>
        </w:rPr>
        <w:t xml:space="preserve"> </w:t>
      </w:r>
      <w:r>
        <w:t>ON</w:t>
      </w:r>
      <w:r>
        <w:rPr>
          <w:spacing w:val="-5"/>
        </w:rPr>
        <w:t xml:space="preserve"> </w:t>
      </w:r>
      <w:r>
        <w:t>QUALITY</w:t>
      </w:r>
      <w:r>
        <w:rPr>
          <w:spacing w:val="-6"/>
        </w:rPr>
        <w:t xml:space="preserve"> </w:t>
      </w:r>
      <w:r>
        <w:t>MANAGEMENT AND</w:t>
      </w:r>
      <w:r>
        <w:rPr>
          <w:spacing w:val="-5"/>
        </w:rPr>
        <w:t xml:space="preserve"> </w:t>
      </w:r>
      <w:r>
        <w:t>QUALITY MANAGEMENT SYSTEMS DEVELOPED BY ISO/TC 176 (INFORMATIVE)</w:t>
      </w:r>
    </w:p>
    <w:p w14:paraId="48AB07FB" w14:textId="77777777" w:rsidR="00440CCC" w:rsidRDefault="00440CCC">
      <w:pPr>
        <w:pStyle w:val="BodyText"/>
        <w:spacing w:before="13"/>
        <w:rPr>
          <w:b/>
        </w:rPr>
      </w:pPr>
    </w:p>
    <w:p w14:paraId="48AB07FC" w14:textId="77777777" w:rsidR="00440CCC" w:rsidRDefault="00BC219B">
      <w:pPr>
        <w:pStyle w:val="BodyText"/>
        <w:spacing w:before="1"/>
        <w:ind w:left="160" w:right="298"/>
        <w:jc w:val="both"/>
      </w:pPr>
      <w:r>
        <w:t>The</w:t>
      </w:r>
      <w:r>
        <w:rPr>
          <w:spacing w:val="-9"/>
        </w:rPr>
        <w:t xml:space="preserve"> </w:t>
      </w:r>
      <w:r>
        <w:t>International</w:t>
      </w:r>
      <w:r>
        <w:rPr>
          <w:spacing w:val="-7"/>
        </w:rPr>
        <w:t xml:space="preserve"> </w:t>
      </w:r>
      <w:r>
        <w:t>Standards</w:t>
      </w:r>
      <w:r>
        <w:rPr>
          <w:spacing w:val="-7"/>
        </w:rPr>
        <w:t xml:space="preserve"> </w:t>
      </w:r>
      <w:r>
        <w:t>described</w:t>
      </w:r>
      <w:r>
        <w:rPr>
          <w:spacing w:val="-9"/>
        </w:rPr>
        <w:t xml:space="preserve"> </w:t>
      </w:r>
      <w:r>
        <w:t>in</w:t>
      </w:r>
      <w:r>
        <w:rPr>
          <w:spacing w:val="-9"/>
        </w:rPr>
        <w:t xml:space="preserve"> </w:t>
      </w:r>
      <w:r>
        <w:t>this</w:t>
      </w:r>
      <w:r>
        <w:rPr>
          <w:spacing w:val="-7"/>
        </w:rPr>
        <w:t xml:space="preserve"> </w:t>
      </w:r>
      <w:r>
        <w:t>annex</w:t>
      </w:r>
      <w:r>
        <w:rPr>
          <w:spacing w:val="-7"/>
        </w:rPr>
        <w:t xml:space="preserve"> </w:t>
      </w:r>
      <w:r>
        <w:t>have</w:t>
      </w:r>
      <w:r>
        <w:rPr>
          <w:spacing w:val="-9"/>
        </w:rPr>
        <w:t xml:space="preserve"> </w:t>
      </w:r>
      <w:r>
        <w:t>been</w:t>
      </w:r>
      <w:r>
        <w:rPr>
          <w:spacing w:val="-7"/>
        </w:rPr>
        <w:t xml:space="preserve"> </w:t>
      </w:r>
      <w:r>
        <w:t>developed</w:t>
      </w:r>
      <w:r>
        <w:rPr>
          <w:spacing w:val="-9"/>
        </w:rPr>
        <w:t xml:space="preserve"> </w:t>
      </w:r>
      <w:r>
        <w:t>by</w:t>
      </w:r>
      <w:r>
        <w:rPr>
          <w:spacing w:val="-12"/>
        </w:rPr>
        <w:t xml:space="preserve"> </w:t>
      </w:r>
      <w:r>
        <w:t>ISO/TC</w:t>
      </w:r>
      <w:r>
        <w:rPr>
          <w:spacing w:val="-8"/>
        </w:rPr>
        <w:t xml:space="preserve"> </w:t>
      </w:r>
      <w:r>
        <w:t>176</w:t>
      </w:r>
      <w:r>
        <w:rPr>
          <w:spacing w:val="-9"/>
        </w:rPr>
        <w:t xml:space="preserve"> </w:t>
      </w:r>
      <w:r>
        <w:t>to</w:t>
      </w:r>
      <w:r>
        <w:rPr>
          <w:spacing w:val="-9"/>
        </w:rPr>
        <w:t xml:space="preserve"> </w:t>
      </w:r>
      <w:r>
        <w:t>provide</w:t>
      </w:r>
      <w:r>
        <w:rPr>
          <w:spacing w:val="-9"/>
        </w:rPr>
        <w:t xml:space="preserve"> </w:t>
      </w:r>
      <w:r>
        <w:t>supporting</w:t>
      </w:r>
      <w:r>
        <w:rPr>
          <w:spacing w:val="-9"/>
        </w:rPr>
        <w:t xml:space="preserve"> </w:t>
      </w:r>
      <w:r>
        <w:t>information for organizations that apply this International Standard, and to provide guidance for organizations that choose to progress beyond</w:t>
      </w:r>
      <w:r>
        <w:rPr>
          <w:spacing w:val="-11"/>
        </w:rPr>
        <w:t xml:space="preserve"> </w:t>
      </w:r>
      <w:r>
        <w:t>its</w:t>
      </w:r>
      <w:r>
        <w:rPr>
          <w:spacing w:val="-12"/>
        </w:rPr>
        <w:t xml:space="preserve"> </w:t>
      </w:r>
      <w:r>
        <w:t>requirements.</w:t>
      </w:r>
      <w:r>
        <w:rPr>
          <w:spacing w:val="-14"/>
        </w:rPr>
        <w:t xml:space="preserve"> </w:t>
      </w:r>
      <w:r>
        <w:t>Guidance</w:t>
      </w:r>
      <w:r>
        <w:rPr>
          <w:spacing w:val="-11"/>
        </w:rPr>
        <w:t xml:space="preserve"> </w:t>
      </w:r>
      <w:r>
        <w:t>or</w:t>
      </w:r>
      <w:r>
        <w:rPr>
          <w:spacing w:val="-13"/>
        </w:rPr>
        <w:t xml:space="preserve"> </w:t>
      </w:r>
      <w:r>
        <w:t>requirements</w:t>
      </w:r>
      <w:r>
        <w:rPr>
          <w:spacing w:val="-12"/>
        </w:rPr>
        <w:t xml:space="preserve"> </w:t>
      </w:r>
      <w:r>
        <w:t>contained</w:t>
      </w:r>
      <w:r>
        <w:rPr>
          <w:spacing w:val="-11"/>
        </w:rPr>
        <w:t xml:space="preserve"> </w:t>
      </w:r>
      <w:r>
        <w:t>in</w:t>
      </w:r>
      <w:r>
        <w:rPr>
          <w:spacing w:val="-14"/>
        </w:rPr>
        <w:t xml:space="preserve"> </w:t>
      </w:r>
      <w:r>
        <w:t>the</w:t>
      </w:r>
      <w:r>
        <w:rPr>
          <w:spacing w:val="-11"/>
        </w:rPr>
        <w:t xml:space="preserve"> </w:t>
      </w:r>
      <w:r>
        <w:t>documents</w:t>
      </w:r>
      <w:r>
        <w:rPr>
          <w:spacing w:val="-12"/>
        </w:rPr>
        <w:t xml:space="preserve"> </w:t>
      </w:r>
      <w:r>
        <w:t>listed</w:t>
      </w:r>
      <w:r>
        <w:rPr>
          <w:spacing w:val="-11"/>
        </w:rPr>
        <w:t xml:space="preserve"> </w:t>
      </w:r>
      <w:r>
        <w:t>in</w:t>
      </w:r>
      <w:r>
        <w:rPr>
          <w:spacing w:val="-11"/>
        </w:rPr>
        <w:t xml:space="preserve"> </w:t>
      </w:r>
      <w:r>
        <w:t>this</w:t>
      </w:r>
      <w:r>
        <w:rPr>
          <w:spacing w:val="-10"/>
        </w:rPr>
        <w:t xml:space="preserve"> </w:t>
      </w:r>
      <w:r>
        <w:t>annex</w:t>
      </w:r>
      <w:r>
        <w:rPr>
          <w:spacing w:val="-12"/>
        </w:rPr>
        <w:t xml:space="preserve"> </w:t>
      </w:r>
      <w:r>
        <w:t>do</w:t>
      </w:r>
      <w:r>
        <w:rPr>
          <w:spacing w:val="-14"/>
        </w:rPr>
        <w:t xml:space="preserve"> </w:t>
      </w:r>
      <w:r>
        <w:t>not</w:t>
      </w:r>
      <w:r>
        <w:rPr>
          <w:spacing w:val="-11"/>
        </w:rPr>
        <w:t xml:space="preserve"> </w:t>
      </w:r>
      <w:r>
        <w:t>add</w:t>
      </w:r>
      <w:r>
        <w:rPr>
          <w:spacing w:val="-9"/>
        </w:rPr>
        <w:t xml:space="preserve"> </w:t>
      </w:r>
      <w:r>
        <w:t>to,</w:t>
      </w:r>
      <w:r>
        <w:rPr>
          <w:spacing w:val="-14"/>
        </w:rPr>
        <w:t xml:space="preserve"> </w:t>
      </w:r>
      <w:r>
        <w:t>or</w:t>
      </w:r>
      <w:r>
        <w:rPr>
          <w:spacing w:val="-13"/>
        </w:rPr>
        <w:t xml:space="preserve"> </w:t>
      </w:r>
      <w:r>
        <w:t>modify, the requirements of this International Standard.</w:t>
      </w:r>
    </w:p>
    <w:p w14:paraId="48AB07FD" w14:textId="77777777" w:rsidR="00440CCC" w:rsidRDefault="00440CCC">
      <w:pPr>
        <w:pStyle w:val="BodyText"/>
        <w:spacing w:before="9"/>
      </w:pPr>
    </w:p>
    <w:p w14:paraId="48AB07FE" w14:textId="77777777" w:rsidR="00440CCC" w:rsidRDefault="00BC219B">
      <w:pPr>
        <w:pStyle w:val="BodyText"/>
        <w:ind w:left="160"/>
        <w:jc w:val="both"/>
      </w:pPr>
      <w:r>
        <w:t>Table</w:t>
      </w:r>
      <w:r>
        <w:rPr>
          <w:spacing w:val="-8"/>
        </w:rPr>
        <w:t xml:space="preserve"> </w:t>
      </w:r>
      <w:r>
        <w:t>B1</w:t>
      </w:r>
      <w:r>
        <w:rPr>
          <w:spacing w:val="-7"/>
        </w:rPr>
        <w:t xml:space="preserve"> </w:t>
      </w:r>
      <w:r>
        <w:t>shows</w:t>
      </w:r>
      <w:r>
        <w:rPr>
          <w:spacing w:val="-6"/>
        </w:rPr>
        <w:t xml:space="preserve"> </w:t>
      </w:r>
      <w:r>
        <w:t>the</w:t>
      </w:r>
      <w:r>
        <w:rPr>
          <w:spacing w:val="-8"/>
        </w:rPr>
        <w:t xml:space="preserve"> </w:t>
      </w:r>
      <w:r>
        <w:t>relationship</w:t>
      </w:r>
      <w:r>
        <w:rPr>
          <w:spacing w:val="-5"/>
        </w:rPr>
        <w:t xml:space="preserve"> </w:t>
      </w:r>
      <w:r>
        <w:t>between</w:t>
      </w:r>
      <w:r>
        <w:rPr>
          <w:spacing w:val="-6"/>
        </w:rPr>
        <w:t xml:space="preserve"> </w:t>
      </w:r>
      <w:r>
        <w:t>these</w:t>
      </w:r>
      <w:r>
        <w:rPr>
          <w:spacing w:val="-7"/>
        </w:rPr>
        <w:t xml:space="preserve"> </w:t>
      </w:r>
      <w:r>
        <w:t>standards</w:t>
      </w:r>
      <w:r>
        <w:rPr>
          <w:spacing w:val="-6"/>
        </w:rPr>
        <w:t xml:space="preserve"> </w:t>
      </w:r>
      <w:r>
        <w:t>and</w:t>
      </w:r>
      <w:r>
        <w:rPr>
          <w:spacing w:val="-6"/>
        </w:rPr>
        <w:t xml:space="preserve"> </w:t>
      </w:r>
      <w:r>
        <w:t>the</w:t>
      </w:r>
      <w:r>
        <w:rPr>
          <w:spacing w:val="-7"/>
        </w:rPr>
        <w:t xml:space="preserve"> </w:t>
      </w:r>
      <w:r>
        <w:t>relevant</w:t>
      </w:r>
      <w:r>
        <w:rPr>
          <w:spacing w:val="-7"/>
        </w:rPr>
        <w:t xml:space="preserve"> </w:t>
      </w:r>
      <w:r>
        <w:t>clauses</w:t>
      </w:r>
      <w:r>
        <w:rPr>
          <w:spacing w:val="-6"/>
        </w:rPr>
        <w:t xml:space="preserve"> </w:t>
      </w:r>
      <w:r>
        <w:t>of</w:t>
      </w:r>
      <w:r>
        <w:rPr>
          <w:spacing w:val="-6"/>
        </w:rPr>
        <w:t xml:space="preserve"> </w:t>
      </w:r>
      <w:r>
        <w:t>this</w:t>
      </w:r>
      <w:r>
        <w:rPr>
          <w:spacing w:val="-6"/>
        </w:rPr>
        <w:t xml:space="preserve"> </w:t>
      </w:r>
      <w:r>
        <w:t>International</w:t>
      </w:r>
      <w:r>
        <w:rPr>
          <w:spacing w:val="-7"/>
        </w:rPr>
        <w:t xml:space="preserve"> </w:t>
      </w:r>
      <w:r>
        <w:rPr>
          <w:spacing w:val="-2"/>
        </w:rPr>
        <w:t>Standard.</w:t>
      </w:r>
    </w:p>
    <w:p w14:paraId="48AB07FF" w14:textId="77777777" w:rsidR="00440CCC" w:rsidRDefault="00440CCC">
      <w:pPr>
        <w:pStyle w:val="BodyText"/>
        <w:spacing w:before="10"/>
      </w:pPr>
    </w:p>
    <w:p w14:paraId="48AB0800" w14:textId="77777777" w:rsidR="00440CCC" w:rsidRDefault="00BC219B">
      <w:pPr>
        <w:pStyle w:val="BodyText"/>
        <w:ind w:left="159" w:right="297"/>
        <w:jc w:val="both"/>
      </w:pPr>
      <w:r>
        <w:t>This</w:t>
      </w:r>
      <w:r>
        <w:rPr>
          <w:spacing w:val="40"/>
        </w:rPr>
        <w:t xml:space="preserve"> </w:t>
      </w:r>
      <w:r>
        <w:t>annex</w:t>
      </w:r>
      <w:r>
        <w:rPr>
          <w:spacing w:val="40"/>
        </w:rPr>
        <w:t xml:space="preserve"> </w:t>
      </w:r>
      <w:r>
        <w:t>does</w:t>
      </w:r>
      <w:r>
        <w:rPr>
          <w:spacing w:val="40"/>
        </w:rPr>
        <w:t xml:space="preserve"> </w:t>
      </w:r>
      <w:r>
        <w:t>not</w:t>
      </w:r>
      <w:r>
        <w:rPr>
          <w:spacing w:val="40"/>
        </w:rPr>
        <w:t xml:space="preserve"> </w:t>
      </w:r>
      <w:r>
        <w:t>include</w:t>
      </w:r>
      <w:r>
        <w:rPr>
          <w:spacing w:val="40"/>
        </w:rPr>
        <w:t xml:space="preserve"> </w:t>
      </w:r>
      <w:r>
        <w:t>reference</w:t>
      </w:r>
      <w:r>
        <w:rPr>
          <w:spacing w:val="40"/>
        </w:rPr>
        <w:t xml:space="preserve"> </w:t>
      </w:r>
      <w:r>
        <w:t>to</w:t>
      </w:r>
      <w:r>
        <w:rPr>
          <w:spacing w:val="40"/>
        </w:rPr>
        <w:t xml:space="preserve"> </w:t>
      </w:r>
      <w:r>
        <w:t>the</w:t>
      </w:r>
      <w:r>
        <w:rPr>
          <w:spacing w:val="40"/>
        </w:rPr>
        <w:t xml:space="preserve"> </w:t>
      </w:r>
      <w:r>
        <w:t>sector-specific</w:t>
      </w:r>
      <w:r>
        <w:rPr>
          <w:spacing w:val="40"/>
        </w:rPr>
        <w:t xml:space="preserve"> </w:t>
      </w:r>
      <w:r>
        <w:t>quality</w:t>
      </w:r>
      <w:r>
        <w:rPr>
          <w:spacing w:val="40"/>
        </w:rPr>
        <w:t xml:space="preserve"> </w:t>
      </w:r>
      <w:r>
        <w:t>management</w:t>
      </w:r>
      <w:r>
        <w:rPr>
          <w:spacing w:val="40"/>
        </w:rPr>
        <w:t xml:space="preserve"> </w:t>
      </w:r>
      <w:r>
        <w:t>system</w:t>
      </w:r>
      <w:r>
        <w:rPr>
          <w:spacing w:val="40"/>
        </w:rPr>
        <w:t xml:space="preserve"> </w:t>
      </w:r>
      <w:r>
        <w:t>standards</w:t>
      </w:r>
      <w:r>
        <w:rPr>
          <w:spacing w:val="40"/>
        </w:rPr>
        <w:t xml:space="preserve"> </w:t>
      </w:r>
      <w:r>
        <w:t>developed</w:t>
      </w:r>
      <w:r>
        <w:rPr>
          <w:spacing w:val="40"/>
        </w:rPr>
        <w:t xml:space="preserve"> </w:t>
      </w:r>
      <w:r>
        <w:t>by ISO/TC 176.</w:t>
      </w:r>
    </w:p>
    <w:p w14:paraId="48AB0801" w14:textId="77777777" w:rsidR="00440CCC" w:rsidRDefault="00440CCC">
      <w:pPr>
        <w:pStyle w:val="BodyText"/>
        <w:spacing w:before="11"/>
      </w:pPr>
    </w:p>
    <w:p w14:paraId="48AB0802" w14:textId="77777777" w:rsidR="00440CCC" w:rsidRDefault="00BC219B">
      <w:pPr>
        <w:pStyle w:val="BodyText"/>
        <w:ind w:left="159"/>
        <w:jc w:val="both"/>
      </w:pPr>
      <w:r>
        <w:t>This</w:t>
      </w:r>
      <w:r>
        <w:rPr>
          <w:spacing w:val="-6"/>
        </w:rPr>
        <w:t xml:space="preserve"> </w:t>
      </w:r>
      <w:r>
        <w:t>International</w:t>
      </w:r>
      <w:r>
        <w:rPr>
          <w:spacing w:val="-4"/>
        </w:rPr>
        <w:t xml:space="preserve"> </w:t>
      </w:r>
      <w:r>
        <w:t>Standard</w:t>
      </w:r>
      <w:r>
        <w:rPr>
          <w:spacing w:val="-5"/>
        </w:rPr>
        <w:t xml:space="preserve"> </w:t>
      </w:r>
      <w:r>
        <w:t>is</w:t>
      </w:r>
      <w:r>
        <w:rPr>
          <w:spacing w:val="-5"/>
        </w:rPr>
        <w:t xml:space="preserve"> </w:t>
      </w:r>
      <w:r>
        <w:t>one</w:t>
      </w:r>
      <w:r>
        <w:rPr>
          <w:spacing w:val="-6"/>
        </w:rPr>
        <w:t xml:space="preserve"> </w:t>
      </w:r>
      <w:r>
        <w:t>of</w:t>
      </w:r>
      <w:r>
        <w:rPr>
          <w:spacing w:val="-4"/>
        </w:rPr>
        <w:t xml:space="preserve"> </w:t>
      </w:r>
      <w:r>
        <w:t>the</w:t>
      </w:r>
      <w:r>
        <w:rPr>
          <w:spacing w:val="-5"/>
        </w:rPr>
        <w:t xml:space="preserve"> </w:t>
      </w:r>
      <w:r>
        <w:t>three</w:t>
      </w:r>
      <w:r>
        <w:rPr>
          <w:spacing w:val="-6"/>
        </w:rPr>
        <w:t xml:space="preserve"> </w:t>
      </w:r>
      <w:r>
        <w:t>core</w:t>
      </w:r>
      <w:r>
        <w:rPr>
          <w:spacing w:val="-6"/>
        </w:rPr>
        <w:t xml:space="preserve"> </w:t>
      </w:r>
      <w:r>
        <w:t>standards</w:t>
      </w:r>
      <w:r>
        <w:rPr>
          <w:spacing w:val="-6"/>
        </w:rPr>
        <w:t xml:space="preserve"> </w:t>
      </w:r>
      <w:r>
        <w:t>developed</w:t>
      </w:r>
      <w:r>
        <w:rPr>
          <w:spacing w:val="-6"/>
        </w:rPr>
        <w:t xml:space="preserve"> </w:t>
      </w:r>
      <w:r>
        <w:t>by</w:t>
      </w:r>
      <w:r>
        <w:rPr>
          <w:spacing w:val="-9"/>
        </w:rPr>
        <w:t xml:space="preserve"> </w:t>
      </w:r>
      <w:r>
        <w:t>ISO/TC</w:t>
      </w:r>
      <w:r>
        <w:rPr>
          <w:spacing w:val="-6"/>
        </w:rPr>
        <w:t xml:space="preserve"> </w:t>
      </w:r>
      <w:r>
        <w:rPr>
          <w:spacing w:val="-4"/>
        </w:rPr>
        <w:t>176.</w:t>
      </w:r>
    </w:p>
    <w:p w14:paraId="48AB0803" w14:textId="77777777" w:rsidR="00440CCC" w:rsidRDefault="00440CCC">
      <w:pPr>
        <w:pStyle w:val="BodyText"/>
        <w:spacing w:before="8"/>
      </w:pPr>
    </w:p>
    <w:p w14:paraId="48AB0804" w14:textId="77777777" w:rsidR="00440CCC" w:rsidRDefault="00BC219B">
      <w:pPr>
        <w:pStyle w:val="BodyText"/>
        <w:ind w:left="519" w:right="297" w:hanging="360"/>
        <w:jc w:val="both"/>
      </w:pPr>
      <w:r>
        <w:t>−</w:t>
      </w:r>
      <w:r>
        <w:rPr>
          <w:spacing w:val="80"/>
        </w:rPr>
        <w:t xml:space="preserve"> </w:t>
      </w:r>
      <w:r>
        <w:t xml:space="preserve">ISO 9000, </w:t>
      </w:r>
      <w:r>
        <w:rPr>
          <w:i/>
        </w:rPr>
        <w:t>“Quality management systems – Fundamentals and vocabulary”</w:t>
      </w:r>
      <w:r>
        <w:t>, provides an essential background for the proper understanding and implementation of this International Standard. The quality management principles are described in detail in ISO 9000 and have been taken into consideration during the development of this International Standard. These principles are not requirements in themselves, but they form the foundation of the requirements specified by this International Standard. ISO 9000 also defines the terms</w:t>
      </w:r>
      <w:r>
        <w:t>, definitions, and concepts used in this International Standard.</w:t>
      </w:r>
    </w:p>
    <w:p w14:paraId="48AB0805" w14:textId="77777777" w:rsidR="00440CCC" w:rsidRDefault="00440CCC">
      <w:pPr>
        <w:pStyle w:val="BodyText"/>
        <w:spacing w:before="13"/>
      </w:pPr>
    </w:p>
    <w:p w14:paraId="48AB0806" w14:textId="77777777" w:rsidR="00440CCC" w:rsidRDefault="00BC219B">
      <w:pPr>
        <w:pStyle w:val="BodyText"/>
        <w:ind w:left="519" w:right="299" w:hanging="360"/>
        <w:jc w:val="both"/>
      </w:pPr>
      <w:r>
        <w:t>−</w:t>
      </w:r>
      <w:r>
        <w:rPr>
          <w:spacing w:val="80"/>
          <w:w w:val="150"/>
        </w:rPr>
        <w:t xml:space="preserve"> </w:t>
      </w:r>
      <w:r>
        <w:t>ISO 9001</w:t>
      </w:r>
      <w:r>
        <w:rPr>
          <w:spacing w:val="-2"/>
        </w:rPr>
        <w:t xml:space="preserve"> </w:t>
      </w:r>
      <w:r>
        <w:t>(this International Standard)</w:t>
      </w:r>
      <w:r>
        <w:rPr>
          <w:spacing w:val="-1"/>
        </w:rPr>
        <w:t xml:space="preserve"> </w:t>
      </w:r>
      <w:r>
        <w:t>specifies requirements aimed</w:t>
      </w:r>
      <w:r>
        <w:rPr>
          <w:spacing w:val="-2"/>
        </w:rPr>
        <w:t xml:space="preserve"> </w:t>
      </w:r>
      <w:r>
        <w:t>primarily</w:t>
      </w:r>
      <w:r>
        <w:rPr>
          <w:spacing w:val="-4"/>
        </w:rPr>
        <w:t xml:space="preserve"> </w:t>
      </w:r>
      <w:r>
        <w:t>at</w:t>
      </w:r>
      <w:r>
        <w:rPr>
          <w:spacing w:val="-2"/>
        </w:rPr>
        <w:t xml:space="preserve"> </w:t>
      </w:r>
      <w:r>
        <w:t>giving</w:t>
      </w:r>
      <w:r>
        <w:rPr>
          <w:spacing w:val="-2"/>
        </w:rPr>
        <w:t xml:space="preserve"> </w:t>
      </w:r>
      <w:r>
        <w:t>confidence</w:t>
      </w:r>
      <w:r>
        <w:rPr>
          <w:spacing w:val="-2"/>
        </w:rPr>
        <w:t xml:space="preserve"> </w:t>
      </w:r>
      <w:r>
        <w:t>in</w:t>
      </w:r>
      <w:r>
        <w:rPr>
          <w:spacing w:val="-2"/>
        </w:rPr>
        <w:t xml:space="preserve"> </w:t>
      </w:r>
      <w:r>
        <w:t>the</w:t>
      </w:r>
      <w:r>
        <w:rPr>
          <w:spacing w:val="-2"/>
        </w:rPr>
        <w:t xml:space="preserve"> </w:t>
      </w:r>
      <w:r>
        <w:t>products and services</w:t>
      </w:r>
      <w:r>
        <w:rPr>
          <w:spacing w:val="-2"/>
        </w:rPr>
        <w:t xml:space="preserve"> </w:t>
      </w:r>
      <w:r>
        <w:t>provided</w:t>
      </w:r>
      <w:r>
        <w:rPr>
          <w:spacing w:val="-3"/>
        </w:rPr>
        <w:t xml:space="preserve"> </w:t>
      </w:r>
      <w:r>
        <w:t>by</w:t>
      </w:r>
      <w:r>
        <w:rPr>
          <w:spacing w:val="-6"/>
        </w:rPr>
        <w:t xml:space="preserve"> </w:t>
      </w:r>
      <w:r>
        <w:t>an</w:t>
      </w:r>
      <w:r>
        <w:rPr>
          <w:spacing w:val="-3"/>
        </w:rPr>
        <w:t xml:space="preserve"> </w:t>
      </w:r>
      <w:r>
        <w:t>organization</w:t>
      </w:r>
      <w:r>
        <w:rPr>
          <w:spacing w:val="-3"/>
        </w:rPr>
        <w:t xml:space="preserve"> </w:t>
      </w:r>
      <w:r>
        <w:t>and</w:t>
      </w:r>
      <w:r>
        <w:rPr>
          <w:spacing w:val="-3"/>
        </w:rPr>
        <w:t xml:space="preserve"> </w:t>
      </w:r>
      <w:r>
        <w:t>thereby</w:t>
      </w:r>
      <w:r>
        <w:rPr>
          <w:spacing w:val="-4"/>
        </w:rPr>
        <w:t xml:space="preserve"> </w:t>
      </w:r>
      <w:r>
        <w:t>enhancing</w:t>
      </w:r>
      <w:r>
        <w:rPr>
          <w:spacing w:val="-3"/>
        </w:rPr>
        <w:t xml:space="preserve"> </w:t>
      </w:r>
      <w:r>
        <w:t>customer</w:t>
      </w:r>
      <w:r>
        <w:rPr>
          <w:spacing w:val="-2"/>
        </w:rPr>
        <w:t xml:space="preserve"> </w:t>
      </w:r>
      <w:r>
        <w:t>satisfaction.</w:t>
      </w:r>
      <w:r>
        <w:rPr>
          <w:spacing w:val="-3"/>
        </w:rPr>
        <w:t xml:space="preserve"> </w:t>
      </w:r>
      <w:r>
        <w:t>Its</w:t>
      </w:r>
      <w:r>
        <w:rPr>
          <w:spacing w:val="-2"/>
        </w:rPr>
        <w:t xml:space="preserve"> </w:t>
      </w:r>
      <w:r>
        <w:t>proper</w:t>
      </w:r>
      <w:r>
        <w:rPr>
          <w:spacing w:val="-2"/>
        </w:rPr>
        <w:t xml:space="preserve"> </w:t>
      </w:r>
      <w:r>
        <w:t>implementation</w:t>
      </w:r>
      <w:r>
        <w:rPr>
          <w:spacing w:val="-1"/>
        </w:rPr>
        <w:t xml:space="preserve"> </w:t>
      </w:r>
      <w:r>
        <w:t>can</w:t>
      </w:r>
      <w:r>
        <w:rPr>
          <w:spacing w:val="-3"/>
        </w:rPr>
        <w:t xml:space="preserve"> </w:t>
      </w:r>
      <w:r>
        <w:t>also be</w:t>
      </w:r>
      <w:r>
        <w:rPr>
          <w:spacing w:val="-12"/>
        </w:rPr>
        <w:t xml:space="preserve"> </w:t>
      </w:r>
      <w:r>
        <w:t>expected</w:t>
      </w:r>
      <w:r>
        <w:rPr>
          <w:spacing w:val="-11"/>
        </w:rPr>
        <w:t xml:space="preserve"> </w:t>
      </w:r>
      <w:r>
        <w:t>to</w:t>
      </w:r>
      <w:r>
        <w:rPr>
          <w:spacing w:val="-11"/>
        </w:rPr>
        <w:t xml:space="preserve"> </w:t>
      </w:r>
      <w:r>
        <w:t>bring</w:t>
      </w:r>
      <w:r>
        <w:rPr>
          <w:spacing w:val="-11"/>
        </w:rPr>
        <w:t xml:space="preserve"> </w:t>
      </w:r>
      <w:r>
        <w:t>other</w:t>
      </w:r>
      <w:r>
        <w:rPr>
          <w:spacing w:val="-11"/>
        </w:rPr>
        <w:t xml:space="preserve"> </w:t>
      </w:r>
      <w:r>
        <w:t>organizational</w:t>
      </w:r>
      <w:r>
        <w:rPr>
          <w:spacing w:val="-14"/>
        </w:rPr>
        <w:t xml:space="preserve"> </w:t>
      </w:r>
      <w:r>
        <w:t>benefits,</w:t>
      </w:r>
      <w:r>
        <w:rPr>
          <w:spacing w:val="-11"/>
        </w:rPr>
        <w:t xml:space="preserve"> </w:t>
      </w:r>
      <w:r>
        <w:t>such</w:t>
      </w:r>
      <w:r>
        <w:rPr>
          <w:spacing w:val="-11"/>
        </w:rPr>
        <w:t xml:space="preserve"> </w:t>
      </w:r>
      <w:r>
        <w:t>as</w:t>
      </w:r>
      <w:r>
        <w:rPr>
          <w:spacing w:val="-12"/>
        </w:rPr>
        <w:t xml:space="preserve"> </w:t>
      </w:r>
      <w:r>
        <w:t>improved</w:t>
      </w:r>
      <w:r>
        <w:rPr>
          <w:spacing w:val="-11"/>
        </w:rPr>
        <w:t xml:space="preserve"> </w:t>
      </w:r>
      <w:r>
        <w:t>internal</w:t>
      </w:r>
      <w:r>
        <w:rPr>
          <w:spacing w:val="-12"/>
        </w:rPr>
        <w:t xml:space="preserve"> </w:t>
      </w:r>
      <w:r>
        <w:t>communication,</w:t>
      </w:r>
      <w:r>
        <w:rPr>
          <w:spacing w:val="-11"/>
        </w:rPr>
        <w:t xml:space="preserve"> </w:t>
      </w:r>
      <w:r>
        <w:t>better</w:t>
      </w:r>
      <w:r>
        <w:rPr>
          <w:spacing w:val="-13"/>
        </w:rPr>
        <w:t xml:space="preserve"> </w:t>
      </w:r>
      <w:r>
        <w:t>understanding,</w:t>
      </w:r>
      <w:r>
        <w:rPr>
          <w:spacing w:val="-11"/>
        </w:rPr>
        <w:t xml:space="preserve"> </w:t>
      </w:r>
      <w:r>
        <w:t>and control of the organization’s processes.</w:t>
      </w:r>
    </w:p>
    <w:p w14:paraId="48AB0807" w14:textId="77777777" w:rsidR="00440CCC" w:rsidRDefault="00440CCC">
      <w:pPr>
        <w:pStyle w:val="BodyText"/>
        <w:spacing w:before="7"/>
      </w:pPr>
    </w:p>
    <w:p w14:paraId="48AB0808" w14:textId="77777777" w:rsidR="00440CCC" w:rsidRDefault="00BC219B">
      <w:pPr>
        <w:pStyle w:val="BodyText"/>
        <w:ind w:left="519" w:right="298" w:hanging="360"/>
        <w:jc w:val="both"/>
      </w:pPr>
      <w:r>
        <w:t>−</w:t>
      </w:r>
      <w:r>
        <w:rPr>
          <w:spacing w:val="80"/>
        </w:rPr>
        <w:t xml:space="preserve"> </w:t>
      </w:r>
      <w:r>
        <w:t xml:space="preserve">ISO 9004, </w:t>
      </w:r>
      <w:r>
        <w:rPr>
          <w:i/>
        </w:rPr>
        <w:t xml:space="preserve">“Managing for the sustained success of an organization </w:t>
      </w:r>
      <w:r>
        <w:t xml:space="preserve">– </w:t>
      </w:r>
      <w:r>
        <w:rPr>
          <w:i/>
        </w:rPr>
        <w:t>A quality management approach”</w:t>
      </w:r>
      <w:r>
        <w:t>, provides guidance</w:t>
      </w:r>
      <w:r>
        <w:rPr>
          <w:spacing w:val="-2"/>
        </w:rPr>
        <w:t xml:space="preserve"> </w:t>
      </w:r>
      <w:r>
        <w:t>for</w:t>
      </w:r>
      <w:r>
        <w:rPr>
          <w:spacing w:val="-2"/>
        </w:rPr>
        <w:t xml:space="preserve"> </w:t>
      </w:r>
      <w:r>
        <w:t>organizations that</w:t>
      </w:r>
      <w:r>
        <w:rPr>
          <w:spacing w:val="-2"/>
        </w:rPr>
        <w:t xml:space="preserve"> </w:t>
      </w:r>
      <w:r>
        <w:t>choose</w:t>
      </w:r>
      <w:r>
        <w:rPr>
          <w:spacing w:val="-2"/>
        </w:rPr>
        <w:t xml:space="preserve"> </w:t>
      </w:r>
      <w:r>
        <w:t>to</w:t>
      </w:r>
      <w:r>
        <w:rPr>
          <w:spacing w:val="-2"/>
        </w:rPr>
        <w:t xml:space="preserve"> </w:t>
      </w:r>
      <w:r>
        <w:t>progress</w:t>
      </w:r>
      <w:r>
        <w:rPr>
          <w:spacing w:val="-1"/>
        </w:rPr>
        <w:t xml:space="preserve"> </w:t>
      </w:r>
      <w:r>
        <w:t>beyond</w:t>
      </w:r>
      <w:r>
        <w:rPr>
          <w:spacing w:val="-2"/>
        </w:rPr>
        <w:t xml:space="preserve"> </w:t>
      </w:r>
      <w:r>
        <w:t>the</w:t>
      </w:r>
      <w:r>
        <w:rPr>
          <w:spacing w:val="-2"/>
        </w:rPr>
        <w:t xml:space="preserve"> </w:t>
      </w:r>
      <w:r>
        <w:t>requirements</w:t>
      </w:r>
      <w:r>
        <w:rPr>
          <w:spacing w:val="-1"/>
        </w:rPr>
        <w:t xml:space="preserve"> </w:t>
      </w:r>
      <w:r>
        <w:t>of this</w:t>
      </w:r>
      <w:r>
        <w:rPr>
          <w:spacing w:val="-1"/>
        </w:rPr>
        <w:t xml:space="preserve"> </w:t>
      </w:r>
      <w:r>
        <w:t>International</w:t>
      </w:r>
      <w:r>
        <w:rPr>
          <w:spacing w:val="-3"/>
        </w:rPr>
        <w:t xml:space="preserve"> </w:t>
      </w:r>
      <w:r>
        <w:t>Standard,</w:t>
      </w:r>
      <w:r>
        <w:rPr>
          <w:spacing w:val="-2"/>
        </w:rPr>
        <w:t xml:space="preserve"> </w:t>
      </w:r>
      <w:r>
        <w:t>to address a broader range of topics that can lead to improvement of the organization’s overall performance. ISO 9004 includes guidance</w:t>
      </w:r>
      <w:r>
        <w:rPr>
          <w:spacing w:val="-6"/>
        </w:rPr>
        <w:t xml:space="preserve"> </w:t>
      </w:r>
      <w:r>
        <w:t>on</w:t>
      </w:r>
      <w:r>
        <w:rPr>
          <w:spacing w:val="-8"/>
        </w:rPr>
        <w:t xml:space="preserve"> </w:t>
      </w:r>
      <w:r>
        <w:t>a</w:t>
      </w:r>
      <w:r>
        <w:rPr>
          <w:spacing w:val="-8"/>
        </w:rPr>
        <w:t xml:space="preserve"> </w:t>
      </w:r>
      <w:r>
        <w:t>self-assessment</w:t>
      </w:r>
      <w:r>
        <w:rPr>
          <w:spacing w:val="-10"/>
        </w:rPr>
        <w:t xml:space="preserve"> </w:t>
      </w:r>
      <w:r>
        <w:t>methodology</w:t>
      </w:r>
      <w:r>
        <w:rPr>
          <w:spacing w:val="-11"/>
        </w:rPr>
        <w:t xml:space="preserve"> </w:t>
      </w:r>
      <w:r>
        <w:t>for</w:t>
      </w:r>
      <w:r>
        <w:rPr>
          <w:spacing w:val="-7"/>
        </w:rPr>
        <w:t xml:space="preserve"> </w:t>
      </w:r>
      <w:r>
        <w:t>an</w:t>
      </w:r>
      <w:r>
        <w:rPr>
          <w:spacing w:val="-6"/>
        </w:rPr>
        <w:t xml:space="preserve"> </w:t>
      </w:r>
      <w:r>
        <w:t>organization</w:t>
      </w:r>
      <w:r>
        <w:rPr>
          <w:spacing w:val="-8"/>
        </w:rPr>
        <w:t xml:space="preserve"> </w:t>
      </w:r>
      <w:r>
        <w:t>to</w:t>
      </w:r>
      <w:r>
        <w:rPr>
          <w:spacing w:val="-6"/>
        </w:rPr>
        <w:t xml:space="preserve"> </w:t>
      </w:r>
      <w:r>
        <w:t>be</w:t>
      </w:r>
      <w:r>
        <w:rPr>
          <w:spacing w:val="-8"/>
        </w:rPr>
        <w:t xml:space="preserve"> </w:t>
      </w:r>
      <w:r>
        <w:t>able</w:t>
      </w:r>
      <w:r>
        <w:rPr>
          <w:spacing w:val="-8"/>
        </w:rPr>
        <w:t xml:space="preserve"> </w:t>
      </w:r>
      <w:r>
        <w:t>to</w:t>
      </w:r>
      <w:r>
        <w:rPr>
          <w:spacing w:val="-8"/>
        </w:rPr>
        <w:t xml:space="preserve"> </w:t>
      </w:r>
      <w:r>
        <w:t>evaluate</w:t>
      </w:r>
      <w:r>
        <w:rPr>
          <w:spacing w:val="-8"/>
        </w:rPr>
        <w:t xml:space="preserve"> </w:t>
      </w:r>
      <w:r>
        <w:t>the</w:t>
      </w:r>
      <w:r>
        <w:rPr>
          <w:spacing w:val="-8"/>
        </w:rPr>
        <w:t xml:space="preserve"> </w:t>
      </w:r>
      <w:r>
        <w:t>level</w:t>
      </w:r>
      <w:r>
        <w:rPr>
          <w:spacing w:val="-9"/>
        </w:rPr>
        <w:t xml:space="preserve"> </w:t>
      </w:r>
      <w:r>
        <w:t>of</w:t>
      </w:r>
      <w:r>
        <w:rPr>
          <w:spacing w:val="-5"/>
        </w:rPr>
        <w:t xml:space="preserve"> </w:t>
      </w:r>
      <w:r>
        <w:t>maturity</w:t>
      </w:r>
      <w:r>
        <w:rPr>
          <w:spacing w:val="-11"/>
        </w:rPr>
        <w:t xml:space="preserve"> </w:t>
      </w:r>
      <w:r>
        <w:t>of</w:t>
      </w:r>
      <w:r>
        <w:rPr>
          <w:spacing w:val="-5"/>
        </w:rPr>
        <w:t xml:space="preserve"> </w:t>
      </w:r>
      <w:r>
        <w:t>its</w:t>
      </w:r>
      <w:r>
        <w:rPr>
          <w:spacing w:val="-6"/>
        </w:rPr>
        <w:t xml:space="preserve"> </w:t>
      </w:r>
      <w:r>
        <w:t>quality management system.</w:t>
      </w:r>
    </w:p>
    <w:p w14:paraId="48AB0809" w14:textId="77777777" w:rsidR="00440CCC" w:rsidRDefault="00440CCC">
      <w:pPr>
        <w:pStyle w:val="BodyText"/>
        <w:spacing w:before="12"/>
      </w:pPr>
    </w:p>
    <w:p w14:paraId="48AB080A" w14:textId="77777777" w:rsidR="00440CCC" w:rsidRDefault="00BC219B">
      <w:pPr>
        <w:pStyle w:val="BodyText"/>
        <w:ind w:left="159" w:right="299"/>
        <w:jc w:val="both"/>
      </w:pPr>
      <w:r>
        <w:t>The</w:t>
      </w:r>
      <w:r>
        <w:rPr>
          <w:spacing w:val="-1"/>
        </w:rPr>
        <w:t xml:space="preserve"> </w:t>
      </w:r>
      <w:r>
        <w:t>International</w:t>
      </w:r>
      <w:r>
        <w:rPr>
          <w:spacing w:val="-2"/>
        </w:rPr>
        <w:t xml:space="preserve"> </w:t>
      </w:r>
      <w:r>
        <w:t>Standards outlined</w:t>
      </w:r>
      <w:r>
        <w:rPr>
          <w:spacing w:val="-1"/>
        </w:rPr>
        <w:t xml:space="preserve"> </w:t>
      </w:r>
      <w:r>
        <w:t>below</w:t>
      </w:r>
      <w:r>
        <w:rPr>
          <w:spacing w:val="-3"/>
        </w:rPr>
        <w:t xml:space="preserve"> </w:t>
      </w:r>
      <w:r>
        <w:t xml:space="preserve">can </w:t>
      </w:r>
      <w:proofErr w:type="gramStart"/>
      <w:r>
        <w:t>provide assistance to</w:t>
      </w:r>
      <w:proofErr w:type="gramEnd"/>
      <w:r>
        <w:t xml:space="preserve"> organizations when they</w:t>
      </w:r>
      <w:r>
        <w:rPr>
          <w:spacing w:val="-2"/>
        </w:rPr>
        <w:t xml:space="preserve"> </w:t>
      </w:r>
      <w:r>
        <w:t>are</w:t>
      </w:r>
      <w:r>
        <w:rPr>
          <w:spacing w:val="-1"/>
        </w:rPr>
        <w:t xml:space="preserve"> </w:t>
      </w:r>
      <w:r>
        <w:t>establishing</w:t>
      </w:r>
      <w:r>
        <w:rPr>
          <w:spacing w:val="-1"/>
        </w:rPr>
        <w:t xml:space="preserve"> </w:t>
      </w:r>
      <w:r>
        <w:t>or seeking to improve their quality management systems, their processes, or their activities.</w:t>
      </w:r>
    </w:p>
    <w:p w14:paraId="48AB080B" w14:textId="77777777" w:rsidR="00440CCC" w:rsidRDefault="00440CCC">
      <w:pPr>
        <w:pStyle w:val="BodyText"/>
        <w:spacing w:before="9"/>
      </w:pPr>
    </w:p>
    <w:p w14:paraId="48AB080C" w14:textId="77777777" w:rsidR="00440CCC" w:rsidRDefault="00BC219B">
      <w:pPr>
        <w:ind w:left="518" w:right="301" w:hanging="360"/>
        <w:jc w:val="both"/>
        <w:rPr>
          <w:sz w:val="20"/>
        </w:rPr>
      </w:pPr>
      <w:r>
        <w:rPr>
          <w:sz w:val="20"/>
        </w:rPr>
        <w:t>−</w:t>
      </w:r>
      <w:r>
        <w:rPr>
          <w:spacing w:val="40"/>
          <w:sz w:val="20"/>
        </w:rPr>
        <w:t xml:space="preserve">  </w:t>
      </w:r>
      <w:r>
        <w:rPr>
          <w:sz w:val="20"/>
        </w:rPr>
        <w:t>ISO</w:t>
      </w:r>
      <w:r>
        <w:rPr>
          <w:spacing w:val="-14"/>
          <w:sz w:val="20"/>
        </w:rPr>
        <w:t xml:space="preserve"> </w:t>
      </w:r>
      <w:r>
        <w:rPr>
          <w:sz w:val="20"/>
        </w:rPr>
        <w:t>10001,</w:t>
      </w:r>
      <w:r>
        <w:rPr>
          <w:spacing w:val="-14"/>
          <w:sz w:val="20"/>
        </w:rPr>
        <w:t xml:space="preserve"> </w:t>
      </w:r>
      <w:r>
        <w:rPr>
          <w:i/>
          <w:sz w:val="20"/>
        </w:rPr>
        <w:t>“Quality</w:t>
      </w:r>
      <w:r>
        <w:rPr>
          <w:i/>
          <w:spacing w:val="-11"/>
          <w:sz w:val="20"/>
        </w:rPr>
        <w:t xml:space="preserve"> </w:t>
      </w:r>
      <w:r>
        <w:rPr>
          <w:i/>
          <w:sz w:val="20"/>
        </w:rPr>
        <w:t>management</w:t>
      </w:r>
      <w:r>
        <w:rPr>
          <w:i/>
          <w:spacing w:val="-14"/>
          <w:sz w:val="20"/>
        </w:rPr>
        <w:t xml:space="preserve"> </w:t>
      </w:r>
      <w:r>
        <w:rPr>
          <w:i/>
          <w:sz w:val="20"/>
        </w:rPr>
        <w:t>–</w:t>
      </w:r>
      <w:r>
        <w:rPr>
          <w:i/>
          <w:spacing w:val="-13"/>
          <w:sz w:val="20"/>
        </w:rPr>
        <w:t xml:space="preserve"> </w:t>
      </w:r>
      <w:r>
        <w:rPr>
          <w:i/>
          <w:sz w:val="20"/>
        </w:rPr>
        <w:t>Customer</w:t>
      </w:r>
      <w:r>
        <w:rPr>
          <w:i/>
          <w:spacing w:val="-14"/>
          <w:sz w:val="20"/>
        </w:rPr>
        <w:t xml:space="preserve"> </w:t>
      </w:r>
      <w:r>
        <w:rPr>
          <w:i/>
          <w:sz w:val="20"/>
        </w:rPr>
        <w:t>satisfaction</w:t>
      </w:r>
      <w:r>
        <w:rPr>
          <w:i/>
          <w:spacing w:val="-14"/>
          <w:sz w:val="20"/>
        </w:rPr>
        <w:t xml:space="preserve"> </w:t>
      </w:r>
      <w:r>
        <w:rPr>
          <w:i/>
          <w:sz w:val="20"/>
        </w:rPr>
        <w:t>–</w:t>
      </w:r>
      <w:r>
        <w:rPr>
          <w:i/>
          <w:spacing w:val="-13"/>
          <w:sz w:val="20"/>
        </w:rPr>
        <w:t xml:space="preserve"> </w:t>
      </w:r>
      <w:r>
        <w:rPr>
          <w:i/>
          <w:sz w:val="20"/>
        </w:rPr>
        <w:t>Guidelines</w:t>
      </w:r>
      <w:r>
        <w:rPr>
          <w:i/>
          <w:spacing w:val="-14"/>
          <w:sz w:val="20"/>
        </w:rPr>
        <w:t xml:space="preserve"> </w:t>
      </w:r>
      <w:r>
        <w:rPr>
          <w:i/>
          <w:sz w:val="20"/>
        </w:rPr>
        <w:t>for</w:t>
      </w:r>
      <w:r>
        <w:rPr>
          <w:i/>
          <w:spacing w:val="-14"/>
          <w:sz w:val="20"/>
        </w:rPr>
        <w:t xml:space="preserve"> </w:t>
      </w:r>
      <w:r>
        <w:rPr>
          <w:i/>
          <w:sz w:val="20"/>
        </w:rPr>
        <w:t>codes</w:t>
      </w:r>
      <w:r>
        <w:rPr>
          <w:i/>
          <w:spacing w:val="-14"/>
          <w:sz w:val="20"/>
        </w:rPr>
        <w:t xml:space="preserve"> </w:t>
      </w:r>
      <w:r>
        <w:rPr>
          <w:i/>
          <w:sz w:val="20"/>
        </w:rPr>
        <w:t>of</w:t>
      </w:r>
      <w:r>
        <w:rPr>
          <w:i/>
          <w:spacing w:val="-13"/>
          <w:sz w:val="20"/>
        </w:rPr>
        <w:t xml:space="preserve"> </w:t>
      </w:r>
      <w:r>
        <w:rPr>
          <w:i/>
          <w:sz w:val="20"/>
        </w:rPr>
        <w:t>conduct</w:t>
      </w:r>
      <w:r>
        <w:rPr>
          <w:i/>
          <w:spacing w:val="-14"/>
          <w:sz w:val="20"/>
        </w:rPr>
        <w:t xml:space="preserve"> </w:t>
      </w:r>
      <w:r>
        <w:rPr>
          <w:i/>
          <w:sz w:val="20"/>
        </w:rPr>
        <w:t>for</w:t>
      </w:r>
      <w:r>
        <w:rPr>
          <w:i/>
          <w:spacing w:val="-14"/>
          <w:sz w:val="20"/>
        </w:rPr>
        <w:t xml:space="preserve"> </w:t>
      </w:r>
      <w:r>
        <w:rPr>
          <w:i/>
          <w:sz w:val="20"/>
        </w:rPr>
        <w:t>organizations”,</w:t>
      </w:r>
      <w:r>
        <w:rPr>
          <w:i/>
          <w:spacing w:val="-12"/>
          <w:sz w:val="20"/>
        </w:rPr>
        <w:t xml:space="preserve"> </w:t>
      </w:r>
      <w:r>
        <w:rPr>
          <w:sz w:val="20"/>
        </w:rPr>
        <w:t>provides guidance to an organization in determining that its customer satisfaction provisions meet customer needs and expectations. Its use can enhance customer confidence in an organization and improve customer understanding of what to expect from an organization, thereby reducing the likelihood of misunderstandings and complaints.</w:t>
      </w:r>
    </w:p>
    <w:p w14:paraId="48AB080D" w14:textId="77777777" w:rsidR="00440CCC" w:rsidRDefault="00440CCC">
      <w:pPr>
        <w:pStyle w:val="BodyText"/>
        <w:spacing w:before="9"/>
      </w:pPr>
    </w:p>
    <w:p w14:paraId="48AB080E" w14:textId="77777777" w:rsidR="00440CCC" w:rsidRDefault="00BC219B">
      <w:pPr>
        <w:spacing w:line="242" w:lineRule="auto"/>
        <w:ind w:left="518" w:right="301" w:hanging="360"/>
        <w:jc w:val="both"/>
        <w:rPr>
          <w:sz w:val="20"/>
        </w:rPr>
      </w:pPr>
      <w:r>
        <w:rPr>
          <w:sz w:val="20"/>
        </w:rPr>
        <w:t>−</w:t>
      </w:r>
      <w:r>
        <w:rPr>
          <w:spacing w:val="80"/>
          <w:sz w:val="20"/>
        </w:rPr>
        <w:t xml:space="preserve"> </w:t>
      </w:r>
      <w:r>
        <w:rPr>
          <w:sz w:val="20"/>
        </w:rPr>
        <w:t xml:space="preserve">ISO 10002, </w:t>
      </w:r>
      <w:r>
        <w:rPr>
          <w:i/>
          <w:sz w:val="20"/>
        </w:rPr>
        <w:t>“Quality management – Customer satisfaction – Guidelines for complaints handling in organizations”</w:t>
      </w:r>
      <w:r>
        <w:rPr>
          <w:sz w:val="20"/>
        </w:rPr>
        <w:t>, provides guidance on the process of handling complaints by recognizing and addressing the needs and expectations of complainants and resolving any complaints received. ISO 10002 provides an open, effective, and easy-to-use complaints process, including training of people. It also provides guidance for small businesses.</w:t>
      </w:r>
    </w:p>
    <w:p w14:paraId="48AB080F" w14:textId="77777777" w:rsidR="00440CCC" w:rsidRDefault="00440CCC">
      <w:pPr>
        <w:pStyle w:val="BodyText"/>
      </w:pPr>
    </w:p>
    <w:p w14:paraId="48AB0810" w14:textId="77777777" w:rsidR="00440CCC" w:rsidRDefault="00BC219B">
      <w:pPr>
        <w:spacing w:before="1" w:line="242" w:lineRule="auto"/>
        <w:ind w:left="518" w:right="299" w:hanging="360"/>
        <w:jc w:val="both"/>
        <w:rPr>
          <w:sz w:val="20"/>
        </w:rPr>
      </w:pPr>
      <w:r>
        <w:rPr>
          <w:sz w:val="20"/>
        </w:rPr>
        <w:t>−</w:t>
      </w:r>
      <w:r>
        <w:rPr>
          <w:spacing w:val="40"/>
          <w:sz w:val="20"/>
        </w:rPr>
        <w:t xml:space="preserve">  </w:t>
      </w:r>
      <w:r>
        <w:rPr>
          <w:sz w:val="20"/>
        </w:rPr>
        <w:t>ISO</w:t>
      </w:r>
      <w:r>
        <w:rPr>
          <w:spacing w:val="-12"/>
          <w:sz w:val="20"/>
        </w:rPr>
        <w:t xml:space="preserve"> </w:t>
      </w:r>
      <w:r>
        <w:rPr>
          <w:sz w:val="20"/>
        </w:rPr>
        <w:t>10003,</w:t>
      </w:r>
      <w:r>
        <w:rPr>
          <w:spacing w:val="-11"/>
          <w:sz w:val="20"/>
        </w:rPr>
        <w:t xml:space="preserve"> </w:t>
      </w:r>
      <w:r>
        <w:rPr>
          <w:i/>
          <w:sz w:val="20"/>
        </w:rPr>
        <w:t>“Quality</w:t>
      </w:r>
      <w:r>
        <w:rPr>
          <w:i/>
          <w:spacing w:val="-10"/>
          <w:sz w:val="20"/>
        </w:rPr>
        <w:t xml:space="preserve"> </w:t>
      </w:r>
      <w:r>
        <w:rPr>
          <w:i/>
          <w:sz w:val="20"/>
        </w:rPr>
        <w:t>management</w:t>
      </w:r>
      <w:r>
        <w:rPr>
          <w:i/>
          <w:spacing w:val="-11"/>
          <w:sz w:val="20"/>
        </w:rPr>
        <w:t xml:space="preserve"> </w:t>
      </w:r>
      <w:r>
        <w:rPr>
          <w:i/>
          <w:sz w:val="20"/>
        </w:rPr>
        <w:t>–</w:t>
      </w:r>
      <w:r>
        <w:rPr>
          <w:i/>
          <w:spacing w:val="-13"/>
          <w:sz w:val="20"/>
        </w:rPr>
        <w:t xml:space="preserve"> </w:t>
      </w:r>
      <w:r>
        <w:rPr>
          <w:i/>
          <w:sz w:val="20"/>
        </w:rPr>
        <w:t>Customer</w:t>
      </w:r>
      <w:r>
        <w:rPr>
          <w:i/>
          <w:spacing w:val="-13"/>
          <w:sz w:val="20"/>
        </w:rPr>
        <w:t xml:space="preserve"> </w:t>
      </w:r>
      <w:r>
        <w:rPr>
          <w:i/>
          <w:sz w:val="20"/>
        </w:rPr>
        <w:t>satisfaction</w:t>
      </w:r>
      <w:r>
        <w:rPr>
          <w:i/>
          <w:spacing w:val="-11"/>
          <w:sz w:val="20"/>
        </w:rPr>
        <w:t xml:space="preserve"> </w:t>
      </w:r>
      <w:r>
        <w:rPr>
          <w:i/>
          <w:sz w:val="20"/>
        </w:rPr>
        <w:t>–</w:t>
      </w:r>
      <w:r>
        <w:rPr>
          <w:i/>
          <w:spacing w:val="-14"/>
          <w:sz w:val="20"/>
        </w:rPr>
        <w:t xml:space="preserve"> </w:t>
      </w:r>
      <w:r>
        <w:rPr>
          <w:i/>
          <w:sz w:val="20"/>
        </w:rPr>
        <w:t>Guidelines</w:t>
      </w:r>
      <w:r>
        <w:rPr>
          <w:i/>
          <w:spacing w:val="-10"/>
          <w:sz w:val="20"/>
        </w:rPr>
        <w:t xml:space="preserve"> </w:t>
      </w:r>
      <w:r>
        <w:rPr>
          <w:i/>
          <w:sz w:val="20"/>
        </w:rPr>
        <w:t>for</w:t>
      </w:r>
      <w:r>
        <w:rPr>
          <w:i/>
          <w:spacing w:val="-10"/>
          <w:sz w:val="20"/>
        </w:rPr>
        <w:t xml:space="preserve"> </w:t>
      </w:r>
      <w:r>
        <w:rPr>
          <w:i/>
          <w:sz w:val="20"/>
        </w:rPr>
        <w:t>dispute</w:t>
      </w:r>
      <w:r>
        <w:rPr>
          <w:i/>
          <w:spacing w:val="-9"/>
          <w:sz w:val="20"/>
        </w:rPr>
        <w:t xml:space="preserve"> </w:t>
      </w:r>
      <w:r>
        <w:rPr>
          <w:i/>
          <w:sz w:val="20"/>
        </w:rPr>
        <w:t>resolution</w:t>
      </w:r>
      <w:r>
        <w:rPr>
          <w:i/>
          <w:spacing w:val="-11"/>
          <w:sz w:val="20"/>
        </w:rPr>
        <w:t xml:space="preserve"> </w:t>
      </w:r>
      <w:r>
        <w:rPr>
          <w:i/>
          <w:sz w:val="20"/>
        </w:rPr>
        <w:t>external</w:t>
      </w:r>
      <w:r>
        <w:rPr>
          <w:i/>
          <w:spacing w:val="-12"/>
          <w:sz w:val="20"/>
        </w:rPr>
        <w:t xml:space="preserve"> </w:t>
      </w:r>
      <w:r>
        <w:rPr>
          <w:i/>
          <w:sz w:val="20"/>
        </w:rPr>
        <w:t>to</w:t>
      </w:r>
      <w:r>
        <w:rPr>
          <w:i/>
          <w:spacing w:val="-11"/>
          <w:sz w:val="20"/>
        </w:rPr>
        <w:t xml:space="preserve"> </w:t>
      </w:r>
      <w:r>
        <w:rPr>
          <w:i/>
          <w:sz w:val="20"/>
        </w:rPr>
        <w:t>organizations”</w:t>
      </w:r>
      <w:r>
        <w:rPr>
          <w:sz w:val="20"/>
        </w:rPr>
        <w:t>, provides guidance for effective and efficient external dispute resolution for product-related complaints. Dispute resolution gives an avenue of redress when organizations do not remedy a complaint internally. Most complaints can be resolved successfully within the organization, without adversarial procedures.</w:t>
      </w:r>
    </w:p>
    <w:p w14:paraId="48AB0811" w14:textId="77777777" w:rsidR="00440CCC" w:rsidRDefault="00440CCC">
      <w:pPr>
        <w:pStyle w:val="BodyText"/>
        <w:spacing w:before="2"/>
      </w:pPr>
    </w:p>
    <w:p w14:paraId="48AB0812" w14:textId="77777777" w:rsidR="00440CCC" w:rsidRDefault="00BC219B">
      <w:pPr>
        <w:ind w:left="518" w:right="299" w:hanging="360"/>
        <w:jc w:val="both"/>
        <w:rPr>
          <w:sz w:val="20"/>
        </w:rPr>
      </w:pPr>
      <w:r>
        <w:rPr>
          <w:sz w:val="20"/>
        </w:rPr>
        <w:t>−</w:t>
      </w:r>
      <w:r>
        <w:rPr>
          <w:spacing w:val="40"/>
          <w:sz w:val="20"/>
        </w:rPr>
        <w:t xml:space="preserve"> </w:t>
      </w:r>
      <w:r>
        <w:rPr>
          <w:sz w:val="20"/>
        </w:rPr>
        <w:t>ISO 10004, “</w:t>
      </w:r>
      <w:r>
        <w:rPr>
          <w:i/>
          <w:sz w:val="20"/>
        </w:rPr>
        <w:t xml:space="preserve">Quality management – Customer satisfaction – Guidelines for monitoring and measuring”, </w:t>
      </w:r>
      <w:r>
        <w:rPr>
          <w:sz w:val="20"/>
        </w:rPr>
        <w:t>provides guidelines for actions to enhance customer satisfaction and to determine opportunities for improvement of products, processes, and attributes that are valued by</w:t>
      </w:r>
      <w:r>
        <w:rPr>
          <w:spacing w:val="-2"/>
          <w:sz w:val="20"/>
        </w:rPr>
        <w:t xml:space="preserve"> </w:t>
      </w:r>
      <w:r>
        <w:rPr>
          <w:sz w:val="20"/>
        </w:rPr>
        <w:t>customers. Such actions can strengthen customer loyalty</w:t>
      </w:r>
      <w:r>
        <w:rPr>
          <w:spacing w:val="-2"/>
          <w:sz w:val="20"/>
        </w:rPr>
        <w:t xml:space="preserve"> </w:t>
      </w:r>
      <w:r>
        <w:rPr>
          <w:sz w:val="20"/>
        </w:rPr>
        <w:t xml:space="preserve">and help retain </w:t>
      </w:r>
      <w:r>
        <w:rPr>
          <w:spacing w:val="-2"/>
          <w:sz w:val="20"/>
        </w:rPr>
        <w:t>customers.</w:t>
      </w:r>
    </w:p>
    <w:p w14:paraId="48AB0813" w14:textId="77777777" w:rsidR="00440CCC" w:rsidRDefault="00440CCC">
      <w:pPr>
        <w:jc w:val="both"/>
        <w:rPr>
          <w:sz w:val="20"/>
        </w:rPr>
        <w:sectPr w:rsidR="00440CCC">
          <w:pgSz w:w="12240" w:h="15840"/>
          <w:pgMar w:top="820" w:right="420" w:bottom="280" w:left="560" w:header="195" w:footer="0" w:gutter="0"/>
          <w:cols w:space="720"/>
        </w:sectPr>
      </w:pPr>
    </w:p>
    <w:p w14:paraId="48AB0814" w14:textId="77777777" w:rsidR="00440CCC" w:rsidRDefault="00440CCC">
      <w:pPr>
        <w:pStyle w:val="BodyText"/>
        <w:spacing w:before="189"/>
      </w:pPr>
    </w:p>
    <w:p w14:paraId="48AB0815" w14:textId="77777777" w:rsidR="00440CCC" w:rsidRDefault="00BC219B">
      <w:pPr>
        <w:pStyle w:val="BodyText"/>
        <w:spacing w:line="242" w:lineRule="auto"/>
        <w:ind w:left="519" w:right="297" w:hanging="360"/>
        <w:jc w:val="both"/>
      </w:pPr>
      <w:r>
        <w:t>−</w:t>
      </w:r>
      <w:r>
        <w:rPr>
          <w:spacing w:val="80"/>
          <w:w w:val="150"/>
        </w:rPr>
        <w:t xml:space="preserve"> </w:t>
      </w:r>
      <w:r>
        <w:t>ISO</w:t>
      </w:r>
      <w:r>
        <w:rPr>
          <w:spacing w:val="-7"/>
        </w:rPr>
        <w:t xml:space="preserve"> </w:t>
      </w:r>
      <w:r>
        <w:t>10005,</w:t>
      </w:r>
      <w:r>
        <w:rPr>
          <w:spacing w:val="-8"/>
        </w:rPr>
        <w:t xml:space="preserve"> </w:t>
      </w:r>
      <w:r>
        <w:rPr>
          <w:i/>
        </w:rPr>
        <w:t>“Quality</w:t>
      </w:r>
      <w:r>
        <w:rPr>
          <w:i/>
          <w:spacing w:val="-6"/>
        </w:rPr>
        <w:t xml:space="preserve"> </w:t>
      </w:r>
      <w:r>
        <w:rPr>
          <w:i/>
        </w:rPr>
        <w:t>management</w:t>
      </w:r>
      <w:r>
        <w:rPr>
          <w:i/>
          <w:spacing w:val="-8"/>
        </w:rPr>
        <w:t xml:space="preserve"> </w:t>
      </w:r>
      <w:r>
        <w:rPr>
          <w:i/>
        </w:rPr>
        <w:t>systems</w:t>
      </w:r>
      <w:r>
        <w:rPr>
          <w:i/>
          <w:spacing w:val="-6"/>
        </w:rPr>
        <w:t xml:space="preserve"> </w:t>
      </w:r>
      <w:r>
        <w:rPr>
          <w:i/>
        </w:rPr>
        <w:t>–</w:t>
      </w:r>
      <w:r>
        <w:rPr>
          <w:i/>
          <w:spacing w:val="-5"/>
        </w:rPr>
        <w:t xml:space="preserve"> </w:t>
      </w:r>
      <w:r>
        <w:rPr>
          <w:i/>
        </w:rPr>
        <w:t>Guidelines</w:t>
      </w:r>
      <w:r>
        <w:rPr>
          <w:i/>
          <w:spacing w:val="-6"/>
        </w:rPr>
        <w:t xml:space="preserve"> </w:t>
      </w:r>
      <w:r>
        <w:rPr>
          <w:i/>
        </w:rPr>
        <w:t>for</w:t>
      </w:r>
      <w:r>
        <w:rPr>
          <w:i/>
          <w:spacing w:val="-7"/>
        </w:rPr>
        <w:t xml:space="preserve"> </w:t>
      </w:r>
      <w:r>
        <w:rPr>
          <w:i/>
        </w:rPr>
        <w:t>quality</w:t>
      </w:r>
      <w:r>
        <w:rPr>
          <w:i/>
          <w:spacing w:val="-6"/>
        </w:rPr>
        <w:t xml:space="preserve"> </w:t>
      </w:r>
      <w:r>
        <w:rPr>
          <w:i/>
        </w:rPr>
        <w:t>plans”</w:t>
      </w:r>
      <w:r>
        <w:t>,</w:t>
      </w:r>
      <w:r>
        <w:rPr>
          <w:spacing w:val="-5"/>
        </w:rPr>
        <w:t xml:space="preserve"> </w:t>
      </w:r>
      <w:r>
        <w:t>provides</w:t>
      </w:r>
      <w:r>
        <w:rPr>
          <w:spacing w:val="-6"/>
        </w:rPr>
        <w:t xml:space="preserve"> </w:t>
      </w:r>
      <w:r>
        <w:t>guidance</w:t>
      </w:r>
      <w:r>
        <w:rPr>
          <w:spacing w:val="-6"/>
        </w:rPr>
        <w:t xml:space="preserve"> </w:t>
      </w:r>
      <w:r>
        <w:t>on</w:t>
      </w:r>
      <w:r>
        <w:rPr>
          <w:spacing w:val="-6"/>
        </w:rPr>
        <w:t xml:space="preserve"> </w:t>
      </w:r>
      <w:r>
        <w:t>establishing</w:t>
      </w:r>
      <w:r>
        <w:rPr>
          <w:spacing w:val="-6"/>
        </w:rPr>
        <w:t xml:space="preserve"> </w:t>
      </w:r>
      <w:r>
        <w:t>and</w:t>
      </w:r>
      <w:r>
        <w:rPr>
          <w:spacing w:val="-6"/>
        </w:rPr>
        <w:t xml:space="preserve"> </w:t>
      </w:r>
      <w:r>
        <w:t>using quality plans as a means of relating requirements of the process, product, project, or contract, to work methods and practices that support product realization. Benefits of establishing a quality plan are increased confidence that requirements will be met, that processes are in control and the motivation that this can give to those involved.</w:t>
      </w:r>
    </w:p>
    <w:p w14:paraId="48AB0816" w14:textId="77777777" w:rsidR="00440CCC" w:rsidRDefault="00440CCC">
      <w:pPr>
        <w:pStyle w:val="BodyText"/>
        <w:spacing w:before="3"/>
      </w:pPr>
    </w:p>
    <w:p w14:paraId="48AB0817" w14:textId="77777777" w:rsidR="00440CCC" w:rsidRDefault="00BC219B">
      <w:pPr>
        <w:pStyle w:val="BodyText"/>
        <w:ind w:left="519" w:right="299" w:hanging="360"/>
        <w:jc w:val="both"/>
      </w:pPr>
      <w:r>
        <w:t>−</w:t>
      </w:r>
      <w:r>
        <w:rPr>
          <w:spacing w:val="80"/>
          <w:w w:val="150"/>
        </w:rPr>
        <w:t xml:space="preserve"> </w:t>
      </w:r>
      <w:r>
        <w:t xml:space="preserve">ISO 10006, </w:t>
      </w:r>
      <w:r>
        <w:rPr>
          <w:i/>
        </w:rPr>
        <w:t>“Quality management systems – Guidelines for quality management in projects”</w:t>
      </w:r>
      <w:r>
        <w:t>, is applicable to projects from the small to large, from simple to complex, from an individual project to being part of a portfolio of projects. ISO 10006 is to be used by personnel managing projects and who need to ensure that their organization is applying the practices contained in the ISO quality management system standards.</w:t>
      </w:r>
    </w:p>
    <w:p w14:paraId="48AB0818" w14:textId="77777777" w:rsidR="00440CCC" w:rsidRDefault="00440CCC">
      <w:pPr>
        <w:pStyle w:val="BodyText"/>
        <w:spacing w:before="9"/>
      </w:pPr>
    </w:p>
    <w:p w14:paraId="48AB0819" w14:textId="77777777" w:rsidR="00440CCC" w:rsidRDefault="00BC219B">
      <w:pPr>
        <w:pStyle w:val="BodyText"/>
        <w:spacing w:line="242" w:lineRule="auto"/>
        <w:ind w:left="519" w:right="299" w:hanging="360"/>
        <w:jc w:val="both"/>
      </w:pPr>
      <w:r>
        <w:t>−</w:t>
      </w:r>
      <w:r>
        <w:rPr>
          <w:spacing w:val="80"/>
        </w:rPr>
        <w:t xml:space="preserve"> </w:t>
      </w:r>
      <w:r>
        <w:t xml:space="preserve">ISO 10007, </w:t>
      </w:r>
      <w:r>
        <w:rPr>
          <w:i/>
        </w:rPr>
        <w:t>“Quality management systems – Guidelines for configuration management”</w:t>
      </w:r>
      <w:r>
        <w:t>, is to assist organizations applying configuration management for the technical and administrative direction over the life cycle of a product. Configuration</w:t>
      </w:r>
      <w:r>
        <w:rPr>
          <w:spacing w:val="-10"/>
        </w:rPr>
        <w:t xml:space="preserve"> </w:t>
      </w:r>
      <w:r>
        <w:t>management</w:t>
      </w:r>
      <w:r>
        <w:rPr>
          <w:spacing w:val="-10"/>
        </w:rPr>
        <w:t xml:space="preserve"> </w:t>
      </w:r>
      <w:r>
        <w:t>can</w:t>
      </w:r>
      <w:r>
        <w:rPr>
          <w:spacing w:val="-10"/>
        </w:rPr>
        <w:t xml:space="preserve"> </w:t>
      </w:r>
      <w:r>
        <w:t>be</w:t>
      </w:r>
      <w:r>
        <w:rPr>
          <w:spacing w:val="-9"/>
        </w:rPr>
        <w:t xml:space="preserve"> </w:t>
      </w:r>
      <w:r>
        <w:t>used</w:t>
      </w:r>
      <w:r>
        <w:rPr>
          <w:spacing w:val="-10"/>
        </w:rPr>
        <w:t xml:space="preserve"> </w:t>
      </w:r>
      <w:r>
        <w:t>to</w:t>
      </w:r>
      <w:r>
        <w:rPr>
          <w:spacing w:val="-10"/>
        </w:rPr>
        <w:t xml:space="preserve"> </w:t>
      </w:r>
      <w:r>
        <w:t>meet</w:t>
      </w:r>
      <w:r>
        <w:rPr>
          <w:spacing w:val="-10"/>
        </w:rPr>
        <w:t xml:space="preserve"> </w:t>
      </w:r>
      <w:r>
        <w:t>the</w:t>
      </w:r>
      <w:r>
        <w:rPr>
          <w:spacing w:val="-10"/>
        </w:rPr>
        <w:t xml:space="preserve"> </w:t>
      </w:r>
      <w:r>
        <w:t>product</w:t>
      </w:r>
      <w:r>
        <w:rPr>
          <w:spacing w:val="-10"/>
        </w:rPr>
        <w:t xml:space="preserve"> </w:t>
      </w:r>
      <w:r>
        <w:t>identification</w:t>
      </w:r>
      <w:r>
        <w:rPr>
          <w:spacing w:val="-10"/>
        </w:rPr>
        <w:t xml:space="preserve"> </w:t>
      </w:r>
      <w:r>
        <w:t>and</w:t>
      </w:r>
      <w:r>
        <w:rPr>
          <w:spacing w:val="-10"/>
        </w:rPr>
        <w:t xml:space="preserve"> </w:t>
      </w:r>
      <w:r>
        <w:t>traceability</w:t>
      </w:r>
      <w:r>
        <w:rPr>
          <w:spacing w:val="-14"/>
        </w:rPr>
        <w:t xml:space="preserve"> </w:t>
      </w:r>
      <w:r>
        <w:t>requirements</w:t>
      </w:r>
      <w:r>
        <w:rPr>
          <w:spacing w:val="-9"/>
        </w:rPr>
        <w:t xml:space="preserve"> </w:t>
      </w:r>
      <w:r>
        <w:t>specified</w:t>
      </w:r>
      <w:r>
        <w:rPr>
          <w:spacing w:val="-10"/>
        </w:rPr>
        <w:t xml:space="preserve"> </w:t>
      </w:r>
      <w:r>
        <w:t>in</w:t>
      </w:r>
      <w:r>
        <w:rPr>
          <w:spacing w:val="-9"/>
        </w:rPr>
        <w:t xml:space="preserve"> </w:t>
      </w:r>
      <w:r>
        <w:t>this International Standard.</w:t>
      </w:r>
    </w:p>
    <w:p w14:paraId="48AB081A" w14:textId="77777777" w:rsidR="00440CCC" w:rsidRDefault="00440CCC">
      <w:pPr>
        <w:pStyle w:val="BodyText"/>
      </w:pPr>
    </w:p>
    <w:p w14:paraId="48AB081B" w14:textId="77777777" w:rsidR="00440CCC" w:rsidRDefault="00BC219B">
      <w:pPr>
        <w:spacing w:before="1"/>
        <w:ind w:left="519" w:right="297" w:hanging="360"/>
        <w:jc w:val="both"/>
        <w:rPr>
          <w:sz w:val="20"/>
        </w:rPr>
      </w:pPr>
      <w:r>
        <w:rPr>
          <w:sz w:val="20"/>
        </w:rPr>
        <w:t>−</w:t>
      </w:r>
      <w:r>
        <w:rPr>
          <w:spacing w:val="80"/>
          <w:w w:val="150"/>
          <w:sz w:val="20"/>
        </w:rPr>
        <w:t xml:space="preserve"> </w:t>
      </w:r>
      <w:r>
        <w:rPr>
          <w:sz w:val="20"/>
        </w:rPr>
        <w:t>ISO</w:t>
      </w:r>
      <w:r>
        <w:rPr>
          <w:spacing w:val="-8"/>
          <w:sz w:val="20"/>
        </w:rPr>
        <w:t xml:space="preserve"> </w:t>
      </w:r>
      <w:r>
        <w:rPr>
          <w:sz w:val="20"/>
        </w:rPr>
        <w:t>10008,</w:t>
      </w:r>
      <w:r>
        <w:rPr>
          <w:spacing w:val="-9"/>
          <w:sz w:val="20"/>
        </w:rPr>
        <w:t xml:space="preserve"> </w:t>
      </w:r>
      <w:r>
        <w:rPr>
          <w:i/>
          <w:sz w:val="20"/>
        </w:rPr>
        <w:t>“Quality</w:t>
      </w:r>
      <w:r>
        <w:rPr>
          <w:i/>
          <w:spacing w:val="-7"/>
          <w:sz w:val="20"/>
        </w:rPr>
        <w:t xml:space="preserve"> </w:t>
      </w:r>
      <w:r>
        <w:rPr>
          <w:i/>
          <w:sz w:val="20"/>
        </w:rPr>
        <w:t>management</w:t>
      </w:r>
      <w:r>
        <w:rPr>
          <w:i/>
          <w:spacing w:val="-9"/>
          <w:sz w:val="20"/>
        </w:rPr>
        <w:t xml:space="preserve"> </w:t>
      </w:r>
      <w:r>
        <w:rPr>
          <w:i/>
          <w:sz w:val="20"/>
        </w:rPr>
        <w:t>–</w:t>
      </w:r>
      <w:r>
        <w:rPr>
          <w:i/>
          <w:spacing w:val="-8"/>
          <w:sz w:val="20"/>
        </w:rPr>
        <w:t xml:space="preserve"> </w:t>
      </w:r>
      <w:r>
        <w:rPr>
          <w:i/>
          <w:sz w:val="20"/>
        </w:rPr>
        <w:t>Customer</w:t>
      </w:r>
      <w:r>
        <w:rPr>
          <w:i/>
          <w:spacing w:val="-8"/>
          <w:sz w:val="20"/>
        </w:rPr>
        <w:t xml:space="preserve"> </w:t>
      </w:r>
      <w:r>
        <w:rPr>
          <w:i/>
          <w:sz w:val="20"/>
        </w:rPr>
        <w:t>satisfaction</w:t>
      </w:r>
      <w:r>
        <w:rPr>
          <w:i/>
          <w:spacing w:val="-9"/>
          <w:sz w:val="20"/>
        </w:rPr>
        <w:t xml:space="preserve"> </w:t>
      </w:r>
      <w:r>
        <w:rPr>
          <w:i/>
          <w:sz w:val="20"/>
        </w:rPr>
        <w:t>–</w:t>
      </w:r>
      <w:r>
        <w:rPr>
          <w:i/>
          <w:spacing w:val="-9"/>
          <w:sz w:val="20"/>
        </w:rPr>
        <w:t xml:space="preserve"> </w:t>
      </w:r>
      <w:r>
        <w:rPr>
          <w:i/>
          <w:sz w:val="20"/>
        </w:rPr>
        <w:t>Guidelines</w:t>
      </w:r>
      <w:r>
        <w:rPr>
          <w:i/>
          <w:spacing w:val="-7"/>
          <w:sz w:val="20"/>
        </w:rPr>
        <w:t xml:space="preserve"> </w:t>
      </w:r>
      <w:r>
        <w:rPr>
          <w:i/>
          <w:sz w:val="20"/>
        </w:rPr>
        <w:t>for</w:t>
      </w:r>
      <w:r>
        <w:rPr>
          <w:i/>
          <w:spacing w:val="-8"/>
          <w:sz w:val="20"/>
        </w:rPr>
        <w:t xml:space="preserve"> </w:t>
      </w:r>
      <w:r>
        <w:rPr>
          <w:i/>
          <w:sz w:val="20"/>
        </w:rPr>
        <w:t>business-to-consumer</w:t>
      </w:r>
      <w:r>
        <w:rPr>
          <w:i/>
          <w:spacing w:val="-8"/>
          <w:sz w:val="20"/>
        </w:rPr>
        <w:t xml:space="preserve"> </w:t>
      </w:r>
      <w:r>
        <w:rPr>
          <w:i/>
          <w:sz w:val="20"/>
        </w:rPr>
        <w:t>electronic</w:t>
      </w:r>
      <w:r>
        <w:rPr>
          <w:i/>
          <w:spacing w:val="-7"/>
          <w:sz w:val="20"/>
        </w:rPr>
        <w:t xml:space="preserve"> </w:t>
      </w:r>
      <w:r>
        <w:rPr>
          <w:i/>
          <w:sz w:val="20"/>
        </w:rPr>
        <w:t>commerce transactions”</w:t>
      </w:r>
      <w:r>
        <w:rPr>
          <w:sz w:val="20"/>
        </w:rPr>
        <w:t xml:space="preserve">, gives guidance on how organizations can implement an effective and efficient business-to-consumer electronic commerce transaction (B2C ECT) system, and thereby provide a basis for consumers to have increased confidence in B2C ECTs, enhance the ability of organizations to satisfy consumers and help reduce complaints and </w:t>
      </w:r>
      <w:r>
        <w:rPr>
          <w:spacing w:val="-2"/>
          <w:sz w:val="20"/>
        </w:rPr>
        <w:t>disputes.</w:t>
      </w:r>
    </w:p>
    <w:p w14:paraId="48AB081C" w14:textId="77777777" w:rsidR="00440CCC" w:rsidRDefault="00440CCC">
      <w:pPr>
        <w:pStyle w:val="BodyText"/>
        <w:spacing w:before="9"/>
      </w:pPr>
    </w:p>
    <w:p w14:paraId="48AB081D" w14:textId="77777777" w:rsidR="00440CCC" w:rsidRDefault="00BC219B">
      <w:pPr>
        <w:spacing w:before="1"/>
        <w:ind w:left="519" w:right="298" w:hanging="360"/>
        <w:jc w:val="both"/>
        <w:rPr>
          <w:sz w:val="20"/>
        </w:rPr>
      </w:pPr>
      <w:r>
        <w:rPr>
          <w:sz w:val="20"/>
        </w:rPr>
        <w:t>−</w:t>
      </w:r>
      <w:r>
        <w:rPr>
          <w:spacing w:val="40"/>
          <w:sz w:val="20"/>
        </w:rPr>
        <w:t xml:space="preserve"> </w:t>
      </w:r>
      <w:r>
        <w:rPr>
          <w:sz w:val="20"/>
        </w:rPr>
        <w:t xml:space="preserve">ISO 10012, </w:t>
      </w:r>
      <w:r>
        <w:rPr>
          <w:i/>
          <w:sz w:val="20"/>
        </w:rPr>
        <w:t>“Measurement management systems – Requirements for measurement processes and measuring equipment”</w:t>
      </w:r>
      <w:r>
        <w:rPr>
          <w:sz w:val="20"/>
        </w:rPr>
        <w:t>, provides guidance for the management of measurement processes and metrological confirmation of measuring equipment used to support and demonstrate compliance with metrological requirements. ISO 10012 provides</w:t>
      </w:r>
      <w:r>
        <w:rPr>
          <w:spacing w:val="-7"/>
          <w:sz w:val="20"/>
        </w:rPr>
        <w:t xml:space="preserve"> </w:t>
      </w:r>
      <w:r>
        <w:rPr>
          <w:sz w:val="20"/>
        </w:rPr>
        <w:t>quality</w:t>
      </w:r>
      <w:r>
        <w:rPr>
          <w:spacing w:val="-12"/>
          <w:sz w:val="20"/>
        </w:rPr>
        <w:t xml:space="preserve"> </w:t>
      </w:r>
      <w:r>
        <w:rPr>
          <w:sz w:val="20"/>
        </w:rPr>
        <w:t>management</w:t>
      </w:r>
      <w:r>
        <w:rPr>
          <w:spacing w:val="-9"/>
          <w:sz w:val="20"/>
        </w:rPr>
        <w:t xml:space="preserve"> </w:t>
      </w:r>
      <w:r>
        <w:rPr>
          <w:sz w:val="20"/>
        </w:rPr>
        <w:t>criteria</w:t>
      </w:r>
      <w:r>
        <w:rPr>
          <w:spacing w:val="-9"/>
          <w:sz w:val="20"/>
        </w:rPr>
        <w:t xml:space="preserve"> </w:t>
      </w:r>
      <w:r>
        <w:rPr>
          <w:sz w:val="20"/>
        </w:rPr>
        <w:t>for</w:t>
      </w:r>
      <w:r>
        <w:rPr>
          <w:spacing w:val="-8"/>
          <w:sz w:val="20"/>
        </w:rPr>
        <w:t xml:space="preserve"> </w:t>
      </w:r>
      <w:r>
        <w:rPr>
          <w:sz w:val="20"/>
        </w:rPr>
        <w:t>a</w:t>
      </w:r>
      <w:r>
        <w:rPr>
          <w:spacing w:val="-9"/>
          <w:sz w:val="20"/>
        </w:rPr>
        <w:t xml:space="preserve"> </w:t>
      </w:r>
      <w:r>
        <w:rPr>
          <w:sz w:val="20"/>
        </w:rPr>
        <w:t>measurement</w:t>
      </w:r>
      <w:r>
        <w:rPr>
          <w:spacing w:val="-9"/>
          <w:sz w:val="20"/>
        </w:rPr>
        <w:t xml:space="preserve"> </w:t>
      </w:r>
      <w:r>
        <w:rPr>
          <w:sz w:val="20"/>
        </w:rPr>
        <w:t>management</w:t>
      </w:r>
      <w:r>
        <w:rPr>
          <w:spacing w:val="-9"/>
          <w:sz w:val="20"/>
        </w:rPr>
        <w:t xml:space="preserve"> </w:t>
      </w:r>
      <w:r>
        <w:rPr>
          <w:sz w:val="20"/>
        </w:rPr>
        <w:t>system</w:t>
      </w:r>
      <w:r>
        <w:rPr>
          <w:spacing w:val="-4"/>
          <w:sz w:val="20"/>
        </w:rPr>
        <w:t xml:space="preserve"> </w:t>
      </w:r>
      <w:r>
        <w:rPr>
          <w:sz w:val="20"/>
        </w:rPr>
        <w:t>to</w:t>
      </w:r>
      <w:r>
        <w:rPr>
          <w:spacing w:val="-9"/>
          <w:sz w:val="20"/>
        </w:rPr>
        <w:t xml:space="preserve"> </w:t>
      </w:r>
      <w:r>
        <w:rPr>
          <w:sz w:val="20"/>
        </w:rPr>
        <w:t>ensure</w:t>
      </w:r>
      <w:r>
        <w:rPr>
          <w:spacing w:val="-9"/>
          <w:sz w:val="20"/>
        </w:rPr>
        <w:t xml:space="preserve"> </w:t>
      </w:r>
      <w:r>
        <w:rPr>
          <w:sz w:val="20"/>
        </w:rPr>
        <w:t>metrological</w:t>
      </w:r>
      <w:r>
        <w:rPr>
          <w:spacing w:val="-10"/>
          <w:sz w:val="20"/>
        </w:rPr>
        <w:t xml:space="preserve"> </w:t>
      </w:r>
      <w:r>
        <w:rPr>
          <w:sz w:val="20"/>
        </w:rPr>
        <w:t>requirements</w:t>
      </w:r>
      <w:r>
        <w:rPr>
          <w:spacing w:val="-7"/>
          <w:sz w:val="20"/>
        </w:rPr>
        <w:t xml:space="preserve"> </w:t>
      </w:r>
      <w:r>
        <w:rPr>
          <w:sz w:val="20"/>
        </w:rPr>
        <w:t xml:space="preserve">are </w:t>
      </w:r>
      <w:r>
        <w:rPr>
          <w:spacing w:val="-4"/>
          <w:sz w:val="20"/>
        </w:rPr>
        <w:t>met.</w:t>
      </w:r>
    </w:p>
    <w:p w14:paraId="48AB081E" w14:textId="77777777" w:rsidR="00440CCC" w:rsidRDefault="00440CCC">
      <w:pPr>
        <w:pStyle w:val="BodyText"/>
        <w:spacing w:before="12"/>
      </w:pPr>
    </w:p>
    <w:p w14:paraId="48AB081F" w14:textId="77777777" w:rsidR="00440CCC" w:rsidRDefault="00BC219B">
      <w:pPr>
        <w:pStyle w:val="BodyText"/>
        <w:ind w:left="519" w:right="298" w:hanging="360"/>
        <w:jc w:val="both"/>
      </w:pPr>
      <w:r>
        <w:t>−</w:t>
      </w:r>
      <w:r>
        <w:rPr>
          <w:spacing w:val="80"/>
          <w:w w:val="150"/>
        </w:rPr>
        <w:t xml:space="preserve"> </w:t>
      </w:r>
      <w:r>
        <w:t xml:space="preserve">ISO/TR 10013, </w:t>
      </w:r>
      <w:r>
        <w:rPr>
          <w:i/>
        </w:rPr>
        <w:t>“Guidelines for quality management system documentation”</w:t>
      </w:r>
      <w:r>
        <w:t>, provides guidelines for the development and maintenance of the documentation necessary for a quality management system. ISO/TR 10013 can be used to document management systems other than those of the ISO quality management system standards (e.g., environmental management systems and safety management systems).</w:t>
      </w:r>
    </w:p>
    <w:p w14:paraId="48AB0820" w14:textId="77777777" w:rsidR="00440CCC" w:rsidRDefault="00440CCC">
      <w:pPr>
        <w:pStyle w:val="BodyText"/>
        <w:spacing w:before="9"/>
      </w:pPr>
    </w:p>
    <w:p w14:paraId="48AB0821" w14:textId="77777777" w:rsidR="00440CCC" w:rsidRDefault="00BC219B">
      <w:pPr>
        <w:pStyle w:val="BodyText"/>
        <w:ind w:left="519" w:right="297" w:hanging="360"/>
        <w:jc w:val="both"/>
      </w:pPr>
      <w:r>
        <w:t>−</w:t>
      </w:r>
      <w:r>
        <w:rPr>
          <w:spacing w:val="80"/>
        </w:rPr>
        <w:t xml:space="preserve"> </w:t>
      </w:r>
      <w:r>
        <w:t xml:space="preserve">ISO 10014, </w:t>
      </w:r>
      <w:r>
        <w:rPr>
          <w:i/>
        </w:rPr>
        <w:t>“Quality management – Guidelines for realizing financial and economic benefits”</w:t>
      </w:r>
      <w:r>
        <w:t>, is addressed to top management. It provides guidelines for realizing financial and economic benefits through the application of quality management principles. It facilitates application of management principles and selection of methods and tools that enable the sustainable success of an organization.</w:t>
      </w:r>
    </w:p>
    <w:p w14:paraId="48AB0822" w14:textId="77777777" w:rsidR="00440CCC" w:rsidRDefault="00440CCC">
      <w:pPr>
        <w:pStyle w:val="BodyText"/>
        <w:spacing w:before="10"/>
      </w:pPr>
    </w:p>
    <w:p w14:paraId="48AB0823" w14:textId="77777777" w:rsidR="00440CCC" w:rsidRDefault="00BC219B">
      <w:pPr>
        <w:pStyle w:val="BodyText"/>
        <w:spacing w:line="242" w:lineRule="auto"/>
        <w:ind w:left="519" w:right="299" w:hanging="360"/>
        <w:jc w:val="both"/>
      </w:pPr>
      <w:r>
        <w:t>−</w:t>
      </w:r>
      <w:r>
        <w:rPr>
          <w:spacing w:val="80"/>
        </w:rPr>
        <w:t xml:space="preserve"> </w:t>
      </w:r>
      <w:r>
        <w:t xml:space="preserve">ISO 10015, </w:t>
      </w:r>
      <w:r>
        <w:rPr>
          <w:i/>
        </w:rPr>
        <w:t>“Quality management – Guidelines for training”</w:t>
      </w:r>
      <w:r>
        <w:t>, provides guidelines to assist organizations in addressing issues</w:t>
      </w:r>
      <w:r>
        <w:rPr>
          <w:spacing w:val="-14"/>
        </w:rPr>
        <w:t xml:space="preserve"> </w:t>
      </w:r>
      <w:r>
        <w:t>related</w:t>
      </w:r>
      <w:r>
        <w:rPr>
          <w:spacing w:val="-14"/>
        </w:rPr>
        <w:t xml:space="preserve"> </w:t>
      </w:r>
      <w:r>
        <w:t>to</w:t>
      </w:r>
      <w:r>
        <w:rPr>
          <w:spacing w:val="-14"/>
        </w:rPr>
        <w:t xml:space="preserve"> </w:t>
      </w:r>
      <w:r>
        <w:t>training.</w:t>
      </w:r>
      <w:r>
        <w:rPr>
          <w:spacing w:val="-14"/>
        </w:rPr>
        <w:t xml:space="preserve"> </w:t>
      </w:r>
      <w:r>
        <w:t>ISO</w:t>
      </w:r>
      <w:r>
        <w:rPr>
          <w:spacing w:val="-14"/>
        </w:rPr>
        <w:t xml:space="preserve"> </w:t>
      </w:r>
      <w:r>
        <w:t>10015</w:t>
      </w:r>
      <w:r>
        <w:rPr>
          <w:spacing w:val="-14"/>
        </w:rPr>
        <w:t xml:space="preserve"> </w:t>
      </w:r>
      <w:r>
        <w:t>can</w:t>
      </w:r>
      <w:r>
        <w:rPr>
          <w:spacing w:val="-14"/>
        </w:rPr>
        <w:t xml:space="preserve"> </w:t>
      </w:r>
      <w:r>
        <w:t>be</w:t>
      </w:r>
      <w:r>
        <w:rPr>
          <w:spacing w:val="-14"/>
        </w:rPr>
        <w:t xml:space="preserve"> </w:t>
      </w:r>
      <w:r>
        <w:t>applied</w:t>
      </w:r>
      <w:r>
        <w:rPr>
          <w:spacing w:val="-14"/>
        </w:rPr>
        <w:t xml:space="preserve"> </w:t>
      </w:r>
      <w:r>
        <w:t>whenever</w:t>
      </w:r>
      <w:r>
        <w:rPr>
          <w:spacing w:val="-13"/>
        </w:rPr>
        <w:t xml:space="preserve"> </w:t>
      </w:r>
      <w:r>
        <w:t>guidance</w:t>
      </w:r>
      <w:r>
        <w:rPr>
          <w:spacing w:val="-14"/>
        </w:rPr>
        <w:t xml:space="preserve"> </w:t>
      </w:r>
      <w:r>
        <w:t>is</w:t>
      </w:r>
      <w:r>
        <w:rPr>
          <w:spacing w:val="-14"/>
        </w:rPr>
        <w:t xml:space="preserve"> </w:t>
      </w:r>
      <w:r>
        <w:t>required</w:t>
      </w:r>
      <w:r>
        <w:rPr>
          <w:spacing w:val="-14"/>
        </w:rPr>
        <w:t xml:space="preserve"> </w:t>
      </w:r>
      <w:r>
        <w:t>to</w:t>
      </w:r>
      <w:r>
        <w:rPr>
          <w:spacing w:val="-14"/>
        </w:rPr>
        <w:t xml:space="preserve"> </w:t>
      </w:r>
      <w:r>
        <w:t>interpret</w:t>
      </w:r>
      <w:r>
        <w:rPr>
          <w:spacing w:val="-14"/>
        </w:rPr>
        <w:t xml:space="preserve"> </w:t>
      </w:r>
      <w:r>
        <w:t>references</w:t>
      </w:r>
      <w:r>
        <w:rPr>
          <w:spacing w:val="-14"/>
        </w:rPr>
        <w:t xml:space="preserve"> </w:t>
      </w:r>
      <w:r>
        <w:t>to</w:t>
      </w:r>
      <w:r>
        <w:rPr>
          <w:spacing w:val="-14"/>
        </w:rPr>
        <w:t xml:space="preserve"> </w:t>
      </w:r>
      <w:r>
        <w:t>“education” and “training” within the ISO quality management system standards. Any reference to “training” includes all types of education and training.</w:t>
      </w:r>
    </w:p>
    <w:p w14:paraId="48AB0824" w14:textId="77777777" w:rsidR="00440CCC" w:rsidRDefault="00440CCC">
      <w:pPr>
        <w:pStyle w:val="BodyText"/>
        <w:spacing w:before="2"/>
      </w:pPr>
    </w:p>
    <w:p w14:paraId="48AB0825" w14:textId="77777777" w:rsidR="00440CCC" w:rsidRDefault="00BC219B">
      <w:pPr>
        <w:pStyle w:val="BodyText"/>
        <w:ind w:left="519" w:right="295" w:hanging="360"/>
        <w:jc w:val="both"/>
      </w:pPr>
      <w:r>
        <w:t>−</w:t>
      </w:r>
      <w:r>
        <w:rPr>
          <w:spacing w:val="40"/>
        </w:rPr>
        <w:t xml:space="preserve">  </w:t>
      </w:r>
      <w:r>
        <w:t>ISO/TR</w:t>
      </w:r>
      <w:r>
        <w:rPr>
          <w:spacing w:val="-12"/>
        </w:rPr>
        <w:t xml:space="preserve"> </w:t>
      </w:r>
      <w:r>
        <w:t>10017,</w:t>
      </w:r>
      <w:r>
        <w:rPr>
          <w:spacing w:val="-13"/>
        </w:rPr>
        <w:t xml:space="preserve"> </w:t>
      </w:r>
      <w:r>
        <w:rPr>
          <w:i/>
        </w:rPr>
        <w:t>“Guidance</w:t>
      </w:r>
      <w:r>
        <w:rPr>
          <w:i/>
          <w:spacing w:val="-13"/>
        </w:rPr>
        <w:t xml:space="preserve"> </w:t>
      </w:r>
      <w:r>
        <w:rPr>
          <w:i/>
        </w:rPr>
        <w:t>on</w:t>
      </w:r>
      <w:r>
        <w:rPr>
          <w:i/>
          <w:spacing w:val="-13"/>
        </w:rPr>
        <w:t xml:space="preserve"> </w:t>
      </w:r>
      <w:r>
        <w:rPr>
          <w:i/>
        </w:rPr>
        <w:t>statistical</w:t>
      </w:r>
      <w:r>
        <w:rPr>
          <w:i/>
          <w:spacing w:val="-13"/>
        </w:rPr>
        <w:t xml:space="preserve"> </w:t>
      </w:r>
      <w:r>
        <w:rPr>
          <w:i/>
        </w:rPr>
        <w:t>techniques</w:t>
      </w:r>
      <w:r>
        <w:rPr>
          <w:i/>
          <w:spacing w:val="-11"/>
        </w:rPr>
        <w:t xml:space="preserve"> </w:t>
      </w:r>
      <w:r>
        <w:rPr>
          <w:i/>
        </w:rPr>
        <w:t>for</w:t>
      </w:r>
      <w:r>
        <w:rPr>
          <w:i/>
          <w:spacing w:val="-12"/>
        </w:rPr>
        <w:t xml:space="preserve"> </w:t>
      </w:r>
      <w:r>
        <w:rPr>
          <w:i/>
        </w:rPr>
        <w:t>ISO</w:t>
      </w:r>
      <w:r>
        <w:rPr>
          <w:i/>
          <w:spacing w:val="-11"/>
        </w:rPr>
        <w:t xml:space="preserve"> </w:t>
      </w:r>
      <w:r>
        <w:rPr>
          <w:i/>
        </w:rPr>
        <w:t>9001:2000”</w:t>
      </w:r>
      <w:r>
        <w:t>,</w:t>
      </w:r>
      <w:r>
        <w:rPr>
          <w:spacing w:val="-13"/>
        </w:rPr>
        <w:t xml:space="preserve"> </w:t>
      </w:r>
      <w:r>
        <w:t>explains</w:t>
      </w:r>
      <w:r>
        <w:rPr>
          <w:spacing w:val="-11"/>
        </w:rPr>
        <w:t xml:space="preserve"> </w:t>
      </w:r>
      <w:r>
        <w:t>statistical</w:t>
      </w:r>
      <w:r>
        <w:rPr>
          <w:spacing w:val="-13"/>
        </w:rPr>
        <w:t xml:space="preserve"> </w:t>
      </w:r>
      <w:r>
        <w:t>techniques</w:t>
      </w:r>
      <w:r>
        <w:rPr>
          <w:spacing w:val="-9"/>
        </w:rPr>
        <w:t xml:space="preserve"> </w:t>
      </w:r>
      <w:r>
        <w:t>which</w:t>
      </w:r>
      <w:r>
        <w:rPr>
          <w:spacing w:val="-13"/>
        </w:rPr>
        <w:t xml:space="preserve"> </w:t>
      </w:r>
      <w:r>
        <w:t>follow</w:t>
      </w:r>
      <w:r>
        <w:rPr>
          <w:spacing w:val="-14"/>
        </w:rPr>
        <w:t xml:space="preserve"> </w:t>
      </w:r>
      <w:r>
        <w:t>from the</w:t>
      </w:r>
      <w:r>
        <w:rPr>
          <w:spacing w:val="-12"/>
        </w:rPr>
        <w:t xml:space="preserve"> </w:t>
      </w:r>
      <w:r>
        <w:t>variability</w:t>
      </w:r>
      <w:r>
        <w:rPr>
          <w:spacing w:val="-14"/>
        </w:rPr>
        <w:t xml:space="preserve"> </w:t>
      </w:r>
      <w:r>
        <w:t>that</w:t>
      </w:r>
      <w:r>
        <w:rPr>
          <w:spacing w:val="-10"/>
        </w:rPr>
        <w:t xml:space="preserve"> </w:t>
      </w:r>
      <w:r>
        <w:t>can</w:t>
      </w:r>
      <w:r>
        <w:rPr>
          <w:spacing w:val="-10"/>
        </w:rPr>
        <w:t xml:space="preserve"> </w:t>
      </w:r>
      <w:r>
        <w:t>be</w:t>
      </w:r>
      <w:r>
        <w:rPr>
          <w:spacing w:val="-13"/>
        </w:rPr>
        <w:t xml:space="preserve"> </w:t>
      </w:r>
      <w:r>
        <w:t>observed</w:t>
      </w:r>
      <w:r>
        <w:rPr>
          <w:spacing w:val="-10"/>
        </w:rPr>
        <w:t xml:space="preserve"> </w:t>
      </w:r>
      <w:r>
        <w:t>in</w:t>
      </w:r>
      <w:r>
        <w:rPr>
          <w:spacing w:val="-13"/>
        </w:rPr>
        <w:t xml:space="preserve"> </w:t>
      </w:r>
      <w:r>
        <w:t>the</w:t>
      </w:r>
      <w:r>
        <w:rPr>
          <w:spacing w:val="-10"/>
        </w:rPr>
        <w:t xml:space="preserve"> </w:t>
      </w:r>
      <w:r>
        <w:t>behavior</w:t>
      </w:r>
      <w:r>
        <w:rPr>
          <w:spacing w:val="-9"/>
        </w:rPr>
        <w:t xml:space="preserve"> </w:t>
      </w:r>
      <w:r>
        <w:t>and</w:t>
      </w:r>
      <w:r>
        <w:rPr>
          <w:spacing w:val="-13"/>
        </w:rPr>
        <w:t xml:space="preserve"> </w:t>
      </w:r>
      <w:r>
        <w:t>results</w:t>
      </w:r>
      <w:r>
        <w:rPr>
          <w:spacing w:val="-9"/>
        </w:rPr>
        <w:t xml:space="preserve"> </w:t>
      </w:r>
      <w:r>
        <w:t>of</w:t>
      </w:r>
      <w:r>
        <w:rPr>
          <w:spacing w:val="-10"/>
        </w:rPr>
        <w:t xml:space="preserve"> </w:t>
      </w:r>
      <w:r>
        <w:t>processes,</w:t>
      </w:r>
      <w:r>
        <w:rPr>
          <w:spacing w:val="-13"/>
        </w:rPr>
        <w:t xml:space="preserve"> </w:t>
      </w:r>
      <w:r>
        <w:t>even</w:t>
      </w:r>
      <w:r>
        <w:rPr>
          <w:spacing w:val="-10"/>
        </w:rPr>
        <w:t xml:space="preserve"> </w:t>
      </w:r>
      <w:r>
        <w:t>under</w:t>
      </w:r>
      <w:r>
        <w:rPr>
          <w:spacing w:val="-12"/>
        </w:rPr>
        <w:t xml:space="preserve"> </w:t>
      </w:r>
      <w:r>
        <w:t>conditions</w:t>
      </w:r>
      <w:r>
        <w:rPr>
          <w:spacing w:val="-9"/>
        </w:rPr>
        <w:t xml:space="preserve"> </w:t>
      </w:r>
      <w:r>
        <w:t>of</w:t>
      </w:r>
      <w:r>
        <w:rPr>
          <w:spacing w:val="-10"/>
        </w:rPr>
        <w:t xml:space="preserve"> </w:t>
      </w:r>
      <w:r>
        <w:t>apparent</w:t>
      </w:r>
      <w:r>
        <w:rPr>
          <w:spacing w:val="-8"/>
        </w:rPr>
        <w:t xml:space="preserve"> </w:t>
      </w:r>
      <w:r>
        <w:t xml:space="preserve">stability. Statistical techniques allow better use of available data to assist in decision </w:t>
      </w:r>
      <w:proofErr w:type="gramStart"/>
      <w:r>
        <w:t>making, and</w:t>
      </w:r>
      <w:proofErr w:type="gramEnd"/>
      <w:r>
        <w:t xml:space="preserve"> thereby help to continually improve the quality of products and processes to achieve customer satisfaction.</w:t>
      </w:r>
    </w:p>
    <w:p w14:paraId="48AB0826" w14:textId="77777777" w:rsidR="00440CCC" w:rsidRDefault="00440CCC">
      <w:pPr>
        <w:pStyle w:val="BodyText"/>
        <w:spacing w:before="10"/>
      </w:pPr>
    </w:p>
    <w:p w14:paraId="48AB0827" w14:textId="77777777" w:rsidR="00440CCC" w:rsidRDefault="00BC219B">
      <w:pPr>
        <w:pStyle w:val="BodyText"/>
        <w:ind w:left="518" w:right="298" w:hanging="360"/>
        <w:jc w:val="both"/>
      </w:pPr>
      <w:r>
        <w:t>−</w:t>
      </w:r>
      <w:r>
        <w:rPr>
          <w:spacing w:val="80"/>
        </w:rPr>
        <w:t xml:space="preserve"> </w:t>
      </w:r>
      <w:r>
        <w:t>ISO 10018, “</w:t>
      </w:r>
      <w:r>
        <w:rPr>
          <w:i/>
        </w:rPr>
        <w:t>Quality management – Guidelines on people involvement and competence”</w:t>
      </w:r>
      <w:r>
        <w:t>, provides guidelines which influence people involvement and competence. A quality management system depends on the involvement of competent people and the way that they are introduced and integrated into the organization. It is critical to determine, develop, and evaluate the knowledge, skills, behavior, and work environment required.</w:t>
      </w:r>
    </w:p>
    <w:p w14:paraId="48AB0828" w14:textId="77777777" w:rsidR="00440CCC" w:rsidRDefault="00440CCC">
      <w:pPr>
        <w:pStyle w:val="BodyText"/>
        <w:spacing w:before="9"/>
      </w:pPr>
    </w:p>
    <w:p w14:paraId="48AB0829" w14:textId="77777777" w:rsidR="00440CCC" w:rsidRDefault="00BC219B">
      <w:pPr>
        <w:spacing w:line="242" w:lineRule="auto"/>
        <w:ind w:left="518" w:right="300" w:hanging="360"/>
        <w:jc w:val="both"/>
        <w:rPr>
          <w:sz w:val="20"/>
        </w:rPr>
      </w:pPr>
      <w:r>
        <w:rPr>
          <w:sz w:val="20"/>
        </w:rPr>
        <w:t>−</w:t>
      </w:r>
      <w:r>
        <w:rPr>
          <w:spacing w:val="40"/>
          <w:sz w:val="20"/>
        </w:rPr>
        <w:t xml:space="preserve">  </w:t>
      </w:r>
      <w:r>
        <w:rPr>
          <w:sz w:val="20"/>
        </w:rPr>
        <w:t>ISO</w:t>
      </w:r>
      <w:r>
        <w:rPr>
          <w:spacing w:val="-9"/>
          <w:sz w:val="20"/>
        </w:rPr>
        <w:t xml:space="preserve"> </w:t>
      </w:r>
      <w:r>
        <w:rPr>
          <w:sz w:val="20"/>
        </w:rPr>
        <w:t>10019,</w:t>
      </w:r>
      <w:r>
        <w:rPr>
          <w:spacing w:val="-8"/>
          <w:sz w:val="20"/>
        </w:rPr>
        <w:t xml:space="preserve"> </w:t>
      </w:r>
      <w:r>
        <w:rPr>
          <w:i/>
          <w:sz w:val="20"/>
        </w:rPr>
        <w:t>“Guidelines</w:t>
      </w:r>
      <w:r>
        <w:rPr>
          <w:i/>
          <w:spacing w:val="-9"/>
          <w:sz w:val="20"/>
        </w:rPr>
        <w:t xml:space="preserve"> </w:t>
      </w:r>
      <w:r>
        <w:rPr>
          <w:i/>
          <w:sz w:val="20"/>
        </w:rPr>
        <w:t>for</w:t>
      </w:r>
      <w:r>
        <w:rPr>
          <w:i/>
          <w:spacing w:val="-7"/>
          <w:sz w:val="20"/>
        </w:rPr>
        <w:t xml:space="preserve"> </w:t>
      </w:r>
      <w:r>
        <w:rPr>
          <w:i/>
          <w:sz w:val="20"/>
        </w:rPr>
        <w:t>the</w:t>
      </w:r>
      <w:r>
        <w:rPr>
          <w:i/>
          <w:spacing w:val="-10"/>
          <w:sz w:val="20"/>
        </w:rPr>
        <w:t xml:space="preserve"> </w:t>
      </w:r>
      <w:r>
        <w:rPr>
          <w:i/>
          <w:sz w:val="20"/>
        </w:rPr>
        <w:t>selection</w:t>
      </w:r>
      <w:r>
        <w:rPr>
          <w:i/>
          <w:spacing w:val="-8"/>
          <w:sz w:val="20"/>
        </w:rPr>
        <w:t xml:space="preserve"> </w:t>
      </w:r>
      <w:r>
        <w:rPr>
          <w:i/>
          <w:sz w:val="20"/>
        </w:rPr>
        <w:t>of</w:t>
      </w:r>
      <w:r>
        <w:rPr>
          <w:i/>
          <w:spacing w:val="-8"/>
          <w:sz w:val="20"/>
        </w:rPr>
        <w:t xml:space="preserve"> </w:t>
      </w:r>
      <w:r>
        <w:rPr>
          <w:i/>
          <w:sz w:val="20"/>
        </w:rPr>
        <w:t>quality</w:t>
      </w:r>
      <w:r>
        <w:rPr>
          <w:i/>
          <w:spacing w:val="-6"/>
          <w:sz w:val="20"/>
        </w:rPr>
        <w:t xml:space="preserve"> </w:t>
      </w:r>
      <w:r>
        <w:rPr>
          <w:i/>
          <w:sz w:val="20"/>
        </w:rPr>
        <w:t>management</w:t>
      </w:r>
      <w:r>
        <w:rPr>
          <w:i/>
          <w:spacing w:val="-8"/>
          <w:sz w:val="20"/>
        </w:rPr>
        <w:t xml:space="preserve"> </w:t>
      </w:r>
      <w:r>
        <w:rPr>
          <w:i/>
          <w:sz w:val="20"/>
        </w:rPr>
        <w:t>system</w:t>
      </w:r>
      <w:r>
        <w:rPr>
          <w:i/>
          <w:spacing w:val="-10"/>
          <w:sz w:val="20"/>
        </w:rPr>
        <w:t xml:space="preserve"> </w:t>
      </w:r>
      <w:r>
        <w:rPr>
          <w:i/>
          <w:sz w:val="20"/>
        </w:rPr>
        <w:t>consultants</w:t>
      </w:r>
      <w:r>
        <w:rPr>
          <w:i/>
          <w:spacing w:val="-6"/>
          <w:sz w:val="20"/>
        </w:rPr>
        <w:t xml:space="preserve"> </w:t>
      </w:r>
      <w:r>
        <w:rPr>
          <w:i/>
          <w:sz w:val="20"/>
        </w:rPr>
        <w:t>and</w:t>
      </w:r>
      <w:r>
        <w:rPr>
          <w:i/>
          <w:spacing w:val="-8"/>
          <w:sz w:val="20"/>
        </w:rPr>
        <w:t xml:space="preserve"> </w:t>
      </w:r>
      <w:r>
        <w:rPr>
          <w:i/>
          <w:sz w:val="20"/>
        </w:rPr>
        <w:t>use</w:t>
      </w:r>
      <w:r>
        <w:rPr>
          <w:i/>
          <w:spacing w:val="-8"/>
          <w:sz w:val="20"/>
        </w:rPr>
        <w:t xml:space="preserve"> </w:t>
      </w:r>
      <w:r>
        <w:rPr>
          <w:i/>
          <w:sz w:val="20"/>
        </w:rPr>
        <w:t>of</w:t>
      </w:r>
      <w:r>
        <w:rPr>
          <w:i/>
          <w:spacing w:val="-10"/>
          <w:sz w:val="20"/>
        </w:rPr>
        <w:t xml:space="preserve"> </w:t>
      </w:r>
      <w:r>
        <w:rPr>
          <w:i/>
          <w:sz w:val="20"/>
        </w:rPr>
        <w:t>their</w:t>
      </w:r>
      <w:r>
        <w:rPr>
          <w:i/>
          <w:spacing w:val="-9"/>
          <w:sz w:val="20"/>
        </w:rPr>
        <w:t xml:space="preserve"> </w:t>
      </w:r>
      <w:r>
        <w:rPr>
          <w:i/>
          <w:sz w:val="20"/>
        </w:rPr>
        <w:t>services”</w:t>
      </w:r>
      <w:r>
        <w:rPr>
          <w:sz w:val="20"/>
        </w:rPr>
        <w:t>,</w:t>
      </w:r>
      <w:r>
        <w:rPr>
          <w:spacing w:val="-8"/>
          <w:sz w:val="20"/>
        </w:rPr>
        <w:t xml:space="preserve"> </w:t>
      </w:r>
      <w:r>
        <w:rPr>
          <w:sz w:val="20"/>
        </w:rPr>
        <w:t>provides guidance for the selection of quality management system consultants and the use of their services. It gives guidance on</w:t>
      </w:r>
      <w:r>
        <w:rPr>
          <w:spacing w:val="-11"/>
          <w:sz w:val="20"/>
        </w:rPr>
        <w:t xml:space="preserve"> </w:t>
      </w:r>
      <w:r>
        <w:rPr>
          <w:sz w:val="20"/>
        </w:rPr>
        <w:t>the</w:t>
      </w:r>
      <w:r>
        <w:rPr>
          <w:spacing w:val="-11"/>
          <w:sz w:val="20"/>
        </w:rPr>
        <w:t xml:space="preserve"> </w:t>
      </w:r>
      <w:r>
        <w:rPr>
          <w:sz w:val="20"/>
        </w:rPr>
        <w:t>process</w:t>
      </w:r>
      <w:r>
        <w:rPr>
          <w:spacing w:val="-10"/>
          <w:sz w:val="20"/>
        </w:rPr>
        <w:t xml:space="preserve"> </w:t>
      </w:r>
      <w:r>
        <w:rPr>
          <w:sz w:val="20"/>
        </w:rPr>
        <w:t>for</w:t>
      </w:r>
      <w:r>
        <w:rPr>
          <w:spacing w:val="-10"/>
          <w:sz w:val="20"/>
        </w:rPr>
        <w:t xml:space="preserve"> </w:t>
      </w:r>
      <w:r>
        <w:rPr>
          <w:sz w:val="20"/>
        </w:rPr>
        <w:t>evaluating</w:t>
      </w:r>
      <w:r>
        <w:rPr>
          <w:spacing w:val="-11"/>
          <w:sz w:val="20"/>
        </w:rPr>
        <w:t xml:space="preserve"> </w:t>
      </w:r>
      <w:r>
        <w:rPr>
          <w:sz w:val="20"/>
        </w:rPr>
        <w:t>the</w:t>
      </w:r>
      <w:r>
        <w:rPr>
          <w:spacing w:val="-11"/>
          <w:sz w:val="20"/>
        </w:rPr>
        <w:t xml:space="preserve"> </w:t>
      </w:r>
      <w:r>
        <w:rPr>
          <w:sz w:val="20"/>
        </w:rPr>
        <w:t>competence</w:t>
      </w:r>
      <w:r>
        <w:rPr>
          <w:spacing w:val="-9"/>
          <w:sz w:val="20"/>
        </w:rPr>
        <w:t xml:space="preserve"> </w:t>
      </w:r>
      <w:r>
        <w:rPr>
          <w:sz w:val="20"/>
        </w:rPr>
        <w:t>of</w:t>
      </w:r>
      <w:r>
        <w:rPr>
          <w:spacing w:val="-9"/>
          <w:sz w:val="20"/>
        </w:rPr>
        <w:t xml:space="preserve"> </w:t>
      </w:r>
      <w:r>
        <w:rPr>
          <w:sz w:val="20"/>
        </w:rPr>
        <w:t>a</w:t>
      </w:r>
      <w:r>
        <w:rPr>
          <w:spacing w:val="-11"/>
          <w:sz w:val="20"/>
        </w:rPr>
        <w:t xml:space="preserve"> </w:t>
      </w:r>
      <w:r>
        <w:rPr>
          <w:sz w:val="20"/>
        </w:rPr>
        <w:t>quality</w:t>
      </w:r>
      <w:r>
        <w:rPr>
          <w:spacing w:val="-14"/>
          <w:sz w:val="20"/>
        </w:rPr>
        <w:t xml:space="preserve"> </w:t>
      </w:r>
      <w:r>
        <w:rPr>
          <w:sz w:val="20"/>
        </w:rPr>
        <w:t>management</w:t>
      </w:r>
      <w:r>
        <w:rPr>
          <w:spacing w:val="-11"/>
          <w:sz w:val="20"/>
        </w:rPr>
        <w:t xml:space="preserve"> </w:t>
      </w:r>
      <w:r>
        <w:rPr>
          <w:sz w:val="20"/>
        </w:rPr>
        <w:t>system</w:t>
      </w:r>
      <w:r>
        <w:rPr>
          <w:spacing w:val="-7"/>
          <w:sz w:val="20"/>
        </w:rPr>
        <w:t xml:space="preserve"> </w:t>
      </w:r>
      <w:r>
        <w:rPr>
          <w:sz w:val="20"/>
        </w:rPr>
        <w:t>consultant</w:t>
      </w:r>
      <w:r>
        <w:rPr>
          <w:spacing w:val="-11"/>
          <w:sz w:val="20"/>
        </w:rPr>
        <w:t xml:space="preserve"> </w:t>
      </w:r>
      <w:r>
        <w:rPr>
          <w:sz w:val="20"/>
        </w:rPr>
        <w:t>and</w:t>
      </w:r>
      <w:r>
        <w:rPr>
          <w:spacing w:val="-11"/>
          <w:sz w:val="20"/>
        </w:rPr>
        <w:t xml:space="preserve"> </w:t>
      </w:r>
      <w:r>
        <w:rPr>
          <w:sz w:val="20"/>
        </w:rPr>
        <w:t>provides</w:t>
      </w:r>
      <w:r>
        <w:rPr>
          <w:spacing w:val="-10"/>
          <w:sz w:val="20"/>
        </w:rPr>
        <w:t xml:space="preserve"> </w:t>
      </w:r>
      <w:r>
        <w:rPr>
          <w:sz w:val="20"/>
        </w:rPr>
        <w:t>confidence</w:t>
      </w:r>
      <w:r>
        <w:rPr>
          <w:spacing w:val="-11"/>
          <w:sz w:val="20"/>
        </w:rPr>
        <w:t xml:space="preserve"> </w:t>
      </w:r>
      <w:r>
        <w:rPr>
          <w:sz w:val="20"/>
        </w:rPr>
        <w:t>that the organization’s needs and expectations for the consultant’s services will be met.</w:t>
      </w:r>
    </w:p>
    <w:p w14:paraId="48AB082A" w14:textId="77777777" w:rsidR="00440CCC" w:rsidRDefault="00440CCC">
      <w:pPr>
        <w:spacing w:line="242" w:lineRule="auto"/>
        <w:jc w:val="both"/>
        <w:rPr>
          <w:sz w:val="20"/>
        </w:rPr>
        <w:sectPr w:rsidR="00440CCC">
          <w:pgSz w:w="12240" w:h="15840"/>
          <w:pgMar w:top="820" w:right="420" w:bottom="280" w:left="560" w:header="195" w:footer="0" w:gutter="0"/>
          <w:cols w:space="720"/>
        </w:sectPr>
      </w:pPr>
    </w:p>
    <w:p w14:paraId="48AB082B" w14:textId="77777777" w:rsidR="00440CCC" w:rsidRDefault="00440CCC">
      <w:pPr>
        <w:pStyle w:val="BodyText"/>
        <w:spacing w:before="189"/>
      </w:pPr>
    </w:p>
    <w:p w14:paraId="48AB082C" w14:textId="77777777" w:rsidR="00440CCC" w:rsidRDefault="00BC219B">
      <w:pPr>
        <w:pStyle w:val="BodyText"/>
        <w:spacing w:line="242" w:lineRule="auto"/>
        <w:ind w:left="519" w:right="298" w:hanging="360"/>
        <w:jc w:val="both"/>
      </w:pPr>
      <w:r>
        <w:t>−</w:t>
      </w:r>
      <w:r>
        <w:rPr>
          <w:spacing w:val="40"/>
        </w:rPr>
        <w:t xml:space="preserve">  </w:t>
      </w:r>
      <w:r>
        <w:t>ISO</w:t>
      </w:r>
      <w:r>
        <w:rPr>
          <w:spacing w:val="-14"/>
        </w:rPr>
        <w:t xml:space="preserve"> </w:t>
      </w:r>
      <w:r>
        <w:t>19011,</w:t>
      </w:r>
      <w:r>
        <w:rPr>
          <w:spacing w:val="-14"/>
        </w:rPr>
        <w:t xml:space="preserve"> </w:t>
      </w:r>
      <w:r>
        <w:rPr>
          <w:i/>
        </w:rPr>
        <w:t>“Guidelines</w:t>
      </w:r>
      <w:r>
        <w:rPr>
          <w:i/>
          <w:spacing w:val="-14"/>
        </w:rPr>
        <w:t xml:space="preserve"> </w:t>
      </w:r>
      <w:r>
        <w:rPr>
          <w:i/>
        </w:rPr>
        <w:t>for</w:t>
      </w:r>
      <w:r>
        <w:rPr>
          <w:i/>
          <w:spacing w:val="-12"/>
        </w:rPr>
        <w:t xml:space="preserve"> </w:t>
      </w:r>
      <w:r>
        <w:rPr>
          <w:i/>
        </w:rPr>
        <w:t>auditing</w:t>
      </w:r>
      <w:r>
        <w:rPr>
          <w:i/>
          <w:spacing w:val="-13"/>
        </w:rPr>
        <w:t xml:space="preserve"> </w:t>
      </w:r>
      <w:r>
        <w:rPr>
          <w:i/>
        </w:rPr>
        <w:t>management</w:t>
      </w:r>
      <w:r>
        <w:rPr>
          <w:i/>
          <w:spacing w:val="-14"/>
        </w:rPr>
        <w:t xml:space="preserve"> </w:t>
      </w:r>
      <w:r>
        <w:rPr>
          <w:i/>
        </w:rPr>
        <w:t>systems”</w:t>
      </w:r>
      <w:r>
        <w:t>,</w:t>
      </w:r>
      <w:r>
        <w:rPr>
          <w:spacing w:val="-13"/>
        </w:rPr>
        <w:t xml:space="preserve"> </w:t>
      </w:r>
      <w:r>
        <w:t>provides</w:t>
      </w:r>
      <w:r>
        <w:rPr>
          <w:spacing w:val="-14"/>
        </w:rPr>
        <w:t xml:space="preserve"> </w:t>
      </w:r>
      <w:r>
        <w:t>guidance</w:t>
      </w:r>
      <w:r>
        <w:rPr>
          <w:spacing w:val="-14"/>
        </w:rPr>
        <w:t xml:space="preserve"> </w:t>
      </w:r>
      <w:r>
        <w:t>on</w:t>
      </w:r>
      <w:r>
        <w:rPr>
          <w:spacing w:val="-14"/>
        </w:rPr>
        <w:t xml:space="preserve"> </w:t>
      </w:r>
      <w:r>
        <w:t>the</w:t>
      </w:r>
      <w:r>
        <w:rPr>
          <w:spacing w:val="-14"/>
        </w:rPr>
        <w:t xml:space="preserve"> </w:t>
      </w:r>
      <w:r>
        <w:t>management</w:t>
      </w:r>
      <w:r>
        <w:rPr>
          <w:spacing w:val="-14"/>
        </w:rPr>
        <w:t xml:space="preserve"> </w:t>
      </w:r>
      <w:r>
        <w:t>of</w:t>
      </w:r>
      <w:r>
        <w:rPr>
          <w:spacing w:val="-13"/>
        </w:rPr>
        <w:t xml:space="preserve"> </w:t>
      </w:r>
      <w:r>
        <w:t>an</w:t>
      </w:r>
      <w:r>
        <w:rPr>
          <w:spacing w:val="-13"/>
        </w:rPr>
        <w:t xml:space="preserve"> </w:t>
      </w:r>
      <w:r>
        <w:t>audit</w:t>
      </w:r>
      <w:r>
        <w:rPr>
          <w:spacing w:val="-13"/>
        </w:rPr>
        <w:t xml:space="preserve"> </w:t>
      </w:r>
      <w:r>
        <w:t>program, on</w:t>
      </w:r>
      <w:r>
        <w:rPr>
          <w:spacing w:val="-1"/>
        </w:rPr>
        <w:t xml:space="preserve"> </w:t>
      </w:r>
      <w:r>
        <w:t>the</w:t>
      </w:r>
      <w:r>
        <w:rPr>
          <w:spacing w:val="-1"/>
        </w:rPr>
        <w:t xml:space="preserve"> </w:t>
      </w:r>
      <w:r>
        <w:t>planning</w:t>
      </w:r>
      <w:r>
        <w:rPr>
          <w:spacing w:val="-1"/>
        </w:rPr>
        <w:t xml:space="preserve"> </w:t>
      </w:r>
      <w:r>
        <w:t>and</w:t>
      </w:r>
      <w:r>
        <w:rPr>
          <w:spacing w:val="-1"/>
        </w:rPr>
        <w:t xml:space="preserve"> </w:t>
      </w:r>
      <w:r>
        <w:t>conducting</w:t>
      </w:r>
      <w:r>
        <w:rPr>
          <w:spacing w:val="-1"/>
        </w:rPr>
        <w:t xml:space="preserve"> </w:t>
      </w:r>
      <w:r>
        <w:t>of an audit of a</w:t>
      </w:r>
      <w:r>
        <w:rPr>
          <w:spacing w:val="-1"/>
        </w:rPr>
        <w:t xml:space="preserve"> </w:t>
      </w:r>
      <w:r>
        <w:t>management</w:t>
      </w:r>
      <w:r>
        <w:rPr>
          <w:spacing w:val="-1"/>
        </w:rPr>
        <w:t xml:space="preserve"> </w:t>
      </w:r>
      <w:r>
        <w:t>system,</w:t>
      </w:r>
      <w:r>
        <w:rPr>
          <w:spacing w:val="-1"/>
        </w:rPr>
        <w:t xml:space="preserve"> </w:t>
      </w:r>
      <w:r>
        <w:t>as well</w:t>
      </w:r>
      <w:r>
        <w:rPr>
          <w:spacing w:val="-2"/>
        </w:rPr>
        <w:t xml:space="preserve"> </w:t>
      </w:r>
      <w:r>
        <w:t>as on</w:t>
      </w:r>
      <w:r>
        <w:rPr>
          <w:spacing w:val="-1"/>
        </w:rPr>
        <w:t xml:space="preserve"> </w:t>
      </w:r>
      <w:r>
        <w:t>the</w:t>
      </w:r>
      <w:r>
        <w:rPr>
          <w:spacing w:val="-1"/>
        </w:rPr>
        <w:t xml:space="preserve"> </w:t>
      </w:r>
      <w:r>
        <w:t>competence</w:t>
      </w:r>
      <w:r>
        <w:rPr>
          <w:spacing w:val="-1"/>
        </w:rPr>
        <w:t xml:space="preserve"> </w:t>
      </w:r>
      <w:r>
        <w:t>and</w:t>
      </w:r>
      <w:r>
        <w:rPr>
          <w:spacing w:val="-1"/>
        </w:rPr>
        <w:t xml:space="preserve"> </w:t>
      </w:r>
      <w:r>
        <w:t>evaluation</w:t>
      </w:r>
      <w:r>
        <w:rPr>
          <w:spacing w:val="-1"/>
        </w:rPr>
        <w:t xml:space="preserve"> </w:t>
      </w:r>
      <w:r>
        <w:t>of an auditor and an audit team. ISO 19011 is intended to apply to auditors, organizations implementing management systems, and organizations needing to conduct audits of management systems.</w:t>
      </w:r>
    </w:p>
    <w:p w14:paraId="48AB082D" w14:textId="77777777" w:rsidR="00440CCC" w:rsidRDefault="00440CCC">
      <w:pPr>
        <w:pStyle w:val="BodyText"/>
        <w:spacing w:before="5"/>
      </w:pPr>
    </w:p>
    <w:p w14:paraId="48AB082E" w14:textId="77777777" w:rsidR="00440CCC" w:rsidRDefault="00BC219B">
      <w:pPr>
        <w:ind w:right="138"/>
        <w:jc w:val="center"/>
        <w:rPr>
          <w:b/>
          <w:i/>
          <w:sz w:val="20"/>
        </w:rPr>
      </w:pPr>
      <w:bookmarkStart w:id="242" w:name="Table_B1_–_Relationship_between_other_In"/>
      <w:bookmarkEnd w:id="242"/>
      <w:r>
        <w:rPr>
          <w:b/>
          <w:i/>
          <w:color w:val="000000"/>
          <w:spacing w:val="-14"/>
          <w:sz w:val="20"/>
          <w:highlight w:val="yellow"/>
        </w:rPr>
        <w:t xml:space="preserve"> </w:t>
      </w:r>
      <w:r>
        <w:rPr>
          <w:b/>
          <w:i/>
          <w:color w:val="000000"/>
          <w:sz w:val="20"/>
          <w:highlight w:val="yellow"/>
        </w:rPr>
        <w:t>Table</w:t>
      </w:r>
      <w:r>
        <w:rPr>
          <w:b/>
          <w:i/>
          <w:color w:val="000000"/>
          <w:spacing w:val="-8"/>
          <w:sz w:val="20"/>
          <w:highlight w:val="yellow"/>
        </w:rPr>
        <w:t xml:space="preserve"> </w:t>
      </w:r>
      <w:r>
        <w:rPr>
          <w:b/>
          <w:i/>
          <w:color w:val="000000"/>
          <w:sz w:val="20"/>
          <w:highlight w:val="yellow"/>
        </w:rPr>
        <w:t>B1</w:t>
      </w:r>
      <w:r>
        <w:rPr>
          <w:b/>
          <w:i/>
          <w:color w:val="000000"/>
          <w:spacing w:val="-7"/>
          <w:sz w:val="20"/>
          <w:highlight w:val="yellow"/>
        </w:rPr>
        <w:t xml:space="preserve"> </w:t>
      </w:r>
      <w:r>
        <w:rPr>
          <w:b/>
          <w:i/>
          <w:color w:val="000000"/>
          <w:sz w:val="20"/>
          <w:highlight w:val="yellow"/>
        </w:rPr>
        <w:t>–</w:t>
      </w:r>
      <w:r>
        <w:rPr>
          <w:b/>
          <w:i/>
          <w:color w:val="000000"/>
          <w:spacing w:val="-8"/>
          <w:sz w:val="20"/>
          <w:highlight w:val="yellow"/>
        </w:rPr>
        <w:t xml:space="preserve"> </w:t>
      </w:r>
      <w:r>
        <w:rPr>
          <w:b/>
          <w:i/>
          <w:color w:val="000000"/>
          <w:sz w:val="20"/>
          <w:highlight w:val="yellow"/>
        </w:rPr>
        <w:t>Relationship</w:t>
      </w:r>
      <w:r>
        <w:rPr>
          <w:b/>
          <w:i/>
          <w:color w:val="000000"/>
          <w:spacing w:val="-7"/>
          <w:sz w:val="20"/>
          <w:highlight w:val="yellow"/>
        </w:rPr>
        <w:t xml:space="preserve"> </w:t>
      </w:r>
      <w:r>
        <w:rPr>
          <w:b/>
          <w:i/>
          <w:color w:val="000000"/>
          <w:sz w:val="20"/>
          <w:highlight w:val="yellow"/>
        </w:rPr>
        <w:t>between</w:t>
      </w:r>
      <w:r>
        <w:rPr>
          <w:b/>
          <w:i/>
          <w:color w:val="000000"/>
          <w:spacing w:val="-7"/>
          <w:sz w:val="20"/>
          <w:highlight w:val="yellow"/>
        </w:rPr>
        <w:t xml:space="preserve"> </w:t>
      </w:r>
      <w:r>
        <w:rPr>
          <w:b/>
          <w:i/>
          <w:color w:val="000000"/>
          <w:sz w:val="20"/>
          <w:highlight w:val="yellow"/>
        </w:rPr>
        <w:t>other</w:t>
      </w:r>
      <w:r>
        <w:rPr>
          <w:b/>
          <w:i/>
          <w:color w:val="000000"/>
          <w:spacing w:val="-9"/>
          <w:sz w:val="20"/>
          <w:highlight w:val="yellow"/>
        </w:rPr>
        <w:t xml:space="preserve"> </w:t>
      </w:r>
      <w:r>
        <w:rPr>
          <w:b/>
          <w:i/>
          <w:color w:val="000000"/>
          <w:sz w:val="20"/>
          <w:highlight w:val="yellow"/>
        </w:rPr>
        <w:t>International</w:t>
      </w:r>
      <w:r>
        <w:rPr>
          <w:b/>
          <w:i/>
          <w:color w:val="000000"/>
          <w:spacing w:val="-8"/>
          <w:sz w:val="20"/>
          <w:highlight w:val="yellow"/>
        </w:rPr>
        <w:t xml:space="preserve"> </w:t>
      </w:r>
      <w:r>
        <w:rPr>
          <w:b/>
          <w:i/>
          <w:color w:val="000000"/>
          <w:sz w:val="20"/>
          <w:highlight w:val="yellow"/>
        </w:rPr>
        <w:t>Standards</w:t>
      </w:r>
      <w:r>
        <w:rPr>
          <w:b/>
          <w:i/>
          <w:color w:val="000000"/>
          <w:spacing w:val="-8"/>
          <w:sz w:val="20"/>
          <w:highlight w:val="yellow"/>
        </w:rPr>
        <w:t xml:space="preserve"> </w:t>
      </w:r>
      <w:r>
        <w:rPr>
          <w:b/>
          <w:i/>
          <w:color w:val="000000"/>
          <w:sz w:val="20"/>
          <w:highlight w:val="yellow"/>
        </w:rPr>
        <w:t>on</w:t>
      </w:r>
      <w:r>
        <w:rPr>
          <w:b/>
          <w:i/>
          <w:color w:val="000000"/>
          <w:spacing w:val="-8"/>
          <w:sz w:val="20"/>
          <w:highlight w:val="yellow"/>
        </w:rPr>
        <w:t xml:space="preserve"> </w:t>
      </w:r>
      <w:r>
        <w:rPr>
          <w:b/>
          <w:i/>
          <w:color w:val="000000"/>
          <w:sz w:val="20"/>
          <w:highlight w:val="yellow"/>
        </w:rPr>
        <w:t>quality</w:t>
      </w:r>
      <w:r>
        <w:rPr>
          <w:b/>
          <w:i/>
          <w:color w:val="000000"/>
          <w:spacing w:val="-8"/>
          <w:sz w:val="20"/>
          <w:highlight w:val="yellow"/>
        </w:rPr>
        <w:t xml:space="preserve"> </w:t>
      </w:r>
      <w:r>
        <w:rPr>
          <w:b/>
          <w:i/>
          <w:color w:val="000000"/>
          <w:sz w:val="20"/>
          <w:highlight w:val="yellow"/>
        </w:rPr>
        <w:t>management</w:t>
      </w:r>
      <w:r>
        <w:rPr>
          <w:b/>
          <w:i/>
          <w:color w:val="000000"/>
          <w:spacing w:val="-7"/>
          <w:sz w:val="20"/>
          <w:highlight w:val="yellow"/>
        </w:rPr>
        <w:t xml:space="preserve"> </w:t>
      </w:r>
      <w:r>
        <w:rPr>
          <w:b/>
          <w:i/>
          <w:color w:val="000000"/>
          <w:spacing w:val="-5"/>
          <w:sz w:val="20"/>
          <w:highlight w:val="yellow"/>
        </w:rPr>
        <w:t>and</w:t>
      </w:r>
      <w:r>
        <w:rPr>
          <w:b/>
          <w:i/>
          <w:color w:val="000000"/>
          <w:spacing w:val="40"/>
          <w:sz w:val="20"/>
          <w:highlight w:val="yellow"/>
        </w:rPr>
        <w:t xml:space="preserve"> </w:t>
      </w:r>
    </w:p>
    <w:p w14:paraId="48AB082F" w14:textId="77777777" w:rsidR="00440CCC" w:rsidRDefault="00BC219B">
      <w:pPr>
        <w:spacing w:before="1"/>
        <w:ind w:right="142"/>
        <w:jc w:val="center"/>
        <w:rPr>
          <w:b/>
          <w:i/>
          <w:sz w:val="20"/>
        </w:rPr>
      </w:pPr>
      <w:r>
        <w:rPr>
          <w:b/>
          <w:i/>
          <w:color w:val="000000"/>
          <w:spacing w:val="-14"/>
          <w:sz w:val="20"/>
          <w:highlight w:val="yellow"/>
        </w:rPr>
        <w:t xml:space="preserve"> </w:t>
      </w:r>
      <w:r>
        <w:rPr>
          <w:b/>
          <w:i/>
          <w:color w:val="000000"/>
          <w:sz w:val="20"/>
          <w:highlight w:val="yellow"/>
        </w:rPr>
        <w:t>quality</w:t>
      </w:r>
      <w:r>
        <w:rPr>
          <w:b/>
          <w:i/>
          <w:color w:val="000000"/>
          <w:spacing w:val="-7"/>
          <w:sz w:val="20"/>
          <w:highlight w:val="yellow"/>
        </w:rPr>
        <w:t xml:space="preserve"> </w:t>
      </w:r>
      <w:r>
        <w:rPr>
          <w:b/>
          <w:i/>
          <w:color w:val="000000"/>
          <w:sz w:val="20"/>
          <w:highlight w:val="yellow"/>
        </w:rPr>
        <w:t>management</w:t>
      </w:r>
      <w:r>
        <w:rPr>
          <w:b/>
          <w:i/>
          <w:color w:val="000000"/>
          <w:spacing w:val="-7"/>
          <w:sz w:val="20"/>
          <w:highlight w:val="yellow"/>
        </w:rPr>
        <w:t xml:space="preserve"> </w:t>
      </w:r>
      <w:r>
        <w:rPr>
          <w:b/>
          <w:i/>
          <w:color w:val="000000"/>
          <w:sz w:val="20"/>
          <w:highlight w:val="yellow"/>
        </w:rPr>
        <w:t>systems</w:t>
      </w:r>
      <w:r>
        <w:rPr>
          <w:b/>
          <w:i/>
          <w:color w:val="000000"/>
          <w:spacing w:val="-7"/>
          <w:sz w:val="20"/>
          <w:highlight w:val="yellow"/>
        </w:rPr>
        <w:t xml:space="preserve"> </w:t>
      </w:r>
      <w:r>
        <w:rPr>
          <w:b/>
          <w:i/>
          <w:color w:val="000000"/>
          <w:sz w:val="20"/>
          <w:highlight w:val="yellow"/>
        </w:rPr>
        <w:t>and</w:t>
      </w:r>
      <w:r>
        <w:rPr>
          <w:b/>
          <w:i/>
          <w:color w:val="000000"/>
          <w:spacing w:val="-7"/>
          <w:sz w:val="20"/>
          <w:highlight w:val="yellow"/>
        </w:rPr>
        <w:t xml:space="preserve"> </w:t>
      </w:r>
      <w:r>
        <w:rPr>
          <w:b/>
          <w:i/>
          <w:color w:val="000000"/>
          <w:sz w:val="20"/>
          <w:highlight w:val="yellow"/>
        </w:rPr>
        <w:t>the</w:t>
      </w:r>
      <w:r>
        <w:rPr>
          <w:b/>
          <w:i/>
          <w:color w:val="000000"/>
          <w:spacing w:val="-5"/>
          <w:sz w:val="20"/>
          <w:highlight w:val="yellow"/>
        </w:rPr>
        <w:t xml:space="preserve"> </w:t>
      </w:r>
      <w:r>
        <w:rPr>
          <w:b/>
          <w:i/>
          <w:color w:val="000000"/>
          <w:sz w:val="20"/>
          <w:highlight w:val="yellow"/>
        </w:rPr>
        <w:t>clauses</w:t>
      </w:r>
      <w:r>
        <w:rPr>
          <w:b/>
          <w:i/>
          <w:color w:val="000000"/>
          <w:spacing w:val="-8"/>
          <w:sz w:val="20"/>
          <w:highlight w:val="yellow"/>
        </w:rPr>
        <w:t xml:space="preserve"> </w:t>
      </w:r>
      <w:r>
        <w:rPr>
          <w:b/>
          <w:i/>
          <w:color w:val="000000"/>
          <w:sz w:val="20"/>
          <w:highlight w:val="yellow"/>
        </w:rPr>
        <w:t>of</w:t>
      </w:r>
      <w:r>
        <w:rPr>
          <w:b/>
          <w:i/>
          <w:color w:val="000000"/>
          <w:spacing w:val="-6"/>
          <w:sz w:val="20"/>
          <w:highlight w:val="yellow"/>
        </w:rPr>
        <w:t xml:space="preserve"> </w:t>
      </w:r>
      <w:r>
        <w:rPr>
          <w:b/>
          <w:i/>
          <w:color w:val="000000"/>
          <w:sz w:val="20"/>
          <w:highlight w:val="yellow"/>
        </w:rPr>
        <w:t>this</w:t>
      </w:r>
      <w:r>
        <w:rPr>
          <w:b/>
          <w:i/>
          <w:color w:val="000000"/>
          <w:spacing w:val="-8"/>
          <w:sz w:val="20"/>
          <w:highlight w:val="yellow"/>
        </w:rPr>
        <w:t xml:space="preserve"> </w:t>
      </w:r>
      <w:r>
        <w:rPr>
          <w:b/>
          <w:i/>
          <w:color w:val="000000"/>
          <w:sz w:val="20"/>
          <w:highlight w:val="yellow"/>
        </w:rPr>
        <w:t>International</w:t>
      </w:r>
      <w:r>
        <w:rPr>
          <w:b/>
          <w:i/>
          <w:color w:val="000000"/>
          <w:spacing w:val="-7"/>
          <w:sz w:val="20"/>
          <w:highlight w:val="yellow"/>
        </w:rPr>
        <w:t xml:space="preserve"> </w:t>
      </w:r>
      <w:r>
        <w:rPr>
          <w:b/>
          <w:i/>
          <w:color w:val="000000"/>
          <w:spacing w:val="-2"/>
          <w:sz w:val="20"/>
          <w:highlight w:val="yellow"/>
        </w:rPr>
        <w:t>Standard</w:t>
      </w:r>
      <w:r>
        <w:rPr>
          <w:b/>
          <w:i/>
          <w:color w:val="000000"/>
          <w:spacing w:val="40"/>
          <w:sz w:val="20"/>
          <w:highlight w:val="yellow"/>
        </w:rPr>
        <w:t xml:space="preserve"> </w:t>
      </w:r>
    </w:p>
    <w:p w14:paraId="48AB0830" w14:textId="77777777" w:rsidR="00440CCC" w:rsidRDefault="00440CCC">
      <w:pPr>
        <w:pStyle w:val="BodyText"/>
        <w:spacing w:before="10"/>
        <w:rPr>
          <w:b/>
          <w:i/>
        </w:rPr>
      </w:pPr>
    </w:p>
    <w:tbl>
      <w:tblPr>
        <w:tblW w:w="0" w:type="auto"/>
        <w:tblInd w:w="111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598"/>
        <w:gridCol w:w="1044"/>
        <w:gridCol w:w="1044"/>
        <w:gridCol w:w="1044"/>
        <w:gridCol w:w="1044"/>
        <w:gridCol w:w="1044"/>
        <w:gridCol w:w="1044"/>
        <w:gridCol w:w="1044"/>
      </w:tblGrid>
      <w:tr w:rsidR="00440CCC" w14:paraId="48AB0833" w14:textId="77777777">
        <w:trPr>
          <w:trHeight w:val="227"/>
        </w:trPr>
        <w:tc>
          <w:tcPr>
            <w:tcW w:w="1598" w:type="dxa"/>
            <w:vMerge w:val="restart"/>
            <w:tcBorders>
              <w:right w:val="single" w:sz="4" w:space="0" w:color="231F20"/>
            </w:tcBorders>
          </w:tcPr>
          <w:p w14:paraId="48AB0831" w14:textId="77777777" w:rsidR="00440CCC" w:rsidRDefault="00BC219B">
            <w:pPr>
              <w:pStyle w:val="TableParagraph"/>
              <w:spacing w:line="206" w:lineRule="exact"/>
              <w:ind w:left="302" w:right="189" w:hanging="2"/>
              <w:jc w:val="center"/>
              <w:rPr>
                <w:b/>
                <w:sz w:val="18"/>
              </w:rPr>
            </w:pPr>
            <w:r>
              <w:rPr>
                <w:b/>
                <w:color w:val="231F20"/>
                <w:spacing w:val="-2"/>
                <w:sz w:val="18"/>
              </w:rPr>
              <w:t>Other International Standards</w:t>
            </w:r>
          </w:p>
        </w:tc>
        <w:tc>
          <w:tcPr>
            <w:tcW w:w="7308" w:type="dxa"/>
            <w:gridSpan w:val="7"/>
            <w:tcBorders>
              <w:left w:val="single" w:sz="4" w:space="0" w:color="231F20"/>
              <w:bottom w:val="single" w:sz="4" w:space="0" w:color="231F20"/>
            </w:tcBorders>
          </w:tcPr>
          <w:p w14:paraId="48AB0832" w14:textId="77777777" w:rsidR="00440CCC" w:rsidRDefault="00BC219B">
            <w:pPr>
              <w:pStyle w:val="TableParagraph"/>
              <w:spacing w:line="207" w:lineRule="exact"/>
              <w:ind w:left="1927"/>
              <w:rPr>
                <w:b/>
                <w:sz w:val="20"/>
              </w:rPr>
            </w:pPr>
            <w:r>
              <w:rPr>
                <w:b/>
                <w:color w:val="231F20"/>
                <w:sz w:val="20"/>
              </w:rPr>
              <w:t>Clause</w:t>
            </w:r>
            <w:r>
              <w:rPr>
                <w:b/>
                <w:color w:val="231F20"/>
                <w:spacing w:val="-4"/>
                <w:sz w:val="20"/>
              </w:rPr>
              <w:t xml:space="preserve"> </w:t>
            </w:r>
            <w:r>
              <w:rPr>
                <w:b/>
                <w:color w:val="231F20"/>
                <w:sz w:val="20"/>
              </w:rPr>
              <w:t>in</w:t>
            </w:r>
            <w:r>
              <w:rPr>
                <w:b/>
                <w:color w:val="231F20"/>
                <w:spacing w:val="-3"/>
                <w:sz w:val="20"/>
              </w:rPr>
              <w:t xml:space="preserve"> </w:t>
            </w:r>
            <w:r>
              <w:rPr>
                <w:b/>
                <w:color w:val="231F20"/>
                <w:sz w:val="20"/>
              </w:rPr>
              <w:t>this</w:t>
            </w:r>
            <w:r>
              <w:rPr>
                <w:b/>
                <w:color w:val="231F20"/>
                <w:spacing w:val="1"/>
                <w:sz w:val="20"/>
              </w:rPr>
              <w:t xml:space="preserve"> </w:t>
            </w:r>
            <w:r>
              <w:rPr>
                <w:b/>
                <w:color w:val="231F20"/>
                <w:sz w:val="20"/>
              </w:rPr>
              <w:t>International</w:t>
            </w:r>
            <w:r>
              <w:rPr>
                <w:b/>
                <w:color w:val="231F20"/>
                <w:spacing w:val="-3"/>
                <w:sz w:val="20"/>
              </w:rPr>
              <w:t xml:space="preserve"> </w:t>
            </w:r>
            <w:r>
              <w:rPr>
                <w:b/>
                <w:color w:val="231F20"/>
                <w:spacing w:val="-2"/>
                <w:sz w:val="20"/>
              </w:rPr>
              <w:t>Standard</w:t>
            </w:r>
          </w:p>
        </w:tc>
      </w:tr>
      <w:tr w:rsidR="00440CCC" w14:paraId="48AB083C" w14:textId="77777777">
        <w:trPr>
          <w:trHeight w:val="373"/>
        </w:trPr>
        <w:tc>
          <w:tcPr>
            <w:tcW w:w="1598" w:type="dxa"/>
            <w:vMerge/>
            <w:tcBorders>
              <w:top w:val="nil"/>
              <w:right w:val="single" w:sz="4" w:space="0" w:color="231F20"/>
            </w:tcBorders>
          </w:tcPr>
          <w:p w14:paraId="48AB0834" w14:textId="77777777" w:rsidR="00440CCC" w:rsidRDefault="00440CCC">
            <w:pPr>
              <w:rPr>
                <w:sz w:val="2"/>
                <w:szCs w:val="2"/>
              </w:rPr>
            </w:pPr>
          </w:p>
        </w:tc>
        <w:tc>
          <w:tcPr>
            <w:tcW w:w="1044" w:type="dxa"/>
            <w:tcBorders>
              <w:top w:val="single" w:sz="4" w:space="0" w:color="231F20"/>
              <w:left w:val="single" w:sz="4" w:space="0" w:color="231F20"/>
              <w:right w:val="single" w:sz="4" w:space="0" w:color="231F20"/>
            </w:tcBorders>
          </w:tcPr>
          <w:p w14:paraId="48AB0835" w14:textId="77777777" w:rsidR="00440CCC" w:rsidRDefault="00BC219B">
            <w:pPr>
              <w:pStyle w:val="TableParagraph"/>
              <w:spacing w:before="141" w:line="213" w:lineRule="exact"/>
              <w:ind w:left="22"/>
              <w:jc w:val="center"/>
              <w:rPr>
                <w:b/>
                <w:sz w:val="20"/>
              </w:rPr>
            </w:pPr>
            <w:r>
              <w:rPr>
                <w:b/>
                <w:color w:val="231F20"/>
                <w:spacing w:val="-10"/>
                <w:sz w:val="20"/>
              </w:rPr>
              <w:t>4</w:t>
            </w:r>
          </w:p>
        </w:tc>
        <w:tc>
          <w:tcPr>
            <w:tcW w:w="1044" w:type="dxa"/>
            <w:tcBorders>
              <w:top w:val="single" w:sz="4" w:space="0" w:color="231F20"/>
              <w:left w:val="single" w:sz="4" w:space="0" w:color="231F20"/>
              <w:right w:val="single" w:sz="4" w:space="0" w:color="231F20"/>
            </w:tcBorders>
          </w:tcPr>
          <w:p w14:paraId="48AB0836" w14:textId="77777777" w:rsidR="00440CCC" w:rsidRDefault="00BC219B">
            <w:pPr>
              <w:pStyle w:val="TableParagraph"/>
              <w:spacing w:before="141" w:line="213" w:lineRule="exact"/>
              <w:ind w:left="22"/>
              <w:jc w:val="center"/>
              <w:rPr>
                <w:b/>
                <w:sz w:val="20"/>
              </w:rPr>
            </w:pPr>
            <w:r>
              <w:rPr>
                <w:b/>
                <w:color w:val="231F20"/>
                <w:spacing w:val="-10"/>
                <w:sz w:val="20"/>
              </w:rPr>
              <w:t>5</w:t>
            </w:r>
          </w:p>
        </w:tc>
        <w:tc>
          <w:tcPr>
            <w:tcW w:w="1044" w:type="dxa"/>
            <w:tcBorders>
              <w:top w:val="single" w:sz="4" w:space="0" w:color="231F20"/>
              <w:left w:val="single" w:sz="4" w:space="0" w:color="231F20"/>
              <w:right w:val="single" w:sz="4" w:space="0" w:color="231F20"/>
            </w:tcBorders>
          </w:tcPr>
          <w:p w14:paraId="48AB0837" w14:textId="77777777" w:rsidR="00440CCC" w:rsidRDefault="00BC219B">
            <w:pPr>
              <w:pStyle w:val="TableParagraph"/>
              <w:spacing w:before="141" w:line="213" w:lineRule="exact"/>
              <w:ind w:left="22"/>
              <w:jc w:val="center"/>
              <w:rPr>
                <w:b/>
                <w:sz w:val="20"/>
              </w:rPr>
            </w:pPr>
            <w:r>
              <w:rPr>
                <w:b/>
                <w:color w:val="231F20"/>
                <w:spacing w:val="-10"/>
                <w:sz w:val="20"/>
              </w:rPr>
              <w:t>6</w:t>
            </w:r>
          </w:p>
        </w:tc>
        <w:tc>
          <w:tcPr>
            <w:tcW w:w="1044" w:type="dxa"/>
            <w:tcBorders>
              <w:top w:val="single" w:sz="4" w:space="0" w:color="231F20"/>
              <w:left w:val="single" w:sz="4" w:space="0" w:color="231F20"/>
              <w:right w:val="single" w:sz="4" w:space="0" w:color="231F20"/>
            </w:tcBorders>
          </w:tcPr>
          <w:p w14:paraId="48AB0838" w14:textId="77777777" w:rsidR="00440CCC" w:rsidRDefault="00BC219B">
            <w:pPr>
              <w:pStyle w:val="TableParagraph"/>
              <w:spacing w:before="141" w:line="213" w:lineRule="exact"/>
              <w:ind w:left="22"/>
              <w:jc w:val="center"/>
              <w:rPr>
                <w:b/>
                <w:sz w:val="20"/>
              </w:rPr>
            </w:pPr>
            <w:r>
              <w:rPr>
                <w:b/>
                <w:color w:val="231F20"/>
                <w:spacing w:val="-10"/>
                <w:sz w:val="20"/>
              </w:rPr>
              <w:t>7</w:t>
            </w:r>
          </w:p>
        </w:tc>
        <w:tc>
          <w:tcPr>
            <w:tcW w:w="1044" w:type="dxa"/>
            <w:tcBorders>
              <w:top w:val="single" w:sz="4" w:space="0" w:color="231F20"/>
              <w:left w:val="single" w:sz="4" w:space="0" w:color="231F20"/>
              <w:right w:val="single" w:sz="4" w:space="0" w:color="231F20"/>
            </w:tcBorders>
          </w:tcPr>
          <w:p w14:paraId="48AB0839" w14:textId="77777777" w:rsidR="00440CCC" w:rsidRDefault="00BC219B">
            <w:pPr>
              <w:pStyle w:val="TableParagraph"/>
              <w:spacing w:before="141" w:line="213" w:lineRule="exact"/>
              <w:ind w:left="22"/>
              <w:jc w:val="center"/>
              <w:rPr>
                <w:b/>
                <w:sz w:val="20"/>
              </w:rPr>
            </w:pPr>
            <w:r>
              <w:rPr>
                <w:b/>
                <w:color w:val="231F20"/>
                <w:spacing w:val="-10"/>
                <w:sz w:val="20"/>
              </w:rPr>
              <w:t>8</w:t>
            </w:r>
          </w:p>
        </w:tc>
        <w:tc>
          <w:tcPr>
            <w:tcW w:w="1044" w:type="dxa"/>
            <w:tcBorders>
              <w:top w:val="single" w:sz="4" w:space="0" w:color="231F20"/>
              <w:left w:val="single" w:sz="4" w:space="0" w:color="231F20"/>
              <w:right w:val="single" w:sz="4" w:space="0" w:color="231F20"/>
            </w:tcBorders>
          </w:tcPr>
          <w:p w14:paraId="48AB083A" w14:textId="77777777" w:rsidR="00440CCC" w:rsidRDefault="00BC219B">
            <w:pPr>
              <w:pStyle w:val="TableParagraph"/>
              <w:spacing w:before="141" w:line="213" w:lineRule="exact"/>
              <w:ind w:left="22"/>
              <w:jc w:val="center"/>
              <w:rPr>
                <w:b/>
                <w:sz w:val="20"/>
              </w:rPr>
            </w:pPr>
            <w:r>
              <w:rPr>
                <w:b/>
                <w:color w:val="231F20"/>
                <w:spacing w:val="-10"/>
                <w:sz w:val="20"/>
              </w:rPr>
              <w:t>9</w:t>
            </w:r>
          </w:p>
        </w:tc>
        <w:tc>
          <w:tcPr>
            <w:tcW w:w="1044" w:type="dxa"/>
            <w:tcBorders>
              <w:top w:val="single" w:sz="4" w:space="0" w:color="231F20"/>
              <w:left w:val="single" w:sz="4" w:space="0" w:color="231F20"/>
            </w:tcBorders>
          </w:tcPr>
          <w:p w14:paraId="48AB083B" w14:textId="77777777" w:rsidR="00440CCC" w:rsidRDefault="00BC219B">
            <w:pPr>
              <w:pStyle w:val="TableParagraph"/>
              <w:spacing w:before="141" w:line="213" w:lineRule="exact"/>
              <w:ind w:left="67" w:right="45"/>
              <w:jc w:val="center"/>
              <w:rPr>
                <w:b/>
                <w:sz w:val="20"/>
              </w:rPr>
            </w:pPr>
            <w:r>
              <w:rPr>
                <w:b/>
                <w:color w:val="231F20"/>
                <w:spacing w:val="-5"/>
                <w:sz w:val="20"/>
              </w:rPr>
              <w:t>10</w:t>
            </w:r>
          </w:p>
        </w:tc>
      </w:tr>
      <w:tr w:rsidR="00440CCC" w14:paraId="48AB0845" w14:textId="77777777">
        <w:trPr>
          <w:trHeight w:val="232"/>
        </w:trPr>
        <w:tc>
          <w:tcPr>
            <w:tcW w:w="1598" w:type="dxa"/>
            <w:tcBorders>
              <w:bottom w:val="single" w:sz="4" w:space="0" w:color="231F20"/>
              <w:right w:val="single" w:sz="4" w:space="0" w:color="231F20"/>
            </w:tcBorders>
          </w:tcPr>
          <w:p w14:paraId="48AB083D" w14:textId="77777777" w:rsidR="00440CCC" w:rsidRDefault="00BC219B">
            <w:pPr>
              <w:pStyle w:val="TableParagraph"/>
              <w:spacing w:line="212" w:lineRule="exact"/>
              <w:ind w:left="182"/>
              <w:rPr>
                <w:sz w:val="20"/>
              </w:rPr>
            </w:pPr>
            <w:r>
              <w:rPr>
                <w:color w:val="231F20"/>
                <w:sz w:val="20"/>
              </w:rPr>
              <w:t>ISO</w:t>
            </w:r>
            <w:r>
              <w:rPr>
                <w:color w:val="231F20"/>
                <w:spacing w:val="-11"/>
                <w:sz w:val="20"/>
              </w:rPr>
              <w:t xml:space="preserve"> </w:t>
            </w:r>
            <w:r>
              <w:rPr>
                <w:color w:val="231F20"/>
                <w:spacing w:val="-4"/>
                <w:sz w:val="20"/>
              </w:rPr>
              <w:t>9000</w:t>
            </w:r>
          </w:p>
        </w:tc>
        <w:tc>
          <w:tcPr>
            <w:tcW w:w="1044" w:type="dxa"/>
            <w:tcBorders>
              <w:left w:val="single" w:sz="4" w:space="0" w:color="231F20"/>
              <w:bottom w:val="single" w:sz="4" w:space="0" w:color="231F20"/>
              <w:right w:val="single" w:sz="4" w:space="0" w:color="231F20"/>
            </w:tcBorders>
          </w:tcPr>
          <w:p w14:paraId="48AB083E" w14:textId="77777777" w:rsidR="00440CCC" w:rsidRDefault="00BC219B">
            <w:pPr>
              <w:pStyle w:val="TableParagraph"/>
              <w:spacing w:before="22" w:line="189" w:lineRule="exact"/>
              <w:ind w:left="72" w:right="7"/>
              <w:jc w:val="center"/>
              <w:rPr>
                <w:sz w:val="18"/>
              </w:rPr>
            </w:pPr>
            <w:r>
              <w:rPr>
                <w:color w:val="231F20"/>
                <w:spacing w:val="-5"/>
                <w:sz w:val="18"/>
              </w:rPr>
              <w:t>All</w:t>
            </w:r>
          </w:p>
        </w:tc>
        <w:tc>
          <w:tcPr>
            <w:tcW w:w="1044" w:type="dxa"/>
            <w:tcBorders>
              <w:left w:val="single" w:sz="4" w:space="0" w:color="231F20"/>
              <w:bottom w:val="single" w:sz="4" w:space="0" w:color="231F20"/>
              <w:right w:val="single" w:sz="4" w:space="0" w:color="231F20"/>
            </w:tcBorders>
          </w:tcPr>
          <w:p w14:paraId="48AB083F" w14:textId="77777777" w:rsidR="00440CCC" w:rsidRDefault="00BC219B">
            <w:pPr>
              <w:pStyle w:val="TableParagraph"/>
              <w:spacing w:before="22" w:line="189" w:lineRule="exact"/>
              <w:ind w:left="72" w:right="7"/>
              <w:jc w:val="center"/>
              <w:rPr>
                <w:sz w:val="18"/>
              </w:rPr>
            </w:pPr>
            <w:r>
              <w:rPr>
                <w:color w:val="231F20"/>
                <w:spacing w:val="-5"/>
                <w:sz w:val="18"/>
              </w:rPr>
              <w:t>All</w:t>
            </w:r>
          </w:p>
        </w:tc>
        <w:tc>
          <w:tcPr>
            <w:tcW w:w="1044" w:type="dxa"/>
            <w:tcBorders>
              <w:left w:val="single" w:sz="4" w:space="0" w:color="231F20"/>
              <w:bottom w:val="single" w:sz="4" w:space="0" w:color="231F20"/>
              <w:right w:val="single" w:sz="4" w:space="0" w:color="231F20"/>
            </w:tcBorders>
          </w:tcPr>
          <w:p w14:paraId="48AB0840" w14:textId="77777777" w:rsidR="00440CCC" w:rsidRDefault="00BC219B">
            <w:pPr>
              <w:pStyle w:val="TableParagraph"/>
              <w:spacing w:before="22" w:line="189" w:lineRule="exact"/>
              <w:ind w:left="72" w:right="7"/>
              <w:jc w:val="center"/>
              <w:rPr>
                <w:sz w:val="18"/>
              </w:rPr>
            </w:pPr>
            <w:r>
              <w:rPr>
                <w:color w:val="231F20"/>
                <w:spacing w:val="-5"/>
                <w:sz w:val="18"/>
              </w:rPr>
              <w:t>All</w:t>
            </w:r>
          </w:p>
        </w:tc>
        <w:tc>
          <w:tcPr>
            <w:tcW w:w="1044" w:type="dxa"/>
            <w:tcBorders>
              <w:left w:val="single" w:sz="4" w:space="0" w:color="231F20"/>
              <w:bottom w:val="single" w:sz="4" w:space="0" w:color="231F20"/>
              <w:right w:val="single" w:sz="4" w:space="0" w:color="231F20"/>
            </w:tcBorders>
          </w:tcPr>
          <w:p w14:paraId="48AB0841" w14:textId="77777777" w:rsidR="00440CCC" w:rsidRDefault="00BC219B">
            <w:pPr>
              <w:pStyle w:val="TableParagraph"/>
              <w:spacing w:before="22" w:line="189" w:lineRule="exact"/>
              <w:ind w:left="72" w:right="7"/>
              <w:jc w:val="center"/>
              <w:rPr>
                <w:sz w:val="18"/>
              </w:rPr>
            </w:pPr>
            <w:r>
              <w:rPr>
                <w:color w:val="231F20"/>
                <w:spacing w:val="-5"/>
                <w:sz w:val="18"/>
              </w:rPr>
              <w:t>All</w:t>
            </w:r>
          </w:p>
        </w:tc>
        <w:tc>
          <w:tcPr>
            <w:tcW w:w="1044" w:type="dxa"/>
            <w:tcBorders>
              <w:left w:val="single" w:sz="4" w:space="0" w:color="231F20"/>
              <w:bottom w:val="single" w:sz="4" w:space="0" w:color="231F20"/>
              <w:right w:val="single" w:sz="4" w:space="0" w:color="231F20"/>
            </w:tcBorders>
          </w:tcPr>
          <w:p w14:paraId="48AB0842" w14:textId="77777777" w:rsidR="00440CCC" w:rsidRDefault="00BC219B">
            <w:pPr>
              <w:pStyle w:val="TableParagraph"/>
              <w:spacing w:before="22" w:line="189" w:lineRule="exact"/>
              <w:ind w:left="72" w:right="7"/>
              <w:jc w:val="center"/>
              <w:rPr>
                <w:sz w:val="18"/>
              </w:rPr>
            </w:pPr>
            <w:r>
              <w:rPr>
                <w:color w:val="231F20"/>
                <w:spacing w:val="-5"/>
                <w:sz w:val="18"/>
              </w:rPr>
              <w:t>All</w:t>
            </w:r>
          </w:p>
        </w:tc>
        <w:tc>
          <w:tcPr>
            <w:tcW w:w="1044" w:type="dxa"/>
            <w:tcBorders>
              <w:left w:val="single" w:sz="4" w:space="0" w:color="231F20"/>
              <w:bottom w:val="single" w:sz="4" w:space="0" w:color="231F20"/>
              <w:right w:val="single" w:sz="4" w:space="0" w:color="231F20"/>
            </w:tcBorders>
          </w:tcPr>
          <w:p w14:paraId="48AB0843" w14:textId="77777777" w:rsidR="00440CCC" w:rsidRDefault="00BC219B">
            <w:pPr>
              <w:pStyle w:val="TableParagraph"/>
              <w:spacing w:before="22" w:line="189" w:lineRule="exact"/>
              <w:ind w:left="72" w:right="7"/>
              <w:jc w:val="center"/>
              <w:rPr>
                <w:sz w:val="18"/>
              </w:rPr>
            </w:pPr>
            <w:r>
              <w:rPr>
                <w:color w:val="231F20"/>
                <w:spacing w:val="-5"/>
                <w:sz w:val="18"/>
              </w:rPr>
              <w:t>All</w:t>
            </w:r>
          </w:p>
        </w:tc>
        <w:tc>
          <w:tcPr>
            <w:tcW w:w="1044" w:type="dxa"/>
            <w:tcBorders>
              <w:left w:val="single" w:sz="4" w:space="0" w:color="231F20"/>
              <w:bottom w:val="single" w:sz="4" w:space="0" w:color="231F20"/>
            </w:tcBorders>
          </w:tcPr>
          <w:p w14:paraId="48AB0844" w14:textId="77777777" w:rsidR="00440CCC" w:rsidRDefault="00BC219B">
            <w:pPr>
              <w:pStyle w:val="TableParagraph"/>
              <w:spacing w:before="22" w:line="189" w:lineRule="exact"/>
              <w:ind w:left="67" w:right="2"/>
              <w:jc w:val="center"/>
              <w:rPr>
                <w:sz w:val="18"/>
              </w:rPr>
            </w:pPr>
            <w:r>
              <w:rPr>
                <w:color w:val="231F20"/>
                <w:spacing w:val="-5"/>
                <w:sz w:val="18"/>
              </w:rPr>
              <w:t>All</w:t>
            </w:r>
          </w:p>
        </w:tc>
      </w:tr>
      <w:tr w:rsidR="00440CCC" w14:paraId="48AB084E" w14:textId="77777777">
        <w:trPr>
          <w:trHeight w:val="230"/>
        </w:trPr>
        <w:tc>
          <w:tcPr>
            <w:tcW w:w="1598" w:type="dxa"/>
            <w:tcBorders>
              <w:top w:val="single" w:sz="4" w:space="0" w:color="231F20"/>
              <w:bottom w:val="single" w:sz="4" w:space="0" w:color="231F20"/>
              <w:right w:val="single" w:sz="4" w:space="0" w:color="231F20"/>
            </w:tcBorders>
          </w:tcPr>
          <w:p w14:paraId="48AB0846" w14:textId="77777777" w:rsidR="00440CCC" w:rsidRDefault="00BC219B">
            <w:pPr>
              <w:pStyle w:val="TableParagraph"/>
              <w:spacing w:line="210" w:lineRule="exact"/>
              <w:ind w:left="182"/>
              <w:rPr>
                <w:sz w:val="20"/>
              </w:rPr>
            </w:pPr>
            <w:r>
              <w:rPr>
                <w:color w:val="231F20"/>
                <w:sz w:val="20"/>
              </w:rPr>
              <w:t>ISO</w:t>
            </w:r>
            <w:r>
              <w:rPr>
                <w:color w:val="231F20"/>
                <w:spacing w:val="-11"/>
                <w:sz w:val="20"/>
              </w:rPr>
              <w:t xml:space="preserve"> </w:t>
            </w:r>
            <w:r>
              <w:rPr>
                <w:color w:val="231F20"/>
                <w:spacing w:val="-4"/>
                <w:sz w:val="20"/>
              </w:rPr>
              <w:t>9004</w:t>
            </w:r>
          </w:p>
        </w:tc>
        <w:tc>
          <w:tcPr>
            <w:tcW w:w="1044" w:type="dxa"/>
            <w:tcBorders>
              <w:top w:val="single" w:sz="4" w:space="0" w:color="231F20"/>
              <w:left w:val="single" w:sz="4" w:space="0" w:color="231F20"/>
              <w:bottom w:val="single" w:sz="4" w:space="0" w:color="231F20"/>
              <w:right w:val="single" w:sz="4" w:space="0" w:color="231F20"/>
            </w:tcBorders>
          </w:tcPr>
          <w:p w14:paraId="48AB0847" w14:textId="77777777" w:rsidR="00440CCC" w:rsidRDefault="00BC219B">
            <w:pPr>
              <w:pStyle w:val="TableParagraph"/>
              <w:spacing w:before="20" w:line="189" w:lineRule="exact"/>
              <w:ind w:left="72" w:right="7"/>
              <w:jc w:val="center"/>
              <w:rPr>
                <w:sz w:val="18"/>
              </w:rPr>
            </w:pPr>
            <w:r>
              <w:rPr>
                <w:color w:val="231F20"/>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48" w14:textId="77777777" w:rsidR="00440CCC" w:rsidRDefault="00BC219B">
            <w:pPr>
              <w:pStyle w:val="TableParagraph"/>
              <w:spacing w:before="20" w:line="189" w:lineRule="exact"/>
              <w:ind w:left="72" w:right="7"/>
              <w:jc w:val="center"/>
              <w:rPr>
                <w:sz w:val="18"/>
              </w:rPr>
            </w:pPr>
            <w:r>
              <w:rPr>
                <w:color w:val="231F20"/>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49" w14:textId="77777777" w:rsidR="00440CCC" w:rsidRDefault="00BC219B">
            <w:pPr>
              <w:pStyle w:val="TableParagraph"/>
              <w:spacing w:before="20" w:line="189" w:lineRule="exact"/>
              <w:ind w:left="72" w:right="7"/>
              <w:jc w:val="center"/>
              <w:rPr>
                <w:sz w:val="18"/>
              </w:rPr>
            </w:pPr>
            <w:r>
              <w:rPr>
                <w:color w:val="231F20"/>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4A" w14:textId="77777777" w:rsidR="00440CCC" w:rsidRDefault="00BC219B">
            <w:pPr>
              <w:pStyle w:val="TableParagraph"/>
              <w:spacing w:before="20" w:line="189" w:lineRule="exact"/>
              <w:ind w:left="72" w:right="12"/>
              <w:jc w:val="center"/>
              <w:rPr>
                <w:sz w:val="18"/>
              </w:rPr>
            </w:pPr>
            <w:r>
              <w:rPr>
                <w:color w:val="231F20"/>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4B" w14:textId="77777777" w:rsidR="00440CCC" w:rsidRDefault="00BC219B">
            <w:pPr>
              <w:pStyle w:val="TableParagraph"/>
              <w:spacing w:before="20" w:line="189" w:lineRule="exact"/>
              <w:ind w:left="72" w:right="12"/>
              <w:jc w:val="center"/>
              <w:rPr>
                <w:sz w:val="18"/>
              </w:rPr>
            </w:pPr>
            <w:r>
              <w:rPr>
                <w:color w:val="231F20"/>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4C" w14:textId="77777777" w:rsidR="00440CCC" w:rsidRDefault="00BC219B">
            <w:pPr>
              <w:pStyle w:val="TableParagraph"/>
              <w:spacing w:before="20" w:line="189" w:lineRule="exact"/>
              <w:ind w:left="72" w:right="12"/>
              <w:jc w:val="center"/>
              <w:rPr>
                <w:sz w:val="18"/>
              </w:rPr>
            </w:pPr>
            <w:r>
              <w:rPr>
                <w:color w:val="231F20"/>
                <w:spacing w:val="-5"/>
                <w:sz w:val="18"/>
              </w:rPr>
              <w:t>All</w:t>
            </w:r>
          </w:p>
        </w:tc>
        <w:tc>
          <w:tcPr>
            <w:tcW w:w="1044" w:type="dxa"/>
            <w:tcBorders>
              <w:top w:val="single" w:sz="4" w:space="0" w:color="231F20"/>
              <w:left w:val="single" w:sz="4" w:space="0" w:color="231F20"/>
              <w:bottom w:val="single" w:sz="4" w:space="0" w:color="231F20"/>
            </w:tcBorders>
          </w:tcPr>
          <w:p w14:paraId="48AB084D" w14:textId="77777777" w:rsidR="00440CCC" w:rsidRDefault="00BC219B">
            <w:pPr>
              <w:pStyle w:val="TableParagraph"/>
              <w:spacing w:before="20" w:line="189" w:lineRule="exact"/>
              <w:ind w:left="67" w:right="7"/>
              <w:jc w:val="center"/>
              <w:rPr>
                <w:sz w:val="18"/>
              </w:rPr>
            </w:pPr>
            <w:r>
              <w:rPr>
                <w:color w:val="231F20"/>
                <w:spacing w:val="-5"/>
                <w:sz w:val="18"/>
              </w:rPr>
              <w:t>All</w:t>
            </w:r>
          </w:p>
        </w:tc>
      </w:tr>
      <w:tr w:rsidR="00440CCC" w14:paraId="48AB0857" w14:textId="77777777">
        <w:trPr>
          <w:trHeight w:val="230"/>
        </w:trPr>
        <w:tc>
          <w:tcPr>
            <w:tcW w:w="1598" w:type="dxa"/>
            <w:tcBorders>
              <w:top w:val="single" w:sz="4" w:space="0" w:color="231F20"/>
              <w:bottom w:val="single" w:sz="4" w:space="0" w:color="231F20"/>
              <w:right w:val="single" w:sz="4" w:space="0" w:color="231F20"/>
            </w:tcBorders>
          </w:tcPr>
          <w:p w14:paraId="48AB084F" w14:textId="77777777" w:rsidR="00440CCC" w:rsidRDefault="00BC219B">
            <w:pPr>
              <w:pStyle w:val="TableParagraph"/>
              <w:spacing w:line="210" w:lineRule="exact"/>
              <w:ind w:left="182"/>
              <w:rPr>
                <w:sz w:val="20"/>
              </w:rPr>
            </w:pPr>
            <w:r>
              <w:rPr>
                <w:sz w:val="20"/>
              </w:rPr>
              <w:t>ISO</w:t>
            </w:r>
            <w:r>
              <w:rPr>
                <w:spacing w:val="-13"/>
                <w:sz w:val="20"/>
              </w:rPr>
              <w:t xml:space="preserve"> </w:t>
            </w:r>
            <w:r>
              <w:rPr>
                <w:spacing w:val="-4"/>
                <w:sz w:val="20"/>
              </w:rPr>
              <w:t>10001</w:t>
            </w:r>
          </w:p>
        </w:tc>
        <w:tc>
          <w:tcPr>
            <w:tcW w:w="1044" w:type="dxa"/>
            <w:tcBorders>
              <w:top w:val="single" w:sz="4" w:space="0" w:color="231F20"/>
              <w:left w:val="single" w:sz="4" w:space="0" w:color="231F20"/>
              <w:bottom w:val="single" w:sz="4" w:space="0" w:color="231F20"/>
              <w:right w:val="single" w:sz="4" w:space="0" w:color="231F20"/>
            </w:tcBorders>
          </w:tcPr>
          <w:p w14:paraId="48AB0850"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51"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52"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53"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54" w14:textId="77777777" w:rsidR="00440CCC" w:rsidRDefault="00BC219B">
            <w:pPr>
              <w:pStyle w:val="TableParagraph"/>
              <w:spacing w:before="20" w:line="189" w:lineRule="exact"/>
              <w:ind w:left="72" w:right="10"/>
              <w:jc w:val="center"/>
              <w:rPr>
                <w:sz w:val="18"/>
              </w:rPr>
            </w:pPr>
            <w:r>
              <w:rPr>
                <w:sz w:val="18"/>
              </w:rPr>
              <w:t>8.2.2,</w:t>
            </w:r>
            <w:r>
              <w:rPr>
                <w:spacing w:val="5"/>
                <w:sz w:val="18"/>
              </w:rPr>
              <w:t xml:space="preserve"> </w:t>
            </w:r>
            <w:r>
              <w:rPr>
                <w:spacing w:val="-2"/>
                <w:sz w:val="18"/>
              </w:rPr>
              <w:t>8.5.1</w:t>
            </w:r>
          </w:p>
        </w:tc>
        <w:tc>
          <w:tcPr>
            <w:tcW w:w="1044" w:type="dxa"/>
            <w:tcBorders>
              <w:top w:val="single" w:sz="4" w:space="0" w:color="231F20"/>
              <w:left w:val="single" w:sz="4" w:space="0" w:color="231F20"/>
              <w:bottom w:val="single" w:sz="4" w:space="0" w:color="231F20"/>
              <w:right w:val="single" w:sz="4" w:space="0" w:color="231F20"/>
            </w:tcBorders>
          </w:tcPr>
          <w:p w14:paraId="48AB0855" w14:textId="77777777" w:rsidR="00440CCC" w:rsidRDefault="00BC219B">
            <w:pPr>
              <w:pStyle w:val="TableParagraph"/>
              <w:spacing w:before="20" w:line="189" w:lineRule="exact"/>
              <w:ind w:left="72" w:right="9"/>
              <w:jc w:val="center"/>
              <w:rPr>
                <w:sz w:val="18"/>
              </w:rPr>
            </w:pPr>
            <w:r>
              <w:rPr>
                <w:spacing w:val="-2"/>
                <w:sz w:val="18"/>
              </w:rPr>
              <w:t>9.1.2</w:t>
            </w:r>
          </w:p>
        </w:tc>
        <w:tc>
          <w:tcPr>
            <w:tcW w:w="1044" w:type="dxa"/>
            <w:tcBorders>
              <w:top w:val="single" w:sz="4" w:space="0" w:color="231F20"/>
              <w:left w:val="single" w:sz="4" w:space="0" w:color="231F20"/>
              <w:bottom w:val="single" w:sz="4" w:space="0" w:color="231F20"/>
            </w:tcBorders>
          </w:tcPr>
          <w:p w14:paraId="48AB0856" w14:textId="77777777" w:rsidR="00440CCC" w:rsidRDefault="00440CCC">
            <w:pPr>
              <w:pStyle w:val="TableParagraph"/>
              <w:rPr>
                <w:rFonts w:ascii="Times New Roman"/>
                <w:sz w:val="16"/>
              </w:rPr>
            </w:pPr>
          </w:p>
        </w:tc>
      </w:tr>
      <w:tr w:rsidR="00440CCC" w14:paraId="48AB0860" w14:textId="77777777">
        <w:trPr>
          <w:trHeight w:val="229"/>
        </w:trPr>
        <w:tc>
          <w:tcPr>
            <w:tcW w:w="1598" w:type="dxa"/>
            <w:tcBorders>
              <w:top w:val="single" w:sz="4" w:space="0" w:color="231F20"/>
              <w:bottom w:val="single" w:sz="4" w:space="0" w:color="231F20"/>
              <w:right w:val="single" w:sz="4" w:space="0" w:color="231F20"/>
            </w:tcBorders>
          </w:tcPr>
          <w:p w14:paraId="48AB0858" w14:textId="77777777" w:rsidR="00440CCC" w:rsidRDefault="00BC219B">
            <w:pPr>
              <w:pStyle w:val="TableParagraph"/>
              <w:spacing w:line="210" w:lineRule="exact"/>
              <w:ind w:left="182"/>
              <w:rPr>
                <w:sz w:val="20"/>
              </w:rPr>
            </w:pPr>
            <w:r>
              <w:rPr>
                <w:sz w:val="20"/>
              </w:rPr>
              <w:t>ISO</w:t>
            </w:r>
            <w:r>
              <w:rPr>
                <w:spacing w:val="-13"/>
                <w:sz w:val="20"/>
              </w:rPr>
              <w:t xml:space="preserve"> </w:t>
            </w:r>
            <w:r>
              <w:rPr>
                <w:spacing w:val="-4"/>
                <w:sz w:val="20"/>
              </w:rPr>
              <w:t>10002</w:t>
            </w:r>
          </w:p>
        </w:tc>
        <w:tc>
          <w:tcPr>
            <w:tcW w:w="1044" w:type="dxa"/>
            <w:tcBorders>
              <w:top w:val="single" w:sz="4" w:space="0" w:color="231F20"/>
              <w:left w:val="single" w:sz="4" w:space="0" w:color="231F20"/>
              <w:bottom w:val="single" w:sz="4" w:space="0" w:color="231F20"/>
              <w:right w:val="single" w:sz="4" w:space="0" w:color="231F20"/>
            </w:tcBorders>
          </w:tcPr>
          <w:p w14:paraId="48AB0859"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5A"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5B"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5C"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5D" w14:textId="77777777" w:rsidR="00440CCC" w:rsidRDefault="00BC219B">
            <w:pPr>
              <w:pStyle w:val="TableParagraph"/>
              <w:spacing w:before="20" w:line="189" w:lineRule="exact"/>
              <w:ind w:left="72" w:right="7"/>
              <w:jc w:val="center"/>
              <w:rPr>
                <w:sz w:val="18"/>
              </w:rPr>
            </w:pPr>
            <w:r>
              <w:rPr>
                <w:spacing w:val="-2"/>
                <w:sz w:val="18"/>
              </w:rPr>
              <w:t>8.2.1</w:t>
            </w:r>
          </w:p>
        </w:tc>
        <w:tc>
          <w:tcPr>
            <w:tcW w:w="1044" w:type="dxa"/>
            <w:tcBorders>
              <w:top w:val="single" w:sz="4" w:space="0" w:color="231F20"/>
              <w:left w:val="single" w:sz="4" w:space="0" w:color="231F20"/>
              <w:bottom w:val="single" w:sz="4" w:space="0" w:color="231F20"/>
              <w:right w:val="single" w:sz="4" w:space="0" w:color="231F20"/>
            </w:tcBorders>
          </w:tcPr>
          <w:p w14:paraId="48AB085E" w14:textId="77777777" w:rsidR="00440CCC" w:rsidRDefault="00BC219B">
            <w:pPr>
              <w:pStyle w:val="TableParagraph"/>
              <w:spacing w:before="20" w:line="189" w:lineRule="exact"/>
              <w:ind w:left="72" w:right="9"/>
              <w:jc w:val="center"/>
              <w:rPr>
                <w:sz w:val="18"/>
              </w:rPr>
            </w:pPr>
            <w:r>
              <w:rPr>
                <w:spacing w:val="-2"/>
                <w:sz w:val="18"/>
              </w:rPr>
              <w:t>9.1.2</w:t>
            </w:r>
          </w:p>
        </w:tc>
        <w:tc>
          <w:tcPr>
            <w:tcW w:w="1044" w:type="dxa"/>
            <w:tcBorders>
              <w:top w:val="single" w:sz="4" w:space="0" w:color="231F20"/>
              <w:left w:val="single" w:sz="4" w:space="0" w:color="231F20"/>
              <w:bottom w:val="single" w:sz="4" w:space="0" w:color="231F20"/>
            </w:tcBorders>
          </w:tcPr>
          <w:p w14:paraId="48AB085F" w14:textId="77777777" w:rsidR="00440CCC" w:rsidRDefault="00BC219B">
            <w:pPr>
              <w:pStyle w:val="TableParagraph"/>
              <w:spacing w:before="20" w:line="189" w:lineRule="exact"/>
              <w:ind w:left="67"/>
              <w:jc w:val="center"/>
              <w:rPr>
                <w:sz w:val="18"/>
              </w:rPr>
            </w:pPr>
            <w:r>
              <w:rPr>
                <w:spacing w:val="-2"/>
                <w:sz w:val="18"/>
              </w:rPr>
              <w:t>10.2.1</w:t>
            </w:r>
          </w:p>
        </w:tc>
      </w:tr>
      <w:tr w:rsidR="00440CCC" w14:paraId="48AB0869" w14:textId="77777777">
        <w:trPr>
          <w:trHeight w:val="230"/>
        </w:trPr>
        <w:tc>
          <w:tcPr>
            <w:tcW w:w="1598" w:type="dxa"/>
            <w:tcBorders>
              <w:top w:val="single" w:sz="4" w:space="0" w:color="231F20"/>
              <w:bottom w:val="single" w:sz="4" w:space="0" w:color="231F20"/>
              <w:right w:val="single" w:sz="4" w:space="0" w:color="231F20"/>
            </w:tcBorders>
          </w:tcPr>
          <w:p w14:paraId="48AB0861" w14:textId="77777777" w:rsidR="00440CCC" w:rsidRDefault="00BC219B">
            <w:pPr>
              <w:pStyle w:val="TableParagraph"/>
              <w:spacing w:line="210" w:lineRule="exact"/>
              <w:ind w:left="182"/>
              <w:rPr>
                <w:sz w:val="20"/>
              </w:rPr>
            </w:pPr>
            <w:r>
              <w:rPr>
                <w:sz w:val="20"/>
              </w:rPr>
              <w:t>ISO</w:t>
            </w:r>
            <w:r>
              <w:rPr>
                <w:spacing w:val="-13"/>
                <w:sz w:val="20"/>
              </w:rPr>
              <w:t xml:space="preserve"> </w:t>
            </w:r>
            <w:r>
              <w:rPr>
                <w:spacing w:val="-4"/>
                <w:sz w:val="20"/>
              </w:rPr>
              <w:t>10003</w:t>
            </w:r>
          </w:p>
        </w:tc>
        <w:tc>
          <w:tcPr>
            <w:tcW w:w="1044" w:type="dxa"/>
            <w:tcBorders>
              <w:top w:val="single" w:sz="4" w:space="0" w:color="231F20"/>
              <w:left w:val="single" w:sz="4" w:space="0" w:color="231F20"/>
              <w:bottom w:val="single" w:sz="4" w:space="0" w:color="231F20"/>
              <w:right w:val="single" w:sz="4" w:space="0" w:color="231F20"/>
            </w:tcBorders>
          </w:tcPr>
          <w:p w14:paraId="48AB0862"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63"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64"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65"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66"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67" w14:textId="77777777" w:rsidR="00440CCC" w:rsidRDefault="00BC219B">
            <w:pPr>
              <w:pStyle w:val="TableParagraph"/>
              <w:spacing w:before="20" w:line="189" w:lineRule="exact"/>
              <w:ind w:left="72" w:right="9"/>
              <w:jc w:val="center"/>
              <w:rPr>
                <w:sz w:val="18"/>
              </w:rPr>
            </w:pPr>
            <w:r>
              <w:rPr>
                <w:spacing w:val="-2"/>
                <w:sz w:val="18"/>
              </w:rPr>
              <w:t>9.1.2</w:t>
            </w:r>
          </w:p>
        </w:tc>
        <w:tc>
          <w:tcPr>
            <w:tcW w:w="1044" w:type="dxa"/>
            <w:tcBorders>
              <w:top w:val="single" w:sz="4" w:space="0" w:color="231F20"/>
              <w:left w:val="single" w:sz="4" w:space="0" w:color="231F20"/>
              <w:bottom w:val="single" w:sz="4" w:space="0" w:color="231F20"/>
            </w:tcBorders>
          </w:tcPr>
          <w:p w14:paraId="48AB0868" w14:textId="77777777" w:rsidR="00440CCC" w:rsidRDefault="00440CCC">
            <w:pPr>
              <w:pStyle w:val="TableParagraph"/>
              <w:rPr>
                <w:rFonts w:ascii="Times New Roman"/>
                <w:sz w:val="16"/>
              </w:rPr>
            </w:pPr>
          </w:p>
        </w:tc>
      </w:tr>
      <w:tr w:rsidR="00440CCC" w14:paraId="48AB0872" w14:textId="77777777">
        <w:trPr>
          <w:trHeight w:val="230"/>
        </w:trPr>
        <w:tc>
          <w:tcPr>
            <w:tcW w:w="1598" w:type="dxa"/>
            <w:tcBorders>
              <w:top w:val="single" w:sz="4" w:space="0" w:color="231F20"/>
              <w:bottom w:val="single" w:sz="4" w:space="0" w:color="231F20"/>
              <w:right w:val="single" w:sz="4" w:space="0" w:color="231F20"/>
            </w:tcBorders>
          </w:tcPr>
          <w:p w14:paraId="48AB086A" w14:textId="77777777" w:rsidR="00440CCC" w:rsidRDefault="00BC219B">
            <w:pPr>
              <w:pStyle w:val="TableParagraph"/>
              <w:spacing w:line="210" w:lineRule="exact"/>
              <w:ind w:left="182"/>
              <w:rPr>
                <w:sz w:val="20"/>
              </w:rPr>
            </w:pPr>
            <w:r>
              <w:rPr>
                <w:sz w:val="20"/>
              </w:rPr>
              <w:t>ISO</w:t>
            </w:r>
            <w:r>
              <w:rPr>
                <w:spacing w:val="-13"/>
                <w:sz w:val="20"/>
              </w:rPr>
              <w:t xml:space="preserve"> </w:t>
            </w:r>
            <w:r>
              <w:rPr>
                <w:spacing w:val="-4"/>
                <w:sz w:val="20"/>
              </w:rPr>
              <w:t>10004</w:t>
            </w:r>
          </w:p>
        </w:tc>
        <w:tc>
          <w:tcPr>
            <w:tcW w:w="1044" w:type="dxa"/>
            <w:tcBorders>
              <w:top w:val="single" w:sz="4" w:space="0" w:color="231F20"/>
              <w:left w:val="single" w:sz="4" w:space="0" w:color="231F20"/>
              <w:bottom w:val="single" w:sz="4" w:space="0" w:color="231F20"/>
              <w:right w:val="single" w:sz="4" w:space="0" w:color="231F20"/>
            </w:tcBorders>
          </w:tcPr>
          <w:p w14:paraId="48AB086B"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6C"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6D"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6E"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6F"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70" w14:textId="77777777" w:rsidR="00440CCC" w:rsidRDefault="00BC219B">
            <w:pPr>
              <w:pStyle w:val="TableParagraph"/>
              <w:spacing w:before="20" w:line="189" w:lineRule="exact"/>
              <w:ind w:left="72" w:right="5"/>
              <w:jc w:val="center"/>
              <w:rPr>
                <w:sz w:val="18"/>
              </w:rPr>
            </w:pPr>
            <w:r>
              <w:rPr>
                <w:spacing w:val="-2"/>
                <w:sz w:val="18"/>
              </w:rPr>
              <w:t>9.1.2,</w:t>
            </w:r>
            <w:r>
              <w:rPr>
                <w:spacing w:val="-6"/>
                <w:sz w:val="18"/>
              </w:rPr>
              <w:t xml:space="preserve"> </w:t>
            </w:r>
            <w:r>
              <w:rPr>
                <w:spacing w:val="-2"/>
                <w:sz w:val="18"/>
              </w:rPr>
              <w:t>9.1.3</w:t>
            </w:r>
          </w:p>
        </w:tc>
        <w:tc>
          <w:tcPr>
            <w:tcW w:w="1044" w:type="dxa"/>
            <w:tcBorders>
              <w:top w:val="single" w:sz="4" w:space="0" w:color="231F20"/>
              <w:left w:val="single" w:sz="4" w:space="0" w:color="231F20"/>
              <w:bottom w:val="single" w:sz="4" w:space="0" w:color="231F20"/>
            </w:tcBorders>
          </w:tcPr>
          <w:p w14:paraId="48AB0871" w14:textId="77777777" w:rsidR="00440CCC" w:rsidRDefault="00440CCC">
            <w:pPr>
              <w:pStyle w:val="TableParagraph"/>
              <w:rPr>
                <w:rFonts w:ascii="Times New Roman"/>
                <w:sz w:val="16"/>
              </w:rPr>
            </w:pPr>
          </w:p>
        </w:tc>
      </w:tr>
      <w:tr w:rsidR="00440CCC" w14:paraId="48AB087B" w14:textId="77777777">
        <w:trPr>
          <w:trHeight w:val="229"/>
        </w:trPr>
        <w:tc>
          <w:tcPr>
            <w:tcW w:w="1598" w:type="dxa"/>
            <w:tcBorders>
              <w:top w:val="single" w:sz="4" w:space="0" w:color="231F20"/>
              <w:bottom w:val="single" w:sz="4" w:space="0" w:color="231F20"/>
              <w:right w:val="single" w:sz="4" w:space="0" w:color="231F20"/>
            </w:tcBorders>
          </w:tcPr>
          <w:p w14:paraId="48AB0873" w14:textId="77777777" w:rsidR="00440CCC" w:rsidRDefault="00BC219B">
            <w:pPr>
              <w:pStyle w:val="TableParagraph"/>
              <w:spacing w:line="210" w:lineRule="exact"/>
              <w:ind w:left="182"/>
              <w:rPr>
                <w:sz w:val="20"/>
              </w:rPr>
            </w:pPr>
            <w:r>
              <w:rPr>
                <w:sz w:val="20"/>
              </w:rPr>
              <w:t>ISO</w:t>
            </w:r>
            <w:r>
              <w:rPr>
                <w:spacing w:val="-13"/>
                <w:sz w:val="20"/>
              </w:rPr>
              <w:t xml:space="preserve"> </w:t>
            </w:r>
            <w:r>
              <w:rPr>
                <w:spacing w:val="-4"/>
                <w:sz w:val="20"/>
              </w:rPr>
              <w:t>10005</w:t>
            </w:r>
          </w:p>
        </w:tc>
        <w:tc>
          <w:tcPr>
            <w:tcW w:w="1044" w:type="dxa"/>
            <w:tcBorders>
              <w:top w:val="single" w:sz="4" w:space="0" w:color="231F20"/>
              <w:left w:val="single" w:sz="4" w:space="0" w:color="231F20"/>
              <w:bottom w:val="single" w:sz="4" w:space="0" w:color="231F20"/>
              <w:right w:val="single" w:sz="4" w:space="0" w:color="231F20"/>
            </w:tcBorders>
          </w:tcPr>
          <w:p w14:paraId="48AB0874"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75" w14:textId="77777777" w:rsidR="00440CCC" w:rsidRDefault="00BC219B">
            <w:pPr>
              <w:pStyle w:val="TableParagraph"/>
              <w:spacing w:before="20" w:line="189" w:lineRule="exact"/>
              <w:ind w:left="72" w:right="10"/>
              <w:jc w:val="center"/>
              <w:rPr>
                <w:sz w:val="18"/>
              </w:rPr>
            </w:pPr>
            <w:r>
              <w:rPr>
                <w:spacing w:val="-5"/>
                <w:sz w:val="18"/>
              </w:rPr>
              <w:t>5.3</w:t>
            </w:r>
          </w:p>
        </w:tc>
        <w:tc>
          <w:tcPr>
            <w:tcW w:w="1044" w:type="dxa"/>
            <w:tcBorders>
              <w:top w:val="single" w:sz="4" w:space="0" w:color="231F20"/>
              <w:left w:val="single" w:sz="4" w:space="0" w:color="231F20"/>
              <w:bottom w:val="single" w:sz="4" w:space="0" w:color="231F20"/>
              <w:right w:val="single" w:sz="4" w:space="0" w:color="231F20"/>
            </w:tcBorders>
          </w:tcPr>
          <w:p w14:paraId="48AB0876" w14:textId="77777777" w:rsidR="00440CCC" w:rsidRDefault="00BC219B">
            <w:pPr>
              <w:pStyle w:val="TableParagraph"/>
              <w:spacing w:before="20" w:line="189" w:lineRule="exact"/>
              <w:ind w:left="72" w:right="10"/>
              <w:jc w:val="center"/>
              <w:rPr>
                <w:sz w:val="18"/>
              </w:rPr>
            </w:pPr>
            <w:r>
              <w:rPr>
                <w:sz w:val="18"/>
              </w:rPr>
              <w:t>6.1,</w:t>
            </w:r>
            <w:r>
              <w:rPr>
                <w:spacing w:val="-14"/>
                <w:sz w:val="18"/>
              </w:rPr>
              <w:t xml:space="preserve"> </w:t>
            </w:r>
            <w:r>
              <w:rPr>
                <w:spacing w:val="-5"/>
                <w:sz w:val="18"/>
              </w:rPr>
              <w:t>6.2</w:t>
            </w:r>
          </w:p>
        </w:tc>
        <w:tc>
          <w:tcPr>
            <w:tcW w:w="1044" w:type="dxa"/>
            <w:tcBorders>
              <w:top w:val="single" w:sz="4" w:space="0" w:color="231F20"/>
              <w:left w:val="single" w:sz="4" w:space="0" w:color="231F20"/>
              <w:bottom w:val="single" w:sz="4" w:space="0" w:color="231F20"/>
              <w:right w:val="single" w:sz="4" w:space="0" w:color="231F20"/>
            </w:tcBorders>
          </w:tcPr>
          <w:p w14:paraId="48AB0877"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78"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79" w14:textId="77777777" w:rsidR="00440CCC" w:rsidRDefault="00BC219B">
            <w:pPr>
              <w:pStyle w:val="TableParagraph"/>
              <w:spacing w:before="20" w:line="189" w:lineRule="exact"/>
              <w:ind w:left="72"/>
              <w:jc w:val="center"/>
              <w:rPr>
                <w:sz w:val="18"/>
              </w:rPr>
            </w:pPr>
            <w:r>
              <w:rPr>
                <w:spacing w:val="-5"/>
                <w:sz w:val="18"/>
              </w:rPr>
              <w:t>9.1</w:t>
            </w:r>
          </w:p>
        </w:tc>
        <w:tc>
          <w:tcPr>
            <w:tcW w:w="1044" w:type="dxa"/>
            <w:tcBorders>
              <w:top w:val="single" w:sz="4" w:space="0" w:color="231F20"/>
              <w:left w:val="single" w:sz="4" w:space="0" w:color="231F20"/>
              <w:bottom w:val="single" w:sz="4" w:space="0" w:color="231F20"/>
            </w:tcBorders>
          </w:tcPr>
          <w:p w14:paraId="48AB087A" w14:textId="77777777" w:rsidR="00440CCC" w:rsidRDefault="00BC219B">
            <w:pPr>
              <w:pStyle w:val="TableParagraph"/>
              <w:spacing w:before="20" w:line="189" w:lineRule="exact"/>
              <w:ind w:left="67" w:right="2"/>
              <w:jc w:val="center"/>
              <w:rPr>
                <w:sz w:val="18"/>
              </w:rPr>
            </w:pPr>
            <w:r>
              <w:rPr>
                <w:spacing w:val="-4"/>
                <w:sz w:val="18"/>
              </w:rPr>
              <w:t>10.2</w:t>
            </w:r>
          </w:p>
        </w:tc>
      </w:tr>
      <w:tr w:rsidR="00440CCC" w14:paraId="48AB0884" w14:textId="77777777">
        <w:trPr>
          <w:trHeight w:val="230"/>
        </w:trPr>
        <w:tc>
          <w:tcPr>
            <w:tcW w:w="1598" w:type="dxa"/>
            <w:tcBorders>
              <w:top w:val="single" w:sz="4" w:space="0" w:color="231F20"/>
              <w:bottom w:val="single" w:sz="4" w:space="0" w:color="231F20"/>
              <w:right w:val="single" w:sz="4" w:space="0" w:color="231F20"/>
            </w:tcBorders>
          </w:tcPr>
          <w:p w14:paraId="48AB087C" w14:textId="77777777" w:rsidR="00440CCC" w:rsidRDefault="00BC219B">
            <w:pPr>
              <w:pStyle w:val="TableParagraph"/>
              <w:spacing w:line="210" w:lineRule="exact"/>
              <w:ind w:left="182"/>
              <w:rPr>
                <w:sz w:val="20"/>
              </w:rPr>
            </w:pPr>
            <w:r>
              <w:rPr>
                <w:sz w:val="20"/>
              </w:rPr>
              <w:t>ISO</w:t>
            </w:r>
            <w:r>
              <w:rPr>
                <w:spacing w:val="-13"/>
                <w:sz w:val="20"/>
              </w:rPr>
              <w:t xml:space="preserve"> </w:t>
            </w:r>
            <w:r>
              <w:rPr>
                <w:spacing w:val="-4"/>
                <w:sz w:val="20"/>
              </w:rPr>
              <w:t>10006</w:t>
            </w:r>
          </w:p>
        </w:tc>
        <w:tc>
          <w:tcPr>
            <w:tcW w:w="1044" w:type="dxa"/>
            <w:tcBorders>
              <w:top w:val="single" w:sz="4" w:space="0" w:color="231F20"/>
              <w:left w:val="single" w:sz="4" w:space="0" w:color="231F20"/>
              <w:bottom w:val="single" w:sz="4" w:space="0" w:color="231F20"/>
              <w:right w:val="single" w:sz="4" w:space="0" w:color="231F20"/>
            </w:tcBorders>
          </w:tcPr>
          <w:p w14:paraId="48AB087D"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7E"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7F"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80"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81"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82"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tcBorders>
          </w:tcPr>
          <w:p w14:paraId="48AB0883" w14:textId="77777777" w:rsidR="00440CCC" w:rsidRDefault="00BC219B">
            <w:pPr>
              <w:pStyle w:val="TableParagraph"/>
              <w:spacing w:before="20" w:line="189" w:lineRule="exact"/>
              <w:ind w:left="67" w:right="2"/>
              <w:jc w:val="center"/>
              <w:rPr>
                <w:sz w:val="18"/>
              </w:rPr>
            </w:pPr>
            <w:r>
              <w:rPr>
                <w:spacing w:val="-5"/>
                <w:sz w:val="18"/>
              </w:rPr>
              <w:t>All</w:t>
            </w:r>
          </w:p>
        </w:tc>
      </w:tr>
      <w:tr w:rsidR="00440CCC" w14:paraId="48AB088D" w14:textId="77777777">
        <w:trPr>
          <w:trHeight w:val="230"/>
        </w:trPr>
        <w:tc>
          <w:tcPr>
            <w:tcW w:w="1598" w:type="dxa"/>
            <w:tcBorders>
              <w:top w:val="single" w:sz="4" w:space="0" w:color="231F20"/>
              <w:bottom w:val="single" w:sz="4" w:space="0" w:color="231F20"/>
              <w:right w:val="single" w:sz="4" w:space="0" w:color="231F20"/>
            </w:tcBorders>
          </w:tcPr>
          <w:p w14:paraId="48AB0885" w14:textId="77777777" w:rsidR="00440CCC" w:rsidRDefault="00BC219B">
            <w:pPr>
              <w:pStyle w:val="TableParagraph"/>
              <w:spacing w:line="210" w:lineRule="exact"/>
              <w:ind w:left="182"/>
              <w:rPr>
                <w:sz w:val="20"/>
              </w:rPr>
            </w:pPr>
            <w:r>
              <w:rPr>
                <w:sz w:val="20"/>
              </w:rPr>
              <w:t>ISO</w:t>
            </w:r>
            <w:r>
              <w:rPr>
                <w:spacing w:val="-13"/>
                <w:sz w:val="20"/>
              </w:rPr>
              <w:t xml:space="preserve"> </w:t>
            </w:r>
            <w:r>
              <w:rPr>
                <w:spacing w:val="-4"/>
                <w:sz w:val="20"/>
              </w:rPr>
              <w:t>10007</w:t>
            </w:r>
          </w:p>
        </w:tc>
        <w:tc>
          <w:tcPr>
            <w:tcW w:w="1044" w:type="dxa"/>
            <w:tcBorders>
              <w:top w:val="single" w:sz="4" w:space="0" w:color="231F20"/>
              <w:left w:val="single" w:sz="4" w:space="0" w:color="231F20"/>
              <w:bottom w:val="single" w:sz="4" w:space="0" w:color="231F20"/>
              <w:right w:val="single" w:sz="4" w:space="0" w:color="231F20"/>
            </w:tcBorders>
          </w:tcPr>
          <w:p w14:paraId="48AB0886"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87"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88"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89"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8A" w14:textId="77777777" w:rsidR="00440CCC" w:rsidRDefault="00BC219B">
            <w:pPr>
              <w:pStyle w:val="TableParagraph"/>
              <w:spacing w:before="20" w:line="189" w:lineRule="exact"/>
              <w:ind w:left="72" w:right="10"/>
              <w:jc w:val="center"/>
              <w:rPr>
                <w:sz w:val="18"/>
              </w:rPr>
            </w:pPr>
            <w:r>
              <w:rPr>
                <w:spacing w:val="-2"/>
                <w:sz w:val="18"/>
              </w:rPr>
              <w:t>8.5.2</w:t>
            </w:r>
          </w:p>
        </w:tc>
        <w:tc>
          <w:tcPr>
            <w:tcW w:w="1044" w:type="dxa"/>
            <w:tcBorders>
              <w:top w:val="single" w:sz="4" w:space="0" w:color="231F20"/>
              <w:left w:val="single" w:sz="4" w:space="0" w:color="231F20"/>
              <w:bottom w:val="single" w:sz="4" w:space="0" w:color="231F20"/>
              <w:right w:val="single" w:sz="4" w:space="0" w:color="231F20"/>
            </w:tcBorders>
          </w:tcPr>
          <w:p w14:paraId="48AB088B"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tcBorders>
          </w:tcPr>
          <w:p w14:paraId="48AB088C" w14:textId="77777777" w:rsidR="00440CCC" w:rsidRDefault="00440CCC">
            <w:pPr>
              <w:pStyle w:val="TableParagraph"/>
              <w:rPr>
                <w:rFonts w:ascii="Times New Roman"/>
                <w:sz w:val="16"/>
              </w:rPr>
            </w:pPr>
          </w:p>
        </w:tc>
      </w:tr>
      <w:tr w:rsidR="00440CCC" w14:paraId="48AB0896" w14:textId="77777777">
        <w:trPr>
          <w:trHeight w:val="229"/>
        </w:trPr>
        <w:tc>
          <w:tcPr>
            <w:tcW w:w="1598" w:type="dxa"/>
            <w:tcBorders>
              <w:top w:val="single" w:sz="4" w:space="0" w:color="231F20"/>
              <w:bottom w:val="single" w:sz="4" w:space="0" w:color="231F20"/>
              <w:right w:val="single" w:sz="4" w:space="0" w:color="231F20"/>
            </w:tcBorders>
          </w:tcPr>
          <w:p w14:paraId="48AB088E" w14:textId="77777777" w:rsidR="00440CCC" w:rsidRDefault="00BC219B">
            <w:pPr>
              <w:pStyle w:val="TableParagraph"/>
              <w:spacing w:line="210" w:lineRule="exact"/>
              <w:ind w:left="182"/>
              <w:rPr>
                <w:sz w:val="20"/>
              </w:rPr>
            </w:pPr>
            <w:r>
              <w:rPr>
                <w:sz w:val="20"/>
              </w:rPr>
              <w:t>ISO</w:t>
            </w:r>
            <w:r>
              <w:rPr>
                <w:spacing w:val="-13"/>
                <w:sz w:val="20"/>
              </w:rPr>
              <w:t xml:space="preserve"> </w:t>
            </w:r>
            <w:r>
              <w:rPr>
                <w:spacing w:val="-4"/>
                <w:sz w:val="20"/>
              </w:rPr>
              <w:t>10008</w:t>
            </w:r>
          </w:p>
        </w:tc>
        <w:tc>
          <w:tcPr>
            <w:tcW w:w="1044" w:type="dxa"/>
            <w:tcBorders>
              <w:top w:val="single" w:sz="4" w:space="0" w:color="231F20"/>
              <w:left w:val="single" w:sz="4" w:space="0" w:color="231F20"/>
              <w:bottom w:val="single" w:sz="4" w:space="0" w:color="231F20"/>
              <w:right w:val="single" w:sz="4" w:space="0" w:color="231F20"/>
            </w:tcBorders>
          </w:tcPr>
          <w:p w14:paraId="48AB088F"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90"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91"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92"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93"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94"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tcBorders>
          </w:tcPr>
          <w:p w14:paraId="48AB0895" w14:textId="77777777" w:rsidR="00440CCC" w:rsidRDefault="00BC219B">
            <w:pPr>
              <w:pStyle w:val="TableParagraph"/>
              <w:spacing w:before="20" w:line="189" w:lineRule="exact"/>
              <w:ind w:left="67" w:right="2"/>
              <w:jc w:val="center"/>
              <w:rPr>
                <w:sz w:val="18"/>
              </w:rPr>
            </w:pPr>
            <w:r>
              <w:rPr>
                <w:spacing w:val="-5"/>
                <w:sz w:val="18"/>
              </w:rPr>
              <w:t>All</w:t>
            </w:r>
          </w:p>
        </w:tc>
      </w:tr>
      <w:tr w:rsidR="00440CCC" w14:paraId="48AB089F" w14:textId="77777777">
        <w:trPr>
          <w:trHeight w:val="230"/>
        </w:trPr>
        <w:tc>
          <w:tcPr>
            <w:tcW w:w="1598" w:type="dxa"/>
            <w:tcBorders>
              <w:top w:val="single" w:sz="4" w:space="0" w:color="231F20"/>
              <w:bottom w:val="single" w:sz="4" w:space="0" w:color="231F20"/>
              <w:right w:val="single" w:sz="4" w:space="0" w:color="231F20"/>
            </w:tcBorders>
          </w:tcPr>
          <w:p w14:paraId="48AB0897" w14:textId="77777777" w:rsidR="00440CCC" w:rsidRDefault="00BC219B">
            <w:pPr>
              <w:pStyle w:val="TableParagraph"/>
              <w:spacing w:line="210" w:lineRule="exact"/>
              <w:ind w:left="182"/>
              <w:rPr>
                <w:sz w:val="20"/>
              </w:rPr>
            </w:pPr>
            <w:r>
              <w:rPr>
                <w:sz w:val="20"/>
              </w:rPr>
              <w:t>ISO</w:t>
            </w:r>
            <w:r>
              <w:rPr>
                <w:spacing w:val="-8"/>
                <w:sz w:val="20"/>
              </w:rPr>
              <w:t xml:space="preserve"> </w:t>
            </w:r>
            <w:r>
              <w:rPr>
                <w:spacing w:val="-4"/>
                <w:sz w:val="20"/>
              </w:rPr>
              <w:t>10012</w:t>
            </w:r>
          </w:p>
        </w:tc>
        <w:tc>
          <w:tcPr>
            <w:tcW w:w="1044" w:type="dxa"/>
            <w:tcBorders>
              <w:top w:val="single" w:sz="4" w:space="0" w:color="231F20"/>
              <w:left w:val="single" w:sz="4" w:space="0" w:color="231F20"/>
              <w:bottom w:val="single" w:sz="4" w:space="0" w:color="231F20"/>
              <w:right w:val="single" w:sz="4" w:space="0" w:color="231F20"/>
            </w:tcBorders>
          </w:tcPr>
          <w:p w14:paraId="48AB0898"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99"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9A"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9B" w14:textId="77777777" w:rsidR="00440CCC" w:rsidRDefault="00BC219B">
            <w:pPr>
              <w:pStyle w:val="TableParagraph"/>
              <w:spacing w:before="20" w:line="189" w:lineRule="exact"/>
              <w:ind w:left="72" w:right="3"/>
              <w:jc w:val="center"/>
              <w:rPr>
                <w:sz w:val="18"/>
              </w:rPr>
            </w:pPr>
            <w:r>
              <w:rPr>
                <w:spacing w:val="-2"/>
                <w:sz w:val="18"/>
              </w:rPr>
              <w:t>7.1.5</w:t>
            </w:r>
          </w:p>
        </w:tc>
        <w:tc>
          <w:tcPr>
            <w:tcW w:w="1044" w:type="dxa"/>
            <w:tcBorders>
              <w:top w:val="single" w:sz="4" w:space="0" w:color="231F20"/>
              <w:left w:val="single" w:sz="4" w:space="0" w:color="231F20"/>
              <w:bottom w:val="single" w:sz="4" w:space="0" w:color="231F20"/>
              <w:right w:val="single" w:sz="4" w:space="0" w:color="231F20"/>
            </w:tcBorders>
          </w:tcPr>
          <w:p w14:paraId="48AB089C"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9D"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tcBorders>
          </w:tcPr>
          <w:p w14:paraId="48AB089E" w14:textId="77777777" w:rsidR="00440CCC" w:rsidRDefault="00440CCC">
            <w:pPr>
              <w:pStyle w:val="TableParagraph"/>
              <w:rPr>
                <w:rFonts w:ascii="Times New Roman"/>
                <w:sz w:val="16"/>
              </w:rPr>
            </w:pPr>
          </w:p>
        </w:tc>
      </w:tr>
      <w:tr w:rsidR="00440CCC" w14:paraId="48AB08A8" w14:textId="77777777">
        <w:trPr>
          <w:trHeight w:val="230"/>
        </w:trPr>
        <w:tc>
          <w:tcPr>
            <w:tcW w:w="1598" w:type="dxa"/>
            <w:tcBorders>
              <w:top w:val="single" w:sz="4" w:space="0" w:color="231F20"/>
              <w:bottom w:val="single" w:sz="4" w:space="0" w:color="231F20"/>
              <w:right w:val="single" w:sz="4" w:space="0" w:color="231F20"/>
            </w:tcBorders>
          </w:tcPr>
          <w:p w14:paraId="48AB08A0" w14:textId="77777777" w:rsidR="00440CCC" w:rsidRDefault="00BC219B">
            <w:pPr>
              <w:pStyle w:val="TableParagraph"/>
              <w:spacing w:line="210" w:lineRule="exact"/>
              <w:ind w:left="182"/>
              <w:rPr>
                <w:sz w:val="20"/>
              </w:rPr>
            </w:pPr>
            <w:r>
              <w:rPr>
                <w:sz w:val="20"/>
              </w:rPr>
              <w:t>ISO/TR</w:t>
            </w:r>
            <w:r>
              <w:rPr>
                <w:spacing w:val="-14"/>
                <w:sz w:val="20"/>
              </w:rPr>
              <w:t xml:space="preserve"> </w:t>
            </w:r>
            <w:r>
              <w:rPr>
                <w:spacing w:val="-2"/>
                <w:sz w:val="20"/>
              </w:rPr>
              <w:t>10013</w:t>
            </w:r>
          </w:p>
        </w:tc>
        <w:tc>
          <w:tcPr>
            <w:tcW w:w="1044" w:type="dxa"/>
            <w:tcBorders>
              <w:top w:val="single" w:sz="4" w:space="0" w:color="231F20"/>
              <w:left w:val="single" w:sz="4" w:space="0" w:color="231F20"/>
              <w:bottom w:val="single" w:sz="4" w:space="0" w:color="231F20"/>
              <w:right w:val="single" w:sz="4" w:space="0" w:color="231F20"/>
            </w:tcBorders>
          </w:tcPr>
          <w:p w14:paraId="48AB08A1"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A2"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A3"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A4" w14:textId="77777777" w:rsidR="00440CCC" w:rsidRDefault="00BC219B">
            <w:pPr>
              <w:pStyle w:val="TableParagraph"/>
              <w:spacing w:before="20" w:line="189" w:lineRule="exact"/>
              <w:ind w:left="72" w:right="3"/>
              <w:jc w:val="center"/>
              <w:rPr>
                <w:sz w:val="18"/>
              </w:rPr>
            </w:pPr>
            <w:r>
              <w:rPr>
                <w:spacing w:val="-5"/>
                <w:sz w:val="18"/>
              </w:rPr>
              <w:t>7.5</w:t>
            </w:r>
          </w:p>
        </w:tc>
        <w:tc>
          <w:tcPr>
            <w:tcW w:w="1044" w:type="dxa"/>
            <w:tcBorders>
              <w:top w:val="single" w:sz="4" w:space="0" w:color="231F20"/>
              <w:left w:val="single" w:sz="4" w:space="0" w:color="231F20"/>
              <w:bottom w:val="single" w:sz="4" w:space="0" w:color="231F20"/>
              <w:right w:val="single" w:sz="4" w:space="0" w:color="231F20"/>
            </w:tcBorders>
          </w:tcPr>
          <w:p w14:paraId="48AB08A5"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A6"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tcBorders>
          </w:tcPr>
          <w:p w14:paraId="48AB08A7" w14:textId="77777777" w:rsidR="00440CCC" w:rsidRDefault="00440CCC">
            <w:pPr>
              <w:pStyle w:val="TableParagraph"/>
              <w:rPr>
                <w:rFonts w:ascii="Times New Roman"/>
                <w:sz w:val="16"/>
              </w:rPr>
            </w:pPr>
          </w:p>
        </w:tc>
      </w:tr>
      <w:tr w:rsidR="00440CCC" w14:paraId="48AB08B1" w14:textId="77777777">
        <w:trPr>
          <w:trHeight w:val="229"/>
        </w:trPr>
        <w:tc>
          <w:tcPr>
            <w:tcW w:w="1598" w:type="dxa"/>
            <w:tcBorders>
              <w:top w:val="single" w:sz="4" w:space="0" w:color="231F20"/>
              <w:bottom w:val="single" w:sz="4" w:space="0" w:color="231F20"/>
              <w:right w:val="single" w:sz="4" w:space="0" w:color="231F20"/>
            </w:tcBorders>
          </w:tcPr>
          <w:p w14:paraId="48AB08A9" w14:textId="77777777" w:rsidR="00440CCC" w:rsidRDefault="00BC219B">
            <w:pPr>
              <w:pStyle w:val="TableParagraph"/>
              <w:spacing w:line="210" w:lineRule="exact"/>
              <w:ind w:left="182"/>
              <w:rPr>
                <w:sz w:val="20"/>
              </w:rPr>
            </w:pPr>
            <w:r>
              <w:rPr>
                <w:sz w:val="20"/>
              </w:rPr>
              <w:t>ISO</w:t>
            </w:r>
            <w:r>
              <w:rPr>
                <w:spacing w:val="-8"/>
                <w:sz w:val="20"/>
              </w:rPr>
              <w:t xml:space="preserve"> </w:t>
            </w:r>
            <w:r>
              <w:rPr>
                <w:spacing w:val="-4"/>
                <w:sz w:val="20"/>
              </w:rPr>
              <w:t>10014</w:t>
            </w:r>
          </w:p>
        </w:tc>
        <w:tc>
          <w:tcPr>
            <w:tcW w:w="1044" w:type="dxa"/>
            <w:tcBorders>
              <w:top w:val="single" w:sz="4" w:space="0" w:color="231F20"/>
              <w:left w:val="single" w:sz="4" w:space="0" w:color="231F20"/>
              <w:bottom w:val="single" w:sz="4" w:space="0" w:color="231F20"/>
              <w:right w:val="single" w:sz="4" w:space="0" w:color="231F20"/>
            </w:tcBorders>
          </w:tcPr>
          <w:p w14:paraId="48AB08AA"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AB"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AC"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AD"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AE"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AF"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tcBorders>
          </w:tcPr>
          <w:p w14:paraId="48AB08B0" w14:textId="77777777" w:rsidR="00440CCC" w:rsidRDefault="00BC219B">
            <w:pPr>
              <w:pStyle w:val="TableParagraph"/>
              <w:spacing w:before="20" w:line="189" w:lineRule="exact"/>
              <w:ind w:left="67" w:right="7"/>
              <w:jc w:val="center"/>
              <w:rPr>
                <w:sz w:val="18"/>
              </w:rPr>
            </w:pPr>
            <w:r>
              <w:rPr>
                <w:spacing w:val="-5"/>
                <w:sz w:val="18"/>
              </w:rPr>
              <w:t>All</w:t>
            </w:r>
          </w:p>
        </w:tc>
      </w:tr>
      <w:tr w:rsidR="00440CCC" w14:paraId="48AB08BA" w14:textId="77777777">
        <w:trPr>
          <w:trHeight w:val="230"/>
        </w:trPr>
        <w:tc>
          <w:tcPr>
            <w:tcW w:w="1598" w:type="dxa"/>
            <w:tcBorders>
              <w:top w:val="single" w:sz="4" w:space="0" w:color="231F20"/>
              <w:bottom w:val="single" w:sz="4" w:space="0" w:color="231F20"/>
              <w:right w:val="single" w:sz="4" w:space="0" w:color="231F20"/>
            </w:tcBorders>
          </w:tcPr>
          <w:p w14:paraId="48AB08B2" w14:textId="77777777" w:rsidR="00440CCC" w:rsidRDefault="00BC219B">
            <w:pPr>
              <w:pStyle w:val="TableParagraph"/>
              <w:spacing w:line="210" w:lineRule="exact"/>
              <w:ind w:left="182"/>
              <w:rPr>
                <w:sz w:val="20"/>
              </w:rPr>
            </w:pPr>
            <w:r>
              <w:rPr>
                <w:sz w:val="20"/>
              </w:rPr>
              <w:t>ISO</w:t>
            </w:r>
            <w:r>
              <w:rPr>
                <w:spacing w:val="-8"/>
                <w:sz w:val="20"/>
              </w:rPr>
              <w:t xml:space="preserve"> </w:t>
            </w:r>
            <w:r>
              <w:rPr>
                <w:spacing w:val="-4"/>
                <w:sz w:val="20"/>
              </w:rPr>
              <w:t>10015</w:t>
            </w:r>
          </w:p>
        </w:tc>
        <w:tc>
          <w:tcPr>
            <w:tcW w:w="1044" w:type="dxa"/>
            <w:tcBorders>
              <w:top w:val="single" w:sz="4" w:space="0" w:color="231F20"/>
              <w:left w:val="single" w:sz="4" w:space="0" w:color="231F20"/>
              <w:bottom w:val="single" w:sz="4" w:space="0" w:color="231F20"/>
              <w:right w:val="single" w:sz="4" w:space="0" w:color="231F20"/>
            </w:tcBorders>
          </w:tcPr>
          <w:p w14:paraId="48AB08B3"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B4"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B5"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B6" w14:textId="77777777" w:rsidR="00440CCC" w:rsidRDefault="00BC219B">
            <w:pPr>
              <w:pStyle w:val="TableParagraph"/>
              <w:spacing w:before="20" w:line="189" w:lineRule="exact"/>
              <w:ind w:left="72" w:right="3"/>
              <w:jc w:val="center"/>
              <w:rPr>
                <w:sz w:val="18"/>
              </w:rPr>
            </w:pPr>
            <w:r>
              <w:rPr>
                <w:spacing w:val="-5"/>
                <w:sz w:val="18"/>
              </w:rPr>
              <w:t>7.2</w:t>
            </w:r>
          </w:p>
        </w:tc>
        <w:tc>
          <w:tcPr>
            <w:tcW w:w="1044" w:type="dxa"/>
            <w:tcBorders>
              <w:top w:val="single" w:sz="4" w:space="0" w:color="231F20"/>
              <w:left w:val="single" w:sz="4" w:space="0" w:color="231F20"/>
              <w:bottom w:val="single" w:sz="4" w:space="0" w:color="231F20"/>
              <w:right w:val="single" w:sz="4" w:space="0" w:color="231F20"/>
            </w:tcBorders>
          </w:tcPr>
          <w:p w14:paraId="48AB08B7"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B8"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tcBorders>
          </w:tcPr>
          <w:p w14:paraId="48AB08B9" w14:textId="77777777" w:rsidR="00440CCC" w:rsidRDefault="00440CCC">
            <w:pPr>
              <w:pStyle w:val="TableParagraph"/>
              <w:rPr>
                <w:rFonts w:ascii="Times New Roman"/>
                <w:sz w:val="16"/>
              </w:rPr>
            </w:pPr>
          </w:p>
        </w:tc>
      </w:tr>
      <w:tr w:rsidR="00440CCC" w14:paraId="48AB08C3" w14:textId="77777777">
        <w:trPr>
          <w:trHeight w:val="230"/>
        </w:trPr>
        <w:tc>
          <w:tcPr>
            <w:tcW w:w="1598" w:type="dxa"/>
            <w:tcBorders>
              <w:top w:val="single" w:sz="4" w:space="0" w:color="231F20"/>
              <w:bottom w:val="single" w:sz="4" w:space="0" w:color="231F20"/>
              <w:right w:val="single" w:sz="4" w:space="0" w:color="231F20"/>
            </w:tcBorders>
          </w:tcPr>
          <w:p w14:paraId="48AB08BB" w14:textId="77777777" w:rsidR="00440CCC" w:rsidRDefault="00BC219B">
            <w:pPr>
              <w:pStyle w:val="TableParagraph"/>
              <w:spacing w:line="210" w:lineRule="exact"/>
              <w:ind w:left="182"/>
              <w:rPr>
                <w:sz w:val="20"/>
              </w:rPr>
            </w:pPr>
            <w:r>
              <w:rPr>
                <w:sz w:val="20"/>
              </w:rPr>
              <w:t>ISO/TR</w:t>
            </w:r>
            <w:r>
              <w:rPr>
                <w:spacing w:val="-14"/>
                <w:sz w:val="20"/>
              </w:rPr>
              <w:t xml:space="preserve"> </w:t>
            </w:r>
            <w:r>
              <w:rPr>
                <w:spacing w:val="-2"/>
                <w:sz w:val="20"/>
              </w:rPr>
              <w:t>10017</w:t>
            </w:r>
          </w:p>
        </w:tc>
        <w:tc>
          <w:tcPr>
            <w:tcW w:w="1044" w:type="dxa"/>
            <w:tcBorders>
              <w:top w:val="single" w:sz="4" w:space="0" w:color="231F20"/>
              <w:left w:val="single" w:sz="4" w:space="0" w:color="231F20"/>
              <w:bottom w:val="single" w:sz="4" w:space="0" w:color="231F20"/>
              <w:right w:val="single" w:sz="4" w:space="0" w:color="231F20"/>
            </w:tcBorders>
          </w:tcPr>
          <w:p w14:paraId="48AB08BC"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BD"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BE" w14:textId="77777777" w:rsidR="00440CCC" w:rsidRDefault="00BC219B">
            <w:pPr>
              <w:pStyle w:val="TableParagraph"/>
              <w:spacing w:before="20" w:line="189" w:lineRule="exact"/>
              <w:ind w:left="72" w:right="10"/>
              <w:jc w:val="center"/>
              <w:rPr>
                <w:sz w:val="18"/>
              </w:rPr>
            </w:pPr>
            <w:r>
              <w:rPr>
                <w:spacing w:val="-5"/>
                <w:sz w:val="18"/>
              </w:rPr>
              <w:t>6.1</w:t>
            </w:r>
          </w:p>
        </w:tc>
        <w:tc>
          <w:tcPr>
            <w:tcW w:w="1044" w:type="dxa"/>
            <w:tcBorders>
              <w:top w:val="single" w:sz="4" w:space="0" w:color="231F20"/>
              <w:left w:val="single" w:sz="4" w:space="0" w:color="231F20"/>
              <w:bottom w:val="single" w:sz="4" w:space="0" w:color="231F20"/>
              <w:right w:val="single" w:sz="4" w:space="0" w:color="231F20"/>
            </w:tcBorders>
          </w:tcPr>
          <w:p w14:paraId="48AB08BF" w14:textId="77777777" w:rsidR="00440CCC" w:rsidRDefault="00BC219B">
            <w:pPr>
              <w:pStyle w:val="TableParagraph"/>
              <w:spacing w:before="20" w:line="189" w:lineRule="exact"/>
              <w:ind w:left="72" w:right="3"/>
              <w:jc w:val="center"/>
              <w:rPr>
                <w:sz w:val="18"/>
              </w:rPr>
            </w:pPr>
            <w:r>
              <w:rPr>
                <w:spacing w:val="-2"/>
                <w:sz w:val="18"/>
              </w:rPr>
              <w:t>7.1.5</w:t>
            </w:r>
          </w:p>
        </w:tc>
        <w:tc>
          <w:tcPr>
            <w:tcW w:w="1044" w:type="dxa"/>
            <w:tcBorders>
              <w:top w:val="single" w:sz="4" w:space="0" w:color="231F20"/>
              <w:left w:val="single" w:sz="4" w:space="0" w:color="231F20"/>
              <w:bottom w:val="single" w:sz="4" w:space="0" w:color="231F20"/>
              <w:right w:val="single" w:sz="4" w:space="0" w:color="231F20"/>
            </w:tcBorders>
          </w:tcPr>
          <w:p w14:paraId="48AB08C0"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C1" w14:textId="77777777" w:rsidR="00440CCC" w:rsidRDefault="00BC219B">
            <w:pPr>
              <w:pStyle w:val="TableParagraph"/>
              <w:spacing w:before="20" w:line="189" w:lineRule="exact"/>
              <w:ind w:left="72"/>
              <w:jc w:val="center"/>
              <w:rPr>
                <w:sz w:val="18"/>
              </w:rPr>
            </w:pPr>
            <w:r>
              <w:rPr>
                <w:spacing w:val="-5"/>
                <w:sz w:val="18"/>
              </w:rPr>
              <w:t>9.1</w:t>
            </w:r>
          </w:p>
        </w:tc>
        <w:tc>
          <w:tcPr>
            <w:tcW w:w="1044" w:type="dxa"/>
            <w:tcBorders>
              <w:top w:val="single" w:sz="4" w:space="0" w:color="231F20"/>
              <w:left w:val="single" w:sz="4" w:space="0" w:color="231F20"/>
              <w:bottom w:val="single" w:sz="4" w:space="0" w:color="231F20"/>
            </w:tcBorders>
          </w:tcPr>
          <w:p w14:paraId="48AB08C2" w14:textId="77777777" w:rsidR="00440CCC" w:rsidRDefault="00440CCC">
            <w:pPr>
              <w:pStyle w:val="TableParagraph"/>
              <w:rPr>
                <w:rFonts w:ascii="Times New Roman"/>
                <w:sz w:val="16"/>
              </w:rPr>
            </w:pPr>
          </w:p>
        </w:tc>
      </w:tr>
      <w:tr w:rsidR="00440CCC" w14:paraId="48AB08CC" w14:textId="77777777">
        <w:trPr>
          <w:trHeight w:val="229"/>
        </w:trPr>
        <w:tc>
          <w:tcPr>
            <w:tcW w:w="1598" w:type="dxa"/>
            <w:tcBorders>
              <w:top w:val="single" w:sz="4" w:space="0" w:color="231F20"/>
              <w:bottom w:val="single" w:sz="4" w:space="0" w:color="231F20"/>
              <w:right w:val="single" w:sz="4" w:space="0" w:color="231F20"/>
            </w:tcBorders>
          </w:tcPr>
          <w:p w14:paraId="48AB08C4" w14:textId="77777777" w:rsidR="00440CCC" w:rsidRDefault="00BC219B">
            <w:pPr>
              <w:pStyle w:val="TableParagraph"/>
              <w:spacing w:line="210" w:lineRule="exact"/>
              <w:ind w:left="182"/>
              <w:rPr>
                <w:sz w:val="20"/>
              </w:rPr>
            </w:pPr>
            <w:r>
              <w:rPr>
                <w:sz w:val="20"/>
              </w:rPr>
              <w:t>ISO</w:t>
            </w:r>
            <w:r>
              <w:rPr>
                <w:spacing w:val="-6"/>
                <w:sz w:val="20"/>
              </w:rPr>
              <w:t xml:space="preserve"> </w:t>
            </w:r>
            <w:r>
              <w:rPr>
                <w:spacing w:val="-2"/>
                <w:sz w:val="20"/>
              </w:rPr>
              <w:t>10018</w:t>
            </w:r>
          </w:p>
        </w:tc>
        <w:tc>
          <w:tcPr>
            <w:tcW w:w="1044" w:type="dxa"/>
            <w:tcBorders>
              <w:top w:val="single" w:sz="4" w:space="0" w:color="231F20"/>
              <w:left w:val="single" w:sz="4" w:space="0" w:color="231F20"/>
              <w:bottom w:val="single" w:sz="4" w:space="0" w:color="231F20"/>
              <w:right w:val="single" w:sz="4" w:space="0" w:color="231F20"/>
            </w:tcBorders>
          </w:tcPr>
          <w:p w14:paraId="48AB08C5"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C6"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C7"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C8"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C9"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right w:val="single" w:sz="4" w:space="0" w:color="231F20"/>
            </w:tcBorders>
          </w:tcPr>
          <w:p w14:paraId="48AB08CA" w14:textId="77777777" w:rsidR="00440CCC" w:rsidRDefault="00BC219B">
            <w:pPr>
              <w:pStyle w:val="TableParagraph"/>
              <w:spacing w:before="20" w:line="189" w:lineRule="exact"/>
              <w:ind w:left="72" w:right="7"/>
              <w:jc w:val="center"/>
              <w:rPr>
                <w:sz w:val="18"/>
              </w:rPr>
            </w:pPr>
            <w:r>
              <w:rPr>
                <w:spacing w:val="-5"/>
                <w:sz w:val="18"/>
              </w:rPr>
              <w:t>All</w:t>
            </w:r>
          </w:p>
        </w:tc>
        <w:tc>
          <w:tcPr>
            <w:tcW w:w="1044" w:type="dxa"/>
            <w:tcBorders>
              <w:top w:val="single" w:sz="4" w:space="0" w:color="231F20"/>
              <w:left w:val="single" w:sz="4" w:space="0" w:color="231F20"/>
              <w:bottom w:val="single" w:sz="4" w:space="0" w:color="231F20"/>
            </w:tcBorders>
          </w:tcPr>
          <w:p w14:paraId="48AB08CB" w14:textId="77777777" w:rsidR="00440CCC" w:rsidRDefault="00BC219B">
            <w:pPr>
              <w:pStyle w:val="TableParagraph"/>
              <w:spacing w:before="20" w:line="189" w:lineRule="exact"/>
              <w:ind w:left="67" w:right="2"/>
              <w:jc w:val="center"/>
              <w:rPr>
                <w:sz w:val="18"/>
              </w:rPr>
            </w:pPr>
            <w:r>
              <w:rPr>
                <w:spacing w:val="-5"/>
                <w:sz w:val="18"/>
              </w:rPr>
              <w:t>All</w:t>
            </w:r>
          </w:p>
        </w:tc>
      </w:tr>
      <w:tr w:rsidR="00440CCC" w14:paraId="48AB08D5" w14:textId="77777777">
        <w:trPr>
          <w:trHeight w:val="230"/>
        </w:trPr>
        <w:tc>
          <w:tcPr>
            <w:tcW w:w="1598" w:type="dxa"/>
            <w:tcBorders>
              <w:top w:val="single" w:sz="4" w:space="0" w:color="231F20"/>
              <w:bottom w:val="single" w:sz="4" w:space="0" w:color="231F20"/>
              <w:right w:val="single" w:sz="4" w:space="0" w:color="231F20"/>
            </w:tcBorders>
          </w:tcPr>
          <w:p w14:paraId="48AB08CD" w14:textId="77777777" w:rsidR="00440CCC" w:rsidRDefault="00BC219B">
            <w:pPr>
              <w:pStyle w:val="TableParagraph"/>
              <w:spacing w:line="210" w:lineRule="exact"/>
              <w:ind w:left="182"/>
              <w:rPr>
                <w:sz w:val="20"/>
              </w:rPr>
            </w:pPr>
            <w:r>
              <w:rPr>
                <w:sz w:val="20"/>
              </w:rPr>
              <w:t>ISO</w:t>
            </w:r>
            <w:r>
              <w:rPr>
                <w:spacing w:val="-8"/>
                <w:sz w:val="20"/>
              </w:rPr>
              <w:t xml:space="preserve"> </w:t>
            </w:r>
            <w:r>
              <w:rPr>
                <w:spacing w:val="-4"/>
                <w:sz w:val="20"/>
              </w:rPr>
              <w:t>10019</w:t>
            </w:r>
          </w:p>
        </w:tc>
        <w:tc>
          <w:tcPr>
            <w:tcW w:w="1044" w:type="dxa"/>
            <w:tcBorders>
              <w:top w:val="single" w:sz="4" w:space="0" w:color="231F20"/>
              <w:left w:val="single" w:sz="4" w:space="0" w:color="231F20"/>
              <w:bottom w:val="single" w:sz="4" w:space="0" w:color="231F20"/>
              <w:right w:val="single" w:sz="4" w:space="0" w:color="231F20"/>
            </w:tcBorders>
          </w:tcPr>
          <w:p w14:paraId="48AB08CE"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CF"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D0"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D1"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right w:val="single" w:sz="4" w:space="0" w:color="231F20"/>
            </w:tcBorders>
          </w:tcPr>
          <w:p w14:paraId="48AB08D2" w14:textId="77777777" w:rsidR="00440CCC" w:rsidRDefault="00BC219B">
            <w:pPr>
              <w:pStyle w:val="TableParagraph"/>
              <w:spacing w:before="20" w:line="189" w:lineRule="exact"/>
              <w:ind w:left="72" w:right="5"/>
              <w:jc w:val="center"/>
              <w:rPr>
                <w:sz w:val="18"/>
              </w:rPr>
            </w:pPr>
            <w:r>
              <w:rPr>
                <w:spacing w:val="-5"/>
                <w:sz w:val="18"/>
              </w:rPr>
              <w:t>8.4</w:t>
            </w:r>
          </w:p>
        </w:tc>
        <w:tc>
          <w:tcPr>
            <w:tcW w:w="1044" w:type="dxa"/>
            <w:tcBorders>
              <w:top w:val="single" w:sz="4" w:space="0" w:color="231F20"/>
              <w:left w:val="single" w:sz="4" w:space="0" w:color="231F20"/>
              <w:bottom w:val="single" w:sz="4" w:space="0" w:color="231F20"/>
              <w:right w:val="single" w:sz="4" w:space="0" w:color="231F20"/>
            </w:tcBorders>
          </w:tcPr>
          <w:p w14:paraId="48AB08D3" w14:textId="77777777" w:rsidR="00440CCC" w:rsidRDefault="00440CCC">
            <w:pPr>
              <w:pStyle w:val="TableParagraph"/>
              <w:rPr>
                <w:rFonts w:ascii="Times New Roman"/>
                <w:sz w:val="16"/>
              </w:rPr>
            </w:pPr>
          </w:p>
        </w:tc>
        <w:tc>
          <w:tcPr>
            <w:tcW w:w="1044" w:type="dxa"/>
            <w:tcBorders>
              <w:top w:val="single" w:sz="4" w:space="0" w:color="231F20"/>
              <w:left w:val="single" w:sz="4" w:space="0" w:color="231F20"/>
              <w:bottom w:val="single" w:sz="4" w:space="0" w:color="231F20"/>
            </w:tcBorders>
          </w:tcPr>
          <w:p w14:paraId="48AB08D4" w14:textId="77777777" w:rsidR="00440CCC" w:rsidRDefault="00440CCC">
            <w:pPr>
              <w:pStyle w:val="TableParagraph"/>
              <w:rPr>
                <w:rFonts w:ascii="Times New Roman"/>
                <w:sz w:val="16"/>
              </w:rPr>
            </w:pPr>
          </w:p>
        </w:tc>
      </w:tr>
      <w:tr w:rsidR="00440CCC" w14:paraId="48AB08DE" w14:textId="77777777">
        <w:trPr>
          <w:trHeight w:val="227"/>
        </w:trPr>
        <w:tc>
          <w:tcPr>
            <w:tcW w:w="1598" w:type="dxa"/>
            <w:tcBorders>
              <w:top w:val="single" w:sz="4" w:space="0" w:color="231F20"/>
              <w:right w:val="single" w:sz="4" w:space="0" w:color="231F20"/>
            </w:tcBorders>
          </w:tcPr>
          <w:p w14:paraId="48AB08D6" w14:textId="77777777" w:rsidR="00440CCC" w:rsidRDefault="00BC219B">
            <w:pPr>
              <w:pStyle w:val="TableParagraph"/>
              <w:spacing w:line="207" w:lineRule="exact"/>
              <w:ind w:left="182"/>
              <w:rPr>
                <w:sz w:val="20"/>
              </w:rPr>
            </w:pPr>
            <w:r>
              <w:rPr>
                <w:sz w:val="20"/>
              </w:rPr>
              <w:t>ISO</w:t>
            </w:r>
            <w:r>
              <w:rPr>
                <w:spacing w:val="-8"/>
                <w:sz w:val="20"/>
              </w:rPr>
              <w:t xml:space="preserve"> </w:t>
            </w:r>
            <w:r>
              <w:rPr>
                <w:spacing w:val="-4"/>
                <w:sz w:val="20"/>
              </w:rPr>
              <w:t>19011</w:t>
            </w:r>
          </w:p>
        </w:tc>
        <w:tc>
          <w:tcPr>
            <w:tcW w:w="1044" w:type="dxa"/>
            <w:tcBorders>
              <w:top w:val="single" w:sz="4" w:space="0" w:color="231F20"/>
              <w:left w:val="single" w:sz="4" w:space="0" w:color="231F20"/>
              <w:right w:val="single" w:sz="4" w:space="0" w:color="231F20"/>
            </w:tcBorders>
          </w:tcPr>
          <w:p w14:paraId="48AB08D7" w14:textId="77777777" w:rsidR="00440CCC" w:rsidRDefault="00440CCC">
            <w:pPr>
              <w:pStyle w:val="TableParagraph"/>
              <w:rPr>
                <w:rFonts w:ascii="Times New Roman"/>
                <w:sz w:val="16"/>
              </w:rPr>
            </w:pPr>
          </w:p>
        </w:tc>
        <w:tc>
          <w:tcPr>
            <w:tcW w:w="1044" w:type="dxa"/>
            <w:tcBorders>
              <w:top w:val="single" w:sz="4" w:space="0" w:color="231F20"/>
              <w:left w:val="single" w:sz="4" w:space="0" w:color="231F20"/>
              <w:right w:val="single" w:sz="4" w:space="0" w:color="231F20"/>
            </w:tcBorders>
          </w:tcPr>
          <w:p w14:paraId="48AB08D8" w14:textId="77777777" w:rsidR="00440CCC" w:rsidRDefault="00440CCC">
            <w:pPr>
              <w:pStyle w:val="TableParagraph"/>
              <w:rPr>
                <w:rFonts w:ascii="Times New Roman"/>
                <w:sz w:val="16"/>
              </w:rPr>
            </w:pPr>
          </w:p>
        </w:tc>
        <w:tc>
          <w:tcPr>
            <w:tcW w:w="1044" w:type="dxa"/>
            <w:tcBorders>
              <w:top w:val="single" w:sz="4" w:space="0" w:color="231F20"/>
              <w:left w:val="single" w:sz="4" w:space="0" w:color="231F20"/>
              <w:right w:val="single" w:sz="4" w:space="0" w:color="231F20"/>
            </w:tcBorders>
          </w:tcPr>
          <w:p w14:paraId="48AB08D9" w14:textId="77777777" w:rsidR="00440CCC" w:rsidRDefault="00440CCC">
            <w:pPr>
              <w:pStyle w:val="TableParagraph"/>
              <w:rPr>
                <w:rFonts w:ascii="Times New Roman"/>
                <w:sz w:val="16"/>
              </w:rPr>
            </w:pPr>
          </w:p>
        </w:tc>
        <w:tc>
          <w:tcPr>
            <w:tcW w:w="1044" w:type="dxa"/>
            <w:tcBorders>
              <w:top w:val="single" w:sz="4" w:space="0" w:color="231F20"/>
              <w:left w:val="single" w:sz="4" w:space="0" w:color="231F20"/>
              <w:right w:val="single" w:sz="4" w:space="0" w:color="231F20"/>
            </w:tcBorders>
          </w:tcPr>
          <w:p w14:paraId="48AB08DA" w14:textId="77777777" w:rsidR="00440CCC" w:rsidRDefault="00440CCC">
            <w:pPr>
              <w:pStyle w:val="TableParagraph"/>
              <w:rPr>
                <w:rFonts w:ascii="Times New Roman"/>
                <w:sz w:val="16"/>
              </w:rPr>
            </w:pPr>
          </w:p>
        </w:tc>
        <w:tc>
          <w:tcPr>
            <w:tcW w:w="1044" w:type="dxa"/>
            <w:tcBorders>
              <w:top w:val="single" w:sz="4" w:space="0" w:color="231F20"/>
              <w:left w:val="single" w:sz="4" w:space="0" w:color="231F20"/>
              <w:right w:val="single" w:sz="4" w:space="0" w:color="231F20"/>
            </w:tcBorders>
          </w:tcPr>
          <w:p w14:paraId="48AB08DB" w14:textId="77777777" w:rsidR="00440CCC" w:rsidRDefault="00440CCC">
            <w:pPr>
              <w:pStyle w:val="TableParagraph"/>
              <w:rPr>
                <w:rFonts w:ascii="Times New Roman"/>
                <w:sz w:val="16"/>
              </w:rPr>
            </w:pPr>
          </w:p>
        </w:tc>
        <w:tc>
          <w:tcPr>
            <w:tcW w:w="1044" w:type="dxa"/>
            <w:tcBorders>
              <w:top w:val="single" w:sz="4" w:space="0" w:color="231F20"/>
              <w:left w:val="single" w:sz="4" w:space="0" w:color="231F20"/>
              <w:right w:val="single" w:sz="4" w:space="0" w:color="231F20"/>
            </w:tcBorders>
          </w:tcPr>
          <w:p w14:paraId="48AB08DC" w14:textId="77777777" w:rsidR="00440CCC" w:rsidRDefault="00BC219B">
            <w:pPr>
              <w:pStyle w:val="TableParagraph"/>
              <w:spacing w:before="20" w:line="187" w:lineRule="exact"/>
              <w:ind w:left="72" w:right="10"/>
              <w:jc w:val="center"/>
              <w:rPr>
                <w:sz w:val="18"/>
              </w:rPr>
            </w:pPr>
            <w:r>
              <w:rPr>
                <w:spacing w:val="-5"/>
                <w:sz w:val="18"/>
              </w:rPr>
              <w:t>9.2</w:t>
            </w:r>
          </w:p>
        </w:tc>
        <w:tc>
          <w:tcPr>
            <w:tcW w:w="1044" w:type="dxa"/>
            <w:tcBorders>
              <w:top w:val="single" w:sz="4" w:space="0" w:color="231F20"/>
              <w:left w:val="single" w:sz="4" w:space="0" w:color="231F20"/>
            </w:tcBorders>
          </w:tcPr>
          <w:p w14:paraId="48AB08DD" w14:textId="77777777" w:rsidR="00440CCC" w:rsidRDefault="00440CCC">
            <w:pPr>
              <w:pStyle w:val="TableParagraph"/>
              <w:rPr>
                <w:rFonts w:ascii="Times New Roman"/>
                <w:sz w:val="16"/>
              </w:rPr>
            </w:pPr>
          </w:p>
        </w:tc>
      </w:tr>
      <w:tr w:rsidR="00440CCC" w14:paraId="48AB08E0" w14:textId="77777777">
        <w:trPr>
          <w:trHeight w:val="416"/>
        </w:trPr>
        <w:tc>
          <w:tcPr>
            <w:tcW w:w="8906" w:type="dxa"/>
            <w:gridSpan w:val="8"/>
          </w:tcPr>
          <w:p w14:paraId="48AB08DF" w14:textId="77777777" w:rsidR="00440CCC" w:rsidRDefault="00BC219B">
            <w:pPr>
              <w:pStyle w:val="TableParagraph"/>
              <w:spacing w:line="206" w:lineRule="exact"/>
              <w:ind w:left="810" w:right="451" w:hanging="632"/>
              <w:rPr>
                <w:sz w:val="18"/>
              </w:rPr>
            </w:pPr>
            <w:r>
              <w:rPr>
                <w:color w:val="231F20"/>
                <w:sz w:val="18"/>
              </w:rPr>
              <w:t>NOTE:</w:t>
            </w:r>
            <w:r>
              <w:rPr>
                <w:color w:val="231F20"/>
                <w:spacing w:val="40"/>
                <w:sz w:val="18"/>
              </w:rPr>
              <w:t xml:space="preserve"> </w:t>
            </w:r>
            <w:r>
              <w:rPr>
                <w:color w:val="231F20"/>
                <w:sz w:val="18"/>
              </w:rPr>
              <w:t>“All” indicates that all the sub-clauses in the specific clause of this International Standard are</w:t>
            </w:r>
            <w:r>
              <w:rPr>
                <w:color w:val="231F20"/>
                <w:spacing w:val="40"/>
                <w:sz w:val="18"/>
              </w:rPr>
              <w:t xml:space="preserve"> </w:t>
            </w:r>
            <w:r>
              <w:rPr>
                <w:color w:val="231F20"/>
                <w:sz w:val="18"/>
              </w:rPr>
              <w:t>related to the other International Standards.</w:t>
            </w:r>
          </w:p>
        </w:tc>
      </w:tr>
    </w:tbl>
    <w:p w14:paraId="48AB08E1" w14:textId="77777777" w:rsidR="00440CCC" w:rsidRDefault="00440CCC">
      <w:pPr>
        <w:spacing w:line="206" w:lineRule="exact"/>
        <w:rPr>
          <w:sz w:val="18"/>
        </w:rPr>
        <w:sectPr w:rsidR="00440CCC">
          <w:pgSz w:w="12240" w:h="15840"/>
          <w:pgMar w:top="820" w:right="420" w:bottom="280" w:left="560" w:header="195" w:footer="0" w:gutter="0"/>
          <w:cols w:space="720"/>
        </w:sectPr>
      </w:pPr>
    </w:p>
    <w:p w14:paraId="48AB08E2" w14:textId="77777777" w:rsidR="00440CCC" w:rsidRDefault="00440CCC">
      <w:pPr>
        <w:pStyle w:val="BodyText"/>
        <w:spacing w:before="192"/>
        <w:rPr>
          <w:b/>
          <w:i/>
        </w:rPr>
      </w:pPr>
    </w:p>
    <w:p w14:paraId="48AB08E3" w14:textId="77777777" w:rsidR="00440CCC" w:rsidRDefault="00BC219B">
      <w:pPr>
        <w:pStyle w:val="Heading2"/>
        <w:ind w:left="1395" w:hanging="776"/>
      </w:pPr>
      <w:bookmarkStart w:id="243" w:name="_bookmark94"/>
      <w:bookmarkEnd w:id="243"/>
      <w:r>
        <w:t>ANNEX</w:t>
      </w:r>
      <w:r>
        <w:rPr>
          <w:spacing w:val="-7"/>
        </w:rPr>
        <w:t xml:space="preserve"> </w:t>
      </w:r>
      <w:r>
        <w:t>C</w:t>
      </w:r>
      <w:r>
        <w:rPr>
          <w:spacing w:val="-3"/>
        </w:rPr>
        <w:t xml:space="preserve"> </w:t>
      </w:r>
      <w:r>
        <w:t>–</w:t>
      </w:r>
      <w:r>
        <w:rPr>
          <w:spacing w:val="-6"/>
        </w:rPr>
        <w:t xml:space="preserve"> </w:t>
      </w:r>
      <w:r>
        <w:t>OTHER</w:t>
      </w:r>
      <w:r>
        <w:rPr>
          <w:spacing w:val="-3"/>
        </w:rPr>
        <w:t xml:space="preserve"> </w:t>
      </w:r>
      <w:r>
        <w:t>STANDARDS</w:t>
      </w:r>
      <w:r>
        <w:rPr>
          <w:spacing w:val="-7"/>
        </w:rPr>
        <w:t xml:space="preserve"> </w:t>
      </w:r>
      <w:r>
        <w:t>ON</w:t>
      </w:r>
      <w:r>
        <w:rPr>
          <w:spacing w:val="-3"/>
        </w:rPr>
        <w:t xml:space="preserve"> </w:t>
      </w:r>
      <w:r>
        <w:t>QUALITY</w:t>
      </w:r>
      <w:r>
        <w:rPr>
          <w:spacing w:val="-2"/>
        </w:rPr>
        <w:t xml:space="preserve"> </w:t>
      </w:r>
      <w:r>
        <w:t>MANAGEMENT</w:t>
      </w:r>
      <w:r>
        <w:rPr>
          <w:spacing w:val="-5"/>
        </w:rPr>
        <w:t xml:space="preserve"> </w:t>
      </w:r>
      <w:r>
        <w:t>AND</w:t>
      </w:r>
      <w:r>
        <w:rPr>
          <w:spacing w:val="-6"/>
        </w:rPr>
        <w:t xml:space="preserve"> </w:t>
      </w:r>
      <w:r>
        <w:t>QUALITY</w:t>
      </w:r>
      <w:r>
        <w:rPr>
          <w:spacing w:val="-5"/>
        </w:rPr>
        <w:t xml:space="preserve"> </w:t>
      </w:r>
      <w:r>
        <w:t>MANAGEMENT</w:t>
      </w:r>
      <w:r>
        <w:rPr>
          <w:spacing w:val="-3"/>
        </w:rPr>
        <w:t xml:space="preserve"> </w:t>
      </w:r>
      <w:r>
        <w:t>SYSTEMS DEVELOPED BY THE INTERNATIONAL AEROSPACE QUALITY GROUP (INFORMATIVE)</w:t>
      </w:r>
    </w:p>
    <w:p w14:paraId="48AB08E4" w14:textId="77777777" w:rsidR="00440CCC" w:rsidRDefault="00440CCC">
      <w:pPr>
        <w:pStyle w:val="BodyText"/>
        <w:spacing w:before="10"/>
        <w:rPr>
          <w:b/>
          <w:i/>
        </w:rPr>
      </w:pPr>
    </w:p>
    <w:p w14:paraId="48AB08E5" w14:textId="77777777" w:rsidR="00440CCC" w:rsidRDefault="00BC219B">
      <w:pPr>
        <w:spacing w:before="1"/>
        <w:ind w:left="160" w:right="297"/>
        <w:jc w:val="both"/>
        <w:rPr>
          <w:b/>
          <w:i/>
          <w:sz w:val="20"/>
        </w:rPr>
      </w:pPr>
      <w:r>
        <w:rPr>
          <w:b/>
          <w:i/>
          <w:sz w:val="20"/>
        </w:rPr>
        <w:t>The</w:t>
      </w:r>
      <w:r>
        <w:rPr>
          <w:b/>
          <w:i/>
          <w:spacing w:val="-3"/>
          <w:sz w:val="20"/>
        </w:rPr>
        <w:t xml:space="preserve"> </w:t>
      </w:r>
      <w:r>
        <w:rPr>
          <w:b/>
          <w:i/>
          <w:sz w:val="20"/>
        </w:rPr>
        <w:t>International</w:t>
      </w:r>
      <w:r>
        <w:rPr>
          <w:b/>
          <w:i/>
          <w:spacing w:val="-3"/>
          <w:sz w:val="20"/>
        </w:rPr>
        <w:t xml:space="preserve"> </w:t>
      </w:r>
      <w:r>
        <w:rPr>
          <w:b/>
          <w:i/>
          <w:sz w:val="20"/>
        </w:rPr>
        <w:t>Aerospace</w:t>
      </w:r>
      <w:r>
        <w:rPr>
          <w:b/>
          <w:i/>
          <w:spacing w:val="-3"/>
          <w:sz w:val="20"/>
        </w:rPr>
        <w:t xml:space="preserve"> </w:t>
      </w:r>
      <w:r>
        <w:rPr>
          <w:b/>
          <w:i/>
          <w:sz w:val="20"/>
        </w:rPr>
        <w:t>Quality</w:t>
      </w:r>
      <w:r>
        <w:rPr>
          <w:b/>
          <w:i/>
          <w:spacing w:val="-3"/>
          <w:sz w:val="20"/>
        </w:rPr>
        <w:t xml:space="preserve"> </w:t>
      </w:r>
      <w:r>
        <w:rPr>
          <w:b/>
          <w:i/>
          <w:sz w:val="20"/>
        </w:rPr>
        <w:t>Group</w:t>
      </w:r>
      <w:r>
        <w:rPr>
          <w:b/>
          <w:i/>
          <w:spacing w:val="-2"/>
          <w:sz w:val="20"/>
        </w:rPr>
        <w:t xml:space="preserve"> </w:t>
      </w:r>
      <w:r>
        <w:rPr>
          <w:b/>
          <w:i/>
          <w:sz w:val="20"/>
        </w:rPr>
        <w:t>(IAQG)</w:t>
      </w:r>
      <w:r>
        <w:rPr>
          <w:b/>
          <w:i/>
          <w:spacing w:val="-2"/>
          <w:sz w:val="20"/>
        </w:rPr>
        <w:t xml:space="preserve"> </w:t>
      </w:r>
      <w:r>
        <w:rPr>
          <w:b/>
          <w:i/>
          <w:sz w:val="20"/>
        </w:rPr>
        <w:t>standards</w:t>
      </w:r>
      <w:r>
        <w:rPr>
          <w:b/>
          <w:i/>
          <w:spacing w:val="-3"/>
          <w:sz w:val="20"/>
        </w:rPr>
        <w:t xml:space="preserve"> </w:t>
      </w:r>
      <w:r>
        <w:rPr>
          <w:b/>
          <w:i/>
          <w:sz w:val="20"/>
        </w:rPr>
        <w:t>described</w:t>
      </w:r>
      <w:r>
        <w:rPr>
          <w:b/>
          <w:i/>
          <w:spacing w:val="-2"/>
          <w:sz w:val="20"/>
        </w:rPr>
        <w:t xml:space="preserve"> </w:t>
      </w:r>
      <w:r>
        <w:rPr>
          <w:b/>
          <w:i/>
          <w:sz w:val="20"/>
        </w:rPr>
        <w:t>in this</w:t>
      </w:r>
      <w:r>
        <w:rPr>
          <w:b/>
          <w:i/>
          <w:spacing w:val="-3"/>
          <w:sz w:val="20"/>
        </w:rPr>
        <w:t xml:space="preserve"> </w:t>
      </w:r>
      <w:r>
        <w:rPr>
          <w:b/>
          <w:i/>
          <w:sz w:val="20"/>
        </w:rPr>
        <w:t>annex</w:t>
      </w:r>
      <w:r>
        <w:rPr>
          <w:b/>
          <w:i/>
          <w:spacing w:val="-3"/>
          <w:sz w:val="20"/>
        </w:rPr>
        <w:t xml:space="preserve"> </w:t>
      </w:r>
      <w:r>
        <w:rPr>
          <w:b/>
          <w:i/>
          <w:sz w:val="20"/>
        </w:rPr>
        <w:t>have</w:t>
      </w:r>
      <w:r>
        <w:rPr>
          <w:b/>
          <w:i/>
          <w:spacing w:val="-3"/>
          <w:sz w:val="20"/>
        </w:rPr>
        <w:t xml:space="preserve"> </w:t>
      </w:r>
      <w:r>
        <w:rPr>
          <w:b/>
          <w:i/>
          <w:sz w:val="20"/>
        </w:rPr>
        <w:t>been</w:t>
      </w:r>
      <w:r>
        <w:rPr>
          <w:b/>
          <w:i/>
          <w:spacing w:val="-2"/>
          <w:sz w:val="20"/>
        </w:rPr>
        <w:t xml:space="preserve"> </w:t>
      </w:r>
      <w:r>
        <w:rPr>
          <w:b/>
          <w:i/>
          <w:sz w:val="20"/>
        </w:rPr>
        <w:t>developed</w:t>
      </w:r>
      <w:r>
        <w:rPr>
          <w:b/>
          <w:i/>
          <w:spacing w:val="-2"/>
          <w:sz w:val="20"/>
        </w:rPr>
        <w:t xml:space="preserve"> </w:t>
      </w:r>
      <w:r>
        <w:rPr>
          <w:b/>
          <w:i/>
          <w:sz w:val="20"/>
        </w:rPr>
        <w:t>by</w:t>
      </w:r>
      <w:r>
        <w:rPr>
          <w:b/>
          <w:i/>
          <w:spacing w:val="-1"/>
          <w:sz w:val="20"/>
        </w:rPr>
        <w:t xml:space="preserve"> </w:t>
      </w:r>
      <w:r>
        <w:rPr>
          <w:b/>
          <w:i/>
          <w:sz w:val="20"/>
        </w:rPr>
        <w:t>the IAQG to provide supporting information for organizations that apply the IAQG 9110 standard, and to provide guidance</w:t>
      </w:r>
      <w:r>
        <w:rPr>
          <w:b/>
          <w:i/>
          <w:spacing w:val="-9"/>
          <w:sz w:val="20"/>
        </w:rPr>
        <w:t xml:space="preserve"> </w:t>
      </w:r>
      <w:r>
        <w:rPr>
          <w:b/>
          <w:i/>
          <w:sz w:val="20"/>
        </w:rPr>
        <w:t>for</w:t>
      </w:r>
      <w:r>
        <w:rPr>
          <w:b/>
          <w:i/>
          <w:spacing w:val="-9"/>
          <w:sz w:val="20"/>
        </w:rPr>
        <w:t xml:space="preserve"> </w:t>
      </w:r>
      <w:r>
        <w:rPr>
          <w:b/>
          <w:i/>
          <w:sz w:val="20"/>
        </w:rPr>
        <w:t>organizations</w:t>
      </w:r>
      <w:r>
        <w:rPr>
          <w:b/>
          <w:i/>
          <w:spacing w:val="-9"/>
          <w:sz w:val="20"/>
        </w:rPr>
        <w:t xml:space="preserve"> </w:t>
      </w:r>
      <w:r>
        <w:rPr>
          <w:b/>
          <w:i/>
          <w:sz w:val="20"/>
        </w:rPr>
        <w:t>that</w:t>
      </w:r>
      <w:r>
        <w:rPr>
          <w:b/>
          <w:i/>
          <w:spacing w:val="-8"/>
          <w:sz w:val="20"/>
        </w:rPr>
        <w:t xml:space="preserve"> </w:t>
      </w:r>
      <w:r>
        <w:rPr>
          <w:b/>
          <w:i/>
          <w:sz w:val="20"/>
        </w:rPr>
        <w:t>choose</w:t>
      </w:r>
      <w:r>
        <w:rPr>
          <w:b/>
          <w:i/>
          <w:spacing w:val="-9"/>
          <w:sz w:val="20"/>
        </w:rPr>
        <w:t xml:space="preserve"> </w:t>
      </w:r>
      <w:r>
        <w:rPr>
          <w:b/>
          <w:i/>
          <w:sz w:val="20"/>
        </w:rPr>
        <w:t>to</w:t>
      </w:r>
      <w:r>
        <w:rPr>
          <w:b/>
          <w:i/>
          <w:spacing w:val="-8"/>
          <w:sz w:val="20"/>
        </w:rPr>
        <w:t xml:space="preserve"> </w:t>
      </w:r>
      <w:r>
        <w:rPr>
          <w:b/>
          <w:i/>
          <w:sz w:val="20"/>
        </w:rPr>
        <w:t>progress</w:t>
      </w:r>
      <w:r>
        <w:rPr>
          <w:b/>
          <w:i/>
          <w:spacing w:val="-7"/>
          <w:sz w:val="20"/>
        </w:rPr>
        <w:t xml:space="preserve"> </w:t>
      </w:r>
      <w:r>
        <w:rPr>
          <w:b/>
          <w:i/>
          <w:sz w:val="20"/>
        </w:rPr>
        <w:t>beyond</w:t>
      </w:r>
      <w:r>
        <w:rPr>
          <w:b/>
          <w:i/>
          <w:spacing w:val="-8"/>
          <w:sz w:val="20"/>
        </w:rPr>
        <w:t xml:space="preserve"> </w:t>
      </w:r>
      <w:r>
        <w:rPr>
          <w:b/>
          <w:i/>
          <w:sz w:val="20"/>
        </w:rPr>
        <w:t>its</w:t>
      </w:r>
      <w:r>
        <w:rPr>
          <w:b/>
          <w:i/>
          <w:spacing w:val="-9"/>
          <w:sz w:val="20"/>
        </w:rPr>
        <w:t xml:space="preserve"> </w:t>
      </w:r>
      <w:r>
        <w:rPr>
          <w:b/>
          <w:i/>
          <w:sz w:val="20"/>
        </w:rPr>
        <w:t>requirements.</w:t>
      </w:r>
      <w:r>
        <w:rPr>
          <w:b/>
          <w:i/>
          <w:spacing w:val="-6"/>
          <w:sz w:val="20"/>
        </w:rPr>
        <w:t xml:space="preserve"> </w:t>
      </w:r>
      <w:r>
        <w:rPr>
          <w:b/>
          <w:i/>
          <w:sz w:val="20"/>
        </w:rPr>
        <w:t>Guidance</w:t>
      </w:r>
      <w:r>
        <w:rPr>
          <w:b/>
          <w:i/>
          <w:spacing w:val="-9"/>
          <w:sz w:val="20"/>
        </w:rPr>
        <w:t xml:space="preserve"> </w:t>
      </w:r>
      <w:r>
        <w:rPr>
          <w:b/>
          <w:i/>
          <w:sz w:val="20"/>
        </w:rPr>
        <w:t>or</w:t>
      </w:r>
      <w:r>
        <w:rPr>
          <w:b/>
          <w:i/>
          <w:spacing w:val="-9"/>
          <w:sz w:val="20"/>
        </w:rPr>
        <w:t xml:space="preserve"> </w:t>
      </w:r>
      <w:r>
        <w:rPr>
          <w:b/>
          <w:i/>
          <w:sz w:val="20"/>
        </w:rPr>
        <w:t>requirements</w:t>
      </w:r>
      <w:r>
        <w:rPr>
          <w:b/>
          <w:i/>
          <w:spacing w:val="-9"/>
          <w:sz w:val="20"/>
        </w:rPr>
        <w:t xml:space="preserve"> </w:t>
      </w:r>
      <w:r>
        <w:rPr>
          <w:b/>
          <w:i/>
          <w:sz w:val="20"/>
        </w:rPr>
        <w:t>contained in the documents listed in this annex do not add to, or modify, the requirements of the 9110 standard.</w:t>
      </w:r>
    </w:p>
    <w:p w14:paraId="48AB08E6" w14:textId="77777777" w:rsidR="00440CCC" w:rsidRDefault="00440CCC">
      <w:pPr>
        <w:pStyle w:val="BodyText"/>
        <w:spacing w:before="9"/>
        <w:rPr>
          <w:b/>
          <w:i/>
        </w:rPr>
      </w:pPr>
    </w:p>
    <w:p w14:paraId="48AB08E7" w14:textId="77777777" w:rsidR="00440CCC" w:rsidRDefault="00BC219B">
      <w:pPr>
        <w:spacing w:line="491" w:lineRule="auto"/>
        <w:ind w:left="160" w:right="967"/>
        <w:rPr>
          <w:b/>
          <w:i/>
          <w:sz w:val="20"/>
        </w:rPr>
      </w:pPr>
      <w:r>
        <w:rPr>
          <w:b/>
          <w:i/>
          <w:sz w:val="20"/>
        </w:rPr>
        <w:t>Table</w:t>
      </w:r>
      <w:r>
        <w:rPr>
          <w:b/>
          <w:i/>
          <w:spacing w:val="-4"/>
          <w:sz w:val="20"/>
        </w:rPr>
        <w:t xml:space="preserve"> </w:t>
      </w:r>
      <w:r>
        <w:rPr>
          <w:b/>
          <w:i/>
          <w:sz w:val="20"/>
        </w:rPr>
        <w:t>C1</w:t>
      </w:r>
      <w:r>
        <w:rPr>
          <w:b/>
          <w:i/>
          <w:spacing w:val="-2"/>
          <w:sz w:val="20"/>
        </w:rPr>
        <w:t xml:space="preserve"> </w:t>
      </w:r>
      <w:r>
        <w:rPr>
          <w:b/>
          <w:i/>
          <w:sz w:val="20"/>
        </w:rPr>
        <w:t>shows</w:t>
      </w:r>
      <w:r>
        <w:rPr>
          <w:b/>
          <w:i/>
          <w:spacing w:val="-4"/>
          <w:sz w:val="20"/>
        </w:rPr>
        <w:t xml:space="preserve"> </w:t>
      </w:r>
      <w:r>
        <w:rPr>
          <w:b/>
          <w:i/>
          <w:sz w:val="20"/>
        </w:rPr>
        <w:t>the</w:t>
      </w:r>
      <w:r>
        <w:rPr>
          <w:b/>
          <w:i/>
          <w:spacing w:val="-2"/>
          <w:sz w:val="20"/>
        </w:rPr>
        <w:t xml:space="preserve"> </w:t>
      </w:r>
      <w:r>
        <w:rPr>
          <w:b/>
          <w:i/>
          <w:sz w:val="20"/>
        </w:rPr>
        <w:t>relationship</w:t>
      </w:r>
      <w:r>
        <w:rPr>
          <w:b/>
          <w:i/>
          <w:spacing w:val="-3"/>
          <w:sz w:val="20"/>
        </w:rPr>
        <w:t xml:space="preserve"> </w:t>
      </w:r>
      <w:r>
        <w:rPr>
          <w:b/>
          <w:i/>
          <w:sz w:val="20"/>
        </w:rPr>
        <w:t>between</w:t>
      </w:r>
      <w:r>
        <w:rPr>
          <w:b/>
          <w:i/>
          <w:spacing w:val="-3"/>
          <w:sz w:val="20"/>
        </w:rPr>
        <w:t xml:space="preserve"> </w:t>
      </w:r>
      <w:r>
        <w:rPr>
          <w:b/>
          <w:i/>
          <w:sz w:val="20"/>
        </w:rPr>
        <w:t>these</w:t>
      </w:r>
      <w:r>
        <w:rPr>
          <w:b/>
          <w:i/>
          <w:spacing w:val="-4"/>
          <w:sz w:val="20"/>
        </w:rPr>
        <w:t xml:space="preserve"> </w:t>
      </w:r>
      <w:r>
        <w:rPr>
          <w:b/>
          <w:i/>
          <w:sz w:val="20"/>
        </w:rPr>
        <w:t>standards</w:t>
      </w:r>
      <w:r>
        <w:rPr>
          <w:b/>
          <w:i/>
          <w:spacing w:val="-4"/>
          <w:sz w:val="20"/>
        </w:rPr>
        <w:t xml:space="preserve"> </w:t>
      </w:r>
      <w:r>
        <w:rPr>
          <w:b/>
          <w:i/>
          <w:sz w:val="20"/>
        </w:rPr>
        <w:t>and</w:t>
      </w:r>
      <w:r>
        <w:rPr>
          <w:b/>
          <w:i/>
          <w:spacing w:val="-3"/>
          <w:sz w:val="20"/>
        </w:rPr>
        <w:t xml:space="preserve"> </w:t>
      </w:r>
      <w:r>
        <w:rPr>
          <w:b/>
          <w:i/>
          <w:sz w:val="20"/>
        </w:rPr>
        <w:t>the</w:t>
      </w:r>
      <w:r>
        <w:rPr>
          <w:b/>
          <w:i/>
          <w:spacing w:val="-2"/>
          <w:sz w:val="20"/>
        </w:rPr>
        <w:t xml:space="preserve"> </w:t>
      </w:r>
      <w:r>
        <w:rPr>
          <w:b/>
          <w:i/>
          <w:sz w:val="20"/>
        </w:rPr>
        <w:t>relevant</w:t>
      </w:r>
      <w:r>
        <w:rPr>
          <w:b/>
          <w:i/>
          <w:spacing w:val="-1"/>
          <w:sz w:val="20"/>
        </w:rPr>
        <w:t xml:space="preserve"> </w:t>
      </w:r>
      <w:r>
        <w:rPr>
          <w:b/>
          <w:i/>
          <w:sz w:val="20"/>
        </w:rPr>
        <w:t>clauses</w:t>
      </w:r>
      <w:r>
        <w:rPr>
          <w:b/>
          <w:i/>
          <w:spacing w:val="-2"/>
          <w:sz w:val="20"/>
        </w:rPr>
        <w:t xml:space="preserve"> </w:t>
      </w:r>
      <w:r>
        <w:rPr>
          <w:b/>
          <w:i/>
          <w:sz w:val="20"/>
        </w:rPr>
        <w:t>of</w:t>
      </w:r>
      <w:r>
        <w:rPr>
          <w:b/>
          <w:i/>
          <w:spacing w:val="-3"/>
          <w:sz w:val="20"/>
        </w:rPr>
        <w:t xml:space="preserve"> </w:t>
      </w:r>
      <w:r>
        <w:rPr>
          <w:b/>
          <w:i/>
          <w:sz w:val="20"/>
        </w:rPr>
        <w:t>the</w:t>
      </w:r>
      <w:r>
        <w:rPr>
          <w:b/>
          <w:i/>
          <w:spacing w:val="-4"/>
          <w:sz w:val="20"/>
        </w:rPr>
        <w:t xml:space="preserve"> </w:t>
      </w:r>
      <w:r>
        <w:rPr>
          <w:b/>
          <w:i/>
          <w:sz w:val="20"/>
        </w:rPr>
        <w:t>9110</w:t>
      </w:r>
      <w:r>
        <w:rPr>
          <w:b/>
          <w:i/>
          <w:spacing w:val="-4"/>
          <w:sz w:val="20"/>
        </w:rPr>
        <w:t xml:space="preserve"> </w:t>
      </w:r>
      <w:r>
        <w:rPr>
          <w:b/>
          <w:i/>
          <w:sz w:val="20"/>
        </w:rPr>
        <w:t>standard. The 9110 standard is one of the three quality management system standards developed by the IAQG.</w:t>
      </w:r>
    </w:p>
    <w:p w14:paraId="48AB08E8" w14:textId="77777777" w:rsidR="00440CCC" w:rsidRDefault="00BC219B">
      <w:pPr>
        <w:ind w:left="520" w:right="297" w:hanging="361"/>
        <w:jc w:val="both"/>
        <w:rPr>
          <w:b/>
          <w:i/>
          <w:sz w:val="20"/>
        </w:rPr>
      </w:pPr>
      <w:r>
        <w:rPr>
          <w:sz w:val="20"/>
        </w:rPr>
        <w:t>−</w:t>
      </w:r>
      <w:r>
        <w:rPr>
          <w:spacing w:val="80"/>
          <w:sz w:val="20"/>
        </w:rPr>
        <w:t xml:space="preserve"> </w:t>
      </w:r>
      <w:r>
        <w:rPr>
          <w:b/>
          <w:i/>
          <w:sz w:val="20"/>
        </w:rPr>
        <w:t>9100, “Quality Management Systems – Requirements for Aviation, Space and Defense Organizations”: This document standardizes quality management system requirements to the greatest extent possible and can be used at all levels of the supply chain by organizations around the world. Its use should result in improved quality, cost, and delivery performance through the reduction or elimination of organization-unique requirements, effective implementation of the quality management system, and wider application of</w:t>
      </w:r>
      <w:r>
        <w:rPr>
          <w:b/>
          <w:i/>
          <w:sz w:val="20"/>
        </w:rPr>
        <w:t xml:space="preserve"> good practice. While primarily developed for the aviation, space, and defense industry, this standard can also be used in other industry sectors when a quality management system with additional requirements over an ISO 9001 system is needed.</w:t>
      </w:r>
    </w:p>
    <w:p w14:paraId="48AB08E9" w14:textId="77777777" w:rsidR="00440CCC" w:rsidRDefault="00440CCC">
      <w:pPr>
        <w:pStyle w:val="BodyText"/>
        <w:spacing w:before="9"/>
        <w:rPr>
          <w:b/>
          <w:i/>
        </w:rPr>
      </w:pPr>
    </w:p>
    <w:p w14:paraId="48AB08EA" w14:textId="77777777" w:rsidR="00440CCC" w:rsidRDefault="00BC219B">
      <w:pPr>
        <w:ind w:left="520" w:right="296" w:hanging="360"/>
        <w:jc w:val="both"/>
        <w:rPr>
          <w:b/>
          <w:i/>
          <w:sz w:val="20"/>
        </w:rPr>
      </w:pPr>
      <w:r>
        <w:rPr>
          <w:sz w:val="20"/>
        </w:rPr>
        <w:t>−</w:t>
      </w:r>
      <w:r>
        <w:rPr>
          <w:spacing w:val="80"/>
          <w:w w:val="150"/>
          <w:sz w:val="20"/>
        </w:rPr>
        <w:t xml:space="preserve"> </w:t>
      </w:r>
      <w:r>
        <w:rPr>
          <w:b/>
          <w:i/>
          <w:sz w:val="20"/>
        </w:rPr>
        <w:t>9110,</w:t>
      </w:r>
      <w:r>
        <w:rPr>
          <w:b/>
          <w:i/>
          <w:spacing w:val="-10"/>
          <w:sz w:val="20"/>
        </w:rPr>
        <w:t xml:space="preserve"> </w:t>
      </w:r>
      <w:r>
        <w:rPr>
          <w:b/>
          <w:i/>
          <w:sz w:val="20"/>
        </w:rPr>
        <w:t>“Quality</w:t>
      </w:r>
      <w:r>
        <w:rPr>
          <w:b/>
          <w:i/>
          <w:spacing w:val="-7"/>
          <w:sz w:val="20"/>
        </w:rPr>
        <w:t xml:space="preserve"> </w:t>
      </w:r>
      <w:r>
        <w:rPr>
          <w:b/>
          <w:i/>
          <w:sz w:val="20"/>
        </w:rPr>
        <w:t>Management</w:t>
      </w:r>
      <w:r>
        <w:rPr>
          <w:b/>
          <w:i/>
          <w:spacing w:val="-9"/>
          <w:sz w:val="20"/>
        </w:rPr>
        <w:t xml:space="preserve"> </w:t>
      </w:r>
      <w:r>
        <w:rPr>
          <w:b/>
          <w:i/>
          <w:sz w:val="20"/>
        </w:rPr>
        <w:t>Systems</w:t>
      </w:r>
      <w:r>
        <w:rPr>
          <w:b/>
          <w:i/>
          <w:spacing w:val="-8"/>
          <w:sz w:val="20"/>
        </w:rPr>
        <w:t xml:space="preserve"> </w:t>
      </w:r>
      <w:r>
        <w:rPr>
          <w:b/>
          <w:i/>
          <w:sz w:val="20"/>
        </w:rPr>
        <w:t>–</w:t>
      </w:r>
      <w:r>
        <w:rPr>
          <w:b/>
          <w:i/>
          <w:spacing w:val="-10"/>
          <w:sz w:val="20"/>
        </w:rPr>
        <w:t xml:space="preserve"> </w:t>
      </w:r>
      <w:r>
        <w:rPr>
          <w:b/>
          <w:i/>
          <w:sz w:val="20"/>
        </w:rPr>
        <w:t>Requirements</w:t>
      </w:r>
      <w:r>
        <w:rPr>
          <w:b/>
          <w:i/>
          <w:spacing w:val="-10"/>
          <w:sz w:val="20"/>
        </w:rPr>
        <w:t xml:space="preserve"> </w:t>
      </w:r>
      <w:r>
        <w:rPr>
          <w:b/>
          <w:i/>
          <w:sz w:val="20"/>
        </w:rPr>
        <w:t>for</w:t>
      </w:r>
      <w:r>
        <w:rPr>
          <w:b/>
          <w:i/>
          <w:spacing w:val="-11"/>
          <w:sz w:val="20"/>
        </w:rPr>
        <w:t xml:space="preserve"> </w:t>
      </w:r>
      <w:r>
        <w:rPr>
          <w:b/>
          <w:i/>
          <w:sz w:val="20"/>
        </w:rPr>
        <w:t>Aviation</w:t>
      </w:r>
      <w:r>
        <w:rPr>
          <w:b/>
          <w:i/>
          <w:spacing w:val="-8"/>
          <w:sz w:val="20"/>
        </w:rPr>
        <w:t xml:space="preserve"> </w:t>
      </w:r>
      <w:r>
        <w:rPr>
          <w:b/>
          <w:i/>
          <w:sz w:val="20"/>
        </w:rPr>
        <w:t>Maintenance</w:t>
      </w:r>
      <w:r>
        <w:rPr>
          <w:b/>
          <w:i/>
          <w:spacing w:val="-10"/>
          <w:sz w:val="20"/>
        </w:rPr>
        <w:t xml:space="preserve"> </w:t>
      </w:r>
      <w:r>
        <w:rPr>
          <w:b/>
          <w:i/>
          <w:sz w:val="20"/>
        </w:rPr>
        <w:t>Organizations”:</w:t>
      </w:r>
      <w:r>
        <w:rPr>
          <w:b/>
          <w:i/>
          <w:spacing w:val="-9"/>
          <w:sz w:val="20"/>
        </w:rPr>
        <w:t xml:space="preserve"> </w:t>
      </w:r>
      <w:r>
        <w:rPr>
          <w:b/>
          <w:i/>
          <w:sz w:val="20"/>
        </w:rPr>
        <w:t>This</w:t>
      </w:r>
      <w:r>
        <w:rPr>
          <w:b/>
          <w:i/>
          <w:spacing w:val="-10"/>
          <w:sz w:val="20"/>
        </w:rPr>
        <w:t xml:space="preserve"> </w:t>
      </w:r>
      <w:r>
        <w:rPr>
          <w:b/>
          <w:i/>
          <w:sz w:val="20"/>
        </w:rPr>
        <w:t>document standardizes quality management system requirements to the greatest extent possible and can be used at all levels of the supply chain by organizations around the world. Its use should result in improved quality, schedule,</w:t>
      </w:r>
      <w:r>
        <w:rPr>
          <w:b/>
          <w:i/>
          <w:spacing w:val="-11"/>
          <w:sz w:val="20"/>
        </w:rPr>
        <w:t xml:space="preserve"> </w:t>
      </w:r>
      <w:r>
        <w:rPr>
          <w:b/>
          <w:i/>
          <w:sz w:val="20"/>
        </w:rPr>
        <w:t>and</w:t>
      </w:r>
      <w:r>
        <w:rPr>
          <w:b/>
          <w:i/>
          <w:spacing w:val="-13"/>
          <w:sz w:val="20"/>
        </w:rPr>
        <w:t xml:space="preserve"> </w:t>
      </w:r>
      <w:r>
        <w:rPr>
          <w:b/>
          <w:i/>
          <w:sz w:val="20"/>
        </w:rPr>
        <w:t>cost</w:t>
      </w:r>
      <w:r>
        <w:rPr>
          <w:b/>
          <w:i/>
          <w:spacing w:val="-13"/>
          <w:sz w:val="20"/>
        </w:rPr>
        <w:t xml:space="preserve"> </w:t>
      </w:r>
      <w:r>
        <w:rPr>
          <w:b/>
          <w:i/>
          <w:sz w:val="20"/>
        </w:rPr>
        <w:t>performance</w:t>
      </w:r>
      <w:r>
        <w:rPr>
          <w:b/>
          <w:i/>
          <w:spacing w:val="-14"/>
          <w:sz w:val="20"/>
        </w:rPr>
        <w:t xml:space="preserve"> </w:t>
      </w:r>
      <w:r>
        <w:rPr>
          <w:b/>
          <w:i/>
          <w:sz w:val="20"/>
        </w:rPr>
        <w:t>by</w:t>
      </w:r>
      <w:r>
        <w:rPr>
          <w:b/>
          <w:i/>
          <w:spacing w:val="-14"/>
          <w:sz w:val="20"/>
        </w:rPr>
        <w:t xml:space="preserve"> </w:t>
      </w:r>
      <w:r>
        <w:rPr>
          <w:b/>
          <w:i/>
          <w:sz w:val="20"/>
        </w:rPr>
        <w:t>the</w:t>
      </w:r>
      <w:r>
        <w:rPr>
          <w:b/>
          <w:i/>
          <w:spacing w:val="-11"/>
          <w:sz w:val="20"/>
        </w:rPr>
        <w:t xml:space="preserve"> </w:t>
      </w:r>
      <w:r>
        <w:rPr>
          <w:b/>
          <w:i/>
          <w:sz w:val="20"/>
        </w:rPr>
        <w:t>reduction</w:t>
      </w:r>
      <w:r>
        <w:rPr>
          <w:b/>
          <w:i/>
          <w:spacing w:val="-13"/>
          <w:sz w:val="20"/>
        </w:rPr>
        <w:t xml:space="preserve"> </w:t>
      </w:r>
      <w:r>
        <w:rPr>
          <w:b/>
          <w:i/>
          <w:sz w:val="20"/>
        </w:rPr>
        <w:t>or</w:t>
      </w:r>
      <w:r>
        <w:rPr>
          <w:b/>
          <w:i/>
          <w:spacing w:val="-14"/>
          <w:sz w:val="20"/>
        </w:rPr>
        <w:t xml:space="preserve"> </w:t>
      </w:r>
      <w:r>
        <w:rPr>
          <w:b/>
          <w:i/>
          <w:sz w:val="20"/>
        </w:rPr>
        <w:t>elimination</w:t>
      </w:r>
      <w:r>
        <w:rPr>
          <w:b/>
          <w:i/>
          <w:spacing w:val="-13"/>
          <w:sz w:val="20"/>
        </w:rPr>
        <w:t xml:space="preserve"> </w:t>
      </w:r>
      <w:r>
        <w:rPr>
          <w:b/>
          <w:i/>
          <w:sz w:val="20"/>
        </w:rPr>
        <w:t>of</w:t>
      </w:r>
      <w:r>
        <w:rPr>
          <w:b/>
          <w:i/>
          <w:spacing w:val="-13"/>
          <w:sz w:val="20"/>
        </w:rPr>
        <w:t xml:space="preserve"> </w:t>
      </w:r>
      <w:r>
        <w:rPr>
          <w:b/>
          <w:i/>
          <w:sz w:val="20"/>
        </w:rPr>
        <w:t>organization-unique</w:t>
      </w:r>
      <w:r>
        <w:rPr>
          <w:b/>
          <w:i/>
          <w:spacing w:val="-14"/>
          <w:sz w:val="20"/>
        </w:rPr>
        <w:t xml:space="preserve"> </w:t>
      </w:r>
      <w:r>
        <w:rPr>
          <w:b/>
          <w:i/>
          <w:sz w:val="20"/>
        </w:rPr>
        <w:t>requirements</w:t>
      </w:r>
      <w:r>
        <w:rPr>
          <w:b/>
          <w:i/>
          <w:spacing w:val="-14"/>
          <w:sz w:val="20"/>
        </w:rPr>
        <w:t xml:space="preserve"> </w:t>
      </w:r>
      <w:r>
        <w:rPr>
          <w:b/>
          <w:i/>
          <w:sz w:val="20"/>
        </w:rPr>
        <w:t>and</w:t>
      </w:r>
      <w:r>
        <w:rPr>
          <w:b/>
          <w:i/>
          <w:spacing w:val="-13"/>
          <w:sz w:val="20"/>
        </w:rPr>
        <w:t xml:space="preserve"> </w:t>
      </w:r>
      <w:r>
        <w:rPr>
          <w:b/>
          <w:i/>
          <w:sz w:val="20"/>
        </w:rPr>
        <w:t>wider application</w:t>
      </w:r>
      <w:r>
        <w:rPr>
          <w:b/>
          <w:i/>
          <w:spacing w:val="-13"/>
          <w:sz w:val="20"/>
        </w:rPr>
        <w:t xml:space="preserve"> </w:t>
      </w:r>
      <w:r>
        <w:rPr>
          <w:b/>
          <w:i/>
          <w:sz w:val="20"/>
        </w:rPr>
        <w:t>of</w:t>
      </w:r>
      <w:r>
        <w:rPr>
          <w:b/>
          <w:i/>
          <w:spacing w:val="-13"/>
          <w:sz w:val="20"/>
        </w:rPr>
        <w:t xml:space="preserve"> </w:t>
      </w:r>
      <w:r>
        <w:rPr>
          <w:b/>
          <w:i/>
          <w:sz w:val="20"/>
        </w:rPr>
        <w:t>good</w:t>
      </w:r>
      <w:r>
        <w:rPr>
          <w:b/>
          <w:i/>
          <w:spacing w:val="-13"/>
          <w:sz w:val="20"/>
        </w:rPr>
        <w:t xml:space="preserve"> </w:t>
      </w:r>
      <w:r>
        <w:rPr>
          <w:b/>
          <w:i/>
          <w:sz w:val="20"/>
        </w:rPr>
        <w:t>practice.</w:t>
      </w:r>
      <w:r>
        <w:rPr>
          <w:b/>
          <w:i/>
          <w:spacing w:val="-11"/>
          <w:sz w:val="20"/>
        </w:rPr>
        <w:t xml:space="preserve"> </w:t>
      </w:r>
      <w:r>
        <w:rPr>
          <w:b/>
          <w:i/>
          <w:sz w:val="20"/>
        </w:rPr>
        <w:t>While</w:t>
      </w:r>
      <w:r>
        <w:rPr>
          <w:b/>
          <w:i/>
          <w:spacing w:val="-11"/>
          <w:sz w:val="20"/>
        </w:rPr>
        <w:t xml:space="preserve"> </w:t>
      </w:r>
      <w:r>
        <w:rPr>
          <w:b/>
          <w:i/>
          <w:sz w:val="20"/>
        </w:rPr>
        <w:t>primarily</w:t>
      </w:r>
      <w:r>
        <w:rPr>
          <w:b/>
          <w:i/>
          <w:spacing w:val="-14"/>
          <w:sz w:val="20"/>
        </w:rPr>
        <w:t xml:space="preserve"> </w:t>
      </w:r>
      <w:r>
        <w:rPr>
          <w:b/>
          <w:i/>
          <w:sz w:val="20"/>
        </w:rPr>
        <w:t>developed</w:t>
      </w:r>
      <w:r>
        <w:rPr>
          <w:b/>
          <w:i/>
          <w:spacing w:val="-13"/>
          <w:sz w:val="20"/>
        </w:rPr>
        <w:t xml:space="preserve"> </w:t>
      </w:r>
      <w:r>
        <w:rPr>
          <w:b/>
          <w:i/>
          <w:sz w:val="20"/>
        </w:rPr>
        <w:t>for</w:t>
      </w:r>
      <w:r>
        <w:rPr>
          <w:b/>
          <w:i/>
          <w:spacing w:val="-14"/>
          <w:sz w:val="20"/>
        </w:rPr>
        <w:t xml:space="preserve"> </w:t>
      </w:r>
      <w:r>
        <w:rPr>
          <w:b/>
          <w:i/>
          <w:sz w:val="20"/>
        </w:rPr>
        <w:t>the</w:t>
      </w:r>
      <w:r>
        <w:rPr>
          <w:b/>
          <w:i/>
          <w:spacing w:val="-11"/>
          <w:sz w:val="20"/>
        </w:rPr>
        <w:t xml:space="preserve"> </w:t>
      </w:r>
      <w:r>
        <w:rPr>
          <w:b/>
          <w:i/>
          <w:sz w:val="20"/>
        </w:rPr>
        <w:t>civil</w:t>
      </w:r>
      <w:r>
        <w:rPr>
          <w:b/>
          <w:i/>
          <w:spacing w:val="-11"/>
          <w:sz w:val="20"/>
        </w:rPr>
        <w:t xml:space="preserve"> </w:t>
      </w:r>
      <w:r>
        <w:rPr>
          <w:b/>
          <w:i/>
          <w:sz w:val="20"/>
        </w:rPr>
        <w:t>and</w:t>
      </w:r>
      <w:r>
        <w:rPr>
          <w:b/>
          <w:i/>
          <w:spacing w:val="-13"/>
          <w:sz w:val="20"/>
        </w:rPr>
        <w:t xml:space="preserve"> </w:t>
      </w:r>
      <w:r>
        <w:rPr>
          <w:b/>
          <w:i/>
          <w:sz w:val="20"/>
        </w:rPr>
        <w:t>military</w:t>
      </w:r>
      <w:r>
        <w:rPr>
          <w:b/>
          <w:i/>
          <w:spacing w:val="-14"/>
          <w:sz w:val="20"/>
        </w:rPr>
        <w:t xml:space="preserve"> </w:t>
      </w:r>
      <w:r>
        <w:rPr>
          <w:b/>
          <w:i/>
          <w:sz w:val="20"/>
        </w:rPr>
        <w:t>aviation</w:t>
      </w:r>
      <w:r>
        <w:rPr>
          <w:b/>
          <w:i/>
          <w:spacing w:val="-10"/>
          <w:sz w:val="20"/>
        </w:rPr>
        <w:t xml:space="preserve"> </w:t>
      </w:r>
      <w:r>
        <w:rPr>
          <w:b/>
          <w:i/>
          <w:sz w:val="20"/>
        </w:rPr>
        <w:t>industry</w:t>
      </w:r>
      <w:r>
        <w:rPr>
          <w:b/>
          <w:i/>
          <w:spacing w:val="-14"/>
          <w:sz w:val="20"/>
        </w:rPr>
        <w:t xml:space="preserve"> </w:t>
      </w:r>
      <w:r>
        <w:rPr>
          <w:b/>
          <w:i/>
          <w:sz w:val="20"/>
        </w:rPr>
        <w:t>organizations providing maintenance services, this standard can also be used in o</w:t>
      </w:r>
      <w:r>
        <w:rPr>
          <w:b/>
          <w:i/>
          <w:sz w:val="20"/>
        </w:rPr>
        <w:t>ther industry sectors when a quality management system with additional requirements over an ISO 9001 system is needed.</w:t>
      </w:r>
    </w:p>
    <w:p w14:paraId="48AB08EB" w14:textId="77777777" w:rsidR="00440CCC" w:rsidRDefault="00440CCC">
      <w:pPr>
        <w:pStyle w:val="BodyText"/>
        <w:spacing w:before="8"/>
        <w:rPr>
          <w:b/>
          <w:i/>
        </w:rPr>
      </w:pPr>
    </w:p>
    <w:p w14:paraId="48AB08EC" w14:textId="77777777" w:rsidR="00440CCC" w:rsidRDefault="00BC219B">
      <w:pPr>
        <w:spacing w:before="1"/>
        <w:ind w:left="520" w:right="295" w:hanging="360"/>
        <w:jc w:val="both"/>
        <w:rPr>
          <w:b/>
          <w:i/>
          <w:sz w:val="20"/>
        </w:rPr>
      </w:pPr>
      <w:r>
        <w:rPr>
          <w:sz w:val="20"/>
        </w:rPr>
        <w:t>−</w:t>
      </w:r>
      <w:r>
        <w:rPr>
          <w:spacing w:val="80"/>
          <w:sz w:val="20"/>
        </w:rPr>
        <w:t xml:space="preserve"> </w:t>
      </w:r>
      <w:r>
        <w:rPr>
          <w:b/>
          <w:i/>
          <w:sz w:val="20"/>
        </w:rPr>
        <w:t>9120, “Quality Management Systems – Requirements for Aviation, Space, and Defense Distributors”: This standard is for use by organizations that procure parts, materials, and assemblies and resells these products to</w:t>
      </w:r>
      <w:r>
        <w:rPr>
          <w:b/>
          <w:i/>
          <w:spacing w:val="-10"/>
          <w:sz w:val="20"/>
        </w:rPr>
        <w:t xml:space="preserve"> </w:t>
      </w:r>
      <w:r>
        <w:rPr>
          <w:b/>
          <w:i/>
          <w:sz w:val="20"/>
        </w:rPr>
        <w:t>a</w:t>
      </w:r>
      <w:r>
        <w:rPr>
          <w:b/>
          <w:i/>
          <w:spacing w:val="-11"/>
          <w:sz w:val="20"/>
        </w:rPr>
        <w:t xml:space="preserve"> </w:t>
      </w:r>
      <w:r>
        <w:rPr>
          <w:b/>
          <w:i/>
          <w:sz w:val="20"/>
        </w:rPr>
        <w:t>customer</w:t>
      </w:r>
      <w:r>
        <w:rPr>
          <w:b/>
          <w:i/>
          <w:spacing w:val="-12"/>
          <w:sz w:val="20"/>
        </w:rPr>
        <w:t xml:space="preserve"> </w:t>
      </w:r>
      <w:r>
        <w:rPr>
          <w:b/>
          <w:i/>
          <w:sz w:val="20"/>
        </w:rPr>
        <w:t>in</w:t>
      </w:r>
      <w:r>
        <w:rPr>
          <w:b/>
          <w:i/>
          <w:spacing w:val="-10"/>
          <w:sz w:val="20"/>
        </w:rPr>
        <w:t xml:space="preserve"> </w:t>
      </w:r>
      <w:r>
        <w:rPr>
          <w:b/>
          <w:i/>
          <w:sz w:val="20"/>
        </w:rPr>
        <w:t>the</w:t>
      </w:r>
      <w:r>
        <w:rPr>
          <w:b/>
          <w:i/>
          <w:spacing w:val="-11"/>
          <w:sz w:val="20"/>
        </w:rPr>
        <w:t xml:space="preserve"> </w:t>
      </w:r>
      <w:r>
        <w:rPr>
          <w:b/>
          <w:i/>
          <w:sz w:val="20"/>
        </w:rPr>
        <w:t>aviation,</w:t>
      </w:r>
      <w:r>
        <w:rPr>
          <w:b/>
          <w:i/>
          <w:spacing w:val="-11"/>
          <w:sz w:val="20"/>
        </w:rPr>
        <w:t xml:space="preserve"> </w:t>
      </w:r>
      <w:r>
        <w:rPr>
          <w:b/>
          <w:i/>
          <w:sz w:val="20"/>
        </w:rPr>
        <w:t>space,</w:t>
      </w:r>
      <w:r>
        <w:rPr>
          <w:b/>
          <w:i/>
          <w:spacing w:val="-9"/>
          <w:sz w:val="20"/>
        </w:rPr>
        <w:t xml:space="preserve"> </w:t>
      </w:r>
      <w:r>
        <w:rPr>
          <w:b/>
          <w:i/>
          <w:sz w:val="20"/>
        </w:rPr>
        <w:t>and</w:t>
      </w:r>
      <w:r>
        <w:rPr>
          <w:b/>
          <w:i/>
          <w:spacing w:val="-10"/>
          <w:sz w:val="20"/>
        </w:rPr>
        <w:t xml:space="preserve"> </w:t>
      </w:r>
      <w:r>
        <w:rPr>
          <w:b/>
          <w:i/>
          <w:sz w:val="20"/>
        </w:rPr>
        <w:t>defense</w:t>
      </w:r>
      <w:r>
        <w:rPr>
          <w:b/>
          <w:i/>
          <w:spacing w:val="-11"/>
          <w:sz w:val="20"/>
        </w:rPr>
        <w:t xml:space="preserve"> </w:t>
      </w:r>
      <w:r>
        <w:rPr>
          <w:b/>
          <w:i/>
          <w:sz w:val="20"/>
        </w:rPr>
        <w:t>industries.</w:t>
      </w:r>
      <w:r>
        <w:rPr>
          <w:b/>
          <w:i/>
          <w:spacing w:val="-11"/>
          <w:sz w:val="20"/>
        </w:rPr>
        <w:t xml:space="preserve"> </w:t>
      </w:r>
      <w:r>
        <w:rPr>
          <w:b/>
          <w:i/>
          <w:sz w:val="20"/>
        </w:rPr>
        <w:t>This</w:t>
      </w:r>
      <w:r>
        <w:rPr>
          <w:b/>
          <w:i/>
          <w:spacing w:val="-11"/>
          <w:sz w:val="20"/>
        </w:rPr>
        <w:t xml:space="preserve"> </w:t>
      </w:r>
      <w:r>
        <w:rPr>
          <w:b/>
          <w:i/>
          <w:sz w:val="20"/>
        </w:rPr>
        <w:t>includes</w:t>
      </w:r>
      <w:r>
        <w:rPr>
          <w:b/>
          <w:i/>
          <w:spacing w:val="-11"/>
          <w:sz w:val="20"/>
        </w:rPr>
        <w:t xml:space="preserve"> </w:t>
      </w:r>
      <w:r>
        <w:rPr>
          <w:b/>
          <w:i/>
          <w:sz w:val="20"/>
        </w:rPr>
        <w:t>organizations</w:t>
      </w:r>
      <w:r>
        <w:rPr>
          <w:b/>
          <w:i/>
          <w:spacing w:val="-11"/>
          <w:sz w:val="20"/>
        </w:rPr>
        <w:t xml:space="preserve"> </w:t>
      </w:r>
      <w:r>
        <w:rPr>
          <w:b/>
          <w:i/>
          <w:sz w:val="20"/>
        </w:rPr>
        <w:t>that</w:t>
      </w:r>
      <w:r>
        <w:rPr>
          <w:b/>
          <w:i/>
          <w:spacing w:val="-10"/>
          <w:sz w:val="20"/>
        </w:rPr>
        <w:t xml:space="preserve"> </w:t>
      </w:r>
      <w:r>
        <w:rPr>
          <w:b/>
          <w:i/>
          <w:sz w:val="20"/>
        </w:rPr>
        <w:t>procure</w:t>
      </w:r>
      <w:r>
        <w:rPr>
          <w:b/>
          <w:i/>
          <w:spacing w:val="-9"/>
          <w:sz w:val="20"/>
        </w:rPr>
        <w:t xml:space="preserve"> </w:t>
      </w:r>
      <w:r>
        <w:rPr>
          <w:b/>
          <w:i/>
          <w:sz w:val="20"/>
        </w:rPr>
        <w:t>products and split them into smaller quantities including those that coordinate a customer or regulatory controlled process</w:t>
      </w:r>
      <w:r>
        <w:rPr>
          <w:b/>
          <w:i/>
          <w:spacing w:val="-8"/>
          <w:sz w:val="20"/>
        </w:rPr>
        <w:t xml:space="preserve"> </w:t>
      </w:r>
      <w:r>
        <w:rPr>
          <w:b/>
          <w:i/>
          <w:sz w:val="20"/>
        </w:rPr>
        <w:t>on</w:t>
      </w:r>
      <w:r>
        <w:rPr>
          <w:b/>
          <w:i/>
          <w:spacing w:val="-7"/>
          <w:sz w:val="20"/>
        </w:rPr>
        <w:t xml:space="preserve"> </w:t>
      </w:r>
      <w:r>
        <w:rPr>
          <w:b/>
          <w:i/>
          <w:sz w:val="20"/>
        </w:rPr>
        <w:t>the</w:t>
      </w:r>
      <w:r>
        <w:rPr>
          <w:b/>
          <w:i/>
          <w:spacing w:val="-6"/>
          <w:sz w:val="20"/>
        </w:rPr>
        <w:t xml:space="preserve"> </w:t>
      </w:r>
      <w:r>
        <w:rPr>
          <w:b/>
          <w:i/>
          <w:sz w:val="20"/>
        </w:rPr>
        <w:t>product.</w:t>
      </w:r>
      <w:r>
        <w:rPr>
          <w:b/>
          <w:i/>
          <w:spacing w:val="-8"/>
          <w:sz w:val="20"/>
        </w:rPr>
        <w:t xml:space="preserve"> </w:t>
      </w:r>
      <w:r>
        <w:rPr>
          <w:b/>
          <w:i/>
          <w:sz w:val="20"/>
        </w:rPr>
        <w:t>This</w:t>
      </w:r>
      <w:r>
        <w:rPr>
          <w:b/>
          <w:i/>
          <w:spacing w:val="-8"/>
          <w:sz w:val="20"/>
        </w:rPr>
        <w:t xml:space="preserve"> </w:t>
      </w:r>
      <w:r>
        <w:rPr>
          <w:b/>
          <w:i/>
          <w:sz w:val="20"/>
        </w:rPr>
        <w:t>standard</w:t>
      </w:r>
      <w:r>
        <w:rPr>
          <w:b/>
          <w:i/>
          <w:spacing w:val="-7"/>
          <w:sz w:val="20"/>
        </w:rPr>
        <w:t xml:space="preserve"> </w:t>
      </w:r>
      <w:r>
        <w:rPr>
          <w:b/>
          <w:i/>
          <w:sz w:val="20"/>
        </w:rPr>
        <w:t>is</w:t>
      </w:r>
      <w:r>
        <w:rPr>
          <w:b/>
          <w:i/>
          <w:spacing w:val="-8"/>
          <w:sz w:val="20"/>
        </w:rPr>
        <w:t xml:space="preserve"> </w:t>
      </w:r>
      <w:r>
        <w:rPr>
          <w:b/>
          <w:i/>
          <w:sz w:val="20"/>
        </w:rPr>
        <w:t>not</w:t>
      </w:r>
      <w:r>
        <w:rPr>
          <w:b/>
          <w:i/>
          <w:spacing w:val="-7"/>
          <w:sz w:val="20"/>
        </w:rPr>
        <w:t xml:space="preserve"> </w:t>
      </w:r>
      <w:r>
        <w:rPr>
          <w:b/>
          <w:i/>
          <w:sz w:val="20"/>
        </w:rPr>
        <w:t>intended</w:t>
      </w:r>
      <w:r>
        <w:rPr>
          <w:b/>
          <w:i/>
          <w:spacing w:val="-7"/>
          <w:sz w:val="20"/>
        </w:rPr>
        <w:t xml:space="preserve"> </w:t>
      </w:r>
      <w:r>
        <w:rPr>
          <w:b/>
          <w:i/>
          <w:sz w:val="20"/>
        </w:rPr>
        <w:t>for</w:t>
      </w:r>
      <w:r>
        <w:rPr>
          <w:b/>
          <w:i/>
          <w:spacing w:val="-8"/>
          <w:sz w:val="20"/>
        </w:rPr>
        <w:t xml:space="preserve"> </w:t>
      </w:r>
      <w:r>
        <w:rPr>
          <w:b/>
          <w:i/>
          <w:sz w:val="20"/>
        </w:rPr>
        <w:t>organizations</w:t>
      </w:r>
      <w:r>
        <w:rPr>
          <w:b/>
          <w:i/>
          <w:spacing w:val="-8"/>
          <w:sz w:val="20"/>
        </w:rPr>
        <w:t xml:space="preserve"> </w:t>
      </w:r>
      <w:r>
        <w:rPr>
          <w:b/>
          <w:i/>
          <w:sz w:val="20"/>
        </w:rPr>
        <w:t>that</w:t>
      </w:r>
      <w:r>
        <w:rPr>
          <w:b/>
          <w:i/>
          <w:spacing w:val="-4"/>
          <w:sz w:val="20"/>
        </w:rPr>
        <w:t xml:space="preserve"> </w:t>
      </w:r>
      <w:r>
        <w:rPr>
          <w:b/>
          <w:i/>
          <w:sz w:val="20"/>
        </w:rPr>
        <w:t>main</w:t>
      </w:r>
      <w:r>
        <w:rPr>
          <w:b/>
          <w:i/>
          <w:sz w:val="20"/>
        </w:rPr>
        <w:t>tain</w:t>
      </w:r>
      <w:r>
        <w:rPr>
          <w:b/>
          <w:i/>
          <w:spacing w:val="-7"/>
          <w:sz w:val="20"/>
        </w:rPr>
        <w:t xml:space="preserve"> </w:t>
      </w:r>
      <w:r>
        <w:rPr>
          <w:b/>
          <w:i/>
          <w:sz w:val="20"/>
        </w:rPr>
        <w:t>or</w:t>
      </w:r>
      <w:r>
        <w:rPr>
          <w:b/>
          <w:i/>
          <w:spacing w:val="-6"/>
          <w:sz w:val="20"/>
        </w:rPr>
        <w:t xml:space="preserve"> </w:t>
      </w:r>
      <w:r>
        <w:rPr>
          <w:b/>
          <w:i/>
          <w:sz w:val="20"/>
        </w:rPr>
        <w:t>repair</w:t>
      </w:r>
      <w:r>
        <w:rPr>
          <w:b/>
          <w:i/>
          <w:spacing w:val="-6"/>
          <w:sz w:val="20"/>
        </w:rPr>
        <w:t xml:space="preserve"> </w:t>
      </w:r>
      <w:r>
        <w:rPr>
          <w:b/>
          <w:i/>
          <w:sz w:val="20"/>
        </w:rPr>
        <w:t>products,</w:t>
      </w:r>
      <w:r>
        <w:rPr>
          <w:b/>
          <w:i/>
          <w:spacing w:val="-8"/>
          <w:sz w:val="20"/>
        </w:rPr>
        <w:t xml:space="preserve"> </w:t>
      </w:r>
      <w:r>
        <w:rPr>
          <w:b/>
          <w:i/>
          <w:sz w:val="20"/>
        </w:rPr>
        <w:t>or</w:t>
      </w:r>
      <w:r>
        <w:rPr>
          <w:b/>
          <w:i/>
          <w:spacing w:val="-8"/>
          <w:sz w:val="20"/>
        </w:rPr>
        <w:t xml:space="preserve"> </w:t>
      </w:r>
      <w:r>
        <w:rPr>
          <w:b/>
          <w:i/>
          <w:sz w:val="20"/>
        </w:rPr>
        <w:t>for organizations that perform work that affect or could affect product characteristics or conformity.</w:t>
      </w:r>
    </w:p>
    <w:p w14:paraId="48AB08ED" w14:textId="77777777" w:rsidR="00440CCC" w:rsidRDefault="00440CCC">
      <w:pPr>
        <w:pStyle w:val="BodyText"/>
        <w:spacing w:before="10"/>
        <w:rPr>
          <w:b/>
          <w:i/>
        </w:rPr>
      </w:pPr>
    </w:p>
    <w:p w14:paraId="48AB08EE" w14:textId="77777777" w:rsidR="00440CCC" w:rsidRDefault="00BC219B">
      <w:pPr>
        <w:ind w:left="160" w:right="298"/>
        <w:jc w:val="both"/>
        <w:rPr>
          <w:b/>
          <w:i/>
          <w:sz w:val="20"/>
        </w:rPr>
      </w:pPr>
      <w:r>
        <w:rPr>
          <w:b/>
          <w:i/>
          <w:sz w:val="20"/>
        </w:rPr>
        <w:t>The</w:t>
      </w:r>
      <w:r>
        <w:rPr>
          <w:b/>
          <w:i/>
          <w:spacing w:val="-11"/>
          <w:sz w:val="20"/>
        </w:rPr>
        <w:t xml:space="preserve"> </w:t>
      </w:r>
      <w:r>
        <w:rPr>
          <w:b/>
          <w:i/>
          <w:sz w:val="20"/>
        </w:rPr>
        <w:t>IAQG</w:t>
      </w:r>
      <w:r>
        <w:rPr>
          <w:b/>
          <w:i/>
          <w:spacing w:val="-10"/>
          <w:sz w:val="20"/>
        </w:rPr>
        <w:t xml:space="preserve"> </w:t>
      </w:r>
      <w:r>
        <w:rPr>
          <w:b/>
          <w:i/>
          <w:sz w:val="20"/>
        </w:rPr>
        <w:t>standards</w:t>
      </w:r>
      <w:r>
        <w:rPr>
          <w:b/>
          <w:i/>
          <w:spacing w:val="-11"/>
          <w:sz w:val="20"/>
        </w:rPr>
        <w:t xml:space="preserve"> </w:t>
      </w:r>
      <w:r>
        <w:rPr>
          <w:b/>
          <w:i/>
          <w:sz w:val="20"/>
        </w:rPr>
        <w:t>outlined</w:t>
      </w:r>
      <w:r>
        <w:rPr>
          <w:b/>
          <w:i/>
          <w:spacing w:val="-10"/>
          <w:sz w:val="20"/>
        </w:rPr>
        <w:t xml:space="preserve"> </w:t>
      </w:r>
      <w:r>
        <w:rPr>
          <w:b/>
          <w:i/>
          <w:sz w:val="20"/>
        </w:rPr>
        <w:t>below</w:t>
      </w:r>
      <w:r>
        <w:rPr>
          <w:b/>
          <w:i/>
          <w:spacing w:val="-10"/>
          <w:sz w:val="20"/>
        </w:rPr>
        <w:t xml:space="preserve"> </w:t>
      </w:r>
      <w:r>
        <w:rPr>
          <w:b/>
          <w:i/>
          <w:sz w:val="20"/>
        </w:rPr>
        <w:t>can</w:t>
      </w:r>
      <w:r>
        <w:rPr>
          <w:b/>
          <w:i/>
          <w:spacing w:val="-10"/>
          <w:sz w:val="20"/>
        </w:rPr>
        <w:t xml:space="preserve"> </w:t>
      </w:r>
      <w:proofErr w:type="gramStart"/>
      <w:r>
        <w:rPr>
          <w:b/>
          <w:i/>
          <w:sz w:val="20"/>
        </w:rPr>
        <w:t>provide</w:t>
      </w:r>
      <w:r>
        <w:rPr>
          <w:b/>
          <w:i/>
          <w:spacing w:val="-11"/>
          <w:sz w:val="20"/>
        </w:rPr>
        <w:t xml:space="preserve"> </w:t>
      </w:r>
      <w:r>
        <w:rPr>
          <w:b/>
          <w:i/>
          <w:sz w:val="20"/>
        </w:rPr>
        <w:t>assistance</w:t>
      </w:r>
      <w:r>
        <w:rPr>
          <w:b/>
          <w:i/>
          <w:spacing w:val="-11"/>
          <w:sz w:val="20"/>
        </w:rPr>
        <w:t xml:space="preserve"> </w:t>
      </w:r>
      <w:r>
        <w:rPr>
          <w:b/>
          <w:i/>
          <w:sz w:val="20"/>
        </w:rPr>
        <w:t>to</w:t>
      </w:r>
      <w:proofErr w:type="gramEnd"/>
      <w:r>
        <w:rPr>
          <w:b/>
          <w:i/>
          <w:spacing w:val="-10"/>
          <w:sz w:val="20"/>
        </w:rPr>
        <w:t xml:space="preserve"> </w:t>
      </w:r>
      <w:r>
        <w:rPr>
          <w:b/>
          <w:i/>
          <w:sz w:val="20"/>
        </w:rPr>
        <w:t>organizations</w:t>
      </w:r>
      <w:r>
        <w:rPr>
          <w:b/>
          <w:i/>
          <w:spacing w:val="-9"/>
          <w:sz w:val="20"/>
        </w:rPr>
        <w:t xml:space="preserve"> </w:t>
      </w:r>
      <w:r>
        <w:rPr>
          <w:b/>
          <w:i/>
          <w:sz w:val="20"/>
        </w:rPr>
        <w:t>when</w:t>
      </w:r>
      <w:r>
        <w:rPr>
          <w:b/>
          <w:i/>
          <w:spacing w:val="-10"/>
          <w:sz w:val="20"/>
        </w:rPr>
        <w:t xml:space="preserve"> </w:t>
      </w:r>
      <w:r>
        <w:rPr>
          <w:b/>
          <w:i/>
          <w:sz w:val="20"/>
        </w:rPr>
        <w:t>they</w:t>
      </w:r>
      <w:r>
        <w:rPr>
          <w:b/>
          <w:i/>
          <w:spacing w:val="-11"/>
          <w:sz w:val="20"/>
        </w:rPr>
        <w:t xml:space="preserve"> </w:t>
      </w:r>
      <w:r>
        <w:rPr>
          <w:b/>
          <w:i/>
          <w:sz w:val="20"/>
        </w:rPr>
        <w:t>are</w:t>
      </w:r>
      <w:r>
        <w:rPr>
          <w:b/>
          <w:i/>
          <w:spacing w:val="-9"/>
          <w:sz w:val="20"/>
        </w:rPr>
        <w:t xml:space="preserve"> </w:t>
      </w:r>
      <w:r>
        <w:rPr>
          <w:b/>
          <w:i/>
          <w:sz w:val="20"/>
        </w:rPr>
        <w:t>establishing</w:t>
      </w:r>
      <w:r>
        <w:rPr>
          <w:b/>
          <w:i/>
          <w:spacing w:val="-10"/>
          <w:sz w:val="20"/>
        </w:rPr>
        <w:t xml:space="preserve"> </w:t>
      </w:r>
      <w:r>
        <w:rPr>
          <w:b/>
          <w:i/>
          <w:sz w:val="20"/>
        </w:rPr>
        <w:t>or</w:t>
      </w:r>
      <w:r>
        <w:rPr>
          <w:b/>
          <w:i/>
          <w:spacing w:val="-12"/>
          <w:sz w:val="20"/>
        </w:rPr>
        <w:t xml:space="preserve"> </w:t>
      </w:r>
      <w:r>
        <w:rPr>
          <w:b/>
          <w:i/>
          <w:sz w:val="20"/>
        </w:rPr>
        <w:t>seeking to improve their quality management systems, their processes or their activities.</w:t>
      </w:r>
    </w:p>
    <w:p w14:paraId="48AB08EF" w14:textId="77777777" w:rsidR="00440CCC" w:rsidRDefault="00440CCC">
      <w:pPr>
        <w:pStyle w:val="BodyText"/>
        <w:spacing w:before="11"/>
        <w:rPr>
          <w:b/>
          <w:i/>
        </w:rPr>
      </w:pPr>
    </w:p>
    <w:p w14:paraId="48AB08F0" w14:textId="77777777" w:rsidR="00440CCC" w:rsidRDefault="00BC219B">
      <w:pPr>
        <w:ind w:left="519" w:right="295" w:hanging="360"/>
        <w:jc w:val="both"/>
        <w:rPr>
          <w:b/>
          <w:i/>
          <w:sz w:val="20"/>
        </w:rPr>
      </w:pPr>
      <w:r>
        <w:rPr>
          <w:sz w:val="20"/>
        </w:rPr>
        <w:t>−</w:t>
      </w:r>
      <w:r>
        <w:rPr>
          <w:spacing w:val="80"/>
          <w:sz w:val="20"/>
        </w:rPr>
        <w:t xml:space="preserve"> </w:t>
      </w:r>
      <w:r>
        <w:rPr>
          <w:b/>
          <w:i/>
          <w:sz w:val="20"/>
        </w:rPr>
        <w:t>9101, "Quality Management Systems Audit – Requirements for Aviation, Space, and Defense Organizations”: This standard defines requirements for the preparation and execution of the audit process. In addition, it defines the content and composition for the audit reporting of conformity and process effectiveness to the 9100-series standards, the organization's QMS, and customer and statutory/regulatory requirements.</w:t>
      </w:r>
    </w:p>
    <w:p w14:paraId="48AB08F1" w14:textId="77777777" w:rsidR="00440CCC" w:rsidRDefault="00440CCC">
      <w:pPr>
        <w:pStyle w:val="BodyText"/>
        <w:spacing w:before="9"/>
        <w:rPr>
          <w:b/>
          <w:i/>
        </w:rPr>
      </w:pPr>
    </w:p>
    <w:p w14:paraId="48AB08F2" w14:textId="77777777" w:rsidR="00440CCC" w:rsidRDefault="00BC219B">
      <w:pPr>
        <w:ind w:left="519" w:right="295" w:hanging="360"/>
        <w:jc w:val="both"/>
        <w:rPr>
          <w:b/>
          <w:i/>
          <w:sz w:val="20"/>
        </w:rPr>
      </w:pPr>
      <w:r>
        <w:rPr>
          <w:sz w:val="20"/>
        </w:rPr>
        <w:t>−</w:t>
      </w:r>
      <w:r>
        <w:rPr>
          <w:spacing w:val="80"/>
          <w:sz w:val="20"/>
        </w:rPr>
        <w:t xml:space="preserve"> </w:t>
      </w:r>
      <w:r>
        <w:rPr>
          <w:b/>
          <w:i/>
          <w:sz w:val="20"/>
        </w:rPr>
        <w:t>9114, “Direct Ship Guidance for Aerospace Companies”: This document standardizes requirements for the direct shipment of articles from a supplier of an approved manufacturer to a customer of an approved manufacturer</w:t>
      </w:r>
      <w:r>
        <w:rPr>
          <w:b/>
          <w:i/>
          <w:spacing w:val="-9"/>
          <w:sz w:val="20"/>
        </w:rPr>
        <w:t xml:space="preserve"> </w:t>
      </w:r>
      <w:r>
        <w:rPr>
          <w:b/>
          <w:i/>
          <w:sz w:val="20"/>
        </w:rPr>
        <w:t>and</w:t>
      </w:r>
      <w:r>
        <w:rPr>
          <w:b/>
          <w:i/>
          <w:spacing w:val="-8"/>
          <w:sz w:val="20"/>
        </w:rPr>
        <w:t xml:space="preserve"> </w:t>
      </w:r>
      <w:r>
        <w:rPr>
          <w:b/>
          <w:i/>
          <w:sz w:val="20"/>
        </w:rPr>
        <w:t>was</w:t>
      </w:r>
      <w:r>
        <w:rPr>
          <w:b/>
          <w:i/>
          <w:spacing w:val="-9"/>
          <w:sz w:val="20"/>
        </w:rPr>
        <w:t xml:space="preserve"> </w:t>
      </w:r>
      <w:r>
        <w:rPr>
          <w:b/>
          <w:i/>
          <w:sz w:val="20"/>
        </w:rPr>
        <w:t>originally</w:t>
      </w:r>
      <w:r>
        <w:rPr>
          <w:b/>
          <w:i/>
          <w:spacing w:val="-9"/>
          <w:sz w:val="20"/>
        </w:rPr>
        <w:t xml:space="preserve"> </w:t>
      </w:r>
      <w:r>
        <w:rPr>
          <w:b/>
          <w:i/>
          <w:sz w:val="20"/>
        </w:rPr>
        <w:t>produced</w:t>
      </w:r>
      <w:r>
        <w:rPr>
          <w:b/>
          <w:i/>
          <w:spacing w:val="-8"/>
          <w:sz w:val="20"/>
        </w:rPr>
        <w:t xml:space="preserve"> </w:t>
      </w:r>
      <w:r>
        <w:rPr>
          <w:b/>
          <w:i/>
          <w:sz w:val="20"/>
        </w:rPr>
        <w:t>as</w:t>
      </w:r>
      <w:r>
        <w:rPr>
          <w:b/>
          <w:i/>
          <w:spacing w:val="-9"/>
          <w:sz w:val="20"/>
        </w:rPr>
        <w:t xml:space="preserve"> </w:t>
      </w:r>
      <w:r>
        <w:rPr>
          <w:b/>
          <w:i/>
          <w:sz w:val="20"/>
        </w:rPr>
        <w:t>a</w:t>
      </w:r>
      <w:r>
        <w:rPr>
          <w:b/>
          <w:i/>
          <w:spacing w:val="-9"/>
          <w:sz w:val="20"/>
        </w:rPr>
        <w:t xml:space="preserve"> </w:t>
      </w:r>
      <w:r>
        <w:rPr>
          <w:b/>
          <w:i/>
          <w:sz w:val="20"/>
        </w:rPr>
        <w:t>cooperative</w:t>
      </w:r>
      <w:r>
        <w:rPr>
          <w:b/>
          <w:i/>
          <w:spacing w:val="-9"/>
          <w:sz w:val="20"/>
        </w:rPr>
        <w:t xml:space="preserve"> </w:t>
      </w:r>
      <w:r>
        <w:rPr>
          <w:b/>
          <w:i/>
          <w:sz w:val="20"/>
        </w:rPr>
        <w:t>effort</w:t>
      </w:r>
      <w:r>
        <w:rPr>
          <w:b/>
          <w:i/>
          <w:spacing w:val="-8"/>
          <w:sz w:val="20"/>
        </w:rPr>
        <w:t xml:space="preserve"> </w:t>
      </w:r>
      <w:r>
        <w:rPr>
          <w:b/>
          <w:i/>
          <w:sz w:val="20"/>
        </w:rPr>
        <w:t>between</w:t>
      </w:r>
      <w:r>
        <w:rPr>
          <w:b/>
          <w:i/>
          <w:spacing w:val="-8"/>
          <w:sz w:val="20"/>
        </w:rPr>
        <w:t xml:space="preserve"> </w:t>
      </w:r>
      <w:r>
        <w:rPr>
          <w:b/>
          <w:i/>
          <w:sz w:val="20"/>
        </w:rPr>
        <w:t>the</w:t>
      </w:r>
      <w:r>
        <w:rPr>
          <w:b/>
          <w:i/>
          <w:spacing w:val="-9"/>
          <w:sz w:val="20"/>
        </w:rPr>
        <w:t xml:space="preserve"> </w:t>
      </w:r>
      <w:r>
        <w:rPr>
          <w:b/>
          <w:i/>
          <w:sz w:val="20"/>
        </w:rPr>
        <w:t>Federal</w:t>
      </w:r>
      <w:r>
        <w:rPr>
          <w:b/>
          <w:i/>
          <w:spacing w:val="-9"/>
          <w:sz w:val="20"/>
        </w:rPr>
        <w:t xml:space="preserve"> </w:t>
      </w:r>
      <w:r>
        <w:rPr>
          <w:b/>
          <w:i/>
          <w:sz w:val="20"/>
        </w:rPr>
        <w:t>Aviation</w:t>
      </w:r>
      <w:r>
        <w:rPr>
          <w:b/>
          <w:i/>
          <w:spacing w:val="-8"/>
          <w:sz w:val="20"/>
        </w:rPr>
        <w:t xml:space="preserve"> </w:t>
      </w:r>
      <w:r>
        <w:rPr>
          <w:b/>
          <w:i/>
          <w:sz w:val="20"/>
        </w:rPr>
        <w:t>Administration (FAA) and the IAQG. The establishment of common expectations, for use at all levels of the supply-chain by organizations, should result in improved quality and safety, and decreased costs, due to the</w:t>
      </w:r>
      <w:r>
        <w:rPr>
          <w:b/>
          <w:i/>
          <w:sz w:val="20"/>
        </w:rPr>
        <w:t xml:space="preserve"> elimination or reduction of organization-unique requirements and the resultant variation inherent in these multiple </w:t>
      </w:r>
      <w:r>
        <w:rPr>
          <w:b/>
          <w:i/>
          <w:spacing w:val="-2"/>
          <w:sz w:val="20"/>
        </w:rPr>
        <w:t>expectations.</w:t>
      </w:r>
    </w:p>
    <w:p w14:paraId="48AB08F3" w14:textId="77777777" w:rsidR="00440CCC" w:rsidRDefault="00440CCC">
      <w:pPr>
        <w:pStyle w:val="BodyText"/>
        <w:spacing w:before="11"/>
        <w:rPr>
          <w:b/>
          <w:i/>
        </w:rPr>
      </w:pPr>
    </w:p>
    <w:p w14:paraId="48AB08F4" w14:textId="77777777" w:rsidR="00440CCC" w:rsidRDefault="00BC219B">
      <w:pPr>
        <w:ind w:left="519" w:right="298" w:hanging="360"/>
        <w:jc w:val="both"/>
        <w:rPr>
          <w:b/>
          <w:i/>
          <w:sz w:val="20"/>
        </w:rPr>
      </w:pPr>
      <w:r>
        <w:rPr>
          <w:sz w:val="20"/>
        </w:rPr>
        <w:t>−</w:t>
      </w:r>
      <w:r>
        <w:rPr>
          <w:spacing w:val="80"/>
          <w:sz w:val="20"/>
        </w:rPr>
        <w:t xml:space="preserve"> </w:t>
      </w:r>
      <w:r>
        <w:rPr>
          <w:b/>
          <w:i/>
          <w:sz w:val="20"/>
        </w:rPr>
        <w:t>9132, “Data Matrix Quality Requirements for Parts Marking”: This document standardizes data matrix quality requirements for parts marking for the industry. The establishment of common requirements, for use at all levels</w:t>
      </w:r>
      <w:r>
        <w:rPr>
          <w:b/>
          <w:i/>
          <w:spacing w:val="-11"/>
          <w:sz w:val="20"/>
        </w:rPr>
        <w:t xml:space="preserve"> </w:t>
      </w:r>
      <w:r>
        <w:rPr>
          <w:b/>
          <w:i/>
          <w:sz w:val="20"/>
        </w:rPr>
        <w:t>of</w:t>
      </w:r>
      <w:r>
        <w:rPr>
          <w:b/>
          <w:i/>
          <w:spacing w:val="-10"/>
          <w:sz w:val="20"/>
        </w:rPr>
        <w:t xml:space="preserve"> </w:t>
      </w:r>
      <w:r>
        <w:rPr>
          <w:b/>
          <w:i/>
          <w:sz w:val="20"/>
        </w:rPr>
        <w:t>the</w:t>
      </w:r>
      <w:r>
        <w:rPr>
          <w:b/>
          <w:i/>
          <w:spacing w:val="-9"/>
          <w:sz w:val="20"/>
        </w:rPr>
        <w:t xml:space="preserve"> </w:t>
      </w:r>
      <w:r>
        <w:rPr>
          <w:b/>
          <w:i/>
          <w:sz w:val="20"/>
        </w:rPr>
        <w:t>supply-chain</w:t>
      </w:r>
      <w:r>
        <w:rPr>
          <w:b/>
          <w:i/>
          <w:spacing w:val="-8"/>
          <w:sz w:val="20"/>
        </w:rPr>
        <w:t xml:space="preserve"> </w:t>
      </w:r>
      <w:r>
        <w:rPr>
          <w:b/>
          <w:i/>
          <w:sz w:val="20"/>
        </w:rPr>
        <w:t>by</w:t>
      </w:r>
      <w:r>
        <w:rPr>
          <w:b/>
          <w:i/>
          <w:spacing w:val="-11"/>
          <w:sz w:val="20"/>
        </w:rPr>
        <w:t xml:space="preserve"> </w:t>
      </w:r>
      <w:r>
        <w:rPr>
          <w:b/>
          <w:i/>
          <w:sz w:val="20"/>
        </w:rPr>
        <w:t>organizations,</w:t>
      </w:r>
      <w:r>
        <w:rPr>
          <w:b/>
          <w:i/>
          <w:spacing w:val="-9"/>
          <w:sz w:val="20"/>
        </w:rPr>
        <w:t xml:space="preserve"> </w:t>
      </w:r>
      <w:r>
        <w:rPr>
          <w:b/>
          <w:i/>
          <w:sz w:val="20"/>
        </w:rPr>
        <w:t>should</w:t>
      </w:r>
      <w:r>
        <w:rPr>
          <w:b/>
          <w:i/>
          <w:spacing w:val="-8"/>
          <w:sz w:val="20"/>
        </w:rPr>
        <w:t xml:space="preserve"> </w:t>
      </w:r>
      <w:r>
        <w:rPr>
          <w:b/>
          <w:i/>
          <w:sz w:val="20"/>
        </w:rPr>
        <w:t>result</w:t>
      </w:r>
      <w:r>
        <w:rPr>
          <w:b/>
          <w:i/>
          <w:spacing w:val="-8"/>
          <w:sz w:val="20"/>
        </w:rPr>
        <w:t xml:space="preserve"> </w:t>
      </w:r>
      <w:r>
        <w:rPr>
          <w:b/>
          <w:i/>
          <w:sz w:val="20"/>
        </w:rPr>
        <w:t>in</w:t>
      </w:r>
      <w:r>
        <w:rPr>
          <w:b/>
          <w:i/>
          <w:spacing w:val="-10"/>
          <w:sz w:val="20"/>
        </w:rPr>
        <w:t xml:space="preserve"> </w:t>
      </w:r>
      <w:r>
        <w:rPr>
          <w:b/>
          <w:i/>
          <w:sz w:val="20"/>
        </w:rPr>
        <w:t>improved</w:t>
      </w:r>
      <w:r>
        <w:rPr>
          <w:b/>
          <w:i/>
          <w:spacing w:val="-8"/>
          <w:sz w:val="20"/>
        </w:rPr>
        <w:t xml:space="preserve"> </w:t>
      </w:r>
      <w:r>
        <w:rPr>
          <w:b/>
          <w:i/>
          <w:sz w:val="20"/>
        </w:rPr>
        <w:t>quality</w:t>
      </w:r>
      <w:r>
        <w:rPr>
          <w:b/>
          <w:i/>
          <w:spacing w:val="-9"/>
          <w:sz w:val="20"/>
        </w:rPr>
        <w:t xml:space="preserve"> </w:t>
      </w:r>
      <w:r>
        <w:rPr>
          <w:b/>
          <w:i/>
          <w:sz w:val="20"/>
        </w:rPr>
        <w:t>and</w:t>
      </w:r>
      <w:r>
        <w:rPr>
          <w:b/>
          <w:i/>
          <w:spacing w:val="-10"/>
          <w:sz w:val="20"/>
        </w:rPr>
        <w:t xml:space="preserve"> </w:t>
      </w:r>
      <w:r>
        <w:rPr>
          <w:b/>
          <w:i/>
          <w:sz w:val="20"/>
        </w:rPr>
        <w:t>safety,</w:t>
      </w:r>
      <w:r>
        <w:rPr>
          <w:b/>
          <w:i/>
          <w:spacing w:val="-9"/>
          <w:sz w:val="20"/>
        </w:rPr>
        <w:t xml:space="preserve"> </w:t>
      </w:r>
      <w:r>
        <w:rPr>
          <w:b/>
          <w:i/>
          <w:sz w:val="20"/>
        </w:rPr>
        <w:t>and</w:t>
      </w:r>
      <w:r>
        <w:rPr>
          <w:b/>
          <w:i/>
          <w:spacing w:val="-10"/>
          <w:sz w:val="20"/>
        </w:rPr>
        <w:t xml:space="preserve"> </w:t>
      </w:r>
      <w:r>
        <w:rPr>
          <w:b/>
          <w:i/>
          <w:sz w:val="20"/>
        </w:rPr>
        <w:t>decreased</w:t>
      </w:r>
      <w:r>
        <w:rPr>
          <w:b/>
          <w:i/>
          <w:spacing w:val="-10"/>
          <w:sz w:val="20"/>
        </w:rPr>
        <w:t xml:space="preserve"> </w:t>
      </w:r>
      <w:r>
        <w:rPr>
          <w:b/>
          <w:i/>
          <w:sz w:val="20"/>
        </w:rPr>
        <w:t>costs, due</w:t>
      </w:r>
      <w:r>
        <w:rPr>
          <w:b/>
          <w:i/>
          <w:spacing w:val="-5"/>
          <w:sz w:val="20"/>
        </w:rPr>
        <w:t xml:space="preserve"> </w:t>
      </w:r>
      <w:r>
        <w:rPr>
          <w:b/>
          <w:i/>
          <w:sz w:val="20"/>
        </w:rPr>
        <w:t>to</w:t>
      </w:r>
      <w:r>
        <w:rPr>
          <w:b/>
          <w:i/>
          <w:spacing w:val="-4"/>
          <w:sz w:val="20"/>
        </w:rPr>
        <w:t xml:space="preserve"> </w:t>
      </w:r>
      <w:r>
        <w:rPr>
          <w:b/>
          <w:i/>
          <w:sz w:val="20"/>
        </w:rPr>
        <w:t>the</w:t>
      </w:r>
      <w:r>
        <w:rPr>
          <w:b/>
          <w:i/>
          <w:spacing w:val="-5"/>
          <w:sz w:val="20"/>
        </w:rPr>
        <w:t xml:space="preserve"> </w:t>
      </w:r>
      <w:r>
        <w:rPr>
          <w:b/>
          <w:i/>
          <w:sz w:val="20"/>
        </w:rPr>
        <w:t>elimination</w:t>
      </w:r>
      <w:r>
        <w:rPr>
          <w:b/>
          <w:i/>
          <w:spacing w:val="-4"/>
          <w:sz w:val="20"/>
        </w:rPr>
        <w:t xml:space="preserve"> </w:t>
      </w:r>
      <w:r>
        <w:rPr>
          <w:b/>
          <w:i/>
          <w:sz w:val="20"/>
        </w:rPr>
        <w:t>or</w:t>
      </w:r>
      <w:r>
        <w:rPr>
          <w:b/>
          <w:i/>
          <w:spacing w:val="-6"/>
          <w:sz w:val="20"/>
        </w:rPr>
        <w:t xml:space="preserve"> </w:t>
      </w:r>
      <w:r>
        <w:rPr>
          <w:b/>
          <w:i/>
          <w:sz w:val="20"/>
        </w:rPr>
        <w:t>reduction</w:t>
      </w:r>
      <w:r>
        <w:rPr>
          <w:b/>
          <w:i/>
          <w:spacing w:val="-4"/>
          <w:sz w:val="20"/>
        </w:rPr>
        <w:t xml:space="preserve"> </w:t>
      </w:r>
      <w:r>
        <w:rPr>
          <w:b/>
          <w:i/>
          <w:sz w:val="20"/>
        </w:rPr>
        <w:t>of</w:t>
      </w:r>
      <w:r>
        <w:rPr>
          <w:b/>
          <w:i/>
          <w:spacing w:val="-4"/>
          <w:sz w:val="20"/>
        </w:rPr>
        <w:t xml:space="preserve"> </w:t>
      </w:r>
      <w:r>
        <w:rPr>
          <w:b/>
          <w:i/>
          <w:sz w:val="20"/>
        </w:rPr>
        <w:t>organization-unique</w:t>
      </w:r>
      <w:r>
        <w:rPr>
          <w:b/>
          <w:i/>
          <w:spacing w:val="-5"/>
          <w:sz w:val="20"/>
        </w:rPr>
        <w:t xml:space="preserve"> </w:t>
      </w:r>
      <w:r>
        <w:rPr>
          <w:b/>
          <w:i/>
          <w:sz w:val="20"/>
        </w:rPr>
        <w:t>requirements</w:t>
      </w:r>
      <w:r>
        <w:rPr>
          <w:b/>
          <w:i/>
          <w:spacing w:val="-5"/>
          <w:sz w:val="20"/>
        </w:rPr>
        <w:t xml:space="preserve"> </w:t>
      </w:r>
      <w:r>
        <w:rPr>
          <w:b/>
          <w:i/>
          <w:sz w:val="20"/>
        </w:rPr>
        <w:t>and</w:t>
      </w:r>
      <w:r>
        <w:rPr>
          <w:b/>
          <w:i/>
          <w:spacing w:val="-4"/>
          <w:sz w:val="20"/>
        </w:rPr>
        <w:t xml:space="preserve"> </w:t>
      </w:r>
      <w:r>
        <w:rPr>
          <w:b/>
          <w:i/>
          <w:sz w:val="20"/>
        </w:rPr>
        <w:t>the</w:t>
      </w:r>
      <w:r>
        <w:rPr>
          <w:b/>
          <w:i/>
          <w:spacing w:val="-5"/>
          <w:sz w:val="20"/>
        </w:rPr>
        <w:t xml:space="preserve"> </w:t>
      </w:r>
      <w:r>
        <w:rPr>
          <w:b/>
          <w:i/>
          <w:sz w:val="20"/>
        </w:rPr>
        <w:t>resultant</w:t>
      </w:r>
      <w:r>
        <w:rPr>
          <w:b/>
          <w:i/>
          <w:spacing w:val="-4"/>
          <w:sz w:val="20"/>
        </w:rPr>
        <w:t xml:space="preserve"> </w:t>
      </w:r>
      <w:r>
        <w:rPr>
          <w:b/>
          <w:i/>
          <w:sz w:val="20"/>
        </w:rPr>
        <w:t>variation</w:t>
      </w:r>
      <w:r>
        <w:rPr>
          <w:b/>
          <w:i/>
          <w:spacing w:val="-4"/>
          <w:sz w:val="20"/>
        </w:rPr>
        <w:t xml:space="preserve"> </w:t>
      </w:r>
      <w:r>
        <w:rPr>
          <w:b/>
          <w:i/>
          <w:sz w:val="20"/>
        </w:rPr>
        <w:t>inherent</w:t>
      </w:r>
      <w:r>
        <w:rPr>
          <w:b/>
          <w:i/>
          <w:spacing w:val="-4"/>
          <w:sz w:val="20"/>
        </w:rPr>
        <w:t xml:space="preserve"> </w:t>
      </w:r>
      <w:r>
        <w:rPr>
          <w:b/>
          <w:i/>
          <w:sz w:val="20"/>
        </w:rPr>
        <w:t>in these multiple expectations.</w:t>
      </w:r>
    </w:p>
    <w:p w14:paraId="48AB08F5" w14:textId="77777777" w:rsidR="00440CCC" w:rsidRDefault="00440CCC">
      <w:pPr>
        <w:jc w:val="both"/>
        <w:rPr>
          <w:sz w:val="20"/>
        </w:rPr>
        <w:sectPr w:rsidR="00440CCC">
          <w:pgSz w:w="12240" w:h="15840"/>
          <w:pgMar w:top="820" w:right="420" w:bottom="280" w:left="560" w:header="195" w:footer="0" w:gutter="0"/>
          <w:cols w:space="720"/>
        </w:sectPr>
      </w:pPr>
    </w:p>
    <w:p w14:paraId="48AB08F6" w14:textId="77777777" w:rsidR="00440CCC" w:rsidRDefault="00440CCC">
      <w:pPr>
        <w:pStyle w:val="BodyText"/>
        <w:spacing w:before="192"/>
        <w:rPr>
          <w:b/>
          <w:i/>
        </w:rPr>
      </w:pPr>
    </w:p>
    <w:p w14:paraId="48AB08F7" w14:textId="77777777" w:rsidR="00440CCC" w:rsidRDefault="00BC219B">
      <w:pPr>
        <w:ind w:left="519" w:right="294" w:hanging="360"/>
        <w:jc w:val="both"/>
        <w:rPr>
          <w:b/>
          <w:i/>
          <w:sz w:val="20"/>
        </w:rPr>
      </w:pPr>
      <w:r>
        <w:rPr>
          <w:sz w:val="20"/>
        </w:rPr>
        <w:t>−</w:t>
      </w:r>
      <w:r>
        <w:rPr>
          <w:spacing w:val="80"/>
          <w:w w:val="150"/>
          <w:sz w:val="20"/>
        </w:rPr>
        <w:t xml:space="preserve"> </w:t>
      </w:r>
      <w:r>
        <w:rPr>
          <w:b/>
          <w:i/>
          <w:sz w:val="20"/>
        </w:rPr>
        <w:t>9134,</w:t>
      </w:r>
      <w:r>
        <w:rPr>
          <w:b/>
          <w:i/>
          <w:spacing w:val="-5"/>
          <w:sz w:val="20"/>
        </w:rPr>
        <w:t xml:space="preserve"> </w:t>
      </w:r>
      <w:r>
        <w:rPr>
          <w:b/>
          <w:i/>
          <w:sz w:val="20"/>
        </w:rPr>
        <w:t>“Supply</w:t>
      </w:r>
      <w:r>
        <w:rPr>
          <w:b/>
          <w:i/>
          <w:spacing w:val="-6"/>
          <w:sz w:val="20"/>
        </w:rPr>
        <w:t xml:space="preserve"> </w:t>
      </w:r>
      <w:r>
        <w:rPr>
          <w:b/>
          <w:i/>
          <w:sz w:val="20"/>
        </w:rPr>
        <w:t>Chain</w:t>
      </w:r>
      <w:r>
        <w:rPr>
          <w:b/>
          <w:i/>
          <w:spacing w:val="-2"/>
          <w:sz w:val="20"/>
        </w:rPr>
        <w:t xml:space="preserve"> </w:t>
      </w:r>
      <w:r>
        <w:rPr>
          <w:b/>
          <w:i/>
          <w:sz w:val="20"/>
        </w:rPr>
        <w:t>Risk</w:t>
      </w:r>
      <w:r>
        <w:rPr>
          <w:b/>
          <w:i/>
          <w:spacing w:val="-1"/>
          <w:sz w:val="20"/>
        </w:rPr>
        <w:t xml:space="preserve"> </w:t>
      </w:r>
      <w:r>
        <w:rPr>
          <w:b/>
          <w:i/>
          <w:sz w:val="20"/>
        </w:rPr>
        <w:t>Management</w:t>
      </w:r>
      <w:r>
        <w:rPr>
          <w:b/>
          <w:i/>
          <w:spacing w:val="-2"/>
          <w:sz w:val="20"/>
        </w:rPr>
        <w:t xml:space="preserve"> </w:t>
      </w:r>
      <w:r>
        <w:rPr>
          <w:b/>
          <w:i/>
          <w:sz w:val="20"/>
        </w:rPr>
        <w:t>Guideline”:</w:t>
      </w:r>
      <w:r>
        <w:rPr>
          <w:b/>
          <w:i/>
          <w:spacing w:val="-2"/>
          <w:sz w:val="20"/>
        </w:rPr>
        <w:t xml:space="preserve"> </w:t>
      </w:r>
      <w:r>
        <w:rPr>
          <w:b/>
          <w:i/>
          <w:sz w:val="20"/>
        </w:rPr>
        <w:t>The</w:t>
      </w:r>
      <w:r>
        <w:rPr>
          <w:b/>
          <w:i/>
          <w:spacing w:val="-6"/>
          <w:sz w:val="20"/>
        </w:rPr>
        <w:t xml:space="preserve"> </w:t>
      </w:r>
      <w:r>
        <w:rPr>
          <w:b/>
          <w:i/>
          <w:sz w:val="20"/>
        </w:rPr>
        <w:t>guideline</w:t>
      </w:r>
      <w:r>
        <w:rPr>
          <w:b/>
          <w:i/>
          <w:spacing w:val="-3"/>
          <w:sz w:val="20"/>
        </w:rPr>
        <w:t xml:space="preserve"> </w:t>
      </w:r>
      <w:r>
        <w:rPr>
          <w:b/>
          <w:i/>
          <w:sz w:val="20"/>
        </w:rPr>
        <w:t>focuses</w:t>
      </w:r>
      <w:r>
        <w:rPr>
          <w:b/>
          <w:i/>
          <w:spacing w:val="-6"/>
          <w:sz w:val="20"/>
        </w:rPr>
        <w:t xml:space="preserve"> </w:t>
      </w:r>
      <w:r>
        <w:rPr>
          <w:b/>
          <w:i/>
          <w:sz w:val="20"/>
        </w:rPr>
        <w:t>on</w:t>
      </w:r>
      <w:r>
        <w:rPr>
          <w:b/>
          <w:i/>
          <w:spacing w:val="-2"/>
          <w:sz w:val="20"/>
        </w:rPr>
        <w:t xml:space="preserve"> </w:t>
      </w:r>
      <w:r>
        <w:rPr>
          <w:b/>
          <w:i/>
          <w:sz w:val="20"/>
        </w:rPr>
        <w:t>Quality</w:t>
      </w:r>
      <w:r>
        <w:rPr>
          <w:b/>
          <w:i/>
          <w:spacing w:val="-3"/>
          <w:sz w:val="20"/>
        </w:rPr>
        <w:t xml:space="preserve"> </w:t>
      </w:r>
      <w:r>
        <w:rPr>
          <w:b/>
          <w:i/>
          <w:sz w:val="20"/>
        </w:rPr>
        <w:t>as</w:t>
      </w:r>
      <w:r>
        <w:rPr>
          <w:b/>
          <w:i/>
          <w:spacing w:val="-3"/>
          <w:sz w:val="20"/>
        </w:rPr>
        <w:t xml:space="preserve"> </w:t>
      </w:r>
      <w:r>
        <w:rPr>
          <w:b/>
          <w:i/>
          <w:sz w:val="20"/>
        </w:rPr>
        <w:t>a</w:t>
      </w:r>
      <w:r>
        <w:rPr>
          <w:b/>
          <w:i/>
          <w:spacing w:val="-3"/>
          <w:sz w:val="20"/>
        </w:rPr>
        <w:t xml:space="preserve"> </w:t>
      </w:r>
      <w:r>
        <w:rPr>
          <w:b/>
          <w:i/>
          <w:sz w:val="20"/>
        </w:rPr>
        <w:t>key</w:t>
      </w:r>
      <w:r>
        <w:rPr>
          <w:b/>
          <w:i/>
          <w:spacing w:val="-3"/>
          <w:sz w:val="20"/>
        </w:rPr>
        <w:t xml:space="preserve"> </w:t>
      </w:r>
      <w:r>
        <w:rPr>
          <w:b/>
          <w:i/>
          <w:sz w:val="20"/>
        </w:rPr>
        <w:t>risk</w:t>
      </w:r>
      <w:r>
        <w:rPr>
          <w:b/>
          <w:i/>
          <w:spacing w:val="-3"/>
          <w:sz w:val="20"/>
        </w:rPr>
        <w:t xml:space="preserve"> </w:t>
      </w:r>
      <w:r>
        <w:rPr>
          <w:b/>
          <w:i/>
          <w:sz w:val="20"/>
        </w:rPr>
        <w:t xml:space="preserve">assessment factor </w:t>
      </w:r>
      <w:proofErr w:type="gramStart"/>
      <w:r>
        <w:rPr>
          <w:b/>
          <w:i/>
          <w:sz w:val="20"/>
        </w:rPr>
        <w:t>taking into account</w:t>
      </w:r>
      <w:proofErr w:type="gramEnd"/>
      <w:r>
        <w:rPr>
          <w:b/>
          <w:i/>
          <w:sz w:val="20"/>
        </w:rPr>
        <w:t xml:space="preserve"> elements from all aspects of the business having a direct link to global quality management. While traditional “small q” Quality is a key element to be assessed, from a company business point</w:t>
      </w:r>
      <w:r>
        <w:rPr>
          <w:b/>
          <w:i/>
          <w:spacing w:val="-7"/>
          <w:sz w:val="20"/>
        </w:rPr>
        <w:t xml:space="preserve"> </w:t>
      </w:r>
      <w:r>
        <w:rPr>
          <w:b/>
          <w:i/>
          <w:sz w:val="20"/>
        </w:rPr>
        <w:t>of</w:t>
      </w:r>
      <w:r>
        <w:rPr>
          <w:b/>
          <w:i/>
          <w:spacing w:val="-7"/>
          <w:sz w:val="20"/>
        </w:rPr>
        <w:t xml:space="preserve"> </w:t>
      </w:r>
      <w:r>
        <w:rPr>
          <w:b/>
          <w:i/>
          <w:sz w:val="20"/>
        </w:rPr>
        <w:t>view,</w:t>
      </w:r>
      <w:r>
        <w:rPr>
          <w:b/>
          <w:i/>
          <w:spacing w:val="-8"/>
          <w:sz w:val="20"/>
        </w:rPr>
        <w:t xml:space="preserve"> </w:t>
      </w:r>
      <w:r>
        <w:rPr>
          <w:b/>
          <w:i/>
          <w:sz w:val="20"/>
        </w:rPr>
        <w:t>other</w:t>
      </w:r>
      <w:r>
        <w:rPr>
          <w:b/>
          <w:i/>
          <w:spacing w:val="-8"/>
          <w:sz w:val="20"/>
        </w:rPr>
        <w:t xml:space="preserve"> </w:t>
      </w:r>
      <w:r>
        <w:rPr>
          <w:b/>
          <w:i/>
          <w:sz w:val="20"/>
        </w:rPr>
        <w:t>elements</w:t>
      </w:r>
      <w:r>
        <w:rPr>
          <w:b/>
          <w:i/>
          <w:spacing w:val="-8"/>
          <w:sz w:val="20"/>
        </w:rPr>
        <w:t xml:space="preserve"> </w:t>
      </w:r>
      <w:r>
        <w:rPr>
          <w:b/>
          <w:i/>
          <w:sz w:val="20"/>
        </w:rPr>
        <w:t>play</w:t>
      </w:r>
      <w:r>
        <w:rPr>
          <w:b/>
          <w:i/>
          <w:spacing w:val="-8"/>
          <w:sz w:val="20"/>
        </w:rPr>
        <w:t xml:space="preserve"> </w:t>
      </w:r>
      <w:r>
        <w:rPr>
          <w:b/>
          <w:i/>
          <w:sz w:val="20"/>
        </w:rPr>
        <w:t>an</w:t>
      </w:r>
      <w:r>
        <w:rPr>
          <w:b/>
          <w:i/>
          <w:spacing w:val="-7"/>
          <w:sz w:val="20"/>
        </w:rPr>
        <w:t xml:space="preserve"> </w:t>
      </w:r>
      <w:r>
        <w:rPr>
          <w:b/>
          <w:i/>
          <w:sz w:val="20"/>
        </w:rPr>
        <w:t>important</w:t>
      </w:r>
      <w:r>
        <w:rPr>
          <w:b/>
          <w:i/>
          <w:spacing w:val="-7"/>
          <w:sz w:val="20"/>
        </w:rPr>
        <w:t xml:space="preserve"> </w:t>
      </w:r>
      <w:r>
        <w:rPr>
          <w:b/>
          <w:i/>
          <w:sz w:val="20"/>
        </w:rPr>
        <w:t>part</w:t>
      </w:r>
      <w:r>
        <w:rPr>
          <w:b/>
          <w:i/>
          <w:spacing w:val="-4"/>
          <w:sz w:val="20"/>
        </w:rPr>
        <w:t xml:space="preserve"> </w:t>
      </w:r>
      <w:r>
        <w:rPr>
          <w:b/>
          <w:i/>
          <w:sz w:val="20"/>
        </w:rPr>
        <w:t>in</w:t>
      </w:r>
      <w:r>
        <w:rPr>
          <w:b/>
          <w:i/>
          <w:spacing w:val="-7"/>
          <w:sz w:val="20"/>
        </w:rPr>
        <w:t xml:space="preserve"> </w:t>
      </w:r>
      <w:r>
        <w:rPr>
          <w:b/>
          <w:i/>
          <w:sz w:val="20"/>
        </w:rPr>
        <w:t>minimizing</w:t>
      </w:r>
      <w:r>
        <w:rPr>
          <w:b/>
          <w:i/>
          <w:spacing w:val="-7"/>
          <w:sz w:val="20"/>
        </w:rPr>
        <w:t xml:space="preserve"> </w:t>
      </w:r>
      <w:r>
        <w:rPr>
          <w:b/>
          <w:i/>
          <w:sz w:val="20"/>
        </w:rPr>
        <w:t>risk.</w:t>
      </w:r>
      <w:r>
        <w:rPr>
          <w:b/>
          <w:i/>
          <w:spacing w:val="-8"/>
          <w:sz w:val="20"/>
        </w:rPr>
        <w:t xml:space="preserve"> </w:t>
      </w:r>
      <w:r>
        <w:rPr>
          <w:b/>
          <w:i/>
          <w:sz w:val="20"/>
        </w:rPr>
        <w:t>This</w:t>
      </w:r>
      <w:r>
        <w:rPr>
          <w:b/>
          <w:i/>
          <w:spacing w:val="-8"/>
          <w:sz w:val="20"/>
        </w:rPr>
        <w:t xml:space="preserve"> </w:t>
      </w:r>
      <w:r>
        <w:rPr>
          <w:b/>
          <w:i/>
          <w:sz w:val="20"/>
        </w:rPr>
        <w:t>guideline</w:t>
      </w:r>
      <w:r>
        <w:rPr>
          <w:b/>
          <w:i/>
          <w:spacing w:val="-8"/>
          <w:sz w:val="20"/>
        </w:rPr>
        <w:t xml:space="preserve"> </w:t>
      </w:r>
      <w:r>
        <w:rPr>
          <w:b/>
          <w:i/>
          <w:sz w:val="20"/>
        </w:rPr>
        <w:t>defines</w:t>
      </w:r>
      <w:r>
        <w:rPr>
          <w:b/>
          <w:i/>
          <w:spacing w:val="-8"/>
          <w:sz w:val="20"/>
        </w:rPr>
        <w:t xml:space="preserve"> </w:t>
      </w:r>
      <w:r>
        <w:rPr>
          <w:b/>
          <w:i/>
          <w:sz w:val="20"/>
        </w:rPr>
        <w:t>such</w:t>
      </w:r>
      <w:r>
        <w:rPr>
          <w:b/>
          <w:i/>
          <w:spacing w:val="-5"/>
          <w:sz w:val="20"/>
        </w:rPr>
        <w:t xml:space="preserve"> </w:t>
      </w:r>
      <w:r>
        <w:rPr>
          <w:b/>
          <w:i/>
          <w:sz w:val="20"/>
        </w:rPr>
        <w:t>risk</w:t>
      </w:r>
      <w:r>
        <w:rPr>
          <w:b/>
          <w:i/>
          <w:spacing w:val="-6"/>
          <w:sz w:val="20"/>
        </w:rPr>
        <w:t xml:space="preserve"> </w:t>
      </w:r>
      <w:r>
        <w:rPr>
          <w:b/>
          <w:i/>
          <w:sz w:val="20"/>
        </w:rPr>
        <w:t>factors for consideration.</w:t>
      </w:r>
    </w:p>
    <w:p w14:paraId="48AB08F8" w14:textId="77777777" w:rsidR="00440CCC" w:rsidRDefault="00440CCC">
      <w:pPr>
        <w:pStyle w:val="BodyText"/>
        <w:spacing w:before="12"/>
        <w:rPr>
          <w:b/>
          <w:i/>
        </w:rPr>
      </w:pPr>
    </w:p>
    <w:p w14:paraId="48AB08F9" w14:textId="77777777" w:rsidR="00440CCC" w:rsidRDefault="00BC219B">
      <w:pPr>
        <w:ind w:left="519" w:right="297" w:hanging="360"/>
        <w:jc w:val="both"/>
        <w:rPr>
          <w:b/>
          <w:i/>
          <w:sz w:val="20"/>
        </w:rPr>
      </w:pPr>
      <w:r>
        <w:rPr>
          <w:sz w:val="20"/>
        </w:rPr>
        <w:t>−</w:t>
      </w:r>
      <w:r>
        <w:rPr>
          <w:spacing w:val="80"/>
          <w:sz w:val="20"/>
        </w:rPr>
        <w:t xml:space="preserve"> </w:t>
      </w:r>
      <w:r>
        <w:rPr>
          <w:b/>
          <w:i/>
          <w:sz w:val="20"/>
        </w:rPr>
        <w:t>9162, “Aerospace Operator Self-Verification Programs”: This standard is focused on standardizing, to the extent possible, operator self-verification practices in the aviation, space, and defense industry. Establishing common</w:t>
      </w:r>
      <w:r>
        <w:rPr>
          <w:b/>
          <w:i/>
          <w:spacing w:val="-14"/>
          <w:sz w:val="20"/>
        </w:rPr>
        <w:t xml:space="preserve"> </w:t>
      </w:r>
      <w:r>
        <w:rPr>
          <w:b/>
          <w:i/>
          <w:sz w:val="20"/>
        </w:rPr>
        <w:t>requirements</w:t>
      </w:r>
      <w:r>
        <w:rPr>
          <w:b/>
          <w:i/>
          <w:spacing w:val="-14"/>
          <w:sz w:val="20"/>
        </w:rPr>
        <w:t xml:space="preserve"> </w:t>
      </w:r>
      <w:r>
        <w:rPr>
          <w:b/>
          <w:i/>
          <w:sz w:val="20"/>
        </w:rPr>
        <w:t>practices</w:t>
      </w:r>
      <w:r>
        <w:rPr>
          <w:b/>
          <w:i/>
          <w:spacing w:val="-14"/>
          <w:sz w:val="20"/>
        </w:rPr>
        <w:t xml:space="preserve"> </w:t>
      </w:r>
      <w:r>
        <w:rPr>
          <w:b/>
          <w:i/>
          <w:sz w:val="20"/>
        </w:rPr>
        <w:t>should</w:t>
      </w:r>
      <w:r>
        <w:rPr>
          <w:b/>
          <w:i/>
          <w:spacing w:val="-14"/>
          <w:sz w:val="20"/>
        </w:rPr>
        <w:t xml:space="preserve"> </w:t>
      </w:r>
      <w:r>
        <w:rPr>
          <w:b/>
          <w:i/>
          <w:sz w:val="20"/>
        </w:rPr>
        <w:t>result</w:t>
      </w:r>
      <w:r>
        <w:rPr>
          <w:b/>
          <w:i/>
          <w:spacing w:val="-14"/>
          <w:sz w:val="20"/>
        </w:rPr>
        <w:t xml:space="preserve"> </w:t>
      </w:r>
      <w:r>
        <w:rPr>
          <w:b/>
          <w:i/>
          <w:sz w:val="20"/>
        </w:rPr>
        <w:t>in</w:t>
      </w:r>
      <w:r>
        <w:rPr>
          <w:b/>
          <w:i/>
          <w:spacing w:val="-14"/>
          <w:sz w:val="20"/>
        </w:rPr>
        <w:t xml:space="preserve"> </w:t>
      </w:r>
      <w:r>
        <w:rPr>
          <w:b/>
          <w:i/>
          <w:sz w:val="20"/>
        </w:rPr>
        <w:t>improved</w:t>
      </w:r>
      <w:r>
        <w:rPr>
          <w:b/>
          <w:i/>
          <w:spacing w:val="-14"/>
          <w:sz w:val="20"/>
        </w:rPr>
        <w:t xml:space="preserve"> </w:t>
      </w:r>
      <w:r>
        <w:rPr>
          <w:b/>
          <w:i/>
          <w:sz w:val="20"/>
        </w:rPr>
        <w:t>quality</w:t>
      </w:r>
      <w:r>
        <w:rPr>
          <w:b/>
          <w:i/>
          <w:spacing w:val="-14"/>
          <w:sz w:val="20"/>
        </w:rPr>
        <w:t xml:space="preserve"> </w:t>
      </w:r>
      <w:r>
        <w:rPr>
          <w:b/>
          <w:i/>
          <w:sz w:val="20"/>
        </w:rPr>
        <w:t>and</w:t>
      </w:r>
      <w:r>
        <w:rPr>
          <w:b/>
          <w:i/>
          <w:spacing w:val="-14"/>
          <w:sz w:val="20"/>
        </w:rPr>
        <w:t xml:space="preserve"> </w:t>
      </w:r>
      <w:r>
        <w:rPr>
          <w:b/>
          <w:i/>
          <w:sz w:val="20"/>
        </w:rPr>
        <w:t>safety,</w:t>
      </w:r>
      <w:r>
        <w:rPr>
          <w:b/>
          <w:i/>
          <w:spacing w:val="-13"/>
          <w:sz w:val="20"/>
        </w:rPr>
        <w:t xml:space="preserve"> </w:t>
      </w:r>
      <w:r>
        <w:rPr>
          <w:b/>
          <w:i/>
          <w:sz w:val="20"/>
        </w:rPr>
        <w:t>decreased</w:t>
      </w:r>
      <w:r>
        <w:rPr>
          <w:b/>
          <w:i/>
          <w:spacing w:val="-14"/>
          <w:sz w:val="20"/>
        </w:rPr>
        <w:t xml:space="preserve"> </w:t>
      </w:r>
      <w:r>
        <w:rPr>
          <w:b/>
          <w:i/>
          <w:sz w:val="20"/>
        </w:rPr>
        <w:t>costs,</w:t>
      </w:r>
      <w:r>
        <w:rPr>
          <w:b/>
          <w:i/>
          <w:spacing w:val="-14"/>
          <w:sz w:val="20"/>
        </w:rPr>
        <w:t xml:space="preserve"> </w:t>
      </w:r>
      <w:r>
        <w:rPr>
          <w:b/>
          <w:i/>
          <w:sz w:val="20"/>
        </w:rPr>
        <w:t>and</w:t>
      </w:r>
      <w:r>
        <w:rPr>
          <w:b/>
          <w:i/>
          <w:spacing w:val="-14"/>
          <w:sz w:val="20"/>
        </w:rPr>
        <w:t xml:space="preserve"> </w:t>
      </w:r>
      <w:r>
        <w:rPr>
          <w:b/>
          <w:i/>
          <w:sz w:val="20"/>
        </w:rPr>
        <w:t xml:space="preserve">elimination </w:t>
      </w:r>
      <w:bookmarkStart w:id="244" w:name="Table_C1_–_Relationship_between_other_In"/>
      <w:bookmarkEnd w:id="244"/>
      <w:r>
        <w:rPr>
          <w:b/>
          <w:i/>
          <w:sz w:val="20"/>
        </w:rPr>
        <w:t>or reduction of organization-unique requirements.</w:t>
      </w:r>
    </w:p>
    <w:p w14:paraId="48AB08FA" w14:textId="77777777" w:rsidR="00440CCC" w:rsidRDefault="00440CCC">
      <w:pPr>
        <w:pStyle w:val="BodyText"/>
        <w:spacing w:before="9"/>
        <w:rPr>
          <w:b/>
          <w:i/>
        </w:rPr>
      </w:pPr>
    </w:p>
    <w:p w14:paraId="48AB08FB" w14:textId="77777777" w:rsidR="00440CCC" w:rsidRDefault="00BC219B">
      <w:pPr>
        <w:ind w:left="319" w:right="300" w:hanging="106"/>
        <w:rPr>
          <w:b/>
          <w:i/>
          <w:sz w:val="20"/>
        </w:rPr>
      </w:pPr>
      <w:r>
        <w:rPr>
          <w:b/>
          <w:i/>
          <w:sz w:val="20"/>
        </w:rPr>
        <w:t>Table</w:t>
      </w:r>
      <w:r>
        <w:rPr>
          <w:b/>
          <w:i/>
          <w:spacing w:val="-4"/>
          <w:sz w:val="20"/>
        </w:rPr>
        <w:t xml:space="preserve"> </w:t>
      </w:r>
      <w:r>
        <w:rPr>
          <w:b/>
          <w:i/>
          <w:sz w:val="20"/>
        </w:rPr>
        <w:t>C1</w:t>
      </w:r>
      <w:r>
        <w:rPr>
          <w:b/>
          <w:i/>
          <w:spacing w:val="-2"/>
          <w:sz w:val="20"/>
        </w:rPr>
        <w:t xml:space="preserve"> </w:t>
      </w:r>
      <w:r>
        <w:rPr>
          <w:b/>
          <w:i/>
          <w:sz w:val="20"/>
        </w:rPr>
        <w:t>–</w:t>
      </w:r>
      <w:r>
        <w:rPr>
          <w:b/>
          <w:i/>
          <w:spacing w:val="-4"/>
          <w:sz w:val="20"/>
        </w:rPr>
        <w:t xml:space="preserve"> </w:t>
      </w:r>
      <w:r>
        <w:rPr>
          <w:b/>
          <w:i/>
          <w:sz w:val="20"/>
        </w:rPr>
        <w:t>Relationship</w:t>
      </w:r>
      <w:r>
        <w:rPr>
          <w:b/>
          <w:i/>
          <w:spacing w:val="-3"/>
          <w:sz w:val="20"/>
        </w:rPr>
        <w:t xml:space="preserve"> </w:t>
      </w:r>
      <w:r>
        <w:rPr>
          <w:b/>
          <w:i/>
          <w:sz w:val="20"/>
        </w:rPr>
        <w:t>between</w:t>
      </w:r>
      <w:r>
        <w:rPr>
          <w:b/>
          <w:i/>
          <w:spacing w:val="-3"/>
          <w:sz w:val="20"/>
        </w:rPr>
        <w:t xml:space="preserve"> </w:t>
      </w:r>
      <w:r>
        <w:rPr>
          <w:b/>
          <w:i/>
          <w:sz w:val="20"/>
        </w:rPr>
        <w:t>other</w:t>
      </w:r>
      <w:r>
        <w:rPr>
          <w:b/>
          <w:i/>
          <w:spacing w:val="-5"/>
          <w:sz w:val="20"/>
        </w:rPr>
        <w:t xml:space="preserve"> </w:t>
      </w:r>
      <w:r>
        <w:rPr>
          <w:b/>
          <w:i/>
          <w:sz w:val="20"/>
        </w:rPr>
        <w:t>International</w:t>
      </w:r>
      <w:r>
        <w:rPr>
          <w:b/>
          <w:i/>
          <w:spacing w:val="-4"/>
          <w:sz w:val="20"/>
        </w:rPr>
        <w:t xml:space="preserve"> </w:t>
      </w:r>
      <w:r>
        <w:rPr>
          <w:b/>
          <w:i/>
          <w:sz w:val="20"/>
        </w:rPr>
        <w:t>Aerospace</w:t>
      </w:r>
      <w:r>
        <w:rPr>
          <w:b/>
          <w:i/>
          <w:spacing w:val="-2"/>
          <w:sz w:val="20"/>
        </w:rPr>
        <w:t xml:space="preserve"> </w:t>
      </w:r>
      <w:r>
        <w:rPr>
          <w:b/>
          <w:i/>
          <w:sz w:val="20"/>
        </w:rPr>
        <w:t>Quality</w:t>
      </w:r>
      <w:r>
        <w:rPr>
          <w:b/>
          <w:i/>
          <w:spacing w:val="-4"/>
          <w:sz w:val="20"/>
        </w:rPr>
        <w:t xml:space="preserve"> </w:t>
      </w:r>
      <w:r>
        <w:rPr>
          <w:b/>
          <w:i/>
          <w:sz w:val="20"/>
        </w:rPr>
        <w:t>Group</w:t>
      </w:r>
      <w:r>
        <w:rPr>
          <w:b/>
          <w:i/>
          <w:spacing w:val="-3"/>
          <w:sz w:val="20"/>
        </w:rPr>
        <w:t xml:space="preserve"> </w:t>
      </w:r>
      <w:r>
        <w:rPr>
          <w:b/>
          <w:i/>
          <w:sz w:val="20"/>
        </w:rPr>
        <w:t>standards</w:t>
      </w:r>
      <w:r>
        <w:rPr>
          <w:b/>
          <w:i/>
          <w:spacing w:val="-2"/>
          <w:sz w:val="20"/>
        </w:rPr>
        <w:t xml:space="preserve"> </w:t>
      </w:r>
      <w:r>
        <w:rPr>
          <w:b/>
          <w:i/>
          <w:sz w:val="20"/>
        </w:rPr>
        <w:t>on</w:t>
      </w:r>
      <w:r>
        <w:rPr>
          <w:b/>
          <w:i/>
          <w:spacing w:val="-3"/>
          <w:sz w:val="20"/>
        </w:rPr>
        <w:t xml:space="preserve"> </w:t>
      </w:r>
      <w:r>
        <w:rPr>
          <w:b/>
          <w:i/>
          <w:sz w:val="20"/>
        </w:rPr>
        <w:t>quality</w:t>
      </w:r>
      <w:r>
        <w:rPr>
          <w:b/>
          <w:i/>
          <w:spacing w:val="-4"/>
          <w:sz w:val="20"/>
        </w:rPr>
        <w:t xml:space="preserve"> </w:t>
      </w:r>
      <w:r>
        <w:rPr>
          <w:b/>
          <w:i/>
          <w:sz w:val="20"/>
        </w:rPr>
        <w:t>management and quality management systems and the clauses of the International Aerospace Quality Group 9110 standard</w:t>
      </w:r>
    </w:p>
    <w:p w14:paraId="48AB08FC" w14:textId="77777777" w:rsidR="00440CCC" w:rsidRDefault="00440CCC">
      <w:pPr>
        <w:pStyle w:val="BodyText"/>
        <w:spacing w:before="14"/>
        <w:rPr>
          <w:b/>
          <w:i/>
        </w:rPr>
      </w:pPr>
    </w:p>
    <w:tbl>
      <w:tblPr>
        <w:tblW w:w="0" w:type="auto"/>
        <w:tblInd w:w="109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503"/>
        <w:gridCol w:w="329"/>
        <w:gridCol w:w="212"/>
        <w:gridCol w:w="352"/>
        <w:gridCol w:w="1081"/>
        <w:gridCol w:w="1081"/>
        <w:gridCol w:w="437"/>
        <w:gridCol w:w="210"/>
        <w:gridCol w:w="135"/>
        <w:gridCol w:w="302"/>
        <w:gridCol w:w="436"/>
        <w:gridCol w:w="209"/>
        <w:gridCol w:w="435"/>
        <w:gridCol w:w="322"/>
        <w:gridCol w:w="110"/>
        <w:gridCol w:w="208"/>
        <w:gridCol w:w="171"/>
        <w:gridCol w:w="265"/>
        <w:gridCol w:w="1079"/>
        <w:gridCol w:w="1079"/>
      </w:tblGrid>
      <w:tr w:rsidR="00440CCC" w14:paraId="48AB08FF" w14:textId="77777777">
        <w:trPr>
          <w:trHeight w:val="224"/>
        </w:trPr>
        <w:tc>
          <w:tcPr>
            <w:tcW w:w="1396" w:type="dxa"/>
            <w:gridSpan w:val="4"/>
            <w:vMerge w:val="restart"/>
            <w:tcBorders>
              <w:right w:val="single" w:sz="4" w:space="0" w:color="231F20"/>
            </w:tcBorders>
          </w:tcPr>
          <w:p w14:paraId="48AB08FD" w14:textId="77777777" w:rsidR="00440CCC" w:rsidRDefault="00BC219B">
            <w:pPr>
              <w:pStyle w:val="TableParagraph"/>
              <w:spacing w:line="230" w:lineRule="exact"/>
              <w:ind w:left="155" w:right="73" w:hanging="50"/>
              <w:rPr>
                <w:b/>
                <w:i/>
                <w:sz w:val="20"/>
              </w:rPr>
            </w:pPr>
            <w:r>
              <w:rPr>
                <w:noProof/>
              </w:rPr>
              <mc:AlternateContent>
                <mc:Choice Requires="wpg">
                  <w:drawing>
                    <wp:anchor distT="0" distB="0" distL="0" distR="0" simplePos="0" relativeHeight="485514752" behindDoc="1" locked="0" layoutInCell="1" allowOverlap="1" wp14:anchorId="48AB0A19" wp14:editId="48AB0A1A">
                      <wp:simplePos x="0" y="0"/>
                      <wp:positionH relativeFrom="column">
                        <wp:posOffset>67895</wp:posOffset>
                      </wp:positionH>
                      <wp:positionV relativeFrom="paragraph">
                        <wp:posOffset>134623</wp:posOffset>
                      </wp:positionV>
                      <wp:extent cx="694055" cy="176530"/>
                      <wp:effectExtent l="0" t="0" r="0" b="0"/>
                      <wp:wrapNone/>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055" cy="176530"/>
                                <a:chOff x="0" y="0"/>
                                <a:chExt cx="694055" cy="176530"/>
                              </a:xfrm>
                            </wpg:grpSpPr>
                            <wps:wsp>
                              <wps:cNvPr id="347" name="Graphic 347"/>
                              <wps:cNvSpPr/>
                              <wps:spPr>
                                <a:xfrm>
                                  <a:off x="0" y="0"/>
                                  <a:ext cx="694055" cy="176530"/>
                                </a:xfrm>
                                <a:custGeom>
                                  <a:avLst/>
                                  <a:gdLst/>
                                  <a:ahLst/>
                                  <a:cxnLst/>
                                  <a:rect l="l" t="t" r="r" b="b"/>
                                  <a:pathLst>
                                    <a:path w="694055" h="176530">
                                      <a:moveTo>
                                        <a:pt x="662284" y="1"/>
                                      </a:moveTo>
                                      <a:lnTo>
                                        <a:pt x="31170" y="1"/>
                                      </a:lnTo>
                                      <a:lnTo>
                                        <a:pt x="7792" y="39241"/>
                                      </a:lnTo>
                                      <a:lnTo>
                                        <a:pt x="0" y="88165"/>
                                      </a:lnTo>
                                      <a:lnTo>
                                        <a:pt x="7792" y="137088"/>
                                      </a:lnTo>
                                      <a:lnTo>
                                        <a:pt x="31170" y="176329"/>
                                      </a:lnTo>
                                      <a:lnTo>
                                        <a:pt x="662284" y="176329"/>
                                      </a:lnTo>
                                      <a:lnTo>
                                        <a:pt x="685662" y="137088"/>
                                      </a:lnTo>
                                      <a:lnTo>
                                        <a:pt x="693455" y="88165"/>
                                      </a:lnTo>
                                      <a:lnTo>
                                        <a:pt x="685662" y="39241"/>
                                      </a:lnTo>
                                      <a:lnTo>
                                        <a:pt x="662284" y="1"/>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5490163" id="Group 346" o:spid="_x0000_s1026" style="position:absolute;margin-left:5.35pt;margin-top:10.6pt;width:54.65pt;height:13.9pt;z-index:-17801728;mso-wrap-distance-left:0;mso-wrap-distance-right:0" coordsize="6940,1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">
                      <v:shape id="Graphic 347" o:spid="_x0000_s1027" style="position:absolute;width:6940;height:1765;visibility:visible;mso-wrap-style:square;v-text-anchor:top" coordsize="694055,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" path="m662284,1l31170,1,7792,39241,,88165r7792,48923l31170,176329r631114,l685662,137088r7793,-48923l685662,39241,662284,1xe" fillcolor="yellow" stroked="f">
                        <v:path arrowok="t"/>
                      </v:shape>
                    </v:group>
                  </w:pict>
                </mc:Fallback>
              </mc:AlternateContent>
            </w:r>
            <w:r>
              <w:rPr>
                <w:b/>
                <w:i/>
                <w:color w:val="231F20"/>
                <w:spacing w:val="-14"/>
                <w:sz w:val="20"/>
                <w:highlight w:val="yellow"/>
              </w:rPr>
              <w:t xml:space="preserve"> </w:t>
            </w:r>
            <w:r>
              <w:rPr>
                <w:b/>
                <w:i/>
                <w:color w:val="231F20"/>
                <w:sz w:val="20"/>
                <w:highlight w:val="yellow"/>
              </w:rPr>
              <w:t>Other</w:t>
            </w:r>
            <w:r>
              <w:rPr>
                <w:b/>
                <w:i/>
                <w:color w:val="231F20"/>
                <w:spacing w:val="-14"/>
                <w:sz w:val="20"/>
                <w:highlight w:val="yellow"/>
              </w:rPr>
              <w:t xml:space="preserve"> </w:t>
            </w:r>
            <w:r>
              <w:rPr>
                <w:b/>
                <w:i/>
                <w:color w:val="231F20"/>
                <w:sz w:val="20"/>
                <w:highlight w:val="yellow"/>
              </w:rPr>
              <w:t>IAQG</w:t>
            </w:r>
            <w:r>
              <w:rPr>
                <w:b/>
                <w:i/>
                <w:color w:val="231F20"/>
                <w:spacing w:val="-14"/>
                <w:sz w:val="20"/>
                <w:highlight w:val="yellow"/>
              </w:rPr>
              <w:t xml:space="preserve"> </w:t>
            </w:r>
            <w:r>
              <w:rPr>
                <w:b/>
                <w:i/>
                <w:color w:val="231F20"/>
                <w:spacing w:val="-14"/>
                <w:sz w:val="20"/>
              </w:rPr>
              <w:t xml:space="preserve"> </w:t>
            </w:r>
            <w:r>
              <w:rPr>
                <w:b/>
                <w:i/>
                <w:color w:val="231F20"/>
                <w:spacing w:val="-2"/>
                <w:sz w:val="20"/>
              </w:rPr>
              <w:t>Standards</w:t>
            </w:r>
          </w:p>
        </w:tc>
        <w:tc>
          <w:tcPr>
            <w:tcW w:w="7560" w:type="dxa"/>
            <w:gridSpan w:val="16"/>
            <w:tcBorders>
              <w:left w:val="single" w:sz="4" w:space="0" w:color="231F20"/>
              <w:bottom w:val="single" w:sz="4" w:space="0" w:color="231F20"/>
            </w:tcBorders>
          </w:tcPr>
          <w:p w14:paraId="48AB08FE" w14:textId="77777777" w:rsidR="00440CCC" w:rsidRDefault="00BC219B">
            <w:pPr>
              <w:pStyle w:val="TableParagraph"/>
              <w:spacing w:line="205" w:lineRule="exact"/>
              <w:ind w:left="2301"/>
              <w:rPr>
                <w:b/>
                <w:i/>
                <w:sz w:val="20"/>
              </w:rPr>
            </w:pPr>
            <w:r>
              <w:rPr>
                <w:b/>
                <w:i/>
                <w:color w:val="231F20"/>
                <w:spacing w:val="-7"/>
                <w:sz w:val="20"/>
                <w:highlight w:val="yellow"/>
              </w:rPr>
              <w:t xml:space="preserve"> </w:t>
            </w:r>
            <w:r>
              <w:rPr>
                <w:b/>
                <w:i/>
                <w:color w:val="231F20"/>
                <w:sz w:val="20"/>
                <w:highlight w:val="yellow"/>
              </w:rPr>
              <w:t>Clauses</w:t>
            </w:r>
            <w:r>
              <w:rPr>
                <w:b/>
                <w:i/>
                <w:color w:val="231F20"/>
                <w:spacing w:val="-2"/>
                <w:sz w:val="20"/>
                <w:highlight w:val="yellow"/>
              </w:rPr>
              <w:t xml:space="preserve"> </w:t>
            </w:r>
            <w:r>
              <w:rPr>
                <w:b/>
                <w:i/>
                <w:color w:val="231F20"/>
                <w:sz w:val="20"/>
                <w:highlight w:val="yellow"/>
              </w:rPr>
              <w:t>in</w:t>
            </w:r>
            <w:r>
              <w:rPr>
                <w:b/>
                <w:i/>
                <w:color w:val="231F20"/>
                <w:spacing w:val="-2"/>
                <w:sz w:val="20"/>
                <w:highlight w:val="yellow"/>
              </w:rPr>
              <w:t xml:space="preserve"> </w:t>
            </w:r>
            <w:r>
              <w:rPr>
                <w:b/>
                <w:i/>
                <w:color w:val="231F20"/>
                <w:sz w:val="20"/>
                <w:highlight w:val="yellow"/>
              </w:rPr>
              <w:t>the</w:t>
            </w:r>
            <w:r>
              <w:rPr>
                <w:b/>
                <w:i/>
                <w:color w:val="231F20"/>
                <w:spacing w:val="6"/>
                <w:sz w:val="20"/>
                <w:highlight w:val="yellow"/>
              </w:rPr>
              <w:t xml:space="preserve"> </w:t>
            </w:r>
            <w:r>
              <w:rPr>
                <w:b/>
                <w:i/>
                <w:color w:val="231F20"/>
                <w:sz w:val="20"/>
                <w:highlight w:val="yellow"/>
              </w:rPr>
              <w:t>IAQG</w:t>
            </w:r>
            <w:r>
              <w:rPr>
                <w:b/>
                <w:i/>
                <w:color w:val="231F20"/>
                <w:spacing w:val="9"/>
                <w:sz w:val="20"/>
                <w:highlight w:val="yellow"/>
              </w:rPr>
              <w:t xml:space="preserve"> </w:t>
            </w:r>
            <w:r>
              <w:rPr>
                <w:b/>
                <w:i/>
                <w:color w:val="231F20"/>
                <w:sz w:val="20"/>
                <w:highlight w:val="yellow"/>
              </w:rPr>
              <w:t>9110</w:t>
            </w:r>
            <w:r>
              <w:rPr>
                <w:b/>
                <w:i/>
                <w:color w:val="231F20"/>
                <w:spacing w:val="8"/>
                <w:sz w:val="20"/>
                <w:highlight w:val="yellow"/>
              </w:rPr>
              <w:t xml:space="preserve"> </w:t>
            </w:r>
            <w:r>
              <w:rPr>
                <w:b/>
                <w:i/>
                <w:color w:val="231F20"/>
                <w:spacing w:val="-2"/>
                <w:sz w:val="20"/>
                <w:highlight w:val="yellow"/>
              </w:rPr>
              <w:t>Standard</w:t>
            </w:r>
            <w:r>
              <w:rPr>
                <w:b/>
                <w:i/>
                <w:color w:val="231F20"/>
                <w:spacing w:val="40"/>
                <w:sz w:val="20"/>
                <w:highlight w:val="yellow"/>
              </w:rPr>
              <w:t xml:space="preserve"> </w:t>
            </w:r>
          </w:p>
        </w:tc>
      </w:tr>
      <w:tr w:rsidR="00440CCC" w14:paraId="48AB090E" w14:textId="77777777">
        <w:trPr>
          <w:trHeight w:val="224"/>
        </w:trPr>
        <w:tc>
          <w:tcPr>
            <w:tcW w:w="1396" w:type="dxa"/>
            <w:gridSpan w:val="4"/>
            <w:vMerge/>
            <w:tcBorders>
              <w:top w:val="nil"/>
              <w:right w:val="single" w:sz="4" w:space="0" w:color="231F20"/>
            </w:tcBorders>
          </w:tcPr>
          <w:p w14:paraId="48AB0900" w14:textId="77777777" w:rsidR="00440CCC" w:rsidRDefault="00440CCC">
            <w:pPr>
              <w:rPr>
                <w:sz w:val="2"/>
                <w:szCs w:val="2"/>
              </w:rPr>
            </w:pPr>
          </w:p>
        </w:tc>
        <w:tc>
          <w:tcPr>
            <w:tcW w:w="1081" w:type="dxa"/>
            <w:tcBorders>
              <w:top w:val="single" w:sz="4" w:space="0" w:color="231F20"/>
              <w:left w:val="single" w:sz="4" w:space="0" w:color="231F20"/>
              <w:right w:val="single" w:sz="4" w:space="0" w:color="231F20"/>
            </w:tcBorders>
          </w:tcPr>
          <w:p w14:paraId="48AB0901" w14:textId="77777777" w:rsidR="00440CCC" w:rsidRDefault="00BC219B">
            <w:pPr>
              <w:pStyle w:val="TableParagraph"/>
              <w:spacing w:line="205" w:lineRule="exact"/>
              <w:ind w:left="74" w:right="59"/>
              <w:jc w:val="center"/>
              <w:rPr>
                <w:b/>
                <w:i/>
                <w:sz w:val="20"/>
              </w:rPr>
            </w:pPr>
            <w:r>
              <w:rPr>
                <w:b/>
                <w:i/>
                <w:color w:val="231F20"/>
                <w:spacing w:val="-10"/>
                <w:sz w:val="20"/>
                <w:highlight w:val="yellow"/>
              </w:rPr>
              <w:t>4</w:t>
            </w:r>
            <w:r>
              <w:rPr>
                <w:b/>
                <w:i/>
                <w:color w:val="231F20"/>
                <w:spacing w:val="40"/>
                <w:sz w:val="20"/>
                <w:highlight w:val="yellow"/>
              </w:rPr>
              <w:t xml:space="preserve"> </w:t>
            </w:r>
          </w:p>
        </w:tc>
        <w:tc>
          <w:tcPr>
            <w:tcW w:w="1081" w:type="dxa"/>
            <w:tcBorders>
              <w:top w:val="single" w:sz="4" w:space="0" w:color="231F20"/>
              <w:left w:val="single" w:sz="4" w:space="0" w:color="231F20"/>
              <w:right w:val="single" w:sz="4" w:space="0" w:color="231F20"/>
            </w:tcBorders>
          </w:tcPr>
          <w:p w14:paraId="48AB0902" w14:textId="77777777" w:rsidR="00440CCC" w:rsidRDefault="00BC219B">
            <w:pPr>
              <w:pStyle w:val="TableParagraph"/>
              <w:spacing w:line="205" w:lineRule="exact"/>
              <w:ind w:left="74" w:right="61"/>
              <w:jc w:val="center"/>
              <w:rPr>
                <w:b/>
                <w:i/>
                <w:sz w:val="20"/>
              </w:rPr>
            </w:pPr>
            <w:r>
              <w:rPr>
                <w:b/>
                <w:i/>
                <w:color w:val="231F20"/>
                <w:spacing w:val="-10"/>
                <w:sz w:val="20"/>
                <w:highlight w:val="yellow"/>
              </w:rPr>
              <w:t>5</w:t>
            </w:r>
            <w:r>
              <w:rPr>
                <w:b/>
                <w:i/>
                <w:color w:val="231F20"/>
                <w:spacing w:val="40"/>
                <w:sz w:val="20"/>
                <w:highlight w:val="yellow"/>
              </w:rPr>
              <w:t xml:space="preserve"> </w:t>
            </w:r>
          </w:p>
        </w:tc>
        <w:tc>
          <w:tcPr>
            <w:tcW w:w="437" w:type="dxa"/>
            <w:tcBorders>
              <w:top w:val="single" w:sz="4" w:space="0" w:color="231F20"/>
              <w:left w:val="single" w:sz="4" w:space="0" w:color="231F20"/>
              <w:right w:val="nil"/>
            </w:tcBorders>
          </w:tcPr>
          <w:p w14:paraId="48AB0903" w14:textId="77777777" w:rsidR="00440CCC" w:rsidRDefault="00440CCC">
            <w:pPr>
              <w:pStyle w:val="TableParagraph"/>
              <w:rPr>
                <w:rFonts w:ascii="Times New Roman"/>
                <w:sz w:val="16"/>
              </w:rPr>
            </w:pPr>
          </w:p>
        </w:tc>
        <w:tc>
          <w:tcPr>
            <w:tcW w:w="210" w:type="dxa"/>
            <w:tcBorders>
              <w:top w:val="single" w:sz="4" w:space="0" w:color="231F20"/>
              <w:left w:val="nil"/>
              <w:right w:val="nil"/>
            </w:tcBorders>
            <w:shd w:val="clear" w:color="auto" w:fill="FFFF00"/>
          </w:tcPr>
          <w:p w14:paraId="48AB0904" w14:textId="77777777" w:rsidR="00440CCC" w:rsidRDefault="00BC219B">
            <w:pPr>
              <w:pStyle w:val="TableParagraph"/>
              <w:spacing w:line="205" w:lineRule="exact"/>
              <w:ind w:left="53"/>
              <w:rPr>
                <w:b/>
                <w:i/>
                <w:sz w:val="20"/>
              </w:rPr>
            </w:pPr>
            <w:r>
              <w:rPr>
                <w:b/>
                <w:i/>
                <w:color w:val="231F20"/>
                <w:spacing w:val="-10"/>
                <w:sz w:val="20"/>
              </w:rPr>
              <w:t>6</w:t>
            </w:r>
          </w:p>
        </w:tc>
        <w:tc>
          <w:tcPr>
            <w:tcW w:w="437" w:type="dxa"/>
            <w:gridSpan w:val="2"/>
            <w:tcBorders>
              <w:top w:val="single" w:sz="4" w:space="0" w:color="231F20"/>
              <w:left w:val="nil"/>
              <w:right w:val="single" w:sz="4" w:space="0" w:color="231F20"/>
            </w:tcBorders>
          </w:tcPr>
          <w:p w14:paraId="48AB0905" w14:textId="77777777" w:rsidR="00440CCC" w:rsidRDefault="00440CCC">
            <w:pPr>
              <w:pStyle w:val="TableParagraph"/>
              <w:rPr>
                <w:rFonts w:ascii="Times New Roman"/>
                <w:sz w:val="16"/>
              </w:rPr>
            </w:pPr>
          </w:p>
        </w:tc>
        <w:tc>
          <w:tcPr>
            <w:tcW w:w="436" w:type="dxa"/>
            <w:tcBorders>
              <w:top w:val="single" w:sz="4" w:space="0" w:color="231F20"/>
              <w:left w:val="single" w:sz="4" w:space="0" w:color="231F20"/>
              <w:right w:val="nil"/>
            </w:tcBorders>
          </w:tcPr>
          <w:p w14:paraId="48AB0906" w14:textId="77777777" w:rsidR="00440CCC" w:rsidRDefault="00440CCC">
            <w:pPr>
              <w:pStyle w:val="TableParagraph"/>
              <w:rPr>
                <w:rFonts w:ascii="Times New Roman"/>
                <w:sz w:val="16"/>
              </w:rPr>
            </w:pPr>
          </w:p>
        </w:tc>
        <w:tc>
          <w:tcPr>
            <w:tcW w:w="209" w:type="dxa"/>
            <w:tcBorders>
              <w:top w:val="single" w:sz="4" w:space="0" w:color="231F20"/>
              <w:left w:val="nil"/>
              <w:right w:val="nil"/>
            </w:tcBorders>
            <w:shd w:val="clear" w:color="auto" w:fill="FFFF00"/>
          </w:tcPr>
          <w:p w14:paraId="48AB0907" w14:textId="77777777" w:rsidR="00440CCC" w:rsidRDefault="00BC219B">
            <w:pPr>
              <w:pStyle w:val="TableParagraph"/>
              <w:spacing w:line="205" w:lineRule="exact"/>
              <w:ind w:left="50"/>
              <w:rPr>
                <w:b/>
                <w:i/>
                <w:sz w:val="20"/>
              </w:rPr>
            </w:pPr>
            <w:r>
              <w:rPr>
                <w:b/>
                <w:i/>
                <w:color w:val="231F20"/>
                <w:spacing w:val="-10"/>
                <w:sz w:val="20"/>
              </w:rPr>
              <w:t>7</w:t>
            </w:r>
          </w:p>
        </w:tc>
        <w:tc>
          <w:tcPr>
            <w:tcW w:w="435" w:type="dxa"/>
            <w:tcBorders>
              <w:top w:val="single" w:sz="4" w:space="0" w:color="231F20"/>
              <w:left w:val="nil"/>
              <w:right w:val="single" w:sz="4" w:space="0" w:color="231F20"/>
            </w:tcBorders>
          </w:tcPr>
          <w:p w14:paraId="48AB0908" w14:textId="77777777" w:rsidR="00440CCC" w:rsidRDefault="00440CCC">
            <w:pPr>
              <w:pStyle w:val="TableParagraph"/>
              <w:rPr>
                <w:rFonts w:ascii="Times New Roman"/>
                <w:sz w:val="16"/>
              </w:rPr>
            </w:pPr>
          </w:p>
        </w:tc>
        <w:tc>
          <w:tcPr>
            <w:tcW w:w="432" w:type="dxa"/>
            <w:gridSpan w:val="2"/>
            <w:tcBorders>
              <w:top w:val="single" w:sz="4" w:space="0" w:color="231F20"/>
              <w:left w:val="single" w:sz="4" w:space="0" w:color="231F20"/>
              <w:right w:val="nil"/>
            </w:tcBorders>
          </w:tcPr>
          <w:p w14:paraId="48AB0909" w14:textId="77777777" w:rsidR="00440CCC" w:rsidRDefault="00440CCC">
            <w:pPr>
              <w:pStyle w:val="TableParagraph"/>
              <w:rPr>
                <w:rFonts w:ascii="Times New Roman"/>
                <w:sz w:val="16"/>
              </w:rPr>
            </w:pPr>
          </w:p>
        </w:tc>
        <w:tc>
          <w:tcPr>
            <w:tcW w:w="208" w:type="dxa"/>
            <w:tcBorders>
              <w:top w:val="single" w:sz="4" w:space="0" w:color="231F20"/>
              <w:left w:val="nil"/>
              <w:right w:val="nil"/>
            </w:tcBorders>
            <w:shd w:val="clear" w:color="auto" w:fill="FFFF00"/>
          </w:tcPr>
          <w:p w14:paraId="48AB090A" w14:textId="77777777" w:rsidR="00440CCC" w:rsidRDefault="00BC219B">
            <w:pPr>
              <w:pStyle w:val="TableParagraph"/>
              <w:spacing w:line="205" w:lineRule="exact"/>
              <w:ind w:left="52"/>
              <w:rPr>
                <w:b/>
                <w:i/>
                <w:sz w:val="20"/>
              </w:rPr>
            </w:pPr>
            <w:r>
              <w:rPr>
                <w:b/>
                <w:i/>
                <w:color w:val="231F20"/>
                <w:spacing w:val="-10"/>
                <w:sz w:val="20"/>
              </w:rPr>
              <w:t>8</w:t>
            </w:r>
          </w:p>
        </w:tc>
        <w:tc>
          <w:tcPr>
            <w:tcW w:w="436" w:type="dxa"/>
            <w:gridSpan w:val="2"/>
            <w:tcBorders>
              <w:top w:val="single" w:sz="4" w:space="0" w:color="231F20"/>
              <w:left w:val="nil"/>
              <w:right w:val="single" w:sz="4" w:space="0" w:color="231F20"/>
            </w:tcBorders>
          </w:tcPr>
          <w:p w14:paraId="48AB090B" w14:textId="77777777" w:rsidR="00440CCC" w:rsidRDefault="00440CCC">
            <w:pPr>
              <w:pStyle w:val="TableParagraph"/>
              <w:rPr>
                <w:rFonts w:ascii="Times New Roman"/>
                <w:sz w:val="16"/>
              </w:rPr>
            </w:pPr>
          </w:p>
        </w:tc>
        <w:tc>
          <w:tcPr>
            <w:tcW w:w="1079" w:type="dxa"/>
            <w:tcBorders>
              <w:top w:val="single" w:sz="4" w:space="0" w:color="231F20"/>
              <w:left w:val="single" w:sz="4" w:space="0" w:color="231F20"/>
              <w:right w:val="single" w:sz="4" w:space="0" w:color="231F20"/>
            </w:tcBorders>
          </w:tcPr>
          <w:p w14:paraId="48AB090C" w14:textId="77777777" w:rsidR="00440CCC" w:rsidRDefault="00BC219B">
            <w:pPr>
              <w:pStyle w:val="TableParagraph"/>
              <w:spacing w:line="205" w:lineRule="exact"/>
              <w:ind w:left="72" w:right="64"/>
              <w:jc w:val="center"/>
              <w:rPr>
                <w:b/>
                <w:i/>
                <w:sz w:val="20"/>
              </w:rPr>
            </w:pPr>
            <w:r>
              <w:rPr>
                <w:b/>
                <w:i/>
                <w:color w:val="231F20"/>
                <w:spacing w:val="-10"/>
                <w:sz w:val="20"/>
                <w:highlight w:val="yellow"/>
              </w:rPr>
              <w:t>9</w:t>
            </w:r>
            <w:r>
              <w:rPr>
                <w:b/>
                <w:i/>
                <w:color w:val="231F20"/>
                <w:spacing w:val="40"/>
                <w:sz w:val="20"/>
                <w:highlight w:val="yellow"/>
              </w:rPr>
              <w:t xml:space="preserve"> </w:t>
            </w:r>
          </w:p>
        </w:tc>
        <w:tc>
          <w:tcPr>
            <w:tcW w:w="1079" w:type="dxa"/>
            <w:tcBorders>
              <w:top w:val="single" w:sz="4" w:space="0" w:color="231F20"/>
              <w:left w:val="single" w:sz="4" w:space="0" w:color="231F20"/>
            </w:tcBorders>
          </w:tcPr>
          <w:p w14:paraId="48AB090D" w14:textId="77777777" w:rsidR="00440CCC" w:rsidRDefault="00BC219B">
            <w:pPr>
              <w:pStyle w:val="TableParagraph"/>
              <w:spacing w:line="205" w:lineRule="exact"/>
              <w:ind w:left="20"/>
              <w:jc w:val="center"/>
              <w:rPr>
                <w:b/>
                <w:i/>
                <w:sz w:val="20"/>
              </w:rPr>
            </w:pPr>
            <w:r>
              <w:rPr>
                <w:b/>
                <w:i/>
                <w:color w:val="231F20"/>
                <w:spacing w:val="-5"/>
                <w:sz w:val="20"/>
                <w:highlight w:val="yellow"/>
              </w:rPr>
              <w:t>10</w:t>
            </w:r>
            <w:r>
              <w:rPr>
                <w:b/>
                <w:i/>
                <w:color w:val="231F20"/>
                <w:spacing w:val="40"/>
                <w:sz w:val="20"/>
                <w:highlight w:val="yellow"/>
              </w:rPr>
              <w:t xml:space="preserve"> </w:t>
            </w:r>
          </w:p>
        </w:tc>
      </w:tr>
      <w:tr w:rsidR="00440CCC" w14:paraId="48AB0919" w14:textId="77777777">
        <w:trPr>
          <w:trHeight w:val="229"/>
        </w:trPr>
        <w:tc>
          <w:tcPr>
            <w:tcW w:w="503" w:type="dxa"/>
            <w:tcBorders>
              <w:bottom w:val="single" w:sz="4" w:space="0" w:color="231F20"/>
              <w:right w:val="nil"/>
            </w:tcBorders>
          </w:tcPr>
          <w:p w14:paraId="48AB090F" w14:textId="77777777" w:rsidR="00440CCC" w:rsidRDefault="00440CCC">
            <w:pPr>
              <w:pStyle w:val="TableParagraph"/>
              <w:rPr>
                <w:rFonts w:ascii="Times New Roman"/>
                <w:sz w:val="16"/>
              </w:rPr>
            </w:pPr>
          </w:p>
        </w:tc>
        <w:tc>
          <w:tcPr>
            <w:tcW w:w="541" w:type="dxa"/>
            <w:gridSpan w:val="2"/>
            <w:tcBorders>
              <w:left w:val="nil"/>
              <w:bottom w:val="single" w:sz="4" w:space="0" w:color="231F20"/>
              <w:right w:val="nil"/>
            </w:tcBorders>
            <w:shd w:val="clear" w:color="auto" w:fill="FFFF00"/>
          </w:tcPr>
          <w:p w14:paraId="48AB0910" w14:textId="77777777" w:rsidR="00440CCC" w:rsidRDefault="00BC219B">
            <w:pPr>
              <w:pStyle w:val="TableParagraph"/>
              <w:spacing w:line="210" w:lineRule="exact"/>
              <w:ind w:left="58"/>
              <w:rPr>
                <w:b/>
                <w:i/>
                <w:sz w:val="20"/>
              </w:rPr>
            </w:pPr>
            <w:r>
              <w:rPr>
                <w:b/>
                <w:i/>
                <w:spacing w:val="-4"/>
                <w:sz w:val="20"/>
              </w:rPr>
              <w:t>9101</w:t>
            </w:r>
          </w:p>
        </w:tc>
        <w:tc>
          <w:tcPr>
            <w:tcW w:w="352" w:type="dxa"/>
            <w:tcBorders>
              <w:left w:val="nil"/>
              <w:bottom w:val="single" w:sz="4" w:space="0" w:color="231F20"/>
              <w:right w:val="single" w:sz="4" w:space="0" w:color="231F20"/>
            </w:tcBorders>
          </w:tcPr>
          <w:p w14:paraId="48AB0911" w14:textId="77777777" w:rsidR="00440CCC" w:rsidRDefault="00440CCC">
            <w:pPr>
              <w:pStyle w:val="TableParagraph"/>
              <w:rPr>
                <w:rFonts w:ascii="Times New Roman"/>
                <w:sz w:val="16"/>
              </w:rPr>
            </w:pPr>
          </w:p>
        </w:tc>
        <w:tc>
          <w:tcPr>
            <w:tcW w:w="1081" w:type="dxa"/>
            <w:tcBorders>
              <w:left w:val="single" w:sz="4" w:space="0" w:color="231F20"/>
              <w:bottom w:val="single" w:sz="4" w:space="0" w:color="231F20"/>
              <w:right w:val="single" w:sz="4" w:space="0" w:color="231F20"/>
            </w:tcBorders>
          </w:tcPr>
          <w:p w14:paraId="48AB0912" w14:textId="77777777" w:rsidR="00440CCC" w:rsidRDefault="00BC219B">
            <w:pPr>
              <w:pStyle w:val="TableParagraph"/>
              <w:spacing w:before="8" w:line="201" w:lineRule="exact"/>
              <w:ind w:left="74"/>
              <w:jc w:val="center"/>
              <w:rPr>
                <w:b/>
                <w:i/>
                <w:sz w:val="18"/>
              </w:rPr>
            </w:pPr>
            <w:r>
              <w:rPr>
                <w:b/>
                <w:i/>
                <w:color w:val="000000"/>
                <w:spacing w:val="-5"/>
                <w:sz w:val="18"/>
                <w:highlight w:val="yellow"/>
              </w:rPr>
              <w:t>4.4</w:t>
            </w:r>
            <w:r>
              <w:rPr>
                <w:b/>
                <w:i/>
                <w:color w:val="000000"/>
                <w:spacing w:val="40"/>
                <w:sz w:val="18"/>
                <w:highlight w:val="yellow"/>
              </w:rPr>
              <w:t xml:space="preserve"> </w:t>
            </w:r>
          </w:p>
        </w:tc>
        <w:tc>
          <w:tcPr>
            <w:tcW w:w="1081" w:type="dxa"/>
            <w:tcBorders>
              <w:left w:val="single" w:sz="4" w:space="0" w:color="231F20"/>
              <w:bottom w:val="single" w:sz="4" w:space="0" w:color="231F20"/>
              <w:right w:val="single" w:sz="4" w:space="0" w:color="231F20"/>
            </w:tcBorders>
          </w:tcPr>
          <w:p w14:paraId="48AB0913" w14:textId="77777777" w:rsidR="00440CCC" w:rsidRDefault="00440CCC">
            <w:pPr>
              <w:pStyle w:val="TableParagraph"/>
              <w:rPr>
                <w:rFonts w:ascii="Times New Roman"/>
                <w:sz w:val="16"/>
              </w:rPr>
            </w:pPr>
          </w:p>
        </w:tc>
        <w:tc>
          <w:tcPr>
            <w:tcW w:w="1084" w:type="dxa"/>
            <w:gridSpan w:val="4"/>
            <w:tcBorders>
              <w:left w:val="single" w:sz="4" w:space="0" w:color="231F20"/>
              <w:bottom w:val="single" w:sz="4" w:space="0" w:color="231F20"/>
              <w:right w:val="single" w:sz="4" w:space="0" w:color="231F20"/>
            </w:tcBorders>
          </w:tcPr>
          <w:p w14:paraId="48AB0914" w14:textId="77777777" w:rsidR="00440CCC" w:rsidRDefault="00440CCC">
            <w:pPr>
              <w:pStyle w:val="TableParagraph"/>
              <w:rPr>
                <w:rFonts w:ascii="Times New Roman"/>
                <w:sz w:val="16"/>
              </w:rPr>
            </w:pPr>
          </w:p>
        </w:tc>
        <w:tc>
          <w:tcPr>
            <w:tcW w:w="1080" w:type="dxa"/>
            <w:gridSpan w:val="3"/>
            <w:tcBorders>
              <w:left w:val="single" w:sz="4" w:space="0" w:color="231F20"/>
              <w:bottom w:val="single" w:sz="4" w:space="0" w:color="231F20"/>
              <w:right w:val="single" w:sz="4" w:space="0" w:color="231F20"/>
            </w:tcBorders>
          </w:tcPr>
          <w:p w14:paraId="48AB0915" w14:textId="77777777" w:rsidR="00440CCC" w:rsidRDefault="00440CCC">
            <w:pPr>
              <w:pStyle w:val="TableParagraph"/>
              <w:rPr>
                <w:rFonts w:ascii="Times New Roman"/>
                <w:sz w:val="16"/>
              </w:rPr>
            </w:pPr>
          </w:p>
        </w:tc>
        <w:tc>
          <w:tcPr>
            <w:tcW w:w="1076" w:type="dxa"/>
            <w:gridSpan w:val="5"/>
            <w:tcBorders>
              <w:left w:val="single" w:sz="4" w:space="0" w:color="231F20"/>
              <w:bottom w:val="single" w:sz="4" w:space="0" w:color="231F20"/>
              <w:right w:val="single" w:sz="4" w:space="0" w:color="231F20"/>
            </w:tcBorders>
          </w:tcPr>
          <w:p w14:paraId="48AB0916" w14:textId="77777777" w:rsidR="00440CCC" w:rsidRDefault="00440CCC">
            <w:pPr>
              <w:pStyle w:val="TableParagraph"/>
              <w:rPr>
                <w:rFonts w:ascii="Times New Roman"/>
                <w:sz w:val="16"/>
              </w:rPr>
            </w:pPr>
          </w:p>
        </w:tc>
        <w:tc>
          <w:tcPr>
            <w:tcW w:w="1079" w:type="dxa"/>
            <w:tcBorders>
              <w:left w:val="single" w:sz="4" w:space="0" w:color="231F20"/>
              <w:bottom w:val="single" w:sz="4" w:space="0" w:color="231F20"/>
              <w:right w:val="single" w:sz="4" w:space="0" w:color="231F20"/>
            </w:tcBorders>
          </w:tcPr>
          <w:p w14:paraId="48AB0917" w14:textId="77777777" w:rsidR="00440CCC" w:rsidRDefault="00BC219B">
            <w:pPr>
              <w:pStyle w:val="TableParagraph"/>
              <w:spacing w:before="8" w:line="201" w:lineRule="exact"/>
              <w:ind w:left="72"/>
              <w:jc w:val="center"/>
              <w:rPr>
                <w:b/>
                <w:i/>
                <w:sz w:val="18"/>
              </w:rPr>
            </w:pPr>
            <w:r>
              <w:rPr>
                <w:b/>
                <w:i/>
                <w:color w:val="000000"/>
                <w:spacing w:val="-5"/>
                <w:sz w:val="18"/>
                <w:highlight w:val="yellow"/>
              </w:rPr>
              <w:t>9.2</w:t>
            </w:r>
            <w:r>
              <w:rPr>
                <w:b/>
                <w:i/>
                <w:color w:val="000000"/>
                <w:spacing w:val="40"/>
                <w:sz w:val="18"/>
                <w:highlight w:val="yellow"/>
              </w:rPr>
              <w:t xml:space="preserve"> </w:t>
            </w:r>
          </w:p>
        </w:tc>
        <w:tc>
          <w:tcPr>
            <w:tcW w:w="1079" w:type="dxa"/>
            <w:tcBorders>
              <w:left w:val="single" w:sz="4" w:space="0" w:color="231F20"/>
              <w:bottom w:val="single" w:sz="4" w:space="0" w:color="231F20"/>
            </w:tcBorders>
          </w:tcPr>
          <w:p w14:paraId="48AB0918" w14:textId="77777777" w:rsidR="00440CCC" w:rsidRDefault="00440CCC">
            <w:pPr>
              <w:pStyle w:val="TableParagraph"/>
              <w:rPr>
                <w:rFonts w:ascii="Times New Roman"/>
                <w:sz w:val="16"/>
              </w:rPr>
            </w:pPr>
          </w:p>
        </w:tc>
      </w:tr>
      <w:tr w:rsidR="00440CCC" w14:paraId="48AB0924" w14:textId="77777777">
        <w:trPr>
          <w:trHeight w:val="230"/>
        </w:trPr>
        <w:tc>
          <w:tcPr>
            <w:tcW w:w="503" w:type="dxa"/>
            <w:tcBorders>
              <w:top w:val="single" w:sz="4" w:space="0" w:color="231F20"/>
              <w:bottom w:val="single" w:sz="4" w:space="0" w:color="231F20"/>
              <w:right w:val="nil"/>
            </w:tcBorders>
          </w:tcPr>
          <w:p w14:paraId="48AB091A" w14:textId="77777777" w:rsidR="00440CCC" w:rsidRDefault="00440CCC">
            <w:pPr>
              <w:pStyle w:val="TableParagraph"/>
              <w:rPr>
                <w:rFonts w:ascii="Times New Roman"/>
                <w:sz w:val="16"/>
              </w:rPr>
            </w:pPr>
          </w:p>
        </w:tc>
        <w:tc>
          <w:tcPr>
            <w:tcW w:w="541" w:type="dxa"/>
            <w:gridSpan w:val="2"/>
            <w:tcBorders>
              <w:top w:val="single" w:sz="4" w:space="0" w:color="231F20"/>
              <w:left w:val="nil"/>
              <w:bottom w:val="single" w:sz="4" w:space="0" w:color="231F20"/>
              <w:right w:val="nil"/>
            </w:tcBorders>
            <w:shd w:val="clear" w:color="auto" w:fill="FFFF00"/>
          </w:tcPr>
          <w:p w14:paraId="48AB091B" w14:textId="77777777" w:rsidR="00440CCC" w:rsidRDefault="00BC219B">
            <w:pPr>
              <w:pStyle w:val="TableParagraph"/>
              <w:spacing w:line="210" w:lineRule="exact"/>
              <w:ind w:left="58"/>
              <w:rPr>
                <w:b/>
                <w:i/>
                <w:sz w:val="20"/>
              </w:rPr>
            </w:pPr>
            <w:r>
              <w:rPr>
                <w:b/>
                <w:i/>
                <w:spacing w:val="-4"/>
                <w:sz w:val="20"/>
              </w:rPr>
              <w:t>9114</w:t>
            </w:r>
          </w:p>
        </w:tc>
        <w:tc>
          <w:tcPr>
            <w:tcW w:w="352" w:type="dxa"/>
            <w:tcBorders>
              <w:top w:val="single" w:sz="4" w:space="0" w:color="231F20"/>
              <w:left w:val="nil"/>
              <w:bottom w:val="single" w:sz="4" w:space="0" w:color="231F20"/>
              <w:right w:val="single" w:sz="4" w:space="0" w:color="231F20"/>
            </w:tcBorders>
          </w:tcPr>
          <w:p w14:paraId="48AB091C" w14:textId="77777777" w:rsidR="00440CCC" w:rsidRDefault="00440CCC">
            <w:pPr>
              <w:pStyle w:val="TableParagraph"/>
              <w:rPr>
                <w:rFonts w:ascii="Times New Roman"/>
                <w:sz w:val="16"/>
              </w:rPr>
            </w:pPr>
          </w:p>
        </w:tc>
        <w:tc>
          <w:tcPr>
            <w:tcW w:w="1081" w:type="dxa"/>
            <w:tcBorders>
              <w:top w:val="single" w:sz="4" w:space="0" w:color="231F20"/>
              <w:left w:val="single" w:sz="4" w:space="0" w:color="231F20"/>
              <w:bottom w:val="single" w:sz="4" w:space="0" w:color="231F20"/>
              <w:right w:val="single" w:sz="4" w:space="0" w:color="231F20"/>
            </w:tcBorders>
          </w:tcPr>
          <w:p w14:paraId="48AB091D" w14:textId="77777777" w:rsidR="00440CCC" w:rsidRDefault="00440CCC">
            <w:pPr>
              <w:pStyle w:val="TableParagraph"/>
              <w:rPr>
                <w:rFonts w:ascii="Times New Roman"/>
                <w:sz w:val="16"/>
              </w:rPr>
            </w:pPr>
          </w:p>
        </w:tc>
        <w:tc>
          <w:tcPr>
            <w:tcW w:w="1081" w:type="dxa"/>
            <w:tcBorders>
              <w:top w:val="single" w:sz="4" w:space="0" w:color="231F20"/>
              <w:left w:val="single" w:sz="4" w:space="0" w:color="231F20"/>
              <w:bottom w:val="single" w:sz="4" w:space="0" w:color="231F20"/>
              <w:right w:val="single" w:sz="4" w:space="0" w:color="231F20"/>
            </w:tcBorders>
          </w:tcPr>
          <w:p w14:paraId="48AB091E" w14:textId="77777777" w:rsidR="00440CCC" w:rsidRDefault="00440CCC">
            <w:pPr>
              <w:pStyle w:val="TableParagraph"/>
              <w:rPr>
                <w:rFonts w:ascii="Times New Roman"/>
                <w:sz w:val="16"/>
              </w:rPr>
            </w:pPr>
          </w:p>
        </w:tc>
        <w:tc>
          <w:tcPr>
            <w:tcW w:w="1084" w:type="dxa"/>
            <w:gridSpan w:val="4"/>
            <w:tcBorders>
              <w:top w:val="single" w:sz="4" w:space="0" w:color="231F20"/>
              <w:left w:val="single" w:sz="4" w:space="0" w:color="231F20"/>
              <w:bottom w:val="single" w:sz="4" w:space="0" w:color="231F20"/>
              <w:right w:val="single" w:sz="4" w:space="0" w:color="231F20"/>
            </w:tcBorders>
          </w:tcPr>
          <w:p w14:paraId="48AB091F" w14:textId="77777777" w:rsidR="00440CCC" w:rsidRDefault="00440CCC">
            <w:pPr>
              <w:pStyle w:val="TableParagraph"/>
              <w:rPr>
                <w:rFonts w:ascii="Times New Roman"/>
                <w:sz w:val="16"/>
              </w:rPr>
            </w:pPr>
          </w:p>
        </w:tc>
        <w:tc>
          <w:tcPr>
            <w:tcW w:w="1080" w:type="dxa"/>
            <w:gridSpan w:val="3"/>
            <w:tcBorders>
              <w:top w:val="single" w:sz="4" w:space="0" w:color="231F20"/>
              <w:left w:val="single" w:sz="4" w:space="0" w:color="231F20"/>
              <w:bottom w:val="single" w:sz="4" w:space="0" w:color="231F20"/>
              <w:right w:val="single" w:sz="4" w:space="0" w:color="231F20"/>
            </w:tcBorders>
          </w:tcPr>
          <w:p w14:paraId="48AB0920" w14:textId="77777777" w:rsidR="00440CCC" w:rsidRDefault="00440CCC">
            <w:pPr>
              <w:pStyle w:val="TableParagraph"/>
              <w:rPr>
                <w:rFonts w:ascii="Times New Roman"/>
                <w:sz w:val="16"/>
              </w:rPr>
            </w:pPr>
          </w:p>
        </w:tc>
        <w:tc>
          <w:tcPr>
            <w:tcW w:w="1076" w:type="dxa"/>
            <w:gridSpan w:val="5"/>
            <w:tcBorders>
              <w:top w:val="single" w:sz="4" w:space="0" w:color="231F20"/>
              <w:left w:val="single" w:sz="4" w:space="0" w:color="231F20"/>
              <w:bottom w:val="single" w:sz="4" w:space="0" w:color="231F20"/>
              <w:right w:val="single" w:sz="4" w:space="0" w:color="231F20"/>
            </w:tcBorders>
          </w:tcPr>
          <w:p w14:paraId="48AB0921" w14:textId="77777777" w:rsidR="00440CCC" w:rsidRDefault="00BC219B">
            <w:pPr>
              <w:pStyle w:val="TableParagraph"/>
              <w:spacing w:before="8" w:line="201" w:lineRule="exact"/>
              <w:ind w:left="396"/>
              <w:rPr>
                <w:b/>
                <w:i/>
                <w:sz w:val="18"/>
              </w:rPr>
            </w:pPr>
            <w:r>
              <w:rPr>
                <w:b/>
                <w:i/>
                <w:color w:val="000000"/>
                <w:spacing w:val="-5"/>
                <w:sz w:val="18"/>
                <w:highlight w:val="yellow"/>
              </w:rPr>
              <w:t>8.6</w:t>
            </w:r>
            <w:r>
              <w:rPr>
                <w:b/>
                <w:i/>
                <w:color w:val="000000"/>
                <w:spacing w:val="40"/>
                <w:sz w:val="18"/>
                <w:highlight w:val="yellow"/>
              </w:rPr>
              <w:t xml:space="preserve"> </w:t>
            </w:r>
          </w:p>
        </w:tc>
        <w:tc>
          <w:tcPr>
            <w:tcW w:w="1079" w:type="dxa"/>
            <w:tcBorders>
              <w:top w:val="single" w:sz="4" w:space="0" w:color="231F20"/>
              <w:left w:val="single" w:sz="4" w:space="0" w:color="231F20"/>
              <w:bottom w:val="single" w:sz="4" w:space="0" w:color="231F20"/>
              <w:right w:val="single" w:sz="4" w:space="0" w:color="231F20"/>
            </w:tcBorders>
          </w:tcPr>
          <w:p w14:paraId="48AB0922" w14:textId="77777777" w:rsidR="00440CCC" w:rsidRDefault="00440CCC">
            <w:pPr>
              <w:pStyle w:val="TableParagraph"/>
              <w:rPr>
                <w:rFonts w:ascii="Times New Roman"/>
                <w:sz w:val="16"/>
              </w:rPr>
            </w:pPr>
          </w:p>
        </w:tc>
        <w:tc>
          <w:tcPr>
            <w:tcW w:w="1079" w:type="dxa"/>
            <w:tcBorders>
              <w:top w:val="single" w:sz="4" w:space="0" w:color="231F20"/>
              <w:left w:val="single" w:sz="4" w:space="0" w:color="231F20"/>
              <w:bottom w:val="single" w:sz="4" w:space="0" w:color="231F20"/>
            </w:tcBorders>
          </w:tcPr>
          <w:p w14:paraId="48AB0923" w14:textId="77777777" w:rsidR="00440CCC" w:rsidRDefault="00440CCC">
            <w:pPr>
              <w:pStyle w:val="TableParagraph"/>
              <w:rPr>
                <w:rFonts w:ascii="Times New Roman"/>
                <w:sz w:val="16"/>
              </w:rPr>
            </w:pPr>
          </w:p>
        </w:tc>
      </w:tr>
      <w:tr w:rsidR="00440CCC" w14:paraId="48AB0931" w14:textId="77777777">
        <w:trPr>
          <w:trHeight w:val="230"/>
        </w:trPr>
        <w:tc>
          <w:tcPr>
            <w:tcW w:w="503" w:type="dxa"/>
            <w:tcBorders>
              <w:top w:val="single" w:sz="4" w:space="0" w:color="231F20"/>
              <w:bottom w:val="single" w:sz="4" w:space="0" w:color="231F20"/>
              <w:right w:val="nil"/>
            </w:tcBorders>
          </w:tcPr>
          <w:p w14:paraId="48AB0925" w14:textId="77777777" w:rsidR="00440CCC" w:rsidRDefault="00440CCC">
            <w:pPr>
              <w:pStyle w:val="TableParagraph"/>
              <w:rPr>
                <w:rFonts w:ascii="Times New Roman"/>
                <w:sz w:val="16"/>
              </w:rPr>
            </w:pPr>
          </w:p>
        </w:tc>
        <w:tc>
          <w:tcPr>
            <w:tcW w:w="541" w:type="dxa"/>
            <w:gridSpan w:val="2"/>
            <w:tcBorders>
              <w:top w:val="single" w:sz="4" w:space="0" w:color="231F20"/>
              <w:left w:val="nil"/>
              <w:bottom w:val="single" w:sz="4" w:space="0" w:color="231F20"/>
              <w:right w:val="nil"/>
            </w:tcBorders>
            <w:shd w:val="clear" w:color="auto" w:fill="FFFF00"/>
          </w:tcPr>
          <w:p w14:paraId="48AB0926" w14:textId="77777777" w:rsidR="00440CCC" w:rsidRDefault="00BC219B">
            <w:pPr>
              <w:pStyle w:val="TableParagraph"/>
              <w:spacing w:line="210" w:lineRule="exact"/>
              <w:ind w:left="58"/>
              <w:rPr>
                <w:b/>
                <w:i/>
                <w:sz w:val="20"/>
              </w:rPr>
            </w:pPr>
            <w:r>
              <w:rPr>
                <w:b/>
                <w:i/>
                <w:spacing w:val="-4"/>
                <w:sz w:val="20"/>
              </w:rPr>
              <w:t>9132</w:t>
            </w:r>
          </w:p>
        </w:tc>
        <w:tc>
          <w:tcPr>
            <w:tcW w:w="352" w:type="dxa"/>
            <w:tcBorders>
              <w:top w:val="single" w:sz="4" w:space="0" w:color="231F20"/>
              <w:left w:val="nil"/>
              <w:bottom w:val="single" w:sz="4" w:space="0" w:color="231F20"/>
              <w:right w:val="single" w:sz="4" w:space="0" w:color="231F20"/>
            </w:tcBorders>
          </w:tcPr>
          <w:p w14:paraId="48AB0927" w14:textId="77777777" w:rsidR="00440CCC" w:rsidRDefault="00440CCC">
            <w:pPr>
              <w:pStyle w:val="TableParagraph"/>
              <w:rPr>
                <w:rFonts w:ascii="Times New Roman"/>
                <w:sz w:val="16"/>
              </w:rPr>
            </w:pPr>
          </w:p>
        </w:tc>
        <w:tc>
          <w:tcPr>
            <w:tcW w:w="1081" w:type="dxa"/>
            <w:tcBorders>
              <w:top w:val="single" w:sz="4" w:space="0" w:color="231F20"/>
              <w:left w:val="single" w:sz="4" w:space="0" w:color="231F20"/>
              <w:bottom w:val="single" w:sz="4" w:space="0" w:color="231F20"/>
              <w:right w:val="single" w:sz="4" w:space="0" w:color="231F20"/>
            </w:tcBorders>
          </w:tcPr>
          <w:p w14:paraId="48AB0928" w14:textId="77777777" w:rsidR="00440CCC" w:rsidRDefault="00440CCC">
            <w:pPr>
              <w:pStyle w:val="TableParagraph"/>
              <w:rPr>
                <w:rFonts w:ascii="Times New Roman"/>
                <w:sz w:val="16"/>
              </w:rPr>
            </w:pPr>
          </w:p>
        </w:tc>
        <w:tc>
          <w:tcPr>
            <w:tcW w:w="1081" w:type="dxa"/>
            <w:tcBorders>
              <w:top w:val="single" w:sz="4" w:space="0" w:color="231F20"/>
              <w:left w:val="single" w:sz="4" w:space="0" w:color="231F20"/>
              <w:bottom w:val="single" w:sz="4" w:space="0" w:color="231F20"/>
              <w:right w:val="single" w:sz="4" w:space="0" w:color="231F20"/>
            </w:tcBorders>
          </w:tcPr>
          <w:p w14:paraId="48AB0929" w14:textId="77777777" w:rsidR="00440CCC" w:rsidRDefault="00440CCC">
            <w:pPr>
              <w:pStyle w:val="TableParagraph"/>
              <w:rPr>
                <w:rFonts w:ascii="Times New Roman"/>
                <w:sz w:val="16"/>
              </w:rPr>
            </w:pPr>
          </w:p>
        </w:tc>
        <w:tc>
          <w:tcPr>
            <w:tcW w:w="1084" w:type="dxa"/>
            <w:gridSpan w:val="4"/>
            <w:tcBorders>
              <w:top w:val="single" w:sz="4" w:space="0" w:color="231F20"/>
              <w:left w:val="single" w:sz="4" w:space="0" w:color="231F20"/>
              <w:bottom w:val="single" w:sz="4" w:space="0" w:color="231F20"/>
              <w:right w:val="single" w:sz="4" w:space="0" w:color="231F20"/>
            </w:tcBorders>
          </w:tcPr>
          <w:p w14:paraId="48AB092A" w14:textId="77777777" w:rsidR="00440CCC" w:rsidRDefault="00440CCC">
            <w:pPr>
              <w:pStyle w:val="TableParagraph"/>
              <w:rPr>
                <w:rFonts w:ascii="Times New Roman"/>
                <w:sz w:val="16"/>
              </w:rPr>
            </w:pPr>
          </w:p>
        </w:tc>
        <w:tc>
          <w:tcPr>
            <w:tcW w:w="1080" w:type="dxa"/>
            <w:gridSpan w:val="3"/>
            <w:tcBorders>
              <w:top w:val="single" w:sz="4" w:space="0" w:color="231F20"/>
              <w:left w:val="single" w:sz="4" w:space="0" w:color="231F20"/>
              <w:bottom w:val="single" w:sz="4" w:space="0" w:color="231F20"/>
              <w:right w:val="single" w:sz="4" w:space="0" w:color="231F20"/>
            </w:tcBorders>
          </w:tcPr>
          <w:p w14:paraId="48AB092B" w14:textId="77777777" w:rsidR="00440CCC" w:rsidRDefault="00440CCC">
            <w:pPr>
              <w:pStyle w:val="TableParagraph"/>
              <w:rPr>
                <w:rFonts w:ascii="Times New Roman"/>
                <w:sz w:val="16"/>
              </w:rPr>
            </w:pPr>
          </w:p>
        </w:tc>
        <w:tc>
          <w:tcPr>
            <w:tcW w:w="322" w:type="dxa"/>
            <w:tcBorders>
              <w:top w:val="single" w:sz="4" w:space="0" w:color="231F20"/>
              <w:left w:val="single" w:sz="4" w:space="0" w:color="231F20"/>
              <w:bottom w:val="single" w:sz="4" w:space="0" w:color="231F20"/>
              <w:right w:val="nil"/>
            </w:tcBorders>
          </w:tcPr>
          <w:p w14:paraId="48AB092C" w14:textId="77777777" w:rsidR="00440CCC" w:rsidRDefault="00440CCC">
            <w:pPr>
              <w:pStyle w:val="TableParagraph"/>
              <w:rPr>
                <w:rFonts w:ascii="Times New Roman"/>
                <w:sz w:val="16"/>
              </w:rPr>
            </w:pPr>
          </w:p>
        </w:tc>
        <w:tc>
          <w:tcPr>
            <w:tcW w:w="489" w:type="dxa"/>
            <w:gridSpan w:val="3"/>
            <w:tcBorders>
              <w:top w:val="single" w:sz="4" w:space="0" w:color="231F20"/>
              <w:left w:val="nil"/>
              <w:bottom w:val="single" w:sz="4" w:space="0" w:color="231F20"/>
              <w:right w:val="nil"/>
            </w:tcBorders>
            <w:shd w:val="clear" w:color="auto" w:fill="FFFF00"/>
          </w:tcPr>
          <w:p w14:paraId="48AB092D" w14:textId="77777777" w:rsidR="00440CCC" w:rsidRDefault="00BC219B">
            <w:pPr>
              <w:pStyle w:val="TableParagraph"/>
              <w:spacing w:before="8" w:line="201" w:lineRule="exact"/>
              <w:ind w:left="47"/>
              <w:rPr>
                <w:b/>
                <w:i/>
                <w:sz w:val="18"/>
              </w:rPr>
            </w:pPr>
            <w:r>
              <w:rPr>
                <w:b/>
                <w:i/>
                <w:spacing w:val="-2"/>
                <w:sz w:val="18"/>
              </w:rPr>
              <w:t>8.5.2</w:t>
            </w:r>
          </w:p>
        </w:tc>
        <w:tc>
          <w:tcPr>
            <w:tcW w:w="265" w:type="dxa"/>
            <w:tcBorders>
              <w:top w:val="single" w:sz="4" w:space="0" w:color="231F20"/>
              <w:left w:val="nil"/>
              <w:bottom w:val="single" w:sz="4" w:space="0" w:color="231F20"/>
              <w:right w:val="single" w:sz="4" w:space="0" w:color="231F20"/>
            </w:tcBorders>
          </w:tcPr>
          <w:p w14:paraId="48AB092E" w14:textId="77777777" w:rsidR="00440CCC" w:rsidRDefault="00440CCC">
            <w:pPr>
              <w:pStyle w:val="TableParagraph"/>
              <w:rPr>
                <w:rFonts w:ascii="Times New Roman"/>
                <w:sz w:val="16"/>
              </w:rPr>
            </w:pPr>
          </w:p>
        </w:tc>
        <w:tc>
          <w:tcPr>
            <w:tcW w:w="1079" w:type="dxa"/>
            <w:tcBorders>
              <w:top w:val="single" w:sz="4" w:space="0" w:color="231F20"/>
              <w:left w:val="single" w:sz="4" w:space="0" w:color="231F20"/>
              <w:bottom w:val="single" w:sz="4" w:space="0" w:color="231F20"/>
              <w:right w:val="single" w:sz="4" w:space="0" w:color="231F20"/>
            </w:tcBorders>
          </w:tcPr>
          <w:p w14:paraId="48AB092F" w14:textId="77777777" w:rsidR="00440CCC" w:rsidRDefault="00440CCC">
            <w:pPr>
              <w:pStyle w:val="TableParagraph"/>
              <w:rPr>
                <w:rFonts w:ascii="Times New Roman"/>
                <w:sz w:val="16"/>
              </w:rPr>
            </w:pPr>
          </w:p>
        </w:tc>
        <w:tc>
          <w:tcPr>
            <w:tcW w:w="1079" w:type="dxa"/>
            <w:tcBorders>
              <w:top w:val="single" w:sz="4" w:space="0" w:color="231F20"/>
              <w:left w:val="single" w:sz="4" w:space="0" w:color="231F20"/>
              <w:bottom w:val="single" w:sz="4" w:space="0" w:color="231F20"/>
            </w:tcBorders>
          </w:tcPr>
          <w:p w14:paraId="48AB0930" w14:textId="77777777" w:rsidR="00440CCC" w:rsidRDefault="00440CCC">
            <w:pPr>
              <w:pStyle w:val="TableParagraph"/>
              <w:rPr>
                <w:rFonts w:ascii="Times New Roman"/>
                <w:sz w:val="16"/>
              </w:rPr>
            </w:pPr>
          </w:p>
        </w:tc>
      </w:tr>
      <w:tr w:rsidR="00440CCC" w14:paraId="48AB093E" w14:textId="77777777">
        <w:trPr>
          <w:trHeight w:val="229"/>
        </w:trPr>
        <w:tc>
          <w:tcPr>
            <w:tcW w:w="503" w:type="dxa"/>
            <w:tcBorders>
              <w:top w:val="single" w:sz="4" w:space="0" w:color="231F20"/>
              <w:bottom w:val="single" w:sz="4" w:space="0" w:color="231F20"/>
              <w:right w:val="nil"/>
            </w:tcBorders>
          </w:tcPr>
          <w:p w14:paraId="48AB0932" w14:textId="77777777" w:rsidR="00440CCC" w:rsidRDefault="00440CCC">
            <w:pPr>
              <w:pStyle w:val="TableParagraph"/>
              <w:rPr>
                <w:rFonts w:ascii="Times New Roman"/>
                <w:sz w:val="16"/>
              </w:rPr>
            </w:pPr>
          </w:p>
        </w:tc>
        <w:tc>
          <w:tcPr>
            <w:tcW w:w="541" w:type="dxa"/>
            <w:gridSpan w:val="2"/>
            <w:tcBorders>
              <w:top w:val="single" w:sz="4" w:space="0" w:color="231F20"/>
              <w:left w:val="nil"/>
              <w:bottom w:val="single" w:sz="4" w:space="0" w:color="231F20"/>
              <w:right w:val="nil"/>
            </w:tcBorders>
            <w:shd w:val="clear" w:color="auto" w:fill="FFFF00"/>
          </w:tcPr>
          <w:p w14:paraId="48AB0933" w14:textId="77777777" w:rsidR="00440CCC" w:rsidRDefault="00BC219B">
            <w:pPr>
              <w:pStyle w:val="TableParagraph"/>
              <w:spacing w:line="210" w:lineRule="exact"/>
              <w:ind w:left="58"/>
              <w:rPr>
                <w:b/>
                <w:i/>
                <w:sz w:val="20"/>
              </w:rPr>
            </w:pPr>
            <w:r>
              <w:rPr>
                <w:b/>
                <w:i/>
                <w:spacing w:val="-4"/>
                <w:sz w:val="20"/>
              </w:rPr>
              <w:t>9134</w:t>
            </w:r>
          </w:p>
        </w:tc>
        <w:tc>
          <w:tcPr>
            <w:tcW w:w="352" w:type="dxa"/>
            <w:tcBorders>
              <w:top w:val="single" w:sz="4" w:space="0" w:color="231F20"/>
              <w:left w:val="nil"/>
              <w:bottom w:val="single" w:sz="4" w:space="0" w:color="231F20"/>
              <w:right w:val="single" w:sz="4" w:space="0" w:color="231F20"/>
            </w:tcBorders>
          </w:tcPr>
          <w:p w14:paraId="48AB0934" w14:textId="77777777" w:rsidR="00440CCC" w:rsidRDefault="00440CCC">
            <w:pPr>
              <w:pStyle w:val="TableParagraph"/>
              <w:rPr>
                <w:rFonts w:ascii="Times New Roman"/>
                <w:sz w:val="16"/>
              </w:rPr>
            </w:pPr>
          </w:p>
        </w:tc>
        <w:tc>
          <w:tcPr>
            <w:tcW w:w="1081" w:type="dxa"/>
            <w:tcBorders>
              <w:top w:val="single" w:sz="4" w:space="0" w:color="231F20"/>
              <w:left w:val="single" w:sz="4" w:space="0" w:color="231F20"/>
              <w:bottom w:val="single" w:sz="4" w:space="0" w:color="231F20"/>
              <w:right w:val="single" w:sz="4" w:space="0" w:color="231F20"/>
            </w:tcBorders>
          </w:tcPr>
          <w:p w14:paraId="48AB0935" w14:textId="77777777" w:rsidR="00440CCC" w:rsidRDefault="00440CCC">
            <w:pPr>
              <w:pStyle w:val="TableParagraph"/>
              <w:rPr>
                <w:rFonts w:ascii="Times New Roman"/>
                <w:sz w:val="16"/>
              </w:rPr>
            </w:pPr>
          </w:p>
        </w:tc>
        <w:tc>
          <w:tcPr>
            <w:tcW w:w="1081" w:type="dxa"/>
            <w:tcBorders>
              <w:top w:val="single" w:sz="4" w:space="0" w:color="231F20"/>
              <w:left w:val="single" w:sz="4" w:space="0" w:color="231F20"/>
              <w:bottom w:val="single" w:sz="4" w:space="0" w:color="231F20"/>
              <w:right w:val="single" w:sz="4" w:space="0" w:color="231F20"/>
            </w:tcBorders>
          </w:tcPr>
          <w:p w14:paraId="48AB0936" w14:textId="77777777" w:rsidR="00440CCC" w:rsidRDefault="00440CCC">
            <w:pPr>
              <w:pStyle w:val="TableParagraph"/>
              <w:rPr>
                <w:rFonts w:ascii="Times New Roman"/>
                <w:sz w:val="16"/>
              </w:rPr>
            </w:pPr>
          </w:p>
        </w:tc>
        <w:tc>
          <w:tcPr>
            <w:tcW w:w="1084" w:type="dxa"/>
            <w:gridSpan w:val="4"/>
            <w:tcBorders>
              <w:top w:val="single" w:sz="4" w:space="0" w:color="231F20"/>
              <w:left w:val="single" w:sz="4" w:space="0" w:color="231F20"/>
              <w:bottom w:val="single" w:sz="4" w:space="0" w:color="231F20"/>
              <w:right w:val="single" w:sz="4" w:space="0" w:color="231F20"/>
            </w:tcBorders>
          </w:tcPr>
          <w:p w14:paraId="48AB0937" w14:textId="77777777" w:rsidR="00440CCC" w:rsidRDefault="00440CCC">
            <w:pPr>
              <w:pStyle w:val="TableParagraph"/>
              <w:rPr>
                <w:rFonts w:ascii="Times New Roman"/>
                <w:sz w:val="16"/>
              </w:rPr>
            </w:pPr>
          </w:p>
        </w:tc>
        <w:tc>
          <w:tcPr>
            <w:tcW w:w="1080" w:type="dxa"/>
            <w:gridSpan w:val="3"/>
            <w:tcBorders>
              <w:top w:val="single" w:sz="4" w:space="0" w:color="231F20"/>
              <w:left w:val="single" w:sz="4" w:space="0" w:color="231F20"/>
              <w:bottom w:val="single" w:sz="4" w:space="0" w:color="231F20"/>
              <w:right w:val="single" w:sz="4" w:space="0" w:color="231F20"/>
            </w:tcBorders>
          </w:tcPr>
          <w:p w14:paraId="48AB0938" w14:textId="77777777" w:rsidR="00440CCC" w:rsidRDefault="00440CCC">
            <w:pPr>
              <w:pStyle w:val="TableParagraph"/>
              <w:rPr>
                <w:rFonts w:ascii="Times New Roman"/>
                <w:sz w:val="16"/>
              </w:rPr>
            </w:pPr>
          </w:p>
        </w:tc>
        <w:tc>
          <w:tcPr>
            <w:tcW w:w="322" w:type="dxa"/>
            <w:tcBorders>
              <w:top w:val="single" w:sz="4" w:space="0" w:color="231F20"/>
              <w:left w:val="single" w:sz="4" w:space="0" w:color="231F20"/>
              <w:bottom w:val="single" w:sz="4" w:space="0" w:color="231F20"/>
              <w:right w:val="nil"/>
            </w:tcBorders>
          </w:tcPr>
          <w:p w14:paraId="48AB0939" w14:textId="77777777" w:rsidR="00440CCC" w:rsidRDefault="00440CCC">
            <w:pPr>
              <w:pStyle w:val="TableParagraph"/>
              <w:rPr>
                <w:rFonts w:ascii="Times New Roman"/>
                <w:sz w:val="16"/>
              </w:rPr>
            </w:pPr>
          </w:p>
        </w:tc>
        <w:tc>
          <w:tcPr>
            <w:tcW w:w="489" w:type="dxa"/>
            <w:gridSpan w:val="3"/>
            <w:tcBorders>
              <w:top w:val="single" w:sz="4" w:space="0" w:color="231F20"/>
              <w:left w:val="nil"/>
              <w:bottom w:val="single" w:sz="4" w:space="0" w:color="231F20"/>
              <w:right w:val="nil"/>
            </w:tcBorders>
            <w:shd w:val="clear" w:color="auto" w:fill="FFFF00"/>
          </w:tcPr>
          <w:p w14:paraId="48AB093A" w14:textId="77777777" w:rsidR="00440CCC" w:rsidRDefault="00BC219B">
            <w:pPr>
              <w:pStyle w:val="TableParagraph"/>
              <w:spacing w:before="8" w:line="201" w:lineRule="exact"/>
              <w:ind w:left="47"/>
              <w:rPr>
                <w:b/>
                <w:i/>
                <w:sz w:val="18"/>
              </w:rPr>
            </w:pPr>
            <w:r>
              <w:rPr>
                <w:b/>
                <w:i/>
                <w:spacing w:val="-2"/>
                <w:sz w:val="18"/>
              </w:rPr>
              <w:t>8.4.1</w:t>
            </w:r>
          </w:p>
        </w:tc>
        <w:tc>
          <w:tcPr>
            <w:tcW w:w="265" w:type="dxa"/>
            <w:tcBorders>
              <w:top w:val="single" w:sz="4" w:space="0" w:color="231F20"/>
              <w:left w:val="nil"/>
              <w:bottom w:val="single" w:sz="4" w:space="0" w:color="231F20"/>
              <w:right w:val="single" w:sz="4" w:space="0" w:color="231F20"/>
            </w:tcBorders>
          </w:tcPr>
          <w:p w14:paraId="48AB093B" w14:textId="77777777" w:rsidR="00440CCC" w:rsidRDefault="00440CCC">
            <w:pPr>
              <w:pStyle w:val="TableParagraph"/>
              <w:rPr>
                <w:rFonts w:ascii="Times New Roman"/>
                <w:sz w:val="16"/>
              </w:rPr>
            </w:pPr>
          </w:p>
        </w:tc>
        <w:tc>
          <w:tcPr>
            <w:tcW w:w="1079" w:type="dxa"/>
            <w:tcBorders>
              <w:top w:val="single" w:sz="4" w:space="0" w:color="231F20"/>
              <w:left w:val="single" w:sz="4" w:space="0" w:color="231F20"/>
              <w:bottom w:val="single" w:sz="4" w:space="0" w:color="231F20"/>
              <w:right w:val="single" w:sz="4" w:space="0" w:color="231F20"/>
            </w:tcBorders>
          </w:tcPr>
          <w:p w14:paraId="48AB093C" w14:textId="77777777" w:rsidR="00440CCC" w:rsidRDefault="00440CCC">
            <w:pPr>
              <w:pStyle w:val="TableParagraph"/>
              <w:rPr>
                <w:rFonts w:ascii="Times New Roman"/>
                <w:sz w:val="16"/>
              </w:rPr>
            </w:pPr>
          </w:p>
        </w:tc>
        <w:tc>
          <w:tcPr>
            <w:tcW w:w="1079" w:type="dxa"/>
            <w:tcBorders>
              <w:top w:val="single" w:sz="4" w:space="0" w:color="231F20"/>
              <w:left w:val="single" w:sz="4" w:space="0" w:color="231F20"/>
              <w:bottom w:val="single" w:sz="4" w:space="0" w:color="231F20"/>
            </w:tcBorders>
          </w:tcPr>
          <w:p w14:paraId="48AB093D" w14:textId="77777777" w:rsidR="00440CCC" w:rsidRDefault="00440CCC">
            <w:pPr>
              <w:pStyle w:val="TableParagraph"/>
              <w:rPr>
                <w:rFonts w:ascii="Times New Roman"/>
                <w:sz w:val="16"/>
              </w:rPr>
            </w:pPr>
          </w:p>
        </w:tc>
      </w:tr>
      <w:tr w:rsidR="00440CCC" w14:paraId="48AB0949" w14:textId="77777777">
        <w:trPr>
          <w:trHeight w:val="229"/>
        </w:trPr>
        <w:tc>
          <w:tcPr>
            <w:tcW w:w="503" w:type="dxa"/>
            <w:tcBorders>
              <w:top w:val="single" w:sz="4" w:space="0" w:color="231F20"/>
              <w:right w:val="nil"/>
            </w:tcBorders>
          </w:tcPr>
          <w:p w14:paraId="48AB093F" w14:textId="77777777" w:rsidR="00440CCC" w:rsidRDefault="00440CCC">
            <w:pPr>
              <w:pStyle w:val="TableParagraph"/>
              <w:rPr>
                <w:rFonts w:ascii="Times New Roman"/>
                <w:sz w:val="16"/>
              </w:rPr>
            </w:pPr>
          </w:p>
        </w:tc>
        <w:tc>
          <w:tcPr>
            <w:tcW w:w="541" w:type="dxa"/>
            <w:gridSpan w:val="2"/>
            <w:tcBorders>
              <w:top w:val="single" w:sz="4" w:space="0" w:color="231F20"/>
              <w:left w:val="nil"/>
              <w:right w:val="nil"/>
            </w:tcBorders>
            <w:shd w:val="clear" w:color="auto" w:fill="FFFF00"/>
          </w:tcPr>
          <w:p w14:paraId="48AB0940" w14:textId="77777777" w:rsidR="00440CCC" w:rsidRDefault="00BC219B">
            <w:pPr>
              <w:pStyle w:val="TableParagraph"/>
              <w:spacing w:line="210" w:lineRule="exact"/>
              <w:ind w:left="58"/>
              <w:rPr>
                <w:b/>
                <w:i/>
                <w:sz w:val="20"/>
              </w:rPr>
            </w:pPr>
            <w:r>
              <w:rPr>
                <w:b/>
                <w:i/>
                <w:spacing w:val="-4"/>
                <w:sz w:val="20"/>
              </w:rPr>
              <w:t>9162</w:t>
            </w:r>
          </w:p>
        </w:tc>
        <w:tc>
          <w:tcPr>
            <w:tcW w:w="352" w:type="dxa"/>
            <w:tcBorders>
              <w:top w:val="single" w:sz="4" w:space="0" w:color="231F20"/>
              <w:left w:val="nil"/>
              <w:right w:val="single" w:sz="4" w:space="0" w:color="231F20"/>
            </w:tcBorders>
          </w:tcPr>
          <w:p w14:paraId="48AB0941" w14:textId="77777777" w:rsidR="00440CCC" w:rsidRDefault="00440CCC">
            <w:pPr>
              <w:pStyle w:val="TableParagraph"/>
              <w:rPr>
                <w:rFonts w:ascii="Times New Roman"/>
                <w:sz w:val="16"/>
              </w:rPr>
            </w:pPr>
          </w:p>
        </w:tc>
        <w:tc>
          <w:tcPr>
            <w:tcW w:w="1081" w:type="dxa"/>
            <w:tcBorders>
              <w:top w:val="single" w:sz="4" w:space="0" w:color="231F20"/>
              <w:left w:val="single" w:sz="4" w:space="0" w:color="231F20"/>
              <w:right w:val="single" w:sz="4" w:space="0" w:color="231F20"/>
            </w:tcBorders>
          </w:tcPr>
          <w:p w14:paraId="48AB0942" w14:textId="77777777" w:rsidR="00440CCC" w:rsidRDefault="00440CCC">
            <w:pPr>
              <w:pStyle w:val="TableParagraph"/>
              <w:rPr>
                <w:rFonts w:ascii="Times New Roman"/>
                <w:sz w:val="16"/>
              </w:rPr>
            </w:pPr>
          </w:p>
        </w:tc>
        <w:tc>
          <w:tcPr>
            <w:tcW w:w="1081" w:type="dxa"/>
            <w:tcBorders>
              <w:top w:val="single" w:sz="4" w:space="0" w:color="231F20"/>
              <w:left w:val="single" w:sz="4" w:space="0" w:color="231F20"/>
              <w:right w:val="single" w:sz="4" w:space="0" w:color="231F20"/>
            </w:tcBorders>
          </w:tcPr>
          <w:p w14:paraId="48AB0943" w14:textId="77777777" w:rsidR="00440CCC" w:rsidRDefault="00440CCC">
            <w:pPr>
              <w:pStyle w:val="TableParagraph"/>
              <w:rPr>
                <w:rFonts w:ascii="Times New Roman"/>
                <w:sz w:val="16"/>
              </w:rPr>
            </w:pPr>
          </w:p>
        </w:tc>
        <w:tc>
          <w:tcPr>
            <w:tcW w:w="1084" w:type="dxa"/>
            <w:gridSpan w:val="4"/>
            <w:tcBorders>
              <w:top w:val="single" w:sz="4" w:space="0" w:color="231F20"/>
              <w:left w:val="single" w:sz="4" w:space="0" w:color="231F20"/>
              <w:right w:val="single" w:sz="4" w:space="0" w:color="231F20"/>
            </w:tcBorders>
          </w:tcPr>
          <w:p w14:paraId="48AB0944" w14:textId="77777777" w:rsidR="00440CCC" w:rsidRDefault="00440CCC">
            <w:pPr>
              <w:pStyle w:val="TableParagraph"/>
              <w:rPr>
                <w:rFonts w:ascii="Times New Roman"/>
                <w:sz w:val="16"/>
              </w:rPr>
            </w:pPr>
          </w:p>
        </w:tc>
        <w:tc>
          <w:tcPr>
            <w:tcW w:w="1080" w:type="dxa"/>
            <w:gridSpan w:val="3"/>
            <w:tcBorders>
              <w:top w:val="single" w:sz="4" w:space="0" w:color="231F20"/>
              <w:left w:val="single" w:sz="4" w:space="0" w:color="231F20"/>
              <w:right w:val="single" w:sz="4" w:space="0" w:color="231F20"/>
            </w:tcBorders>
          </w:tcPr>
          <w:p w14:paraId="48AB0945" w14:textId="77777777" w:rsidR="00440CCC" w:rsidRDefault="00440CCC">
            <w:pPr>
              <w:pStyle w:val="TableParagraph"/>
              <w:rPr>
                <w:rFonts w:ascii="Times New Roman"/>
                <w:sz w:val="16"/>
              </w:rPr>
            </w:pPr>
          </w:p>
        </w:tc>
        <w:tc>
          <w:tcPr>
            <w:tcW w:w="1076" w:type="dxa"/>
            <w:gridSpan w:val="5"/>
            <w:tcBorders>
              <w:top w:val="single" w:sz="4" w:space="0" w:color="231F20"/>
              <w:left w:val="single" w:sz="4" w:space="0" w:color="231F20"/>
              <w:right w:val="single" w:sz="4" w:space="0" w:color="231F20"/>
            </w:tcBorders>
          </w:tcPr>
          <w:p w14:paraId="48AB0946" w14:textId="77777777" w:rsidR="00440CCC" w:rsidRDefault="00BC219B">
            <w:pPr>
              <w:pStyle w:val="TableParagraph"/>
              <w:spacing w:before="8" w:line="201" w:lineRule="exact"/>
              <w:ind w:left="144"/>
              <w:rPr>
                <w:b/>
                <w:i/>
                <w:sz w:val="18"/>
              </w:rPr>
            </w:pPr>
            <w:r>
              <w:rPr>
                <w:b/>
                <w:i/>
                <w:color w:val="000000"/>
                <w:sz w:val="18"/>
                <w:highlight w:val="yellow"/>
              </w:rPr>
              <w:t>8.5.1,</w:t>
            </w:r>
            <w:r>
              <w:rPr>
                <w:b/>
                <w:i/>
                <w:color w:val="000000"/>
                <w:spacing w:val="-5"/>
                <w:sz w:val="18"/>
                <w:highlight w:val="yellow"/>
              </w:rPr>
              <w:t xml:space="preserve"> 8.6</w:t>
            </w:r>
            <w:r>
              <w:rPr>
                <w:b/>
                <w:i/>
                <w:color w:val="000000"/>
                <w:spacing w:val="40"/>
                <w:sz w:val="18"/>
                <w:highlight w:val="yellow"/>
              </w:rPr>
              <w:t xml:space="preserve"> </w:t>
            </w:r>
          </w:p>
        </w:tc>
        <w:tc>
          <w:tcPr>
            <w:tcW w:w="1079" w:type="dxa"/>
            <w:tcBorders>
              <w:top w:val="single" w:sz="4" w:space="0" w:color="231F20"/>
              <w:left w:val="single" w:sz="4" w:space="0" w:color="231F20"/>
              <w:right w:val="single" w:sz="4" w:space="0" w:color="231F20"/>
            </w:tcBorders>
          </w:tcPr>
          <w:p w14:paraId="48AB0947" w14:textId="77777777" w:rsidR="00440CCC" w:rsidRDefault="00440CCC">
            <w:pPr>
              <w:pStyle w:val="TableParagraph"/>
              <w:rPr>
                <w:rFonts w:ascii="Times New Roman"/>
                <w:sz w:val="16"/>
              </w:rPr>
            </w:pPr>
          </w:p>
        </w:tc>
        <w:tc>
          <w:tcPr>
            <w:tcW w:w="1079" w:type="dxa"/>
            <w:tcBorders>
              <w:top w:val="single" w:sz="4" w:space="0" w:color="231F20"/>
              <w:left w:val="single" w:sz="4" w:space="0" w:color="231F20"/>
            </w:tcBorders>
          </w:tcPr>
          <w:p w14:paraId="48AB0948" w14:textId="77777777" w:rsidR="00440CCC" w:rsidRDefault="00440CCC">
            <w:pPr>
              <w:pStyle w:val="TableParagraph"/>
              <w:rPr>
                <w:rFonts w:ascii="Times New Roman"/>
                <w:sz w:val="16"/>
              </w:rPr>
            </w:pPr>
          </w:p>
        </w:tc>
      </w:tr>
      <w:tr w:rsidR="00440CCC" w14:paraId="48AB094B" w14:textId="77777777">
        <w:trPr>
          <w:trHeight w:val="188"/>
        </w:trPr>
        <w:tc>
          <w:tcPr>
            <w:tcW w:w="8956" w:type="dxa"/>
            <w:gridSpan w:val="20"/>
            <w:tcBorders>
              <w:bottom w:val="nil"/>
            </w:tcBorders>
            <w:shd w:val="clear" w:color="auto" w:fill="FFFF00"/>
          </w:tcPr>
          <w:p w14:paraId="48AB094A" w14:textId="77777777" w:rsidR="00440CCC" w:rsidRDefault="00BC219B">
            <w:pPr>
              <w:pStyle w:val="TableParagraph"/>
              <w:spacing w:line="168" w:lineRule="exact"/>
              <w:ind w:left="155"/>
              <w:rPr>
                <w:b/>
                <w:i/>
                <w:sz w:val="18"/>
              </w:rPr>
            </w:pPr>
            <w:r>
              <w:rPr>
                <w:noProof/>
              </w:rPr>
              <mc:AlternateContent>
                <mc:Choice Requires="wpg">
                  <w:drawing>
                    <wp:anchor distT="0" distB="0" distL="0" distR="0" simplePos="0" relativeHeight="485514240" behindDoc="1" locked="0" layoutInCell="1" allowOverlap="1" wp14:anchorId="48AB0A1B" wp14:editId="48AB0A1C">
                      <wp:simplePos x="0" y="0"/>
                      <wp:positionH relativeFrom="column">
                        <wp:posOffset>70899</wp:posOffset>
                      </wp:positionH>
                      <wp:positionV relativeFrom="paragraph">
                        <wp:posOffset>-11460</wp:posOffset>
                      </wp:positionV>
                      <wp:extent cx="5389245" cy="159385"/>
                      <wp:effectExtent l="0" t="0" r="0" b="0"/>
                      <wp:wrapNone/>
                      <wp:docPr id="34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9245" cy="159385"/>
                                <a:chOff x="0" y="0"/>
                                <a:chExt cx="5389245" cy="159385"/>
                              </a:xfrm>
                            </wpg:grpSpPr>
                            <wps:wsp>
                              <wps:cNvPr id="349" name="Graphic 349"/>
                              <wps:cNvSpPr/>
                              <wps:spPr>
                                <a:xfrm>
                                  <a:off x="0" y="0"/>
                                  <a:ext cx="5389245" cy="159385"/>
                                </a:xfrm>
                                <a:custGeom>
                                  <a:avLst/>
                                  <a:gdLst/>
                                  <a:ahLst/>
                                  <a:cxnLst/>
                                  <a:rect l="l" t="t" r="r" b="b"/>
                                  <a:pathLst>
                                    <a:path w="5389245" h="159385">
                                      <a:moveTo>
                                        <a:pt x="5360445" y="0"/>
                                      </a:moveTo>
                                      <a:lnTo>
                                        <a:pt x="28166" y="0"/>
                                      </a:lnTo>
                                      <a:lnTo>
                                        <a:pt x="7041" y="35458"/>
                                      </a:lnTo>
                                      <a:lnTo>
                                        <a:pt x="0" y="79665"/>
                                      </a:lnTo>
                                      <a:lnTo>
                                        <a:pt x="7041" y="123873"/>
                                      </a:lnTo>
                                      <a:lnTo>
                                        <a:pt x="28166" y="159331"/>
                                      </a:lnTo>
                                      <a:lnTo>
                                        <a:pt x="5360445" y="159331"/>
                                      </a:lnTo>
                                      <a:lnTo>
                                        <a:pt x="5381569" y="123873"/>
                                      </a:lnTo>
                                      <a:lnTo>
                                        <a:pt x="5388611" y="79665"/>
                                      </a:lnTo>
                                      <a:lnTo>
                                        <a:pt x="5381569" y="35458"/>
                                      </a:lnTo>
                                      <a:lnTo>
                                        <a:pt x="5360445"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40AFAD6E" id="Group 348" o:spid="_x0000_s1026" style="position:absolute;margin-left:5.6pt;margin-top:-.9pt;width:424.35pt;height:12.55pt;z-index:-17802240;mso-wrap-distance-left:0;mso-wrap-distance-right:0" coordsize="53892,1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">
                      <v:shape id="Graphic 349" o:spid="_x0000_s1027" style="position:absolute;width:53892;height:1593;visibility:visible;mso-wrap-style:square;v-text-anchor:top" coordsize="5389245,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" path="m5360445,l28166,,7041,35458,,79665r7041,44208l28166,159331r5332279,l5381569,123873r7042,-44208l5381569,35458,5360445,xe" fillcolor="yellow" stroked="f">
                        <v:path arrowok="t"/>
                      </v:shape>
                    </v:group>
                  </w:pict>
                </mc:Fallback>
              </mc:AlternateContent>
            </w:r>
            <w:r>
              <w:rPr>
                <w:b/>
                <w:i/>
                <w:color w:val="231F20"/>
                <w:sz w:val="18"/>
              </w:rPr>
              <w:t>NOTE:</w:t>
            </w:r>
            <w:r>
              <w:rPr>
                <w:b/>
                <w:i/>
                <w:color w:val="231F20"/>
                <w:spacing w:val="33"/>
                <w:sz w:val="18"/>
              </w:rPr>
              <w:t xml:space="preserve">  </w:t>
            </w:r>
            <w:r>
              <w:rPr>
                <w:b/>
                <w:i/>
                <w:color w:val="231F20"/>
                <w:sz w:val="18"/>
              </w:rPr>
              <w:t>“All”</w:t>
            </w:r>
            <w:r>
              <w:rPr>
                <w:b/>
                <w:i/>
                <w:color w:val="231F20"/>
                <w:spacing w:val="11"/>
                <w:sz w:val="18"/>
              </w:rPr>
              <w:t xml:space="preserve"> </w:t>
            </w:r>
            <w:r>
              <w:rPr>
                <w:b/>
                <w:i/>
                <w:color w:val="231F20"/>
                <w:sz w:val="18"/>
              </w:rPr>
              <w:t>indicates</w:t>
            </w:r>
            <w:r>
              <w:rPr>
                <w:b/>
                <w:i/>
                <w:color w:val="231F20"/>
                <w:spacing w:val="13"/>
                <w:sz w:val="18"/>
              </w:rPr>
              <w:t xml:space="preserve"> </w:t>
            </w:r>
            <w:r>
              <w:rPr>
                <w:b/>
                <w:i/>
                <w:color w:val="231F20"/>
                <w:sz w:val="18"/>
              </w:rPr>
              <w:t>that</w:t>
            </w:r>
            <w:r>
              <w:rPr>
                <w:b/>
                <w:i/>
                <w:color w:val="231F20"/>
                <w:spacing w:val="14"/>
                <w:sz w:val="18"/>
              </w:rPr>
              <w:t xml:space="preserve"> </w:t>
            </w:r>
            <w:r>
              <w:rPr>
                <w:b/>
                <w:i/>
                <w:color w:val="231F20"/>
                <w:sz w:val="18"/>
              </w:rPr>
              <w:t>all</w:t>
            </w:r>
            <w:r>
              <w:rPr>
                <w:b/>
                <w:i/>
                <w:color w:val="231F20"/>
                <w:spacing w:val="11"/>
                <w:sz w:val="18"/>
              </w:rPr>
              <w:t xml:space="preserve"> </w:t>
            </w:r>
            <w:r>
              <w:rPr>
                <w:b/>
                <w:i/>
                <w:color w:val="231F20"/>
                <w:sz w:val="18"/>
              </w:rPr>
              <w:t>the</w:t>
            </w:r>
            <w:r>
              <w:rPr>
                <w:b/>
                <w:i/>
                <w:color w:val="231F20"/>
                <w:spacing w:val="11"/>
                <w:sz w:val="18"/>
              </w:rPr>
              <w:t xml:space="preserve"> </w:t>
            </w:r>
            <w:r>
              <w:rPr>
                <w:b/>
                <w:i/>
                <w:color w:val="231F20"/>
                <w:sz w:val="18"/>
              </w:rPr>
              <w:t>sub-clauses</w:t>
            </w:r>
            <w:r>
              <w:rPr>
                <w:b/>
                <w:i/>
                <w:color w:val="231F20"/>
                <w:spacing w:val="12"/>
                <w:sz w:val="18"/>
              </w:rPr>
              <w:t xml:space="preserve"> </w:t>
            </w:r>
            <w:r>
              <w:rPr>
                <w:b/>
                <w:i/>
                <w:color w:val="231F20"/>
                <w:sz w:val="18"/>
              </w:rPr>
              <w:t>in</w:t>
            </w:r>
            <w:r>
              <w:rPr>
                <w:b/>
                <w:i/>
                <w:color w:val="231F20"/>
                <w:spacing w:val="11"/>
                <w:sz w:val="18"/>
              </w:rPr>
              <w:t xml:space="preserve"> </w:t>
            </w:r>
            <w:r>
              <w:rPr>
                <w:b/>
                <w:i/>
                <w:color w:val="231F20"/>
                <w:sz w:val="18"/>
              </w:rPr>
              <w:t>the</w:t>
            </w:r>
            <w:r>
              <w:rPr>
                <w:b/>
                <w:i/>
                <w:color w:val="231F20"/>
                <w:spacing w:val="14"/>
                <w:sz w:val="18"/>
              </w:rPr>
              <w:t xml:space="preserve"> </w:t>
            </w:r>
            <w:r>
              <w:rPr>
                <w:b/>
                <w:i/>
                <w:color w:val="231F20"/>
                <w:sz w:val="18"/>
              </w:rPr>
              <w:t>specific</w:t>
            </w:r>
            <w:r>
              <w:rPr>
                <w:b/>
                <w:i/>
                <w:color w:val="231F20"/>
                <w:spacing w:val="14"/>
                <w:sz w:val="18"/>
              </w:rPr>
              <w:t xml:space="preserve"> </w:t>
            </w:r>
            <w:r>
              <w:rPr>
                <w:b/>
                <w:i/>
                <w:color w:val="231F20"/>
                <w:sz w:val="18"/>
              </w:rPr>
              <w:t>clause</w:t>
            </w:r>
            <w:r>
              <w:rPr>
                <w:b/>
                <w:i/>
                <w:color w:val="231F20"/>
                <w:spacing w:val="11"/>
                <w:sz w:val="18"/>
              </w:rPr>
              <w:t xml:space="preserve"> </w:t>
            </w:r>
            <w:r>
              <w:rPr>
                <w:b/>
                <w:i/>
                <w:color w:val="231F20"/>
                <w:sz w:val="18"/>
              </w:rPr>
              <w:t>of</w:t>
            </w:r>
            <w:r>
              <w:rPr>
                <w:b/>
                <w:i/>
                <w:color w:val="231F20"/>
                <w:spacing w:val="11"/>
                <w:sz w:val="18"/>
              </w:rPr>
              <w:t xml:space="preserve"> </w:t>
            </w:r>
            <w:r>
              <w:rPr>
                <w:b/>
                <w:i/>
                <w:color w:val="231F20"/>
                <w:sz w:val="18"/>
              </w:rPr>
              <w:t>the</w:t>
            </w:r>
            <w:r>
              <w:rPr>
                <w:b/>
                <w:i/>
                <w:color w:val="231F20"/>
                <w:spacing w:val="8"/>
                <w:sz w:val="18"/>
              </w:rPr>
              <w:t xml:space="preserve"> </w:t>
            </w:r>
            <w:r>
              <w:rPr>
                <w:b/>
                <w:i/>
                <w:color w:val="231F20"/>
                <w:sz w:val="18"/>
              </w:rPr>
              <w:t>IAQG</w:t>
            </w:r>
            <w:r>
              <w:rPr>
                <w:b/>
                <w:i/>
                <w:color w:val="231F20"/>
                <w:spacing w:val="8"/>
                <w:sz w:val="18"/>
              </w:rPr>
              <w:t xml:space="preserve"> </w:t>
            </w:r>
            <w:r>
              <w:rPr>
                <w:b/>
                <w:i/>
                <w:color w:val="231F20"/>
                <w:sz w:val="18"/>
              </w:rPr>
              <w:t>9110</w:t>
            </w:r>
            <w:r>
              <w:rPr>
                <w:b/>
                <w:i/>
                <w:color w:val="231F20"/>
                <w:spacing w:val="8"/>
                <w:sz w:val="18"/>
              </w:rPr>
              <w:t xml:space="preserve"> </w:t>
            </w:r>
            <w:r>
              <w:rPr>
                <w:b/>
                <w:i/>
                <w:color w:val="231F20"/>
                <w:spacing w:val="-2"/>
                <w:sz w:val="18"/>
              </w:rPr>
              <w:t>standard</w:t>
            </w:r>
          </w:p>
        </w:tc>
      </w:tr>
      <w:tr w:rsidR="00440CCC" w14:paraId="48AB094F" w14:textId="77777777">
        <w:trPr>
          <w:trHeight w:val="226"/>
        </w:trPr>
        <w:tc>
          <w:tcPr>
            <w:tcW w:w="832" w:type="dxa"/>
            <w:gridSpan w:val="2"/>
            <w:tcBorders>
              <w:top w:val="nil"/>
              <w:right w:val="nil"/>
            </w:tcBorders>
          </w:tcPr>
          <w:p w14:paraId="48AB094C" w14:textId="77777777" w:rsidR="00440CCC" w:rsidRDefault="00440CCC">
            <w:pPr>
              <w:pStyle w:val="TableParagraph"/>
              <w:rPr>
                <w:rFonts w:ascii="Times New Roman"/>
                <w:sz w:val="16"/>
              </w:rPr>
            </w:pPr>
          </w:p>
        </w:tc>
        <w:tc>
          <w:tcPr>
            <w:tcW w:w="3508" w:type="dxa"/>
            <w:gridSpan w:val="7"/>
            <w:tcBorders>
              <w:top w:val="nil"/>
              <w:left w:val="nil"/>
              <w:right w:val="nil"/>
            </w:tcBorders>
            <w:shd w:val="clear" w:color="auto" w:fill="FFFF00"/>
          </w:tcPr>
          <w:p w14:paraId="48AB094D" w14:textId="77777777" w:rsidR="00440CCC" w:rsidRDefault="00BC219B">
            <w:pPr>
              <w:pStyle w:val="TableParagraph"/>
              <w:spacing w:before="14" w:line="192" w:lineRule="exact"/>
              <w:ind w:left="53"/>
              <w:rPr>
                <w:b/>
                <w:i/>
                <w:sz w:val="18"/>
              </w:rPr>
            </w:pPr>
            <w:r>
              <w:rPr>
                <w:b/>
                <w:i/>
                <w:color w:val="231F20"/>
                <w:sz w:val="18"/>
              </w:rPr>
              <w:t>are</w:t>
            </w:r>
            <w:r>
              <w:rPr>
                <w:b/>
                <w:i/>
                <w:color w:val="231F20"/>
                <w:spacing w:val="14"/>
                <w:sz w:val="18"/>
              </w:rPr>
              <w:t xml:space="preserve"> </w:t>
            </w:r>
            <w:r>
              <w:rPr>
                <w:b/>
                <w:i/>
                <w:color w:val="231F20"/>
                <w:sz w:val="18"/>
              </w:rPr>
              <w:t>related</w:t>
            </w:r>
            <w:r>
              <w:rPr>
                <w:b/>
                <w:i/>
                <w:color w:val="231F20"/>
                <w:spacing w:val="12"/>
                <w:sz w:val="18"/>
              </w:rPr>
              <w:t xml:space="preserve"> </w:t>
            </w:r>
            <w:r>
              <w:rPr>
                <w:b/>
                <w:i/>
                <w:color w:val="231F20"/>
                <w:sz w:val="18"/>
              </w:rPr>
              <w:t>to</w:t>
            </w:r>
            <w:r>
              <w:rPr>
                <w:b/>
                <w:i/>
                <w:color w:val="231F20"/>
                <w:spacing w:val="11"/>
                <w:sz w:val="18"/>
              </w:rPr>
              <w:t xml:space="preserve"> </w:t>
            </w:r>
            <w:r>
              <w:rPr>
                <w:b/>
                <w:i/>
                <w:color w:val="231F20"/>
                <w:sz w:val="18"/>
              </w:rPr>
              <w:t>the</w:t>
            </w:r>
            <w:r>
              <w:rPr>
                <w:b/>
                <w:i/>
                <w:color w:val="231F20"/>
                <w:spacing w:val="13"/>
                <w:sz w:val="18"/>
              </w:rPr>
              <w:t xml:space="preserve"> </w:t>
            </w:r>
            <w:r>
              <w:rPr>
                <w:b/>
                <w:i/>
                <w:color w:val="231F20"/>
                <w:sz w:val="18"/>
              </w:rPr>
              <w:t>other</w:t>
            </w:r>
            <w:r>
              <w:rPr>
                <w:b/>
                <w:i/>
                <w:color w:val="231F20"/>
                <w:spacing w:val="2"/>
                <w:sz w:val="18"/>
              </w:rPr>
              <w:t xml:space="preserve"> </w:t>
            </w:r>
            <w:r>
              <w:rPr>
                <w:b/>
                <w:i/>
                <w:color w:val="231F20"/>
                <w:sz w:val="18"/>
              </w:rPr>
              <w:t>IAQG</w:t>
            </w:r>
            <w:r>
              <w:rPr>
                <w:b/>
                <w:i/>
                <w:color w:val="231F20"/>
                <w:spacing w:val="8"/>
                <w:sz w:val="18"/>
              </w:rPr>
              <w:t xml:space="preserve"> </w:t>
            </w:r>
            <w:r>
              <w:rPr>
                <w:b/>
                <w:i/>
                <w:color w:val="231F20"/>
                <w:spacing w:val="-2"/>
                <w:sz w:val="18"/>
              </w:rPr>
              <w:t>standard.</w:t>
            </w:r>
          </w:p>
        </w:tc>
        <w:tc>
          <w:tcPr>
            <w:tcW w:w="4616" w:type="dxa"/>
            <w:gridSpan w:val="11"/>
            <w:tcBorders>
              <w:top w:val="nil"/>
              <w:left w:val="nil"/>
            </w:tcBorders>
          </w:tcPr>
          <w:p w14:paraId="48AB094E" w14:textId="77777777" w:rsidR="00440CCC" w:rsidRDefault="00440CCC">
            <w:pPr>
              <w:pStyle w:val="TableParagraph"/>
              <w:rPr>
                <w:rFonts w:ascii="Times New Roman"/>
                <w:sz w:val="16"/>
              </w:rPr>
            </w:pPr>
          </w:p>
        </w:tc>
      </w:tr>
    </w:tbl>
    <w:p w14:paraId="48AB0950" w14:textId="77777777" w:rsidR="00440CCC" w:rsidRDefault="00440CCC">
      <w:pPr>
        <w:rPr>
          <w:rFonts w:ascii="Times New Roman"/>
          <w:sz w:val="16"/>
        </w:rPr>
        <w:sectPr w:rsidR="00440CCC">
          <w:pgSz w:w="12240" w:h="15840"/>
          <w:pgMar w:top="820" w:right="420" w:bottom="280" w:left="560" w:header="195" w:footer="0" w:gutter="0"/>
          <w:cols w:space="720"/>
        </w:sectPr>
      </w:pPr>
    </w:p>
    <w:p w14:paraId="48AB0951" w14:textId="77777777" w:rsidR="00440CCC" w:rsidRDefault="00440CCC">
      <w:pPr>
        <w:pStyle w:val="BodyText"/>
        <w:spacing w:before="189"/>
        <w:rPr>
          <w:b/>
          <w:i/>
        </w:rPr>
      </w:pPr>
    </w:p>
    <w:p w14:paraId="48AB0952" w14:textId="77777777" w:rsidR="00440CCC" w:rsidRDefault="00BC219B">
      <w:pPr>
        <w:pStyle w:val="Heading1"/>
        <w:ind w:left="0" w:right="141" w:firstLine="0"/>
        <w:jc w:val="center"/>
      </w:pPr>
      <w:bookmarkStart w:id="245" w:name="_bookmark95"/>
      <w:bookmarkEnd w:id="245"/>
      <w:r>
        <w:t>ANNEX</w:t>
      </w:r>
      <w:r>
        <w:rPr>
          <w:spacing w:val="-6"/>
        </w:rPr>
        <w:t xml:space="preserve"> </w:t>
      </w:r>
      <w:r>
        <w:t>D</w:t>
      </w:r>
      <w:r>
        <w:rPr>
          <w:spacing w:val="-1"/>
        </w:rPr>
        <w:t xml:space="preserve"> </w:t>
      </w:r>
      <w:r>
        <w:t>–</w:t>
      </w:r>
      <w:r>
        <w:rPr>
          <w:spacing w:val="-4"/>
        </w:rPr>
        <w:t xml:space="preserve"> </w:t>
      </w:r>
      <w:r>
        <w:rPr>
          <w:spacing w:val="-2"/>
        </w:rPr>
        <w:t>BIBLIOGRAPHY</w:t>
      </w:r>
    </w:p>
    <w:p w14:paraId="48AB0953" w14:textId="77777777" w:rsidR="00440CCC" w:rsidRDefault="00440CCC">
      <w:pPr>
        <w:pStyle w:val="BodyText"/>
        <w:spacing w:before="13"/>
        <w:rPr>
          <w:b/>
        </w:rPr>
      </w:pPr>
    </w:p>
    <w:p w14:paraId="48AB0954" w14:textId="77777777" w:rsidR="00440CCC" w:rsidRDefault="00BC219B">
      <w:pPr>
        <w:pStyle w:val="ListParagraph"/>
        <w:numPr>
          <w:ilvl w:val="0"/>
          <w:numId w:val="1"/>
        </w:numPr>
        <w:tabs>
          <w:tab w:val="left" w:pos="879"/>
        </w:tabs>
        <w:rPr>
          <w:sz w:val="20"/>
        </w:rPr>
      </w:pPr>
      <w:r>
        <w:rPr>
          <w:sz w:val="20"/>
        </w:rPr>
        <w:t>ISO</w:t>
      </w:r>
      <w:r>
        <w:rPr>
          <w:spacing w:val="-6"/>
          <w:sz w:val="20"/>
        </w:rPr>
        <w:t xml:space="preserve"> </w:t>
      </w:r>
      <w:r>
        <w:rPr>
          <w:sz w:val="20"/>
        </w:rPr>
        <w:t>9004,</w:t>
      </w:r>
      <w:r>
        <w:rPr>
          <w:spacing w:val="-7"/>
          <w:sz w:val="20"/>
        </w:rPr>
        <w:t xml:space="preserve"> </w:t>
      </w:r>
      <w:r>
        <w:rPr>
          <w:sz w:val="20"/>
        </w:rPr>
        <w:t>“Managing</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sustained</w:t>
      </w:r>
      <w:r>
        <w:rPr>
          <w:spacing w:val="-7"/>
          <w:sz w:val="20"/>
        </w:rPr>
        <w:t xml:space="preserve"> </w:t>
      </w:r>
      <w:r>
        <w:rPr>
          <w:sz w:val="20"/>
        </w:rPr>
        <w:t>success</w:t>
      </w:r>
      <w:r>
        <w:rPr>
          <w:spacing w:val="-5"/>
          <w:sz w:val="20"/>
        </w:rPr>
        <w:t xml:space="preserve"> </w:t>
      </w:r>
      <w:r>
        <w:rPr>
          <w:sz w:val="20"/>
        </w:rPr>
        <w:t>of</w:t>
      </w:r>
      <w:r>
        <w:rPr>
          <w:spacing w:val="-5"/>
          <w:sz w:val="20"/>
        </w:rPr>
        <w:t xml:space="preserve"> </w:t>
      </w:r>
      <w:r>
        <w:rPr>
          <w:sz w:val="20"/>
        </w:rPr>
        <w:t>an</w:t>
      </w:r>
      <w:r>
        <w:rPr>
          <w:spacing w:val="-4"/>
          <w:sz w:val="20"/>
        </w:rPr>
        <w:t xml:space="preserve"> </w:t>
      </w:r>
      <w:r>
        <w:rPr>
          <w:sz w:val="20"/>
        </w:rPr>
        <w:t>organization</w:t>
      </w:r>
      <w:r>
        <w:rPr>
          <w:spacing w:val="-4"/>
          <w:sz w:val="20"/>
        </w:rPr>
        <w:t xml:space="preserve"> </w:t>
      </w:r>
      <w:r>
        <w:rPr>
          <w:sz w:val="20"/>
        </w:rPr>
        <w:t>–</w:t>
      </w:r>
      <w:r>
        <w:rPr>
          <w:spacing w:val="-7"/>
          <w:sz w:val="20"/>
        </w:rPr>
        <w:t xml:space="preserve"> </w:t>
      </w:r>
      <w:r>
        <w:rPr>
          <w:sz w:val="20"/>
        </w:rPr>
        <w:t>A</w:t>
      </w:r>
      <w:r>
        <w:rPr>
          <w:spacing w:val="-4"/>
          <w:sz w:val="20"/>
        </w:rPr>
        <w:t xml:space="preserve"> </w:t>
      </w:r>
      <w:r>
        <w:rPr>
          <w:sz w:val="20"/>
        </w:rPr>
        <w:t>quality</w:t>
      </w:r>
      <w:r>
        <w:rPr>
          <w:spacing w:val="-10"/>
          <w:sz w:val="20"/>
        </w:rPr>
        <w:t xml:space="preserve"> </w:t>
      </w:r>
      <w:r>
        <w:rPr>
          <w:sz w:val="20"/>
        </w:rPr>
        <w:t>management</w:t>
      </w:r>
      <w:r>
        <w:rPr>
          <w:spacing w:val="-6"/>
          <w:sz w:val="20"/>
        </w:rPr>
        <w:t xml:space="preserve"> </w:t>
      </w:r>
      <w:r>
        <w:rPr>
          <w:spacing w:val="-2"/>
          <w:sz w:val="20"/>
        </w:rPr>
        <w:t>approach”</w:t>
      </w:r>
    </w:p>
    <w:p w14:paraId="48AB0955" w14:textId="77777777" w:rsidR="00440CCC" w:rsidRDefault="00440CCC">
      <w:pPr>
        <w:pStyle w:val="BodyText"/>
        <w:spacing w:before="10"/>
      </w:pPr>
    </w:p>
    <w:p w14:paraId="48AB0956" w14:textId="77777777" w:rsidR="00440CCC" w:rsidRDefault="00BC219B">
      <w:pPr>
        <w:pStyle w:val="ListParagraph"/>
        <w:numPr>
          <w:ilvl w:val="0"/>
          <w:numId w:val="1"/>
        </w:numPr>
        <w:tabs>
          <w:tab w:val="left" w:pos="879"/>
        </w:tabs>
        <w:rPr>
          <w:sz w:val="20"/>
        </w:rPr>
      </w:pPr>
      <w:r>
        <w:rPr>
          <w:sz w:val="20"/>
        </w:rPr>
        <w:t>ISO</w:t>
      </w:r>
      <w:r>
        <w:rPr>
          <w:spacing w:val="-6"/>
          <w:sz w:val="20"/>
        </w:rPr>
        <w:t xml:space="preserve"> </w:t>
      </w:r>
      <w:r>
        <w:rPr>
          <w:sz w:val="20"/>
        </w:rPr>
        <w:t>10001,</w:t>
      </w:r>
      <w:r>
        <w:rPr>
          <w:spacing w:val="-7"/>
          <w:sz w:val="20"/>
        </w:rPr>
        <w:t xml:space="preserve"> </w:t>
      </w:r>
      <w:r>
        <w:rPr>
          <w:sz w:val="20"/>
        </w:rPr>
        <w:t>“Quality</w:t>
      </w:r>
      <w:r>
        <w:rPr>
          <w:spacing w:val="-9"/>
          <w:sz w:val="20"/>
        </w:rPr>
        <w:t xml:space="preserve"> </w:t>
      </w:r>
      <w:r>
        <w:rPr>
          <w:sz w:val="20"/>
        </w:rPr>
        <w:t>management</w:t>
      </w:r>
      <w:r>
        <w:rPr>
          <w:spacing w:val="-7"/>
          <w:sz w:val="20"/>
        </w:rPr>
        <w:t xml:space="preserve"> </w:t>
      </w:r>
      <w:r>
        <w:rPr>
          <w:sz w:val="20"/>
        </w:rPr>
        <w:t>–</w:t>
      </w:r>
      <w:r>
        <w:rPr>
          <w:spacing w:val="-7"/>
          <w:sz w:val="20"/>
        </w:rPr>
        <w:t xml:space="preserve"> </w:t>
      </w:r>
      <w:r>
        <w:rPr>
          <w:sz w:val="20"/>
        </w:rPr>
        <w:t>Customer</w:t>
      </w:r>
      <w:r>
        <w:rPr>
          <w:spacing w:val="-6"/>
          <w:sz w:val="20"/>
        </w:rPr>
        <w:t xml:space="preserve"> </w:t>
      </w:r>
      <w:r>
        <w:rPr>
          <w:sz w:val="20"/>
        </w:rPr>
        <w:t>satisfaction</w:t>
      </w:r>
      <w:r>
        <w:rPr>
          <w:spacing w:val="-5"/>
          <w:sz w:val="20"/>
        </w:rPr>
        <w:t xml:space="preserve"> </w:t>
      </w:r>
      <w:r>
        <w:rPr>
          <w:sz w:val="20"/>
        </w:rPr>
        <w:t>–</w:t>
      </w:r>
      <w:r>
        <w:rPr>
          <w:spacing w:val="-6"/>
          <w:sz w:val="20"/>
        </w:rPr>
        <w:t xml:space="preserve"> </w:t>
      </w:r>
      <w:r>
        <w:rPr>
          <w:sz w:val="20"/>
        </w:rPr>
        <w:t>Guidelines</w:t>
      </w:r>
      <w:r>
        <w:rPr>
          <w:spacing w:val="-6"/>
          <w:sz w:val="20"/>
        </w:rPr>
        <w:t xml:space="preserve"> </w:t>
      </w:r>
      <w:r>
        <w:rPr>
          <w:sz w:val="20"/>
        </w:rPr>
        <w:t>for</w:t>
      </w:r>
      <w:r>
        <w:rPr>
          <w:spacing w:val="-6"/>
          <w:sz w:val="20"/>
        </w:rPr>
        <w:t xml:space="preserve"> </w:t>
      </w:r>
      <w:r>
        <w:rPr>
          <w:sz w:val="20"/>
        </w:rPr>
        <w:t>codes</w:t>
      </w:r>
      <w:r>
        <w:rPr>
          <w:spacing w:val="-3"/>
          <w:sz w:val="20"/>
        </w:rPr>
        <w:t xml:space="preserve"> </w:t>
      </w:r>
      <w:r>
        <w:rPr>
          <w:sz w:val="20"/>
        </w:rPr>
        <w:t>of</w:t>
      </w:r>
      <w:r>
        <w:rPr>
          <w:spacing w:val="-5"/>
          <w:sz w:val="20"/>
        </w:rPr>
        <w:t xml:space="preserve"> </w:t>
      </w:r>
      <w:r>
        <w:rPr>
          <w:sz w:val="20"/>
        </w:rPr>
        <w:t>conduct</w:t>
      </w:r>
      <w:r>
        <w:rPr>
          <w:spacing w:val="-7"/>
          <w:sz w:val="20"/>
        </w:rPr>
        <w:t xml:space="preserve"> </w:t>
      </w:r>
      <w:r>
        <w:rPr>
          <w:sz w:val="20"/>
        </w:rPr>
        <w:t>for</w:t>
      </w:r>
      <w:r>
        <w:rPr>
          <w:spacing w:val="-6"/>
          <w:sz w:val="20"/>
        </w:rPr>
        <w:t xml:space="preserve"> </w:t>
      </w:r>
      <w:r>
        <w:rPr>
          <w:spacing w:val="-2"/>
          <w:sz w:val="20"/>
        </w:rPr>
        <w:t>organizations”</w:t>
      </w:r>
    </w:p>
    <w:p w14:paraId="48AB0957" w14:textId="77777777" w:rsidR="00440CCC" w:rsidRDefault="00440CCC">
      <w:pPr>
        <w:pStyle w:val="BodyText"/>
        <w:spacing w:before="11"/>
      </w:pPr>
    </w:p>
    <w:p w14:paraId="48AB0958" w14:textId="77777777" w:rsidR="00440CCC" w:rsidRDefault="00BC219B">
      <w:pPr>
        <w:pStyle w:val="ListParagraph"/>
        <w:numPr>
          <w:ilvl w:val="0"/>
          <w:numId w:val="1"/>
        </w:numPr>
        <w:tabs>
          <w:tab w:val="left" w:pos="879"/>
        </w:tabs>
        <w:rPr>
          <w:sz w:val="20"/>
        </w:rPr>
      </w:pPr>
      <w:r>
        <w:rPr>
          <w:sz w:val="20"/>
        </w:rPr>
        <w:t>ISO</w:t>
      </w:r>
      <w:r>
        <w:rPr>
          <w:spacing w:val="-7"/>
          <w:sz w:val="20"/>
        </w:rPr>
        <w:t xml:space="preserve"> </w:t>
      </w:r>
      <w:r>
        <w:rPr>
          <w:sz w:val="20"/>
        </w:rPr>
        <w:t>10002,</w:t>
      </w:r>
      <w:r>
        <w:rPr>
          <w:spacing w:val="-8"/>
          <w:sz w:val="20"/>
        </w:rPr>
        <w:t xml:space="preserve"> </w:t>
      </w:r>
      <w:r>
        <w:rPr>
          <w:sz w:val="20"/>
        </w:rPr>
        <w:t>“Quality</w:t>
      </w:r>
      <w:r>
        <w:rPr>
          <w:spacing w:val="-10"/>
          <w:sz w:val="20"/>
        </w:rPr>
        <w:t xml:space="preserve"> </w:t>
      </w:r>
      <w:r>
        <w:rPr>
          <w:sz w:val="20"/>
        </w:rPr>
        <w:t>management</w:t>
      </w:r>
      <w:r>
        <w:rPr>
          <w:spacing w:val="-7"/>
          <w:sz w:val="20"/>
        </w:rPr>
        <w:t xml:space="preserve"> </w:t>
      </w:r>
      <w:r>
        <w:rPr>
          <w:sz w:val="20"/>
        </w:rPr>
        <w:t>–</w:t>
      </w:r>
      <w:r>
        <w:rPr>
          <w:spacing w:val="-8"/>
          <w:sz w:val="20"/>
        </w:rPr>
        <w:t xml:space="preserve"> </w:t>
      </w:r>
      <w:r>
        <w:rPr>
          <w:sz w:val="20"/>
        </w:rPr>
        <w:t>Customer</w:t>
      </w:r>
      <w:r>
        <w:rPr>
          <w:spacing w:val="-6"/>
          <w:sz w:val="20"/>
        </w:rPr>
        <w:t xml:space="preserve"> </w:t>
      </w:r>
      <w:r>
        <w:rPr>
          <w:sz w:val="20"/>
        </w:rPr>
        <w:t>satisfaction</w:t>
      </w:r>
      <w:r>
        <w:rPr>
          <w:spacing w:val="-6"/>
          <w:sz w:val="20"/>
        </w:rPr>
        <w:t xml:space="preserve"> </w:t>
      </w:r>
      <w:r>
        <w:rPr>
          <w:sz w:val="20"/>
        </w:rPr>
        <w:t>–</w:t>
      </w:r>
      <w:r>
        <w:rPr>
          <w:spacing w:val="-8"/>
          <w:sz w:val="20"/>
        </w:rPr>
        <w:t xml:space="preserve"> </w:t>
      </w:r>
      <w:r>
        <w:rPr>
          <w:sz w:val="20"/>
        </w:rPr>
        <w:t>Guidelines</w:t>
      </w:r>
      <w:r>
        <w:rPr>
          <w:spacing w:val="-6"/>
          <w:sz w:val="20"/>
        </w:rPr>
        <w:t xml:space="preserve"> </w:t>
      </w:r>
      <w:r>
        <w:rPr>
          <w:sz w:val="20"/>
        </w:rPr>
        <w:t>for</w:t>
      </w:r>
      <w:r>
        <w:rPr>
          <w:spacing w:val="-7"/>
          <w:sz w:val="20"/>
        </w:rPr>
        <w:t xml:space="preserve"> </w:t>
      </w:r>
      <w:r>
        <w:rPr>
          <w:sz w:val="20"/>
        </w:rPr>
        <w:t>complaints</w:t>
      </w:r>
      <w:r>
        <w:rPr>
          <w:spacing w:val="-7"/>
          <w:sz w:val="20"/>
        </w:rPr>
        <w:t xml:space="preserve"> </w:t>
      </w:r>
      <w:r>
        <w:rPr>
          <w:sz w:val="20"/>
        </w:rPr>
        <w:t>handling</w:t>
      </w:r>
      <w:r>
        <w:rPr>
          <w:spacing w:val="-5"/>
          <w:sz w:val="20"/>
        </w:rPr>
        <w:t xml:space="preserve"> </w:t>
      </w:r>
      <w:r>
        <w:rPr>
          <w:sz w:val="20"/>
        </w:rPr>
        <w:t>in</w:t>
      </w:r>
      <w:r>
        <w:rPr>
          <w:spacing w:val="-8"/>
          <w:sz w:val="20"/>
        </w:rPr>
        <w:t xml:space="preserve"> </w:t>
      </w:r>
      <w:r>
        <w:rPr>
          <w:spacing w:val="-2"/>
          <w:sz w:val="20"/>
        </w:rPr>
        <w:t>organizations”</w:t>
      </w:r>
    </w:p>
    <w:p w14:paraId="48AB0959" w14:textId="77777777" w:rsidR="00440CCC" w:rsidRDefault="00440CCC">
      <w:pPr>
        <w:pStyle w:val="BodyText"/>
        <w:spacing w:before="10"/>
      </w:pPr>
    </w:p>
    <w:p w14:paraId="48AB095A" w14:textId="77777777" w:rsidR="00440CCC" w:rsidRDefault="00BC219B">
      <w:pPr>
        <w:pStyle w:val="ListParagraph"/>
        <w:numPr>
          <w:ilvl w:val="0"/>
          <w:numId w:val="1"/>
        </w:numPr>
        <w:tabs>
          <w:tab w:val="left" w:pos="878"/>
        </w:tabs>
        <w:ind w:left="878" w:right="301"/>
        <w:rPr>
          <w:sz w:val="20"/>
        </w:rPr>
      </w:pPr>
      <w:r>
        <w:rPr>
          <w:sz w:val="20"/>
        </w:rPr>
        <w:t>ISO</w:t>
      </w:r>
      <w:r>
        <w:rPr>
          <w:spacing w:val="65"/>
          <w:sz w:val="20"/>
        </w:rPr>
        <w:t xml:space="preserve"> </w:t>
      </w:r>
      <w:r>
        <w:rPr>
          <w:sz w:val="20"/>
        </w:rPr>
        <w:t>10003,</w:t>
      </w:r>
      <w:r>
        <w:rPr>
          <w:spacing w:val="66"/>
          <w:sz w:val="20"/>
        </w:rPr>
        <w:t xml:space="preserve"> </w:t>
      </w:r>
      <w:r>
        <w:rPr>
          <w:sz w:val="20"/>
        </w:rPr>
        <w:t>“Quality</w:t>
      </w:r>
      <w:r>
        <w:rPr>
          <w:spacing w:val="40"/>
          <w:sz w:val="20"/>
        </w:rPr>
        <w:t xml:space="preserve"> </w:t>
      </w:r>
      <w:r>
        <w:rPr>
          <w:sz w:val="20"/>
        </w:rPr>
        <w:t>management</w:t>
      </w:r>
      <w:r>
        <w:rPr>
          <w:spacing w:val="64"/>
          <w:sz w:val="20"/>
        </w:rPr>
        <w:t xml:space="preserve"> </w:t>
      </w:r>
      <w:r>
        <w:rPr>
          <w:sz w:val="20"/>
        </w:rPr>
        <w:t>–</w:t>
      </w:r>
      <w:r>
        <w:rPr>
          <w:spacing w:val="66"/>
          <w:sz w:val="20"/>
        </w:rPr>
        <w:t xml:space="preserve"> </w:t>
      </w:r>
      <w:r>
        <w:rPr>
          <w:sz w:val="20"/>
        </w:rPr>
        <w:t>Customer</w:t>
      </w:r>
      <w:r>
        <w:rPr>
          <w:spacing w:val="65"/>
          <w:sz w:val="20"/>
        </w:rPr>
        <w:t xml:space="preserve"> </w:t>
      </w:r>
      <w:r>
        <w:rPr>
          <w:sz w:val="20"/>
        </w:rPr>
        <w:t>satisfaction</w:t>
      </w:r>
      <w:r>
        <w:rPr>
          <w:spacing w:val="63"/>
          <w:sz w:val="20"/>
        </w:rPr>
        <w:t xml:space="preserve"> </w:t>
      </w:r>
      <w:r>
        <w:rPr>
          <w:sz w:val="20"/>
        </w:rPr>
        <w:t>–</w:t>
      </w:r>
      <w:r>
        <w:rPr>
          <w:spacing w:val="66"/>
          <w:sz w:val="20"/>
        </w:rPr>
        <w:t xml:space="preserve"> </w:t>
      </w:r>
      <w:r>
        <w:rPr>
          <w:sz w:val="20"/>
        </w:rPr>
        <w:t>Guidelines</w:t>
      </w:r>
      <w:r>
        <w:rPr>
          <w:spacing w:val="65"/>
          <w:sz w:val="20"/>
        </w:rPr>
        <w:t xml:space="preserve"> </w:t>
      </w:r>
      <w:r>
        <w:rPr>
          <w:sz w:val="20"/>
        </w:rPr>
        <w:t>for</w:t>
      </w:r>
      <w:r>
        <w:rPr>
          <w:spacing w:val="65"/>
          <w:sz w:val="20"/>
        </w:rPr>
        <w:t xml:space="preserve"> </w:t>
      </w:r>
      <w:r>
        <w:rPr>
          <w:sz w:val="20"/>
        </w:rPr>
        <w:t>dispute</w:t>
      </w:r>
      <w:r>
        <w:rPr>
          <w:spacing w:val="66"/>
          <w:sz w:val="20"/>
        </w:rPr>
        <w:t xml:space="preserve"> </w:t>
      </w:r>
      <w:r>
        <w:rPr>
          <w:sz w:val="20"/>
        </w:rPr>
        <w:t>resolution</w:t>
      </w:r>
      <w:r>
        <w:rPr>
          <w:spacing w:val="66"/>
          <w:sz w:val="20"/>
        </w:rPr>
        <w:t xml:space="preserve"> </w:t>
      </w:r>
      <w:r>
        <w:rPr>
          <w:sz w:val="20"/>
        </w:rPr>
        <w:t>external</w:t>
      </w:r>
      <w:r>
        <w:rPr>
          <w:spacing w:val="65"/>
          <w:sz w:val="20"/>
        </w:rPr>
        <w:t xml:space="preserve"> </w:t>
      </w:r>
      <w:r>
        <w:rPr>
          <w:sz w:val="20"/>
        </w:rPr>
        <w:t xml:space="preserve">to </w:t>
      </w:r>
      <w:r>
        <w:rPr>
          <w:spacing w:val="-2"/>
          <w:sz w:val="20"/>
        </w:rPr>
        <w:t>organizations”</w:t>
      </w:r>
    </w:p>
    <w:p w14:paraId="48AB095B" w14:textId="77777777" w:rsidR="00440CCC" w:rsidRDefault="00440CCC">
      <w:pPr>
        <w:pStyle w:val="BodyText"/>
        <w:spacing w:before="8"/>
      </w:pPr>
    </w:p>
    <w:p w14:paraId="48AB095C" w14:textId="77777777" w:rsidR="00440CCC" w:rsidRDefault="00BC219B">
      <w:pPr>
        <w:pStyle w:val="ListParagraph"/>
        <w:numPr>
          <w:ilvl w:val="0"/>
          <w:numId w:val="1"/>
        </w:numPr>
        <w:tabs>
          <w:tab w:val="left" w:pos="878"/>
        </w:tabs>
        <w:spacing w:before="1"/>
        <w:ind w:left="878"/>
        <w:rPr>
          <w:sz w:val="20"/>
        </w:rPr>
      </w:pPr>
      <w:r>
        <w:rPr>
          <w:sz w:val="20"/>
        </w:rPr>
        <w:t>ISO</w:t>
      </w:r>
      <w:r>
        <w:rPr>
          <w:spacing w:val="-7"/>
          <w:sz w:val="20"/>
        </w:rPr>
        <w:t xml:space="preserve"> </w:t>
      </w:r>
      <w:r>
        <w:rPr>
          <w:sz w:val="20"/>
        </w:rPr>
        <w:t>10004,</w:t>
      </w:r>
      <w:r>
        <w:rPr>
          <w:spacing w:val="-8"/>
          <w:sz w:val="20"/>
        </w:rPr>
        <w:t xml:space="preserve"> </w:t>
      </w:r>
      <w:r>
        <w:rPr>
          <w:sz w:val="20"/>
        </w:rPr>
        <w:t>“Quality</w:t>
      </w:r>
      <w:r>
        <w:rPr>
          <w:spacing w:val="-10"/>
          <w:sz w:val="20"/>
        </w:rPr>
        <w:t xml:space="preserve"> </w:t>
      </w:r>
      <w:r>
        <w:rPr>
          <w:sz w:val="20"/>
        </w:rPr>
        <w:t>management</w:t>
      </w:r>
      <w:r>
        <w:rPr>
          <w:spacing w:val="-8"/>
          <w:sz w:val="20"/>
        </w:rPr>
        <w:t xml:space="preserve"> </w:t>
      </w:r>
      <w:r>
        <w:rPr>
          <w:sz w:val="20"/>
        </w:rPr>
        <w:t>–</w:t>
      </w:r>
      <w:r>
        <w:rPr>
          <w:spacing w:val="-7"/>
          <w:sz w:val="20"/>
        </w:rPr>
        <w:t xml:space="preserve"> </w:t>
      </w:r>
      <w:r>
        <w:rPr>
          <w:sz w:val="20"/>
        </w:rPr>
        <w:t>Customer</w:t>
      </w:r>
      <w:r>
        <w:rPr>
          <w:spacing w:val="-7"/>
          <w:sz w:val="20"/>
        </w:rPr>
        <w:t xml:space="preserve"> </w:t>
      </w:r>
      <w:r>
        <w:rPr>
          <w:sz w:val="20"/>
        </w:rPr>
        <w:t>satisfaction</w:t>
      </w:r>
      <w:r>
        <w:rPr>
          <w:spacing w:val="-6"/>
          <w:sz w:val="20"/>
        </w:rPr>
        <w:t xml:space="preserve"> </w:t>
      </w:r>
      <w:r>
        <w:rPr>
          <w:sz w:val="20"/>
        </w:rPr>
        <w:t>–</w:t>
      </w:r>
      <w:r>
        <w:rPr>
          <w:spacing w:val="-8"/>
          <w:sz w:val="20"/>
        </w:rPr>
        <w:t xml:space="preserve"> </w:t>
      </w:r>
      <w:r>
        <w:rPr>
          <w:sz w:val="20"/>
        </w:rPr>
        <w:t>Guidelines</w:t>
      </w:r>
      <w:r>
        <w:rPr>
          <w:spacing w:val="-6"/>
          <w:sz w:val="20"/>
        </w:rPr>
        <w:t xml:space="preserve"> </w:t>
      </w:r>
      <w:r>
        <w:rPr>
          <w:sz w:val="20"/>
        </w:rPr>
        <w:t>for</w:t>
      </w:r>
      <w:r>
        <w:rPr>
          <w:spacing w:val="-7"/>
          <w:sz w:val="20"/>
        </w:rPr>
        <w:t xml:space="preserve"> </w:t>
      </w:r>
      <w:r>
        <w:rPr>
          <w:sz w:val="20"/>
        </w:rPr>
        <w:t>monitoring</w:t>
      </w:r>
      <w:r>
        <w:rPr>
          <w:spacing w:val="-6"/>
          <w:sz w:val="20"/>
        </w:rPr>
        <w:t xml:space="preserve"> </w:t>
      </w:r>
      <w:r>
        <w:rPr>
          <w:sz w:val="20"/>
        </w:rPr>
        <w:t>and</w:t>
      </w:r>
      <w:r>
        <w:rPr>
          <w:spacing w:val="-6"/>
          <w:sz w:val="20"/>
        </w:rPr>
        <w:t xml:space="preserve"> </w:t>
      </w:r>
      <w:r>
        <w:rPr>
          <w:spacing w:val="-2"/>
          <w:sz w:val="20"/>
        </w:rPr>
        <w:t>measuring”</w:t>
      </w:r>
    </w:p>
    <w:p w14:paraId="48AB095D" w14:textId="77777777" w:rsidR="00440CCC" w:rsidRDefault="00440CCC">
      <w:pPr>
        <w:pStyle w:val="BodyText"/>
        <w:spacing w:before="10"/>
      </w:pPr>
    </w:p>
    <w:p w14:paraId="48AB095E" w14:textId="77777777" w:rsidR="00440CCC" w:rsidRDefault="00BC219B">
      <w:pPr>
        <w:pStyle w:val="ListParagraph"/>
        <w:numPr>
          <w:ilvl w:val="0"/>
          <w:numId w:val="1"/>
        </w:numPr>
        <w:tabs>
          <w:tab w:val="left" w:pos="878"/>
        </w:tabs>
        <w:ind w:left="878"/>
        <w:rPr>
          <w:sz w:val="20"/>
        </w:rPr>
      </w:pPr>
      <w:r>
        <w:rPr>
          <w:sz w:val="20"/>
        </w:rPr>
        <w:t>ISO</w:t>
      </w:r>
      <w:r>
        <w:rPr>
          <w:spacing w:val="-7"/>
          <w:sz w:val="20"/>
        </w:rPr>
        <w:t xml:space="preserve"> </w:t>
      </w:r>
      <w:r>
        <w:rPr>
          <w:sz w:val="20"/>
        </w:rPr>
        <w:t>10005,</w:t>
      </w:r>
      <w:r>
        <w:rPr>
          <w:spacing w:val="-6"/>
          <w:sz w:val="20"/>
        </w:rPr>
        <w:t xml:space="preserve"> </w:t>
      </w:r>
      <w:r>
        <w:rPr>
          <w:sz w:val="20"/>
        </w:rPr>
        <w:t>“Quality</w:t>
      </w:r>
      <w:r>
        <w:rPr>
          <w:spacing w:val="-10"/>
          <w:sz w:val="20"/>
        </w:rPr>
        <w:t xml:space="preserve"> </w:t>
      </w:r>
      <w:r>
        <w:rPr>
          <w:sz w:val="20"/>
        </w:rPr>
        <w:t>management</w:t>
      </w:r>
      <w:r>
        <w:rPr>
          <w:spacing w:val="-7"/>
          <w:sz w:val="20"/>
        </w:rPr>
        <w:t xml:space="preserve"> </w:t>
      </w:r>
      <w:r>
        <w:rPr>
          <w:sz w:val="20"/>
        </w:rPr>
        <w:t>systems</w:t>
      </w:r>
      <w:r>
        <w:rPr>
          <w:spacing w:val="-6"/>
          <w:sz w:val="20"/>
        </w:rPr>
        <w:t xml:space="preserve"> </w:t>
      </w:r>
      <w:r>
        <w:rPr>
          <w:sz w:val="20"/>
        </w:rPr>
        <w:t>–</w:t>
      </w:r>
      <w:r>
        <w:rPr>
          <w:spacing w:val="-7"/>
          <w:sz w:val="20"/>
        </w:rPr>
        <w:t xml:space="preserve"> </w:t>
      </w:r>
      <w:r>
        <w:rPr>
          <w:sz w:val="20"/>
        </w:rPr>
        <w:t>Guidelines</w:t>
      </w:r>
      <w:r>
        <w:rPr>
          <w:spacing w:val="-6"/>
          <w:sz w:val="20"/>
        </w:rPr>
        <w:t xml:space="preserve"> </w:t>
      </w:r>
      <w:r>
        <w:rPr>
          <w:sz w:val="20"/>
        </w:rPr>
        <w:t>for</w:t>
      </w:r>
      <w:r>
        <w:rPr>
          <w:spacing w:val="-6"/>
          <w:sz w:val="20"/>
        </w:rPr>
        <w:t xml:space="preserve"> </w:t>
      </w:r>
      <w:r>
        <w:rPr>
          <w:sz w:val="20"/>
        </w:rPr>
        <w:t>quality</w:t>
      </w:r>
      <w:r>
        <w:rPr>
          <w:spacing w:val="-8"/>
          <w:sz w:val="20"/>
        </w:rPr>
        <w:t xml:space="preserve"> </w:t>
      </w:r>
      <w:r>
        <w:rPr>
          <w:spacing w:val="-2"/>
          <w:sz w:val="20"/>
        </w:rPr>
        <w:t>plans”</w:t>
      </w:r>
    </w:p>
    <w:p w14:paraId="48AB095F" w14:textId="77777777" w:rsidR="00440CCC" w:rsidRDefault="00440CCC">
      <w:pPr>
        <w:pStyle w:val="BodyText"/>
        <w:spacing w:before="10"/>
      </w:pPr>
    </w:p>
    <w:p w14:paraId="48AB0960" w14:textId="77777777" w:rsidR="00440CCC" w:rsidRDefault="00BC219B">
      <w:pPr>
        <w:pStyle w:val="ListParagraph"/>
        <w:numPr>
          <w:ilvl w:val="0"/>
          <w:numId w:val="1"/>
        </w:numPr>
        <w:tabs>
          <w:tab w:val="left" w:pos="878"/>
        </w:tabs>
        <w:ind w:left="878"/>
        <w:rPr>
          <w:sz w:val="20"/>
        </w:rPr>
      </w:pPr>
      <w:r>
        <w:rPr>
          <w:sz w:val="20"/>
        </w:rPr>
        <w:t>ISO</w:t>
      </w:r>
      <w:r>
        <w:rPr>
          <w:spacing w:val="-6"/>
          <w:sz w:val="20"/>
        </w:rPr>
        <w:t xml:space="preserve"> </w:t>
      </w:r>
      <w:r>
        <w:rPr>
          <w:sz w:val="20"/>
        </w:rPr>
        <w:t>10006,</w:t>
      </w:r>
      <w:r>
        <w:rPr>
          <w:spacing w:val="-7"/>
          <w:sz w:val="20"/>
        </w:rPr>
        <w:t xml:space="preserve"> </w:t>
      </w:r>
      <w:r>
        <w:rPr>
          <w:sz w:val="20"/>
        </w:rPr>
        <w:t>“Quality</w:t>
      </w:r>
      <w:r>
        <w:rPr>
          <w:spacing w:val="-10"/>
          <w:sz w:val="20"/>
        </w:rPr>
        <w:t xml:space="preserve"> </w:t>
      </w:r>
      <w:r>
        <w:rPr>
          <w:sz w:val="20"/>
        </w:rPr>
        <w:t>management</w:t>
      </w:r>
      <w:r>
        <w:rPr>
          <w:spacing w:val="-7"/>
          <w:sz w:val="20"/>
        </w:rPr>
        <w:t xml:space="preserve"> </w:t>
      </w:r>
      <w:r>
        <w:rPr>
          <w:sz w:val="20"/>
        </w:rPr>
        <w:t>systems</w:t>
      </w:r>
      <w:r>
        <w:rPr>
          <w:spacing w:val="-6"/>
          <w:sz w:val="20"/>
        </w:rPr>
        <w:t xml:space="preserve"> </w:t>
      </w:r>
      <w:r>
        <w:rPr>
          <w:sz w:val="20"/>
        </w:rPr>
        <w:t>–</w:t>
      </w:r>
      <w:r>
        <w:rPr>
          <w:spacing w:val="-7"/>
          <w:sz w:val="20"/>
        </w:rPr>
        <w:t xml:space="preserve"> </w:t>
      </w:r>
      <w:r>
        <w:rPr>
          <w:sz w:val="20"/>
        </w:rPr>
        <w:t>Guidelines</w:t>
      </w:r>
      <w:r>
        <w:rPr>
          <w:spacing w:val="-6"/>
          <w:sz w:val="20"/>
        </w:rPr>
        <w:t xml:space="preserve"> </w:t>
      </w:r>
      <w:r>
        <w:rPr>
          <w:sz w:val="20"/>
        </w:rPr>
        <w:t>for</w:t>
      </w:r>
      <w:r>
        <w:rPr>
          <w:spacing w:val="-6"/>
          <w:sz w:val="20"/>
        </w:rPr>
        <w:t xml:space="preserve"> </w:t>
      </w:r>
      <w:r>
        <w:rPr>
          <w:sz w:val="20"/>
        </w:rPr>
        <w:t>quality</w:t>
      </w:r>
      <w:r>
        <w:rPr>
          <w:spacing w:val="-9"/>
          <w:sz w:val="20"/>
        </w:rPr>
        <w:t xml:space="preserve"> </w:t>
      </w:r>
      <w:r>
        <w:rPr>
          <w:sz w:val="20"/>
        </w:rPr>
        <w:t>management</w:t>
      </w:r>
      <w:r>
        <w:rPr>
          <w:spacing w:val="-7"/>
          <w:sz w:val="20"/>
        </w:rPr>
        <w:t xml:space="preserve"> </w:t>
      </w:r>
      <w:r>
        <w:rPr>
          <w:sz w:val="20"/>
        </w:rPr>
        <w:t>in</w:t>
      </w:r>
      <w:r>
        <w:rPr>
          <w:spacing w:val="-7"/>
          <w:sz w:val="20"/>
        </w:rPr>
        <w:t xml:space="preserve"> </w:t>
      </w:r>
      <w:r>
        <w:rPr>
          <w:spacing w:val="-2"/>
          <w:sz w:val="20"/>
        </w:rPr>
        <w:t>projects”</w:t>
      </w:r>
    </w:p>
    <w:p w14:paraId="48AB0961" w14:textId="77777777" w:rsidR="00440CCC" w:rsidRDefault="00440CCC">
      <w:pPr>
        <w:pStyle w:val="BodyText"/>
        <w:spacing w:before="10"/>
      </w:pPr>
    </w:p>
    <w:p w14:paraId="48AB0962" w14:textId="77777777" w:rsidR="00440CCC" w:rsidRDefault="00BC219B">
      <w:pPr>
        <w:pStyle w:val="ListParagraph"/>
        <w:numPr>
          <w:ilvl w:val="0"/>
          <w:numId w:val="1"/>
        </w:numPr>
        <w:tabs>
          <w:tab w:val="left" w:pos="878"/>
        </w:tabs>
        <w:spacing w:before="1"/>
        <w:ind w:left="878"/>
        <w:rPr>
          <w:sz w:val="20"/>
        </w:rPr>
      </w:pPr>
      <w:r>
        <w:rPr>
          <w:sz w:val="20"/>
        </w:rPr>
        <w:t>ISO</w:t>
      </w:r>
      <w:r>
        <w:rPr>
          <w:spacing w:val="-8"/>
          <w:sz w:val="20"/>
        </w:rPr>
        <w:t xml:space="preserve"> </w:t>
      </w:r>
      <w:r>
        <w:rPr>
          <w:sz w:val="20"/>
        </w:rPr>
        <w:t>10007,</w:t>
      </w:r>
      <w:r>
        <w:rPr>
          <w:spacing w:val="-7"/>
          <w:sz w:val="20"/>
        </w:rPr>
        <w:t xml:space="preserve"> </w:t>
      </w:r>
      <w:r>
        <w:rPr>
          <w:sz w:val="20"/>
        </w:rPr>
        <w:t>“Quality</w:t>
      </w:r>
      <w:r>
        <w:rPr>
          <w:spacing w:val="-11"/>
          <w:sz w:val="20"/>
        </w:rPr>
        <w:t xml:space="preserve"> </w:t>
      </w:r>
      <w:r>
        <w:rPr>
          <w:sz w:val="20"/>
        </w:rPr>
        <w:t>management</w:t>
      </w:r>
      <w:r>
        <w:rPr>
          <w:spacing w:val="-8"/>
          <w:sz w:val="20"/>
        </w:rPr>
        <w:t xml:space="preserve"> </w:t>
      </w:r>
      <w:r>
        <w:rPr>
          <w:sz w:val="20"/>
        </w:rPr>
        <w:t>systems</w:t>
      </w:r>
      <w:r>
        <w:rPr>
          <w:spacing w:val="-7"/>
          <w:sz w:val="20"/>
        </w:rPr>
        <w:t xml:space="preserve"> </w:t>
      </w:r>
      <w:r>
        <w:rPr>
          <w:sz w:val="20"/>
        </w:rPr>
        <w:t>–</w:t>
      </w:r>
      <w:r>
        <w:rPr>
          <w:spacing w:val="-8"/>
          <w:sz w:val="20"/>
        </w:rPr>
        <w:t xml:space="preserve"> </w:t>
      </w:r>
      <w:r>
        <w:rPr>
          <w:sz w:val="20"/>
        </w:rPr>
        <w:t>Guidelines</w:t>
      </w:r>
      <w:r>
        <w:rPr>
          <w:spacing w:val="-7"/>
          <w:sz w:val="20"/>
        </w:rPr>
        <w:t xml:space="preserve"> </w:t>
      </w:r>
      <w:r>
        <w:rPr>
          <w:sz w:val="20"/>
        </w:rPr>
        <w:t>for</w:t>
      </w:r>
      <w:r>
        <w:rPr>
          <w:spacing w:val="-7"/>
          <w:sz w:val="20"/>
        </w:rPr>
        <w:t xml:space="preserve"> </w:t>
      </w:r>
      <w:r>
        <w:rPr>
          <w:sz w:val="20"/>
        </w:rPr>
        <w:t>configuration</w:t>
      </w:r>
      <w:r>
        <w:rPr>
          <w:spacing w:val="-6"/>
          <w:sz w:val="20"/>
        </w:rPr>
        <w:t xml:space="preserve"> </w:t>
      </w:r>
      <w:r>
        <w:rPr>
          <w:spacing w:val="-2"/>
          <w:sz w:val="20"/>
        </w:rPr>
        <w:t>management”</w:t>
      </w:r>
    </w:p>
    <w:p w14:paraId="48AB0963" w14:textId="77777777" w:rsidR="00440CCC" w:rsidRDefault="00440CCC">
      <w:pPr>
        <w:pStyle w:val="BodyText"/>
        <w:spacing w:before="10"/>
      </w:pPr>
    </w:p>
    <w:p w14:paraId="48AB0964" w14:textId="77777777" w:rsidR="00440CCC" w:rsidRDefault="00BC219B">
      <w:pPr>
        <w:pStyle w:val="ListParagraph"/>
        <w:numPr>
          <w:ilvl w:val="0"/>
          <w:numId w:val="1"/>
        </w:numPr>
        <w:tabs>
          <w:tab w:val="left" w:pos="878"/>
        </w:tabs>
        <w:ind w:left="878" w:right="303"/>
        <w:rPr>
          <w:sz w:val="20"/>
        </w:rPr>
      </w:pPr>
      <w:r>
        <w:rPr>
          <w:sz w:val="20"/>
        </w:rPr>
        <w:t>ISO</w:t>
      </w:r>
      <w:r>
        <w:rPr>
          <w:spacing w:val="40"/>
          <w:sz w:val="20"/>
        </w:rPr>
        <w:t xml:space="preserve"> </w:t>
      </w:r>
      <w:r>
        <w:rPr>
          <w:sz w:val="20"/>
        </w:rPr>
        <w:t>10008,</w:t>
      </w:r>
      <w:r>
        <w:rPr>
          <w:spacing w:val="40"/>
          <w:sz w:val="20"/>
        </w:rPr>
        <w:t xml:space="preserve"> </w:t>
      </w:r>
      <w:r>
        <w:rPr>
          <w:sz w:val="20"/>
        </w:rPr>
        <w:t>“Quality</w:t>
      </w:r>
      <w:r>
        <w:rPr>
          <w:spacing w:val="40"/>
          <w:sz w:val="20"/>
        </w:rPr>
        <w:t xml:space="preserve"> </w:t>
      </w:r>
      <w:r>
        <w:rPr>
          <w:sz w:val="20"/>
        </w:rPr>
        <w:t>management</w:t>
      </w:r>
      <w:r>
        <w:rPr>
          <w:spacing w:val="40"/>
          <w:sz w:val="20"/>
        </w:rPr>
        <w:t xml:space="preserve"> </w:t>
      </w:r>
      <w:r>
        <w:rPr>
          <w:sz w:val="20"/>
        </w:rPr>
        <w:t>–</w:t>
      </w:r>
      <w:r>
        <w:rPr>
          <w:spacing w:val="40"/>
          <w:sz w:val="20"/>
        </w:rPr>
        <w:t xml:space="preserve"> </w:t>
      </w:r>
      <w:r>
        <w:rPr>
          <w:sz w:val="20"/>
        </w:rPr>
        <w:t>Customer</w:t>
      </w:r>
      <w:r>
        <w:rPr>
          <w:spacing w:val="40"/>
          <w:sz w:val="20"/>
        </w:rPr>
        <w:t xml:space="preserve"> </w:t>
      </w:r>
      <w:r>
        <w:rPr>
          <w:sz w:val="20"/>
        </w:rPr>
        <w:t>satisfaction</w:t>
      </w:r>
      <w:r>
        <w:rPr>
          <w:spacing w:val="40"/>
          <w:sz w:val="20"/>
        </w:rPr>
        <w:t xml:space="preserve"> </w:t>
      </w:r>
      <w:r>
        <w:rPr>
          <w:sz w:val="20"/>
        </w:rPr>
        <w:t>–</w:t>
      </w:r>
      <w:r>
        <w:rPr>
          <w:spacing w:val="40"/>
          <w:sz w:val="20"/>
        </w:rPr>
        <w:t xml:space="preserve"> </w:t>
      </w:r>
      <w:r>
        <w:rPr>
          <w:sz w:val="20"/>
        </w:rPr>
        <w:t>Guidelines</w:t>
      </w:r>
      <w:r>
        <w:rPr>
          <w:spacing w:val="40"/>
          <w:sz w:val="20"/>
        </w:rPr>
        <w:t xml:space="preserve"> </w:t>
      </w:r>
      <w:r>
        <w:rPr>
          <w:sz w:val="20"/>
        </w:rPr>
        <w:t>for</w:t>
      </w:r>
      <w:r>
        <w:rPr>
          <w:spacing w:val="40"/>
          <w:sz w:val="20"/>
        </w:rPr>
        <w:t xml:space="preserve"> </w:t>
      </w:r>
      <w:r>
        <w:rPr>
          <w:sz w:val="20"/>
        </w:rPr>
        <w:t>business-to-consumer</w:t>
      </w:r>
      <w:r>
        <w:rPr>
          <w:spacing w:val="40"/>
          <w:sz w:val="20"/>
        </w:rPr>
        <w:t xml:space="preserve"> </w:t>
      </w:r>
      <w:r>
        <w:rPr>
          <w:sz w:val="20"/>
        </w:rPr>
        <w:t>electronic commerce transactions”</w:t>
      </w:r>
    </w:p>
    <w:p w14:paraId="48AB0965" w14:textId="77777777" w:rsidR="00440CCC" w:rsidRDefault="00440CCC">
      <w:pPr>
        <w:pStyle w:val="BodyText"/>
        <w:spacing w:before="8"/>
      </w:pPr>
    </w:p>
    <w:p w14:paraId="48AB0966" w14:textId="77777777" w:rsidR="00440CCC" w:rsidRDefault="00BC219B">
      <w:pPr>
        <w:pStyle w:val="ListParagraph"/>
        <w:numPr>
          <w:ilvl w:val="0"/>
          <w:numId w:val="1"/>
        </w:numPr>
        <w:tabs>
          <w:tab w:val="left" w:pos="878"/>
        </w:tabs>
        <w:ind w:left="878" w:right="301" w:hanging="721"/>
        <w:rPr>
          <w:sz w:val="20"/>
        </w:rPr>
      </w:pPr>
      <w:r>
        <w:rPr>
          <w:sz w:val="20"/>
        </w:rPr>
        <w:t>ISO</w:t>
      </w:r>
      <w:r>
        <w:rPr>
          <w:spacing w:val="28"/>
          <w:sz w:val="20"/>
        </w:rPr>
        <w:t xml:space="preserve"> </w:t>
      </w:r>
      <w:r>
        <w:rPr>
          <w:sz w:val="20"/>
        </w:rPr>
        <w:t>10012,</w:t>
      </w:r>
      <w:r>
        <w:rPr>
          <w:spacing w:val="27"/>
          <w:sz w:val="20"/>
        </w:rPr>
        <w:t xml:space="preserve"> </w:t>
      </w:r>
      <w:r>
        <w:rPr>
          <w:sz w:val="20"/>
        </w:rPr>
        <w:t>“Measurement management</w:t>
      </w:r>
      <w:r>
        <w:rPr>
          <w:spacing w:val="27"/>
          <w:sz w:val="20"/>
        </w:rPr>
        <w:t xml:space="preserve"> </w:t>
      </w:r>
      <w:r>
        <w:rPr>
          <w:sz w:val="20"/>
        </w:rPr>
        <w:t>systems</w:t>
      </w:r>
      <w:r>
        <w:rPr>
          <w:spacing w:val="28"/>
          <w:sz w:val="20"/>
        </w:rPr>
        <w:t xml:space="preserve"> </w:t>
      </w:r>
      <w:r>
        <w:rPr>
          <w:sz w:val="20"/>
        </w:rPr>
        <w:t>– Requirements</w:t>
      </w:r>
      <w:r>
        <w:rPr>
          <w:spacing w:val="28"/>
          <w:sz w:val="20"/>
        </w:rPr>
        <w:t xml:space="preserve"> </w:t>
      </w:r>
      <w:r>
        <w:rPr>
          <w:sz w:val="20"/>
        </w:rPr>
        <w:t>for measurement</w:t>
      </w:r>
      <w:r>
        <w:rPr>
          <w:spacing w:val="27"/>
          <w:sz w:val="20"/>
        </w:rPr>
        <w:t xml:space="preserve"> </w:t>
      </w:r>
      <w:r>
        <w:rPr>
          <w:sz w:val="20"/>
        </w:rPr>
        <w:t xml:space="preserve">processes and measuring </w:t>
      </w:r>
      <w:r>
        <w:rPr>
          <w:spacing w:val="-2"/>
          <w:sz w:val="20"/>
        </w:rPr>
        <w:t>equipment”</w:t>
      </w:r>
    </w:p>
    <w:p w14:paraId="48AB0967" w14:textId="77777777" w:rsidR="00440CCC" w:rsidRDefault="00440CCC">
      <w:pPr>
        <w:pStyle w:val="BodyText"/>
        <w:spacing w:before="11"/>
      </w:pPr>
    </w:p>
    <w:p w14:paraId="48AB0968" w14:textId="77777777" w:rsidR="00440CCC" w:rsidRDefault="00BC219B">
      <w:pPr>
        <w:pStyle w:val="ListParagraph"/>
        <w:numPr>
          <w:ilvl w:val="0"/>
          <w:numId w:val="1"/>
        </w:numPr>
        <w:tabs>
          <w:tab w:val="left" w:pos="878"/>
        </w:tabs>
        <w:ind w:left="878"/>
        <w:rPr>
          <w:sz w:val="20"/>
        </w:rPr>
      </w:pPr>
      <w:r>
        <w:rPr>
          <w:sz w:val="20"/>
        </w:rPr>
        <w:t>ISO/TR</w:t>
      </w:r>
      <w:r>
        <w:rPr>
          <w:spacing w:val="-8"/>
          <w:sz w:val="20"/>
        </w:rPr>
        <w:t xml:space="preserve"> </w:t>
      </w:r>
      <w:r>
        <w:rPr>
          <w:sz w:val="20"/>
        </w:rPr>
        <w:t>10013,</w:t>
      </w:r>
      <w:r>
        <w:rPr>
          <w:spacing w:val="-8"/>
          <w:sz w:val="20"/>
        </w:rPr>
        <w:t xml:space="preserve"> </w:t>
      </w:r>
      <w:r>
        <w:rPr>
          <w:sz w:val="20"/>
        </w:rPr>
        <w:t>“Guidelines</w:t>
      </w:r>
      <w:r>
        <w:rPr>
          <w:spacing w:val="-4"/>
          <w:sz w:val="20"/>
        </w:rPr>
        <w:t xml:space="preserve"> </w:t>
      </w:r>
      <w:r>
        <w:rPr>
          <w:sz w:val="20"/>
        </w:rPr>
        <w:t>for</w:t>
      </w:r>
      <w:r>
        <w:rPr>
          <w:spacing w:val="-7"/>
          <w:sz w:val="20"/>
        </w:rPr>
        <w:t xml:space="preserve"> </w:t>
      </w:r>
      <w:r>
        <w:rPr>
          <w:sz w:val="20"/>
        </w:rPr>
        <w:t>quality</w:t>
      </w:r>
      <w:r>
        <w:rPr>
          <w:spacing w:val="-10"/>
          <w:sz w:val="20"/>
        </w:rPr>
        <w:t xml:space="preserve"> </w:t>
      </w:r>
      <w:r>
        <w:rPr>
          <w:sz w:val="20"/>
        </w:rPr>
        <w:t>management</w:t>
      </w:r>
      <w:r>
        <w:rPr>
          <w:spacing w:val="-8"/>
          <w:sz w:val="20"/>
        </w:rPr>
        <w:t xml:space="preserve"> </w:t>
      </w:r>
      <w:r>
        <w:rPr>
          <w:sz w:val="20"/>
        </w:rPr>
        <w:t>system</w:t>
      </w:r>
      <w:r>
        <w:rPr>
          <w:spacing w:val="-4"/>
          <w:sz w:val="20"/>
        </w:rPr>
        <w:t xml:space="preserve"> </w:t>
      </w:r>
      <w:r>
        <w:rPr>
          <w:spacing w:val="-2"/>
          <w:sz w:val="20"/>
        </w:rPr>
        <w:t>documentation”</w:t>
      </w:r>
    </w:p>
    <w:p w14:paraId="48AB0969" w14:textId="77777777" w:rsidR="00440CCC" w:rsidRDefault="00440CCC">
      <w:pPr>
        <w:pStyle w:val="BodyText"/>
        <w:spacing w:before="10"/>
      </w:pPr>
    </w:p>
    <w:p w14:paraId="48AB096A" w14:textId="77777777" w:rsidR="00440CCC" w:rsidRDefault="00BC219B">
      <w:pPr>
        <w:pStyle w:val="ListParagraph"/>
        <w:numPr>
          <w:ilvl w:val="0"/>
          <w:numId w:val="1"/>
        </w:numPr>
        <w:tabs>
          <w:tab w:val="left" w:pos="878"/>
        </w:tabs>
        <w:spacing w:before="1"/>
        <w:ind w:left="878"/>
        <w:rPr>
          <w:sz w:val="20"/>
        </w:rPr>
      </w:pPr>
      <w:r>
        <w:rPr>
          <w:sz w:val="20"/>
        </w:rPr>
        <w:t>ISO</w:t>
      </w:r>
      <w:r>
        <w:rPr>
          <w:spacing w:val="-7"/>
          <w:sz w:val="20"/>
        </w:rPr>
        <w:t xml:space="preserve"> </w:t>
      </w:r>
      <w:r>
        <w:rPr>
          <w:sz w:val="20"/>
        </w:rPr>
        <w:t>10014,</w:t>
      </w:r>
      <w:r>
        <w:rPr>
          <w:spacing w:val="-7"/>
          <w:sz w:val="20"/>
        </w:rPr>
        <w:t xml:space="preserve"> </w:t>
      </w:r>
      <w:r>
        <w:rPr>
          <w:sz w:val="20"/>
        </w:rPr>
        <w:t>“Quality</w:t>
      </w:r>
      <w:r>
        <w:rPr>
          <w:spacing w:val="-9"/>
          <w:sz w:val="20"/>
        </w:rPr>
        <w:t xml:space="preserve"> </w:t>
      </w:r>
      <w:r>
        <w:rPr>
          <w:sz w:val="20"/>
        </w:rPr>
        <w:t>management</w:t>
      </w:r>
      <w:r>
        <w:rPr>
          <w:spacing w:val="-7"/>
          <w:sz w:val="20"/>
        </w:rPr>
        <w:t xml:space="preserve"> </w:t>
      </w:r>
      <w:r>
        <w:rPr>
          <w:sz w:val="20"/>
        </w:rPr>
        <w:t>–</w:t>
      </w:r>
      <w:r>
        <w:rPr>
          <w:spacing w:val="-7"/>
          <w:sz w:val="20"/>
        </w:rPr>
        <w:t xml:space="preserve"> </w:t>
      </w:r>
      <w:r>
        <w:rPr>
          <w:sz w:val="20"/>
        </w:rPr>
        <w:t>Guidelines</w:t>
      </w:r>
      <w:r>
        <w:rPr>
          <w:spacing w:val="-7"/>
          <w:sz w:val="20"/>
        </w:rPr>
        <w:t xml:space="preserve"> </w:t>
      </w:r>
      <w:r>
        <w:rPr>
          <w:sz w:val="20"/>
        </w:rPr>
        <w:t>for</w:t>
      </w:r>
      <w:r>
        <w:rPr>
          <w:spacing w:val="-6"/>
          <w:sz w:val="20"/>
        </w:rPr>
        <w:t xml:space="preserve"> </w:t>
      </w:r>
      <w:r>
        <w:rPr>
          <w:sz w:val="20"/>
        </w:rPr>
        <w:t>realizing</w:t>
      </w:r>
      <w:r>
        <w:rPr>
          <w:spacing w:val="-7"/>
          <w:sz w:val="20"/>
        </w:rPr>
        <w:t xml:space="preserve"> </w:t>
      </w:r>
      <w:r>
        <w:rPr>
          <w:sz w:val="20"/>
        </w:rPr>
        <w:t>financial</w:t>
      </w:r>
      <w:r>
        <w:rPr>
          <w:spacing w:val="-8"/>
          <w:sz w:val="20"/>
        </w:rPr>
        <w:t xml:space="preserve"> </w:t>
      </w:r>
      <w:r>
        <w:rPr>
          <w:sz w:val="20"/>
        </w:rPr>
        <w:t>and</w:t>
      </w:r>
      <w:r>
        <w:rPr>
          <w:spacing w:val="-5"/>
          <w:sz w:val="20"/>
        </w:rPr>
        <w:t xml:space="preserve"> </w:t>
      </w:r>
      <w:r>
        <w:rPr>
          <w:sz w:val="20"/>
        </w:rPr>
        <w:t>economic</w:t>
      </w:r>
      <w:r>
        <w:rPr>
          <w:spacing w:val="-6"/>
          <w:sz w:val="20"/>
        </w:rPr>
        <w:t xml:space="preserve"> </w:t>
      </w:r>
      <w:r>
        <w:rPr>
          <w:spacing w:val="-2"/>
          <w:sz w:val="20"/>
        </w:rPr>
        <w:t>benefits”</w:t>
      </w:r>
    </w:p>
    <w:p w14:paraId="48AB096B" w14:textId="77777777" w:rsidR="00440CCC" w:rsidRDefault="00440CCC">
      <w:pPr>
        <w:pStyle w:val="BodyText"/>
        <w:spacing w:before="10"/>
      </w:pPr>
    </w:p>
    <w:p w14:paraId="48AB096C" w14:textId="77777777" w:rsidR="00440CCC" w:rsidRDefault="00BC219B">
      <w:pPr>
        <w:pStyle w:val="ListParagraph"/>
        <w:numPr>
          <w:ilvl w:val="0"/>
          <w:numId w:val="1"/>
        </w:numPr>
        <w:tabs>
          <w:tab w:val="left" w:pos="878"/>
        </w:tabs>
        <w:ind w:left="878"/>
        <w:rPr>
          <w:sz w:val="20"/>
        </w:rPr>
      </w:pPr>
      <w:r>
        <w:rPr>
          <w:sz w:val="20"/>
        </w:rPr>
        <w:t>ISO</w:t>
      </w:r>
      <w:r>
        <w:rPr>
          <w:spacing w:val="-6"/>
          <w:sz w:val="20"/>
        </w:rPr>
        <w:t xml:space="preserve"> </w:t>
      </w:r>
      <w:r>
        <w:rPr>
          <w:sz w:val="20"/>
        </w:rPr>
        <w:t>10015,</w:t>
      </w:r>
      <w:r>
        <w:rPr>
          <w:spacing w:val="-7"/>
          <w:sz w:val="20"/>
        </w:rPr>
        <w:t xml:space="preserve"> </w:t>
      </w:r>
      <w:r>
        <w:rPr>
          <w:sz w:val="20"/>
        </w:rPr>
        <w:t>“Quality</w:t>
      </w:r>
      <w:r>
        <w:rPr>
          <w:spacing w:val="-9"/>
          <w:sz w:val="20"/>
        </w:rPr>
        <w:t xml:space="preserve"> </w:t>
      </w:r>
      <w:r>
        <w:rPr>
          <w:sz w:val="20"/>
        </w:rPr>
        <w:t>management</w:t>
      </w:r>
      <w:r>
        <w:rPr>
          <w:spacing w:val="-7"/>
          <w:sz w:val="20"/>
        </w:rPr>
        <w:t xml:space="preserve"> </w:t>
      </w:r>
      <w:r>
        <w:rPr>
          <w:sz w:val="20"/>
        </w:rPr>
        <w:t>–</w:t>
      </w:r>
      <w:r>
        <w:rPr>
          <w:spacing w:val="-6"/>
          <w:sz w:val="20"/>
        </w:rPr>
        <w:t xml:space="preserve"> </w:t>
      </w:r>
      <w:r>
        <w:rPr>
          <w:sz w:val="20"/>
        </w:rPr>
        <w:t>Guidelines</w:t>
      </w:r>
      <w:r>
        <w:rPr>
          <w:spacing w:val="-6"/>
          <w:sz w:val="20"/>
        </w:rPr>
        <w:t xml:space="preserve"> </w:t>
      </w:r>
      <w:r>
        <w:rPr>
          <w:sz w:val="20"/>
        </w:rPr>
        <w:t>for</w:t>
      </w:r>
      <w:r>
        <w:rPr>
          <w:spacing w:val="-6"/>
          <w:sz w:val="20"/>
        </w:rPr>
        <w:t xml:space="preserve"> </w:t>
      </w:r>
      <w:r>
        <w:rPr>
          <w:spacing w:val="-2"/>
          <w:sz w:val="20"/>
        </w:rPr>
        <w:t>training”</w:t>
      </w:r>
    </w:p>
    <w:p w14:paraId="48AB096D" w14:textId="77777777" w:rsidR="00440CCC" w:rsidRDefault="00440CCC">
      <w:pPr>
        <w:pStyle w:val="BodyText"/>
        <w:spacing w:before="8"/>
      </w:pPr>
    </w:p>
    <w:p w14:paraId="48AB096E" w14:textId="77777777" w:rsidR="00440CCC" w:rsidRDefault="00BC219B">
      <w:pPr>
        <w:pStyle w:val="ListParagraph"/>
        <w:numPr>
          <w:ilvl w:val="0"/>
          <w:numId w:val="1"/>
        </w:numPr>
        <w:tabs>
          <w:tab w:val="left" w:pos="878"/>
        </w:tabs>
        <w:ind w:left="878"/>
        <w:rPr>
          <w:sz w:val="20"/>
        </w:rPr>
      </w:pPr>
      <w:r>
        <w:rPr>
          <w:sz w:val="20"/>
        </w:rPr>
        <w:t>ISO/TR</w:t>
      </w:r>
      <w:r>
        <w:rPr>
          <w:spacing w:val="-8"/>
          <w:sz w:val="20"/>
        </w:rPr>
        <w:t xml:space="preserve"> </w:t>
      </w:r>
      <w:r>
        <w:rPr>
          <w:sz w:val="20"/>
        </w:rPr>
        <w:t>10017,</w:t>
      </w:r>
      <w:r>
        <w:rPr>
          <w:spacing w:val="-7"/>
          <w:sz w:val="20"/>
        </w:rPr>
        <w:t xml:space="preserve"> </w:t>
      </w:r>
      <w:r>
        <w:rPr>
          <w:sz w:val="20"/>
        </w:rPr>
        <w:t>“Guidance</w:t>
      </w:r>
      <w:r>
        <w:rPr>
          <w:spacing w:val="-5"/>
          <w:sz w:val="20"/>
        </w:rPr>
        <w:t xml:space="preserve"> </w:t>
      </w:r>
      <w:r>
        <w:rPr>
          <w:sz w:val="20"/>
        </w:rPr>
        <w:t>on</w:t>
      </w:r>
      <w:r>
        <w:rPr>
          <w:spacing w:val="-7"/>
          <w:sz w:val="20"/>
        </w:rPr>
        <w:t xml:space="preserve"> </w:t>
      </w:r>
      <w:r>
        <w:rPr>
          <w:sz w:val="20"/>
        </w:rPr>
        <w:t>statistical</w:t>
      </w:r>
      <w:r>
        <w:rPr>
          <w:spacing w:val="-9"/>
          <w:sz w:val="20"/>
        </w:rPr>
        <w:t xml:space="preserve"> </w:t>
      </w:r>
      <w:r>
        <w:rPr>
          <w:sz w:val="20"/>
        </w:rPr>
        <w:t>techniques</w:t>
      </w:r>
      <w:r>
        <w:rPr>
          <w:spacing w:val="-6"/>
          <w:sz w:val="20"/>
        </w:rPr>
        <w:t xml:space="preserve"> </w:t>
      </w:r>
      <w:r>
        <w:rPr>
          <w:sz w:val="20"/>
        </w:rPr>
        <w:t>for</w:t>
      </w:r>
      <w:r>
        <w:rPr>
          <w:spacing w:val="-6"/>
          <w:sz w:val="20"/>
        </w:rPr>
        <w:t xml:space="preserve"> </w:t>
      </w:r>
      <w:r>
        <w:rPr>
          <w:sz w:val="20"/>
        </w:rPr>
        <w:t>ISO</w:t>
      </w:r>
      <w:r>
        <w:rPr>
          <w:spacing w:val="-6"/>
          <w:sz w:val="20"/>
        </w:rPr>
        <w:t xml:space="preserve"> </w:t>
      </w:r>
      <w:r>
        <w:rPr>
          <w:spacing w:val="-2"/>
          <w:sz w:val="20"/>
        </w:rPr>
        <w:t>9001:2000”</w:t>
      </w:r>
    </w:p>
    <w:p w14:paraId="48AB096F" w14:textId="77777777" w:rsidR="00440CCC" w:rsidRDefault="00440CCC">
      <w:pPr>
        <w:pStyle w:val="BodyText"/>
        <w:spacing w:before="10"/>
      </w:pPr>
    </w:p>
    <w:p w14:paraId="48AB0970" w14:textId="77777777" w:rsidR="00440CCC" w:rsidRDefault="00BC219B">
      <w:pPr>
        <w:pStyle w:val="ListParagraph"/>
        <w:numPr>
          <w:ilvl w:val="0"/>
          <w:numId w:val="1"/>
        </w:numPr>
        <w:tabs>
          <w:tab w:val="left" w:pos="878"/>
        </w:tabs>
        <w:ind w:left="878"/>
        <w:rPr>
          <w:sz w:val="20"/>
        </w:rPr>
      </w:pPr>
      <w:r>
        <w:rPr>
          <w:sz w:val="20"/>
        </w:rPr>
        <w:t>ISO</w:t>
      </w:r>
      <w:r>
        <w:rPr>
          <w:spacing w:val="-7"/>
          <w:sz w:val="20"/>
        </w:rPr>
        <w:t xml:space="preserve"> </w:t>
      </w:r>
      <w:r>
        <w:rPr>
          <w:sz w:val="20"/>
        </w:rPr>
        <w:t>10018,</w:t>
      </w:r>
      <w:r>
        <w:rPr>
          <w:spacing w:val="-7"/>
          <w:sz w:val="20"/>
        </w:rPr>
        <w:t xml:space="preserve"> </w:t>
      </w:r>
      <w:r>
        <w:rPr>
          <w:sz w:val="20"/>
        </w:rPr>
        <w:t>“Quality</w:t>
      </w:r>
      <w:r>
        <w:rPr>
          <w:spacing w:val="-10"/>
          <w:sz w:val="20"/>
        </w:rPr>
        <w:t xml:space="preserve"> </w:t>
      </w:r>
      <w:r>
        <w:rPr>
          <w:sz w:val="20"/>
        </w:rPr>
        <w:t>management</w:t>
      </w:r>
      <w:r>
        <w:rPr>
          <w:spacing w:val="-7"/>
          <w:sz w:val="20"/>
        </w:rPr>
        <w:t xml:space="preserve"> </w:t>
      </w:r>
      <w:r>
        <w:rPr>
          <w:sz w:val="20"/>
        </w:rPr>
        <w:t>–</w:t>
      </w:r>
      <w:r>
        <w:rPr>
          <w:spacing w:val="-7"/>
          <w:sz w:val="20"/>
        </w:rPr>
        <w:t xml:space="preserve"> </w:t>
      </w:r>
      <w:r>
        <w:rPr>
          <w:sz w:val="20"/>
        </w:rPr>
        <w:t>Guidelines</w:t>
      </w:r>
      <w:r>
        <w:rPr>
          <w:spacing w:val="-4"/>
          <w:sz w:val="20"/>
        </w:rPr>
        <w:t xml:space="preserve"> </w:t>
      </w:r>
      <w:r>
        <w:rPr>
          <w:sz w:val="20"/>
        </w:rPr>
        <w:t>on</w:t>
      </w:r>
      <w:r>
        <w:rPr>
          <w:spacing w:val="-7"/>
          <w:sz w:val="20"/>
        </w:rPr>
        <w:t xml:space="preserve"> </w:t>
      </w:r>
      <w:r>
        <w:rPr>
          <w:sz w:val="20"/>
        </w:rPr>
        <w:t>people</w:t>
      </w:r>
      <w:r>
        <w:rPr>
          <w:spacing w:val="-6"/>
          <w:sz w:val="20"/>
        </w:rPr>
        <w:t xml:space="preserve"> </w:t>
      </w:r>
      <w:r>
        <w:rPr>
          <w:sz w:val="20"/>
        </w:rPr>
        <w:t>involvement</w:t>
      </w:r>
      <w:r>
        <w:rPr>
          <w:spacing w:val="-7"/>
          <w:sz w:val="20"/>
        </w:rPr>
        <w:t xml:space="preserve"> </w:t>
      </w:r>
      <w:r>
        <w:rPr>
          <w:sz w:val="20"/>
        </w:rPr>
        <w:t>and</w:t>
      </w:r>
      <w:r>
        <w:rPr>
          <w:spacing w:val="-7"/>
          <w:sz w:val="20"/>
        </w:rPr>
        <w:t xml:space="preserve"> </w:t>
      </w:r>
      <w:r>
        <w:rPr>
          <w:spacing w:val="-2"/>
          <w:sz w:val="20"/>
        </w:rPr>
        <w:t>competence”</w:t>
      </w:r>
    </w:p>
    <w:p w14:paraId="48AB0971" w14:textId="77777777" w:rsidR="00440CCC" w:rsidRDefault="00440CCC">
      <w:pPr>
        <w:pStyle w:val="BodyText"/>
        <w:spacing w:before="10"/>
      </w:pPr>
    </w:p>
    <w:p w14:paraId="48AB0972" w14:textId="77777777" w:rsidR="00440CCC" w:rsidRDefault="00BC219B">
      <w:pPr>
        <w:pStyle w:val="ListParagraph"/>
        <w:numPr>
          <w:ilvl w:val="0"/>
          <w:numId w:val="1"/>
        </w:numPr>
        <w:tabs>
          <w:tab w:val="left" w:pos="878"/>
        </w:tabs>
        <w:spacing w:before="1"/>
        <w:ind w:left="878"/>
        <w:rPr>
          <w:sz w:val="20"/>
        </w:rPr>
      </w:pPr>
      <w:r>
        <w:rPr>
          <w:sz w:val="20"/>
        </w:rPr>
        <w:t>ISO</w:t>
      </w:r>
      <w:r>
        <w:rPr>
          <w:spacing w:val="-7"/>
          <w:sz w:val="20"/>
        </w:rPr>
        <w:t xml:space="preserve"> </w:t>
      </w:r>
      <w:r>
        <w:rPr>
          <w:sz w:val="20"/>
        </w:rPr>
        <w:t>10019,</w:t>
      </w:r>
      <w:r>
        <w:rPr>
          <w:spacing w:val="-7"/>
          <w:sz w:val="20"/>
        </w:rPr>
        <w:t xml:space="preserve"> </w:t>
      </w:r>
      <w:r>
        <w:rPr>
          <w:sz w:val="20"/>
        </w:rPr>
        <w:t>“Guidelines</w:t>
      </w:r>
      <w:r>
        <w:rPr>
          <w:spacing w:val="-6"/>
          <w:sz w:val="20"/>
        </w:rPr>
        <w:t xml:space="preserve"> </w:t>
      </w:r>
      <w:r>
        <w:rPr>
          <w:sz w:val="20"/>
        </w:rPr>
        <w:t>for</w:t>
      </w:r>
      <w:r>
        <w:rPr>
          <w:spacing w:val="-6"/>
          <w:sz w:val="20"/>
        </w:rPr>
        <w:t xml:space="preserve"> </w:t>
      </w:r>
      <w:r>
        <w:rPr>
          <w:sz w:val="20"/>
        </w:rPr>
        <w:t>the</w:t>
      </w:r>
      <w:r>
        <w:rPr>
          <w:spacing w:val="-7"/>
          <w:sz w:val="20"/>
        </w:rPr>
        <w:t xml:space="preserve"> </w:t>
      </w:r>
      <w:r>
        <w:rPr>
          <w:sz w:val="20"/>
        </w:rPr>
        <w:t>selection</w:t>
      </w:r>
      <w:r>
        <w:rPr>
          <w:spacing w:val="-7"/>
          <w:sz w:val="20"/>
        </w:rPr>
        <w:t xml:space="preserve"> </w:t>
      </w:r>
      <w:r>
        <w:rPr>
          <w:sz w:val="20"/>
        </w:rPr>
        <w:t>of</w:t>
      </w:r>
      <w:r>
        <w:rPr>
          <w:spacing w:val="-5"/>
          <w:sz w:val="20"/>
        </w:rPr>
        <w:t xml:space="preserve"> </w:t>
      </w:r>
      <w:r>
        <w:rPr>
          <w:sz w:val="20"/>
        </w:rPr>
        <w:t>quality</w:t>
      </w:r>
      <w:r>
        <w:rPr>
          <w:spacing w:val="-10"/>
          <w:sz w:val="20"/>
        </w:rPr>
        <w:t xml:space="preserve"> </w:t>
      </w:r>
      <w:r>
        <w:rPr>
          <w:sz w:val="20"/>
        </w:rPr>
        <w:t>management</w:t>
      </w:r>
      <w:r>
        <w:rPr>
          <w:spacing w:val="-7"/>
          <w:sz w:val="20"/>
        </w:rPr>
        <w:t xml:space="preserve"> </w:t>
      </w:r>
      <w:r>
        <w:rPr>
          <w:sz w:val="20"/>
        </w:rPr>
        <w:t>system</w:t>
      </w:r>
      <w:r>
        <w:rPr>
          <w:spacing w:val="-2"/>
          <w:sz w:val="20"/>
        </w:rPr>
        <w:t xml:space="preserve"> </w:t>
      </w:r>
      <w:r>
        <w:rPr>
          <w:sz w:val="20"/>
        </w:rPr>
        <w:t>consultants</w:t>
      </w:r>
      <w:r>
        <w:rPr>
          <w:spacing w:val="-6"/>
          <w:sz w:val="20"/>
        </w:rPr>
        <w:t xml:space="preserve"> </w:t>
      </w:r>
      <w:r>
        <w:rPr>
          <w:sz w:val="20"/>
        </w:rPr>
        <w:t>and</w:t>
      </w:r>
      <w:r>
        <w:rPr>
          <w:spacing w:val="-7"/>
          <w:sz w:val="20"/>
        </w:rPr>
        <w:t xml:space="preserve"> </w:t>
      </w:r>
      <w:r>
        <w:rPr>
          <w:sz w:val="20"/>
        </w:rPr>
        <w:t>use</w:t>
      </w:r>
      <w:r>
        <w:rPr>
          <w:spacing w:val="-6"/>
          <w:sz w:val="20"/>
        </w:rPr>
        <w:t xml:space="preserve"> </w:t>
      </w:r>
      <w:r>
        <w:rPr>
          <w:sz w:val="20"/>
        </w:rPr>
        <w:t>of</w:t>
      </w:r>
      <w:r>
        <w:rPr>
          <w:spacing w:val="-5"/>
          <w:sz w:val="20"/>
        </w:rPr>
        <w:t xml:space="preserve"> </w:t>
      </w:r>
      <w:r>
        <w:rPr>
          <w:sz w:val="20"/>
        </w:rPr>
        <w:t>their</w:t>
      </w:r>
      <w:r>
        <w:rPr>
          <w:spacing w:val="-6"/>
          <w:sz w:val="20"/>
        </w:rPr>
        <w:t xml:space="preserve"> </w:t>
      </w:r>
      <w:r>
        <w:rPr>
          <w:spacing w:val="-2"/>
          <w:sz w:val="20"/>
        </w:rPr>
        <w:t>services”</w:t>
      </w:r>
    </w:p>
    <w:p w14:paraId="48AB0973" w14:textId="77777777" w:rsidR="00440CCC" w:rsidRDefault="00440CCC">
      <w:pPr>
        <w:pStyle w:val="BodyText"/>
        <w:spacing w:before="10"/>
      </w:pPr>
    </w:p>
    <w:p w14:paraId="48AB0974" w14:textId="77777777" w:rsidR="00440CCC" w:rsidRDefault="00BC219B">
      <w:pPr>
        <w:pStyle w:val="ListParagraph"/>
        <w:numPr>
          <w:ilvl w:val="0"/>
          <w:numId w:val="1"/>
        </w:numPr>
        <w:tabs>
          <w:tab w:val="left" w:pos="878"/>
        </w:tabs>
        <w:ind w:left="878"/>
        <w:rPr>
          <w:sz w:val="20"/>
        </w:rPr>
      </w:pPr>
      <w:r>
        <w:rPr>
          <w:sz w:val="20"/>
        </w:rPr>
        <w:t>ISO</w:t>
      </w:r>
      <w:r>
        <w:rPr>
          <w:spacing w:val="-8"/>
          <w:sz w:val="20"/>
        </w:rPr>
        <w:t xml:space="preserve"> </w:t>
      </w:r>
      <w:r>
        <w:rPr>
          <w:sz w:val="20"/>
        </w:rPr>
        <w:t>14001,</w:t>
      </w:r>
      <w:r>
        <w:rPr>
          <w:spacing w:val="-8"/>
          <w:sz w:val="20"/>
        </w:rPr>
        <w:t xml:space="preserve"> </w:t>
      </w:r>
      <w:r>
        <w:rPr>
          <w:sz w:val="20"/>
        </w:rPr>
        <w:t>“Environmental</w:t>
      </w:r>
      <w:r>
        <w:rPr>
          <w:spacing w:val="-8"/>
          <w:sz w:val="20"/>
        </w:rPr>
        <w:t xml:space="preserve"> </w:t>
      </w:r>
      <w:r>
        <w:rPr>
          <w:sz w:val="20"/>
        </w:rPr>
        <w:t>management</w:t>
      </w:r>
      <w:r>
        <w:rPr>
          <w:spacing w:val="-8"/>
          <w:sz w:val="20"/>
        </w:rPr>
        <w:t xml:space="preserve"> </w:t>
      </w:r>
      <w:r>
        <w:rPr>
          <w:sz w:val="20"/>
        </w:rPr>
        <w:t>systems</w:t>
      </w:r>
      <w:r>
        <w:rPr>
          <w:spacing w:val="-8"/>
          <w:sz w:val="20"/>
        </w:rPr>
        <w:t xml:space="preserve"> </w:t>
      </w:r>
      <w:r>
        <w:rPr>
          <w:sz w:val="20"/>
        </w:rPr>
        <w:t>–</w:t>
      </w:r>
      <w:r>
        <w:rPr>
          <w:spacing w:val="-8"/>
          <w:sz w:val="20"/>
        </w:rPr>
        <w:t xml:space="preserve"> </w:t>
      </w:r>
      <w:r>
        <w:rPr>
          <w:sz w:val="20"/>
        </w:rPr>
        <w:t>Requirements</w:t>
      </w:r>
      <w:r>
        <w:rPr>
          <w:spacing w:val="-8"/>
          <w:sz w:val="20"/>
        </w:rPr>
        <w:t xml:space="preserve"> </w:t>
      </w:r>
      <w:r>
        <w:rPr>
          <w:sz w:val="20"/>
        </w:rPr>
        <w:t>with</w:t>
      </w:r>
      <w:r>
        <w:rPr>
          <w:spacing w:val="-8"/>
          <w:sz w:val="20"/>
        </w:rPr>
        <w:t xml:space="preserve"> </w:t>
      </w:r>
      <w:r>
        <w:rPr>
          <w:sz w:val="20"/>
        </w:rPr>
        <w:t>guidance</w:t>
      </w:r>
      <w:r>
        <w:rPr>
          <w:spacing w:val="-5"/>
          <w:sz w:val="20"/>
        </w:rPr>
        <w:t xml:space="preserve"> </w:t>
      </w:r>
      <w:r>
        <w:rPr>
          <w:sz w:val="20"/>
        </w:rPr>
        <w:t>for</w:t>
      </w:r>
      <w:r>
        <w:rPr>
          <w:spacing w:val="-7"/>
          <w:sz w:val="20"/>
        </w:rPr>
        <w:t xml:space="preserve"> </w:t>
      </w:r>
      <w:r>
        <w:rPr>
          <w:spacing w:val="-4"/>
          <w:sz w:val="20"/>
        </w:rPr>
        <w:t>use”</w:t>
      </w:r>
    </w:p>
    <w:p w14:paraId="48AB0975" w14:textId="77777777" w:rsidR="00440CCC" w:rsidRDefault="00440CCC">
      <w:pPr>
        <w:pStyle w:val="BodyText"/>
        <w:spacing w:before="10"/>
      </w:pPr>
    </w:p>
    <w:p w14:paraId="48AB0976" w14:textId="77777777" w:rsidR="00440CCC" w:rsidRDefault="00BC219B">
      <w:pPr>
        <w:pStyle w:val="ListParagraph"/>
        <w:numPr>
          <w:ilvl w:val="0"/>
          <w:numId w:val="1"/>
        </w:numPr>
        <w:tabs>
          <w:tab w:val="left" w:pos="878"/>
        </w:tabs>
        <w:ind w:left="878"/>
        <w:rPr>
          <w:sz w:val="20"/>
        </w:rPr>
      </w:pPr>
      <w:r>
        <w:rPr>
          <w:sz w:val="20"/>
        </w:rPr>
        <w:t>ISO</w:t>
      </w:r>
      <w:r>
        <w:rPr>
          <w:spacing w:val="-8"/>
          <w:sz w:val="20"/>
        </w:rPr>
        <w:t xml:space="preserve"> </w:t>
      </w:r>
      <w:r>
        <w:rPr>
          <w:sz w:val="20"/>
        </w:rPr>
        <w:t>19011,</w:t>
      </w:r>
      <w:r>
        <w:rPr>
          <w:spacing w:val="-8"/>
          <w:sz w:val="20"/>
        </w:rPr>
        <w:t xml:space="preserve"> </w:t>
      </w:r>
      <w:r>
        <w:rPr>
          <w:sz w:val="20"/>
        </w:rPr>
        <w:t>“Guidelines</w:t>
      </w:r>
      <w:r>
        <w:rPr>
          <w:spacing w:val="-7"/>
          <w:sz w:val="20"/>
        </w:rPr>
        <w:t xml:space="preserve"> </w:t>
      </w:r>
      <w:r>
        <w:rPr>
          <w:sz w:val="20"/>
        </w:rPr>
        <w:t>for</w:t>
      </w:r>
      <w:r>
        <w:rPr>
          <w:spacing w:val="-8"/>
          <w:sz w:val="20"/>
        </w:rPr>
        <w:t xml:space="preserve"> </w:t>
      </w:r>
      <w:r>
        <w:rPr>
          <w:sz w:val="20"/>
        </w:rPr>
        <w:t>auditing</w:t>
      </w:r>
      <w:r>
        <w:rPr>
          <w:spacing w:val="-8"/>
          <w:sz w:val="20"/>
        </w:rPr>
        <w:t xml:space="preserve"> </w:t>
      </w:r>
      <w:r>
        <w:rPr>
          <w:sz w:val="20"/>
        </w:rPr>
        <w:t>management</w:t>
      </w:r>
      <w:r>
        <w:rPr>
          <w:spacing w:val="-8"/>
          <w:sz w:val="20"/>
        </w:rPr>
        <w:t xml:space="preserve"> </w:t>
      </w:r>
      <w:r>
        <w:rPr>
          <w:spacing w:val="-2"/>
          <w:sz w:val="20"/>
        </w:rPr>
        <w:t>systems”</w:t>
      </w:r>
    </w:p>
    <w:p w14:paraId="48AB0977" w14:textId="77777777" w:rsidR="00440CCC" w:rsidRDefault="00440CCC">
      <w:pPr>
        <w:pStyle w:val="BodyText"/>
        <w:spacing w:before="10"/>
      </w:pPr>
    </w:p>
    <w:p w14:paraId="48AB0978" w14:textId="77777777" w:rsidR="00440CCC" w:rsidRDefault="00BC219B">
      <w:pPr>
        <w:pStyle w:val="ListParagraph"/>
        <w:numPr>
          <w:ilvl w:val="0"/>
          <w:numId w:val="1"/>
        </w:numPr>
        <w:tabs>
          <w:tab w:val="left" w:pos="878"/>
        </w:tabs>
        <w:spacing w:before="1"/>
        <w:ind w:left="878"/>
        <w:rPr>
          <w:sz w:val="20"/>
        </w:rPr>
      </w:pPr>
      <w:r>
        <w:rPr>
          <w:sz w:val="20"/>
        </w:rPr>
        <w:t>ISO</w:t>
      </w:r>
      <w:r>
        <w:rPr>
          <w:spacing w:val="-7"/>
          <w:sz w:val="20"/>
        </w:rPr>
        <w:t xml:space="preserve"> </w:t>
      </w:r>
      <w:r>
        <w:rPr>
          <w:sz w:val="20"/>
        </w:rPr>
        <w:t>31000,</w:t>
      </w:r>
      <w:r>
        <w:rPr>
          <w:spacing w:val="-6"/>
          <w:sz w:val="20"/>
        </w:rPr>
        <w:t xml:space="preserve"> </w:t>
      </w:r>
      <w:r>
        <w:rPr>
          <w:sz w:val="20"/>
        </w:rPr>
        <w:t>“Risk</w:t>
      </w:r>
      <w:r>
        <w:rPr>
          <w:spacing w:val="-6"/>
          <w:sz w:val="20"/>
        </w:rPr>
        <w:t xml:space="preserve"> </w:t>
      </w:r>
      <w:r>
        <w:rPr>
          <w:sz w:val="20"/>
        </w:rPr>
        <w:t>management</w:t>
      </w:r>
      <w:r>
        <w:rPr>
          <w:spacing w:val="-7"/>
          <w:sz w:val="20"/>
        </w:rPr>
        <w:t xml:space="preserve"> </w:t>
      </w:r>
      <w:r>
        <w:rPr>
          <w:sz w:val="20"/>
        </w:rPr>
        <w:t>–</w:t>
      </w:r>
      <w:r>
        <w:rPr>
          <w:spacing w:val="-7"/>
          <w:sz w:val="20"/>
        </w:rPr>
        <w:t xml:space="preserve"> </w:t>
      </w:r>
      <w:r>
        <w:rPr>
          <w:sz w:val="20"/>
        </w:rPr>
        <w:t>Principles</w:t>
      </w:r>
      <w:r>
        <w:rPr>
          <w:spacing w:val="-6"/>
          <w:sz w:val="20"/>
        </w:rPr>
        <w:t xml:space="preserve"> </w:t>
      </w:r>
      <w:r>
        <w:rPr>
          <w:sz w:val="20"/>
        </w:rPr>
        <w:t>and</w:t>
      </w:r>
      <w:r>
        <w:rPr>
          <w:spacing w:val="-5"/>
          <w:sz w:val="20"/>
        </w:rPr>
        <w:t xml:space="preserve"> </w:t>
      </w:r>
      <w:r>
        <w:rPr>
          <w:spacing w:val="-2"/>
          <w:sz w:val="20"/>
        </w:rPr>
        <w:t>guidelines”</w:t>
      </w:r>
    </w:p>
    <w:p w14:paraId="48AB0979" w14:textId="77777777" w:rsidR="00440CCC" w:rsidRDefault="00440CCC">
      <w:pPr>
        <w:pStyle w:val="BodyText"/>
        <w:spacing w:before="7"/>
      </w:pPr>
    </w:p>
    <w:p w14:paraId="48AB097A" w14:textId="77777777" w:rsidR="00440CCC" w:rsidRDefault="00BC219B">
      <w:pPr>
        <w:pStyle w:val="ListParagraph"/>
        <w:numPr>
          <w:ilvl w:val="0"/>
          <w:numId w:val="1"/>
        </w:numPr>
        <w:tabs>
          <w:tab w:val="left" w:pos="878"/>
        </w:tabs>
        <w:spacing w:before="1"/>
        <w:ind w:left="878"/>
        <w:rPr>
          <w:sz w:val="20"/>
        </w:rPr>
      </w:pPr>
      <w:r>
        <w:rPr>
          <w:sz w:val="20"/>
        </w:rPr>
        <w:t>ISO</w:t>
      </w:r>
      <w:r>
        <w:rPr>
          <w:spacing w:val="-6"/>
          <w:sz w:val="20"/>
        </w:rPr>
        <w:t xml:space="preserve"> </w:t>
      </w:r>
      <w:r>
        <w:rPr>
          <w:sz w:val="20"/>
        </w:rPr>
        <w:t>37500,</w:t>
      </w:r>
      <w:r>
        <w:rPr>
          <w:spacing w:val="-7"/>
          <w:sz w:val="20"/>
        </w:rPr>
        <w:t xml:space="preserve"> </w:t>
      </w:r>
      <w:r>
        <w:rPr>
          <w:sz w:val="20"/>
        </w:rPr>
        <w:t>“Guidance</w:t>
      </w:r>
      <w:r>
        <w:rPr>
          <w:spacing w:val="-5"/>
          <w:sz w:val="20"/>
        </w:rPr>
        <w:t xml:space="preserve"> </w:t>
      </w:r>
      <w:r>
        <w:rPr>
          <w:sz w:val="20"/>
        </w:rPr>
        <w:t>on</w:t>
      </w:r>
      <w:r>
        <w:rPr>
          <w:spacing w:val="-6"/>
          <w:sz w:val="20"/>
        </w:rPr>
        <w:t xml:space="preserve"> </w:t>
      </w:r>
      <w:r>
        <w:rPr>
          <w:spacing w:val="-2"/>
          <w:sz w:val="20"/>
        </w:rPr>
        <w:t>outsourcing”</w:t>
      </w:r>
    </w:p>
    <w:p w14:paraId="48AB097B" w14:textId="77777777" w:rsidR="00440CCC" w:rsidRDefault="00440CCC">
      <w:pPr>
        <w:pStyle w:val="BodyText"/>
        <w:spacing w:before="10"/>
      </w:pPr>
    </w:p>
    <w:p w14:paraId="48AB097C" w14:textId="77777777" w:rsidR="00440CCC" w:rsidRDefault="00BC219B">
      <w:pPr>
        <w:pStyle w:val="ListParagraph"/>
        <w:numPr>
          <w:ilvl w:val="0"/>
          <w:numId w:val="1"/>
        </w:numPr>
        <w:tabs>
          <w:tab w:val="left" w:pos="878"/>
        </w:tabs>
        <w:ind w:left="878"/>
        <w:rPr>
          <w:sz w:val="20"/>
        </w:rPr>
      </w:pPr>
      <w:r>
        <w:rPr>
          <w:sz w:val="20"/>
        </w:rPr>
        <w:t>ISO/IEC</w:t>
      </w:r>
      <w:r>
        <w:rPr>
          <w:spacing w:val="-8"/>
          <w:sz w:val="20"/>
        </w:rPr>
        <w:t xml:space="preserve"> </w:t>
      </w:r>
      <w:r>
        <w:rPr>
          <w:sz w:val="20"/>
        </w:rPr>
        <w:t>90003,</w:t>
      </w:r>
      <w:r>
        <w:rPr>
          <w:spacing w:val="-7"/>
          <w:sz w:val="20"/>
        </w:rPr>
        <w:t xml:space="preserve"> </w:t>
      </w:r>
      <w:r>
        <w:rPr>
          <w:sz w:val="20"/>
        </w:rPr>
        <w:t>“Software</w:t>
      </w:r>
      <w:r>
        <w:rPr>
          <w:spacing w:val="-3"/>
          <w:sz w:val="20"/>
        </w:rPr>
        <w:t xml:space="preserve"> </w:t>
      </w:r>
      <w:r>
        <w:rPr>
          <w:sz w:val="20"/>
        </w:rPr>
        <w:t>engineering</w:t>
      </w:r>
      <w:r>
        <w:rPr>
          <w:spacing w:val="-7"/>
          <w:sz w:val="20"/>
        </w:rPr>
        <w:t xml:space="preserve"> </w:t>
      </w:r>
      <w:r>
        <w:rPr>
          <w:sz w:val="20"/>
        </w:rPr>
        <w:t>–</w:t>
      </w:r>
      <w:r>
        <w:rPr>
          <w:spacing w:val="-7"/>
          <w:sz w:val="20"/>
        </w:rPr>
        <w:t xml:space="preserve"> </w:t>
      </w:r>
      <w:r>
        <w:rPr>
          <w:sz w:val="20"/>
        </w:rPr>
        <w:t>Guidelines</w:t>
      </w:r>
      <w:r>
        <w:rPr>
          <w:spacing w:val="-7"/>
          <w:sz w:val="20"/>
        </w:rPr>
        <w:t xml:space="preserve"> </w:t>
      </w:r>
      <w:r>
        <w:rPr>
          <w:sz w:val="20"/>
        </w:rPr>
        <w:t>for</w:t>
      </w:r>
      <w:r>
        <w:rPr>
          <w:spacing w:val="-6"/>
          <w:sz w:val="20"/>
        </w:rPr>
        <w:t xml:space="preserve"> </w:t>
      </w:r>
      <w:r>
        <w:rPr>
          <w:sz w:val="20"/>
        </w:rPr>
        <w:t>the</w:t>
      </w:r>
      <w:r>
        <w:rPr>
          <w:spacing w:val="-7"/>
          <w:sz w:val="20"/>
        </w:rPr>
        <w:t xml:space="preserve"> </w:t>
      </w:r>
      <w:r>
        <w:rPr>
          <w:sz w:val="20"/>
        </w:rPr>
        <w:t>application</w:t>
      </w:r>
      <w:r>
        <w:rPr>
          <w:spacing w:val="-6"/>
          <w:sz w:val="20"/>
        </w:rPr>
        <w:t xml:space="preserve"> </w:t>
      </w:r>
      <w:r>
        <w:rPr>
          <w:sz w:val="20"/>
        </w:rPr>
        <w:t>of</w:t>
      </w:r>
      <w:r>
        <w:rPr>
          <w:spacing w:val="-5"/>
          <w:sz w:val="20"/>
        </w:rPr>
        <w:t xml:space="preserve"> </w:t>
      </w:r>
      <w:r>
        <w:rPr>
          <w:sz w:val="20"/>
        </w:rPr>
        <w:t>ISO</w:t>
      </w:r>
      <w:r>
        <w:rPr>
          <w:spacing w:val="-7"/>
          <w:sz w:val="20"/>
        </w:rPr>
        <w:t xml:space="preserve"> </w:t>
      </w:r>
      <w:r>
        <w:rPr>
          <w:sz w:val="20"/>
        </w:rPr>
        <w:t>9001:2008</w:t>
      </w:r>
      <w:r>
        <w:rPr>
          <w:spacing w:val="-7"/>
          <w:sz w:val="20"/>
        </w:rPr>
        <w:t xml:space="preserve"> </w:t>
      </w:r>
      <w:r>
        <w:rPr>
          <w:sz w:val="20"/>
        </w:rPr>
        <w:t>to</w:t>
      </w:r>
      <w:r>
        <w:rPr>
          <w:spacing w:val="-7"/>
          <w:sz w:val="20"/>
        </w:rPr>
        <w:t xml:space="preserve"> </w:t>
      </w:r>
      <w:r>
        <w:rPr>
          <w:sz w:val="20"/>
        </w:rPr>
        <w:t>computer</w:t>
      </w:r>
      <w:r>
        <w:rPr>
          <w:spacing w:val="-7"/>
          <w:sz w:val="20"/>
        </w:rPr>
        <w:t xml:space="preserve"> </w:t>
      </w:r>
      <w:r>
        <w:rPr>
          <w:spacing w:val="-2"/>
          <w:sz w:val="20"/>
        </w:rPr>
        <w:t>software”</w:t>
      </w:r>
    </w:p>
    <w:p w14:paraId="48AB097D" w14:textId="77777777" w:rsidR="00440CCC" w:rsidRDefault="00440CCC">
      <w:pPr>
        <w:pStyle w:val="BodyText"/>
        <w:spacing w:before="10"/>
      </w:pPr>
    </w:p>
    <w:p w14:paraId="48AB097E" w14:textId="77777777" w:rsidR="00440CCC" w:rsidRDefault="00BC219B">
      <w:pPr>
        <w:pStyle w:val="ListParagraph"/>
        <w:numPr>
          <w:ilvl w:val="0"/>
          <w:numId w:val="1"/>
        </w:numPr>
        <w:tabs>
          <w:tab w:val="left" w:pos="878"/>
        </w:tabs>
        <w:ind w:left="878"/>
        <w:rPr>
          <w:sz w:val="20"/>
        </w:rPr>
      </w:pPr>
      <w:r>
        <w:rPr>
          <w:sz w:val="20"/>
        </w:rPr>
        <w:t>IEC</w:t>
      </w:r>
      <w:r>
        <w:rPr>
          <w:spacing w:val="-8"/>
          <w:sz w:val="20"/>
        </w:rPr>
        <w:t xml:space="preserve"> </w:t>
      </w:r>
      <w:r>
        <w:rPr>
          <w:sz w:val="20"/>
        </w:rPr>
        <w:t>60300-1,</w:t>
      </w:r>
      <w:r>
        <w:rPr>
          <w:spacing w:val="-7"/>
          <w:sz w:val="20"/>
        </w:rPr>
        <w:t xml:space="preserve"> </w:t>
      </w:r>
      <w:r>
        <w:rPr>
          <w:sz w:val="20"/>
        </w:rPr>
        <w:t>“Dependability</w:t>
      </w:r>
      <w:r>
        <w:rPr>
          <w:spacing w:val="-10"/>
          <w:sz w:val="20"/>
        </w:rPr>
        <w:t xml:space="preserve"> </w:t>
      </w:r>
      <w:r>
        <w:rPr>
          <w:sz w:val="20"/>
        </w:rPr>
        <w:t>management</w:t>
      </w:r>
      <w:r>
        <w:rPr>
          <w:spacing w:val="-7"/>
          <w:sz w:val="20"/>
        </w:rPr>
        <w:t xml:space="preserve"> </w:t>
      </w:r>
      <w:r>
        <w:rPr>
          <w:sz w:val="20"/>
        </w:rPr>
        <w:t>–</w:t>
      </w:r>
      <w:r>
        <w:rPr>
          <w:spacing w:val="-5"/>
          <w:sz w:val="20"/>
        </w:rPr>
        <w:t xml:space="preserve"> </w:t>
      </w:r>
      <w:r>
        <w:rPr>
          <w:sz w:val="20"/>
        </w:rPr>
        <w:t>Part</w:t>
      </w:r>
      <w:r>
        <w:rPr>
          <w:spacing w:val="-8"/>
          <w:sz w:val="20"/>
        </w:rPr>
        <w:t xml:space="preserve"> </w:t>
      </w:r>
      <w:r>
        <w:rPr>
          <w:sz w:val="20"/>
        </w:rPr>
        <w:t>1:</w:t>
      </w:r>
      <w:r>
        <w:rPr>
          <w:spacing w:val="-5"/>
          <w:sz w:val="20"/>
        </w:rPr>
        <w:t xml:space="preserve"> </w:t>
      </w:r>
      <w:r>
        <w:rPr>
          <w:sz w:val="20"/>
        </w:rPr>
        <w:t>Guidance</w:t>
      </w:r>
      <w:r>
        <w:rPr>
          <w:spacing w:val="-7"/>
          <w:sz w:val="20"/>
        </w:rPr>
        <w:t xml:space="preserve"> </w:t>
      </w:r>
      <w:r>
        <w:rPr>
          <w:sz w:val="20"/>
        </w:rPr>
        <w:t>for</w:t>
      </w:r>
      <w:r>
        <w:rPr>
          <w:spacing w:val="-7"/>
          <w:sz w:val="20"/>
        </w:rPr>
        <w:t xml:space="preserve"> </w:t>
      </w:r>
      <w:r>
        <w:rPr>
          <w:sz w:val="20"/>
        </w:rPr>
        <w:t>management</w:t>
      </w:r>
      <w:r>
        <w:rPr>
          <w:spacing w:val="-7"/>
          <w:sz w:val="20"/>
        </w:rPr>
        <w:t xml:space="preserve"> </w:t>
      </w:r>
      <w:r>
        <w:rPr>
          <w:sz w:val="20"/>
        </w:rPr>
        <w:t>and</w:t>
      </w:r>
      <w:r>
        <w:rPr>
          <w:spacing w:val="-8"/>
          <w:sz w:val="20"/>
        </w:rPr>
        <w:t xml:space="preserve"> </w:t>
      </w:r>
      <w:r>
        <w:rPr>
          <w:spacing w:val="-2"/>
          <w:sz w:val="20"/>
        </w:rPr>
        <w:t>application”</w:t>
      </w:r>
    </w:p>
    <w:p w14:paraId="48AB097F" w14:textId="77777777" w:rsidR="00440CCC" w:rsidRDefault="00440CCC">
      <w:pPr>
        <w:pStyle w:val="BodyText"/>
        <w:spacing w:before="10"/>
      </w:pPr>
    </w:p>
    <w:p w14:paraId="48AB0980" w14:textId="77777777" w:rsidR="00440CCC" w:rsidRDefault="00BC219B">
      <w:pPr>
        <w:pStyle w:val="ListParagraph"/>
        <w:numPr>
          <w:ilvl w:val="0"/>
          <w:numId w:val="1"/>
        </w:numPr>
        <w:tabs>
          <w:tab w:val="left" w:pos="878"/>
        </w:tabs>
        <w:spacing w:before="1"/>
        <w:ind w:left="878"/>
        <w:rPr>
          <w:sz w:val="20"/>
        </w:rPr>
      </w:pPr>
      <w:r>
        <w:rPr>
          <w:sz w:val="20"/>
        </w:rPr>
        <w:t>IEC</w:t>
      </w:r>
      <w:r>
        <w:rPr>
          <w:spacing w:val="-8"/>
          <w:sz w:val="20"/>
        </w:rPr>
        <w:t xml:space="preserve"> </w:t>
      </w:r>
      <w:r>
        <w:rPr>
          <w:sz w:val="20"/>
        </w:rPr>
        <w:t>61160,</w:t>
      </w:r>
      <w:r>
        <w:rPr>
          <w:spacing w:val="-7"/>
          <w:sz w:val="20"/>
        </w:rPr>
        <w:t xml:space="preserve"> </w:t>
      </w:r>
      <w:r>
        <w:rPr>
          <w:sz w:val="20"/>
        </w:rPr>
        <w:t>“Design</w:t>
      </w:r>
      <w:r>
        <w:rPr>
          <w:spacing w:val="-7"/>
          <w:sz w:val="20"/>
        </w:rPr>
        <w:t xml:space="preserve"> </w:t>
      </w:r>
      <w:r>
        <w:rPr>
          <w:spacing w:val="-2"/>
          <w:sz w:val="20"/>
        </w:rPr>
        <w:t>review”</w:t>
      </w:r>
    </w:p>
    <w:p w14:paraId="48AB0981" w14:textId="77777777" w:rsidR="00440CCC" w:rsidRDefault="00440CCC">
      <w:pPr>
        <w:pStyle w:val="BodyText"/>
        <w:spacing w:before="10"/>
      </w:pPr>
    </w:p>
    <w:p w14:paraId="48AB0982" w14:textId="77777777" w:rsidR="00440CCC" w:rsidRDefault="00BC219B">
      <w:pPr>
        <w:pStyle w:val="ListParagraph"/>
        <w:numPr>
          <w:ilvl w:val="0"/>
          <w:numId w:val="1"/>
        </w:numPr>
        <w:tabs>
          <w:tab w:val="left" w:pos="878"/>
        </w:tabs>
        <w:ind w:left="878"/>
        <w:rPr>
          <w:sz w:val="13"/>
        </w:rPr>
      </w:pPr>
      <w:r>
        <w:rPr>
          <w:sz w:val="20"/>
        </w:rPr>
        <w:t>Quality</w:t>
      </w:r>
      <w:r>
        <w:rPr>
          <w:spacing w:val="-13"/>
          <w:sz w:val="20"/>
        </w:rPr>
        <w:t xml:space="preserve"> </w:t>
      </w:r>
      <w:r>
        <w:rPr>
          <w:sz w:val="20"/>
        </w:rPr>
        <w:t>management</w:t>
      </w:r>
      <w:r>
        <w:rPr>
          <w:spacing w:val="-11"/>
          <w:sz w:val="20"/>
        </w:rPr>
        <w:t xml:space="preserve"> </w:t>
      </w:r>
      <w:r>
        <w:rPr>
          <w:sz w:val="20"/>
        </w:rPr>
        <w:t>principles,</w:t>
      </w:r>
      <w:r>
        <w:rPr>
          <w:spacing w:val="-10"/>
          <w:sz w:val="20"/>
        </w:rPr>
        <w:t xml:space="preserve"> </w:t>
      </w:r>
      <w:r>
        <w:rPr>
          <w:spacing w:val="-4"/>
          <w:sz w:val="20"/>
        </w:rPr>
        <w:t>ISO</w:t>
      </w:r>
      <w:hyperlink w:anchor="_bookmark96" w:history="1">
        <w:r w:rsidR="00440CCC">
          <w:rPr>
            <w:spacing w:val="-4"/>
            <w:position w:val="6"/>
            <w:sz w:val="13"/>
          </w:rPr>
          <w:t>3</w:t>
        </w:r>
      </w:hyperlink>
    </w:p>
    <w:p w14:paraId="48AB0983" w14:textId="77777777" w:rsidR="00440CCC" w:rsidRDefault="00440CCC">
      <w:pPr>
        <w:pStyle w:val="BodyText"/>
      </w:pPr>
    </w:p>
    <w:p w14:paraId="48AB0984" w14:textId="77777777" w:rsidR="00440CCC" w:rsidRDefault="00440CCC">
      <w:pPr>
        <w:pStyle w:val="BodyText"/>
      </w:pPr>
    </w:p>
    <w:p w14:paraId="48AB0985" w14:textId="77777777" w:rsidR="00440CCC" w:rsidRDefault="00440CCC">
      <w:pPr>
        <w:pStyle w:val="BodyText"/>
      </w:pPr>
    </w:p>
    <w:p w14:paraId="48AB0986" w14:textId="77777777" w:rsidR="00440CCC" w:rsidRDefault="00BC219B">
      <w:pPr>
        <w:pStyle w:val="BodyText"/>
        <w:spacing w:before="52"/>
      </w:pPr>
      <w:r>
        <w:rPr>
          <w:noProof/>
        </w:rPr>
        <mc:AlternateContent>
          <mc:Choice Requires="wps">
            <w:drawing>
              <wp:anchor distT="0" distB="0" distL="0" distR="0" simplePos="0" relativeHeight="487617024" behindDoc="1" locked="0" layoutInCell="1" allowOverlap="1" wp14:anchorId="48AB0A1D" wp14:editId="48AB0A1E">
                <wp:simplePos x="0" y="0"/>
                <wp:positionH relativeFrom="page">
                  <wp:posOffset>457200</wp:posOffset>
                </wp:positionH>
                <wp:positionV relativeFrom="paragraph">
                  <wp:posOffset>194750</wp:posOffset>
                </wp:positionV>
                <wp:extent cx="1828800" cy="7620"/>
                <wp:effectExtent l="0" t="0" r="0" b="0"/>
                <wp:wrapTopAndBottom/>
                <wp:docPr id="350" name="Graphic 3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422F25" id="Graphic 350" o:spid="_x0000_s1026" style="position:absolute;margin-left:36pt;margin-top:15.35pt;width:2in;height:.6pt;z-index:-1569945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" path="m1828800,l,,,7620r1828800,l1828800,xe" fillcolor="black" stroked="f">
                <v:path arrowok="t"/>
                <w10:wrap type="topAndBottom" anchorx="page"/>
              </v:shape>
            </w:pict>
          </mc:Fallback>
        </mc:AlternateContent>
      </w:r>
    </w:p>
    <w:p w14:paraId="48AB0987" w14:textId="77777777" w:rsidR="00440CCC" w:rsidRDefault="00440CCC">
      <w:pPr>
        <w:pStyle w:val="BodyText"/>
        <w:rPr>
          <w:sz w:val="18"/>
        </w:rPr>
      </w:pPr>
    </w:p>
    <w:p w14:paraId="48AB0988" w14:textId="77777777" w:rsidR="00440CCC" w:rsidRDefault="00440CCC">
      <w:pPr>
        <w:pStyle w:val="BodyText"/>
        <w:spacing w:before="37"/>
        <w:rPr>
          <w:sz w:val="18"/>
        </w:rPr>
      </w:pPr>
    </w:p>
    <w:p w14:paraId="48AB0989" w14:textId="77777777" w:rsidR="00440CCC" w:rsidRDefault="00BC219B">
      <w:pPr>
        <w:ind w:left="160"/>
        <w:rPr>
          <w:sz w:val="18"/>
        </w:rPr>
      </w:pPr>
      <w:bookmarkStart w:id="246" w:name="_bookmark96"/>
      <w:bookmarkEnd w:id="246"/>
      <w:r>
        <w:rPr>
          <w:position w:val="6"/>
          <w:sz w:val="12"/>
        </w:rPr>
        <w:t>3</w:t>
      </w:r>
      <w:r>
        <w:rPr>
          <w:spacing w:val="4"/>
          <w:position w:val="6"/>
          <w:sz w:val="12"/>
        </w:rPr>
        <w:t xml:space="preserve"> </w:t>
      </w:r>
      <w:r>
        <w:rPr>
          <w:color w:val="231F20"/>
          <w:sz w:val="18"/>
        </w:rPr>
        <w:t>Available</w:t>
      </w:r>
      <w:r>
        <w:rPr>
          <w:color w:val="231F20"/>
          <w:spacing w:val="-13"/>
          <w:sz w:val="18"/>
        </w:rPr>
        <w:t xml:space="preserve"> </w:t>
      </w:r>
      <w:r>
        <w:rPr>
          <w:color w:val="231F20"/>
          <w:sz w:val="18"/>
        </w:rPr>
        <w:t>from</w:t>
      </w:r>
      <w:r>
        <w:rPr>
          <w:color w:val="231F20"/>
          <w:spacing w:val="-12"/>
          <w:sz w:val="18"/>
        </w:rPr>
        <w:t xml:space="preserve"> </w:t>
      </w:r>
      <w:r>
        <w:rPr>
          <w:color w:val="231F20"/>
          <w:sz w:val="18"/>
        </w:rPr>
        <w:t>web</w:t>
      </w:r>
      <w:r>
        <w:rPr>
          <w:color w:val="231F20"/>
          <w:spacing w:val="-13"/>
          <w:sz w:val="18"/>
        </w:rPr>
        <w:t xml:space="preserve"> </w:t>
      </w:r>
      <w:r>
        <w:rPr>
          <w:color w:val="231F20"/>
          <w:sz w:val="18"/>
        </w:rPr>
        <w:t>site:</w:t>
      </w:r>
      <w:r>
        <w:rPr>
          <w:color w:val="231F20"/>
          <w:spacing w:val="-12"/>
          <w:sz w:val="18"/>
        </w:rPr>
        <w:t xml:space="preserve"> </w:t>
      </w:r>
      <w:hyperlink r:id="rId66">
        <w:r w:rsidR="00440CCC">
          <w:rPr>
            <w:color w:val="053CF5"/>
            <w:spacing w:val="-2"/>
            <w:sz w:val="18"/>
            <w:u w:val="single" w:color="053CF5"/>
          </w:rPr>
          <w:t>http://www.iso.org</w:t>
        </w:r>
        <w:r w:rsidR="00440CCC">
          <w:rPr>
            <w:color w:val="231F20"/>
            <w:spacing w:val="-2"/>
            <w:sz w:val="18"/>
          </w:rPr>
          <w:t>.</w:t>
        </w:r>
      </w:hyperlink>
    </w:p>
    <w:p w14:paraId="48AB098A" w14:textId="77777777" w:rsidR="00440CCC" w:rsidRDefault="00440CCC">
      <w:pPr>
        <w:rPr>
          <w:sz w:val="18"/>
        </w:rPr>
        <w:sectPr w:rsidR="00440CCC">
          <w:pgSz w:w="12240" w:h="15840"/>
          <w:pgMar w:top="820" w:right="420" w:bottom="280" w:left="560" w:header="195" w:footer="0" w:gutter="0"/>
          <w:cols w:space="720"/>
        </w:sectPr>
      </w:pPr>
    </w:p>
    <w:p w14:paraId="48AB098B" w14:textId="77777777" w:rsidR="00440CCC" w:rsidRDefault="00440CCC">
      <w:pPr>
        <w:pStyle w:val="BodyText"/>
        <w:spacing w:before="192"/>
      </w:pPr>
    </w:p>
    <w:p w14:paraId="48AB098C" w14:textId="77777777" w:rsidR="00440CCC" w:rsidRDefault="00BC219B">
      <w:pPr>
        <w:pStyle w:val="ListParagraph"/>
        <w:numPr>
          <w:ilvl w:val="0"/>
          <w:numId w:val="1"/>
        </w:numPr>
        <w:tabs>
          <w:tab w:val="left" w:pos="880"/>
        </w:tabs>
        <w:ind w:left="880"/>
        <w:rPr>
          <w:sz w:val="13"/>
        </w:rPr>
      </w:pPr>
      <w:r>
        <w:rPr>
          <w:sz w:val="20"/>
        </w:rPr>
        <w:t>Selection</w:t>
      </w:r>
      <w:r>
        <w:rPr>
          <w:spacing w:val="-7"/>
          <w:sz w:val="20"/>
        </w:rPr>
        <w:t xml:space="preserve"> </w:t>
      </w:r>
      <w:r>
        <w:rPr>
          <w:sz w:val="20"/>
        </w:rPr>
        <w:t>and</w:t>
      </w:r>
      <w:r>
        <w:rPr>
          <w:spacing w:val="-4"/>
          <w:sz w:val="20"/>
        </w:rPr>
        <w:t xml:space="preserve"> </w:t>
      </w:r>
      <w:r>
        <w:rPr>
          <w:sz w:val="20"/>
        </w:rPr>
        <w:t>use</w:t>
      </w:r>
      <w:r>
        <w:rPr>
          <w:spacing w:val="-6"/>
          <w:sz w:val="20"/>
        </w:rPr>
        <w:t xml:space="preserve"> </w:t>
      </w:r>
      <w:r>
        <w:rPr>
          <w:sz w:val="20"/>
        </w:rPr>
        <w:t>of</w:t>
      </w:r>
      <w:r>
        <w:rPr>
          <w:spacing w:val="-5"/>
          <w:sz w:val="20"/>
        </w:rPr>
        <w:t xml:space="preserve"> </w:t>
      </w:r>
      <w:r>
        <w:rPr>
          <w:sz w:val="20"/>
        </w:rPr>
        <w:t>the</w:t>
      </w:r>
      <w:r>
        <w:rPr>
          <w:spacing w:val="-4"/>
          <w:sz w:val="20"/>
        </w:rPr>
        <w:t xml:space="preserve"> </w:t>
      </w:r>
      <w:r>
        <w:rPr>
          <w:sz w:val="20"/>
        </w:rPr>
        <w:t>ISO</w:t>
      </w:r>
      <w:r>
        <w:rPr>
          <w:spacing w:val="-5"/>
          <w:sz w:val="20"/>
        </w:rPr>
        <w:t xml:space="preserve"> </w:t>
      </w:r>
      <w:r>
        <w:rPr>
          <w:sz w:val="20"/>
        </w:rPr>
        <w:t>9000</w:t>
      </w:r>
      <w:r>
        <w:rPr>
          <w:spacing w:val="-5"/>
          <w:sz w:val="20"/>
        </w:rPr>
        <w:t xml:space="preserve"> </w:t>
      </w:r>
      <w:r>
        <w:rPr>
          <w:sz w:val="20"/>
        </w:rPr>
        <w:t>family</w:t>
      </w:r>
      <w:r>
        <w:rPr>
          <w:spacing w:val="-7"/>
          <w:sz w:val="20"/>
        </w:rPr>
        <w:t xml:space="preserve"> </w:t>
      </w:r>
      <w:r>
        <w:rPr>
          <w:sz w:val="20"/>
        </w:rPr>
        <w:t>of</w:t>
      </w:r>
      <w:r>
        <w:rPr>
          <w:spacing w:val="-4"/>
          <w:sz w:val="20"/>
        </w:rPr>
        <w:t xml:space="preserve"> </w:t>
      </w:r>
      <w:r>
        <w:rPr>
          <w:sz w:val="20"/>
        </w:rPr>
        <w:t>standards,</w:t>
      </w:r>
      <w:r>
        <w:rPr>
          <w:spacing w:val="-5"/>
          <w:sz w:val="20"/>
        </w:rPr>
        <w:t xml:space="preserve"> </w:t>
      </w:r>
      <w:r>
        <w:rPr>
          <w:spacing w:val="-4"/>
          <w:sz w:val="20"/>
        </w:rPr>
        <w:t>ISO</w:t>
      </w:r>
      <w:r>
        <w:rPr>
          <w:spacing w:val="-4"/>
          <w:position w:val="6"/>
          <w:sz w:val="13"/>
        </w:rPr>
        <w:t>3</w:t>
      </w:r>
    </w:p>
    <w:p w14:paraId="48AB098D" w14:textId="77777777" w:rsidR="00440CCC" w:rsidRDefault="00440CCC">
      <w:pPr>
        <w:pStyle w:val="BodyText"/>
        <w:spacing w:before="10"/>
      </w:pPr>
    </w:p>
    <w:p w14:paraId="48AB098E" w14:textId="77777777" w:rsidR="00440CCC" w:rsidRDefault="00BC219B">
      <w:pPr>
        <w:pStyle w:val="ListParagraph"/>
        <w:numPr>
          <w:ilvl w:val="0"/>
          <w:numId w:val="1"/>
        </w:numPr>
        <w:tabs>
          <w:tab w:val="left" w:pos="880"/>
        </w:tabs>
        <w:ind w:left="880"/>
        <w:rPr>
          <w:sz w:val="13"/>
        </w:rPr>
      </w:pPr>
      <w:r>
        <w:rPr>
          <w:sz w:val="20"/>
        </w:rPr>
        <w:t>ISO</w:t>
      </w:r>
      <w:r>
        <w:rPr>
          <w:spacing w:val="-4"/>
          <w:sz w:val="20"/>
        </w:rPr>
        <w:t xml:space="preserve"> </w:t>
      </w:r>
      <w:r>
        <w:rPr>
          <w:sz w:val="20"/>
        </w:rPr>
        <w:t>9001</w:t>
      </w:r>
      <w:r>
        <w:rPr>
          <w:spacing w:val="-5"/>
          <w:sz w:val="20"/>
        </w:rPr>
        <w:t xml:space="preserve"> </w:t>
      </w:r>
      <w:r>
        <w:rPr>
          <w:sz w:val="20"/>
        </w:rPr>
        <w:t>for</w:t>
      </w:r>
      <w:r>
        <w:rPr>
          <w:spacing w:val="-3"/>
          <w:sz w:val="20"/>
        </w:rPr>
        <w:t xml:space="preserve"> </w:t>
      </w:r>
      <w:r>
        <w:rPr>
          <w:sz w:val="20"/>
        </w:rPr>
        <w:t>Small</w:t>
      </w:r>
      <w:r>
        <w:rPr>
          <w:spacing w:val="-4"/>
          <w:sz w:val="20"/>
        </w:rPr>
        <w:t xml:space="preserve"> </w:t>
      </w:r>
      <w:r>
        <w:rPr>
          <w:sz w:val="20"/>
        </w:rPr>
        <w:t>Businesses</w:t>
      </w:r>
      <w:r>
        <w:rPr>
          <w:spacing w:val="-3"/>
          <w:sz w:val="20"/>
        </w:rPr>
        <w:t xml:space="preserve"> </w:t>
      </w:r>
      <w:r>
        <w:rPr>
          <w:sz w:val="20"/>
        </w:rPr>
        <w:t>–</w:t>
      </w:r>
      <w:r>
        <w:rPr>
          <w:spacing w:val="-10"/>
          <w:sz w:val="20"/>
        </w:rPr>
        <w:t xml:space="preserve"> </w:t>
      </w:r>
      <w:r>
        <w:rPr>
          <w:sz w:val="20"/>
        </w:rPr>
        <w:t>What</w:t>
      </w:r>
      <w:r>
        <w:rPr>
          <w:spacing w:val="-4"/>
          <w:sz w:val="20"/>
        </w:rPr>
        <w:t xml:space="preserve"> </w:t>
      </w:r>
      <w:r>
        <w:rPr>
          <w:sz w:val="20"/>
        </w:rPr>
        <w:t>to</w:t>
      </w:r>
      <w:r>
        <w:rPr>
          <w:spacing w:val="-5"/>
          <w:sz w:val="20"/>
        </w:rPr>
        <w:t xml:space="preserve"> </w:t>
      </w:r>
      <w:r>
        <w:rPr>
          <w:sz w:val="20"/>
        </w:rPr>
        <w:t>do,</w:t>
      </w:r>
      <w:r>
        <w:rPr>
          <w:spacing w:val="-2"/>
          <w:sz w:val="20"/>
        </w:rPr>
        <w:t xml:space="preserve"> </w:t>
      </w:r>
      <w:r>
        <w:rPr>
          <w:spacing w:val="-4"/>
          <w:sz w:val="20"/>
        </w:rPr>
        <w:t>ISO</w:t>
      </w:r>
      <w:r>
        <w:rPr>
          <w:spacing w:val="-4"/>
          <w:position w:val="6"/>
          <w:sz w:val="13"/>
        </w:rPr>
        <w:t>3</w:t>
      </w:r>
    </w:p>
    <w:p w14:paraId="48AB098F" w14:textId="77777777" w:rsidR="00440CCC" w:rsidRDefault="00440CCC">
      <w:pPr>
        <w:pStyle w:val="BodyText"/>
        <w:spacing w:before="10"/>
      </w:pPr>
    </w:p>
    <w:p w14:paraId="48AB0990" w14:textId="77777777" w:rsidR="00440CCC" w:rsidRDefault="00BC219B">
      <w:pPr>
        <w:pStyle w:val="ListParagraph"/>
        <w:numPr>
          <w:ilvl w:val="0"/>
          <w:numId w:val="1"/>
        </w:numPr>
        <w:tabs>
          <w:tab w:val="left" w:pos="879"/>
        </w:tabs>
        <w:spacing w:before="1"/>
        <w:rPr>
          <w:sz w:val="13"/>
        </w:rPr>
      </w:pPr>
      <w:r>
        <w:rPr>
          <w:sz w:val="20"/>
        </w:rPr>
        <w:t>Integrated</w:t>
      </w:r>
      <w:r>
        <w:rPr>
          <w:spacing w:val="-8"/>
          <w:sz w:val="20"/>
        </w:rPr>
        <w:t xml:space="preserve"> </w:t>
      </w:r>
      <w:r>
        <w:rPr>
          <w:sz w:val="20"/>
        </w:rPr>
        <w:t>use</w:t>
      </w:r>
      <w:r>
        <w:rPr>
          <w:spacing w:val="-9"/>
          <w:sz w:val="20"/>
        </w:rPr>
        <w:t xml:space="preserve"> </w:t>
      </w:r>
      <w:r>
        <w:rPr>
          <w:sz w:val="20"/>
        </w:rPr>
        <w:t>of</w:t>
      </w:r>
      <w:r>
        <w:rPr>
          <w:spacing w:val="-7"/>
          <w:sz w:val="20"/>
        </w:rPr>
        <w:t xml:space="preserve"> </w:t>
      </w:r>
      <w:r>
        <w:rPr>
          <w:sz w:val="20"/>
        </w:rPr>
        <w:t>management</w:t>
      </w:r>
      <w:r>
        <w:rPr>
          <w:spacing w:val="-9"/>
          <w:sz w:val="20"/>
        </w:rPr>
        <w:t xml:space="preserve"> </w:t>
      </w:r>
      <w:r>
        <w:rPr>
          <w:sz w:val="20"/>
        </w:rPr>
        <w:t>systems</w:t>
      </w:r>
      <w:r>
        <w:rPr>
          <w:spacing w:val="-9"/>
          <w:sz w:val="20"/>
        </w:rPr>
        <w:t xml:space="preserve"> </w:t>
      </w:r>
      <w:r>
        <w:rPr>
          <w:sz w:val="20"/>
        </w:rPr>
        <w:t>standards,</w:t>
      </w:r>
      <w:r>
        <w:rPr>
          <w:spacing w:val="-9"/>
          <w:sz w:val="20"/>
        </w:rPr>
        <w:t xml:space="preserve"> </w:t>
      </w:r>
      <w:r>
        <w:rPr>
          <w:spacing w:val="-4"/>
          <w:sz w:val="20"/>
        </w:rPr>
        <w:t>ISO</w:t>
      </w:r>
      <w:r>
        <w:rPr>
          <w:spacing w:val="-4"/>
          <w:position w:val="6"/>
          <w:sz w:val="13"/>
        </w:rPr>
        <w:t>3</w:t>
      </w:r>
    </w:p>
    <w:p w14:paraId="48AB0991" w14:textId="77777777" w:rsidR="00440CCC" w:rsidRDefault="00440CCC">
      <w:pPr>
        <w:pStyle w:val="BodyText"/>
        <w:spacing w:before="10"/>
      </w:pPr>
    </w:p>
    <w:p w14:paraId="48AB0992" w14:textId="77777777" w:rsidR="00440CCC" w:rsidRDefault="00440CCC">
      <w:pPr>
        <w:pStyle w:val="ListParagraph"/>
        <w:numPr>
          <w:ilvl w:val="0"/>
          <w:numId w:val="1"/>
        </w:numPr>
        <w:tabs>
          <w:tab w:val="left" w:pos="880"/>
        </w:tabs>
        <w:ind w:left="880"/>
        <w:rPr>
          <w:sz w:val="20"/>
        </w:rPr>
      </w:pPr>
      <w:hyperlink r:id="rId67">
        <w:r>
          <w:rPr>
            <w:color w:val="0000FF"/>
            <w:spacing w:val="-2"/>
            <w:sz w:val="20"/>
            <w:u w:val="single" w:color="0000FF"/>
          </w:rPr>
          <w:t>www.iso.org/tc176/sc02/public</w:t>
        </w:r>
      </w:hyperlink>
    </w:p>
    <w:p w14:paraId="48AB0993" w14:textId="77777777" w:rsidR="00440CCC" w:rsidRDefault="00440CCC">
      <w:pPr>
        <w:pStyle w:val="BodyText"/>
        <w:spacing w:before="10"/>
      </w:pPr>
    </w:p>
    <w:p w14:paraId="48AB0994" w14:textId="77777777" w:rsidR="00440CCC" w:rsidRDefault="00440CCC">
      <w:pPr>
        <w:pStyle w:val="ListParagraph"/>
        <w:numPr>
          <w:ilvl w:val="0"/>
          <w:numId w:val="1"/>
        </w:numPr>
        <w:tabs>
          <w:tab w:val="left" w:pos="880"/>
        </w:tabs>
        <w:ind w:left="880"/>
        <w:rPr>
          <w:sz w:val="20"/>
        </w:rPr>
      </w:pPr>
      <w:hyperlink r:id="rId68">
        <w:r>
          <w:rPr>
            <w:color w:val="0000FF"/>
            <w:spacing w:val="-2"/>
            <w:sz w:val="20"/>
            <w:u w:val="single" w:color="0000FF"/>
          </w:rPr>
          <w:t>www.iso.org/tc176/ISO9001AuditingPracticesGroup</w:t>
        </w:r>
      </w:hyperlink>
    </w:p>
    <w:p w14:paraId="48AB0995" w14:textId="77777777" w:rsidR="00440CCC" w:rsidRDefault="00440CCC">
      <w:pPr>
        <w:rPr>
          <w:sz w:val="20"/>
        </w:rPr>
        <w:sectPr w:rsidR="00440CCC">
          <w:pgSz w:w="12240" w:h="15840"/>
          <w:pgMar w:top="820" w:right="420" w:bottom="280" w:left="560" w:header="195" w:footer="0" w:gutter="0"/>
          <w:cols w:space="720"/>
        </w:sectPr>
      </w:pPr>
    </w:p>
    <w:p w14:paraId="48AB0996" w14:textId="77777777" w:rsidR="00440CCC" w:rsidRDefault="00440CCC">
      <w:pPr>
        <w:pStyle w:val="BodyText"/>
        <w:spacing w:before="192"/>
      </w:pPr>
    </w:p>
    <w:p w14:paraId="48AB0997" w14:textId="77777777" w:rsidR="00440CCC" w:rsidRDefault="00BC219B">
      <w:pPr>
        <w:pStyle w:val="Heading2"/>
        <w:ind w:left="0" w:right="139"/>
        <w:jc w:val="center"/>
      </w:pPr>
      <w:bookmarkStart w:id="247" w:name="_bookmark97"/>
      <w:bookmarkEnd w:id="247"/>
      <w:r>
        <w:t>ANNEX</w:t>
      </w:r>
      <w:r>
        <w:rPr>
          <w:spacing w:val="-7"/>
        </w:rPr>
        <w:t xml:space="preserve"> </w:t>
      </w:r>
      <w:r>
        <w:t>E</w:t>
      </w:r>
      <w:r>
        <w:rPr>
          <w:spacing w:val="-4"/>
        </w:rPr>
        <w:t xml:space="preserve"> </w:t>
      </w:r>
      <w:r>
        <w:t>–</w:t>
      </w:r>
      <w:r>
        <w:rPr>
          <w:spacing w:val="-6"/>
        </w:rPr>
        <w:t xml:space="preserve"> </w:t>
      </w:r>
      <w:r>
        <w:t>AVIATION,</w:t>
      </w:r>
      <w:r>
        <w:rPr>
          <w:spacing w:val="-4"/>
        </w:rPr>
        <w:t xml:space="preserve"> </w:t>
      </w:r>
      <w:r>
        <w:t>SPACE,</w:t>
      </w:r>
      <w:r>
        <w:rPr>
          <w:spacing w:val="-6"/>
        </w:rPr>
        <w:t xml:space="preserve"> </w:t>
      </w:r>
      <w:r>
        <w:t>AND</w:t>
      </w:r>
      <w:r>
        <w:rPr>
          <w:spacing w:val="-6"/>
        </w:rPr>
        <w:t xml:space="preserve"> </w:t>
      </w:r>
      <w:r>
        <w:t>DEFENSE</w:t>
      </w:r>
      <w:r>
        <w:rPr>
          <w:spacing w:val="-6"/>
        </w:rPr>
        <w:t xml:space="preserve"> </w:t>
      </w:r>
      <w:r>
        <w:rPr>
          <w:spacing w:val="-2"/>
        </w:rPr>
        <w:t>BIBLIOGRAPHY</w:t>
      </w:r>
    </w:p>
    <w:p w14:paraId="48AB0998" w14:textId="77777777" w:rsidR="00440CCC" w:rsidRDefault="00BC219B">
      <w:pPr>
        <w:tabs>
          <w:tab w:val="left" w:pos="1550"/>
          <w:tab w:val="left" w:pos="1599"/>
        </w:tabs>
        <w:spacing w:line="470" w:lineRule="atLeast"/>
        <w:ind w:left="159" w:right="300" w:hanging="49"/>
        <w:rPr>
          <w:b/>
          <w:i/>
          <w:sz w:val="20"/>
        </w:rPr>
      </w:pPr>
      <w:r>
        <w:rPr>
          <w:b/>
          <w:i/>
          <w:color w:val="000000"/>
          <w:sz w:val="20"/>
          <w:highlight w:val="yellow"/>
        </w:rPr>
        <w:t xml:space="preserve"> 9100* </w:t>
      </w:r>
      <w:r>
        <w:rPr>
          <w:b/>
          <w:i/>
          <w:color w:val="000000"/>
          <w:sz w:val="20"/>
        </w:rPr>
        <w:tab/>
      </w:r>
      <w:r>
        <w:rPr>
          <w:b/>
          <w:i/>
          <w:color w:val="000000"/>
          <w:spacing w:val="-4"/>
          <w:sz w:val="20"/>
          <w:highlight w:val="yellow"/>
        </w:rPr>
        <w:t xml:space="preserve"> </w:t>
      </w:r>
      <w:r>
        <w:rPr>
          <w:b/>
          <w:i/>
          <w:color w:val="000000"/>
          <w:sz w:val="20"/>
          <w:highlight w:val="yellow"/>
        </w:rPr>
        <w:t>Quality Management Systems – Requirements for Aviation, Space, and Defense Organizations</w:t>
      </w:r>
      <w:r>
        <w:rPr>
          <w:b/>
          <w:i/>
          <w:color w:val="000000"/>
          <w:spacing w:val="-3"/>
          <w:sz w:val="20"/>
          <w:highlight w:val="yellow"/>
        </w:rPr>
        <w:t xml:space="preserve"> </w:t>
      </w:r>
      <w:r>
        <w:rPr>
          <w:b/>
          <w:i/>
          <w:color w:val="000000"/>
          <w:spacing w:val="-3"/>
          <w:sz w:val="20"/>
        </w:rPr>
        <w:t xml:space="preserve"> </w:t>
      </w:r>
      <w:r>
        <w:rPr>
          <w:b/>
          <w:i/>
          <w:color w:val="000000"/>
          <w:spacing w:val="-4"/>
          <w:sz w:val="20"/>
        </w:rPr>
        <w:t>9101*</w:t>
      </w:r>
      <w:r>
        <w:rPr>
          <w:b/>
          <w:i/>
          <w:color w:val="000000"/>
          <w:sz w:val="20"/>
        </w:rPr>
        <w:tab/>
      </w:r>
      <w:r>
        <w:rPr>
          <w:b/>
          <w:i/>
          <w:color w:val="000000"/>
          <w:sz w:val="20"/>
        </w:rPr>
        <w:tab/>
        <w:t>Quality</w:t>
      </w:r>
      <w:r>
        <w:rPr>
          <w:b/>
          <w:i/>
          <w:color w:val="000000"/>
          <w:spacing w:val="80"/>
          <w:w w:val="150"/>
          <w:sz w:val="20"/>
        </w:rPr>
        <w:t xml:space="preserve"> </w:t>
      </w:r>
      <w:r>
        <w:rPr>
          <w:b/>
          <w:i/>
          <w:color w:val="000000"/>
          <w:sz w:val="20"/>
        </w:rPr>
        <w:t>Management</w:t>
      </w:r>
      <w:r>
        <w:rPr>
          <w:b/>
          <w:i/>
          <w:color w:val="000000"/>
          <w:spacing w:val="80"/>
          <w:w w:val="150"/>
          <w:sz w:val="20"/>
        </w:rPr>
        <w:t xml:space="preserve"> </w:t>
      </w:r>
      <w:r>
        <w:rPr>
          <w:b/>
          <w:i/>
          <w:color w:val="000000"/>
          <w:sz w:val="20"/>
        </w:rPr>
        <w:t>Systems</w:t>
      </w:r>
      <w:r>
        <w:rPr>
          <w:b/>
          <w:i/>
          <w:color w:val="000000"/>
          <w:spacing w:val="80"/>
          <w:w w:val="150"/>
          <w:sz w:val="20"/>
        </w:rPr>
        <w:t xml:space="preserve"> </w:t>
      </w:r>
      <w:r>
        <w:rPr>
          <w:b/>
          <w:i/>
          <w:color w:val="000000"/>
          <w:sz w:val="20"/>
        </w:rPr>
        <w:t>–</w:t>
      </w:r>
      <w:r>
        <w:rPr>
          <w:b/>
          <w:i/>
          <w:color w:val="000000"/>
          <w:spacing w:val="80"/>
          <w:w w:val="150"/>
          <w:sz w:val="20"/>
        </w:rPr>
        <w:t xml:space="preserve"> </w:t>
      </w:r>
      <w:r>
        <w:rPr>
          <w:b/>
          <w:i/>
          <w:color w:val="000000"/>
          <w:sz w:val="20"/>
        </w:rPr>
        <w:t>Audit</w:t>
      </w:r>
      <w:r>
        <w:rPr>
          <w:b/>
          <w:i/>
          <w:color w:val="000000"/>
          <w:spacing w:val="80"/>
          <w:w w:val="150"/>
          <w:sz w:val="20"/>
        </w:rPr>
        <w:t xml:space="preserve"> </w:t>
      </w:r>
      <w:r>
        <w:rPr>
          <w:b/>
          <w:i/>
          <w:color w:val="000000"/>
          <w:sz w:val="20"/>
        </w:rPr>
        <w:t>Requirements</w:t>
      </w:r>
      <w:r>
        <w:rPr>
          <w:b/>
          <w:i/>
          <w:color w:val="000000"/>
          <w:spacing w:val="80"/>
          <w:w w:val="150"/>
          <w:sz w:val="20"/>
        </w:rPr>
        <w:t xml:space="preserve"> </w:t>
      </w:r>
      <w:r>
        <w:rPr>
          <w:b/>
          <w:i/>
          <w:color w:val="000000"/>
          <w:sz w:val="20"/>
        </w:rPr>
        <w:t>for</w:t>
      </w:r>
      <w:r>
        <w:rPr>
          <w:b/>
          <w:i/>
          <w:color w:val="000000"/>
          <w:spacing w:val="80"/>
          <w:w w:val="150"/>
          <w:sz w:val="20"/>
        </w:rPr>
        <w:t xml:space="preserve"> </w:t>
      </w:r>
      <w:r>
        <w:rPr>
          <w:b/>
          <w:i/>
          <w:color w:val="000000"/>
          <w:sz w:val="20"/>
        </w:rPr>
        <w:t>Aviation,</w:t>
      </w:r>
      <w:r>
        <w:rPr>
          <w:b/>
          <w:i/>
          <w:color w:val="000000"/>
          <w:spacing w:val="80"/>
          <w:w w:val="150"/>
          <w:sz w:val="20"/>
        </w:rPr>
        <w:t xml:space="preserve"> </w:t>
      </w:r>
      <w:r>
        <w:rPr>
          <w:b/>
          <w:i/>
          <w:color w:val="000000"/>
          <w:sz w:val="20"/>
        </w:rPr>
        <w:t>Space,</w:t>
      </w:r>
      <w:r>
        <w:rPr>
          <w:b/>
          <w:i/>
          <w:color w:val="000000"/>
          <w:spacing w:val="80"/>
          <w:w w:val="150"/>
          <w:sz w:val="20"/>
        </w:rPr>
        <w:t xml:space="preserve"> </w:t>
      </w:r>
      <w:r>
        <w:rPr>
          <w:b/>
          <w:i/>
          <w:color w:val="000000"/>
          <w:sz w:val="20"/>
        </w:rPr>
        <w:t>and</w:t>
      </w:r>
      <w:r>
        <w:rPr>
          <w:b/>
          <w:i/>
          <w:color w:val="000000"/>
          <w:spacing w:val="80"/>
          <w:w w:val="150"/>
          <w:sz w:val="20"/>
        </w:rPr>
        <w:t xml:space="preserve"> </w:t>
      </w:r>
      <w:r>
        <w:rPr>
          <w:b/>
          <w:i/>
          <w:color w:val="000000"/>
          <w:sz w:val="20"/>
        </w:rPr>
        <w:t>Defense</w:t>
      </w:r>
    </w:p>
    <w:p w14:paraId="48AB0999" w14:textId="77777777" w:rsidR="00440CCC" w:rsidRDefault="00BC219B">
      <w:pPr>
        <w:spacing w:before="1"/>
        <w:ind w:left="1599"/>
        <w:rPr>
          <w:b/>
          <w:i/>
          <w:sz w:val="20"/>
        </w:rPr>
      </w:pPr>
      <w:r>
        <w:rPr>
          <w:b/>
          <w:i/>
          <w:spacing w:val="-2"/>
          <w:sz w:val="20"/>
        </w:rPr>
        <w:t>Organizations</w:t>
      </w:r>
    </w:p>
    <w:p w14:paraId="48AB099A" w14:textId="77777777" w:rsidR="00440CCC" w:rsidRDefault="00440CCC">
      <w:pPr>
        <w:pStyle w:val="BodyText"/>
        <w:spacing w:before="10"/>
        <w:rPr>
          <w:b/>
          <w:i/>
        </w:rPr>
      </w:pPr>
    </w:p>
    <w:p w14:paraId="48AB099B" w14:textId="77777777" w:rsidR="00440CCC" w:rsidRDefault="00BC219B">
      <w:pPr>
        <w:tabs>
          <w:tab w:val="left" w:pos="1599"/>
        </w:tabs>
        <w:ind w:left="159"/>
        <w:rPr>
          <w:b/>
          <w:i/>
          <w:sz w:val="20"/>
        </w:rPr>
      </w:pPr>
      <w:r>
        <w:rPr>
          <w:b/>
          <w:i/>
          <w:spacing w:val="-2"/>
          <w:sz w:val="20"/>
        </w:rPr>
        <w:t>9114*</w:t>
      </w:r>
      <w:r>
        <w:rPr>
          <w:b/>
          <w:i/>
          <w:sz w:val="20"/>
        </w:rPr>
        <w:tab/>
        <w:t>Direct</w:t>
      </w:r>
      <w:r>
        <w:rPr>
          <w:b/>
          <w:i/>
          <w:spacing w:val="-8"/>
          <w:sz w:val="20"/>
        </w:rPr>
        <w:t xml:space="preserve"> </w:t>
      </w:r>
      <w:r>
        <w:rPr>
          <w:b/>
          <w:i/>
          <w:sz w:val="20"/>
        </w:rPr>
        <w:t>Ship</w:t>
      </w:r>
      <w:r>
        <w:rPr>
          <w:b/>
          <w:i/>
          <w:spacing w:val="-8"/>
          <w:sz w:val="20"/>
        </w:rPr>
        <w:t xml:space="preserve"> </w:t>
      </w:r>
      <w:r>
        <w:rPr>
          <w:b/>
          <w:i/>
          <w:sz w:val="20"/>
        </w:rPr>
        <w:t>Guidance</w:t>
      </w:r>
      <w:r>
        <w:rPr>
          <w:b/>
          <w:i/>
          <w:spacing w:val="-9"/>
          <w:sz w:val="20"/>
        </w:rPr>
        <w:t xml:space="preserve"> </w:t>
      </w:r>
      <w:r>
        <w:rPr>
          <w:b/>
          <w:i/>
          <w:sz w:val="20"/>
        </w:rPr>
        <w:t>for</w:t>
      </w:r>
      <w:r>
        <w:rPr>
          <w:b/>
          <w:i/>
          <w:spacing w:val="-7"/>
          <w:sz w:val="20"/>
        </w:rPr>
        <w:t xml:space="preserve"> </w:t>
      </w:r>
      <w:r>
        <w:rPr>
          <w:b/>
          <w:i/>
          <w:sz w:val="20"/>
        </w:rPr>
        <w:t>Aerospace</w:t>
      </w:r>
      <w:r>
        <w:rPr>
          <w:b/>
          <w:i/>
          <w:spacing w:val="-6"/>
          <w:sz w:val="20"/>
        </w:rPr>
        <w:t xml:space="preserve"> </w:t>
      </w:r>
      <w:r>
        <w:rPr>
          <w:b/>
          <w:i/>
          <w:spacing w:val="-2"/>
          <w:sz w:val="20"/>
        </w:rPr>
        <w:t>Companies</w:t>
      </w:r>
    </w:p>
    <w:p w14:paraId="48AB099C" w14:textId="77777777" w:rsidR="00440CCC" w:rsidRDefault="00440CCC">
      <w:pPr>
        <w:pStyle w:val="BodyText"/>
        <w:spacing w:before="10"/>
        <w:rPr>
          <w:b/>
          <w:i/>
        </w:rPr>
      </w:pPr>
    </w:p>
    <w:p w14:paraId="48AB099D" w14:textId="77777777" w:rsidR="00440CCC" w:rsidRDefault="00BC219B">
      <w:pPr>
        <w:tabs>
          <w:tab w:val="left" w:pos="1599"/>
        </w:tabs>
        <w:spacing w:before="1" w:line="487" w:lineRule="auto"/>
        <w:ind w:left="159" w:right="967"/>
        <w:rPr>
          <w:b/>
          <w:i/>
          <w:sz w:val="20"/>
        </w:rPr>
      </w:pPr>
      <w:r>
        <w:rPr>
          <w:b/>
          <w:i/>
          <w:spacing w:val="-2"/>
          <w:sz w:val="20"/>
        </w:rPr>
        <w:t>9120*</w:t>
      </w:r>
      <w:r>
        <w:rPr>
          <w:b/>
          <w:i/>
          <w:sz w:val="20"/>
        </w:rPr>
        <w:tab/>
      </w:r>
      <w:r>
        <w:rPr>
          <w:b/>
          <w:i/>
          <w:sz w:val="20"/>
        </w:rPr>
        <w:t>Quality</w:t>
      </w:r>
      <w:r>
        <w:rPr>
          <w:b/>
          <w:i/>
          <w:spacing w:val="-4"/>
          <w:sz w:val="20"/>
        </w:rPr>
        <w:t xml:space="preserve"> </w:t>
      </w:r>
      <w:r>
        <w:rPr>
          <w:b/>
          <w:i/>
          <w:sz w:val="20"/>
        </w:rPr>
        <w:t>Management</w:t>
      </w:r>
      <w:r>
        <w:rPr>
          <w:b/>
          <w:i/>
          <w:spacing w:val="-3"/>
          <w:sz w:val="20"/>
        </w:rPr>
        <w:t xml:space="preserve"> </w:t>
      </w:r>
      <w:r>
        <w:rPr>
          <w:b/>
          <w:i/>
          <w:sz w:val="20"/>
        </w:rPr>
        <w:t>Systems</w:t>
      </w:r>
      <w:r>
        <w:rPr>
          <w:b/>
          <w:i/>
          <w:spacing w:val="-6"/>
          <w:sz w:val="20"/>
        </w:rPr>
        <w:t xml:space="preserve"> </w:t>
      </w:r>
      <w:r>
        <w:rPr>
          <w:b/>
          <w:i/>
          <w:sz w:val="20"/>
        </w:rPr>
        <w:t>–</w:t>
      </w:r>
      <w:r>
        <w:rPr>
          <w:b/>
          <w:i/>
          <w:spacing w:val="-4"/>
          <w:sz w:val="20"/>
        </w:rPr>
        <w:t xml:space="preserve"> </w:t>
      </w:r>
      <w:r>
        <w:rPr>
          <w:b/>
          <w:i/>
          <w:sz w:val="20"/>
        </w:rPr>
        <w:t>Requirements</w:t>
      </w:r>
      <w:r>
        <w:rPr>
          <w:b/>
          <w:i/>
          <w:spacing w:val="-6"/>
          <w:sz w:val="20"/>
        </w:rPr>
        <w:t xml:space="preserve"> </w:t>
      </w:r>
      <w:r>
        <w:rPr>
          <w:b/>
          <w:i/>
          <w:sz w:val="20"/>
        </w:rPr>
        <w:t>for</w:t>
      </w:r>
      <w:r>
        <w:rPr>
          <w:b/>
          <w:i/>
          <w:spacing w:val="-2"/>
          <w:sz w:val="20"/>
        </w:rPr>
        <w:t xml:space="preserve"> </w:t>
      </w:r>
      <w:r>
        <w:rPr>
          <w:b/>
          <w:i/>
          <w:sz w:val="20"/>
        </w:rPr>
        <w:t>Aviation,</w:t>
      </w:r>
      <w:r>
        <w:rPr>
          <w:b/>
          <w:i/>
          <w:spacing w:val="-4"/>
          <w:sz w:val="20"/>
        </w:rPr>
        <w:t xml:space="preserve"> </w:t>
      </w:r>
      <w:r>
        <w:rPr>
          <w:b/>
          <w:i/>
          <w:sz w:val="20"/>
        </w:rPr>
        <w:t>Space</w:t>
      </w:r>
      <w:r>
        <w:rPr>
          <w:b/>
          <w:i/>
          <w:spacing w:val="-6"/>
          <w:sz w:val="20"/>
        </w:rPr>
        <w:t xml:space="preserve"> </w:t>
      </w:r>
      <w:r>
        <w:rPr>
          <w:b/>
          <w:i/>
          <w:sz w:val="20"/>
        </w:rPr>
        <w:t>and</w:t>
      </w:r>
      <w:r>
        <w:rPr>
          <w:b/>
          <w:i/>
          <w:spacing w:val="-5"/>
          <w:sz w:val="20"/>
        </w:rPr>
        <w:t xml:space="preserve"> </w:t>
      </w:r>
      <w:r>
        <w:rPr>
          <w:b/>
          <w:i/>
          <w:sz w:val="20"/>
        </w:rPr>
        <w:t>Defense</w:t>
      </w:r>
      <w:r>
        <w:rPr>
          <w:b/>
          <w:i/>
          <w:spacing w:val="-6"/>
          <w:sz w:val="20"/>
        </w:rPr>
        <w:t xml:space="preserve"> </w:t>
      </w:r>
      <w:r>
        <w:rPr>
          <w:b/>
          <w:i/>
          <w:sz w:val="20"/>
        </w:rPr>
        <w:t xml:space="preserve">Distributors </w:t>
      </w:r>
      <w:r>
        <w:rPr>
          <w:b/>
          <w:i/>
          <w:spacing w:val="-2"/>
          <w:sz w:val="20"/>
        </w:rPr>
        <w:t>9132*</w:t>
      </w:r>
      <w:r>
        <w:rPr>
          <w:b/>
          <w:i/>
          <w:sz w:val="20"/>
        </w:rPr>
        <w:tab/>
        <w:t>Data Matrix Quality Requirements for Parts Marking</w:t>
      </w:r>
    </w:p>
    <w:p w14:paraId="48AB099E" w14:textId="77777777" w:rsidR="00440CCC" w:rsidRDefault="00BC219B">
      <w:pPr>
        <w:tabs>
          <w:tab w:val="left" w:pos="1599"/>
        </w:tabs>
        <w:spacing w:before="4" w:line="491" w:lineRule="auto"/>
        <w:ind w:left="159" w:right="5170"/>
        <w:rPr>
          <w:b/>
          <w:i/>
          <w:sz w:val="20"/>
        </w:rPr>
      </w:pPr>
      <w:r>
        <w:rPr>
          <w:b/>
          <w:i/>
          <w:spacing w:val="-2"/>
          <w:sz w:val="20"/>
        </w:rPr>
        <w:t>9134*</w:t>
      </w:r>
      <w:r>
        <w:rPr>
          <w:b/>
          <w:i/>
          <w:sz w:val="20"/>
        </w:rPr>
        <w:tab/>
        <w:t xml:space="preserve">Supply Chain Risk Management Guideline </w:t>
      </w:r>
      <w:r>
        <w:rPr>
          <w:b/>
          <w:i/>
          <w:spacing w:val="-2"/>
          <w:sz w:val="20"/>
        </w:rPr>
        <w:t>9162*</w:t>
      </w:r>
      <w:r>
        <w:rPr>
          <w:b/>
          <w:i/>
          <w:sz w:val="20"/>
        </w:rPr>
        <w:tab/>
        <w:t>Aerospace</w:t>
      </w:r>
      <w:r>
        <w:rPr>
          <w:b/>
          <w:i/>
          <w:spacing w:val="-14"/>
          <w:sz w:val="20"/>
        </w:rPr>
        <w:t xml:space="preserve"> </w:t>
      </w:r>
      <w:r>
        <w:rPr>
          <w:b/>
          <w:i/>
          <w:sz w:val="20"/>
        </w:rPr>
        <w:t>Operator</w:t>
      </w:r>
      <w:r>
        <w:rPr>
          <w:b/>
          <w:i/>
          <w:spacing w:val="-14"/>
          <w:sz w:val="20"/>
        </w:rPr>
        <w:t xml:space="preserve"> </w:t>
      </w:r>
      <w:r>
        <w:rPr>
          <w:b/>
          <w:i/>
          <w:sz w:val="20"/>
        </w:rPr>
        <w:t>Self-Verification</w:t>
      </w:r>
      <w:r>
        <w:rPr>
          <w:b/>
          <w:i/>
          <w:spacing w:val="-12"/>
          <w:sz w:val="20"/>
        </w:rPr>
        <w:t xml:space="preserve"> </w:t>
      </w:r>
      <w:r>
        <w:rPr>
          <w:b/>
          <w:i/>
          <w:sz w:val="20"/>
        </w:rPr>
        <w:t>Programs ISO 9001</w:t>
      </w:r>
      <w:r>
        <w:rPr>
          <w:b/>
          <w:i/>
          <w:sz w:val="20"/>
        </w:rPr>
        <w:tab/>
        <w:t>Quality management systems – Requirements</w:t>
      </w:r>
    </w:p>
    <w:p w14:paraId="48AB099F" w14:textId="77777777" w:rsidR="00440CCC" w:rsidRDefault="00440CCC">
      <w:pPr>
        <w:spacing w:line="227" w:lineRule="exact"/>
        <w:ind w:left="159"/>
        <w:rPr>
          <w:b/>
          <w:i/>
          <w:sz w:val="20"/>
        </w:rPr>
      </w:pPr>
      <w:hyperlink r:id="rId69">
        <w:r>
          <w:rPr>
            <w:b/>
            <w:i/>
            <w:color w:val="0000FF"/>
            <w:sz w:val="20"/>
            <w:u w:val="single" w:color="0000FF"/>
          </w:rPr>
          <w:t>www.iaqg.org</w:t>
        </w:r>
      </w:hyperlink>
      <w:r>
        <w:rPr>
          <w:b/>
          <w:i/>
          <w:color w:val="0000FF"/>
          <w:spacing w:val="56"/>
          <w:sz w:val="20"/>
        </w:rPr>
        <w:t xml:space="preserve"> </w:t>
      </w:r>
      <w:r>
        <w:rPr>
          <w:b/>
          <w:i/>
          <w:sz w:val="20"/>
        </w:rPr>
        <w:t>IAQG</w:t>
      </w:r>
      <w:r>
        <w:rPr>
          <w:b/>
          <w:i/>
          <w:spacing w:val="-8"/>
          <w:sz w:val="20"/>
        </w:rPr>
        <w:t xml:space="preserve"> </w:t>
      </w:r>
      <w:r>
        <w:rPr>
          <w:b/>
          <w:i/>
          <w:sz w:val="20"/>
        </w:rPr>
        <w:t>Standards</w:t>
      </w:r>
      <w:r>
        <w:rPr>
          <w:b/>
          <w:i/>
          <w:spacing w:val="-8"/>
          <w:sz w:val="20"/>
        </w:rPr>
        <w:t xml:space="preserve"> </w:t>
      </w:r>
      <w:r>
        <w:rPr>
          <w:b/>
          <w:i/>
          <w:sz w:val="20"/>
        </w:rPr>
        <w:t>Support</w:t>
      </w:r>
      <w:r>
        <w:rPr>
          <w:b/>
          <w:i/>
          <w:spacing w:val="-6"/>
          <w:sz w:val="20"/>
        </w:rPr>
        <w:t xml:space="preserve"> </w:t>
      </w:r>
      <w:r>
        <w:rPr>
          <w:b/>
          <w:i/>
          <w:spacing w:val="-2"/>
          <w:sz w:val="20"/>
        </w:rPr>
        <w:t>Material</w:t>
      </w:r>
    </w:p>
    <w:p w14:paraId="48AB09A0" w14:textId="77777777" w:rsidR="00440CCC" w:rsidRDefault="00BC219B">
      <w:pPr>
        <w:ind w:left="1600"/>
        <w:rPr>
          <w:b/>
          <w:i/>
          <w:sz w:val="20"/>
        </w:rPr>
      </w:pPr>
      <w:r>
        <w:rPr>
          <w:b/>
          <w:i/>
          <w:sz w:val="20"/>
        </w:rPr>
        <w:t>IAQG</w:t>
      </w:r>
      <w:r>
        <w:rPr>
          <w:b/>
          <w:i/>
          <w:spacing w:val="-8"/>
          <w:sz w:val="20"/>
        </w:rPr>
        <w:t xml:space="preserve"> </w:t>
      </w:r>
      <w:r>
        <w:rPr>
          <w:b/>
          <w:i/>
          <w:sz w:val="20"/>
        </w:rPr>
        <w:t>Supply</w:t>
      </w:r>
      <w:r>
        <w:rPr>
          <w:b/>
          <w:i/>
          <w:spacing w:val="-9"/>
          <w:sz w:val="20"/>
        </w:rPr>
        <w:t xml:space="preserve"> </w:t>
      </w:r>
      <w:r>
        <w:rPr>
          <w:b/>
          <w:i/>
          <w:sz w:val="20"/>
        </w:rPr>
        <w:t>Chain</w:t>
      </w:r>
      <w:r>
        <w:rPr>
          <w:b/>
          <w:i/>
          <w:spacing w:val="-6"/>
          <w:sz w:val="20"/>
        </w:rPr>
        <w:t xml:space="preserve"> </w:t>
      </w:r>
      <w:r>
        <w:rPr>
          <w:b/>
          <w:i/>
          <w:sz w:val="20"/>
        </w:rPr>
        <w:t>Management</w:t>
      </w:r>
      <w:r>
        <w:rPr>
          <w:b/>
          <w:i/>
          <w:spacing w:val="-8"/>
          <w:sz w:val="20"/>
        </w:rPr>
        <w:t xml:space="preserve"> </w:t>
      </w:r>
      <w:r>
        <w:rPr>
          <w:b/>
          <w:i/>
          <w:spacing w:val="-2"/>
          <w:sz w:val="20"/>
        </w:rPr>
        <w:t>Handbook</w:t>
      </w:r>
    </w:p>
    <w:p w14:paraId="48AB09A1" w14:textId="77777777" w:rsidR="00440CCC" w:rsidRDefault="00440CCC">
      <w:pPr>
        <w:pStyle w:val="BodyText"/>
        <w:spacing w:before="8"/>
        <w:rPr>
          <w:b/>
          <w:i/>
        </w:rPr>
      </w:pPr>
    </w:p>
    <w:p w14:paraId="48AB09A2" w14:textId="77777777" w:rsidR="00440CCC" w:rsidRDefault="00BC219B">
      <w:pPr>
        <w:ind w:left="110"/>
        <w:rPr>
          <w:b/>
          <w:i/>
          <w:sz w:val="20"/>
        </w:rPr>
      </w:pPr>
      <w:r>
        <w:rPr>
          <w:b/>
          <w:i/>
          <w:color w:val="000000"/>
          <w:sz w:val="20"/>
          <w:highlight w:val="yellow"/>
        </w:rPr>
        <w:t>*</w:t>
      </w:r>
      <w:r>
        <w:rPr>
          <w:b/>
          <w:i/>
          <w:color w:val="000000"/>
          <w:spacing w:val="-8"/>
          <w:sz w:val="20"/>
          <w:highlight w:val="yellow"/>
        </w:rPr>
        <w:t xml:space="preserve"> </w:t>
      </w:r>
      <w:r>
        <w:rPr>
          <w:b/>
          <w:i/>
          <w:color w:val="000000"/>
          <w:sz w:val="20"/>
          <w:highlight w:val="yellow"/>
        </w:rPr>
        <w:t>Refers</w:t>
      </w:r>
      <w:r>
        <w:rPr>
          <w:b/>
          <w:i/>
          <w:color w:val="000000"/>
          <w:spacing w:val="-8"/>
          <w:sz w:val="20"/>
          <w:highlight w:val="yellow"/>
        </w:rPr>
        <w:t xml:space="preserve"> </w:t>
      </w:r>
      <w:r>
        <w:rPr>
          <w:b/>
          <w:i/>
          <w:color w:val="000000"/>
          <w:sz w:val="20"/>
          <w:highlight w:val="yellow"/>
        </w:rPr>
        <w:t>to</w:t>
      </w:r>
      <w:r>
        <w:rPr>
          <w:b/>
          <w:i/>
          <w:color w:val="000000"/>
          <w:spacing w:val="-6"/>
          <w:sz w:val="20"/>
          <w:highlight w:val="yellow"/>
        </w:rPr>
        <w:t xml:space="preserve"> </w:t>
      </w:r>
      <w:r>
        <w:rPr>
          <w:b/>
          <w:i/>
          <w:color w:val="000000"/>
          <w:sz w:val="20"/>
          <w:highlight w:val="yellow"/>
        </w:rPr>
        <w:t>the</w:t>
      </w:r>
      <w:r>
        <w:rPr>
          <w:b/>
          <w:i/>
          <w:color w:val="000000"/>
          <w:spacing w:val="-8"/>
          <w:sz w:val="20"/>
          <w:highlight w:val="yellow"/>
        </w:rPr>
        <w:t xml:space="preserve"> </w:t>
      </w:r>
      <w:r>
        <w:rPr>
          <w:b/>
          <w:i/>
          <w:color w:val="000000"/>
          <w:sz w:val="20"/>
          <w:highlight w:val="yellow"/>
        </w:rPr>
        <w:t>internationally</w:t>
      </w:r>
      <w:r>
        <w:rPr>
          <w:b/>
          <w:i/>
          <w:color w:val="000000"/>
          <w:spacing w:val="-8"/>
          <w:sz w:val="20"/>
          <w:highlight w:val="yellow"/>
        </w:rPr>
        <w:t xml:space="preserve"> </w:t>
      </w:r>
      <w:r>
        <w:rPr>
          <w:b/>
          <w:i/>
          <w:color w:val="000000"/>
          <w:sz w:val="20"/>
          <w:highlight w:val="yellow"/>
        </w:rPr>
        <w:t>harmonized</w:t>
      </w:r>
      <w:r>
        <w:rPr>
          <w:b/>
          <w:i/>
          <w:color w:val="000000"/>
          <w:spacing w:val="-6"/>
          <w:sz w:val="20"/>
          <w:highlight w:val="yellow"/>
        </w:rPr>
        <w:t xml:space="preserve"> </w:t>
      </w:r>
      <w:r>
        <w:rPr>
          <w:b/>
          <w:i/>
          <w:color w:val="000000"/>
          <w:sz w:val="20"/>
          <w:highlight w:val="yellow"/>
        </w:rPr>
        <w:t>standards</w:t>
      </w:r>
      <w:r>
        <w:rPr>
          <w:b/>
          <w:i/>
          <w:color w:val="000000"/>
          <w:spacing w:val="-8"/>
          <w:sz w:val="20"/>
          <w:highlight w:val="yellow"/>
        </w:rPr>
        <w:t xml:space="preserve"> </w:t>
      </w:r>
      <w:r>
        <w:rPr>
          <w:b/>
          <w:i/>
          <w:color w:val="000000"/>
          <w:sz w:val="20"/>
          <w:highlight w:val="yellow"/>
        </w:rPr>
        <w:t>published</w:t>
      </w:r>
      <w:r>
        <w:rPr>
          <w:b/>
          <w:i/>
          <w:color w:val="000000"/>
          <w:spacing w:val="-7"/>
          <w:sz w:val="20"/>
          <w:highlight w:val="yellow"/>
        </w:rPr>
        <w:t xml:space="preserve"> </w:t>
      </w:r>
      <w:r>
        <w:rPr>
          <w:b/>
          <w:i/>
          <w:color w:val="000000"/>
          <w:sz w:val="20"/>
          <w:highlight w:val="yellow"/>
        </w:rPr>
        <w:t>world-wide</w:t>
      </w:r>
      <w:r>
        <w:rPr>
          <w:b/>
          <w:i/>
          <w:color w:val="000000"/>
          <w:spacing w:val="-7"/>
          <w:sz w:val="20"/>
          <w:highlight w:val="yellow"/>
        </w:rPr>
        <w:t xml:space="preserve"> </w:t>
      </w:r>
      <w:r>
        <w:rPr>
          <w:b/>
          <w:i/>
          <w:color w:val="000000"/>
          <w:sz w:val="20"/>
          <w:highlight w:val="yellow"/>
        </w:rPr>
        <w:t>under</w:t>
      </w:r>
      <w:r>
        <w:rPr>
          <w:b/>
          <w:i/>
          <w:color w:val="000000"/>
          <w:spacing w:val="-9"/>
          <w:sz w:val="20"/>
          <w:highlight w:val="yellow"/>
        </w:rPr>
        <w:t xml:space="preserve"> </w:t>
      </w:r>
      <w:r>
        <w:rPr>
          <w:b/>
          <w:i/>
          <w:color w:val="000000"/>
          <w:sz w:val="20"/>
          <w:highlight w:val="yellow"/>
        </w:rPr>
        <w:t>the</w:t>
      </w:r>
      <w:r>
        <w:rPr>
          <w:b/>
          <w:i/>
          <w:color w:val="000000"/>
          <w:spacing w:val="-8"/>
          <w:sz w:val="20"/>
          <w:highlight w:val="yellow"/>
        </w:rPr>
        <w:t xml:space="preserve"> </w:t>
      </w:r>
      <w:r>
        <w:rPr>
          <w:b/>
          <w:i/>
          <w:color w:val="000000"/>
          <w:sz w:val="20"/>
          <w:highlight w:val="yellow"/>
        </w:rPr>
        <w:t>authority</w:t>
      </w:r>
      <w:r>
        <w:rPr>
          <w:b/>
          <w:i/>
          <w:color w:val="000000"/>
          <w:spacing w:val="-7"/>
          <w:sz w:val="20"/>
          <w:highlight w:val="yellow"/>
        </w:rPr>
        <w:t xml:space="preserve"> </w:t>
      </w:r>
      <w:r>
        <w:rPr>
          <w:b/>
          <w:i/>
          <w:color w:val="000000"/>
          <w:sz w:val="20"/>
          <w:highlight w:val="yellow"/>
        </w:rPr>
        <w:t>of</w:t>
      </w:r>
      <w:r>
        <w:rPr>
          <w:b/>
          <w:i/>
          <w:color w:val="000000"/>
          <w:spacing w:val="-7"/>
          <w:sz w:val="20"/>
          <w:highlight w:val="yellow"/>
        </w:rPr>
        <w:t xml:space="preserve"> </w:t>
      </w:r>
      <w:r>
        <w:rPr>
          <w:b/>
          <w:i/>
          <w:color w:val="000000"/>
          <w:sz w:val="20"/>
          <w:highlight w:val="yellow"/>
        </w:rPr>
        <w:t>the</w:t>
      </w:r>
      <w:r>
        <w:rPr>
          <w:b/>
          <w:i/>
          <w:color w:val="000000"/>
          <w:spacing w:val="-6"/>
          <w:sz w:val="20"/>
          <w:highlight w:val="yellow"/>
        </w:rPr>
        <w:t xml:space="preserve"> </w:t>
      </w:r>
      <w:r>
        <w:rPr>
          <w:b/>
          <w:i/>
          <w:color w:val="000000"/>
          <w:spacing w:val="-2"/>
          <w:sz w:val="20"/>
          <w:highlight w:val="yellow"/>
        </w:rPr>
        <w:t>International</w:t>
      </w:r>
      <w:r>
        <w:rPr>
          <w:b/>
          <w:i/>
          <w:color w:val="000000"/>
          <w:spacing w:val="40"/>
          <w:sz w:val="20"/>
          <w:highlight w:val="yellow"/>
        </w:rPr>
        <w:t xml:space="preserve"> </w:t>
      </w:r>
    </w:p>
    <w:p w14:paraId="48AB09A3" w14:textId="77777777" w:rsidR="00440CCC" w:rsidRDefault="00BC219B">
      <w:pPr>
        <w:spacing w:before="1"/>
        <w:ind w:left="110"/>
        <w:rPr>
          <w:b/>
          <w:i/>
          <w:sz w:val="20"/>
        </w:rPr>
      </w:pPr>
      <w:r>
        <w:rPr>
          <w:b/>
          <w:i/>
          <w:color w:val="000000"/>
          <w:spacing w:val="-3"/>
          <w:sz w:val="20"/>
          <w:highlight w:val="yellow"/>
        </w:rPr>
        <w:t xml:space="preserve"> </w:t>
      </w:r>
      <w:r>
        <w:rPr>
          <w:b/>
          <w:i/>
          <w:color w:val="000000"/>
          <w:spacing w:val="-2"/>
          <w:sz w:val="20"/>
          <w:highlight w:val="yellow"/>
        </w:rPr>
        <w:t>Aerospace</w:t>
      </w:r>
      <w:r>
        <w:rPr>
          <w:b/>
          <w:i/>
          <w:color w:val="000000"/>
          <w:spacing w:val="-6"/>
          <w:sz w:val="20"/>
          <w:highlight w:val="yellow"/>
        </w:rPr>
        <w:t xml:space="preserve"> </w:t>
      </w:r>
      <w:r>
        <w:rPr>
          <w:b/>
          <w:i/>
          <w:color w:val="000000"/>
          <w:spacing w:val="-2"/>
          <w:sz w:val="20"/>
          <w:highlight w:val="yellow"/>
        </w:rPr>
        <w:t>Quality</w:t>
      </w:r>
      <w:r>
        <w:rPr>
          <w:b/>
          <w:i/>
          <w:color w:val="000000"/>
          <w:spacing w:val="-6"/>
          <w:sz w:val="20"/>
          <w:highlight w:val="yellow"/>
        </w:rPr>
        <w:t xml:space="preserve"> </w:t>
      </w:r>
      <w:r>
        <w:rPr>
          <w:b/>
          <w:i/>
          <w:color w:val="000000"/>
          <w:spacing w:val="-2"/>
          <w:sz w:val="20"/>
          <w:highlight w:val="yellow"/>
        </w:rPr>
        <w:t>Group</w:t>
      </w:r>
      <w:r>
        <w:rPr>
          <w:b/>
          <w:i/>
          <w:color w:val="000000"/>
          <w:spacing w:val="-1"/>
          <w:sz w:val="20"/>
          <w:highlight w:val="yellow"/>
        </w:rPr>
        <w:t xml:space="preserve"> </w:t>
      </w:r>
      <w:r>
        <w:rPr>
          <w:b/>
          <w:i/>
          <w:color w:val="000000"/>
          <w:spacing w:val="-2"/>
          <w:sz w:val="20"/>
          <w:highlight w:val="yellow"/>
        </w:rPr>
        <w:t>(IAQG),</w:t>
      </w:r>
      <w:r>
        <w:rPr>
          <w:b/>
          <w:i/>
          <w:color w:val="000000"/>
          <w:spacing w:val="-6"/>
          <w:sz w:val="20"/>
          <w:highlight w:val="yellow"/>
        </w:rPr>
        <w:t xml:space="preserve"> </w:t>
      </w:r>
      <w:r>
        <w:rPr>
          <w:b/>
          <w:i/>
          <w:color w:val="000000"/>
          <w:spacing w:val="-2"/>
          <w:sz w:val="20"/>
          <w:highlight w:val="yellow"/>
        </w:rPr>
        <w:t>coordinated</w:t>
      </w:r>
      <w:r>
        <w:rPr>
          <w:b/>
          <w:i/>
          <w:color w:val="000000"/>
          <w:spacing w:val="-5"/>
          <w:sz w:val="20"/>
          <w:highlight w:val="yellow"/>
        </w:rPr>
        <w:t xml:space="preserve"> </w:t>
      </w:r>
      <w:r>
        <w:rPr>
          <w:b/>
          <w:i/>
          <w:color w:val="000000"/>
          <w:spacing w:val="-2"/>
          <w:sz w:val="20"/>
          <w:highlight w:val="yellow"/>
        </w:rPr>
        <w:t>by</w:t>
      </w:r>
      <w:r>
        <w:rPr>
          <w:b/>
          <w:i/>
          <w:color w:val="000000"/>
          <w:spacing w:val="-6"/>
          <w:sz w:val="20"/>
          <w:highlight w:val="yellow"/>
        </w:rPr>
        <w:t xml:space="preserve"> </w:t>
      </w:r>
      <w:r>
        <w:rPr>
          <w:b/>
          <w:i/>
          <w:color w:val="000000"/>
          <w:spacing w:val="-2"/>
          <w:sz w:val="20"/>
          <w:highlight w:val="yellow"/>
        </w:rPr>
        <w:t>each</w:t>
      </w:r>
      <w:r>
        <w:rPr>
          <w:b/>
          <w:i/>
          <w:color w:val="000000"/>
          <w:spacing w:val="-5"/>
          <w:sz w:val="20"/>
          <w:highlight w:val="yellow"/>
        </w:rPr>
        <w:t xml:space="preserve"> </w:t>
      </w:r>
      <w:r>
        <w:rPr>
          <w:b/>
          <w:i/>
          <w:color w:val="000000"/>
          <w:spacing w:val="-2"/>
          <w:sz w:val="20"/>
          <w:highlight w:val="yellow"/>
        </w:rPr>
        <w:t>of</w:t>
      </w:r>
      <w:r>
        <w:rPr>
          <w:b/>
          <w:i/>
          <w:color w:val="000000"/>
          <w:spacing w:val="-5"/>
          <w:sz w:val="20"/>
          <w:highlight w:val="yellow"/>
        </w:rPr>
        <w:t xml:space="preserve"> </w:t>
      </w:r>
      <w:r>
        <w:rPr>
          <w:b/>
          <w:i/>
          <w:color w:val="000000"/>
          <w:spacing w:val="-2"/>
          <w:sz w:val="20"/>
          <w:highlight w:val="yellow"/>
        </w:rPr>
        <w:t>the</w:t>
      </w:r>
      <w:r>
        <w:rPr>
          <w:b/>
          <w:i/>
          <w:color w:val="000000"/>
          <w:spacing w:val="-6"/>
          <w:sz w:val="20"/>
          <w:highlight w:val="yellow"/>
        </w:rPr>
        <w:t xml:space="preserve"> </w:t>
      </w:r>
      <w:r>
        <w:rPr>
          <w:b/>
          <w:i/>
          <w:color w:val="000000"/>
          <w:spacing w:val="-2"/>
          <w:sz w:val="20"/>
          <w:highlight w:val="yellow"/>
        </w:rPr>
        <w:t>IAQG</w:t>
      </w:r>
      <w:r>
        <w:rPr>
          <w:b/>
          <w:i/>
          <w:color w:val="000000"/>
          <w:spacing w:val="-4"/>
          <w:sz w:val="20"/>
          <w:highlight w:val="yellow"/>
        </w:rPr>
        <w:t xml:space="preserve"> </w:t>
      </w:r>
      <w:r>
        <w:rPr>
          <w:b/>
          <w:i/>
          <w:color w:val="000000"/>
          <w:spacing w:val="-2"/>
          <w:sz w:val="20"/>
          <w:highlight w:val="yellow"/>
        </w:rPr>
        <w:t>sectors:</w:t>
      </w:r>
      <w:r>
        <w:rPr>
          <w:b/>
          <w:i/>
          <w:color w:val="000000"/>
          <w:spacing w:val="-5"/>
          <w:sz w:val="20"/>
          <w:highlight w:val="yellow"/>
        </w:rPr>
        <w:t xml:space="preserve"> </w:t>
      </w:r>
      <w:r>
        <w:rPr>
          <w:b/>
          <w:i/>
          <w:color w:val="000000"/>
          <w:spacing w:val="-2"/>
          <w:sz w:val="20"/>
          <w:highlight w:val="yellow"/>
        </w:rPr>
        <w:t>the</w:t>
      </w:r>
      <w:r>
        <w:rPr>
          <w:b/>
          <w:i/>
          <w:color w:val="000000"/>
          <w:spacing w:val="-6"/>
          <w:sz w:val="20"/>
          <w:highlight w:val="yellow"/>
        </w:rPr>
        <w:t xml:space="preserve"> </w:t>
      </w:r>
      <w:r>
        <w:rPr>
          <w:b/>
          <w:i/>
          <w:color w:val="000000"/>
          <w:spacing w:val="-2"/>
          <w:sz w:val="20"/>
          <w:highlight w:val="yellow"/>
        </w:rPr>
        <w:t>Americas</w:t>
      </w:r>
      <w:r>
        <w:rPr>
          <w:b/>
          <w:i/>
          <w:color w:val="000000"/>
          <w:spacing w:val="-6"/>
          <w:sz w:val="20"/>
          <w:highlight w:val="yellow"/>
        </w:rPr>
        <w:t xml:space="preserve"> </w:t>
      </w:r>
      <w:r>
        <w:rPr>
          <w:b/>
          <w:i/>
          <w:color w:val="000000"/>
          <w:spacing w:val="-2"/>
          <w:sz w:val="20"/>
          <w:highlight w:val="yellow"/>
        </w:rPr>
        <w:t>Aerospace</w:t>
      </w:r>
      <w:r>
        <w:rPr>
          <w:b/>
          <w:i/>
          <w:color w:val="000000"/>
          <w:spacing w:val="-6"/>
          <w:sz w:val="20"/>
          <w:highlight w:val="yellow"/>
        </w:rPr>
        <w:t xml:space="preserve"> </w:t>
      </w:r>
      <w:r>
        <w:rPr>
          <w:b/>
          <w:i/>
          <w:color w:val="000000"/>
          <w:spacing w:val="-2"/>
          <w:sz w:val="20"/>
          <w:highlight w:val="yellow"/>
        </w:rPr>
        <w:t>Quality</w:t>
      </w:r>
      <w:r>
        <w:rPr>
          <w:b/>
          <w:i/>
          <w:color w:val="000000"/>
          <w:spacing w:val="-6"/>
          <w:sz w:val="20"/>
          <w:highlight w:val="yellow"/>
        </w:rPr>
        <w:t xml:space="preserve"> </w:t>
      </w:r>
      <w:r>
        <w:rPr>
          <w:b/>
          <w:i/>
          <w:color w:val="000000"/>
          <w:spacing w:val="-2"/>
          <w:sz w:val="20"/>
          <w:highlight w:val="yellow"/>
        </w:rPr>
        <w:t>Group</w:t>
      </w:r>
      <w:r>
        <w:rPr>
          <w:b/>
          <w:i/>
          <w:color w:val="000000"/>
          <w:spacing w:val="40"/>
          <w:sz w:val="20"/>
          <w:highlight w:val="yellow"/>
        </w:rPr>
        <w:t xml:space="preserve"> </w:t>
      </w:r>
    </w:p>
    <w:p w14:paraId="48AB09A4" w14:textId="77777777" w:rsidR="00440CCC" w:rsidRDefault="00BC219B">
      <w:pPr>
        <w:ind w:left="110"/>
        <w:rPr>
          <w:b/>
          <w:i/>
          <w:sz w:val="20"/>
        </w:rPr>
      </w:pPr>
      <w:r>
        <w:rPr>
          <w:b/>
          <w:i/>
          <w:color w:val="000000"/>
          <w:spacing w:val="-14"/>
          <w:sz w:val="20"/>
          <w:highlight w:val="yellow"/>
        </w:rPr>
        <w:t xml:space="preserve"> </w:t>
      </w:r>
      <w:r>
        <w:rPr>
          <w:b/>
          <w:i/>
          <w:color w:val="000000"/>
          <w:sz w:val="20"/>
          <w:highlight w:val="yellow"/>
        </w:rPr>
        <w:t>(AAQG),</w:t>
      </w:r>
      <w:r>
        <w:rPr>
          <w:b/>
          <w:i/>
          <w:color w:val="000000"/>
          <w:spacing w:val="-9"/>
          <w:sz w:val="20"/>
          <w:highlight w:val="yellow"/>
        </w:rPr>
        <w:t xml:space="preserve"> </w:t>
      </w:r>
      <w:r>
        <w:rPr>
          <w:b/>
          <w:i/>
          <w:color w:val="000000"/>
          <w:sz w:val="20"/>
          <w:highlight w:val="yellow"/>
        </w:rPr>
        <w:t>Asia-Pacific</w:t>
      </w:r>
      <w:r>
        <w:rPr>
          <w:b/>
          <w:i/>
          <w:color w:val="000000"/>
          <w:spacing w:val="-7"/>
          <w:sz w:val="20"/>
          <w:highlight w:val="yellow"/>
        </w:rPr>
        <w:t xml:space="preserve"> </w:t>
      </w:r>
      <w:r>
        <w:rPr>
          <w:b/>
          <w:i/>
          <w:color w:val="000000"/>
          <w:sz w:val="20"/>
          <w:highlight w:val="yellow"/>
        </w:rPr>
        <w:t>Aerospace</w:t>
      </w:r>
      <w:r>
        <w:rPr>
          <w:b/>
          <w:i/>
          <w:color w:val="000000"/>
          <w:spacing w:val="-8"/>
          <w:sz w:val="20"/>
          <w:highlight w:val="yellow"/>
        </w:rPr>
        <w:t xml:space="preserve"> </w:t>
      </w:r>
      <w:r>
        <w:rPr>
          <w:b/>
          <w:i/>
          <w:color w:val="000000"/>
          <w:sz w:val="20"/>
          <w:highlight w:val="yellow"/>
        </w:rPr>
        <w:t>Quality</w:t>
      </w:r>
      <w:r>
        <w:rPr>
          <w:b/>
          <w:i/>
          <w:color w:val="000000"/>
          <w:spacing w:val="-9"/>
          <w:sz w:val="20"/>
          <w:highlight w:val="yellow"/>
        </w:rPr>
        <w:t xml:space="preserve"> </w:t>
      </w:r>
      <w:r>
        <w:rPr>
          <w:b/>
          <w:i/>
          <w:color w:val="000000"/>
          <w:sz w:val="20"/>
          <w:highlight w:val="yellow"/>
        </w:rPr>
        <w:t>Group</w:t>
      </w:r>
      <w:r>
        <w:rPr>
          <w:b/>
          <w:i/>
          <w:color w:val="000000"/>
          <w:spacing w:val="-7"/>
          <w:sz w:val="20"/>
          <w:highlight w:val="yellow"/>
        </w:rPr>
        <w:t xml:space="preserve"> </w:t>
      </w:r>
      <w:r>
        <w:rPr>
          <w:b/>
          <w:i/>
          <w:color w:val="000000"/>
          <w:sz w:val="20"/>
          <w:highlight w:val="yellow"/>
        </w:rPr>
        <w:t>(APAQG),</w:t>
      </w:r>
      <w:r>
        <w:rPr>
          <w:b/>
          <w:i/>
          <w:color w:val="000000"/>
          <w:spacing w:val="-7"/>
          <w:sz w:val="20"/>
          <w:highlight w:val="yellow"/>
        </w:rPr>
        <w:t xml:space="preserve"> </w:t>
      </w:r>
      <w:r>
        <w:rPr>
          <w:b/>
          <w:i/>
          <w:color w:val="000000"/>
          <w:sz w:val="20"/>
          <w:highlight w:val="yellow"/>
        </w:rPr>
        <w:t>and</w:t>
      </w:r>
      <w:r>
        <w:rPr>
          <w:b/>
          <w:i/>
          <w:color w:val="000000"/>
          <w:spacing w:val="-7"/>
          <w:sz w:val="20"/>
          <w:highlight w:val="yellow"/>
        </w:rPr>
        <w:t xml:space="preserve"> </w:t>
      </w:r>
      <w:r>
        <w:rPr>
          <w:b/>
          <w:i/>
          <w:color w:val="000000"/>
          <w:sz w:val="20"/>
          <w:highlight w:val="yellow"/>
        </w:rPr>
        <w:t>the</w:t>
      </w:r>
      <w:r>
        <w:rPr>
          <w:b/>
          <w:i/>
          <w:color w:val="000000"/>
          <w:spacing w:val="-7"/>
          <w:sz w:val="20"/>
          <w:highlight w:val="yellow"/>
        </w:rPr>
        <w:t xml:space="preserve"> </w:t>
      </w:r>
      <w:r>
        <w:rPr>
          <w:b/>
          <w:i/>
          <w:color w:val="000000"/>
          <w:sz w:val="20"/>
          <w:highlight w:val="yellow"/>
        </w:rPr>
        <w:t>European</w:t>
      </w:r>
      <w:r>
        <w:rPr>
          <w:b/>
          <w:i/>
          <w:color w:val="000000"/>
          <w:spacing w:val="-6"/>
          <w:sz w:val="20"/>
          <w:highlight w:val="yellow"/>
        </w:rPr>
        <w:t xml:space="preserve"> </w:t>
      </w:r>
      <w:r>
        <w:rPr>
          <w:b/>
          <w:i/>
          <w:color w:val="000000"/>
          <w:sz w:val="20"/>
          <w:highlight w:val="yellow"/>
        </w:rPr>
        <w:t>Aerospace</w:t>
      </w:r>
      <w:r>
        <w:rPr>
          <w:b/>
          <w:i/>
          <w:color w:val="000000"/>
          <w:spacing w:val="-8"/>
          <w:sz w:val="20"/>
          <w:highlight w:val="yellow"/>
        </w:rPr>
        <w:t xml:space="preserve"> </w:t>
      </w:r>
      <w:r>
        <w:rPr>
          <w:b/>
          <w:i/>
          <w:color w:val="000000"/>
          <w:sz w:val="20"/>
          <w:highlight w:val="yellow"/>
        </w:rPr>
        <w:t>Quality</w:t>
      </w:r>
      <w:r>
        <w:rPr>
          <w:b/>
          <w:i/>
          <w:color w:val="000000"/>
          <w:spacing w:val="-9"/>
          <w:sz w:val="20"/>
          <w:highlight w:val="yellow"/>
        </w:rPr>
        <w:t xml:space="preserve"> </w:t>
      </w:r>
      <w:r>
        <w:rPr>
          <w:b/>
          <w:i/>
          <w:color w:val="000000"/>
          <w:sz w:val="20"/>
          <w:highlight w:val="yellow"/>
        </w:rPr>
        <w:t>Group</w:t>
      </w:r>
      <w:r>
        <w:rPr>
          <w:b/>
          <w:i/>
          <w:color w:val="000000"/>
          <w:spacing w:val="-7"/>
          <w:sz w:val="20"/>
          <w:highlight w:val="yellow"/>
        </w:rPr>
        <w:t xml:space="preserve"> </w:t>
      </w:r>
      <w:r>
        <w:rPr>
          <w:b/>
          <w:i/>
          <w:color w:val="000000"/>
          <w:spacing w:val="-2"/>
          <w:sz w:val="20"/>
          <w:highlight w:val="yellow"/>
        </w:rPr>
        <w:t>(EAQG).</w:t>
      </w:r>
      <w:r>
        <w:rPr>
          <w:b/>
          <w:i/>
          <w:color w:val="000000"/>
          <w:spacing w:val="40"/>
          <w:sz w:val="20"/>
          <w:highlight w:val="yellow"/>
        </w:rPr>
        <w:t xml:space="preserve"> </w:t>
      </w:r>
    </w:p>
    <w:p w14:paraId="48AB09A5" w14:textId="77777777" w:rsidR="00440CCC" w:rsidRDefault="00440CCC">
      <w:pPr>
        <w:pStyle w:val="BodyText"/>
        <w:spacing w:before="11"/>
        <w:rPr>
          <w:b/>
          <w:i/>
        </w:rPr>
      </w:pPr>
    </w:p>
    <w:p w14:paraId="48AB09A6" w14:textId="77777777" w:rsidR="00440CCC" w:rsidRDefault="00BC219B">
      <w:pPr>
        <w:ind w:left="159"/>
        <w:rPr>
          <w:b/>
          <w:i/>
          <w:sz w:val="20"/>
        </w:rPr>
      </w:pPr>
      <w:r>
        <w:rPr>
          <w:b/>
          <w:i/>
          <w:sz w:val="20"/>
        </w:rPr>
        <w:t>The</w:t>
      </w:r>
      <w:r>
        <w:rPr>
          <w:b/>
          <w:i/>
          <w:spacing w:val="80"/>
          <w:w w:val="150"/>
          <w:sz w:val="20"/>
        </w:rPr>
        <w:t xml:space="preserve"> </w:t>
      </w:r>
      <w:r>
        <w:rPr>
          <w:b/>
          <w:i/>
          <w:sz w:val="20"/>
        </w:rPr>
        <w:t>IAQG</w:t>
      </w:r>
      <w:r>
        <w:rPr>
          <w:b/>
          <w:i/>
          <w:spacing w:val="80"/>
          <w:w w:val="150"/>
          <w:sz w:val="20"/>
        </w:rPr>
        <w:t xml:space="preserve"> </w:t>
      </w:r>
      <w:r>
        <w:rPr>
          <w:b/>
          <w:i/>
          <w:sz w:val="20"/>
        </w:rPr>
        <w:t>Standards</w:t>
      </w:r>
      <w:r>
        <w:rPr>
          <w:b/>
          <w:i/>
          <w:spacing w:val="80"/>
          <w:w w:val="150"/>
          <w:sz w:val="20"/>
        </w:rPr>
        <w:t xml:space="preserve"> </w:t>
      </w:r>
      <w:r>
        <w:rPr>
          <w:b/>
          <w:i/>
          <w:sz w:val="20"/>
        </w:rPr>
        <w:t>Register</w:t>
      </w:r>
      <w:r>
        <w:rPr>
          <w:b/>
          <w:i/>
          <w:spacing w:val="80"/>
          <w:w w:val="150"/>
          <w:sz w:val="20"/>
        </w:rPr>
        <w:t xml:space="preserve"> </w:t>
      </w:r>
      <w:r>
        <w:rPr>
          <w:b/>
          <w:i/>
          <w:sz w:val="20"/>
        </w:rPr>
        <w:t>lists</w:t>
      </w:r>
      <w:r>
        <w:rPr>
          <w:b/>
          <w:i/>
          <w:spacing w:val="80"/>
          <w:w w:val="150"/>
          <w:sz w:val="20"/>
        </w:rPr>
        <w:t xml:space="preserve"> </w:t>
      </w:r>
      <w:r>
        <w:rPr>
          <w:b/>
          <w:i/>
          <w:sz w:val="20"/>
        </w:rPr>
        <w:t>the</w:t>
      </w:r>
      <w:r>
        <w:rPr>
          <w:b/>
          <w:i/>
          <w:spacing w:val="80"/>
          <w:w w:val="150"/>
          <w:sz w:val="20"/>
        </w:rPr>
        <w:t xml:space="preserve"> </w:t>
      </w:r>
      <w:r>
        <w:rPr>
          <w:b/>
          <w:i/>
          <w:sz w:val="20"/>
        </w:rPr>
        <w:t>current</w:t>
      </w:r>
      <w:r>
        <w:rPr>
          <w:b/>
          <w:i/>
          <w:spacing w:val="80"/>
          <w:w w:val="150"/>
          <w:sz w:val="20"/>
        </w:rPr>
        <w:t xml:space="preserve"> </w:t>
      </w:r>
      <w:r>
        <w:rPr>
          <w:b/>
          <w:i/>
          <w:sz w:val="20"/>
        </w:rPr>
        <w:t>standards</w:t>
      </w:r>
      <w:r>
        <w:rPr>
          <w:b/>
          <w:i/>
          <w:spacing w:val="80"/>
          <w:w w:val="150"/>
          <w:sz w:val="20"/>
        </w:rPr>
        <w:t xml:space="preserve"> </w:t>
      </w:r>
      <w:r>
        <w:rPr>
          <w:b/>
          <w:i/>
          <w:sz w:val="20"/>
        </w:rPr>
        <w:t>published</w:t>
      </w:r>
      <w:r>
        <w:rPr>
          <w:b/>
          <w:i/>
          <w:spacing w:val="80"/>
          <w:w w:val="150"/>
          <w:sz w:val="20"/>
        </w:rPr>
        <w:t xml:space="preserve"> </w:t>
      </w:r>
      <w:r>
        <w:rPr>
          <w:b/>
          <w:i/>
          <w:sz w:val="20"/>
        </w:rPr>
        <w:t>within</w:t>
      </w:r>
      <w:r>
        <w:rPr>
          <w:b/>
          <w:i/>
          <w:spacing w:val="80"/>
          <w:w w:val="150"/>
          <w:sz w:val="20"/>
        </w:rPr>
        <w:t xml:space="preserve"> </w:t>
      </w:r>
      <w:r>
        <w:rPr>
          <w:b/>
          <w:i/>
          <w:sz w:val="20"/>
        </w:rPr>
        <w:t>each</w:t>
      </w:r>
      <w:r>
        <w:rPr>
          <w:b/>
          <w:i/>
          <w:spacing w:val="80"/>
          <w:w w:val="150"/>
          <w:sz w:val="20"/>
        </w:rPr>
        <w:t xml:space="preserve"> </w:t>
      </w:r>
      <w:r>
        <w:rPr>
          <w:b/>
          <w:i/>
          <w:sz w:val="20"/>
        </w:rPr>
        <w:t>IAQG</w:t>
      </w:r>
      <w:r>
        <w:rPr>
          <w:b/>
          <w:i/>
          <w:spacing w:val="80"/>
          <w:w w:val="150"/>
          <w:sz w:val="20"/>
        </w:rPr>
        <w:t xml:space="preserve"> </w:t>
      </w:r>
      <w:r>
        <w:rPr>
          <w:b/>
          <w:i/>
          <w:sz w:val="20"/>
        </w:rPr>
        <w:t>sector;</w:t>
      </w:r>
      <w:r>
        <w:rPr>
          <w:b/>
          <w:i/>
          <w:spacing w:val="80"/>
          <w:w w:val="150"/>
          <w:sz w:val="20"/>
        </w:rPr>
        <w:t xml:space="preserve"> </w:t>
      </w:r>
      <w:r>
        <w:rPr>
          <w:b/>
          <w:i/>
          <w:sz w:val="20"/>
        </w:rPr>
        <w:t xml:space="preserve">see </w:t>
      </w:r>
      <w:hyperlink r:id="rId70">
        <w:r w:rsidR="00440CCC">
          <w:rPr>
            <w:b/>
            <w:i/>
            <w:color w:val="0000FF"/>
            <w:spacing w:val="-2"/>
            <w:sz w:val="20"/>
            <w:u w:val="single" w:color="0000FF"/>
          </w:rPr>
          <w:t>http://www.sae.org/iaqg/publications/standardsregister.pdf</w:t>
        </w:r>
        <w:r w:rsidR="00440CCC">
          <w:rPr>
            <w:b/>
            <w:i/>
            <w:spacing w:val="-2"/>
            <w:sz w:val="20"/>
          </w:rPr>
          <w:t>.</w:t>
        </w:r>
      </w:hyperlink>
    </w:p>
    <w:sectPr w:rsidR="00440CCC">
      <w:pgSz w:w="12240" w:h="15840"/>
      <w:pgMar w:top="820" w:right="420" w:bottom="280" w:left="560" w:header="1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05D96" w14:textId="77777777" w:rsidR="00C02120" w:rsidRDefault="00C02120">
      <w:r>
        <w:separator/>
      </w:r>
    </w:p>
  </w:endnote>
  <w:endnote w:type="continuationSeparator" w:id="0">
    <w:p w14:paraId="1F48D73D" w14:textId="77777777" w:rsidR="00C02120" w:rsidRDefault="00C0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557FF" w14:textId="77777777" w:rsidR="00C02120" w:rsidRDefault="00C02120">
      <w:r>
        <w:separator/>
      </w:r>
    </w:p>
  </w:footnote>
  <w:footnote w:type="continuationSeparator" w:id="0">
    <w:p w14:paraId="4249B275" w14:textId="77777777" w:rsidR="00C02120" w:rsidRDefault="00C0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B0A1F" w14:textId="77777777" w:rsidR="00440CCC" w:rsidRDefault="00BC219B">
    <w:pPr>
      <w:pStyle w:val="BodyText"/>
      <w:spacing w:line="14" w:lineRule="auto"/>
    </w:pPr>
    <w:r>
      <w:rPr>
        <w:noProof/>
      </w:rPr>
      <mc:AlternateContent>
        <mc:Choice Requires="wps">
          <w:drawing>
            <wp:anchor distT="0" distB="0" distL="0" distR="0" simplePos="0" relativeHeight="485486080" behindDoc="1" locked="0" layoutInCell="1" allowOverlap="1" wp14:anchorId="48AB0A21" wp14:editId="48AB0A22">
              <wp:simplePos x="0" y="0"/>
              <wp:positionH relativeFrom="page">
                <wp:posOffset>1890928</wp:posOffset>
              </wp:positionH>
              <wp:positionV relativeFrom="page">
                <wp:posOffset>110845</wp:posOffset>
              </wp:positionV>
              <wp:extent cx="3990975" cy="1581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0975" cy="158115"/>
                      </a:xfrm>
                      <a:prstGeom prst="rect">
                        <a:avLst/>
                      </a:prstGeom>
                    </wps:spPr>
                    <wps:txbx>
                      <w:txbxContent>
                        <w:p w14:paraId="48AB0A71" w14:textId="77777777" w:rsidR="00440CCC" w:rsidRDefault="00BC219B">
                          <w:pPr>
                            <w:spacing w:before="24"/>
                            <w:ind w:left="20"/>
                            <w:rPr>
                              <w:rFonts w:ascii="Times New Roman"/>
                              <w:b/>
                              <w:sz w:val="16"/>
                            </w:rPr>
                          </w:pPr>
                          <w:r>
                            <w:rPr>
                              <w:rFonts w:ascii="Times New Roman"/>
                              <w:b/>
                              <w:color w:val="8A8888"/>
                              <w:sz w:val="16"/>
                            </w:rPr>
                            <w:t>Downloaded</w:t>
                          </w:r>
                          <w:r>
                            <w:rPr>
                              <w:rFonts w:ascii="Times New Roman"/>
                              <w:b/>
                              <w:color w:val="8A8888"/>
                              <w:spacing w:val="-2"/>
                              <w:sz w:val="16"/>
                            </w:rPr>
                            <w:t xml:space="preserve"> </w:t>
                          </w:r>
                          <w:r>
                            <w:rPr>
                              <w:rFonts w:ascii="Times New Roman"/>
                              <w:b/>
                              <w:color w:val="8A8888"/>
                              <w:sz w:val="16"/>
                            </w:rPr>
                            <w:t>from</w:t>
                          </w:r>
                          <w:r>
                            <w:rPr>
                              <w:rFonts w:ascii="Times New Roman"/>
                              <w:b/>
                              <w:color w:val="8A8888"/>
                              <w:spacing w:val="-1"/>
                              <w:sz w:val="16"/>
                            </w:rPr>
                            <w:t xml:space="preserve"> </w:t>
                          </w:r>
                          <w:r>
                            <w:rPr>
                              <w:rFonts w:ascii="Times New Roman"/>
                              <w:b/>
                              <w:color w:val="8A8888"/>
                              <w:sz w:val="16"/>
                            </w:rPr>
                            <w:t>SAE</w:t>
                          </w:r>
                          <w:r>
                            <w:rPr>
                              <w:rFonts w:ascii="Times New Roman"/>
                              <w:b/>
                              <w:color w:val="8A8888"/>
                              <w:spacing w:val="-2"/>
                              <w:sz w:val="16"/>
                            </w:rPr>
                            <w:t xml:space="preserve"> </w:t>
                          </w:r>
                          <w:r>
                            <w:rPr>
                              <w:rFonts w:ascii="Times New Roman"/>
                              <w:b/>
                              <w:color w:val="8A8888"/>
                              <w:sz w:val="16"/>
                            </w:rPr>
                            <w:t>International</w:t>
                          </w:r>
                          <w:r>
                            <w:rPr>
                              <w:rFonts w:ascii="Times New Roman"/>
                              <w:b/>
                              <w:color w:val="8A8888"/>
                              <w:spacing w:val="-1"/>
                              <w:sz w:val="16"/>
                            </w:rPr>
                            <w:t xml:space="preserve"> </w:t>
                          </w:r>
                          <w:r>
                            <w:rPr>
                              <w:rFonts w:ascii="Times New Roman"/>
                              <w:b/>
                              <w:color w:val="8A8888"/>
                              <w:sz w:val="16"/>
                            </w:rPr>
                            <w:t>by</w:t>
                          </w:r>
                          <w:r>
                            <w:rPr>
                              <w:rFonts w:ascii="Times New Roman"/>
                              <w:b/>
                              <w:color w:val="8A8888"/>
                              <w:spacing w:val="-1"/>
                              <w:sz w:val="16"/>
                            </w:rPr>
                            <w:t xml:space="preserve"> </w:t>
                          </w:r>
                          <w:r>
                            <w:rPr>
                              <w:rFonts w:ascii="Times New Roman"/>
                              <w:b/>
                              <w:color w:val="8A8888"/>
                              <w:sz w:val="16"/>
                            </w:rPr>
                            <w:t>M.</w:t>
                          </w:r>
                          <w:r>
                            <w:rPr>
                              <w:rFonts w:ascii="Times New Roman"/>
                              <w:b/>
                              <w:color w:val="8A8888"/>
                              <w:spacing w:val="-1"/>
                              <w:sz w:val="16"/>
                            </w:rPr>
                            <w:t xml:space="preserve"> </w:t>
                          </w:r>
                          <w:r>
                            <w:rPr>
                              <w:rFonts w:ascii="Times New Roman"/>
                              <w:b/>
                              <w:color w:val="8A8888"/>
                              <w:sz w:val="16"/>
                            </w:rPr>
                            <w:t>Craig</w:t>
                          </w:r>
                          <w:r>
                            <w:rPr>
                              <w:rFonts w:ascii="Times New Roman"/>
                              <w:b/>
                              <w:color w:val="8A8888"/>
                              <w:spacing w:val="-1"/>
                              <w:sz w:val="16"/>
                            </w:rPr>
                            <w:t xml:space="preserve"> </w:t>
                          </w:r>
                          <w:r>
                            <w:rPr>
                              <w:rFonts w:ascii="Times New Roman"/>
                              <w:b/>
                              <w:color w:val="8A8888"/>
                              <w:sz w:val="16"/>
                            </w:rPr>
                            <w:t>Leftwich,</w:t>
                          </w:r>
                          <w:r>
                            <w:rPr>
                              <w:rFonts w:ascii="Times New Roman"/>
                              <w:b/>
                              <w:color w:val="8A8888"/>
                              <w:spacing w:val="-2"/>
                              <w:sz w:val="16"/>
                            </w:rPr>
                            <w:t xml:space="preserve"> </w:t>
                          </w:r>
                          <w:r>
                            <w:rPr>
                              <w:rFonts w:ascii="Times New Roman"/>
                              <w:b/>
                              <w:color w:val="8A8888"/>
                              <w:sz w:val="16"/>
                            </w:rPr>
                            <w:t>Wednesday,</w:t>
                          </w:r>
                          <w:r>
                            <w:rPr>
                              <w:rFonts w:ascii="Times New Roman"/>
                              <w:b/>
                              <w:color w:val="8A8888"/>
                              <w:spacing w:val="-1"/>
                              <w:sz w:val="16"/>
                            </w:rPr>
                            <w:t xml:space="preserve"> </w:t>
                          </w:r>
                          <w:r>
                            <w:rPr>
                              <w:rFonts w:ascii="Times New Roman"/>
                              <w:b/>
                              <w:color w:val="8A8888"/>
                              <w:sz w:val="16"/>
                            </w:rPr>
                            <w:t>February</w:t>
                          </w:r>
                          <w:r>
                            <w:rPr>
                              <w:rFonts w:ascii="Times New Roman"/>
                              <w:b/>
                              <w:color w:val="8A8888"/>
                              <w:spacing w:val="-1"/>
                              <w:sz w:val="16"/>
                            </w:rPr>
                            <w:t xml:space="preserve"> </w:t>
                          </w:r>
                          <w:r>
                            <w:rPr>
                              <w:rFonts w:ascii="Times New Roman"/>
                              <w:b/>
                              <w:color w:val="8A8888"/>
                              <w:sz w:val="16"/>
                            </w:rPr>
                            <w:t>21,</w:t>
                          </w:r>
                          <w:r>
                            <w:rPr>
                              <w:rFonts w:ascii="Times New Roman"/>
                              <w:b/>
                              <w:color w:val="8A8888"/>
                              <w:spacing w:val="-1"/>
                              <w:sz w:val="16"/>
                            </w:rPr>
                            <w:t xml:space="preserve"> </w:t>
                          </w:r>
                          <w:r>
                            <w:rPr>
                              <w:rFonts w:ascii="Times New Roman"/>
                              <w:b/>
                              <w:color w:val="8A8888"/>
                              <w:spacing w:val="-4"/>
                              <w:sz w:val="16"/>
                            </w:rPr>
                            <w:t>2018</w:t>
                          </w:r>
                        </w:p>
                      </w:txbxContent>
                    </wps:txbx>
                    <wps:bodyPr wrap="square" lIns="0" tIns="0" rIns="0" bIns="0" rtlCol="0">
                      <a:noAutofit/>
                    </wps:bodyPr>
                  </wps:wsp>
                </a:graphicData>
              </a:graphic>
            </wp:anchor>
          </w:drawing>
        </mc:Choice>
        <mc:Fallback>
          <w:pict>
            <v:shapetype w14:anchorId="48AB0A21" id="_x0000_t202" coordsize="21600,21600" o:spt="202" path="m,l,21600r21600,l21600,xe">
              <v:stroke joinstyle="miter"/>
              <v:path gradientshapeok="t" o:connecttype="rect"/>
            </v:shapetype>
            <v:shape id="Textbox 1" o:spid="_x0000_s1083" type="#_x0000_t202" style="position:absolute;margin-left:148.9pt;margin-top:8.75pt;width:314.25pt;height:12.45pt;z-index:-1783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" filled="f" stroked="f">
              <v:textbox inset="0,0,0,0">
                <w:txbxContent>
                  <w:p w14:paraId="48AB0A71" w14:textId="77777777" w:rsidR="00440CCC" w:rsidRDefault="00BC219B">
                    <w:pPr>
                      <w:spacing w:before="24"/>
                      <w:ind w:left="20"/>
                      <w:rPr>
                        <w:rFonts w:ascii="Times New Roman"/>
                        <w:b/>
                        <w:sz w:val="16"/>
                      </w:rPr>
                    </w:pPr>
                    <w:r>
                      <w:rPr>
                        <w:rFonts w:ascii="Times New Roman"/>
                        <w:b/>
                        <w:color w:val="8A8888"/>
                        <w:sz w:val="16"/>
                      </w:rPr>
                      <w:t>Downloaded</w:t>
                    </w:r>
                    <w:r>
                      <w:rPr>
                        <w:rFonts w:ascii="Times New Roman"/>
                        <w:b/>
                        <w:color w:val="8A8888"/>
                        <w:spacing w:val="-2"/>
                        <w:sz w:val="16"/>
                      </w:rPr>
                      <w:t xml:space="preserve"> </w:t>
                    </w:r>
                    <w:r>
                      <w:rPr>
                        <w:rFonts w:ascii="Times New Roman"/>
                        <w:b/>
                        <w:color w:val="8A8888"/>
                        <w:sz w:val="16"/>
                      </w:rPr>
                      <w:t>from</w:t>
                    </w:r>
                    <w:r>
                      <w:rPr>
                        <w:rFonts w:ascii="Times New Roman"/>
                        <w:b/>
                        <w:color w:val="8A8888"/>
                        <w:spacing w:val="-1"/>
                        <w:sz w:val="16"/>
                      </w:rPr>
                      <w:t xml:space="preserve"> </w:t>
                    </w:r>
                    <w:r>
                      <w:rPr>
                        <w:rFonts w:ascii="Times New Roman"/>
                        <w:b/>
                        <w:color w:val="8A8888"/>
                        <w:sz w:val="16"/>
                      </w:rPr>
                      <w:t>SAE</w:t>
                    </w:r>
                    <w:r>
                      <w:rPr>
                        <w:rFonts w:ascii="Times New Roman"/>
                        <w:b/>
                        <w:color w:val="8A8888"/>
                        <w:spacing w:val="-2"/>
                        <w:sz w:val="16"/>
                      </w:rPr>
                      <w:t xml:space="preserve"> </w:t>
                    </w:r>
                    <w:r>
                      <w:rPr>
                        <w:rFonts w:ascii="Times New Roman"/>
                        <w:b/>
                        <w:color w:val="8A8888"/>
                        <w:sz w:val="16"/>
                      </w:rPr>
                      <w:t>International</w:t>
                    </w:r>
                    <w:r>
                      <w:rPr>
                        <w:rFonts w:ascii="Times New Roman"/>
                        <w:b/>
                        <w:color w:val="8A8888"/>
                        <w:spacing w:val="-1"/>
                        <w:sz w:val="16"/>
                      </w:rPr>
                      <w:t xml:space="preserve"> </w:t>
                    </w:r>
                    <w:r>
                      <w:rPr>
                        <w:rFonts w:ascii="Times New Roman"/>
                        <w:b/>
                        <w:color w:val="8A8888"/>
                        <w:sz w:val="16"/>
                      </w:rPr>
                      <w:t>by</w:t>
                    </w:r>
                    <w:r>
                      <w:rPr>
                        <w:rFonts w:ascii="Times New Roman"/>
                        <w:b/>
                        <w:color w:val="8A8888"/>
                        <w:spacing w:val="-1"/>
                        <w:sz w:val="16"/>
                      </w:rPr>
                      <w:t xml:space="preserve"> </w:t>
                    </w:r>
                    <w:r>
                      <w:rPr>
                        <w:rFonts w:ascii="Times New Roman"/>
                        <w:b/>
                        <w:color w:val="8A8888"/>
                        <w:sz w:val="16"/>
                      </w:rPr>
                      <w:t>M.</w:t>
                    </w:r>
                    <w:r>
                      <w:rPr>
                        <w:rFonts w:ascii="Times New Roman"/>
                        <w:b/>
                        <w:color w:val="8A8888"/>
                        <w:spacing w:val="-1"/>
                        <w:sz w:val="16"/>
                      </w:rPr>
                      <w:t xml:space="preserve"> </w:t>
                    </w:r>
                    <w:r>
                      <w:rPr>
                        <w:rFonts w:ascii="Times New Roman"/>
                        <w:b/>
                        <w:color w:val="8A8888"/>
                        <w:sz w:val="16"/>
                      </w:rPr>
                      <w:t>Craig</w:t>
                    </w:r>
                    <w:r>
                      <w:rPr>
                        <w:rFonts w:ascii="Times New Roman"/>
                        <w:b/>
                        <w:color w:val="8A8888"/>
                        <w:spacing w:val="-1"/>
                        <w:sz w:val="16"/>
                      </w:rPr>
                      <w:t xml:space="preserve"> </w:t>
                    </w:r>
                    <w:r>
                      <w:rPr>
                        <w:rFonts w:ascii="Times New Roman"/>
                        <w:b/>
                        <w:color w:val="8A8888"/>
                        <w:sz w:val="16"/>
                      </w:rPr>
                      <w:t>Leftwich,</w:t>
                    </w:r>
                    <w:r>
                      <w:rPr>
                        <w:rFonts w:ascii="Times New Roman"/>
                        <w:b/>
                        <w:color w:val="8A8888"/>
                        <w:spacing w:val="-2"/>
                        <w:sz w:val="16"/>
                      </w:rPr>
                      <w:t xml:space="preserve"> </w:t>
                    </w:r>
                    <w:r>
                      <w:rPr>
                        <w:rFonts w:ascii="Times New Roman"/>
                        <w:b/>
                        <w:color w:val="8A8888"/>
                        <w:sz w:val="16"/>
                      </w:rPr>
                      <w:t>Wednesday,</w:t>
                    </w:r>
                    <w:r>
                      <w:rPr>
                        <w:rFonts w:ascii="Times New Roman"/>
                        <w:b/>
                        <w:color w:val="8A8888"/>
                        <w:spacing w:val="-1"/>
                        <w:sz w:val="16"/>
                      </w:rPr>
                      <w:t xml:space="preserve"> </w:t>
                    </w:r>
                    <w:r>
                      <w:rPr>
                        <w:rFonts w:ascii="Times New Roman"/>
                        <w:b/>
                        <w:color w:val="8A8888"/>
                        <w:sz w:val="16"/>
                      </w:rPr>
                      <w:t>February</w:t>
                    </w:r>
                    <w:r>
                      <w:rPr>
                        <w:rFonts w:ascii="Times New Roman"/>
                        <w:b/>
                        <w:color w:val="8A8888"/>
                        <w:spacing w:val="-1"/>
                        <w:sz w:val="16"/>
                      </w:rPr>
                      <w:t xml:space="preserve"> </w:t>
                    </w:r>
                    <w:r>
                      <w:rPr>
                        <w:rFonts w:ascii="Times New Roman"/>
                        <w:b/>
                        <w:color w:val="8A8888"/>
                        <w:sz w:val="16"/>
                      </w:rPr>
                      <w:t>21,</w:t>
                    </w:r>
                    <w:r>
                      <w:rPr>
                        <w:rFonts w:ascii="Times New Roman"/>
                        <w:b/>
                        <w:color w:val="8A8888"/>
                        <w:spacing w:val="-1"/>
                        <w:sz w:val="16"/>
                      </w:rPr>
                      <w:t xml:space="preserve"> </w:t>
                    </w:r>
                    <w:r>
                      <w:rPr>
                        <w:rFonts w:ascii="Times New Roman"/>
                        <w:b/>
                        <w:color w:val="8A8888"/>
                        <w:spacing w:val="-4"/>
                        <w:sz w:val="16"/>
                      </w:rPr>
                      <w:t>2018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B0A20" w14:textId="77777777" w:rsidR="00440CCC" w:rsidRDefault="00BC219B">
    <w:pPr>
      <w:pStyle w:val="BodyText"/>
      <w:spacing w:line="14" w:lineRule="auto"/>
    </w:pPr>
    <w:r>
      <w:rPr>
        <w:noProof/>
      </w:rPr>
      <mc:AlternateContent>
        <mc:Choice Requires="wps">
          <w:drawing>
            <wp:anchor distT="0" distB="0" distL="0" distR="0" simplePos="0" relativeHeight="485486592" behindDoc="1" locked="0" layoutInCell="1" allowOverlap="1" wp14:anchorId="48AB0A23" wp14:editId="48AB0A24">
              <wp:simplePos x="0" y="0"/>
              <wp:positionH relativeFrom="page">
                <wp:posOffset>457200</wp:posOffset>
              </wp:positionH>
              <wp:positionV relativeFrom="page">
                <wp:posOffset>515112</wp:posOffset>
              </wp:positionV>
              <wp:extent cx="6858000" cy="1079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0795"/>
                      </a:xfrm>
                      <a:custGeom>
                        <a:avLst/>
                        <a:gdLst/>
                        <a:ahLst/>
                        <a:cxnLst/>
                        <a:rect l="l" t="t" r="r" b="b"/>
                        <a:pathLst>
                          <a:path w="6858000" h="10795">
                            <a:moveTo>
                              <a:pt x="6858000" y="0"/>
                            </a:moveTo>
                            <a:lnTo>
                              <a:pt x="0" y="0"/>
                            </a:lnTo>
                            <a:lnTo>
                              <a:pt x="0" y="10668"/>
                            </a:lnTo>
                            <a:lnTo>
                              <a:pt x="6858000" y="10668"/>
                            </a:lnTo>
                            <a:lnTo>
                              <a:pt x="6858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8603E4" id="Graphic 7" o:spid="_x0000_s1026" style="position:absolute;margin-left:36pt;margin-top:40.55pt;width:540pt;height:.85pt;z-index:-17829888;visibility:visible;mso-wrap-style:square;mso-wrap-distance-left:0;mso-wrap-distance-top:0;mso-wrap-distance-right:0;mso-wrap-distance-bottom:0;mso-position-horizontal:absolute;mso-position-horizontal-relative:page;mso-position-vertical:absolute;mso-position-vertical-relative:page;v-text-anchor:top" coordsize="685800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" path="m6858000,l,,,10668r6858000,l6858000,xe" fillcolor="black" stroked="f">
              <v:path arrowok="t"/>
              <w10:wrap anchorx="page" anchory="page"/>
            </v:shape>
          </w:pict>
        </mc:Fallback>
      </mc:AlternateContent>
    </w:r>
    <w:r>
      <w:rPr>
        <w:noProof/>
      </w:rPr>
      <mc:AlternateContent>
        <mc:Choice Requires="wps">
          <w:drawing>
            <wp:anchor distT="0" distB="0" distL="0" distR="0" simplePos="0" relativeHeight="485487104" behindDoc="1" locked="0" layoutInCell="1" allowOverlap="1" wp14:anchorId="48AB0A25" wp14:editId="48AB0A26">
              <wp:simplePos x="0" y="0"/>
              <wp:positionH relativeFrom="page">
                <wp:posOffset>1890928</wp:posOffset>
              </wp:positionH>
              <wp:positionV relativeFrom="page">
                <wp:posOffset>110845</wp:posOffset>
              </wp:positionV>
              <wp:extent cx="3990975" cy="1581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0975" cy="158115"/>
                      </a:xfrm>
                      <a:prstGeom prst="rect">
                        <a:avLst/>
                      </a:prstGeom>
                    </wps:spPr>
                    <wps:txbx>
                      <w:txbxContent>
                        <w:p w14:paraId="48AB0A72" w14:textId="77777777" w:rsidR="00440CCC" w:rsidRDefault="00BC219B">
                          <w:pPr>
                            <w:spacing w:before="24"/>
                            <w:ind w:left="20"/>
                            <w:rPr>
                              <w:rFonts w:ascii="Times New Roman"/>
                              <w:b/>
                              <w:sz w:val="16"/>
                            </w:rPr>
                          </w:pPr>
                          <w:r>
                            <w:rPr>
                              <w:rFonts w:ascii="Times New Roman"/>
                              <w:b/>
                              <w:color w:val="8A8888"/>
                              <w:sz w:val="16"/>
                            </w:rPr>
                            <w:t>Downloaded</w:t>
                          </w:r>
                          <w:r>
                            <w:rPr>
                              <w:rFonts w:ascii="Times New Roman"/>
                              <w:b/>
                              <w:color w:val="8A8888"/>
                              <w:spacing w:val="-2"/>
                              <w:sz w:val="16"/>
                            </w:rPr>
                            <w:t xml:space="preserve"> </w:t>
                          </w:r>
                          <w:r>
                            <w:rPr>
                              <w:rFonts w:ascii="Times New Roman"/>
                              <w:b/>
                              <w:color w:val="8A8888"/>
                              <w:sz w:val="16"/>
                            </w:rPr>
                            <w:t>from</w:t>
                          </w:r>
                          <w:r>
                            <w:rPr>
                              <w:rFonts w:ascii="Times New Roman"/>
                              <w:b/>
                              <w:color w:val="8A8888"/>
                              <w:spacing w:val="-1"/>
                              <w:sz w:val="16"/>
                            </w:rPr>
                            <w:t xml:space="preserve"> </w:t>
                          </w:r>
                          <w:r>
                            <w:rPr>
                              <w:rFonts w:ascii="Times New Roman"/>
                              <w:b/>
                              <w:color w:val="8A8888"/>
                              <w:sz w:val="16"/>
                            </w:rPr>
                            <w:t>SAE</w:t>
                          </w:r>
                          <w:r>
                            <w:rPr>
                              <w:rFonts w:ascii="Times New Roman"/>
                              <w:b/>
                              <w:color w:val="8A8888"/>
                              <w:spacing w:val="-2"/>
                              <w:sz w:val="16"/>
                            </w:rPr>
                            <w:t xml:space="preserve"> </w:t>
                          </w:r>
                          <w:r>
                            <w:rPr>
                              <w:rFonts w:ascii="Times New Roman"/>
                              <w:b/>
                              <w:color w:val="8A8888"/>
                              <w:sz w:val="16"/>
                            </w:rPr>
                            <w:t>International</w:t>
                          </w:r>
                          <w:r>
                            <w:rPr>
                              <w:rFonts w:ascii="Times New Roman"/>
                              <w:b/>
                              <w:color w:val="8A8888"/>
                              <w:spacing w:val="-1"/>
                              <w:sz w:val="16"/>
                            </w:rPr>
                            <w:t xml:space="preserve"> </w:t>
                          </w:r>
                          <w:r>
                            <w:rPr>
                              <w:rFonts w:ascii="Times New Roman"/>
                              <w:b/>
                              <w:color w:val="8A8888"/>
                              <w:sz w:val="16"/>
                            </w:rPr>
                            <w:t>by</w:t>
                          </w:r>
                          <w:r>
                            <w:rPr>
                              <w:rFonts w:ascii="Times New Roman"/>
                              <w:b/>
                              <w:color w:val="8A8888"/>
                              <w:spacing w:val="-1"/>
                              <w:sz w:val="16"/>
                            </w:rPr>
                            <w:t xml:space="preserve"> </w:t>
                          </w:r>
                          <w:r>
                            <w:rPr>
                              <w:rFonts w:ascii="Times New Roman"/>
                              <w:b/>
                              <w:color w:val="8A8888"/>
                              <w:sz w:val="16"/>
                            </w:rPr>
                            <w:t>M.</w:t>
                          </w:r>
                          <w:r>
                            <w:rPr>
                              <w:rFonts w:ascii="Times New Roman"/>
                              <w:b/>
                              <w:color w:val="8A8888"/>
                              <w:spacing w:val="-1"/>
                              <w:sz w:val="16"/>
                            </w:rPr>
                            <w:t xml:space="preserve"> </w:t>
                          </w:r>
                          <w:r>
                            <w:rPr>
                              <w:rFonts w:ascii="Times New Roman"/>
                              <w:b/>
                              <w:color w:val="8A8888"/>
                              <w:sz w:val="16"/>
                            </w:rPr>
                            <w:t>Craig</w:t>
                          </w:r>
                          <w:r>
                            <w:rPr>
                              <w:rFonts w:ascii="Times New Roman"/>
                              <w:b/>
                              <w:color w:val="8A8888"/>
                              <w:spacing w:val="-1"/>
                              <w:sz w:val="16"/>
                            </w:rPr>
                            <w:t xml:space="preserve"> </w:t>
                          </w:r>
                          <w:r>
                            <w:rPr>
                              <w:rFonts w:ascii="Times New Roman"/>
                              <w:b/>
                              <w:color w:val="8A8888"/>
                              <w:sz w:val="16"/>
                            </w:rPr>
                            <w:t>Leftwich,</w:t>
                          </w:r>
                          <w:r>
                            <w:rPr>
                              <w:rFonts w:ascii="Times New Roman"/>
                              <w:b/>
                              <w:color w:val="8A8888"/>
                              <w:spacing w:val="-2"/>
                              <w:sz w:val="16"/>
                            </w:rPr>
                            <w:t xml:space="preserve"> </w:t>
                          </w:r>
                          <w:r>
                            <w:rPr>
                              <w:rFonts w:ascii="Times New Roman"/>
                              <w:b/>
                              <w:color w:val="8A8888"/>
                              <w:sz w:val="16"/>
                            </w:rPr>
                            <w:t>Wednesday,</w:t>
                          </w:r>
                          <w:r>
                            <w:rPr>
                              <w:rFonts w:ascii="Times New Roman"/>
                              <w:b/>
                              <w:color w:val="8A8888"/>
                              <w:spacing w:val="-1"/>
                              <w:sz w:val="16"/>
                            </w:rPr>
                            <w:t xml:space="preserve"> </w:t>
                          </w:r>
                          <w:r>
                            <w:rPr>
                              <w:rFonts w:ascii="Times New Roman"/>
                              <w:b/>
                              <w:color w:val="8A8888"/>
                              <w:sz w:val="16"/>
                            </w:rPr>
                            <w:t>February</w:t>
                          </w:r>
                          <w:r>
                            <w:rPr>
                              <w:rFonts w:ascii="Times New Roman"/>
                              <w:b/>
                              <w:color w:val="8A8888"/>
                              <w:spacing w:val="-1"/>
                              <w:sz w:val="16"/>
                            </w:rPr>
                            <w:t xml:space="preserve"> </w:t>
                          </w:r>
                          <w:r>
                            <w:rPr>
                              <w:rFonts w:ascii="Times New Roman"/>
                              <w:b/>
                              <w:color w:val="8A8888"/>
                              <w:sz w:val="16"/>
                            </w:rPr>
                            <w:t>21,</w:t>
                          </w:r>
                          <w:r>
                            <w:rPr>
                              <w:rFonts w:ascii="Times New Roman"/>
                              <w:b/>
                              <w:color w:val="8A8888"/>
                              <w:spacing w:val="-1"/>
                              <w:sz w:val="16"/>
                            </w:rPr>
                            <w:t xml:space="preserve"> </w:t>
                          </w:r>
                          <w:r>
                            <w:rPr>
                              <w:rFonts w:ascii="Times New Roman"/>
                              <w:b/>
                              <w:color w:val="8A8888"/>
                              <w:spacing w:val="-4"/>
                              <w:sz w:val="16"/>
                            </w:rPr>
                            <w:t>2018</w:t>
                          </w:r>
                        </w:p>
                      </w:txbxContent>
                    </wps:txbx>
                    <wps:bodyPr wrap="square" lIns="0" tIns="0" rIns="0" bIns="0" rtlCol="0">
                      <a:noAutofit/>
                    </wps:bodyPr>
                  </wps:wsp>
                </a:graphicData>
              </a:graphic>
            </wp:anchor>
          </w:drawing>
        </mc:Choice>
        <mc:Fallback>
          <w:pict>
            <v:shapetype w14:anchorId="48AB0A25" id="_x0000_t202" coordsize="21600,21600" o:spt="202" path="m,l,21600r21600,l21600,xe">
              <v:stroke joinstyle="miter"/>
              <v:path gradientshapeok="t" o:connecttype="rect"/>
            </v:shapetype>
            <v:shape id="Textbox 8" o:spid="_x0000_s1084" type="#_x0000_t202" style="position:absolute;margin-left:148.9pt;margin-top:8.75pt;width:314.25pt;height:12.45pt;z-index:-1782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" filled="f" stroked="f">
              <v:textbox inset="0,0,0,0">
                <w:txbxContent>
                  <w:p w14:paraId="48AB0A72" w14:textId="77777777" w:rsidR="00440CCC" w:rsidRDefault="00BC219B">
                    <w:pPr>
                      <w:spacing w:before="24"/>
                      <w:ind w:left="20"/>
                      <w:rPr>
                        <w:rFonts w:ascii="Times New Roman"/>
                        <w:b/>
                        <w:sz w:val="16"/>
                      </w:rPr>
                    </w:pPr>
                    <w:r>
                      <w:rPr>
                        <w:rFonts w:ascii="Times New Roman"/>
                        <w:b/>
                        <w:color w:val="8A8888"/>
                        <w:sz w:val="16"/>
                      </w:rPr>
                      <w:t>Downloaded</w:t>
                    </w:r>
                    <w:r>
                      <w:rPr>
                        <w:rFonts w:ascii="Times New Roman"/>
                        <w:b/>
                        <w:color w:val="8A8888"/>
                        <w:spacing w:val="-2"/>
                        <w:sz w:val="16"/>
                      </w:rPr>
                      <w:t xml:space="preserve"> </w:t>
                    </w:r>
                    <w:r>
                      <w:rPr>
                        <w:rFonts w:ascii="Times New Roman"/>
                        <w:b/>
                        <w:color w:val="8A8888"/>
                        <w:sz w:val="16"/>
                      </w:rPr>
                      <w:t>from</w:t>
                    </w:r>
                    <w:r>
                      <w:rPr>
                        <w:rFonts w:ascii="Times New Roman"/>
                        <w:b/>
                        <w:color w:val="8A8888"/>
                        <w:spacing w:val="-1"/>
                        <w:sz w:val="16"/>
                      </w:rPr>
                      <w:t xml:space="preserve"> </w:t>
                    </w:r>
                    <w:r>
                      <w:rPr>
                        <w:rFonts w:ascii="Times New Roman"/>
                        <w:b/>
                        <w:color w:val="8A8888"/>
                        <w:sz w:val="16"/>
                      </w:rPr>
                      <w:t>SAE</w:t>
                    </w:r>
                    <w:r>
                      <w:rPr>
                        <w:rFonts w:ascii="Times New Roman"/>
                        <w:b/>
                        <w:color w:val="8A8888"/>
                        <w:spacing w:val="-2"/>
                        <w:sz w:val="16"/>
                      </w:rPr>
                      <w:t xml:space="preserve"> </w:t>
                    </w:r>
                    <w:r>
                      <w:rPr>
                        <w:rFonts w:ascii="Times New Roman"/>
                        <w:b/>
                        <w:color w:val="8A8888"/>
                        <w:sz w:val="16"/>
                      </w:rPr>
                      <w:t>International</w:t>
                    </w:r>
                    <w:r>
                      <w:rPr>
                        <w:rFonts w:ascii="Times New Roman"/>
                        <w:b/>
                        <w:color w:val="8A8888"/>
                        <w:spacing w:val="-1"/>
                        <w:sz w:val="16"/>
                      </w:rPr>
                      <w:t xml:space="preserve"> </w:t>
                    </w:r>
                    <w:r>
                      <w:rPr>
                        <w:rFonts w:ascii="Times New Roman"/>
                        <w:b/>
                        <w:color w:val="8A8888"/>
                        <w:sz w:val="16"/>
                      </w:rPr>
                      <w:t>by</w:t>
                    </w:r>
                    <w:r>
                      <w:rPr>
                        <w:rFonts w:ascii="Times New Roman"/>
                        <w:b/>
                        <w:color w:val="8A8888"/>
                        <w:spacing w:val="-1"/>
                        <w:sz w:val="16"/>
                      </w:rPr>
                      <w:t xml:space="preserve"> </w:t>
                    </w:r>
                    <w:r>
                      <w:rPr>
                        <w:rFonts w:ascii="Times New Roman"/>
                        <w:b/>
                        <w:color w:val="8A8888"/>
                        <w:sz w:val="16"/>
                      </w:rPr>
                      <w:t>M.</w:t>
                    </w:r>
                    <w:r>
                      <w:rPr>
                        <w:rFonts w:ascii="Times New Roman"/>
                        <w:b/>
                        <w:color w:val="8A8888"/>
                        <w:spacing w:val="-1"/>
                        <w:sz w:val="16"/>
                      </w:rPr>
                      <w:t xml:space="preserve"> </w:t>
                    </w:r>
                    <w:r>
                      <w:rPr>
                        <w:rFonts w:ascii="Times New Roman"/>
                        <w:b/>
                        <w:color w:val="8A8888"/>
                        <w:sz w:val="16"/>
                      </w:rPr>
                      <w:t>Craig</w:t>
                    </w:r>
                    <w:r>
                      <w:rPr>
                        <w:rFonts w:ascii="Times New Roman"/>
                        <w:b/>
                        <w:color w:val="8A8888"/>
                        <w:spacing w:val="-1"/>
                        <w:sz w:val="16"/>
                      </w:rPr>
                      <w:t xml:space="preserve"> </w:t>
                    </w:r>
                    <w:r>
                      <w:rPr>
                        <w:rFonts w:ascii="Times New Roman"/>
                        <w:b/>
                        <w:color w:val="8A8888"/>
                        <w:sz w:val="16"/>
                      </w:rPr>
                      <w:t>Leftwich,</w:t>
                    </w:r>
                    <w:r>
                      <w:rPr>
                        <w:rFonts w:ascii="Times New Roman"/>
                        <w:b/>
                        <w:color w:val="8A8888"/>
                        <w:spacing w:val="-2"/>
                        <w:sz w:val="16"/>
                      </w:rPr>
                      <w:t xml:space="preserve"> </w:t>
                    </w:r>
                    <w:r>
                      <w:rPr>
                        <w:rFonts w:ascii="Times New Roman"/>
                        <w:b/>
                        <w:color w:val="8A8888"/>
                        <w:sz w:val="16"/>
                      </w:rPr>
                      <w:t>Wednesday,</w:t>
                    </w:r>
                    <w:r>
                      <w:rPr>
                        <w:rFonts w:ascii="Times New Roman"/>
                        <w:b/>
                        <w:color w:val="8A8888"/>
                        <w:spacing w:val="-1"/>
                        <w:sz w:val="16"/>
                      </w:rPr>
                      <w:t xml:space="preserve"> </w:t>
                    </w:r>
                    <w:r>
                      <w:rPr>
                        <w:rFonts w:ascii="Times New Roman"/>
                        <w:b/>
                        <w:color w:val="8A8888"/>
                        <w:sz w:val="16"/>
                      </w:rPr>
                      <w:t>February</w:t>
                    </w:r>
                    <w:r>
                      <w:rPr>
                        <w:rFonts w:ascii="Times New Roman"/>
                        <w:b/>
                        <w:color w:val="8A8888"/>
                        <w:spacing w:val="-1"/>
                        <w:sz w:val="16"/>
                      </w:rPr>
                      <w:t xml:space="preserve"> </w:t>
                    </w:r>
                    <w:r>
                      <w:rPr>
                        <w:rFonts w:ascii="Times New Roman"/>
                        <w:b/>
                        <w:color w:val="8A8888"/>
                        <w:sz w:val="16"/>
                      </w:rPr>
                      <w:t>21,</w:t>
                    </w:r>
                    <w:r>
                      <w:rPr>
                        <w:rFonts w:ascii="Times New Roman"/>
                        <w:b/>
                        <w:color w:val="8A8888"/>
                        <w:spacing w:val="-1"/>
                        <w:sz w:val="16"/>
                      </w:rPr>
                      <w:t xml:space="preserve"> </w:t>
                    </w:r>
                    <w:r>
                      <w:rPr>
                        <w:rFonts w:ascii="Times New Roman"/>
                        <w:b/>
                        <w:color w:val="8A8888"/>
                        <w:spacing w:val="-4"/>
                        <w:sz w:val="16"/>
                      </w:rPr>
                      <w:t>2018</w:t>
                    </w:r>
                  </w:p>
                </w:txbxContent>
              </v:textbox>
              <w10:wrap anchorx="page" anchory="page"/>
            </v:shape>
          </w:pict>
        </mc:Fallback>
      </mc:AlternateContent>
    </w:r>
    <w:r>
      <w:rPr>
        <w:noProof/>
      </w:rPr>
      <mc:AlternateContent>
        <mc:Choice Requires="wps">
          <w:drawing>
            <wp:anchor distT="0" distB="0" distL="0" distR="0" simplePos="0" relativeHeight="485487616" behindDoc="1" locked="0" layoutInCell="1" allowOverlap="1" wp14:anchorId="48AB0A27" wp14:editId="48AB0A28">
              <wp:simplePos x="0" y="0"/>
              <wp:positionH relativeFrom="page">
                <wp:posOffset>444500</wp:posOffset>
              </wp:positionH>
              <wp:positionV relativeFrom="page">
                <wp:posOffset>347684</wp:posOffset>
              </wp:positionV>
              <wp:extent cx="1591945" cy="1962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1945" cy="196215"/>
                      </a:xfrm>
                      <a:prstGeom prst="rect">
                        <a:avLst/>
                      </a:prstGeom>
                    </wps:spPr>
                    <wps:txbx>
                      <w:txbxContent>
                        <w:p w14:paraId="48AB0A73" w14:textId="77777777" w:rsidR="00440CCC" w:rsidRDefault="00BC219B">
                          <w:pPr>
                            <w:spacing w:before="12"/>
                            <w:ind w:left="20"/>
                            <w:rPr>
                              <w:sz w:val="24"/>
                            </w:rPr>
                          </w:pPr>
                          <w:r>
                            <w:rPr>
                              <w:sz w:val="24"/>
                            </w:rPr>
                            <w:t>SAE</w:t>
                          </w:r>
                          <w:r>
                            <w:rPr>
                              <w:spacing w:val="1"/>
                              <w:sz w:val="24"/>
                            </w:rPr>
                            <w:t xml:space="preserve"> </w:t>
                          </w:r>
                          <w:r>
                            <w:rPr>
                              <w:spacing w:val="-2"/>
                              <w:sz w:val="24"/>
                            </w:rPr>
                            <w:t>INTERNATIONAL</w:t>
                          </w:r>
                        </w:p>
                      </w:txbxContent>
                    </wps:txbx>
                    <wps:bodyPr wrap="square" lIns="0" tIns="0" rIns="0" bIns="0" rtlCol="0">
                      <a:noAutofit/>
                    </wps:bodyPr>
                  </wps:wsp>
                </a:graphicData>
              </a:graphic>
            </wp:anchor>
          </w:drawing>
        </mc:Choice>
        <mc:Fallback>
          <w:pict>
            <v:shape w14:anchorId="48AB0A27" id="Textbox 9" o:spid="_x0000_s1085" type="#_x0000_t202" style="position:absolute;margin-left:35pt;margin-top:27.4pt;width:125.35pt;height:15.45pt;z-index:-178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" filled="f" stroked="f">
              <v:textbox inset="0,0,0,0">
                <w:txbxContent>
                  <w:p w14:paraId="48AB0A73" w14:textId="77777777" w:rsidR="00440CCC" w:rsidRDefault="00BC219B">
                    <w:pPr>
                      <w:spacing w:before="12"/>
                      <w:ind w:left="20"/>
                      <w:rPr>
                        <w:sz w:val="24"/>
                      </w:rPr>
                    </w:pPr>
                    <w:r>
                      <w:rPr>
                        <w:sz w:val="24"/>
                      </w:rPr>
                      <w:t>SAE</w:t>
                    </w:r>
                    <w:r>
                      <w:rPr>
                        <w:spacing w:val="1"/>
                        <w:sz w:val="24"/>
                      </w:rPr>
                      <w:t xml:space="preserve"> </w:t>
                    </w:r>
                    <w:r>
                      <w:rPr>
                        <w:spacing w:val="-2"/>
                        <w:sz w:val="24"/>
                      </w:rPr>
                      <w:t>INTERNATIONAL</w:t>
                    </w:r>
                  </w:p>
                </w:txbxContent>
              </v:textbox>
              <w10:wrap anchorx="page" anchory="page"/>
            </v:shape>
          </w:pict>
        </mc:Fallback>
      </mc:AlternateContent>
    </w:r>
    <w:r>
      <w:rPr>
        <w:noProof/>
      </w:rPr>
      <mc:AlternateContent>
        <mc:Choice Requires="wps">
          <w:drawing>
            <wp:anchor distT="0" distB="0" distL="0" distR="0" simplePos="0" relativeHeight="485488128" behindDoc="1" locked="0" layoutInCell="1" allowOverlap="1" wp14:anchorId="48AB0A29" wp14:editId="48AB0A2A">
              <wp:simplePos x="0" y="0"/>
              <wp:positionH relativeFrom="page">
                <wp:posOffset>3471164</wp:posOffset>
              </wp:positionH>
              <wp:positionV relativeFrom="page">
                <wp:posOffset>347684</wp:posOffset>
              </wp:positionV>
              <wp:extent cx="832485"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2485" cy="196215"/>
                      </a:xfrm>
                      <a:prstGeom prst="rect">
                        <a:avLst/>
                      </a:prstGeom>
                    </wps:spPr>
                    <wps:txbx>
                      <w:txbxContent>
                        <w:p w14:paraId="48AB0A74" w14:textId="77777777" w:rsidR="00440CCC" w:rsidRDefault="00BC219B">
                          <w:pPr>
                            <w:spacing w:before="12"/>
                            <w:ind w:left="20"/>
                            <w:rPr>
                              <w:sz w:val="24"/>
                            </w:rPr>
                          </w:pPr>
                          <w:r>
                            <w:rPr>
                              <w:spacing w:val="-2"/>
                              <w:sz w:val="24"/>
                            </w:rPr>
                            <w:t>AS9110™C</w:t>
                          </w:r>
                        </w:p>
                      </w:txbxContent>
                    </wps:txbx>
                    <wps:bodyPr wrap="square" lIns="0" tIns="0" rIns="0" bIns="0" rtlCol="0">
                      <a:noAutofit/>
                    </wps:bodyPr>
                  </wps:wsp>
                </a:graphicData>
              </a:graphic>
            </wp:anchor>
          </w:drawing>
        </mc:Choice>
        <mc:Fallback>
          <w:pict>
            <v:shape w14:anchorId="48AB0A29" id="Textbox 10" o:spid="_x0000_s1086" type="#_x0000_t202" style="position:absolute;margin-left:273.3pt;margin-top:27.4pt;width:65.55pt;height:15.45pt;z-index:-178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" filled="f" stroked="f">
              <v:textbox inset="0,0,0,0">
                <w:txbxContent>
                  <w:p w14:paraId="48AB0A74" w14:textId="77777777" w:rsidR="00440CCC" w:rsidRDefault="00BC219B">
                    <w:pPr>
                      <w:spacing w:before="12"/>
                      <w:ind w:left="20"/>
                      <w:rPr>
                        <w:sz w:val="24"/>
                      </w:rPr>
                    </w:pPr>
                    <w:r>
                      <w:rPr>
                        <w:spacing w:val="-2"/>
                        <w:sz w:val="24"/>
                      </w:rPr>
                      <w:t>AS9110™C</w:t>
                    </w:r>
                  </w:p>
                </w:txbxContent>
              </v:textbox>
              <w10:wrap anchorx="page" anchory="page"/>
            </v:shape>
          </w:pict>
        </mc:Fallback>
      </mc:AlternateContent>
    </w:r>
    <w:r>
      <w:rPr>
        <w:noProof/>
      </w:rPr>
      <mc:AlternateContent>
        <mc:Choice Requires="wps">
          <w:drawing>
            <wp:anchor distT="0" distB="0" distL="0" distR="0" simplePos="0" relativeHeight="485488640" behindDoc="1" locked="0" layoutInCell="1" allowOverlap="1" wp14:anchorId="48AB0A2B" wp14:editId="48AB0A2C">
              <wp:simplePos x="0" y="0"/>
              <wp:positionH relativeFrom="page">
                <wp:posOffset>6353047</wp:posOffset>
              </wp:positionH>
              <wp:positionV relativeFrom="page">
                <wp:posOffset>347684</wp:posOffset>
              </wp:positionV>
              <wp:extent cx="976630" cy="1962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96215"/>
                      </a:xfrm>
                      <a:prstGeom prst="rect">
                        <a:avLst/>
                      </a:prstGeom>
                    </wps:spPr>
                    <wps:txbx>
                      <w:txbxContent>
                        <w:p w14:paraId="48AB0A75" w14:textId="77777777" w:rsidR="00440CCC" w:rsidRDefault="00BC219B">
                          <w:pPr>
                            <w:spacing w:before="12"/>
                            <w:ind w:left="20"/>
                            <w:rPr>
                              <w:sz w:val="24"/>
                            </w:rPr>
                          </w:pPr>
                          <w:r>
                            <w:rPr>
                              <w:sz w:val="24"/>
                            </w:rPr>
                            <w:t>Page</w:t>
                          </w:r>
                          <w:r>
                            <w:rPr>
                              <w:spacing w:val="-2"/>
                              <w:sz w:val="24"/>
                            </w:rPr>
                            <w:t xml:space="preserve"> </w:t>
                          </w:r>
                          <w:r>
                            <w:rPr>
                              <w:sz w:val="24"/>
                            </w:rPr>
                            <w:fldChar w:fldCharType="begin"/>
                          </w:r>
                          <w:r>
                            <w:rPr>
                              <w:sz w:val="24"/>
                            </w:rPr>
                            <w:instrText xml:space="preserve"> PAGE </w:instrText>
                          </w:r>
                          <w:r>
                            <w:rPr>
                              <w:sz w:val="24"/>
                            </w:rPr>
                            <w:fldChar w:fldCharType="separate"/>
                          </w:r>
                          <w:r>
                            <w:rPr>
                              <w:sz w:val="24"/>
                            </w:rPr>
                            <w:t>10</w:t>
                          </w:r>
                          <w:r>
                            <w:rPr>
                              <w:sz w:val="24"/>
                            </w:rPr>
                            <w:fldChar w:fldCharType="end"/>
                          </w:r>
                          <w:r>
                            <w:rPr>
                              <w:spacing w:val="-3"/>
                              <w:sz w:val="24"/>
                            </w:rPr>
                            <w:t xml:space="preserve"> </w:t>
                          </w:r>
                          <w:r>
                            <w:rPr>
                              <w:sz w:val="24"/>
                            </w:rPr>
                            <w:t>of</w:t>
                          </w:r>
                          <w:r>
                            <w:rPr>
                              <w:spacing w:val="-2"/>
                              <w:sz w:val="24"/>
                            </w:rPr>
                            <w:t xml:space="preserve"> </w:t>
                          </w:r>
                          <w:r>
                            <w:rPr>
                              <w:spacing w:val="-5"/>
                              <w:sz w:val="24"/>
                            </w:rPr>
                            <w:fldChar w:fldCharType="begin"/>
                          </w:r>
                          <w:r>
                            <w:rPr>
                              <w:spacing w:val="-5"/>
                              <w:sz w:val="24"/>
                            </w:rPr>
                            <w:instrText xml:space="preserve"> NUMPAGES </w:instrText>
                          </w:r>
                          <w:r>
                            <w:rPr>
                              <w:spacing w:val="-5"/>
                              <w:sz w:val="24"/>
                            </w:rPr>
                            <w:fldChar w:fldCharType="separate"/>
                          </w:r>
                          <w:r>
                            <w:rPr>
                              <w:spacing w:val="-5"/>
                              <w:sz w:val="24"/>
                            </w:rPr>
                            <w:t>55</w:t>
                          </w:r>
                          <w:r>
                            <w:rPr>
                              <w:spacing w:val="-5"/>
                              <w:sz w:val="24"/>
                            </w:rPr>
                            <w:fldChar w:fldCharType="end"/>
                          </w:r>
                        </w:p>
                      </w:txbxContent>
                    </wps:txbx>
                    <wps:bodyPr wrap="square" lIns="0" tIns="0" rIns="0" bIns="0" rtlCol="0">
                      <a:noAutofit/>
                    </wps:bodyPr>
                  </wps:wsp>
                </a:graphicData>
              </a:graphic>
            </wp:anchor>
          </w:drawing>
        </mc:Choice>
        <mc:Fallback>
          <w:pict>
            <v:shape w14:anchorId="48AB0A2B" id="Textbox 11" o:spid="_x0000_s1087" type="#_x0000_t202" style="position:absolute;margin-left:500.25pt;margin-top:27.4pt;width:76.9pt;height:15.45pt;z-index:-178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" filled="f" stroked="f">
              <v:textbox inset="0,0,0,0">
                <w:txbxContent>
                  <w:p w14:paraId="48AB0A75" w14:textId="77777777" w:rsidR="00440CCC" w:rsidRDefault="00BC219B">
                    <w:pPr>
                      <w:spacing w:before="12"/>
                      <w:ind w:left="20"/>
                      <w:rPr>
                        <w:sz w:val="24"/>
                      </w:rPr>
                    </w:pPr>
                    <w:r>
                      <w:rPr>
                        <w:sz w:val="24"/>
                      </w:rPr>
                      <w:t>Page</w:t>
                    </w:r>
                    <w:r>
                      <w:rPr>
                        <w:spacing w:val="-2"/>
                        <w:sz w:val="24"/>
                      </w:rPr>
                      <w:t xml:space="preserve"> </w:t>
                    </w:r>
                    <w:r>
                      <w:rPr>
                        <w:sz w:val="24"/>
                      </w:rPr>
                      <w:fldChar w:fldCharType="begin"/>
                    </w:r>
                    <w:r>
                      <w:rPr>
                        <w:sz w:val="24"/>
                      </w:rPr>
                      <w:instrText xml:space="preserve"> PAGE </w:instrText>
                    </w:r>
                    <w:r>
                      <w:rPr>
                        <w:sz w:val="24"/>
                      </w:rPr>
                      <w:fldChar w:fldCharType="separate"/>
                    </w:r>
                    <w:r>
                      <w:rPr>
                        <w:sz w:val="24"/>
                      </w:rPr>
                      <w:t>10</w:t>
                    </w:r>
                    <w:r>
                      <w:rPr>
                        <w:sz w:val="24"/>
                      </w:rPr>
                      <w:fldChar w:fldCharType="end"/>
                    </w:r>
                    <w:r>
                      <w:rPr>
                        <w:spacing w:val="-3"/>
                        <w:sz w:val="24"/>
                      </w:rPr>
                      <w:t xml:space="preserve"> </w:t>
                    </w:r>
                    <w:r>
                      <w:rPr>
                        <w:sz w:val="24"/>
                      </w:rPr>
                      <w:t>of</w:t>
                    </w:r>
                    <w:r>
                      <w:rPr>
                        <w:spacing w:val="-2"/>
                        <w:sz w:val="24"/>
                      </w:rPr>
                      <w:t xml:space="preserve"> </w:t>
                    </w:r>
                    <w:r>
                      <w:rPr>
                        <w:spacing w:val="-5"/>
                        <w:sz w:val="24"/>
                      </w:rPr>
                      <w:fldChar w:fldCharType="begin"/>
                    </w:r>
                    <w:r>
                      <w:rPr>
                        <w:spacing w:val="-5"/>
                        <w:sz w:val="24"/>
                      </w:rPr>
                      <w:instrText xml:space="preserve"> NUMPAGES </w:instrText>
                    </w:r>
                    <w:r>
                      <w:rPr>
                        <w:spacing w:val="-5"/>
                        <w:sz w:val="24"/>
                      </w:rPr>
                      <w:fldChar w:fldCharType="separate"/>
                    </w:r>
                    <w:r>
                      <w:rPr>
                        <w:spacing w:val="-5"/>
                        <w:sz w:val="24"/>
                      </w:rPr>
                      <w:t>55</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443C"/>
    <w:multiLevelType w:val="hybridMultilevel"/>
    <w:tmpl w:val="F5E634D6"/>
    <w:lvl w:ilvl="0" w:tplc="83E2FAD0">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8692105C">
      <w:numFmt w:val="bullet"/>
      <w:lvlText w:val="•"/>
      <w:lvlJc w:val="left"/>
      <w:pPr>
        <w:ind w:left="1594" w:hanging="360"/>
      </w:pPr>
      <w:rPr>
        <w:rFonts w:hint="default"/>
        <w:lang w:val="en-US" w:eastAsia="en-US" w:bidi="ar-SA"/>
      </w:rPr>
    </w:lvl>
    <w:lvl w:ilvl="2" w:tplc="153C1AD8">
      <w:numFmt w:val="bullet"/>
      <w:lvlText w:val="•"/>
      <w:lvlJc w:val="left"/>
      <w:pPr>
        <w:ind w:left="2668" w:hanging="360"/>
      </w:pPr>
      <w:rPr>
        <w:rFonts w:hint="default"/>
        <w:lang w:val="en-US" w:eastAsia="en-US" w:bidi="ar-SA"/>
      </w:rPr>
    </w:lvl>
    <w:lvl w:ilvl="3" w:tplc="220C8EFC">
      <w:numFmt w:val="bullet"/>
      <w:lvlText w:val="•"/>
      <w:lvlJc w:val="left"/>
      <w:pPr>
        <w:ind w:left="3742" w:hanging="360"/>
      </w:pPr>
      <w:rPr>
        <w:rFonts w:hint="default"/>
        <w:lang w:val="en-US" w:eastAsia="en-US" w:bidi="ar-SA"/>
      </w:rPr>
    </w:lvl>
    <w:lvl w:ilvl="4" w:tplc="F182BCE2">
      <w:numFmt w:val="bullet"/>
      <w:lvlText w:val="•"/>
      <w:lvlJc w:val="left"/>
      <w:pPr>
        <w:ind w:left="4816" w:hanging="360"/>
      </w:pPr>
      <w:rPr>
        <w:rFonts w:hint="default"/>
        <w:lang w:val="en-US" w:eastAsia="en-US" w:bidi="ar-SA"/>
      </w:rPr>
    </w:lvl>
    <w:lvl w:ilvl="5" w:tplc="9F62E596">
      <w:numFmt w:val="bullet"/>
      <w:lvlText w:val="•"/>
      <w:lvlJc w:val="left"/>
      <w:pPr>
        <w:ind w:left="5890" w:hanging="360"/>
      </w:pPr>
      <w:rPr>
        <w:rFonts w:hint="default"/>
        <w:lang w:val="en-US" w:eastAsia="en-US" w:bidi="ar-SA"/>
      </w:rPr>
    </w:lvl>
    <w:lvl w:ilvl="6" w:tplc="5DCCF20A">
      <w:numFmt w:val="bullet"/>
      <w:lvlText w:val="•"/>
      <w:lvlJc w:val="left"/>
      <w:pPr>
        <w:ind w:left="6964" w:hanging="360"/>
      </w:pPr>
      <w:rPr>
        <w:rFonts w:hint="default"/>
        <w:lang w:val="en-US" w:eastAsia="en-US" w:bidi="ar-SA"/>
      </w:rPr>
    </w:lvl>
    <w:lvl w:ilvl="7" w:tplc="2AB23804">
      <w:numFmt w:val="bullet"/>
      <w:lvlText w:val="•"/>
      <w:lvlJc w:val="left"/>
      <w:pPr>
        <w:ind w:left="8038" w:hanging="360"/>
      </w:pPr>
      <w:rPr>
        <w:rFonts w:hint="default"/>
        <w:lang w:val="en-US" w:eastAsia="en-US" w:bidi="ar-SA"/>
      </w:rPr>
    </w:lvl>
    <w:lvl w:ilvl="8" w:tplc="3CBC6A88">
      <w:numFmt w:val="bullet"/>
      <w:lvlText w:val="•"/>
      <w:lvlJc w:val="left"/>
      <w:pPr>
        <w:ind w:left="9112" w:hanging="360"/>
      </w:pPr>
      <w:rPr>
        <w:rFonts w:hint="default"/>
        <w:lang w:val="en-US" w:eastAsia="en-US" w:bidi="ar-SA"/>
      </w:rPr>
    </w:lvl>
  </w:abstractNum>
  <w:abstractNum w:abstractNumId="1" w15:restartNumberingAfterBreak="0">
    <w:nsid w:val="08387ECF"/>
    <w:multiLevelType w:val="hybridMultilevel"/>
    <w:tmpl w:val="64882AF2"/>
    <w:lvl w:ilvl="0" w:tplc="CABC2070">
      <w:start w:val="1"/>
      <w:numFmt w:val="lowerLetter"/>
      <w:lvlText w:val="%1."/>
      <w:lvlJc w:val="left"/>
      <w:pPr>
        <w:ind w:left="519" w:hanging="360"/>
        <w:jc w:val="left"/>
      </w:pPr>
      <w:rPr>
        <w:rFonts w:ascii="Arial" w:eastAsia="Arial" w:hAnsi="Arial" w:cs="Arial" w:hint="default"/>
        <w:b/>
        <w:bCs/>
        <w:i/>
        <w:iCs/>
        <w:spacing w:val="-1"/>
        <w:w w:val="99"/>
        <w:sz w:val="20"/>
        <w:szCs w:val="20"/>
        <w:lang w:val="en-US" w:eastAsia="en-US" w:bidi="ar-SA"/>
      </w:rPr>
    </w:lvl>
    <w:lvl w:ilvl="1" w:tplc="BCDE4BE0">
      <w:numFmt w:val="bullet"/>
      <w:lvlText w:val="•"/>
      <w:lvlJc w:val="left"/>
      <w:pPr>
        <w:ind w:left="1594" w:hanging="360"/>
      </w:pPr>
      <w:rPr>
        <w:rFonts w:hint="default"/>
        <w:lang w:val="en-US" w:eastAsia="en-US" w:bidi="ar-SA"/>
      </w:rPr>
    </w:lvl>
    <w:lvl w:ilvl="2" w:tplc="4C60617C">
      <w:numFmt w:val="bullet"/>
      <w:lvlText w:val="•"/>
      <w:lvlJc w:val="left"/>
      <w:pPr>
        <w:ind w:left="2668" w:hanging="360"/>
      </w:pPr>
      <w:rPr>
        <w:rFonts w:hint="default"/>
        <w:lang w:val="en-US" w:eastAsia="en-US" w:bidi="ar-SA"/>
      </w:rPr>
    </w:lvl>
    <w:lvl w:ilvl="3" w:tplc="688AE1DE">
      <w:numFmt w:val="bullet"/>
      <w:lvlText w:val="•"/>
      <w:lvlJc w:val="left"/>
      <w:pPr>
        <w:ind w:left="3742" w:hanging="360"/>
      </w:pPr>
      <w:rPr>
        <w:rFonts w:hint="default"/>
        <w:lang w:val="en-US" w:eastAsia="en-US" w:bidi="ar-SA"/>
      </w:rPr>
    </w:lvl>
    <w:lvl w:ilvl="4" w:tplc="80B649FC">
      <w:numFmt w:val="bullet"/>
      <w:lvlText w:val="•"/>
      <w:lvlJc w:val="left"/>
      <w:pPr>
        <w:ind w:left="4816" w:hanging="360"/>
      </w:pPr>
      <w:rPr>
        <w:rFonts w:hint="default"/>
        <w:lang w:val="en-US" w:eastAsia="en-US" w:bidi="ar-SA"/>
      </w:rPr>
    </w:lvl>
    <w:lvl w:ilvl="5" w:tplc="9EC687EA">
      <w:numFmt w:val="bullet"/>
      <w:lvlText w:val="•"/>
      <w:lvlJc w:val="left"/>
      <w:pPr>
        <w:ind w:left="5890" w:hanging="360"/>
      </w:pPr>
      <w:rPr>
        <w:rFonts w:hint="default"/>
        <w:lang w:val="en-US" w:eastAsia="en-US" w:bidi="ar-SA"/>
      </w:rPr>
    </w:lvl>
    <w:lvl w:ilvl="6" w:tplc="9F70F462">
      <w:numFmt w:val="bullet"/>
      <w:lvlText w:val="•"/>
      <w:lvlJc w:val="left"/>
      <w:pPr>
        <w:ind w:left="6964" w:hanging="360"/>
      </w:pPr>
      <w:rPr>
        <w:rFonts w:hint="default"/>
        <w:lang w:val="en-US" w:eastAsia="en-US" w:bidi="ar-SA"/>
      </w:rPr>
    </w:lvl>
    <w:lvl w:ilvl="7" w:tplc="F8C8BF12">
      <w:numFmt w:val="bullet"/>
      <w:lvlText w:val="•"/>
      <w:lvlJc w:val="left"/>
      <w:pPr>
        <w:ind w:left="8038" w:hanging="360"/>
      </w:pPr>
      <w:rPr>
        <w:rFonts w:hint="default"/>
        <w:lang w:val="en-US" w:eastAsia="en-US" w:bidi="ar-SA"/>
      </w:rPr>
    </w:lvl>
    <w:lvl w:ilvl="8" w:tplc="B1B4EEBC">
      <w:numFmt w:val="bullet"/>
      <w:lvlText w:val="•"/>
      <w:lvlJc w:val="left"/>
      <w:pPr>
        <w:ind w:left="9112" w:hanging="360"/>
      </w:pPr>
      <w:rPr>
        <w:rFonts w:hint="default"/>
        <w:lang w:val="en-US" w:eastAsia="en-US" w:bidi="ar-SA"/>
      </w:rPr>
    </w:lvl>
  </w:abstractNum>
  <w:abstractNum w:abstractNumId="2" w15:restartNumberingAfterBreak="0">
    <w:nsid w:val="0CB227DC"/>
    <w:multiLevelType w:val="hybridMultilevel"/>
    <w:tmpl w:val="9A78959C"/>
    <w:lvl w:ilvl="0" w:tplc="15EC4D60">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B5BEB988">
      <w:numFmt w:val="bullet"/>
      <w:lvlText w:val="•"/>
      <w:lvlJc w:val="left"/>
      <w:pPr>
        <w:ind w:left="1594" w:hanging="360"/>
      </w:pPr>
      <w:rPr>
        <w:rFonts w:hint="default"/>
        <w:lang w:val="en-US" w:eastAsia="en-US" w:bidi="ar-SA"/>
      </w:rPr>
    </w:lvl>
    <w:lvl w:ilvl="2" w:tplc="3E0A7D78">
      <w:numFmt w:val="bullet"/>
      <w:lvlText w:val="•"/>
      <w:lvlJc w:val="left"/>
      <w:pPr>
        <w:ind w:left="2668" w:hanging="360"/>
      </w:pPr>
      <w:rPr>
        <w:rFonts w:hint="default"/>
        <w:lang w:val="en-US" w:eastAsia="en-US" w:bidi="ar-SA"/>
      </w:rPr>
    </w:lvl>
    <w:lvl w:ilvl="3" w:tplc="DB8656D0">
      <w:numFmt w:val="bullet"/>
      <w:lvlText w:val="•"/>
      <w:lvlJc w:val="left"/>
      <w:pPr>
        <w:ind w:left="3742" w:hanging="360"/>
      </w:pPr>
      <w:rPr>
        <w:rFonts w:hint="default"/>
        <w:lang w:val="en-US" w:eastAsia="en-US" w:bidi="ar-SA"/>
      </w:rPr>
    </w:lvl>
    <w:lvl w:ilvl="4" w:tplc="F5462FE8">
      <w:numFmt w:val="bullet"/>
      <w:lvlText w:val="•"/>
      <w:lvlJc w:val="left"/>
      <w:pPr>
        <w:ind w:left="4816" w:hanging="360"/>
      </w:pPr>
      <w:rPr>
        <w:rFonts w:hint="default"/>
        <w:lang w:val="en-US" w:eastAsia="en-US" w:bidi="ar-SA"/>
      </w:rPr>
    </w:lvl>
    <w:lvl w:ilvl="5" w:tplc="3DC62FF2">
      <w:numFmt w:val="bullet"/>
      <w:lvlText w:val="•"/>
      <w:lvlJc w:val="left"/>
      <w:pPr>
        <w:ind w:left="5890" w:hanging="360"/>
      </w:pPr>
      <w:rPr>
        <w:rFonts w:hint="default"/>
        <w:lang w:val="en-US" w:eastAsia="en-US" w:bidi="ar-SA"/>
      </w:rPr>
    </w:lvl>
    <w:lvl w:ilvl="6" w:tplc="D73A6156">
      <w:numFmt w:val="bullet"/>
      <w:lvlText w:val="•"/>
      <w:lvlJc w:val="left"/>
      <w:pPr>
        <w:ind w:left="6964" w:hanging="360"/>
      </w:pPr>
      <w:rPr>
        <w:rFonts w:hint="default"/>
        <w:lang w:val="en-US" w:eastAsia="en-US" w:bidi="ar-SA"/>
      </w:rPr>
    </w:lvl>
    <w:lvl w:ilvl="7" w:tplc="A27CEC30">
      <w:numFmt w:val="bullet"/>
      <w:lvlText w:val="•"/>
      <w:lvlJc w:val="left"/>
      <w:pPr>
        <w:ind w:left="8038" w:hanging="360"/>
      </w:pPr>
      <w:rPr>
        <w:rFonts w:hint="default"/>
        <w:lang w:val="en-US" w:eastAsia="en-US" w:bidi="ar-SA"/>
      </w:rPr>
    </w:lvl>
    <w:lvl w:ilvl="8" w:tplc="6D8611AA">
      <w:numFmt w:val="bullet"/>
      <w:lvlText w:val="•"/>
      <w:lvlJc w:val="left"/>
      <w:pPr>
        <w:ind w:left="9112" w:hanging="360"/>
      </w:pPr>
      <w:rPr>
        <w:rFonts w:hint="default"/>
        <w:lang w:val="en-US" w:eastAsia="en-US" w:bidi="ar-SA"/>
      </w:rPr>
    </w:lvl>
  </w:abstractNum>
  <w:abstractNum w:abstractNumId="3" w15:restartNumberingAfterBreak="0">
    <w:nsid w:val="0D261DE4"/>
    <w:multiLevelType w:val="hybridMultilevel"/>
    <w:tmpl w:val="E710F36E"/>
    <w:lvl w:ilvl="0" w:tplc="5B76200E">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1282508E">
      <w:numFmt w:val="bullet"/>
      <w:lvlText w:val="•"/>
      <w:lvlJc w:val="left"/>
      <w:pPr>
        <w:ind w:left="1594" w:hanging="360"/>
      </w:pPr>
      <w:rPr>
        <w:rFonts w:hint="default"/>
        <w:lang w:val="en-US" w:eastAsia="en-US" w:bidi="ar-SA"/>
      </w:rPr>
    </w:lvl>
    <w:lvl w:ilvl="2" w:tplc="C9F0B6DC">
      <w:numFmt w:val="bullet"/>
      <w:lvlText w:val="•"/>
      <w:lvlJc w:val="left"/>
      <w:pPr>
        <w:ind w:left="2668" w:hanging="360"/>
      </w:pPr>
      <w:rPr>
        <w:rFonts w:hint="default"/>
        <w:lang w:val="en-US" w:eastAsia="en-US" w:bidi="ar-SA"/>
      </w:rPr>
    </w:lvl>
    <w:lvl w:ilvl="3" w:tplc="B5DC6744">
      <w:numFmt w:val="bullet"/>
      <w:lvlText w:val="•"/>
      <w:lvlJc w:val="left"/>
      <w:pPr>
        <w:ind w:left="3742" w:hanging="360"/>
      </w:pPr>
      <w:rPr>
        <w:rFonts w:hint="default"/>
        <w:lang w:val="en-US" w:eastAsia="en-US" w:bidi="ar-SA"/>
      </w:rPr>
    </w:lvl>
    <w:lvl w:ilvl="4" w:tplc="2FBC8532">
      <w:numFmt w:val="bullet"/>
      <w:lvlText w:val="•"/>
      <w:lvlJc w:val="left"/>
      <w:pPr>
        <w:ind w:left="4816" w:hanging="360"/>
      </w:pPr>
      <w:rPr>
        <w:rFonts w:hint="default"/>
        <w:lang w:val="en-US" w:eastAsia="en-US" w:bidi="ar-SA"/>
      </w:rPr>
    </w:lvl>
    <w:lvl w:ilvl="5" w:tplc="3E188488">
      <w:numFmt w:val="bullet"/>
      <w:lvlText w:val="•"/>
      <w:lvlJc w:val="left"/>
      <w:pPr>
        <w:ind w:left="5890" w:hanging="360"/>
      </w:pPr>
      <w:rPr>
        <w:rFonts w:hint="default"/>
        <w:lang w:val="en-US" w:eastAsia="en-US" w:bidi="ar-SA"/>
      </w:rPr>
    </w:lvl>
    <w:lvl w:ilvl="6" w:tplc="B3C053B8">
      <w:numFmt w:val="bullet"/>
      <w:lvlText w:val="•"/>
      <w:lvlJc w:val="left"/>
      <w:pPr>
        <w:ind w:left="6964" w:hanging="360"/>
      </w:pPr>
      <w:rPr>
        <w:rFonts w:hint="default"/>
        <w:lang w:val="en-US" w:eastAsia="en-US" w:bidi="ar-SA"/>
      </w:rPr>
    </w:lvl>
    <w:lvl w:ilvl="7" w:tplc="2E9A5A40">
      <w:numFmt w:val="bullet"/>
      <w:lvlText w:val="•"/>
      <w:lvlJc w:val="left"/>
      <w:pPr>
        <w:ind w:left="8038" w:hanging="360"/>
      </w:pPr>
      <w:rPr>
        <w:rFonts w:hint="default"/>
        <w:lang w:val="en-US" w:eastAsia="en-US" w:bidi="ar-SA"/>
      </w:rPr>
    </w:lvl>
    <w:lvl w:ilvl="8" w:tplc="A3E29402">
      <w:numFmt w:val="bullet"/>
      <w:lvlText w:val="•"/>
      <w:lvlJc w:val="left"/>
      <w:pPr>
        <w:ind w:left="9112" w:hanging="360"/>
      </w:pPr>
      <w:rPr>
        <w:rFonts w:hint="default"/>
        <w:lang w:val="en-US" w:eastAsia="en-US" w:bidi="ar-SA"/>
      </w:rPr>
    </w:lvl>
  </w:abstractNum>
  <w:abstractNum w:abstractNumId="4" w15:restartNumberingAfterBreak="0">
    <w:nsid w:val="0DFF2523"/>
    <w:multiLevelType w:val="hybridMultilevel"/>
    <w:tmpl w:val="BAD074EA"/>
    <w:lvl w:ilvl="0" w:tplc="B8400FAE">
      <w:start w:val="1"/>
      <w:numFmt w:val="lowerLetter"/>
      <w:lvlText w:val="%1."/>
      <w:lvlJc w:val="left"/>
      <w:pPr>
        <w:ind w:left="519" w:hanging="360"/>
        <w:jc w:val="left"/>
      </w:pPr>
      <w:rPr>
        <w:rFonts w:hint="default"/>
        <w:spacing w:val="-1"/>
        <w:w w:val="99"/>
        <w:lang w:val="en-US" w:eastAsia="en-US" w:bidi="ar-SA"/>
      </w:rPr>
    </w:lvl>
    <w:lvl w:ilvl="1" w:tplc="CEF65E3A">
      <w:start w:val="1"/>
      <w:numFmt w:val="decimal"/>
      <w:lvlText w:val="%2."/>
      <w:lvlJc w:val="left"/>
      <w:pPr>
        <w:ind w:left="879" w:hanging="360"/>
        <w:jc w:val="left"/>
      </w:pPr>
      <w:rPr>
        <w:rFonts w:ascii="Arial" w:eastAsia="Arial" w:hAnsi="Arial" w:cs="Arial" w:hint="default"/>
        <w:b w:val="0"/>
        <w:bCs w:val="0"/>
        <w:i w:val="0"/>
        <w:iCs w:val="0"/>
        <w:spacing w:val="-1"/>
        <w:w w:val="99"/>
        <w:sz w:val="20"/>
        <w:szCs w:val="20"/>
        <w:lang w:val="en-US" w:eastAsia="en-US" w:bidi="ar-SA"/>
      </w:rPr>
    </w:lvl>
    <w:lvl w:ilvl="2" w:tplc="6FC8E326">
      <w:numFmt w:val="bullet"/>
      <w:lvlText w:val="•"/>
      <w:lvlJc w:val="left"/>
      <w:pPr>
        <w:ind w:left="2033" w:hanging="360"/>
      </w:pPr>
      <w:rPr>
        <w:rFonts w:hint="default"/>
        <w:lang w:val="en-US" w:eastAsia="en-US" w:bidi="ar-SA"/>
      </w:rPr>
    </w:lvl>
    <w:lvl w:ilvl="3" w:tplc="A4A4C9F4">
      <w:numFmt w:val="bullet"/>
      <w:lvlText w:val="•"/>
      <w:lvlJc w:val="left"/>
      <w:pPr>
        <w:ind w:left="3186" w:hanging="360"/>
      </w:pPr>
      <w:rPr>
        <w:rFonts w:hint="default"/>
        <w:lang w:val="en-US" w:eastAsia="en-US" w:bidi="ar-SA"/>
      </w:rPr>
    </w:lvl>
    <w:lvl w:ilvl="4" w:tplc="4DA4DF2E">
      <w:numFmt w:val="bullet"/>
      <w:lvlText w:val="•"/>
      <w:lvlJc w:val="left"/>
      <w:pPr>
        <w:ind w:left="4340" w:hanging="360"/>
      </w:pPr>
      <w:rPr>
        <w:rFonts w:hint="default"/>
        <w:lang w:val="en-US" w:eastAsia="en-US" w:bidi="ar-SA"/>
      </w:rPr>
    </w:lvl>
    <w:lvl w:ilvl="5" w:tplc="A1F4A084">
      <w:numFmt w:val="bullet"/>
      <w:lvlText w:val="•"/>
      <w:lvlJc w:val="left"/>
      <w:pPr>
        <w:ind w:left="5493" w:hanging="360"/>
      </w:pPr>
      <w:rPr>
        <w:rFonts w:hint="default"/>
        <w:lang w:val="en-US" w:eastAsia="en-US" w:bidi="ar-SA"/>
      </w:rPr>
    </w:lvl>
    <w:lvl w:ilvl="6" w:tplc="51325C2E">
      <w:numFmt w:val="bullet"/>
      <w:lvlText w:val="•"/>
      <w:lvlJc w:val="left"/>
      <w:pPr>
        <w:ind w:left="6646" w:hanging="360"/>
      </w:pPr>
      <w:rPr>
        <w:rFonts w:hint="default"/>
        <w:lang w:val="en-US" w:eastAsia="en-US" w:bidi="ar-SA"/>
      </w:rPr>
    </w:lvl>
    <w:lvl w:ilvl="7" w:tplc="D7241BD6">
      <w:numFmt w:val="bullet"/>
      <w:lvlText w:val="•"/>
      <w:lvlJc w:val="left"/>
      <w:pPr>
        <w:ind w:left="7800" w:hanging="360"/>
      </w:pPr>
      <w:rPr>
        <w:rFonts w:hint="default"/>
        <w:lang w:val="en-US" w:eastAsia="en-US" w:bidi="ar-SA"/>
      </w:rPr>
    </w:lvl>
    <w:lvl w:ilvl="8" w:tplc="3E84D61A">
      <w:numFmt w:val="bullet"/>
      <w:lvlText w:val="•"/>
      <w:lvlJc w:val="left"/>
      <w:pPr>
        <w:ind w:left="8953" w:hanging="360"/>
      </w:pPr>
      <w:rPr>
        <w:rFonts w:hint="default"/>
        <w:lang w:val="en-US" w:eastAsia="en-US" w:bidi="ar-SA"/>
      </w:rPr>
    </w:lvl>
  </w:abstractNum>
  <w:abstractNum w:abstractNumId="5" w15:restartNumberingAfterBreak="0">
    <w:nsid w:val="0EB30BBE"/>
    <w:multiLevelType w:val="hybridMultilevel"/>
    <w:tmpl w:val="56F676D2"/>
    <w:lvl w:ilvl="0" w:tplc="EC924D2A">
      <w:start w:val="1"/>
      <w:numFmt w:val="lowerLetter"/>
      <w:lvlText w:val="%1."/>
      <w:lvlJc w:val="left"/>
      <w:pPr>
        <w:ind w:left="520" w:hanging="360"/>
        <w:jc w:val="left"/>
      </w:pPr>
      <w:rPr>
        <w:rFonts w:hint="default"/>
        <w:spacing w:val="-1"/>
        <w:w w:val="99"/>
        <w:lang w:val="en-US" w:eastAsia="en-US" w:bidi="ar-SA"/>
      </w:rPr>
    </w:lvl>
    <w:lvl w:ilvl="1" w:tplc="983CDE92">
      <w:numFmt w:val="bullet"/>
      <w:lvlText w:val="•"/>
      <w:lvlJc w:val="left"/>
      <w:pPr>
        <w:ind w:left="1594" w:hanging="360"/>
      </w:pPr>
      <w:rPr>
        <w:rFonts w:hint="default"/>
        <w:lang w:val="en-US" w:eastAsia="en-US" w:bidi="ar-SA"/>
      </w:rPr>
    </w:lvl>
    <w:lvl w:ilvl="2" w:tplc="494EB26E">
      <w:numFmt w:val="bullet"/>
      <w:lvlText w:val="•"/>
      <w:lvlJc w:val="left"/>
      <w:pPr>
        <w:ind w:left="2668" w:hanging="360"/>
      </w:pPr>
      <w:rPr>
        <w:rFonts w:hint="default"/>
        <w:lang w:val="en-US" w:eastAsia="en-US" w:bidi="ar-SA"/>
      </w:rPr>
    </w:lvl>
    <w:lvl w:ilvl="3" w:tplc="DD40A34A">
      <w:numFmt w:val="bullet"/>
      <w:lvlText w:val="•"/>
      <w:lvlJc w:val="left"/>
      <w:pPr>
        <w:ind w:left="3742" w:hanging="360"/>
      </w:pPr>
      <w:rPr>
        <w:rFonts w:hint="default"/>
        <w:lang w:val="en-US" w:eastAsia="en-US" w:bidi="ar-SA"/>
      </w:rPr>
    </w:lvl>
    <w:lvl w:ilvl="4" w:tplc="E48C76E8">
      <w:numFmt w:val="bullet"/>
      <w:lvlText w:val="•"/>
      <w:lvlJc w:val="left"/>
      <w:pPr>
        <w:ind w:left="4816" w:hanging="360"/>
      </w:pPr>
      <w:rPr>
        <w:rFonts w:hint="default"/>
        <w:lang w:val="en-US" w:eastAsia="en-US" w:bidi="ar-SA"/>
      </w:rPr>
    </w:lvl>
    <w:lvl w:ilvl="5" w:tplc="3814D5C8">
      <w:numFmt w:val="bullet"/>
      <w:lvlText w:val="•"/>
      <w:lvlJc w:val="left"/>
      <w:pPr>
        <w:ind w:left="5890" w:hanging="360"/>
      </w:pPr>
      <w:rPr>
        <w:rFonts w:hint="default"/>
        <w:lang w:val="en-US" w:eastAsia="en-US" w:bidi="ar-SA"/>
      </w:rPr>
    </w:lvl>
    <w:lvl w:ilvl="6" w:tplc="F0F6CD98">
      <w:numFmt w:val="bullet"/>
      <w:lvlText w:val="•"/>
      <w:lvlJc w:val="left"/>
      <w:pPr>
        <w:ind w:left="6964" w:hanging="360"/>
      </w:pPr>
      <w:rPr>
        <w:rFonts w:hint="default"/>
        <w:lang w:val="en-US" w:eastAsia="en-US" w:bidi="ar-SA"/>
      </w:rPr>
    </w:lvl>
    <w:lvl w:ilvl="7" w:tplc="E36A1A9A">
      <w:numFmt w:val="bullet"/>
      <w:lvlText w:val="•"/>
      <w:lvlJc w:val="left"/>
      <w:pPr>
        <w:ind w:left="8038" w:hanging="360"/>
      </w:pPr>
      <w:rPr>
        <w:rFonts w:hint="default"/>
        <w:lang w:val="en-US" w:eastAsia="en-US" w:bidi="ar-SA"/>
      </w:rPr>
    </w:lvl>
    <w:lvl w:ilvl="8" w:tplc="DD9C3056">
      <w:numFmt w:val="bullet"/>
      <w:lvlText w:val="•"/>
      <w:lvlJc w:val="left"/>
      <w:pPr>
        <w:ind w:left="9112" w:hanging="360"/>
      </w:pPr>
      <w:rPr>
        <w:rFonts w:hint="default"/>
        <w:lang w:val="en-US" w:eastAsia="en-US" w:bidi="ar-SA"/>
      </w:rPr>
    </w:lvl>
  </w:abstractNum>
  <w:abstractNum w:abstractNumId="6" w15:restartNumberingAfterBreak="0">
    <w:nsid w:val="10251730"/>
    <w:multiLevelType w:val="hybridMultilevel"/>
    <w:tmpl w:val="644C3E72"/>
    <w:lvl w:ilvl="0" w:tplc="05B8AD58">
      <w:start w:val="1"/>
      <w:numFmt w:val="lowerLetter"/>
      <w:lvlText w:val="%1."/>
      <w:lvlJc w:val="left"/>
      <w:pPr>
        <w:ind w:left="519" w:hanging="360"/>
        <w:jc w:val="left"/>
      </w:pPr>
      <w:rPr>
        <w:rFonts w:hint="default"/>
        <w:spacing w:val="-1"/>
        <w:w w:val="99"/>
        <w:lang w:val="en-US" w:eastAsia="en-US" w:bidi="ar-SA"/>
      </w:rPr>
    </w:lvl>
    <w:lvl w:ilvl="1" w:tplc="880003D0">
      <w:numFmt w:val="bullet"/>
      <w:lvlText w:val="•"/>
      <w:lvlJc w:val="left"/>
      <w:pPr>
        <w:ind w:left="1594" w:hanging="360"/>
      </w:pPr>
      <w:rPr>
        <w:rFonts w:hint="default"/>
        <w:lang w:val="en-US" w:eastAsia="en-US" w:bidi="ar-SA"/>
      </w:rPr>
    </w:lvl>
    <w:lvl w:ilvl="2" w:tplc="BBAAD834">
      <w:numFmt w:val="bullet"/>
      <w:lvlText w:val="•"/>
      <w:lvlJc w:val="left"/>
      <w:pPr>
        <w:ind w:left="2668" w:hanging="360"/>
      </w:pPr>
      <w:rPr>
        <w:rFonts w:hint="default"/>
        <w:lang w:val="en-US" w:eastAsia="en-US" w:bidi="ar-SA"/>
      </w:rPr>
    </w:lvl>
    <w:lvl w:ilvl="3" w:tplc="FA68F318">
      <w:numFmt w:val="bullet"/>
      <w:lvlText w:val="•"/>
      <w:lvlJc w:val="left"/>
      <w:pPr>
        <w:ind w:left="3742" w:hanging="360"/>
      </w:pPr>
      <w:rPr>
        <w:rFonts w:hint="default"/>
        <w:lang w:val="en-US" w:eastAsia="en-US" w:bidi="ar-SA"/>
      </w:rPr>
    </w:lvl>
    <w:lvl w:ilvl="4" w:tplc="85B60040">
      <w:numFmt w:val="bullet"/>
      <w:lvlText w:val="•"/>
      <w:lvlJc w:val="left"/>
      <w:pPr>
        <w:ind w:left="4816" w:hanging="360"/>
      </w:pPr>
      <w:rPr>
        <w:rFonts w:hint="default"/>
        <w:lang w:val="en-US" w:eastAsia="en-US" w:bidi="ar-SA"/>
      </w:rPr>
    </w:lvl>
    <w:lvl w:ilvl="5" w:tplc="E15039FE">
      <w:numFmt w:val="bullet"/>
      <w:lvlText w:val="•"/>
      <w:lvlJc w:val="left"/>
      <w:pPr>
        <w:ind w:left="5890" w:hanging="360"/>
      </w:pPr>
      <w:rPr>
        <w:rFonts w:hint="default"/>
        <w:lang w:val="en-US" w:eastAsia="en-US" w:bidi="ar-SA"/>
      </w:rPr>
    </w:lvl>
    <w:lvl w:ilvl="6" w:tplc="2DEE699C">
      <w:numFmt w:val="bullet"/>
      <w:lvlText w:val="•"/>
      <w:lvlJc w:val="left"/>
      <w:pPr>
        <w:ind w:left="6964" w:hanging="360"/>
      </w:pPr>
      <w:rPr>
        <w:rFonts w:hint="default"/>
        <w:lang w:val="en-US" w:eastAsia="en-US" w:bidi="ar-SA"/>
      </w:rPr>
    </w:lvl>
    <w:lvl w:ilvl="7" w:tplc="FE3A8338">
      <w:numFmt w:val="bullet"/>
      <w:lvlText w:val="•"/>
      <w:lvlJc w:val="left"/>
      <w:pPr>
        <w:ind w:left="8038" w:hanging="360"/>
      </w:pPr>
      <w:rPr>
        <w:rFonts w:hint="default"/>
        <w:lang w:val="en-US" w:eastAsia="en-US" w:bidi="ar-SA"/>
      </w:rPr>
    </w:lvl>
    <w:lvl w:ilvl="8" w:tplc="99DAB1EC">
      <w:numFmt w:val="bullet"/>
      <w:lvlText w:val="•"/>
      <w:lvlJc w:val="left"/>
      <w:pPr>
        <w:ind w:left="9112" w:hanging="360"/>
      </w:pPr>
      <w:rPr>
        <w:rFonts w:hint="default"/>
        <w:lang w:val="en-US" w:eastAsia="en-US" w:bidi="ar-SA"/>
      </w:rPr>
    </w:lvl>
  </w:abstractNum>
  <w:abstractNum w:abstractNumId="7" w15:restartNumberingAfterBreak="0">
    <w:nsid w:val="14302BEB"/>
    <w:multiLevelType w:val="multilevel"/>
    <w:tmpl w:val="47FCFFFC"/>
    <w:lvl w:ilvl="0">
      <w:start w:val="1"/>
      <w:numFmt w:val="upperLetter"/>
      <w:lvlText w:val="%1"/>
      <w:lvlJc w:val="left"/>
      <w:pPr>
        <w:ind w:left="879" w:hanging="720"/>
        <w:jc w:val="left"/>
      </w:pPr>
      <w:rPr>
        <w:rFonts w:hint="default"/>
        <w:lang w:val="en-US" w:eastAsia="en-US" w:bidi="ar-SA"/>
      </w:rPr>
    </w:lvl>
    <w:lvl w:ilvl="1">
      <w:start w:val="1"/>
      <w:numFmt w:val="decimal"/>
      <w:lvlText w:val="%1.%2"/>
      <w:lvlJc w:val="left"/>
      <w:pPr>
        <w:ind w:left="879" w:hanging="720"/>
        <w:jc w:val="left"/>
      </w:pPr>
      <w:rPr>
        <w:rFonts w:ascii="Arial" w:eastAsia="Arial" w:hAnsi="Arial" w:cs="Arial" w:hint="default"/>
        <w:b/>
        <w:bCs/>
        <w:i w:val="0"/>
        <w:iCs w:val="0"/>
        <w:spacing w:val="-5"/>
        <w:w w:val="99"/>
        <w:sz w:val="20"/>
        <w:szCs w:val="20"/>
        <w:lang w:val="en-US" w:eastAsia="en-US" w:bidi="ar-SA"/>
      </w:rPr>
    </w:lvl>
    <w:lvl w:ilvl="2">
      <w:numFmt w:val="bullet"/>
      <w:lvlText w:val="•"/>
      <w:lvlJc w:val="left"/>
      <w:pPr>
        <w:ind w:left="2956" w:hanging="720"/>
      </w:pPr>
      <w:rPr>
        <w:rFonts w:hint="default"/>
        <w:lang w:val="en-US" w:eastAsia="en-US" w:bidi="ar-SA"/>
      </w:rPr>
    </w:lvl>
    <w:lvl w:ilvl="3">
      <w:numFmt w:val="bullet"/>
      <w:lvlText w:val="•"/>
      <w:lvlJc w:val="left"/>
      <w:pPr>
        <w:ind w:left="3994" w:hanging="720"/>
      </w:pPr>
      <w:rPr>
        <w:rFonts w:hint="default"/>
        <w:lang w:val="en-US" w:eastAsia="en-US" w:bidi="ar-SA"/>
      </w:rPr>
    </w:lvl>
    <w:lvl w:ilvl="4">
      <w:numFmt w:val="bullet"/>
      <w:lvlText w:val="•"/>
      <w:lvlJc w:val="left"/>
      <w:pPr>
        <w:ind w:left="5032" w:hanging="720"/>
      </w:pPr>
      <w:rPr>
        <w:rFonts w:hint="default"/>
        <w:lang w:val="en-US" w:eastAsia="en-US" w:bidi="ar-SA"/>
      </w:rPr>
    </w:lvl>
    <w:lvl w:ilvl="5">
      <w:numFmt w:val="bullet"/>
      <w:lvlText w:val="•"/>
      <w:lvlJc w:val="left"/>
      <w:pPr>
        <w:ind w:left="6070" w:hanging="720"/>
      </w:pPr>
      <w:rPr>
        <w:rFonts w:hint="default"/>
        <w:lang w:val="en-US" w:eastAsia="en-US" w:bidi="ar-SA"/>
      </w:rPr>
    </w:lvl>
    <w:lvl w:ilvl="6">
      <w:numFmt w:val="bullet"/>
      <w:lvlText w:val="•"/>
      <w:lvlJc w:val="left"/>
      <w:pPr>
        <w:ind w:left="7108" w:hanging="720"/>
      </w:pPr>
      <w:rPr>
        <w:rFonts w:hint="default"/>
        <w:lang w:val="en-US" w:eastAsia="en-US" w:bidi="ar-SA"/>
      </w:rPr>
    </w:lvl>
    <w:lvl w:ilvl="7">
      <w:numFmt w:val="bullet"/>
      <w:lvlText w:val="•"/>
      <w:lvlJc w:val="left"/>
      <w:pPr>
        <w:ind w:left="8146" w:hanging="720"/>
      </w:pPr>
      <w:rPr>
        <w:rFonts w:hint="default"/>
        <w:lang w:val="en-US" w:eastAsia="en-US" w:bidi="ar-SA"/>
      </w:rPr>
    </w:lvl>
    <w:lvl w:ilvl="8">
      <w:numFmt w:val="bullet"/>
      <w:lvlText w:val="•"/>
      <w:lvlJc w:val="left"/>
      <w:pPr>
        <w:ind w:left="9184" w:hanging="720"/>
      </w:pPr>
      <w:rPr>
        <w:rFonts w:hint="default"/>
        <w:lang w:val="en-US" w:eastAsia="en-US" w:bidi="ar-SA"/>
      </w:rPr>
    </w:lvl>
  </w:abstractNum>
  <w:abstractNum w:abstractNumId="8" w15:restartNumberingAfterBreak="0">
    <w:nsid w:val="14EE2B15"/>
    <w:multiLevelType w:val="hybridMultilevel"/>
    <w:tmpl w:val="EDAEF18A"/>
    <w:lvl w:ilvl="0" w:tplc="C4D246F0">
      <w:start w:val="1"/>
      <w:numFmt w:val="lowerLetter"/>
      <w:lvlText w:val="%1."/>
      <w:lvlJc w:val="left"/>
      <w:pPr>
        <w:ind w:left="520" w:hanging="360"/>
        <w:jc w:val="left"/>
      </w:pPr>
      <w:rPr>
        <w:rFonts w:ascii="Arial" w:eastAsia="Arial" w:hAnsi="Arial" w:cs="Arial" w:hint="default"/>
        <w:b w:val="0"/>
        <w:bCs w:val="0"/>
        <w:i w:val="0"/>
        <w:iCs w:val="0"/>
        <w:spacing w:val="-1"/>
        <w:w w:val="99"/>
        <w:sz w:val="20"/>
        <w:szCs w:val="20"/>
        <w:lang w:val="en-US" w:eastAsia="en-US" w:bidi="ar-SA"/>
      </w:rPr>
    </w:lvl>
    <w:lvl w:ilvl="1" w:tplc="CF40575C">
      <w:start w:val="1"/>
      <w:numFmt w:val="decimal"/>
      <w:lvlText w:val="%2."/>
      <w:lvlJc w:val="left"/>
      <w:pPr>
        <w:ind w:left="880" w:hanging="360"/>
        <w:jc w:val="left"/>
      </w:pPr>
      <w:rPr>
        <w:rFonts w:ascii="Arial" w:eastAsia="Arial" w:hAnsi="Arial" w:cs="Arial" w:hint="default"/>
        <w:b w:val="0"/>
        <w:bCs w:val="0"/>
        <w:i w:val="0"/>
        <w:iCs w:val="0"/>
        <w:spacing w:val="-1"/>
        <w:w w:val="99"/>
        <w:sz w:val="20"/>
        <w:szCs w:val="20"/>
        <w:lang w:val="en-US" w:eastAsia="en-US" w:bidi="ar-SA"/>
      </w:rPr>
    </w:lvl>
    <w:lvl w:ilvl="2" w:tplc="E24C2D90">
      <w:numFmt w:val="bullet"/>
      <w:lvlText w:val="•"/>
      <w:lvlJc w:val="left"/>
      <w:pPr>
        <w:ind w:left="2033" w:hanging="360"/>
      </w:pPr>
      <w:rPr>
        <w:rFonts w:hint="default"/>
        <w:lang w:val="en-US" w:eastAsia="en-US" w:bidi="ar-SA"/>
      </w:rPr>
    </w:lvl>
    <w:lvl w:ilvl="3" w:tplc="5F14EBEA">
      <w:numFmt w:val="bullet"/>
      <w:lvlText w:val="•"/>
      <w:lvlJc w:val="left"/>
      <w:pPr>
        <w:ind w:left="3186" w:hanging="360"/>
      </w:pPr>
      <w:rPr>
        <w:rFonts w:hint="default"/>
        <w:lang w:val="en-US" w:eastAsia="en-US" w:bidi="ar-SA"/>
      </w:rPr>
    </w:lvl>
    <w:lvl w:ilvl="4" w:tplc="08142A2C">
      <w:numFmt w:val="bullet"/>
      <w:lvlText w:val="•"/>
      <w:lvlJc w:val="left"/>
      <w:pPr>
        <w:ind w:left="4340" w:hanging="360"/>
      </w:pPr>
      <w:rPr>
        <w:rFonts w:hint="default"/>
        <w:lang w:val="en-US" w:eastAsia="en-US" w:bidi="ar-SA"/>
      </w:rPr>
    </w:lvl>
    <w:lvl w:ilvl="5" w:tplc="2A765602">
      <w:numFmt w:val="bullet"/>
      <w:lvlText w:val="•"/>
      <w:lvlJc w:val="left"/>
      <w:pPr>
        <w:ind w:left="5493" w:hanging="360"/>
      </w:pPr>
      <w:rPr>
        <w:rFonts w:hint="default"/>
        <w:lang w:val="en-US" w:eastAsia="en-US" w:bidi="ar-SA"/>
      </w:rPr>
    </w:lvl>
    <w:lvl w:ilvl="6" w:tplc="F804533A">
      <w:numFmt w:val="bullet"/>
      <w:lvlText w:val="•"/>
      <w:lvlJc w:val="left"/>
      <w:pPr>
        <w:ind w:left="6646" w:hanging="360"/>
      </w:pPr>
      <w:rPr>
        <w:rFonts w:hint="default"/>
        <w:lang w:val="en-US" w:eastAsia="en-US" w:bidi="ar-SA"/>
      </w:rPr>
    </w:lvl>
    <w:lvl w:ilvl="7" w:tplc="3EDE41FA">
      <w:numFmt w:val="bullet"/>
      <w:lvlText w:val="•"/>
      <w:lvlJc w:val="left"/>
      <w:pPr>
        <w:ind w:left="7800" w:hanging="360"/>
      </w:pPr>
      <w:rPr>
        <w:rFonts w:hint="default"/>
        <w:lang w:val="en-US" w:eastAsia="en-US" w:bidi="ar-SA"/>
      </w:rPr>
    </w:lvl>
    <w:lvl w:ilvl="8" w:tplc="7190FEA0">
      <w:numFmt w:val="bullet"/>
      <w:lvlText w:val="•"/>
      <w:lvlJc w:val="left"/>
      <w:pPr>
        <w:ind w:left="8953" w:hanging="360"/>
      </w:pPr>
      <w:rPr>
        <w:rFonts w:hint="default"/>
        <w:lang w:val="en-US" w:eastAsia="en-US" w:bidi="ar-SA"/>
      </w:rPr>
    </w:lvl>
  </w:abstractNum>
  <w:abstractNum w:abstractNumId="9" w15:restartNumberingAfterBreak="0">
    <w:nsid w:val="15301883"/>
    <w:multiLevelType w:val="multilevel"/>
    <w:tmpl w:val="2D8830F4"/>
    <w:lvl w:ilvl="0">
      <w:start w:val="3"/>
      <w:numFmt w:val="decimal"/>
      <w:lvlText w:val="%1"/>
      <w:lvlJc w:val="left"/>
      <w:pPr>
        <w:ind w:left="707" w:hanging="548"/>
        <w:jc w:val="left"/>
      </w:pPr>
      <w:rPr>
        <w:rFonts w:hint="default"/>
        <w:lang w:val="en-US" w:eastAsia="en-US" w:bidi="ar-SA"/>
      </w:rPr>
    </w:lvl>
    <w:lvl w:ilvl="1">
      <w:start w:val="12"/>
      <w:numFmt w:val="decimal"/>
      <w:lvlText w:val="%1.%2"/>
      <w:lvlJc w:val="left"/>
      <w:pPr>
        <w:ind w:left="707" w:hanging="548"/>
        <w:jc w:val="left"/>
      </w:pPr>
      <w:rPr>
        <w:rFonts w:hint="default"/>
        <w:spacing w:val="-1"/>
        <w:w w:val="99"/>
        <w:lang w:val="en-US" w:eastAsia="en-US" w:bidi="ar-SA"/>
      </w:rPr>
    </w:lvl>
    <w:lvl w:ilvl="2">
      <w:numFmt w:val="bullet"/>
      <w:lvlText w:val="•"/>
      <w:lvlJc w:val="left"/>
      <w:pPr>
        <w:ind w:left="2812" w:hanging="548"/>
      </w:pPr>
      <w:rPr>
        <w:rFonts w:hint="default"/>
        <w:lang w:val="en-US" w:eastAsia="en-US" w:bidi="ar-SA"/>
      </w:rPr>
    </w:lvl>
    <w:lvl w:ilvl="3">
      <w:numFmt w:val="bullet"/>
      <w:lvlText w:val="•"/>
      <w:lvlJc w:val="left"/>
      <w:pPr>
        <w:ind w:left="3868" w:hanging="548"/>
      </w:pPr>
      <w:rPr>
        <w:rFonts w:hint="default"/>
        <w:lang w:val="en-US" w:eastAsia="en-US" w:bidi="ar-SA"/>
      </w:rPr>
    </w:lvl>
    <w:lvl w:ilvl="4">
      <w:numFmt w:val="bullet"/>
      <w:lvlText w:val="•"/>
      <w:lvlJc w:val="left"/>
      <w:pPr>
        <w:ind w:left="4924" w:hanging="548"/>
      </w:pPr>
      <w:rPr>
        <w:rFonts w:hint="default"/>
        <w:lang w:val="en-US" w:eastAsia="en-US" w:bidi="ar-SA"/>
      </w:rPr>
    </w:lvl>
    <w:lvl w:ilvl="5">
      <w:numFmt w:val="bullet"/>
      <w:lvlText w:val="•"/>
      <w:lvlJc w:val="left"/>
      <w:pPr>
        <w:ind w:left="5980" w:hanging="548"/>
      </w:pPr>
      <w:rPr>
        <w:rFonts w:hint="default"/>
        <w:lang w:val="en-US" w:eastAsia="en-US" w:bidi="ar-SA"/>
      </w:rPr>
    </w:lvl>
    <w:lvl w:ilvl="6">
      <w:numFmt w:val="bullet"/>
      <w:lvlText w:val="•"/>
      <w:lvlJc w:val="left"/>
      <w:pPr>
        <w:ind w:left="7036" w:hanging="548"/>
      </w:pPr>
      <w:rPr>
        <w:rFonts w:hint="default"/>
        <w:lang w:val="en-US" w:eastAsia="en-US" w:bidi="ar-SA"/>
      </w:rPr>
    </w:lvl>
    <w:lvl w:ilvl="7">
      <w:numFmt w:val="bullet"/>
      <w:lvlText w:val="•"/>
      <w:lvlJc w:val="left"/>
      <w:pPr>
        <w:ind w:left="8092" w:hanging="548"/>
      </w:pPr>
      <w:rPr>
        <w:rFonts w:hint="default"/>
        <w:lang w:val="en-US" w:eastAsia="en-US" w:bidi="ar-SA"/>
      </w:rPr>
    </w:lvl>
    <w:lvl w:ilvl="8">
      <w:numFmt w:val="bullet"/>
      <w:lvlText w:val="•"/>
      <w:lvlJc w:val="left"/>
      <w:pPr>
        <w:ind w:left="9148" w:hanging="548"/>
      </w:pPr>
      <w:rPr>
        <w:rFonts w:hint="default"/>
        <w:lang w:val="en-US" w:eastAsia="en-US" w:bidi="ar-SA"/>
      </w:rPr>
    </w:lvl>
  </w:abstractNum>
  <w:abstractNum w:abstractNumId="10" w15:restartNumberingAfterBreak="0">
    <w:nsid w:val="191D1ECB"/>
    <w:multiLevelType w:val="hybridMultilevel"/>
    <w:tmpl w:val="FC747E04"/>
    <w:lvl w:ilvl="0" w:tplc="DE9A3794">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8132CB08">
      <w:numFmt w:val="bullet"/>
      <w:lvlText w:val="•"/>
      <w:lvlJc w:val="left"/>
      <w:pPr>
        <w:ind w:left="1594" w:hanging="360"/>
      </w:pPr>
      <w:rPr>
        <w:rFonts w:hint="default"/>
        <w:lang w:val="en-US" w:eastAsia="en-US" w:bidi="ar-SA"/>
      </w:rPr>
    </w:lvl>
    <w:lvl w:ilvl="2" w:tplc="8AF6825E">
      <w:numFmt w:val="bullet"/>
      <w:lvlText w:val="•"/>
      <w:lvlJc w:val="left"/>
      <w:pPr>
        <w:ind w:left="2668" w:hanging="360"/>
      </w:pPr>
      <w:rPr>
        <w:rFonts w:hint="default"/>
        <w:lang w:val="en-US" w:eastAsia="en-US" w:bidi="ar-SA"/>
      </w:rPr>
    </w:lvl>
    <w:lvl w:ilvl="3" w:tplc="E07C76CA">
      <w:numFmt w:val="bullet"/>
      <w:lvlText w:val="•"/>
      <w:lvlJc w:val="left"/>
      <w:pPr>
        <w:ind w:left="3742" w:hanging="360"/>
      </w:pPr>
      <w:rPr>
        <w:rFonts w:hint="default"/>
        <w:lang w:val="en-US" w:eastAsia="en-US" w:bidi="ar-SA"/>
      </w:rPr>
    </w:lvl>
    <w:lvl w:ilvl="4" w:tplc="B2E0EF5A">
      <w:numFmt w:val="bullet"/>
      <w:lvlText w:val="•"/>
      <w:lvlJc w:val="left"/>
      <w:pPr>
        <w:ind w:left="4816" w:hanging="360"/>
      </w:pPr>
      <w:rPr>
        <w:rFonts w:hint="default"/>
        <w:lang w:val="en-US" w:eastAsia="en-US" w:bidi="ar-SA"/>
      </w:rPr>
    </w:lvl>
    <w:lvl w:ilvl="5" w:tplc="CE1EF46E">
      <w:numFmt w:val="bullet"/>
      <w:lvlText w:val="•"/>
      <w:lvlJc w:val="left"/>
      <w:pPr>
        <w:ind w:left="5890" w:hanging="360"/>
      </w:pPr>
      <w:rPr>
        <w:rFonts w:hint="default"/>
        <w:lang w:val="en-US" w:eastAsia="en-US" w:bidi="ar-SA"/>
      </w:rPr>
    </w:lvl>
    <w:lvl w:ilvl="6" w:tplc="C58292CC">
      <w:numFmt w:val="bullet"/>
      <w:lvlText w:val="•"/>
      <w:lvlJc w:val="left"/>
      <w:pPr>
        <w:ind w:left="6964" w:hanging="360"/>
      </w:pPr>
      <w:rPr>
        <w:rFonts w:hint="default"/>
        <w:lang w:val="en-US" w:eastAsia="en-US" w:bidi="ar-SA"/>
      </w:rPr>
    </w:lvl>
    <w:lvl w:ilvl="7" w:tplc="3A1EEF2A">
      <w:numFmt w:val="bullet"/>
      <w:lvlText w:val="•"/>
      <w:lvlJc w:val="left"/>
      <w:pPr>
        <w:ind w:left="8038" w:hanging="360"/>
      </w:pPr>
      <w:rPr>
        <w:rFonts w:hint="default"/>
        <w:lang w:val="en-US" w:eastAsia="en-US" w:bidi="ar-SA"/>
      </w:rPr>
    </w:lvl>
    <w:lvl w:ilvl="8" w:tplc="CED67EF0">
      <w:numFmt w:val="bullet"/>
      <w:lvlText w:val="•"/>
      <w:lvlJc w:val="left"/>
      <w:pPr>
        <w:ind w:left="9112" w:hanging="360"/>
      </w:pPr>
      <w:rPr>
        <w:rFonts w:hint="default"/>
        <w:lang w:val="en-US" w:eastAsia="en-US" w:bidi="ar-SA"/>
      </w:rPr>
    </w:lvl>
  </w:abstractNum>
  <w:abstractNum w:abstractNumId="11" w15:restartNumberingAfterBreak="0">
    <w:nsid w:val="1A990B74"/>
    <w:multiLevelType w:val="hybridMultilevel"/>
    <w:tmpl w:val="495843BA"/>
    <w:lvl w:ilvl="0" w:tplc="CCDEEB70">
      <w:start w:val="1"/>
      <w:numFmt w:val="lowerLetter"/>
      <w:lvlText w:val="%1."/>
      <w:lvlJc w:val="left"/>
      <w:pPr>
        <w:ind w:left="520" w:hanging="360"/>
        <w:jc w:val="left"/>
      </w:pPr>
      <w:rPr>
        <w:rFonts w:ascii="Arial" w:eastAsia="Arial" w:hAnsi="Arial" w:cs="Arial" w:hint="default"/>
        <w:b w:val="0"/>
        <w:bCs w:val="0"/>
        <w:i w:val="0"/>
        <w:iCs w:val="0"/>
        <w:spacing w:val="-1"/>
        <w:w w:val="99"/>
        <w:sz w:val="20"/>
        <w:szCs w:val="20"/>
        <w:lang w:val="en-US" w:eastAsia="en-US" w:bidi="ar-SA"/>
      </w:rPr>
    </w:lvl>
    <w:lvl w:ilvl="1" w:tplc="C95EBCEC">
      <w:numFmt w:val="bullet"/>
      <w:lvlText w:val="•"/>
      <w:lvlJc w:val="left"/>
      <w:pPr>
        <w:ind w:left="1594" w:hanging="360"/>
      </w:pPr>
      <w:rPr>
        <w:rFonts w:hint="default"/>
        <w:lang w:val="en-US" w:eastAsia="en-US" w:bidi="ar-SA"/>
      </w:rPr>
    </w:lvl>
    <w:lvl w:ilvl="2" w:tplc="21DEC164">
      <w:numFmt w:val="bullet"/>
      <w:lvlText w:val="•"/>
      <w:lvlJc w:val="left"/>
      <w:pPr>
        <w:ind w:left="2668" w:hanging="360"/>
      </w:pPr>
      <w:rPr>
        <w:rFonts w:hint="default"/>
        <w:lang w:val="en-US" w:eastAsia="en-US" w:bidi="ar-SA"/>
      </w:rPr>
    </w:lvl>
    <w:lvl w:ilvl="3" w:tplc="99C0DA6C">
      <w:numFmt w:val="bullet"/>
      <w:lvlText w:val="•"/>
      <w:lvlJc w:val="left"/>
      <w:pPr>
        <w:ind w:left="3742" w:hanging="360"/>
      </w:pPr>
      <w:rPr>
        <w:rFonts w:hint="default"/>
        <w:lang w:val="en-US" w:eastAsia="en-US" w:bidi="ar-SA"/>
      </w:rPr>
    </w:lvl>
    <w:lvl w:ilvl="4" w:tplc="05C23AA4">
      <w:numFmt w:val="bullet"/>
      <w:lvlText w:val="•"/>
      <w:lvlJc w:val="left"/>
      <w:pPr>
        <w:ind w:left="4816" w:hanging="360"/>
      </w:pPr>
      <w:rPr>
        <w:rFonts w:hint="default"/>
        <w:lang w:val="en-US" w:eastAsia="en-US" w:bidi="ar-SA"/>
      </w:rPr>
    </w:lvl>
    <w:lvl w:ilvl="5" w:tplc="F0EAD4EC">
      <w:numFmt w:val="bullet"/>
      <w:lvlText w:val="•"/>
      <w:lvlJc w:val="left"/>
      <w:pPr>
        <w:ind w:left="5890" w:hanging="360"/>
      </w:pPr>
      <w:rPr>
        <w:rFonts w:hint="default"/>
        <w:lang w:val="en-US" w:eastAsia="en-US" w:bidi="ar-SA"/>
      </w:rPr>
    </w:lvl>
    <w:lvl w:ilvl="6" w:tplc="08002E6E">
      <w:numFmt w:val="bullet"/>
      <w:lvlText w:val="•"/>
      <w:lvlJc w:val="left"/>
      <w:pPr>
        <w:ind w:left="6964" w:hanging="360"/>
      </w:pPr>
      <w:rPr>
        <w:rFonts w:hint="default"/>
        <w:lang w:val="en-US" w:eastAsia="en-US" w:bidi="ar-SA"/>
      </w:rPr>
    </w:lvl>
    <w:lvl w:ilvl="7" w:tplc="BECE644C">
      <w:numFmt w:val="bullet"/>
      <w:lvlText w:val="•"/>
      <w:lvlJc w:val="left"/>
      <w:pPr>
        <w:ind w:left="8038" w:hanging="360"/>
      </w:pPr>
      <w:rPr>
        <w:rFonts w:hint="default"/>
        <w:lang w:val="en-US" w:eastAsia="en-US" w:bidi="ar-SA"/>
      </w:rPr>
    </w:lvl>
    <w:lvl w:ilvl="8" w:tplc="396442AC">
      <w:numFmt w:val="bullet"/>
      <w:lvlText w:val="•"/>
      <w:lvlJc w:val="left"/>
      <w:pPr>
        <w:ind w:left="9112" w:hanging="360"/>
      </w:pPr>
      <w:rPr>
        <w:rFonts w:hint="default"/>
        <w:lang w:val="en-US" w:eastAsia="en-US" w:bidi="ar-SA"/>
      </w:rPr>
    </w:lvl>
  </w:abstractNum>
  <w:abstractNum w:abstractNumId="12" w15:restartNumberingAfterBreak="0">
    <w:nsid w:val="1C8E3446"/>
    <w:multiLevelType w:val="hybridMultilevel"/>
    <w:tmpl w:val="30465F44"/>
    <w:lvl w:ilvl="0" w:tplc="21367378">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53C88768">
      <w:numFmt w:val="bullet"/>
      <w:lvlText w:val="•"/>
      <w:lvlJc w:val="left"/>
      <w:pPr>
        <w:ind w:left="1594" w:hanging="360"/>
      </w:pPr>
      <w:rPr>
        <w:rFonts w:hint="default"/>
        <w:lang w:val="en-US" w:eastAsia="en-US" w:bidi="ar-SA"/>
      </w:rPr>
    </w:lvl>
    <w:lvl w:ilvl="2" w:tplc="2C8A0F16">
      <w:numFmt w:val="bullet"/>
      <w:lvlText w:val="•"/>
      <w:lvlJc w:val="left"/>
      <w:pPr>
        <w:ind w:left="2668" w:hanging="360"/>
      </w:pPr>
      <w:rPr>
        <w:rFonts w:hint="default"/>
        <w:lang w:val="en-US" w:eastAsia="en-US" w:bidi="ar-SA"/>
      </w:rPr>
    </w:lvl>
    <w:lvl w:ilvl="3" w:tplc="1B2A6A40">
      <w:numFmt w:val="bullet"/>
      <w:lvlText w:val="•"/>
      <w:lvlJc w:val="left"/>
      <w:pPr>
        <w:ind w:left="3742" w:hanging="360"/>
      </w:pPr>
      <w:rPr>
        <w:rFonts w:hint="default"/>
        <w:lang w:val="en-US" w:eastAsia="en-US" w:bidi="ar-SA"/>
      </w:rPr>
    </w:lvl>
    <w:lvl w:ilvl="4" w:tplc="89483744">
      <w:numFmt w:val="bullet"/>
      <w:lvlText w:val="•"/>
      <w:lvlJc w:val="left"/>
      <w:pPr>
        <w:ind w:left="4816" w:hanging="360"/>
      </w:pPr>
      <w:rPr>
        <w:rFonts w:hint="default"/>
        <w:lang w:val="en-US" w:eastAsia="en-US" w:bidi="ar-SA"/>
      </w:rPr>
    </w:lvl>
    <w:lvl w:ilvl="5" w:tplc="B1CEC0F2">
      <w:numFmt w:val="bullet"/>
      <w:lvlText w:val="•"/>
      <w:lvlJc w:val="left"/>
      <w:pPr>
        <w:ind w:left="5890" w:hanging="360"/>
      </w:pPr>
      <w:rPr>
        <w:rFonts w:hint="default"/>
        <w:lang w:val="en-US" w:eastAsia="en-US" w:bidi="ar-SA"/>
      </w:rPr>
    </w:lvl>
    <w:lvl w:ilvl="6" w:tplc="9C7A8602">
      <w:numFmt w:val="bullet"/>
      <w:lvlText w:val="•"/>
      <w:lvlJc w:val="left"/>
      <w:pPr>
        <w:ind w:left="6964" w:hanging="360"/>
      </w:pPr>
      <w:rPr>
        <w:rFonts w:hint="default"/>
        <w:lang w:val="en-US" w:eastAsia="en-US" w:bidi="ar-SA"/>
      </w:rPr>
    </w:lvl>
    <w:lvl w:ilvl="7" w:tplc="5D981D9A">
      <w:numFmt w:val="bullet"/>
      <w:lvlText w:val="•"/>
      <w:lvlJc w:val="left"/>
      <w:pPr>
        <w:ind w:left="8038" w:hanging="360"/>
      </w:pPr>
      <w:rPr>
        <w:rFonts w:hint="default"/>
        <w:lang w:val="en-US" w:eastAsia="en-US" w:bidi="ar-SA"/>
      </w:rPr>
    </w:lvl>
    <w:lvl w:ilvl="8" w:tplc="E2186200">
      <w:numFmt w:val="bullet"/>
      <w:lvlText w:val="•"/>
      <w:lvlJc w:val="left"/>
      <w:pPr>
        <w:ind w:left="9112" w:hanging="360"/>
      </w:pPr>
      <w:rPr>
        <w:rFonts w:hint="default"/>
        <w:lang w:val="en-US" w:eastAsia="en-US" w:bidi="ar-SA"/>
      </w:rPr>
    </w:lvl>
  </w:abstractNum>
  <w:abstractNum w:abstractNumId="13" w15:restartNumberingAfterBreak="0">
    <w:nsid w:val="1D70020B"/>
    <w:multiLevelType w:val="hybridMultilevel"/>
    <w:tmpl w:val="FFDC3F78"/>
    <w:lvl w:ilvl="0" w:tplc="322AF98C">
      <w:start w:val="1"/>
      <w:numFmt w:val="lowerLetter"/>
      <w:lvlText w:val="%1."/>
      <w:lvlJc w:val="left"/>
      <w:pPr>
        <w:ind w:left="519" w:hanging="360"/>
        <w:jc w:val="left"/>
      </w:pPr>
      <w:rPr>
        <w:rFonts w:hint="default"/>
        <w:spacing w:val="-1"/>
        <w:w w:val="99"/>
        <w:lang w:val="en-US" w:eastAsia="en-US" w:bidi="ar-SA"/>
      </w:rPr>
    </w:lvl>
    <w:lvl w:ilvl="1" w:tplc="11544B0A">
      <w:numFmt w:val="bullet"/>
      <w:lvlText w:val="•"/>
      <w:lvlJc w:val="left"/>
      <w:pPr>
        <w:ind w:left="1594" w:hanging="360"/>
      </w:pPr>
      <w:rPr>
        <w:rFonts w:hint="default"/>
        <w:lang w:val="en-US" w:eastAsia="en-US" w:bidi="ar-SA"/>
      </w:rPr>
    </w:lvl>
    <w:lvl w:ilvl="2" w:tplc="4F18A8B6">
      <w:numFmt w:val="bullet"/>
      <w:lvlText w:val="•"/>
      <w:lvlJc w:val="left"/>
      <w:pPr>
        <w:ind w:left="2668" w:hanging="360"/>
      </w:pPr>
      <w:rPr>
        <w:rFonts w:hint="default"/>
        <w:lang w:val="en-US" w:eastAsia="en-US" w:bidi="ar-SA"/>
      </w:rPr>
    </w:lvl>
    <w:lvl w:ilvl="3" w:tplc="BDD6557E">
      <w:numFmt w:val="bullet"/>
      <w:lvlText w:val="•"/>
      <w:lvlJc w:val="left"/>
      <w:pPr>
        <w:ind w:left="3742" w:hanging="360"/>
      </w:pPr>
      <w:rPr>
        <w:rFonts w:hint="default"/>
        <w:lang w:val="en-US" w:eastAsia="en-US" w:bidi="ar-SA"/>
      </w:rPr>
    </w:lvl>
    <w:lvl w:ilvl="4" w:tplc="330A8DCC">
      <w:numFmt w:val="bullet"/>
      <w:lvlText w:val="•"/>
      <w:lvlJc w:val="left"/>
      <w:pPr>
        <w:ind w:left="4816" w:hanging="360"/>
      </w:pPr>
      <w:rPr>
        <w:rFonts w:hint="default"/>
        <w:lang w:val="en-US" w:eastAsia="en-US" w:bidi="ar-SA"/>
      </w:rPr>
    </w:lvl>
    <w:lvl w:ilvl="5" w:tplc="57D4F500">
      <w:numFmt w:val="bullet"/>
      <w:lvlText w:val="•"/>
      <w:lvlJc w:val="left"/>
      <w:pPr>
        <w:ind w:left="5890" w:hanging="360"/>
      </w:pPr>
      <w:rPr>
        <w:rFonts w:hint="default"/>
        <w:lang w:val="en-US" w:eastAsia="en-US" w:bidi="ar-SA"/>
      </w:rPr>
    </w:lvl>
    <w:lvl w:ilvl="6" w:tplc="A9A81A6E">
      <w:numFmt w:val="bullet"/>
      <w:lvlText w:val="•"/>
      <w:lvlJc w:val="left"/>
      <w:pPr>
        <w:ind w:left="6964" w:hanging="360"/>
      </w:pPr>
      <w:rPr>
        <w:rFonts w:hint="default"/>
        <w:lang w:val="en-US" w:eastAsia="en-US" w:bidi="ar-SA"/>
      </w:rPr>
    </w:lvl>
    <w:lvl w:ilvl="7" w:tplc="403C8E52">
      <w:numFmt w:val="bullet"/>
      <w:lvlText w:val="•"/>
      <w:lvlJc w:val="left"/>
      <w:pPr>
        <w:ind w:left="8038" w:hanging="360"/>
      </w:pPr>
      <w:rPr>
        <w:rFonts w:hint="default"/>
        <w:lang w:val="en-US" w:eastAsia="en-US" w:bidi="ar-SA"/>
      </w:rPr>
    </w:lvl>
    <w:lvl w:ilvl="8" w:tplc="4BEC129A">
      <w:numFmt w:val="bullet"/>
      <w:lvlText w:val="•"/>
      <w:lvlJc w:val="left"/>
      <w:pPr>
        <w:ind w:left="9112" w:hanging="360"/>
      </w:pPr>
      <w:rPr>
        <w:rFonts w:hint="default"/>
        <w:lang w:val="en-US" w:eastAsia="en-US" w:bidi="ar-SA"/>
      </w:rPr>
    </w:lvl>
  </w:abstractNum>
  <w:abstractNum w:abstractNumId="14" w15:restartNumberingAfterBreak="0">
    <w:nsid w:val="1D9347C6"/>
    <w:multiLevelType w:val="hybridMultilevel"/>
    <w:tmpl w:val="6B423F7E"/>
    <w:lvl w:ilvl="0" w:tplc="4EEC0C76">
      <w:start w:val="1"/>
      <w:numFmt w:val="lowerLetter"/>
      <w:lvlText w:val="%1."/>
      <w:lvlJc w:val="left"/>
      <w:pPr>
        <w:ind w:left="519" w:hanging="360"/>
        <w:jc w:val="left"/>
      </w:pPr>
      <w:rPr>
        <w:rFonts w:hint="default"/>
        <w:spacing w:val="-1"/>
        <w:w w:val="99"/>
        <w:lang w:val="en-US" w:eastAsia="en-US" w:bidi="ar-SA"/>
      </w:rPr>
    </w:lvl>
    <w:lvl w:ilvl="1" w:tplc="805AA216">
      <w:numFmt w:val="bullet"/>
      <w:lvlText w:val="•"/>
      <w:lvlJc w:val="left"/>
      <w:pPr>
        <w:ind w:left="1594" w:hanging="360"/>
      </w:pPr>
      <w:rPr>
        <w:rFonts w:hint="default"/>
        <w:lang w:val="en-US" w:eastAsia="en-US" w:bidi="ar-SA"/>
      </w:rPr>
    </w:lvl>
    <w:lvl w:ilvl="2" w:tplc="B130292C">
      <w:numFmt w:val="bullet"/>
      <w:lvlText w:val="•"/>
      <w:lvlJc w:val="left"/>
      <w:pPr>
        <w:ind w:left="2668" w:hanging="360"/>
      </w:pPr>
      <w:rPr>
        <w:rFonts w:hint="default"/>
        <w:lang w:val="en-US" w:eastAsia="en-US" w:bidi="ar-SA"/>
      </w:rPr>
    </w:lvl>
    <w:lvl w:ilvl="3" w:tplc="C248DB10">
      <w:numFmt w:val="bullet"/>
      <w:lvlText w:val="•"/>
      <w:lvlJc w:val="left"/>
      <w:pPr>
        <w:ind w:left="3742" w:hanging="360"/>
      </w:pPr>
      <w:rPr>
        <w:rFonts w:hint="default"/>
        <w:lang w:val="en-US" w:eastAsia="en-US" w:bidi="ar-SA"/>
      </w:rPr>
    </w:lvl>
    <w:lvl w:ilvl="4" w:tplc="6DFAB2F2">
      <w:numFmt w:val="bullet"/>
      <w:lvlText w:val="•"/>
      <w:lvlJc w:val="left"/>
      <w:pPr>
        <w:ind w:left="4816" w:hanging="360"/>
      </w:pPr>
      <w:rPr>
        <w:rFonts w:hint="default"/>
        <w:lang w:val="en-US" w:eastAsia="en-US" w:bidi="ar-SA"/>
      </w:rPr>
    </w:lvl>
    <w:lvl w:ilvl="5" w:tplc="9488D3B8">
      <w:numFmt w:val="bullet"/>
      <w:lvlText w:val="•"/>
      <w:lvlJc w:val="left"/>
      <w:pPr>
        <w:ind w:left="5890" w:hanging="360"/>
      </w:pPr>
      <w:rPr>
        <w:rFonts w:hint="default"/>
        <w:lang w:val="en-US" w:eastAsia="en-US" w:bidi="ar-SA"/>
      </w:rPr>
    </w:lvl>
    <w:lvl w:ilvl="6" w:tplc="E2F0C4CC">
      <w:numFmt w:val="bullet"/>
      <w:lvlText w:val="•"/>
      <w:lvlJc w:val="left"/>
      <w:pPr>
        <w:ind w:left="6964" w:hanging="360"/>
      </w:pPr>
      <w:rPr>
        <w:rFonts w:hint="default"/>
        <w:lang w:val="en-US" w:eastAsia="en-US" w:bidi="ar-SA"/>
      </w:rPr>
    </w:lvl>
    <w:lvl w:ilvl="7" w:tplc="481CE020">
      <w:numFmt w:val="bullet"/>
      <w:lvlText w:val="•"/>
      <w:lvlJc w:val="left"/>
      <w:pPr>
        <w:ind w:left="8038" w:hanging="360"/>
      </w:pPr>
      <w:rPr>
        <w:rFonts w:hint="default"/>
        <w:lang w:val="en-US" w:eastAsia="en-US" w:bidi="ar-SA"/>
      </w:rPr>
    </w:lvl>
    <w:lvl w:ilvl="8" w:tplc="D67CD308">
      <w:numFmt w:val="bullet"/>
      <w:lvlText w:val="•"/>
      <w:lvlJc w:val="left"/>
      <w:pPr>
        <w:ind w:left="9112" w:hanging="360"/>
      </w:pPr>
      <w:rPr>
        <w:rFonts w:hint="default"/>
        <w:lang w:val="en-US" w:eastAsia="en-US" w:bidi="ar-SA"/>
      </w:rPr>
    </w:lvl>
  </w:abstractNum>
  <w:abstractNum w:abstractNumId="15" w15:restartNumberingAfterBreak="0">
    <w:nsid w:val="1DC9561B"/>
    <w:multiLevelType w:val="hybridMultilevel"/>
    <w:tmpl w:val="3A1EE22A"/>
    <w:lvl w:ilvl="0" w:tplc="EB7A6F2A">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0E1827B2">
      <w:numFmt w:val="bullet"/>
      <w:lvlText w:val="•"/>
      <w:lvlJc w:val="left"/>
      <w:pPr>
        <w:ind w:left="1594" w:hanging="360"/>
      </w:pPr>
      <w:rPr>
        <w:rFonts w:hint="default"/>
        <w:lang w:val="en-US" w:eastAsia="en-US" w:bidi="ar-SA"/>
      </w:rPr>
    </w:lvl>
    <w:lvl w:ilvl="2" w:tplc="345CFE58">
      <w:numFmt w:val="bullet"/>
      <w:lvlText w:val="•"/>
      <w:lvlJc w:val="left"/>
      <w:pPr>
        <w:ind w:left="2668" w:hanging="360"/>
      </w:pPr>
      <w:rPr>
        <w:rFonts w:hint="default"/>
        <w:lang w:val="en-US" w:eastAsia="en-US" w:bidi="ar-SA"/>
      </w:rPr>
    </w:lvl>
    <w:lvl w:ilvl="3" w:tplc="396C6474">
      <w:numFmt w:val="bullet"/>
      <w:lvlText w:val="•"/>
      <w:lvlJc w:val="left"/>
      <w:pPr>
        <w:ind w:left="3742" w:hanging="360"/>
      </w:pPr>
      <w:rPr>
        <w:rFonts w:hint="default"/>
        <w:lang w:val="en-US" w:eastAsia="en-US" w:bidi="ar-SA"/>
      </w:rPr>
    </w:lvl>
    <w:lvl w:ilvl="4" w:tplc="1390E7EE">
      <w:numFmt w:val="bullet"/>
      <w:lvlText w:val="•"/>
      <w:lvlJc w:val="left"/>
      <w:pPr>
        <w:ind w:left="4816" w:hanging="360"/>
      </w:pPr>
      <w:rPr>
        <w:rFonts w:hint="default"/>
        <w:lang w:val="en-US" w:eastAsia="en-US" w:bidi="ar-SA"/>
      </w:rPr>
    </w:lvl>
    <w:lvl w:ilvl="5" w:tplc="448AF026">
      <w:numFmt w:val="bullet"/>
      <w:lvlText w:val="•"/>
      <w:lvlJc w:val="left"/>
      <w:pPr>
        <w:ind w:left="5890" w:hanging="360"/>
      </w:pPr>
      <w:rPr>
        <w:rFonts w:hint="default"/>
        <w:lang w:val="en-US" w:eastAsia="en-US" w:bidi="ar-SA"/>
      </w:rPr>
    </w:lvl>
    <w:lvl w:ilvl="6" w:tplc="88E09E6C">
      <w:numFmt w:val="bullet"/>
      <w:lvlText w:val="•"/>
      <w:lvlJc w:val="left"/>
      <w:pPr>
        <w:ind w:left="6964" w:hanging="360"/>
      </w:pPr>
      <w:rPr>
        <w:rFonts w:hint="default"/>
        <w:lang w:val="en-US" w:eastAsia="en-US" w:bidi="ar-SA"/>
      </w:rPr>
    </w:lvl>
    <w:lvl w:ilvl="7" w:tplc="0C92AF6C">
      <w:numFmt w:val="bullet"/>
      <w:lvlText w:val="•"/>
      <w:lvlJc w:val="left"/>
      <w:pPr>
        <w:ind w:left="8038" w:hanging="360"/>
      </w:pPr>
      <w:rPr>
        <w:rFonts w:hint="default"/>
        <w:lang w:val="en-US" w:eastAsia="en-US" w:bidi="ar-SA"/>
      </w:rPr>
    </w:lvl>
    <w:lvl w:ilvl="8" w:tplc="5DAAB680">
      <w:numFmt w:val="bullet"/>
      <w:lvlText w:val="•"/>
      <w:lvlJc w:val="left"/>
      <w:pPr>
        <w:ind w:left="9112" w:hanging="360"/>
      </w:pPr>
      <w:rPr>
        <w:rFonts w:hint="default"/>
        <w:lang w:val="en-US" w:eastAsia="en-US" w:bidi="ar-SA"/>
      </w:rPr>
    </w:lvl>
  </w:abstractNum>
  <w:abstractNum w:abstractNumId="16" w15:restartNumberingAfterBreak="0">
    <w:nsid w:val="1E1834AA"/>
    <w:multiLevelType w:val="hybridMultilevel"/>
    <w:tmpl w:val="542EE538"/>
    <w:lvl w:ilvl="0" w:tplc="3E4A281A">
      <w:start w:val="1"/>
      <w:numFmt w:val="lowerLetter"/>
      <w:lvlText w:val="%1."/>
      <w:lvlJc w:val="left"/>
      <w:pPr>
        <w:ind w:left="519" w:hanging="360"/>
        <w:jc w:val="left"/>
      </w:pPr>
      <w:rPr>
        <w:rFonts w:hint="default"/>
        <w:spacing w:val="-1"/>
        <w:w w:val="99"/>
        <w:lang w:val="en-US" w:eastAsia="en-US" w:bidi="ar-SA"/>
      </w:rPr>
    </w:lvl>
    <w:lvl w:ilvl="1" w:tplc="EBCCAEE0">
      <w:numFmt w:val="bullet"/>
      <w:lvlText w:val="•"/>
      <w:lvlJc w:val="left"/>
      <w:pPr>
        <w:ind w:left="1594" w:hanging="360"/>
      </w:pPr>
      <w:rPr>
        <w:rFonts w:hint="default"/>
        <w:lang w:val="en-US" w:eastAsia="en-US" w:bidi="ar-SA"/>
      </w:rPr>
    </w:lvl>
    <w:lvl w:ilvl="2" w:tplc="7E74AF06">
      <w:numFmt w:val="bullet"/>
      <w:lvlText w:val="•"/>
      <w:lvlJc w:val="left"/>
      <w:pPr>
        <w:ind w:left="2668" w:hanging="360"/>
      </w:pPr>
      <w:rPr>
        <w:rFonts w:hint="default"/>
        <w:lang w:val="en-US" w:eastAsia="en-US" w:bidi="ar-SA"/>
      </w:rPr>
    </w:lvl>
    <w:lvl w:ilvl="3" w:tplc="02D280B4">
      <w:numFmt w:val="bullet"/>
      <w:lvlText w:val="•"/>
      <w:lvlJc w:val="left"/>
      <w:pPr>
        <w:ind w:left="3742" w:hanging="360"/>
      </w:pPr>
      <w:rPr>
        <w:rFonts w:hint="default"/>
        <w:lang w:val="en-US" w:eastAsia="en-US" w:bidi="ar-SA"/>
      </w:rPr>
    </w:lvl>
    <w:lvl w:ilvl="4" w:tplc="22686780">
      <w:numFmt w:val="bullet"/>
      <w:lvlText w:val="•"/>
      <w:lvlJc w:val="left"/>
      <w:pPr>
        <w:ind w:left="4816" w:hanging="360"/>
      </w:pPr>
      <w:rPr>
        <w:rFonts w:hint="default"/>
        <w:lang w:val="en-US" w:eastAsia="en-US" w:bidi="ar-SA"/>
      </w:rPr>
    </w:lvl>
    <w:lvl w:ilvl="5" w:tplc="0A664044">
      <w:numFmt w:val="bullet"/>
      <w:lvlText w:val="•"/>
      <w:lvlJc w:val="left"/>
      <w:pPr>
        <w:ind w:left="5890" w:hanging="360"/>
      </w:pPr>
      <w:rPr>
        <w:rFonts w:hint="default"/>
        <w:lang w:val="en-US" w:eastAsia="en-US" w:bidi="ar-SA"/>
      </w:rPr>
    </w:lvl>
    <w:lvl w:ilvl="6" w:tplc="C91CDACC">
      <w:numFmt w:val="bullet"/>
      <w:lvlText w:val="•"/>
      <w:lvlJc w:val="left"/>
      <w:pPr>
        <w:ind w:left="6964" w:hanging="360"/>
      </w:pPr>
      <w:rPr>
        <w:rFonts w:hint="default"/>
        <w:lang w:val="en-US" w:eastAsia="en-US" w:bidi="ar-SA"/>
      </w:rPr>
    </w:lvl>
    <w:lvl w:ilvl="7" w:tplc="67CEB344">
      <w:numFmt w:val="bullet"/>
      <w:lvlText w:val="•"/>
      <w:lvlJc w:val="left"/>
      <w:pPr>
        <w:ind w:left="8038" w:hanging="360"/>
      </w:pPr>
      <w:rPr>
        <w:rFonts w:hint="default"/>
        <w:lang w:val="en-US" w:eastAsia="en-US" w:bidi="ar-SA"/>
      </w:rPr>
    </w:lvl>
    <w:lvl w:ilvl="8" w:tplc="BFF47496">
      <w:numFmt w:val="bullet"/>
      <w:lvlText w:val="•"/>
      <w:lvlJc w:val="left"/>
      <w:pPr>
        <w:ind w:left="9112" w:hanging="360"/>
      </w:pPr>
      <w:rPr>
        <w:rFonts w:hint="default"/>
        <w:lang w:val="en-US" w:eastAsia="en-US" w:bidi="ar-SA"/>
      </w:rPr>
    </w:lvl>
  </w:abstractNum>
  <w:abstractNum w:abstractNumId="17" w15:restartNumberingAfterBreak="0">
    <w:nsid w:val="1E2D5ED5"/>
    <w:multiLevelType w:val="hybridMultilevel"/>
    <w:tmpl w:val="C076EDAE"/>
    <w:lvl w:ilvl="0" w:tplc="F63ADA88">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1E9A394A">
      <w:numFmt w:val="bullet"/>
      <w:lvlText w:val="•"/>
      <w:lvlJc w:val="left"/>
      <w:pPr>
        <w:ind w:left="1594" w:hanging="360"/>
      </w:pPr>
      <w:rPr>
        <w:rFonts w:hint="default"/>
        <w:lang w:val="en-US" w:eastAsia="en-US" w:bidi="ar-SA"/>
      </w:rPr>
    </w:lvl>
    <w:lvl w:ilvl="2" w:tplc="1DEE73AA">
      <w:numFmt w:val="bullet"/>
      <w:lvlText w:val="•"/>
      <w:lvlJc w:val="left"/>
      <w:pPr>
        <w:ind w:left="2668" w:hanging="360"/>
      </w:pPr>
      <w:rPr>
        <w:rFonts w:hint="default"/>
        <w:lang w:val="en-US" w:eastAsia="en-US" w:bidi="ar-SA"/>
      </w:rPr>
    </w:lvl>
    <w:lvl w:ilvl="3" w:tplc="CD2E16EC">
      <w:numFmt w:val="bullet"/>
      <w:lvlText w:val="•"/>
      <w:lvlJc w:val="left"/>
      <w:pPr>
        <w:ind w:left="3742" w:hanging="360"/>
      </w:pPr>
      <w:rPr>
        <w:rFonts w:hint="default"/>
        <w:lang w:val="en-US" w:eastAsia="en-US" w:bidi="ar-SA"/>
      </w:rPr>
    </w:lvl>
    <w:lvl w:ilvl="4" w:tplc="B96E5F68">
      <w:numFmt w:val="bullet"/>
      <w:lvlText w:val="•"/>
      <w:lvlJc w:val="left"/>
      <w:pPr>
        <w:ind w:left="4816" w:hanging="360"/>
      </w:pPr>
      <w:rPr>
        <w:rFonts w:hint="default"/>
        <w:lang w:val="en-US" w:eastAsia="en-US" w:bidi="ar-SA"/>
      </w:rPr>
    </w:lvl>
    <w:lvl w:ilvl="5" w:tplc="83889D7A">
      <w:numFmt w:val="bullet"/>
      <w:lvlText w:val="•"/>
      <w:lvlJc w:val="left"/>
      <w:pPr>
        <w:ind w:left="5890" w:hanging="360"/>
      </w:pPr>
      <w:rPr>
        <w:rFonts w:hint="default"/>
        <w:lang w:val="en-US" w:eastAsia="en-US" w:bidi="ar-SA"/>
      </w:rPr>
    </w:lvl>
    <w:lvl w:ilvl="6" w:tplc="FB2EE108">
      <w:numFmt w:val="bullet"/>
      <w:lvlText w:val="•"/>
      <w:lvlJc w:val="left"/>
      <w:pPr>
        <w:ind w:left="6964" w:hanging="360"/>
      </w:pPr>
      <w:rPr>
        <w:rFonts w:hint="default"/>
        <w:lang w:val="en-US" w:eastAsia="en-US" w:bidi="ar-SA"/>
      </w:rPr>
    </w:lvl>
    <w:lvl w:ilvl="7" w:tplc="AD4A6F36">
      <w:numFmt w:val="bullet"/>
      <w:lvlText w:val="•"/>
      <w:lvlJc w:val="left"/>
      <w:pPr>
        <w:ind w:left="8038" w:hanging="360"/>
      </w:pPr>
      <w:rPr>
        <w:rFonts w:hint="default"/>
        <w:lang w:val="en-US" w:eastAsia="en-US" w:bidi="ar-SA"/>
      </w:rPr>
    </w:lvl>
    <w:lvl w:ilvl="8" w:tplc="E44CC136">
      <w:numFmt w:val="bullet"/>
      <w:lvlText w:val="•"/>
      <w:lvlJc w:val="left"/>
      <w:pPr>
        <w:ind w:left="9112" w:hanging="360"/>
      </w:pPr>
      <w:rPr>
        <w:rFonts w:hint="default"/>
        <w:lang w:val="en-US" w:eastAsia="en-US" w:bidi="ar-SA"/>
      </w:rPr>
    </w:lvl>
  </w:abstractNum>
  <w:abstractNum w:abstractNumId="18" w15:restartNumberingAfterBreak="0">
    <w:nsid w:val="1E3B0660"/>
    <w:multiLevelType w:val="hybridMultilevel"/>
    <w:tmpl w:val="660EA42C"/>
    <w:lvl w:ilvl="0" w:tplc="A7A02A40">
      <w:start w:val="1"/>
      <w:numFmt w:val="lowerLetter"/>
      <w:lvlText w:val="%1."/>
      <w:lvlJc w:val="left"/>
      <w:pPr>
        <w:ind w:left="519" w:hanging="360"/>
        <w:jc w:val="left"/>
      </w:pPr>
      <w:rPr>
        <w:rFonts w:hint="default"/>
        <w:spacing w:val="-1"/>
        <w:w w:val="99"/>
        <w:lang w:val="en-US" w:eastAsia="en-US" w:bidi="ar-SA"/>
      </w:rPr>
    </w:lvl>
    <w:lvl w:ilvl="1" w:tplc="22989978">
      <w:numFmt w:val="bullet"/>
      <w:lvlText w:val="•"/>
      <w:lvlJc w:val="left"/>
      <w:pPr>
        <w:ind w:left="1594" w:hanging="360"/>
      </w:pPr>
      <w:rPr>
        <w:rFonts w:hint="default"/>
        <w:lang w:val="en-US" w:eastAsia="en-US" w:bidi="ar-SA"/>
      </w:rPr>
    </w:lvl>
    <w:lvl w:ilvl="2" w:tplc="2676CC5E">
      <w:numFmt w:val="bullet"/>
      <w:lvlText w:val="•"/>
      <w:lvlJc w:val="left"/>
      <w:pPr>
        <w:ind w:left="2668" w:hanging="360"/>
      </w:pPr>
      <w:rPr>
        <w:rFonts w:hint="default"/>
        <w:lang w:val="en-US" w:eastAsia="en-US" w:bidi="ar-SA"/>
      </w:rPr>
    </w:lvl>
    <w:lvl w:ilvl="3" w:tplc="F1A051CC">
      <w:numFmt w:val="bullet"/>
      <w:lvlText w:val="•"/>
      <w:lvlJc w:val="left"/>
      <w:pPr>
        <w:ind w:left="3742" w:hanging="360"/>
      </w:pPr>
      <w:rPr>
        <w:rFonts w:hint="default"/>
        <w:lang w:val="en-US" w:eastAsia="en-US" w:bidi="ar-SA"/>
      </w:rPr>
    </w:lvl>
    <w:lvl w:ilvl="4" w:tplc="8B0E0BDA">
      <w:numFmt w:val="bullet"/>
      <w:lvlText w:val="•"/>
      <w:lvlJc w:val="left"/>
      <w:pPr>
        <w:ind w:left="4816" w:hanging="360"/>
      </w:pPr>
      <w:rPr>
        <w:rFonts w:hint="default"/>
        <w:lang w:val="en-US" w:eastAsia="en-US" w:bidi="ar-SA"/>
      </w:rPr>
    </w:lvl>
    <w:lvl w:ilvl="5" w:tplc="05D2AE64">
      <w:numFmt w:val="bullet"/>
      <w:lvlText w:val="•"/>
      <w:lvlJc w:val="left"/>
      <w:pPr>
        <w:ind w:left="5890" w:hanging="360"/>
      </w:pPr>
      <w:rPr>
        <w:rFonts w:hint="default"/>
        <w:lang w:val="en-US" w:eastAsia="en-US" w:bidi="ar-SA"/>
      </w:rPr>
    </w:lvl>
    <w:lvl w:ilvl="6" w:tplc="A9A24FE6">
      <w:numFmt w:val="bullet"/>
      <w:lvlText w:val="•"/>
      <w:lvlJc w:val="left"/>
      <w:pPr>
        <w:ind w:left="6964" w:hanging="360"/>
      </w:pPr>
      <w:rPr>
        <w:rFonts w:hint="default"/>
        <w:lang w:val="en-US" w:eastAsia="en-US" w:bidi="ar-SA"/>
      </w:rPr>
    </w:lvl>
    <w:lvl w:ilvl="7" w:tplc="B2EEDD68">
      <w:numFmt w:val="bullet"/>
      <w:lvlText w:val="•"/>
      <w:lvlJc w:val="left"/>
      <w:pPr>
        <w:ind w:left="8038" w:hanging="360"/>
      </w:pPr>
      <w:rPr>
        <w:rFonts w:hint="default"/>
        <w:lang w:val="en-US" w:eastAsia="en-US" w:bidi="ar-SA"/>
      </w:rPr>
    </w:lvl>
    <w:lvl w:ilvl="8" w:tplc="6E729940">
      <w:numFmt w:val="bullet"/>
      <w:lvlText w:val="•"/>
      <w:lvlJc w:val="left"/>
      <w:pPr>
        <w:ind w:left="9112" w:hanging="360"/>
      </w:pPr>
      <w:rPr>
        <w:rFonts w:hint="default"/>
        <w:lang w:val="en-US" w:eastAsia="en-US" w:bidi="ar-SA"/>
      </w:rPr>
    </w:lvl>
  </w:abstractNum>
  <w:abstractNum w:abstractNumId="19" w15:restartNumberingAfterBreak="0">
    <w:nsid w:val="1F8E391F"/>
    <w:multiLevelType w:val="hybridMultilevel"/>
    <w:tmpl w:val="258CF06A"/>
    <w:lvl w:ilvl="0" w:tplc="9692EE70">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D658AD86">
      <w:numFmt w:val="bullet"/>
      <w:lvlText w:val="•"/>
      <w:lvlJc w:val="left"/>
      <w:pPr>
        <w:ind w:left="1594" w:hanging="360"/>
      </w:pPr>
      <w:rPr>
        <w:rFonts w:hint="default"/>
        <w:lang w:val="en-US" w:eastAsia="en-US" w:bidi="ar-SA"/>
      </w:rPr>
    </w:lvl>
    <w:lvl w:ilvl="2" w:tplc="7B726C02">
      <w:numFmt w:val="bullet"/>
      <w:lvlText w:val="•"/>
      <w:lvlJc w:val="left"/>
      <w:pPr>
        <w:ind w:left="2668" w:hanging="360"/>
      </w:pPr>
      <w:rPr>
        <w:rFonts w:hint="default"/>
        <w:lang w:val="en-US" w:eastAsia="en-US" w:bidi="ar-SA"/>
      </w:rPr>
    </w:lvl>
    <w:lvl w:ilvl="3" w:tplc="184EAD18">
      <w:numFmt w:val="bullet"/>
      <w:lvlText w:val="•"/>
      <w:lvlJc w:val="left"/>
      <w:pPr>
        <w:ind w:left="3742" w:hanging="360"/>
      </w:pPr>
      <w:rPr>
        <w:rFonts w:hint="default"/>
        <w:lang w:val="en-US" w:eastAsia="en-US" w:bidi="ar-SA"/>
      </w:rPr>
    </w:lvl>
    <w:lvl w:ilvl="4" w:tplc="DE307114">
      <w:numFmt w:val="bullet"/>
      <w:lvlText w:val="•"/>
      <w:lvlJc w:val="left"/>
      <w:pPr>
        <w:ind w:left="4816" w:hanging="360"/>
      </w:pPr>
      <w:rPr>
        <w:rFonts w:hint="default"/>
        <w:lang w:val="en-US" w:eastAsia="en-US" w:bidi="ar-SA"/>
      </w:rPr>
    </w:lvl>
    <w:lvl w:ilvl="5" w:tplc="9C4A5D6C">
      <w:numFmt w:val="bullet"/>
      <w:lvlText w:val="•"/>
      <w:lvlJc w:val="left"/>
      <w:pPr>
        <w:ind w:left="5890" w:hanging="360"/>
      </w:pPr>
      <w:rPr>
        <w:rFonts w:hint="default"/>
        <w:lang w:val="en-US" w:eastAsia="en-US" w:bidi="ar-SA"/>
      </w:rPr>
    </w:lvl>
    <w:lvl w:ilvl="6" w:tplc="5FFE275A">
      <w:numFmt w:val="bullet"/>
      <w:lvlText w:val="•"/>
      <w:lvlJc w:val="left"/>
      <w:pPr>
        <w:ind w:left="6964" w:hanging="360"/>
      </w:pPr>
      <w:rPr>
        <w:rFonts w:hint="default"/>
        <w:lang w:val="en-US" w:eastAsia="en-US" w:bidi="ar-SA"/>
      </w:rPr>
    </w:lvl>
    <w:lvl w:ilvl="7" w:tplc="F68889DA">
      <w:numFmt w:val="bullet"/>
      <w:lvlText w:val="•"/>
      <w:lvlJc w:val="left"/>
      <w:pPr>
        <w:ind w:left="8038" w:hanging="360"/>
      </w:pPr>
      <w:rPr>
        <w:rFonts w:hint="default"/>
        <w:lang w:val="en-US" w:eastAsia="en-US" w:bidi="ar-SA"/>
      </w:rPr>
    </w:lvl>
    <w:lvl w:ilvl="8" w:tplc="E1B6BBD8">
      <w:numFmt w:val="bullet"/>
      <w:lvlText w:val="•"/>
      <w:lvlJc w:val="left"/>
      <w:pPr>
        <w:ind w:left="9112" w:hanging="360"/>
      </w:pPr>
      <w:rPr>
        <w:rFonts w:hint="default"/>
        <w:lang w:val="en-US" w:eastAsia="en-US" w:bidi="ar-SA"/>
      </w:rPr>
    </w:lvl>
  </w:abstractNum>
  <w:abstractNum w:abstractNumId="20" w15:restartNumberingAfterBreak="0">
    <w:nsid w:val="203013B3"/>
    <w:multiLevelType w:val="multilevel"/>
    <w:tmpl w:val="CE38E452"/>
    <w:lvl w:ilvl="0">
      <w:start w:val="1"/>
      <w:numFmt w:val="decimal"/>
      <w:lvlText w:val="%1."/>
      <w:lvlJc w:val="left"/>
      <w:pPr>
        <w:ind w:left="519" w:hanging="360"/>
        <w:jc w:val="left"/>
      </w:pPr>
      <w:rPr>
        <w:rFonts w:ascii="Arial" w:eastAsia="Arial" w:hAnsi="Arial" w:cs="Arial" w:hint="default"/>
        <w:b/>
        <w:bCs/>
        <w:i w:val="0"/>
        <w:iCs w:val="0"/>
        <w:spacing w:val="-1"/>
        <w:w w:val="99"/>
        <w:sz w:val="20"/>
        <w:szCs w:val="20"/>
        <w:lang w:val="en-US" w:eastAsia="en-US" w:bidi="ar-SA"/>
      </w:rPr>
    </w:lvl>
    <w:lvl w:ilvl="1">
      <w:start w:val="1"/>
      <w:numFmt w:val="decimal"/>
      <w:lvlText w:val="%1.%2"/>
      <w:lvlJc w:val="left"/>
      <w:pPr>
        <w:ind w:left="707" w:hanging="548"/>
        <w:jc w:val="left"/>
      </w:pPr>
      <w:rPr>
        <w:rFonts w:hint="default"/>
        <w:spacing w:val="-1"/>
        <w:w w:val="99"/>
        <w:lang w:val="en-US" w:eastAsia="en-US" w:bidi="ar-SA"/>
      </w:rPr>
    </w:lvl>
    <w:lvl w:ilvl="2">
      <w:start w:val="1"/>
      <w:numFmt w:val="decimal"/>
      <w:lvlText w:val="%1.%2.%3"/>
      <w:lvlJc w:val="left"/>
      <w:pPr>
        <w:ind w:left="879" w:hanging="548"/>
        <w:jc w:val="left"/>
      </w:pPr>
      <w:rPr>
        <w:rFonts w:hint="default"/>
        <w:spacing w:val="-1"/>
        <w:w w:val="99"/>
        <w:lang w:val="en-US" w:eastAsia="en-US" w:bidi="ar-SA"/>
      </w:rPr>
    </w:lvl>
    <w:lvl w:ilvl="3">
      <w:start w:val="1"/>
      <w:numFmt w:val="decimal"/>
      <w:lvlText w:val="%1.%2.%3.%4"/>
      <w:lvlJc w:val="left"/>
      <w:pPr>
        <w:ind w:left="1066" w:hanging="548"/>
        <w:jc w:val="left"/>
      </w:pPr>
      <w:rPr>
        <w:rFonts w:hint="default"/>
        <w:spacing w:val="-1"/>
        <w:w w:val="99"/>
        <w:lang w:val="en-US" w:eastAsia="en-US" w:bidi="ar-SA"/>
      </w:rPr>
    </w:lvl>
    <w:lvl w:ilvl="4">
      <w:numFmt w:val="bullet"/>
      <w:lvlText w:val="•"/>
      <w:lvlJc w:val="left"/>
      <w:pPr>
        <w:ind w:left="840" w:hanging="548"/>
      </w:pPr>
      <w:rPr>
        <w:rFonts w:hint="default"/>
        <w:lang w:val="en-US" w:eastAsia="en-US" w:bidi="ar-SA"/>
      </w:rPr>
    </w:lvl>
    <w:lvl w:ilvl="5">
      <w:numFmt w:val="bullet"/>
      <w:lvlText w:val="•"/>
      <w:lvlJc w:val="left"/>
      <w:pPr>
        <w:ind w:left="880" w:hanging="548"/>
      </w:pPr>
      <w:rPr>
        <w:rFonts w:hint="default"/>
        <w:lang w:val="en-US" w:eastAsia="en-US" w:bidi="ar-SA"/>
      </w:rPr>
    </w:lvl>
    <w:lvl w:ilvl="6">
      <w:numFmt w:val="bullet"/>
      <w:lvlText w:val="•"/>
      <w:lvlJc w:val="left"/>
      <w:pPr>
        <w:ind w:left="1060" w:hanging="548"/>
      </w:pPr>
      <w:rPr>
        <w:rFonts w:hint="default"/>
        <w:lang w:val="en-US" w:eastAsia="en-US" w:bidi="ar-SA"/>
      </w:rPr>
    </w:lvl>
    <w:lvl w:ilvl="7">
      <w:numFmt w:val="bullet"/>
      <w:lvlText w:val="•"/>
      <w:lvlJc w:val="left"/>
      <w:pPr>
        <w:ind w:left="3610" w:hanging="548"/>
      </w:pPr>
      <w:rPr>
        <w:rFonts w:hint="default"/>
        <w:lang w:val="en-US" w:eastAsia="en-US" w:bidi="ar-SA"/>
      </w:rPr>
    </w:lvl>
    <w:lvl w:ilvl="8">
      <w:numFmt w:val="bullet"/>
      <w:lvlText w:val="•"/>
      <w:lvlJc w:val="left"/>
      <w:pPr>
        <w:ind w:left="6160" w:hanging="548"/>
      </w:pPr>
      <w:rPr>
        <w:rFonts w:hint="default"/>
        <w:lang w:val="en-US" w:eastAsia="en-US" w:bidi="ar-SA"/>
      </w:rPr>
    </w:lvl>
  </w:abstractNum>
  <w:abstractNum w:abstractNumId="21" w15:restartNumberingAfterBreak="0">
    <w:nsid w:val="20C37EE3"/>
    <w:multiLevelType w:val="hybridMultilevel"/>
    <w:tmpl w:val="564052A2"/>
    <w:lvl w:ilvl="0" w:tplc="95704F0C">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E1A065F2">
      <w:numFmt w:val="bullet"/>
      <w:lvlText w:val="•"/>
      <w:lvlJc w:val="left"/>
      <w:pPr>
        <w:ind w:left="1594" w:hanging="360"/>
      </w:pPr>
      <w:rPr>
        <w:rFonts w:hint="default"/>
        <w:lang w:val="en-US" w:eastAsia="en-US" w:bidi="ar-SA"/>
      </w:rPr>
    </w:lvl>
    <w:lvl w:ilvl="2" w:tplc="757A5474">
      <w:numFmt w:val="bullet"/>
      <w:lvlText w:val="•"/>
      <w:lvlJc w:val="left"/>
      <w:pPr>
        <w:ind w:left="2668" w:hanging="360"/>
      </w:pPr>
      <w:rPr>
        <w:rFonts w:hint="default"/>
        <w:lang w:val="en-US" w:eastAsia="en-US" w:bidi="ar-SA"/>
      </w:rPr>
    </w:lvl>
    <w:lvl w:ilvl="3" w:tplc="6816742E">
      <w:numFmt w:val="bullet"/>
      <w:lvlText w:val="•"/>
      <w:lvlJc w:val="left"/>
      <w:pPr>
        <w:ind w:left="3742" w:hanging="360"/>
      </w:pPr>
      <w:rPr>
        <w:rFonts w:hint="default"/>
        <w:lang w:val="en-US" w:eastAsia="en-US" w:bidi="ar-SA"/>
      </w:rPr>
    </w:lvl>
    <w:lvl w:ilvl="4" w:tplc="9B2421BA">
      <w:numFmt w:val="bullet"/>
      <w:lvlText w:val="•"/>
      <w:lvlJc w:val="left"/>
      <w:pPr>
        <w:ind w:left="4816" w:hanging="360"/>
      </w:pPr>
      <w:rPr>
        <w:rFonts w:hint="default"/>
        <w:lang w:val="en-US" w:eastAsia="en-US" w:bidi="ar-SA"/>
      </w:rPr>
    </w:lvl>
    <w:lvl w:ilvl="5" w:tplc="5016F440">
      <w:numFmt w:val="bullet"/>
      <w:lvlText w:val="•"/>
      <w:lvlJc w:val="left"/>
      <w:pPr>
        <w:ind w:left="5890" w:hanging="360"/>
      </w:pPr>
      <w:rPr>
        <w:rFonts w:hint="default"/>
        <w:lang w:val="en-US" w:eastAsia="en-US" w:bidi="ar-SA"/>
      </w:rPr>
    </w:lvl>
    <w:lvl w:ilvl="6" w:tplc="D95660EA">
      <w:numFmt w:val="bullet"/>
      <w:lvlText w:val="•"/>
      <w:lvlJc w:val="left"/>
      <w:pPr>
        <w:ind w:left="6964" w:hanging="360"/>
      </w:pPr>
      <w:rPr>
        <w:rFonts w:hint="default"/>
        <w:lang w:val="en-US" w:eastAsia="en-US" w:bidi="ar-SA"/>
      </w:rPr>
    </w:lvl>
    <w:lvl w:ilvl="7" w:tplc="63924A1C">
      <w:numFmt w:val="bullet"/>
      <w:lvlText w:val="•"/>
      <w:lvlJc w:val="left"/>
      <w:pPr>
        <w:ind w:left="8038" w:hanging="360"/>
      </w:pPr>
      <w:rPr>
        <w:rFonts w:hint="default"/>
        <w:lang w:val="en-US" w:eastAsia="en-US" w:bidi="ar-SA"/>
      </w:rPr>
    </w:lvl>
    <w:lvl w:ilvl="8" w:tplc="73645EE8">
      <w:numFmt w:val="bullet"/>
      <w:lvlText w:val="•"/>
      <w:lvlJc w:val="left"/>
      <w:pPr>
        <w:ind w:left="9112" w:hanging="360"/>
      </w:pPr>
      <w:rPr>
        <w:rFonts w:hint="default"/>
        <w:lang w:val="en-US" w:eastAsia="en-US" w:bidi="ar-SA"/>
      </w:rPr>
    </w:lvl>
  </w:abstractNum>
  <w:abstractNum w:abstractNumId="22" w15:restartNumberingAfterBreak="0">
    <w:nsid w:val="21101B66"/>
    <w:multiLevelType w:val="hybridMultilevel"/>
    <w:tmpl w:val="AB2A09BC"/>
    <w:lvl w:ilvl="0" w:tplc="D138E816">
      <w:start w:val="1"/>
      <w:numFmt w:val="lowerLetter"/>
      <w:lvlText w:val="%1."/>
      <w:lvlJc w:val="left"/>
      <w:pPr>
        <w:ind w:left="519" w:hanging="360"/>
        <w:jc w:val="left"/>
      </w:pPr>
      <w:rPr>
        <w:rFonts w:hint="default"/>
        <w:spacing w:val="-1"/>
        <w:w w:val="99"/>
        <w:lang w:val="en-US" w:eastAsia="en-US" w:bidi="ar-SA"/>
      </w:rPr>
    </w:lvl>
    <w:lvl w:ilvl="1" w:tplc="5504E462">
      <w:start w:val="1"/>
      <w:numFmt w:val="decimal"/>
      <w:lvlText w:val="%2."/>
      <w:lvlJc w:val="left"/>
      <w:pPr>
        <w:ind w:left="879" w:hanging="360"/>
        <w:jc w:val="left"/>
      </w:pPr>
      <w:rPr>
        <w:rFonts w:ascii="Arial" w:eastAsia="Arial" w:hAnsi="Arial" w:cs="Arial" w:hint="default"/>
        <w:b w:val="0"/>
        <w:bCs w:val="0"/>
        <w:i w:val="0"/>
        <w:iCs w:val="0"/>
        <w:spacing w:val="-1"/>
        <w:w w:val="99"/>
        <w:sz w:val="20"/>
        <w:szCs w:val="20"/>
        <w:lang w:val="en-US" w:eastAsia="en-US" w:bidi="ar-SA"/>
      </w:rPr>
    </w:lvl>
    <w:lvl w:ilvl="2" w:tplc="13B45692">
      <w:numFmt w:val="bullet"/>
      <w:lvlText w:val="•"/>
      <w:lvlJc w:val="left"/>
      <w:pPr>
        <w:ind w:left="2033" w:hanging="360"/>
      </w:pPr>
      <w:rPr>
        <w:rFonts w:hint="default"/>
        <w:lang w:val="en-US" w:eastAsia="en-US" w:bidi="ar-SA"/>
      </w:rPr>
    </w:lvl>
    <w:lvl w:ilvl="3" w:tplc="94E00392">
      <w:numFmt w:val="bullet"/>
      <w:lvlText w:val="•"/>
      <w:lvlJc w:val="left"/>
      <w:pPr>
        <w:ind w:left="3186" w:hanging="360"/>
      </w:pPr>
      <w:rPr>
        <w:rFonts w:hint="default"/>
        <w:lang w:val="en-US" w:eastAsia="en-US" w:bidi="ar-SA"/>
      </w:rPr>
    </w:lvl>
    <w:lvl w:ilvl="4" w:tplc="709C8954">
      <w:numFmt w:val="bullet"/>
      <w:lvlText w:val="•"/>
      <w:lvlJc w:val="left"/>
      <w:pPr>
        <w:ind w:left="4340" w:hanging="360"/>
      </w:pPr>
      <w:rPr>
        <w:rFonts w:hint="default"/>
        <w:lang w:val="en-US" w:eastAsia="en-US" w:bidi="ar-SA"/>
      </w:rPr>
    </w:lvl>
    <w:lvl w:ilvl="5" w:tplc="C90A16EE">
      <w:numFmt w:val="bullet"/>
      <w:lvlText w:val="•"/>
      <w:lvlJc w:val="left"/>
      <w:pPr>
        <w:ind w:left="5493" w:hanging="360"/>
      </w:pPr>
      <w:rPr>
        <w:rFonts w:hint="default"/>
        <w:lang w:val="en-US" w:eastAsia="en-US" w:bidi="ar-SA"/>
      </w:rPr>
    </w:lvl>
    <w:lvl w:ilvl="6" w:tplc="3144662E">
      <w:numFmt w:val="bullet"/>
      <w:lvlText w:val="•"/>
      <w:lvlJc w:val="left"/>
      <w:pPr>
        <w:ind w:left="6646" w:hanging="360"/>
      </w:pPr>
      <w:rPr>
        <w:rFonts w:hint="default"/>
        <w:lang w:val="en-US" w:eastAsia="en-US" w:bidi="ar-SA"/>
      </w:rPr>
    </w:lvl>
    <w:lvl w:ilvl="7" w:tplc="5652E3F6">
      <w:numFmt w:val="bullet"/>
      <w:lvlText w:val="•"/>
      <w:lvlJc w:val="left"/>
      <w:pPr>
        <w:ind w:left="7800" w:hanging="360"/>
      </w:pPr>
      <w:rPr>
        <w:rFonts w:hint="default"/>
        <w:lang w:val="en-US" w:eastAsia="en-US" w:bidi="ar-SA"/>
      </w:rPr>
    </w:lvl>
    <w:lvl w:ilvl="8" w:tplc="DD98D3AE">
      <w:numFmt w:val="bullet"/>
      <w:lvlText w:val="•"/>
      <w:lvlJc w:val="left"/>
      <w:pPr>
        <w:ind w:left="8953" w:hanging="360"/>
      </w:pPr>
      <w:rPr>
        <w:rFonts w:hint="default"/>
        <w:lang w:val="en-US" w:eastAsia="en-US" w:bidi="ar-SA"/>
      </w:rPr>
    </w:lvl>
  </w:abstractNum>
  <w:abstractNum w:abstractNumId="23" w15:restartNumberingAfterBreak="0">
    <w:nsid w:val="216B3188"/>
    <w:multiLevelType w:val="hybridMultilevel"/>
    <w:tmpl w:val="CA940382"/>
    <w:lvl w:ilvl="0" w:tplc="15C6C780">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250ED828">
      <w:numFmt w:val="bullet"/>
      <w:lvlText w:val="•"/>
      <w:lvlJc w:val="left"/>
      <w:pPr>
        <w:ind w:left="1594" w:hanging="360"/>
      </w:pPr>
      <w:rPr>
        <w:rFonts w:hint="default"/>
        <w:lang w:val="en-US" w:eastAsia="en-US" w:bidi="ar-SA"/>
      </w:rPr>
    </w:lvl>
    <w:lvl w:ilvl="2" w:tplc="31027896">
      <w:numFmt w:val="bullet"/>
      <w:lvlText w:val="•"/>
      <w:lvlJc w:val="left"/>
      <w:pPr>
        <w:ind w:left="2668" w:hanging="360"/>
      </w:pPr>
      <w:rPr>
        <w:rFonts w:hint="default"/>
        <w:lang w:val="en-US" w:eastAsia="en-US" w:bidi="ar-SA"/>
      </w:rPr>
    </w:lvl>
    <w:lvl w:ilvl="3" w:tplc="ACCED172">
      <w:numFmt w:val="bullet"/>
      <w:lvlText w:val="•"/>
      <w:lvlJc w:val="left"/>
      <w:pPr>
        <w:ind w:left="3742" w:hanging="360"/>
      </w:pPr>
      <w:rPr>
        <w:rFonts w:hint="default"/>
        <w:lang w:val="en-US" w:eastAsia="en-US" w:bidi="ar-SA"/>
      </w:rPr>
    </w:lvl>
    <w:lvl w:ilvl="4" w:tplc="A75876D2">
      <w:numFmt w:val="bullet"/>
      <w:lvlText w:val="•"/>
      <w:lvlJc w:val="left"/>
      <w:pPr>
        <w:ind w:left="4816" w:hanging="360"/>
      </w:pPr>
      <w:rPr>
        <w:rFonts w:hint="default"/>
        <w:lang w:val="en-US" w:eastAsia="en-US" w:bidi="ar-SA"/>
      </w:rPr>
    </w:lvl>
    <w:lvl w:ilvl="5" w:tplc="C456BFBE">
      <w:numFmt w:val="bullet"/>
      <w:lvlText w:val="•"/>
      <w:lvlJc w:val="left"/>
      <w:pPr>
        <w:ind w:left="5890" w:hanging="360"/>
      </w:pPr>
      <w:rPr>
        <w:rFonts w:hint="default"/>
        <w:lang w:val="en-US" w:eastAsia="en-US" w:bidi="ar-SA"/>
      </w:rPr>
    </w:lvl>
    <w:lvl w:ilvl="6" w:tplc="76C4B478">
      <w:numFmt w:val="bullet"/>
      <w:lvlText w:val="•"/>
      <w:lvlJc w:val="left"/>
      <w:pPr>
        <w:ind w:left="6964" w:hanging="360"/>
      </w:pPr>
      <w:rPr>
        <w:rFonts w:hint="default"/>
        <w:lang w:val="en-US" w:eastAsia="en-US" w:bidi="ar-SA"/>
      </w:rPr>
    </w:lvl>
    <w:lvl w:ilvl="7" w:tplc="CF3E3D0C">
      <w:numFmt w:val="bullet"/>
      <w:lvlText w:val="•"/>
      <w:lvlJc w:val="left"/>
      <w:pPr>
        <w:ind w:left="8038" w:hanging="360"/>
      </w:pPr>
      <w:rPr>
        <w:rFonts w:hint="default"/>
        <w:lang w:val="en-US" w:eastAsia="en-US" w:bidi="ar-SA"/>
      </w:rPr>
    </w:lvl>
    <w:lvl w:ilvl="8" w:tplc="4F2018AE">
      <w:numFmt w:val="bullet"/>
      <w:lvlText w:val="•"/>
      <w:lvlJc w:val="left"/>
      <w:pPr>
        <w:ind w:left="9112" w:hanging="360"/>
      </w:pPr>
      <w:rPr>
        <w:rFonts w:hint="default"/>
        <w:lang w:val="en-US" w:eastAsia="en-US" w:bidi="ar-SA"/>
      </w:rPr>
    </w:lvl>
  </w:abstractNum>
  <w:abstractNum w:abstractNumId="24" w15:restartNumberingAfterBreak="0">
    <w:nsid w:val="21B262C9"/>
    <w:multiLevelType w:val="hybridMultilevel"/>
    <w:tmpl w:val="E516F882"/>
    <w:lvl w:ilvl="0" w:tplc="1ACA0F0C">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BAE0DA00">
      <w:start w:val="1"/>
      <w:numFmt w:val="decimal"/>
      <w:lvlText w:val="%2."/>
      <w:lvlJc w:val="left"/>
      <w:pPr>
        <w:ind w:left="879" w:hanging="360"/>
        <w:jc w:val="left"/>
      </w:pPr>
      <w:rPr>
        <w:rFonts w:ascii="Arial" w:eastAsia="Arial" w:hAnsi="Arial" w:cs="Arial" w:hint="default"/>
        <w:b w:val="0"/>
        <w:bCs w:val="0"/>
        <w:i w:val="0"/>
        <w:iCs w:val="0"/>
        <w:spacing w:val="-1"/>
        <w:w w:val="99"/>
        <w:sz w:val="20"/>
        <w:szCs w:val="20"/>
        <w:lang w:val="en-US" w:eastAsia="en-US" w:bidi="ar-SA"/>
      </w:rPr>
    </w:lvl>
    <w:lvl w:ilvl="2" w:tplc="D1D43F3A">
      <w:numFmt w:val="bullet"/>
      <w:lvlText w:val="•"/>
      <w:lvlJc w:val="left"/>
      <w:pPr>
        <w:ind w:left="2033" w:hanging="360"/>
      </w:pPr>
      <w:rPr>
        <w:rFonts w:hint="default"/>
        <w:lang w:val="en-US" w:eastAsia="en-US" w:bidi="ar-SA"/>
      </w:rPr>
    </w:lvl>
    <w:lvl w:ilvl="3" w:tplc="FAC63446">
      <w:numFmt w:val="bullet"/>
      <w:lvlText w:val="•"/>
      <w:lvlJc w:val="left"/>
      <w:pPr>
        <w:ind w:left="3186" w:hanging="360"/>
      </w:pPr>
      <w:rPr>
        <w:rFonts w:hint="default"/>
        <w:lang w:val="en-US" w:eastAsia="en-US" w:bidi="ar-SA"/>
      </w:rPr>
    </w:lvl>
    <w:lvl w:ilvl="4" w:tplc="DF569214">
      <w:numFmt w:val="bullet"/>
      <w:lvlText w:val="•"/>
      <w:lvlJc w:val="left"/>
      <w:pPr>
        <w:ind w:left="4340" w:hanging="360"/>
      </w:pPr>
      <w:rPr>
        <w:rFonts w:hint="default"/>
        <w:lang w:val="en-US" w:eastAsia="en-US" w:bidi="ar-SA"/>
      </w:rPr>
    </w:lvl>
    <w:lvl w:ilvl="5" w:tplc="6CBCD576">
      <w:numFmt w:val="bullet"/>
      <w:lvlText w:val="•"/>
      <w:lvlJc w:val="left"/>
      <w:pPr>
        <w:ind w:left="5493" w:hanging="360"/>
      </w:pPr>
      <w:rPr>
        <w:rFonts w:hint="default"/>
        <w:lang w:val="en-US" w:eastAsia="en-US" w:bidi="ar-SA"/>
      </w:rPr>
    </w:lvl>
    <w:lvl w:ilvl="6" w:tplc="BA861A38">
      <w:numFmt w:val="bullet"/>
      <w:lvlText w:val="•"/>
      <w:lvlJc w:val="left"/>
      <w:pPr>
        <w:ind w:left="6646" w:hanging="360"/>
      </w:pPr>
      <w:rPr>
        <w:rFonts w:hint="default"/>
        <w:lang w:val="en-US" w:eastAsia="en-US" w:bidi="ar-SA"/>
      </w:rPr>
    </w:lvl>
    <w:lvl w:ilvl="7" w:tplc="4E28ED02">
      <w:numFmt w:val="bullet"/>
      <w:lvlText w:val="•"/>
      <w:lvlJc w:val="left"/>
      <w:pPr>
        <w:ind w:left="7800" w:hanging="360"/>
      </w:pPr>
      <w:rPr>
        <w:rFonts w:hint="default"/>
        <w:lang w:val="en-US" w:eastAsia="en-US" w:bidi="ar-SA"/>
      </w:rPr>
    </w:lvl>
    <w:lvl w:ilvl="8" w:tplc="12FC9C86">
      <w:numFmt w:val="bullet"/>
      <w:lvlText w:val="•"/>
      <w:lvlJc w:val="left"/>
      <w:pPr>
        <w:ind w:left="8953" w:hanging="360"/>
      </w:pPr>
      <w:rPr>
        <w:rFonts w:hint="default"/>
        <w:lang w:val="en-US" w:eastAsia="en-US" w:bidi="ar-SA"/>
      </w:rPr>
    </w:lvl>
  </w:abstractNum>
  <w:abstractNum w:abstractNumId="25" w15:restartNumberingAfterBreak="0">
    <w:nsid w:val="2421507F"/>
    <w:multiLevelType w:val="multilevel"/>
    <w:tmpl w:val="9F6ED20E"/>
    <w:lvl w:ilvl="0">
      <w:numFmt w:val="decimal"/>
      <w:lvlText w:val="%1"/>
      <w:lvlJc w:val="left"/>
      <w:pPr>
        <w:ind w:left="700" w:hanging="541"/>
        <w:jc w:val="left"/>
      </w:pPr>
      <w:rPr>
        <w:rFonts w:hint="default"/>
        <w:lang w:val="en-US" w:eastAsia="en-US" w:bidi="ar-SA"/>
      </w:rPr>
    </w:lvl>
    <w:lvl w:ilvl="1">
      <w:start w:val="1"/>
      <w:numFmt w:val="decimal"/>
      <w:lvlText w:val="%1.%2"/>
      <w:lvlJc w:val="left"/>
      <w:pPr>
        <w:ind w:left="700" w:hanging="541"/>
        <w:jc w:val="left"/>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879" w:hanging="721"/>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3186" w:hanging="721"/>
      </w:pPr>
      <w:rPr>
        <w:rFonts w:hint="default"/>
        <w:lang w:val="en-US" w:eastAsia="en-US" w:bidi="ar-SA"/>
      </w:rPr>
    </w:lvl>
    <w:lvl w:ilvl="4">
      <w:numFmt w:val="bullet"/>
      <w:lvlText w:val="•"/>
      <w:lvlJc w:val="left"/>
      <w:pPr>
        <w:ind w:left="4340" w:hanging="721"/>
      </w:pPr>
      <w:rPr>
        <w:rFonts w:hint="default"/>
        <w:lang w:val="en-US" w:eastAsia="en-US" w:bidi="ar-SA"/>
      </w:rPr>
    </w:lvl>
    <w:lvl w:ilvl="5">
      <w:numFmt w:val="bullet"/>
      <w:lvlText w:val="•"/>
      <w:lvlJc w:val="left"/>
      <w:pPr>
        <w:ind w:left="5493" w:hanging="721"/>
      </w:pPr>
      <w:rPr>
        <w:rFonts w:hint="default"/>
        <w:lang w:val="en-US" w:eastAsia="en-US" w:bidi="ar-SA"/>
      </w:rPr>
    </w:lvl>
    <w:lvl w:ilvl="6">
      <w:numFmt w:val="bullet"/>
      <w:lvlText w:val="•"/>
      <w:lvlJc w:val="left"/>
      <w:pPr>
        <w:ind w:left="6646" w:hanging="721"/>
      </w:pPr>
      <w:rPr>
        <w:rFonts w:hint="default"/>
        <w:lang w:val="en-US" w:eastAsia="en-US" w:bidi="ar-SA"/>
      </w:rPr>
    </w:lvl>
    <w:lvl w:ilvl="7">
      <w:numFmt w:val="bullet"/>
      <w:lvlText w:val="•"/>
      <w:lvlJc w:val="left"/>
      <w:pPr>
        <w:ind w:left="7800" w:hanging="721"/>
      </w:pPr>
      <w:rPr>
        <w:rFonts w:hint="default"/>
        <w:lang w:val="en-US" w:eastAsia="en-US" w:bidi="ar-SA"/>
      </w:rPr>
    </w:lvl>
    <w:lvl w:ilvl="8">
      <w:numFmt w:val="bullet"/>
      <w:lvlText w:val="•"/>
      <w:lvlJc w:val="left"/>
      <w:pPr>
        <w:ind w:left="8953" w:hanging="721"/>
      </w:pPr>
      <w:rPr>
        <w:rFonts w:hint="default"/>
        <w:lang w:val="en-US" w:eastAsia="en-US" w:bidi="ar-SA"/>
      </w:rPr>
    </w:lvl>
  </w:abstractNum>
  <w:abstractNum w:abstractNumId="26" w15:restartNumberingAfterBreak="0">
    <w:nsid w:val="24BB5105"/>
    <w:multiLevelType w:val="hybridMultilevel"/>
    <w:tmpl w:val="C6009AE8"/>
    <w:lvl w:ilvl="0" w:tplc="337A5FC6">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8D265692">
      <w:numFmt w:val="bullet"/>
      <w:lvlText w:val="•"/>
      <w:lvlJc w:val="left"/>
      <w:pPr>
        <w:ind w:left="1594" w:hanging="360"/>
      </w:pPr>
      <w:rPr>
        <w:rFonts w:hint="default"/>
        <w:lang w:val="en-US" w:eastAsia="en-US" w:bidi="ar-SA"/>
      </w:rPr>
    </w:lvl>
    <w:lvl w:ilvl="2" w:tplc="88828A22">
      <w:numFmt w:val="bullet"/>
      <w:lvlText w:val="•"/>
      <w:lvlJc w:val="left"/>
      <w:pPr>
        <w:ind w:left="2668" w:hanging="360"/>
      </w:pPr>
      <w:rPr>
        <w:rFonts w:hint="default"/>
        <w:lang w:val="en-US" w:eastAsia="en-US" w:bidi="ar-SA"/>
      </w:rPr>
    </w:lvl>
    <w:lvl w:ilvl="3" w:tplc="A2C62BFE">
      <w:numFmt w:val="bullet"/>
      <w:lvlText w:val="•"/>
      <w:lvlJc w:val="left"/>
      <w:pPr>
        <w:ind w:left="3742" w:hanging="360"/>
      </w:pPr>
      <w:rPr>
        <w:rFonts w:hint="default"/>
        <w:lang w:val="en-US" w:eastAsia="en-US" w:bidi="ar-SA"/>
      </w:rPr>
    </w:lvl>
    <w:lvl w:ilvl="4" w:tplc="1BB8C054">
      <w:numFmt w:val="bullet"/>
      <w:lvlText w:val="•"/>
      <w:lvlJc w:val="left"/>
      <w:pPr>
        <w:ind w:left="4816" w:hanging="360"/>
      </w:pPr>
      <w:rPr>
        <w:rFonts w:hint="default"/>
        <w:lang w:val="en-US" w:eastAsia="en-US" w:bidi="ar-SA"/>
      </w:rPr>
    </w:lvl>
    <w:lvl w:ilvl="5" w:tplc="E73687BC">
      <w:numFmt w:val="bullet"/>
      <w:lvlText w:val="•"/>
      <w:lvlJc w:val="left"/>
      <w:pPr>
        <w:ind w:left="5890" w:hanging="360"/>
      </w:pPr>
      <w:rPr>
        <w:rFonts w:hint="default"/>
        <w:lang w:val="en-US" w:eastAsia="en-US" w:bidi="ar-SA"/>
      </w:rPr>
    </w:lvl>
    <w:lvl w:ilvl="6" w:tplc="DC24E95E">
      <w:numFmt w:val="bullet"/>
      <w:lvlText w:val="•"/>
      <w:lvlJc w:val="left"/>
      <w:pPr>
        <w:ind w:left="6964" w:hanging="360"/>
      </w:pPr>
      <w:rPr>
        <w:rFonts w:hint="default"/>
        <w:lang w:val="en-US" w:eastAsia="en-US" w:bidi="ar-SA"/>
      </w:rPr>
    </w:lvl>
    <w:lvl w:ilvl="7" w:tplc="5E38E51C">
      <w:numFmt w:val="bullet"/>
      <w:lvlText w:val="•"/>
      <w:lvlJc w:val="left"/>
      <w:pPr>
        <w:ind w:left="8038" w:hanging="360"/>
      </w:pPr>
      <w:rPr>
        <w:rFonts w:hint="default"/>
        <w:lang w:val="en-US" w:eastAsia="en-US" w:bidi="ar-SA"/>
      </w:rPr>
    </w:lvl>
    <w:lvl w:ilvl="8" w:tplc="EE167384">
      <w:numFmt w:val="bullet"/>
      <w:lvlText w:val="•"/>
      <w:lvlJc w:val="left"/>
      <w:pPr>
        <w:ind w:left="9112" w:hanging="360"/>
      </w:pPr>
      <w:rPr>
        <w:rFonts w:hint="default"/>
        <w:lang w:val="en-US" w:eastAsia="en-US" w:bidi="ar-SA"/>
      </w:rPr>
    </w:lvl>
  </w:abstractNum>
  <w:abstractNum w:abstractNumId="27" w15:restartNumberingAfterBreak="0">
    <w:nsid w:val="27AA5187"/>
    <w:multiLevelType w:val="hybridMultilevel"/>
    <w:tmpl w:val="CBA6305A"/>
    <w:lvl w:ilvl="0" w:tplc="522CF6DE">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58DEA8E0">
      <w:numFmt w:val="bullet"/>
      <w:lvlText w:val="•"/>
      <w:lvlJc w:val="left"/>
      <w:pPr>
        <w:ind w:left="1594" w:hanging="360"/>
      </w:pPr>
      <w:rPr>
        <w:rFonts w:hint="default"/>
        <w:lang w:val="en-US" w:eastAsia="en-US" w:bidi="ar-SA"/>
      </w:rPr>
    </w:lvl>
    <w:lvl w:ilvl="2" w:tplc="297834D6">
      <w:numFmt w:val="bullet"/>
      <w:lvlText w:val="•"/>
      <w:lvlJc w:val="left"/>
      <w:pPr>
        <w:ind w:left="2668" w:hanging="360"/>
      </w:pPr>
      <w:rPr>
        <w:rFonts w:hint="default"/>
        <w:lang w:val="en-US" w:eastAsia="en-US" w:bidi="ar-SA"/>
      </w:rPr>
    </w:lvl>
    <w:lvl w:ilvl="3" w:tplc="44606D46">
      <w:numFmt w:val="bullet"/>
      <w:lvlText w:val="•"/>
      <w:lvlJc w:val="left"/>
      <w:pPr>
        <w:ind w:left="3742" w:hanging="360"/>
      </w:pPr>
      <w:rPr>
        <w:rFonts w:hint="default"/>
        <w:lang w:val="en-US" w:eastAsia="en-US" w:bidi="ar-SA"/>
      </w:rPr>
    </w:lvl>
    <w:lvl w:ilvl="4" w:tplc="A3AC9E0E">
      <w:numFmt w:val="bullet"/>
      <w:lvlText w:val="•"/>
      <w:lvlJc w:val="left"/>
      <w:pPr>
        <w:ind w:left="4816" w:hanging="360"/>
      </w:pPr>
      <w:rPr>
        <w:rFonts w:hint="default"/>
        <w:lang w:val="en-US" w:eastAsia="en-US" w:bidi="ar-SA"/>
      </w:rPr>
    </w:lvl>
    <w:lvl w:ilvl="5" w:tplc="08E22B74">
      <w:numFmt w:val="bullet"/>
      <w:lvlText w:val="•"/>
      <w:lvlJc w:val="left"/>
      <w:pPr>
        <w:ind w:left="5890" w:hanging="360"/>
      </w:pPr>
      <w:rPr>
        <w:rFonts w:hint="default"/>
        <w:lang w:val="en-US" w:eastAsia="en-US" w:bidi="ar-SA"/>
      </w:rPr>
    </w:lvl>
    <w:lvl w:ilvl="6" w:tplc="511ABF1E">
      <w:numFmt w:val="bullet"/>
      <w:lvlText w:val="•"/>
      <w:lvlJc w:val="left"/>
      <w:pPr>
        <w:ind w:left="6964" w:hanging="360"/>
      </w:pPr>
      <w:rPr>
        <w:rFonts w:hint="default"/>
        <w:lang w:val="en-US" w:eastAsia="en-US" w:bidi="ar-SA"/>
      </w:rPr>
    </w:lvl>
    <w:lvl w:ilvl="7" w:tplc="8870C728">
      <w:numFmt w:val="bullet"/>
      <w:lvlText w:val="•"/>
      <w:lvlJc w:val="left"/>
      <w:pPr>
        <w:ind w:left="8038" w:hanging="360"/>
      </w:pPr>
      <w:rPr>
        <w:rFonts w:hint="default"/>
        <w:lang w:val="en-US" w:eastAsia="en-US" w:bidi="ar-SA"/>
      </w:rPr>
    </w:lvl>
    <w:lvl w:ilvl="8" w:tplc="BCA6B5DE">
      <w:numFmt w:val="bullet"/>
      <w:lvlText w:val="•"/>
      <w:lvlJc w:val="left"/>
      <w:pPr>
        <w:ind w:left="9112" w:hanging="360"/>
      </w:pPr>
      <w:rPr>
        <w:rFonts w:hint="default"/>
        <w:lang w:val="en-US" w:eastAsia="en-US" w:bidi="ar-SA"/>
      </w:rPr>
    </w:lvl>
  </w:abstractNum>
  <w:abstractNum w:abstractNumId="28" w15:restartNumberingAfterBreak="0">
    <w:nsid w:val="28B97B0A"/>
    <w:multiLevelType w:val="hybridMultilevel"/>
    <w:tmpl w:val="DD76A8EE"/>
    <w:lvl w:ilvl="0" w:tplc="65D07AA2">
      <w:start w:val="1"/>
      <w:numFmt w:val="lowerLetter"/>
      <w:lvlText w:val="%1."/>
      <w:lvlJc w:val="left"/>
      <w:pPr>
        <w:ind w:left="519" w:hanging="360"/>
        <w:jc w:val="left"/>
      </w:pPr>
      <w:rPr>
        <w:rFonts w:hint="default"/>
        <w:spacing w:val="-1"/>
        <w:w w:val="99"/>
        <w:lang w:val="en-US" w:eastAsia="en-US" w:bidi="ar-SA"/>
      </w:rPr>
    </w:lvl>
    <w:lvl w:ilvl="1" w:tplc="FE4AE976">
      <w:start w:val="1"/>
      <w:numFmt w:val="decimal"/>
      <w:lvlText w:val="%2."/>
      <w:lvlJc w:val="left"/>
      <w:pPr>
        <w:ind w:left="879" w:hanging="360"/>
        <w:jc w:val="left"/>
      </w:pPr>
      <w:rPr>
        <w:rFonts w:ascii="Arial" w:eastAsia="Arial" w:hAnsi="Arial" w:cs="Arial" w:hint="default"/>
        <w:b w:val="0"/>
        <w:bCs w:val="0"/>
        <w:i w:val="0"/>
        <w:iCs w:val="0"/>
        <w:spacing w:val="-1"/>
        <w:w w:val="99"/>
        <w:sz w:val="20"/>
        <w:szCs w:val="20"/>
        <w:lang w:val="en-US" w:eastAsia="en-US" w:bidi="ar-SA"/>
      </w:rPr>
    </w:lvl>
    <w:lvl w:ilvl="2" w:tplc="DF429238">
      <w:numFmt w:val="bullet"/>
      <w:lvlText w:val="•"/>
      <w:lvlJc w:val="left"/>
      <w:pPr>
        <w:ind w:left="2033" w:hanging="360"/>
      </w:pPr>
      <w:rPr>
        <w:rFonts w:hint="default"/>
        <w:lang w:val="en-US" w:eastAsia="en-US" w:bidi="ar-SA"/>
      </w:rPr>
    </w:lvl>
    <w:lvl w:ilvl="3" w:tplc="07300AF2">
      <w:numFmt w:val="bullet"/>
      <w:lvlText w:val="•"/>
      <w:lvlJc w:val="left"/>
      <w:pPr>
        <w:ind w:left="3186" w:hanging="360"/>
      </w:pPr>
      <w:rPr>
        <w:rFonts w:hint="default"/>
        <w:lang w:val="en-US" w:eastAsia="en-US" w:bidi="ar-SA"/>
      </w:rPr>
    </w:lvl>
    <w:lvl w:ilvl="4" w:tplc="2C0C4108">
      <w:numFmt w:val="bullet"/>
      <w:lvlText w:val="•"/>
      <w:lvlJc w:val="left"/>
      <w:pPr>
        <w:ind w:left="4340" w:hanging="360"/>
      </w:pPr>
      <w:rPr>
        <w:rFonts w:hint="default"/>
        <w:lang w:val="en-US" w:eastAsia="en-US" w:bidi="ar-SA"/>
      </w:rPr>
    </w:lvl>
    <w:lvl w:ilvl="5" w:tplc="5C2694A6">
      <w:numFmt w:val="bullet"/>
      <w:lvlText w:val="•"/>
      <w:lvlJc w:val="left"/>
      <w:pPr>
        <w:ind w:left="5493" w:hanging="360"/>
      </w:pPr>
      <w:rPr>
        <w:rFonts w:hint="default"/>
        <w:lang w:val="en-US" w:eastAsia="en-US" w:bidi="ar-SA"/>
      </w:rPr>
    </w:lvl>
    <w:lvl w:ilvl="6" w:tplc="1A3CF0FA">
      <w:numFmt w:val="bullet"/>
      <w:lvlText w:val="•"/>
      <w:lvlJc w:val="left"/>
      <w:pPr>
        <w:ind w:left="6646" w:hanging="360"/>
      </w:pPr>
      <w:rPr>
        <w:rFonts w:hint="default"/>
        <w:lang w:val="en-US" w:eastAsia="en-US" w:bidi="ar-SA"/>
      </w:rPr>
    </w:lvl>
    <w:lvl w:ilvl="7" w:tplc="66680662">
      <w:numFmt w:val="bullet"/>
      <w:lvlText w:val="•"/>
      <w:lvlJc w:val="left"/>
      <w:pPr>
        <w:ind w:left="7800" w:hanging="360"/>
      </w:pPr>
      <w:rPr>
        <w:rFonts w:hint="default"/>
        <w:lang w:val="en-US" w:eastAsia="en-US" w:bidi="ar-SA"/>
      </w:rPr>
    </w:lvl>
    <w:lvl w:ilvl="8" w:tplc="3DA09E4C">
      <w:numFmt w:val="bullet"/>
      <w:lvlText w:val="•"/>
      <w:lvlJc w:val="left"/>
      <w:pPr>
        <w:ind w:left="8953" w:hanging="360"/>
      </w:pPr>
      <w:rPr>
        <w:rFonts w:hint="default"/>
        <w:lang w:val="en-US" w:eastAsia="en-US" w:bidi="ar-SA"/>
      </w:rPr>
    </w:lvl>
  </w:abstractNum>
  <w:abstractNum w:abstractNumId="29" w15:restartNumberingAfterBreak="0">
    <w:nsid w:val="2B4B28F6"/>
    <w:multiLevelType w:val="hybridMultilevel"/>
    <w:tmpl w:val="645A6C0A"/>
    <w:lvl w:ilvl="0" w:tplc="16B6A8D6">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A0A45F24">
      <w:numFmt w:val="bullet"/>
      <w:lvlText w:val="•"/>
      <w:lvlJc w:val="left"/>
      <w:pPr>
        <w:ind w:left="1594" w:hanging="360"/>
      </w:pPr>
      <w:rPr>
        <w:rFonts w:hint="default"/>
        <w:lang w:val="en-US" w:eastAsia="en-US" w:bidi="ar-SA"/>
      </w:rPr>
    </w:lvl>
    <w:lvl w:ilvl="2" w:tplc="72B62916">
      <w:numFmt w:val="bullet"/>
      <w:lvlText w:val="•"/>
      <w:lvlJc w:val="left"/>
      <w:pPr>
        <w:ind w:left="2668" w:hanging="360"/>
      </w:pPr>
      <w:rPr>
        <w:rFonts w:hint="default"/>
        <w:lang w:val="en-US" w:eastAsia="en-US" w:bidi="ar-SA"/>
      </w:rPr>
    </w:lvl>
    <w:lvl w:ilvl="3" w:tplc="B11054B2">
      <w:numFmt w:val="bullet"/>
      <w:lvlText w:val="•"/>
      <w:lvlJc w:val="left"/>
      <w:pPr>
        <w:ind w:left="3742" w:hanging="360"/>
      </w:pPr>
      <w:rPr>
        <w:rFonts w:hint="default"/>
        <w:lang w:val="en-US" w:eastAsia="en-US" w:bidi="ar-SA"/>
      </w:rPr>
    </w:lvl>
    <w:lvl w:ilvl="4" w:tplc="80D03D60">
      <w:numFmt w:val="bullet"/>
      <w:lvlText w:val="•"/>
      <w:lvlJc w:val="left"/>
      <w:pPr>
        <w:ind w:left="4816" w:hanging="360"/>
      </w:pPr>
      <w:rPr>
        <w:rFonts w:hint="default"/>
        <w:lang w:val="en-US" w:eastAsia="en-US" w:bidi="ar-SA"/>
      </w:rPr>
    </w:lvl>
    <w:lvl w:ilvl="5" w:tplc="F828CDE4">
      <w:numFmt w:val="bullet"/>
      <w:lvlText w:val="•"/>
      <w:lvlJc w:val="left"/>
      <w:pPr>
        <w:ind w:left="5890" w:hanging="360"/>
      </w:pPr>
      <w:rPr>
        <w:rFonts w:hint="default"/>
        <w:lang w:val="en-US" w:eastAsia="en-US" w:bidi="ar-SA"/>
      </w:rPr>
    </w:lvl>
    <w:lvl w:ilvl="6" w:tplc="3DDC6BF0">
      <w:numFmt w:val="bullet"/>
      <w:lvlText w:val="•"/>
      <w:lvlJc w:val="left"/>
      <w:pPr>
        <w:ind w:left="6964" w:hanging="360"/>
      </w:pPr>
      <w:rPr>
        <w:rFonts w:hint="default"/>
        <w:lang w:val="en-US" w:eastAsia="en-US" w:bidi="ar-SA"/>
      </w:rPr>
    </w:lvl>
    <w:lvl w:ilvl="7" w:tplc="541C432C">
      <w:numFmt w:val="bullet"/>
      <w:lvlText w:val="•"/>
      <w:lvlJc w:val="left"/>
      <w:pPr>
        <w:ind w:left="8038" w:hanging="360"/>
      </w:pPr>
      <w:rPr>
        <w:rFonts w:hint="default"/>
        <w:lang w:val="en-US" w:eastAsia="en-US" w:bidi="ar-SA"/>
      </w:rPr>
    </w:lvl>
    <w:lvl w:ilvl="8" w:tplc="3EA25C7E">
      <w:numFmt w:val="bullet"/>
      <w:lvlText w:val="•"/>
      <w:lvlJc w:val="left"/>
      <w:pPr>
        <w:ind w:left="9112" w:hanging="360"/>
      </w:pPr>
      <w:rPr>
        <w:rFonts w:hint="default"/>
        <w:lang w:val="en-US" w:eastAsia="en-US" w:bidi="ar-SA"/>
      </w:rPr>
    </w:lvl>
  </w:abstractNum>
  <w:abstractNum w:abstractNumId="30" w15:restartNumberingAfterBreak="0">
    <w:nsid w:val="2D960F35"/>
    <w:multiLevelType w:val="hybridMultilevel"/>
    <w:tmpl w:val="4D38AC1E"/>
    <w:lvl w:ilvl="0" w:tplc="7B40DC30">
      <w:start w:val="1"/>
      <w:numFmt w:val="lowerLetter"/>
      <w:lvlText w:val="%1."/>
      <w:lvlJc w:val="left"/>
      <w:pPr>
        <w:ind w:left="518" w:hanging="360"/>
        <w:jc w:val="left"/>
      </w:pPr>
      <w:rPr>
        <w:rFonts w:ascii="Arial" w:eastAsia="Arial" w:hAnsi="Arial" w:cs="Arial" w:hint="default"/>
        <w:b w:val="0"/>
        <w:bCs w:val="0"/>
        <w:i w:val="0"/>
        <w:iCs w:val="0"/>
        <w:spacing w:val="-1"/>
        <w:w w:val="99"/>
        <w:sz w:val="20"/>
        <w:szCs w:val="20"/>
        <w:lang w:val="en-US" w:eastAsia="en-US" w:bidi="ar-SA"/>
      </w:rPr>
    </w:lvl>
    <w:lvl w:ilvl="1" w:tplc="B150F0D6">
      <w:numFmt w:val="bullet"/>
      <w:lvlText w:val="•"/>
      <w:lvlJc w:val="left"/>
      <w:pPr>
        <w:ind w:left="1594" w:hanging="360"/>
      </w:pPr>
      <w:rPr>
        <w:rFonts w:hint="default"/>
        <w:lang w:val="en-US" w:eastAsia="en-US" w:bidi="ar-SA"/>
      </w:rPr>
    </w:lvl>
    <w:lvl w:ilvl="2" w:tplc="DDFA69D2">
      <w:numFmt w:val="bullet"/>
      <w:lvlText w:val="•"/>
      <w:lvlJc w:val="left"/>
      <w:pPr>
        <w:ind w:left="2668" w:hanging="360"/>
      </w:pPr>
      <w:rPr>
        <w:rFonts w:hint="default"/>
        <w:lang w:val="en-US" w:eastAsia="en-US" w:bidi="ar-SA"/>
      </w:rPr>
    </w:lvl>
    <w:lvl w:ilvl="3" w:tplc="2F064ED4">
      <w:numFmt w:val="bullet"/>
      <w:lvlText w:val="•"/>
      <w:lvlJc w:val="left"/>
      <w:pPr>
        <w:ind w:left="3742" w:hanging="360"/>
      </w:pPr>
      <w:rPr>
        <w:rFonts w:hint="default"/>
        <w:lang w:val="en-US" w:eastAsia="en-US" w:bidi="ar-SA"/>
      </w:rPr>
    </w:lvl>
    <w:lvl w:ilvl="4" w:tplc="AD7CF7D4">
      <w:numFmt w:val="bullet"/>
      <w:lvlText w:val="•"/>
      <w:lvlJc w:val="left"/>
      <w:pPr>
        <w:ind w:left="4816" w:hanging="360"/>
      </w:pPr>
      <w:rPr>
        <w:rFonts w:hint="default"/>
        <w:lang w:val="en-US" w:eastAsia="en-US" w:bidi="ar-SA"/>
      </w:rPr>
    </w:lvl>
    <w:lvl w:ilvl="5" w:tplc="2C16B3A8">
      <w:numFmt w:val="bullet"/>
      <w:lvlText w:val="•"/>
      <w:lvlJc w:val="left"/>
      <w:pPr>
        <w:ind w:left="5890" w:hanging="360"/>
      </w:pPr>
      <w:rPr>
        <w:rFonts w:hint="default"/>
        <w:lang w:val="en-US" w:eastAsia="en-US" w:bidi="ar-SA"/>
      </w:rPr>
    </w:lvl>
    <w:lvl w:ilvl="6" w:tplc="AD8EB09C">
      <w:numFmt w:val="bullet"/>
      <w:lvlText w:val="•"/>
      <w:lvlJc w:val="left"/>
      <w:pPr>
        <w:ind w:left="6964" w:hanging="360"/>
      </w:pPr>
      <w:rPr>
        <w:rFonts w:hint="default"/>
        <w:lang w:val="en-US" w:eastAsia="en-US" w:bidi="ar-SA"/>
      </w:rPr>
    </w:lvl>
    <w:lvl w:ilvl="7" w:tplc="F04892B4">
      <w:numFmt w:val="bullet"/>
      <w:lvlText w:val="•"/>
      <w:lvlJc w:val="left"/>
      <w:pPr>
        <w:ind w:left="8038" w:hanging="360"/>
      </w:pPr>
      <w:rPr>
        <w:rFonts w:hint="default"/>
        <w:lang w:val="en-US" w:eastAsia="en-US" w:bidi="ar-SA"/>
      </w:rPr>
    </w:lvl>
    <w:lvl w:ilvl="8" w:tplc="6FB03F7E">
      <w:numFmt w:val="bullet"/>
      <w:lvlText w:val="•"/>
      <w:lvlJc w:val="left"/>
      <w:pPr>
        <w:ind w:left="9112" w:hanging="360"/>
      </w:pPr>
      <w:rPr>
        <w:rFonts w:hint="default"/>
        <w:lang w:val="en-US" w:eastAsia="en-US" w:bidi="ar-SA"/>
      </w:rPr>
    </w:lvl>
  </w:abstractNum>
  <w:abstractNum w:abstractNumId="31" w15:restartNumberingAfterBreak="0">
    <w:nsid w:val="2F116206"/>
    <w:multiLevelType w:val="hybridMultilevel"/>
    <w:tmpl w:val="8548BC9C"/>
    <w:lvl w:ilvl="0" w:tplc="432408B0">
      <w:start w:val="1"/>
      <w:numFmt w:val="lowerLetter"/>
      <w:lvlText w:val="%1."/>
      <w:lvlJc w:val="left"/>
      <w:pPr>
        <w:ind w:left="519" w:hanging="410"/>
        <w:jc w:val="left"/>
      </w:pPr>
      <w:rPr>
        <w:rFonts w:ascii="Arial" w:eastAsia="Arial" w:hAnsi="Arial" w:cs="Arial" w:hint="default"/>
        <w:b/>
        <w:bCs/>
        <w:i/>
        <w:iCs/>
        <w:spacing w:val="-1"/>
        <w:w w:val="99"/>
        <w:sz w:val="20"/>
        <w:szCs w:val="20"/>
        <w:shd w:val="clear" w:color="auto" w:fill="FFFF00"/>
        <w:lang w:val="en-US" w:eastAsia="en-US" w:bidi="ar-SA"/>
      </w:rPr>
    </w:lvl>
    <w:lvl w:ilvl="1" w:tplc="974CBDC0">
      <w:numFmt w:val="bullet"/>
      <w:lvlText w:val="•"/>
      <w:lvlJc w:val="left"/>
      <w:pPr>
        <w:ind w:left="1594" w:hanging="410"/>
      </w:pPr>
      <w:rPr>
        <w:rFonts w:hint="default"/>
        <w:lang w:val="en-US" w:eastAsia="en-US" w:bidi="ar-SA"/>
      </w:rPr>
    </w:lvl>
    <w:lvl w:ilvl="2" w:tplc="EDDE24BE">
      <w:numFmt w:val="bullet"/>
      <w:lvlText w:val="•"/>
      <w:lvlJc w:val="left"/>
      <w:pPr>
        <w:ind w:left="2668" w:hanging="410"/>
      </w:pPr>
      <w:rPr>
        <w:rFonts w:hint="default"/>
        <w:lang w:val="en-US" w:eastAsia="en-US" w:bidi="ar-SA"/>
      </w:rPr>
    </w:lvl>
    <w:lvl w:ilvl="3" w:tplc="1582A006">
      <w:numFmt w:val="bullet"/>
      <w:lvlText w:val="•"/>
      <w:lvlJc w:val="left"/>
      <w:pPr>
        <w:ind w:left="3742" w:hanging="410"/>
      </w:pPr>
      <w:rPr>
        <w:rFonts w:hint="default"/>
        <w:lang w:val="en-US" w:eastAsia="en-US" w:bidi="ar-SA"/>
      </w:rPr>
    </w:lvl>
    <w:lvl w:ilvl="4" w:tplc="7562D464">
      <w:numFmt w:val="bullet"/>
      <w:lvlText w:val="•"/>
      <w:lvlJc w:val="left"/>
      <w:pPr>
        <w:ind w:left="4816" w:hanging="410"/>
      </w:pPr>
      <w:rPr>
        <w:rFonts w:hint="default"/>
        <w:lang w:val="en-US" w:eastAsia="en-US" w:bidi="ar-SA"/>
      </w:rPr>
    </w:lvl>
    <w:lvl w:ilvl="5" w:tplc="8A7AD034">
      <w:numFmt w:val="bullet"/>
      <w:lvlText w:val="•"/>
      <w:lvlJc w:val="left"/>
      <w:pPr>
        <w:ind w:left="5890" w:hanging="410"/>
      </w:pPr>
      <w:rPr>
        <w:rFonts w:hint="default"/>
        <w:lang w:val="en-US" w:eastAsia="en-US" w:bidi="ar-SA"/>
      </w:rPr>
    </w:lvl>
    <w:lvl w:ilvl="6" w:tplc="F334D53A">
      <w:numFmt w:val="bullet"/>
      <w:lvlText w:val="•"/>
      <w:lvlJc w:val="left"/>
      <w:pPr>
        <w:ind w:left="6964" w:hanging="410"/>
      </w:pPr>
      <w:rPr>
        <w:rFonts w:hint="default"/>
        <w:lang w:val="en-US" w:eastAsia="en-US" w:bidi="ar-SA"/>
      </w:rPr>
    </w:lvl>
    <w:lvl w:ilvl="7" w:tplc="CA7807CC">
      <w:numFmt w:val="bullet"/>
      <w:lvlText w:val="•"/>
      <w:lvlJc w:val="left"/>
      <w:pPr>
        <w:ind w:left="8038" w:hanging="410"/>
      </w:pPr>
      <w:rPr>
        <w:rFonts w:hint="default"/>
        <w:lang w:val="en-US" w:eastAsia="en-US" w:bidi="ar-SA"/>
      </w:rPr>
    </w:lvl>
    <w:lvl w:ilvl="8" w:tplc="6E26337A">
      <w:numFmt w:val="bullet"/>
      <w:lvlText w:val="•"/>
      <w:lvlJc w:val="left"/>
      <w:pPr>
        <w:ind w:left="9112" w:hanging="410"/>
      </w:pPr>
      <w:rPr>
        <w:rFonts w:hint="default"/>
        <w:lang w:val="en-US" w:eastAsia="en-US" w:bidi="ar-SA"/>
      </w:rPr>
    </w:lvl>
  </w:abstractNum>
  <w:abstractNum w:abstractNumId="32" w15:restartNumberingAfterBreak="0">
    <w:nsid w:val="31B23705"/>
    <w:multiLevelType w:val="hybridMultilevel"/>
    <w:tmpl w:val="077451F0"/>
    <w:lvl w:ilvl="0" w:tplc="D400B048">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48A09148">
      <w:numFmt w:val="bullet"/>
      <w:lvlText w:val="•"/>
      <w:lvlJc w:val="left"/>
      <w:pPr>
        <w:ind w:left="1594" w:hanging="360"/>
      </w:pPr>
      <w:rPr>
        <w:rFonts w:hint="default"/>
        <w:lang w:val="en-US" w:eastAsia="en-US" w:bidi="ar-SA"/>
      </w:rPr>
    </w:lvl>
    <w:lvl w:ilvl="2" w:tplc="1E223E6A">
      <w:numFmt w:val="bullet"/>
      <w:lvlText w:val="•"/>
      <w:lvlJc w:val="left"/>
      <w:pPr>
        <w:ind w:left="2668" w:hanging="360"/>
      </w:pPr>
      <w:rPr>
        <w:rFonts w:hint="default"/>
        <w:lang w:val="en-US" w:eastAsia="en-US" w:bidi="ar-SA"/>
      </w:rPr>
    </w:lvl>
    <w:lvl w:ilvl="3" w:tplc="DE8AEC7A">
      <w:numFmt w:val="bullet"/>
      <w:lvlText w:val="•"/>
      <w:lvlJc w:val="left"/>
      <w:pPr>
        <w:ind w:left="3742" w:hanging="360"/>
      </w:pPr>
      <w:rPr>
        <w:rFonts w:hint="default"/>
        <w:lang w:val="en-US" w:eastAsia="en-US" w:bidi="ar-SA"/>
      </w:rPr>
    </w:lvl>
    <w:lvl w:ilvl="4" w:tplc="83EC7CD0">
      <w:numFmt w:val="bullet"/>
      <w:lvlText w:val="•"/>
      <w:lvlJc w:val="left"/>
      <w:pPr>
        <w:ind w:left="4816" w:hanging="360"/>
      </w:pPr>
      <w:rPr>
        <w:rFonts w:hint="default"/>
        <w:lang w:val="en-US" w:eastAsia="en-US" w:bidi="ar-SA"/>
      </w:rPr>
    </w:lvl>
    <w:lvl w:ilvl="5" w:tplc="9C143D6A">
      <w:numFmt w:val="bullet"/>
      <w:lvlText w:val="•"/>
      <w:lvlJc w:val="left"/>
      <w:pPr>
        <w:ind w:left="5890" w:hanging="360"/>
      </w:pPr>
      <w:rPr>
        <w:rFonts w:hint="default"/>
        <w:lang w:val="en-US" w:eastAsia="en-US" w:bidi="ar-SA"/>
      </w:rPr>
    </w:lvl>
    <w:lvl w:ilvl="6" w:tplc="6A304B36">
      <w:numFmt w:val="bullet"/>
      <w:lvlText w:val="•"/>
      <w:lvlJc w:val="left"/>
      <w:pPr>
        <w:ind w:left="6964" w:hanging="360"/>
      </w:pPr>
      <w:rPr>
        <w:rFonts w:hint="default"/>
        <w:lang w:val="en-US" w:eastAsia="en-US" w:bidi="ar-SA"/>
      </w:rPr>
    </w:lvl>
    <w:lvl w:ilvl="7" w:tplc="B0D8F07A">
      <w:numFmt w:val="bullet"/>
      <w:lvlText w:val="•"/>
      <w:lvlJc w:val="left"/>
      <w:pPr>
        <w:ind w:left="8038" w:hanging="360"/>
      </w:pPr>
      <w:rPr>
        <w:rFonts w:hint="default"/>
        <w:lang w:val="en-US" w:eastAsia="en-US" w:bidi="ar-SA"/>
      </w:rPr>
    </w:lvl>
    <w:lvl w:ilvl="8" w:tplc="3920F3BC">
      <w:numFmt w:val="bullet"/>
      <w:lvlText w:val="•"/>
      <w:lvlJc w:val="left"/>
      <w:pPr>
        <w:ind w:left="9112" w:hanging="360"/>
      </w:pPr>
      <w:rPr>
        <w:rFonts w:hint="default"/>
        <w:lang w:val="en-US" w:eastAsia="en-US" w:bidi="ar-SA"/>
      </w:rPr>
    </w:lvl>
  </w:abstractNum>
  <w:abstractNum w:abstractNumId="33" w15:restartNumberingAfterBreak="0">
    <w:nsid w:val="32C0377B"/>
    <w:multiLevelType w:val="hybridMultilevel"/>
    <w:tmpl w:val="4EA6B8E6"/>
    <w:lvl w:ilvl="0" w:tplc="E1FCFECE">
      <w:start w:val="1"/>
      <w:numFmt w:val="lowerLetter"/>
      <w:lvlText w:val="%1."/>
      <w:lvlJc w:val="left"/>
      <w:pPr>
        <w:ind w:left="519" w:hanging="360"/>
        <w:jc w:val="left"/>
      </w:pPr>
      <w:rPr>
        <w:rFonts w:hint="default"/>
        <w:spacing w:val="-1"/>
        <w:w w:val="99"/>
        <w:lang w:val="en-US" w:eastAsia="en-US" w:bidi="ar-SA"/>
      </w:rPr>
    </w:lvl>
    <w:lvl w:ilvl="1" w:tplc="EEC227AA">
      <w:start w:val="1"/>
      <w:numFmt w:val="decimal"/>
      <w:lvlText w:val="%2."/>
      <w:lvlJc w:val="left"/>
      <w:pPr>
        <w:ind w:left="879" w:hanging="360"/>
        <w:jc w:val="left"/>
      </w:pPr>
      <w:rPr>
        <w:rFonts w:hint="default"/>
        <w:spacing w:val="-1"/>
        <w:w w:val="99"/>
        <w:lang w:val="en-US" w:eastAsia="en-US" w:bidi="ar-SA"/>
      </w:rPr>
    </w:lvl>
    <w:lvl w:ilvl="2" w:tplc="E99202A8">
      <w:numFmt w:val="bullet"/>
      <w:lvlText w:val="•"/>
      <w:lvlJc w:val="left"/>
      <w:pPr>
        <w:ind w:left="2033" w:hanging="360"/>
      </w:pPr>
      <w:rPr>
        <w:rFonts w:hint="default"/>
        <w:lang w:val="en-US" w:eastAsia="en-US" w:bidi="ar-SA"/>
      </w:rPr>
    </w:lvl>
    <w:lvl w:ilvl="3" w:tplc="41C0EBC6">
      <w:numFmt w:val="bullet"/>
      <w:lvlText w:val="•"/>
      <w:lvlJc w:val="left"/>
      <w:pPr>
        <w:ind w:left="3186" w:hanging="360"/>
      </w:pPr>
      <w:rPr>
        <w:rFonts w:hint="default"/>
        <w:lang w:val="en-US" w:eastAsia="en-US" w:bidi="ar-SA"/>
      </w:rPr>
    </w:lvl>
    <w:lvl w:ilvl="4" w:tplc="8E5008D6">
      <w:numFmt w:val="bullet"/>
      <w:lvlText w:val="•"/>
      <w:lvlJc w:val="left"/>
      <w:pPr>
        <w:ind w:left="4340" w:hanging="360"/>
      </w:pPr>
      <w:rPr>
        <w:rFonts w:hint="default"/>
        <w:lang w:val="en-US" w:eastAsia="en-US" w:bidi="ar-SA"/>
      </w:rPr>
    </w:lvl>
    <w:lvl w:ilvl="5" w:tplc="655E60BE">
      <w:numFmt w:val="bullet"/>
      <w:lvlText w:val="•"/>
      <w:lvlJc w:val="left"/>
      <w:pPr>
        <w:ind w:left="5493" w:hanging="360"/>
      </w:pPr>
      <w:rPr>
        <w:rFonts w:hint="default"/>
        <w:lang w:val="en-US" w:eastAsia="en-US" w:bidi="ar-SA"/>
      </w:rPr>
    </w:lvl>
    <w:lvl w:ilvl="6" w:tplc="D8720990">
      <w:numFmt w:val="bullet"/>
      <w:lvlText w:val="•"/>
      <w:lvlJc w:val="left"/>
      <w:pPr>
        <w:ind w:left="6646" w:hanging="360"/>
      </w:pPr>
      <w:rPr>
        <w:rFonts w:hint="default"/>
        <w:lang w:val="en-US" w:eastAsia="en-US" w:bidi="ar-SA"/>
      </w:rPr>
    </w:lvl>
    <w:lvl w:ilvl="7" w:tplc="44D0336C">
      <w:numFmt w:val="bullet"/>
      <w:lvlText w:val="•"/>
      <w:lvlJc w:val="left"/>
      <w:pPr>
        <w:ind w:left="7800" w:hanging="360"/>
      </w:pPr>
      <w:rPr>
        <w:rFonts w:hint="default"/>
        <w:lang w:val="en-US" w:eastAsia="en-US" w:bidi="ar-SA"/>
      </w:rPr>
    </w:lvl>
    <w:lvl w:ilvl="8" w:tplc="13E0EA7A">
      <w:numFmt w:val="bullet"/>
      <w:lvlText w:val="•"/>
      <w:lvlJc w:val="left"/>
      <w:pPr>
        <w:ind w:left="8953" w:hanging="360"/>
      </w:pPr>
      <w:rPr>
        <w:rFonts w:hint="default"/>
        <w:lang w:val="en-US" w:eastAsia="en-US" w:bidi="ar-SA"/>
      </w:rPr>
    </w:lvl>
  </w:abstractNum>
  <w:abstractNum w:abstractNumId="34" w15:restartNumberingAfterBreak="0">
    <w:nsid w:val="3B0D2A3E"/>
    <w:multiLevelType w:val="hybridMultilevel"/>
    <w:tmpl w:val="A6BC14AC"/>
    <w:lvl w:ilvl="0" w:tplc="48287314">
      <w:start w:val="1"/>
      <w:numFmt w:val="lowerLetter"/>
      <w:lvlText w:val="%1."/>
      <w:lvlJc w:val="left"/>
      <w:pPr>
        <w:ind w:left="519" w:hanging="360"/>
        <w:jc w:val="left"/>
      </w:pPr>
      <w:rPr>
        <w:rFonts w:hint="default"/>
        <w:spacing w:val="-1"/>
        <w:w w:val="99"/>
        <w:lang w:val="en-US" w:eastAsia="en-US" w:bidi="ar-SA"/>
      </w:rPr>
    </w:lvl>
    <w:lvl w:ilvl="1" w:tplc="5BC278C0">
      <w:numFmt w:val="bullet"/>
      <w:lvlText w:val="•"/>
      <w:lvlJc w:val="left"/>
      <w:pPr>
        <w:ind w:left="1594" w:hanging="360"/>
      </w:pPr>
      <w:rPr>
        <w:rFonts w:hint="default"/>
        <w:lang w:val="en-US" w:eastAsia="en-US" w:bidi="ar-SA"/>
      </w:rPr>
    </w:lvl>
    <w:lvl w:ilvl="2" w:tplc="D4320BD4">
      <w:numFmt w:val="bullet"/>
      <w:lvlText w:val="•"/>
      <w:lvlJc w:val="left"/>
      <w:pPr>
        <w:ind w:left="2668" w:hanging="360"/>
      </w:pPr>
      <w:rPr>
        <w:rFonts w:hint="default"/>
        <w:lang w:val="en-US" w:eastAsia="en-US" w:bidi="ar-SA"/>
      </w:rPr>
    </w:lvl>
    <w:lvl w:ilvl="3" w:tplc="2520A48C">
      <w:numFmt w:val="bullet"/>
      <w:lvlText w:val="•"/>
      <w:lvlJc w:val="left"/>
      <w:pPr>
        <w:ind w:left="3742" w:hanging="360"/>
      </w:pPr>
      <w:rPr>
        <w:rFonts w:hint="default"/>
        <w:lang w:val="en-US" w:eastAsia="en-US" w:bidi="ar-SA"/>
      </w:rPr>
    </w:lvl>
    <w:lvl w:ilvl="4" w:tplc="FF7A9E08">
      <w:numFmt w:val="bullet"/>
      <w:lvlText w:val="•"/>
      <w:lvlJc w:val="left"/>
      <w:pPr>
        <w:ind w:left="4816" w:hanging="360"/>
      </w:pPr>
      <w:rPr>
        <w:rFonts w:hint="default"/>
        <w:lang w:val="en-US" w:eastAsia="en-US" w:bidi="ar-SA"/>
      </w:rPr>
    </w:lvl>
    <w:lvl w:ilvl="5" w:tplc="06FE9912">
      <w:numFmt w:val="bullet"/>
      <w:lvlText w:val="•"/>
      <w:lvlJc w:val="left"/>
      <w:pPr>
        <w:ind w:left="5890" w:hanging="360"/>
      </w:pPr>
      <w:rPr>
        <w:rFonts w:hint="default"/>
        <w:lang w:val="en-US" w:eastAsia="en-US" w:bidi="ar-SA"/>
      </w:rPr>
    </w:lvl>
    <w:lvl w:ilvl="6" w:tplc="F4EA758E">
      <w:numFmt w:val="bullet"/>
      <w:lvlText w:val="•"/>
      <w:lvlJc w:val="left"/>
      <w:pPr>
        <w:ind w:left="6964" w:hanging="360"/>
      </w:pPr>
      <w:rPr>
        <w:rFonts w:hint="default"/>
        <w:lang w:val="en-US" w:eastAsia="en-US" w:bidi="ar-SA"/>
      </w:rPr>
    </w:lvl>
    <w:lvl w:ilvl="7" w:tplc="36886502">
      <w:numFmt w:val="bullet"/>
      <w:lvlText w:val="•"/>
      <w:lvlJc w:val="left"/>
      <w:pPr>
        <w:ind w:left="8038" w:hanging="360"/>
      </w:pPr>
      <w:rPr>
        <w:rFonts w:hint="default"/>
        <w:lang w:val="en-US" w:eastAsia="en-US" w:bidi="ar-SA"/>
      </w:rPr>
    </w:lvl>
    <w:lvl w:ilvl="8" w:tplc="64241D2C">
      <w:numFmt w:val="bullet"/>
      <w:lvlText w:val="•"/>
      <w:lvlJc w:val="left"/>
      <w:pPr>
        <w:ind w:left="9112" w:hanging="360"/>
      </w:pPr>
      <w:rPr>
        <w:rFonts w:hint="default"/>
        <w:lang w:val="en-US" w:eastAsia="en-US" w:bidi="ar-SA"/>
      </w:rPr>
    </w:lvl>
  </w:abstractNum>
  <w:abstractNum w:abstractNumId="35" w15:restartNumberingAfterBreak="0">
    <w:nsid w:val="3CD92177"/>
    <w:multiLevelType w:val="hybridMultilevel"/>
    <w:tmpl w:val="1C14A746"/>
    <w:lvl w:ilvl="0" w:tplc="95A690EA">
      <w:start w:val="1"/>
      <w:numFmt w:val="lowerLetter"/>
      <w:lvlText w:val="%1."/>
      <w:lvlJc w:val="left"/>
      <w:pPr>
        <w:ind w:left="519" w:hanging="360"/>
        <w:jc w:val="left"/>
      </w:pPr>
      <w:rPr>
        <w:rFonts w:hint="default"/>
        <w:spacing w:val="-1"/>
        <w:w w:val="99"/>
        <w:lang w:val="en-US" w:eastAsia="en-US" w:bidi="ar-SA"/>
      </w:rPr>
    </w:lvl>
    <w:lvl w:ilvl="1" w:tplc="FCEED3A8">
      <w:numFmt w:val="bullet"/>
      <w:lvlText w:val="•"/>
      <w:lvlJc w:val="left"/>
      <w:pPr>
        <w:ind w:left="1594" w:hanging="360"/>
      </w:pPr>
      <w:rPr>
        <w:rFonts w:hint="default"/>
        <w:lang w:val="en-US" w:eastAsia="en-US" w:bidi="ar-SA"/>
      </w:rPr>
    </w:lvl>
    <w:lvl w:ilvl="2" w:tplc="920C4B7A">
      <w:numFmt w:val="bullet"/>
      <w:lvlText w:val="•"/>
      <w:lvlJc w:val="left"/>
      <w:pPr>
        <w:ind w:left="2668" w:hanging="360"/>
      </w:pPr>
      <w:rPr>
        <w:rFonts w:hint="default"/>
        <w:lang w:val="en-US" w:eastAsia="en-US" w:bidi="ar-SA"/>
      </w:rPr>
    </w:lvl>
    <w:lvl w:ilvl="3" w:tplc="0E5658B8">
      <w:numFmt w:val="bullet"/>
      <w:lvlText w:val="•"/>
      <w:lvlJc w:val="left"/>
      <w:pPr>
        <w:ind w:left="3742" w:hanging="360"/>
      </w:pPr>
      <w:rPr>
        <w:rFonts w:hint="default"/>
        <w:lang w:val="en-US" w:eastAsia="en-US" w:bidi="ar-SA"/>
      </w:rPr>
    </w:lvl>
    <w:lvl w:ilvl="4" w:tplc="24902198">
      <w:numFmt w:val="bullet"/>
      <w:lvlText w:val="•"/>
      <w:lvlJc w:val="left"/>
      <w:pPr>
        <w:ind w:left="4816" w:hanging="360"/>
      </w:pPr>
      <w:rPr>
        <w:rFonts w:hint="default"/>
        <w:lang w:val="en-US" w:eastAsia="en-US" w:bidi="ar-SA"/>
      </w:rPr>
    </w:lvl>
    <w:lvl w:ilvl="5" w:tplc="1BB8A3AA">
      <w:numFmt w:val="bullet"/>
      <w:lvlText w:val="•"/>
      <w:lvlJc w:val="left"/>
      <w:pPr>
        <w:ind w:left="5890" w:hanging="360"/>
      </w:pPr>
      <w:rPr>
        <w:rFonts w:hint="default"/>
        <w:lang w:val="en-US" w:eastAsia="en-US" w:bidi="ar-SA"/>
      </w:rPr>
    </w:lvl>
    <w:lvl w:ilvl="6" w:tplc="313659CC">
      <w:numFmt w:val="bullet"/>
      <w:lvlText w:val="•"/>
      <w:lvlJc w:val="left"/>
      <w:pPr>
        <w:ind w:left="6964" w:hanging="360"/>
      </w:pPr>
      <w:rPr>
        <w:rFonts w:hint="default"/>
        <w:lang w:val="en-US" w:eastAsia="en-US" w:bidi="ar-SA"/>
      </w:rPr>
    </w:lvl>
    <w:lvl w:ilvl="7" w:tplc="61FA3700">
      <w:numFmt w:val="bullet"/>
      <w:lvlText w:val="•"/>
      <w:lvlJc w:val="left"/>
      <w:pPr>
        <w:ind w:left="8038" w:hanging="360"/>
      </w:pPr>
      <w:rPr>
        <w:rFonts w:hint="default"/>
        <w:lang w:val="en-US" w:eastAsia="en-US" w:bidi="ar-SA"/>
      </w:rPr>
    </w:lvl>
    <w:lvl w:ilvl="8" w:tplc="512EB590">
      <w:numFmt w:val="bullet"/>
      <w:lvlText w:val="•"/>
      <w:lvlJc w:val="left"/>
      <w:pPr>
        <w:ind w:left="9112" w:hanging="360"/>
      </w:pPr>
      <w:rPr>
        <w:rFonts w:hint="default"/>
        <w:lang w:val="en-US" w:eastAsia="en-US" w:bidi="ar-SA"/>
      </w:rPr>
    </w:lvl>
  </w:abstractNum>
  <w:abstractNum w:abstractNumId="36" w15:restartNumberingAfterBreak="0">
    <w:nsid w:val="40832A5C"/>
    <w:multiLevelType w:val="hybridMultilevel"/>
    <w:tmpl w:val="79C4DB44"/>
    <w:lvl w:ilvl="0" w:tplc="396C5BB8">
      <w:start w:val="1"/>
      <w:numFmt w:val="lowerLetter"/>
      <w:lvlText w:val="%1."/>
      <w:lvlJc w:val="left"/>
      <w:pPr>
        <w:ind w:left="520" w:hanging="360"/>
        <w:jc w:val="left"/>
      </w:pPr>
      <w:rPr>
        <w:rFonts w:hint="default"/>
        <w:spacing w:val="-1"/>
        <w:w w:val="99"/>
        <w:lang w:val="en-US" w:eastAsia="en-US" w:bidi="ar-SA"/>
      </w:rPr>
    </w:lvl>
    <w:lvl w:ilvl="1" w:tplc="006A59A2">
      <w:start w:val="1"/>
      <w:numFmt w:val="decimal"/>
      <w:lvlText w:val="%2."/>
      <w:lvlJc w:val="left"/>
      <w:pPr>
        <w:ind w:left="880" w:hanging="360"/>
        <w:jc w:val="left"/>
      </w:pPr>
      <w:rPr>
        <w:rFonts w:ascii="Arial" w:eastAsia="Arial" w:hAnsi="Arial" w:cs="Arial" w:hint="default"/>
        <w:b w:val="0"/>
        <w:bCs w:val="0"/>
        <w:i w:val="0"/>
        <w:iCs w:val="0"/>
        <w:spacing w:val="-1"/>
        <w:w w:val="99"/>
        <w:sz w:val="20"/>
        <w:szCs w:val="20"/>
        <w:lang w:val="en-US" w:eastAsia="en-US" w:bidi="ar-SA"/>
      </w:rPr>
    </w:lvl>
    <w:lvl w:ilvl="2" w:tplc="27D223F8">
      <w:numFmt w:val="bullet"/>
      <w:lvlText w:val="•"/>
      <w:lvlJc w:val="left"/>
      <w:pPr>
        <w:ind w:left="2033" w:hanging="360"/>
      </w:pPr>
      <w:rPr>
        <w:rFonts w:hint="default"/>
        <w:lang w:val="en-US" w:eastAsia="en-US" w:bidi="ar-SA"/>
      </w:rPr>
    </w:lvl>
    <w:lvl w:ilvl="3" w:tplc="60368390">
      <w:numFmt w:val="bullet"/>
      <w:lvlText w:val="•"/>
      <w:lvlJc w:val="left"/>
      <w:pPr>
        <w:ind w:left="3186" w:hanging="360"/>
      </w:pPr>
      <w:rPr>
        <w:rFonts w:hint="default"/>
        <w:lang w:val="en-US" w:eastAsia="en-US" w:bidi="ar-SA"/>
      </w:rPr>
    </w:lvl>
    <w:lvl w:ilvl="4" w:tplc="939EBD54">
      <w:numFmt w:val="bullet"/>
      <w:lvlText w:val="•"/>
      <w:lvlJc w:val="left"/>
      <w:pPr>
        <w:ind w:left="4340" w:hanging="360"/>
      </w:pPr>
      <w:rPr>
        <w:rFonts w:hint="default"/>
        <w:lang w:val="en-US" w:eastAsia="en-US" w:bidi="ar-SA"/>
      </w:rPr>
    </w:lvl>
    <w:lvl w:ilvl="5" w:tplc="F4DE70EA">
      <w:numFmt w:val="bullet"/>
      <w:lvlText w:val="•"/>
      <w:lvlJc w:val="left"/>
      <w:pPr>
        <w:ind w:left="5493" w:hanging="360"/>
      </w:pPr>
      <w:rPr>
        <w:rFonts w:hint="default"/>
        <w:lang w:val="en-US" w:eastAsia="en-US" w:bidi="ar-SA"/>
      </w:rPr>
    </w:lvl>
    <w:lvl w:ilvl="6" w:tplc="60CE2A14">
      <w:numFmt w:val="bullet"/>
      <w:lvlText w:val="•"/>
      <w:lvlJc w:val="left"/>
      <w:pPr>
        <w:ind w:left="6646" w:hanging="360"/>
      </w:pPr>
      <w:rPr>
        <w:rFonts w:hint="default"/>
        <w:lang w:val="en-US" w:eastAsia="en-US" w:bidi="ar-SA"/>
      </w:rPr>
    </w:lvl>
    <w:lvl w:ilvl="7" w:tplc="AB4873A2">
      <w:numFmt w:val="bullet"/>
      <w:lvlText w:val="•"/>
      <w:lvlJc w:val="left"/>
      <w:pPr>
        <w:ind w:left="7800" w:hanging="360"/>
      </w:pPr>
      <w:rPr>
        <w:rFonts w:hint="default"/>
        <w:lang w:val="en-US" w:eastAsia="en-US" w:bidi="ar-SA"/>
      </w:rPr>
    </w:lvl>
    <w:lvl w:ilvl="8" w:tplc="6876E024">
      <w:numFmt w:val="bullet"/>
      <w:lvlText w:val="•"/>
      <w:lvlJc w:val="left"/>
      <w:pPr>
        <w:ind w:left="8953" w:hanging="360"/>
      </w:pPr>
      <w:rPr>
        <w:rFonts w:hint="default"/>
        <w:lang w:val="en-US" w:eastAsia="en-US" w:bidi="ar-SA"/>
      </w:rPr>
    </w:lvl>
  </w:abstractNum>
  <w:abstractNum w:abstractNumId="37" w15:restartNumberingAfterBreak="0">
    <w:nsid w:val="412019CB"/>
    <w:multiLevelType w:val="hybridMultilevel"/>
    <w:tmpl w:val="6BAC4398"/>
    <w:lvl w:ilvl="0" w:tplc="9A622CF0">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6A129492">
      <w:numFmt w:val="bullet"/>
      <w:lvlText w:val="•"/>
      <w:lvlJc w:val="left"/>
      <w:pPr>
        <w:ind w:left="1594" w:hanging="360"/>
      </w:pPr>
      <w:rPr>
        <w:rFonts w:hint="default"/>
        <w:lang w:val="en-US" w:eastAsia="en-US" w:bidi="ar-SA"/>
      </w:rPr>
    </w:lvl>
    <w:lvl w:ilvl="2" w:tplc="420C2CDE">
      <w:numFmt w:val="bullet"/>
      <w:lvlText w:val="•"/>
      <w:lvlJc w:val="left"/>
      <w:pPr>
        <w:ind w:left="2668" w:hanging="360"/>
      </w:pPr>
      <w:rPr>
        <w:rFonts w:hint="default"/>
        <w:lang w:val="en-US" w:eastAsia="en-US" w:bidi="ar-SA"/>
      </w:rPr>
    </w:lvl>
    <w:lvl w:ilvl="3" w:tplc="CA42C648">
      <w:numFmt w:val="bullet"/>
      <w:lvlText w:val="•"/>
      <w:lvlJc w:val="left"/>
      <w:pPr>
        <w:ind w:left="3742" w:hanging="360"/>
      </w:pPr>
      <w:rPr>
        <w:rFonts w:hint="default"/>
        <w:lang w:val="en-US" w:eastAsia="en-US" w:bidi="ar-SA"/>
      </w:rPr>
    </w:lvl>
    <w:lvl w:ilvl="4" w:tplc="33A8275C">
      <w:numFmt w:val="bullet"/>
      <w:lvlText w:val="•"/>
      <w:lvlJc w:val="left"/>
      <w:pPr>
        <w:ind w:left="4816" w:hanging="360"/>
      </w:pPr>
      <w:rPr>
        <w:rFonts w:hint="default"/>
        <w:lang w:val="en-US" w:eastAsia="en-US" w:bidi="ar-SA"/>
      </w:rPr>
    </w:lvl>
    <w:lvl w:ilvl="5" w:tplc="7E74B296">
      <w:numFmt w:val="bullet"/>
      <w:lvlText w:val="•"/>
      <w:lvlJc w:val="left"/>
      <w:pPr>
        <w:ind w:left="5890" w:hanging="360"/>
      </w:pPr>
      <w:rPr>
        <w:rFonts w:hint="default"/>
        <w:lang w:val="en-US" w:eastAsia="en-US" w:bidi="ar-SA"/>
      </w:rPr>
    </w:lvl>
    <w:lvl w:ilvl="6" w:tplc="A538CBC8">
      <w:numFmt w:val="bullet"/>
      <w:lvlText w:val="•"/>
      <w:lvlJc w:val="left"/>
      <w:pPr>
        <w:ind w:left="6964" w:hanging="360"/>
      </w:pPr>
      <w:rPr>
        <w:rFonts w:hint="default"/>
        <w:lang w:val="en-US" w:eastAsia="en-US" w:bidi="ar-SA"/>
      </w:rPr>
    </w:lvl>
    <w:lvl w:ilvl="7" w:tplc="2DAEF6F4">
      <w:numFmt w:val="bullet"/>
      <w:lvlText w:val="•"/>
      <w:lvlJc w:val="left"/>
      <w:pPr>
        <w:ind w:left="8038" w:hanging="360"/>
      </w:pPr>
      <w:rPr>
        <w:rFonts w:hint="default"/>
        <w:lang w:val="en-US" w:eastAsia="en-US" w:bidi="ar-SA"/>
      </w:rPr>
    </w:lvl>
    <w:lvl w:ilvl="8" w:tplc="AA3A16A0">
      <w:numFmt w:val="bullet"/>
      <w:lvlText w:val="•"/>
      <w:lvlJc w:val="left"/>
      <w:pPr>
        <w:ind w:left="9112" w:hanging="360"/>
      </w:pPr>
      <w:rPr>
        <w:rFonts w:hint="default"/>
        <w:lang w:val="en-US" w:eastAsia="en-US" w:bidi="ar-SA"/>
      </w:rPr>
    </w:lvl>
  </w:abstractNum>
  <w:abstractNum w:abstractNumId="38" w15:restartNumberingAfterBreak="0">
    <w:nsid w:val="419D672B"/>
    <w:multiLevelType w:val="hybridMultilevel"/>
    <w:tmpl w:val="6CAED084"/>
    <w:lvl w:ilvl="0" w:tplc="034AAA88">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B8A4E3A8">
      <w:numFmt w:val="bullet"/>
      <w:lvlText w:val="•"/>
      <w:lvlJc w:val="left"/>
      <w:pPr>
        <w:ind w:left="1594" w:hanging="360"/>
      </w:pPr>
      <w:rPr>
        <w:rFonts w:hint="default"/>
        <w:lang w:val="en-US" w:eastAsia="en-US" w:bidi="ar-SA"/>
      </w:rPr>
    </w:lvl>
    <w:lvl w:ilvl="2" w:tplc="253256A8">
      <w:numFmt w:val="bullet"/>
      <w:lvlText w:val="•"/>
      <w:lvlJc w:val="left"/>
      <w:pPr>
        <w:ind w:left="2668" w:hanging="360"/>
      </w:pPr>
      <w:rPr>
        <w:rFonts w:hint="default"/>
        <w:lang w:val="en-US" w:eastAsia="en-US" w:bidi="ar-SA"/>
      </w:rPr>
    </w:lvl>
    <w:lvl w:ilvl="3" w:tplc="C88AFE12">
      <w:numFmt w:val="bullet"/>
      <w:lvlText w:val="•"/>
      <w:lvlJc w:val="left"/>
      <w:pPr>
        <w:ind w:left="3742" w:hanging="360"/>
      </w:pPr>
      <w:rPr>
        <w:rFonts w:hint="default"/>
        <w:lang w:val="en-US" w:eastAsia="en-US" w:bidi="ar-SA"/>
      </w:rPr>
    </w:lvl>
    <w:lvl w:ilvl="4" w:tplc="8F0A0610">
      <w:numFmt w:val="bullet"/>
      <w:lvlText w:val="•"/>
      <w:lvlJc w:val="left"/>
      <w:pPr>
        <w:ind w:left="4816" w:hanging="360"/>
      </w:pPr>
      <w:rPr>
        <w:rFonts w:hint="default"/>
        <w:lang w:val="en-US" w:eastAsia="en-US" w:bidi="ar-SA"/>
      </w:rPr>
    </w:lvl>
    <w:lvl w:ilvl="5" w:tplc="E3640D22">
      <w:numFmt w:val="bullet"/>
      <w:lvlText w:val="•"/>
      <w:lvlJc w:val="left"/>
      <w:pPr>
        <w:ind w:left="5890" w:hanging="360"/>
      </w:pPr>
      <w:rPr>
        <w:rFonts w:hint="default"/>
        <w:lang w:val="en-US" w:eastAsia="en-US" w:bidi="ar-SA"/>
      </w:rPr>
    </w:lvl>
    <w:lvl w:ilvl="6" w:tplc="2FAC2DF2">
      <w:numFmt w:val="bullet"/>
      <w:lvlText w:val="•"/>
      <w:lvlJc w:val="left"/>
      <w:pPr>
        <w:ind w:left="6964" w:hanging="360"/>
      </w:pPr>
      <w:rPr>
        <w:rFonts w:hint="default"/>
        <w:lang w:val="en-US" w:eastAsia="en-US" w:bidi="ar-SA"/>
      </w:rPr>
    </w:lvl>
    <w:lvl w:ilvl="7" w:tplc="F9D4C818">
      <w:numFmt w:val="bullet"/>
      <w:lvlText w:val="•"/>
      <w:lvlJc w:val="left"/>
      <w:pPr>
        <w:ind w:left="8038" w:hanging="360"/>
      </w:pPr>
      <w:rPr>
        <w:rFonts w:hint="default"/>
        <w:lang w:val="en-US" w:eastAsia="en-US" w:bidi="ar-SA"/>
      </w:rPr>
    </w:lvl>
    <w:lvl w:ilvl="8" w:tplc="F48C5964">
      <w:numFmt w:val="bullet"/>
      <w:lvlText w:val="•"/>
      <w:lvlJc w:val="left"/>
      <w:pPr>
        <w:ind w:left="9112" w:hanging="360"/>
      </w:pPr>
      <w:rPr>
        <w:rFonts w:hint="default"/>
        <w:lang w:val="en-US" w:eastAsia="en-US" w:bidi="ar-SA"/>
      </w:rPr>
    </w:lvl>
  </w:abstractNum>
  <w:abstractNum w:abstractNumId="39" w15:restartNumberingAfterBreak="0">
    <w:nsid w:val="43A01992"/>
    <w:multiLevelType w:val="hybridMultilevel"/>
    <w:tmpl w:val="4F446AE4"/>
    <w:lvl w:ilvl="0" w:tplc="2B68AE28">
      <w:numFmt w:val="bullet"/>
      <w:lvlText w:val=""/>
      <w:lvlJc w:val="left"/>
      <w:pPr>
        <w:ind w:left="519" w:hanging="360"/>
      </w:pPr>
      <w:rPr>
        <w:rFonts w:ascii="Symbol" w:eastAsia="Symbol" w:hAnsi="Symbol" w:cs="Symbol" w:hint="default"/>
        <w:b w:val="0"/>
        <w:bCs w:val="0"/>
        <w:i w:val="0"/>
        <w:iCs w:val="0"/>
        <w:spacing w:val="0"/>
        <w:w w:val="99"/>
        <w:sz w:val="20"/>
        <w:szCs w:val="20"/>
        <w:lang w:val="en-US" w:eastAsia="en-US" w:bidi="ar-SA"/>
      </w:rPr>
    </w:lvl>
    <w:lvl w:ilvl="1" w:tplc="EA6EFC58">
      <w:numFmt w:val="bullet"/>
      <w:lvlText w:val="•"/>
      <w:lvlJc w:val="left"/>
      <w:pPr>
        <w:ind w:left="1594" w:hanging="360"/>
      </w:pPr>
      <w:rPr>
        <w:rFonts w:hint="default"/>
        <w:lang w:val="en-US" w:eastAsia="en-US" w:bidi="ar-SA"/>
      </w:rPr>
    </w:lvl>
    <w:lvl w:ilvl="2" w:tplc="677A14A4">
      <w:numFmt w:val="bullet"/>
      <w:lvlText w:val="•"/>
      <w:lvlJc w:val="left"/>
      <w:pPr>
        <w:ind w:left="2668" w:hanging="360"/>
      </w:pPr>
      <w:rPr>
        <w:rFonts w:hint="default"/>
        <w:lang w:val="en-US" w:eastAsia="en-US" w:bidi="ar-SA"/>
      </w:rPr>
    </w:lvl>
    <w:lvl w:ilvl="3" w:tplc="2B1633E8">
      <w:numFmt w:val="bullet"/>
      <w:lvlText w:val="•"/>
      <w:lvlJc w:val="left"/>
      <w:pPr>
        <w:ind w:left="3742" w:hanging="360"/>
      </w:pPr>
      <w:rPr>
        <w:rFonts w:hint="default"/>
        <w:lang w:val="en-US" w:eastAsia="en-US" w:bidi="ar-SA"/>
      </w:rPr>
    </w:lvl>
    <w:lvl w:ilvl="4" w:tplc="B4A4A1BE">
      <w:numFmt w:val="bullet"/>
      <w:lvlText w:val="•"/>
      <w:lvlJc w:val="left"/>
      <w:pPr>
        <w:ind w:left="4816" w:hanging="360"/>
      </w:pPr>
      <w:rPr>
        <w:rFonts w:hint="default"/>
        <w:lang w:val="en-US" w:eastAsia="en-US" w:bidi="ar-SA"/>
      </w:rPr>
    </w:lvl>
    <w:lvl w:ilvl="5" w:tplc="A886C052">
      <w:numFmt w:val="bullet"/>
      <w:lvlText w:val="•"/>
      <w:lvlJc w:val="left"/>
      <w:pPr>
        <w:ind w:left="5890" w:hanging="360"/>
      </w:pPr>
      <w:rPr>
        <w:rFonts w:hint="default"/>
        <w:lang w:val="en-US" w:eastAsia="en-US" w:bidi="ar-SA"/>
      </w:rPr>
    </w:lvl>
    <w:lvl w:ilvl="6" w:tplc="C6287BC8">
      <w:numFmt w:val="bullet"/>
      <w:lvlText w:val="•"/>
      <w:lvlJc w:val="left"/>
      <w:pPr>
        <w:ind w:left="6964" w:hanging="360"/>
      </w:pPr>
      <w:rPr>
        <w:rFonts w:hint="default"/>
        <w:lang w:val="en-US" w:eastAsia="en-US" w:bidi="ar-SA"/>
      </w:rPr>
    </w:lvl>
    <w:lvl w:ilvl="7" w:tplc="2C88E0D8">
      <w:numFmt w:val="bullet"/>
      <w:lvlText w:val="•"/>
      <w:lvlJc w:val="left"/>
      <w:pPr>
        <w:ind w:left="8038" w:hanging="360"/>
      </w:pPr>
      <w:rPr>
        <w:rFonts w:hint="default"/>
        <w:lang w:val="en-US" w:eastAsia="en-US" w:bidi="ar-SA"/>
      </w:rPr>
    </w:lvl>
    <w:lvl w:ilvl="8" w:tplc="7DAE0A9A">
      <w:numFmt w:val="bullet"/>
      <w:lvlText w:val="•"/>
      <w:lvlJc w:val="left"/>
      <w:pPr>
        <w:ind w:left="9112" w:hanging="360"/>
      </w:pPr>
      <w:rPr>
        <w:rFonts w:hint="default"/>
        <w:lang w:val="en-US" w:eastAsia="en-US" w:bidi="ar-SA"/>
      </w:rPr>
    </w:lvl>
  </w:abstractNum>
  <w:abstractNum w:abstractNumId="40" w15:restartNumberingAfterBreak="0">
    <w:nsid w:val="45E34A0D"/>
    <w:multiLevelType w:val="hybridMultilevel"/>
    <w:tmpl w:val="1B422776"/>
    <w:lvl w:ilvl="0" w:tplc="571A0840">
      <w:start w:val="1"/>
      <w:numFmt w:val="lowerLetter"/>
      <w:lvlText w:val="%1."/>
      <w:lvlJc w:val="left"/>
      <w:pPr>
        <w:ind w:left="1419" w:hanging="360"/>
        <w:jc w:val="left"/>
      </w:pPr>
      <w:rPr>
        <w:rFonts w:ascii="Arial" w:eastAsia="Arial" w:hAnsi="Arial" w:cs="Arial" w:hint="default"/>
        <w:b w:val="0"/>
        <w:bCs w:val="0"/>
        <w:i w:val="0"/>
        <w:iCs w:val="0"/>
        <w:spacing w:val="-1"/>
        <w:w w:val="99"/>
        <w:sz w:val="20"/>
        <w:szCs w:val="20"/>
        <w:lang w:val="en-US" w:eastAsia="en-US" w:bidi="ar-SA"/>
      </w:rPr>
    </w:lvl>
    <w:lvl w:ilvl="1" w:tplc="F59877CE">
      <w:numFmt w:val="bullet"/>
      <w:lvlText w:val="•"/>
      <w:lvlJc w:val="left"/>
      <w:pPr>
        <w:ind w:left="2404" w:hanging="360"/>
      </w:pPr>
      <w:rPr>
        <w:rFonts w:hint="default"/>
        <w:lang w:val="en-US" w:eastAsia="en-US" w:bidi="ar-SA"/>
      </w:rPr>
    </w:lvl>
    <w:lvl w:ilvl="2" w:tplc="9E38605C">
      <w:numFmt w:val="bullet"/>
      <w:lvlText w:val="•"/>
      <w:lvlJc w:val="left"/>
      <w:pPr>
        <w:ind w:left="3388" w:hanging="360"/>
      </w:pPr>
      <w:rPr>
        <w:rFonts w:hint="default"/>
        <w:lang w:val="en-US" w:eastAsia="en-US" w:bidi="ar-SA"/>
      </w:rPr>
    </w:lvl>
    <w:lvl w:ilvl="3" w:tplc="04826768">
      <w:numFmt w:val="bullet"/>
      <w:lvlText w:val="•"/>
      <w:lvlJc w:val="left"/>
      <w:pPr>
        <w:ind w:left="4372" w:hanging="360"/>
      </w:pPr>
      <w:rPr>
        <w:rFonts w:hint="default"/>
        <w:lang w:val="en-US" w:eastAsia="en-US" w:bidi="ar-SA"/>
      </w:rPr>
    </w:lvl>
    <w:lvl w:ilvl="4" w:tplc="5E5A2F9A">
      <w:numFmt w:val="bullet"/>
      <w:lvlText w:val="•"/>
      <w:lvlJc w:val="left"/>
      <w:pPr>
        <w:ind w:left="5356" w:hanging="360"/>
      </w:pPr>
      <w:rPr>
        <w:rFonts w:hint="default"/>
        <w:lang w:val="en-US" w:eastAsia="en-US" w:bidi="ar-SA"/>
      </w:rPr>
    </w:lvl>
    <w:lvl w:ilvl="5" w:tplc="AB6AAFBC">
      <w:numFmt w:val="bullet"/>
      <w:lvlText w:val="•"/>
      <w:lvlJc w:val="left"/>
      <w:pPr>
        <w:ind w:left="6340" w:hanging="360"/>
      </w:pPr>
      <w:rPr>
        <w:rFonts w:hint="default"/>
        <w:lang w:val="en-US" w:eastAsia="en-US" w:bidi="ar-SA"/>
      </w:rPr>
    </w:lvl>
    <w:lvl w:ilvl="6" w:tplc="5B2AB08C">
      <w:numFmt w:val="bullet"/>
      <w:lvlText w:val="•"/>
      <w:lvlJc w:val="left"/>
      <w:pPr>
        <w:ind w:left="7324" w:hanging="360"/>
      </w:pPr>
      <w:rPr>
        <w:rFonts w:hint="default"/>
        <w:lang w:val="en-US" w:eastAsia="en-US" w:bidi="ar-SA"/>
      </w:rPr>
    </w:lvl>
    <w:lvl w:ilvl="7" w:tplc="56905972">
      <w:numFmt w:val="bullet"/>
      <w:lvlText w:val="•"/>
      <w:lvlJc w:val="left"/>
      <w:pPr>
        <w:ind w:left="8308" w:hanging="360"/>
      </w:pPr>
      <w:rPr>
        <w:rFonts w:hint="default"/>
        <w:lang w:val="en-US" w:eastAsia="en-US" w:bidi="ar-SA"/>
      </w:rPr>
    </w:lvl>
    <w:lvl w:ilvl="8" w:tplc="F5C056C2">
      <w:numFmt w:val="bullet"/>
      <w:lvlText w:val="•"/>
      <w:lvlJc w:val="left"/>
      <w:pPr>
        <w:ind w:left="9292" w:hanging="360"/>
      </w:pPr>
      <w:rPr>
        <w:rFonts w:hint="default"/>
        <w:lang w:val="en-US" w:eastAsia="en-US" w:bidi="ar-SA"/>
      </w:rPr>
    </w:lvl>
  </w:abstractNum>
  <w:abstractNum w:abstractNumId="41" w15:restartNumberingAfterBreak="0">
    <w:nsid w:val="45EF35D9"/>
    <w:multiLevelType w:val="hybridMultilevel"/>
    <w:tmpl w:val="F166811C"/>
    <w:lvl w:ilvl="0" w:tplc="ABF20E42">
      <w:start w:val="1"/>
      <w:numFmt w:val="lowerLetter"/>
      <w:lvlText w:val="%1."/>
      <w:lvlJc w:val="left"/>
      <w:pPr>
        <w:ind w:left="519" w:hanging="410"/>
        <w:jc w:val="left"/>
      </w:pPr>
      <w:rPr>
        <w:rFonts w:ascii="Arial" w:eastAsia="Arial" w:hAnsi="Arial" w:cs="Arial" w:hint="default"/>
        <w:b/>
        <w:bCs/>
        <w:i/>
        <w:iCs/>
        <w:spacing w:val="-1"/>
        <w:w w:val="99"/>
        <w:sz w:val="20"/>
        <w:szCs w:val="20"/>
        <w:shd w:val="clear" w:color="auto" w:fill="FFFF00"/>
        <w:lang w:val="en-US" w:eastAsia="en-US" w:bidi="ar-SA"/>
      </w:rPr>
    </w:lvl>
    <w:lvl w:ilvl="1" w:tplc="5236613A">
      <w:start w:val="1"/>
      <w:numFmt w:val="decimal"/>
      <w:lvlText w:val="%2."/>
      <w:lvlJc w:val="left"/>
      <w:pPr>
        <w:ind w:left="880" w:hanging="410"/>
        <w:jc w:val="left"/>
      </w:pPr>
      <w:rPr>
        <w:rFonts w:ascii="Arial" w:eastAsia="Arial" w:hAnsi="Arial" w:cs="Arial" w:hint="default"/>
        <w:b/>
        <w:bCs/>
        <w:i/>
        <w:iCs/>
        <w:spacing w:val="-1"/>
        <w:w w:val="99"/>
        <w:sz w:val="20"/>
        <w:szCs w:val="20"/>
        <w:shd w:val="clear" w:color="auto" w:fill="FFFF00"/>
        <w:lang w:val="en-US" w:eastAsia="en-US" w:bidi="ar-SA"/>
      </w:rPr>
    </w:lvl>
    <w:lvl w:ilvl="2" w:tplc="8AA20224">
      <w:numFmt w:val="bullet"/>
      <w:lvlText w:val="•"/>
      <w:lvlJc w:val="left"/>
      <w:pPr>
        <w:ind w:left="2033" w:hanging="410"/>
      </w:pPr>
      <w:rPr>
        <w:rFonts w:hint="default"/>
        <w:lang w:val="en-US" w:eastAsia="en-US" w:bidi="ar-SA"/>
      </w:rPr>
    </w:lvl>
    <w:lvl w:ilvl="3" w:tplc="9E48CE58">
      <w:numFmt w:val="bullet"/>
      <w:lvlText w:val="•"/>
      <w:lvlJc w:val="left"/>
      <w:pPr>
        <w:ind w:left="3186" w:hanging="410"/>
      </w:pPr>
      <w:rPr>
        <w:rFonts w:hint="default"/>
        <w:lang w:val="en-US" w:eastAsia="en-US" w:bidi="ar-SA"/>
      </w:rPr>
    </w:lvl>
    <w:lvl w:ilvl="4" w:tplc="7FD223B4">
      <w:numFmt w:val="bullet"/>
      <w:lvlText w:val="•"/>
      <w:lvlJc w:val="left"/>
      <w:pPr>
        <w:ind w:left="4340" w:hanging="410"/>
      </w:pPr>
      <w:rPr>
        <w:rFonts w:hint="default"/>
        <w:lang w:val="en-US" w:eastAsia="en-US" w:bidi="ar-SA"/>
      </w:rPr>
    </w:lvl>
    <w:lvl w:ilvl="5" w:tplc="FDDED6D8">
      <w:numFmt w:val="bullet"/>
      <w:lvlText w:val="•"/>
      <w:lvlJc w:val="left"/>
      <w:pPr>
        <w:ind w:left="5493" w:hanging="410"/>
      </w:pPr>
      <w:rPr>
        <w:rFonts w:hint="default"/>
        <w:lang w:val="en-US" w:eastAsia="en-US" w:bidi="ar-SA"/>
      </w:rPr>
    </w:lvl>
    <w:lvl w:ilvl="6" w:tplc="9D0AFE02">
      <w:numFmt w:val="bullet"/>
      <w:lvlText w:val="•"/>
      <w:lvlJc w:val="left"/>
      <w:pPr>
        <w:ind w:left="6646" w:hanging="410"/>
      </w:pPr>
      <w:rPr>
        <w:rFonts w:hint="default"/>
        <w:lang w:val="en-US" w:eastAsia="en-US" w:bidi="ar-SA"/>
      </w:rPr>
    </w:lvl>
    <w:lvl w:ilvl="7" w:tplc="4F421A00">
      <w:numFmt w:val="bullet"/>
      <w:lvlText w:val="•"/>
      <w:lvlJc w:val="left"/>
      <w:pPr>
        <w:ind w:left="7800" w:hanging="410"/>
      </w:pPr>
      <w:rPr>
        <w:rFonts w:hint="default"/>
        <w:lang w:val="en-US" w:eastAsia="en-US" w:bidi="ar-SA"/>
      </w:rPr>
    </w:lvl>
    <w:lvl w:ilvl="8" w:tplc="D2C0B930">
      <w:numFmt w:val="bullet"/>
      <w:lvlText w:val="•"/>
      <w:lvlJc w:val="left"/>
      <w:pPr>
        <w:ind w:left="8953" w:hanging="410"/>
      </w:pPr>
      <w:rPr>
        <w:rFonts w:hint="default"/>
        <w:lang w:val="en-US" w:eastAsia="en-US" w:bidi="ar-SA"/>
      </w:rPr>
    </w:lvl>
  </w:abstractNum>
  <w:abstractNum w:abstractNumId="42" w15:restartNumberingAfterBreak="0">
    <w:nsid w:val="49935F59"/>
    <w:multiLevelType w:val="hybridMultilevel"/>
    <w:tmpl w:val="415CD45C"/>
    <w:lvl w:ilvl="0" w:tplc="55983A9C">
      <w:start w:val="1"/>
      <w:numFmt w:val="lowerLetter"/>
      <w:lvlText w:val="%1."/>
      <w:lvlJc w:val="left"/>
      <w:pPr>
        <w:ind w:left="519" w:hanging="360"/>
        <w:jc w:val="left"/>
      </w:pPr>
      <w:rPr>
        <w:rFonts w:hint="default"/>
        <w:spacing w:val="-1"/>
        <w:w w:val="99"/>
        <w:lang w:val="en-US" w:eastAsia="en-US" w:bidi="ar-SA"/>
      </w:rPr>
    </w:lvl>
    <w:lvl w:ilvl="1" w:tplc="054A2F2A">
      <w:numFmt w:val="bullet"/>
      <w:lvlText w:val="•"/>
      <w:lvlJc w:val="left"/>
      <w:pPr>
        <w:ind w:left="1594" w:hanging="360"/>
      </w:pPr>
      <w:rPr>
        <w:rFonts w:hint="default"/>
        <w:lang w:val="en-US" w:eastAsia="en-US" w:bidi="ar-SA"/>
      </w:rPr>
    </w:lvl>
    <w:lvl w:ilvl="2" w:tplc="E04AFEC2">
      <w:numFmt w:val="bullet"/>
      <w:lvlText w:val="•"/>
      <w:lvlJc w:val="left"/>
      <w:pPr>
        <w:ind w:left="2668" w:hanging="360"/>
      </w:pPr>
      <w:rPr>
        <w:rFonts w:hint="default"/>
        <w:lang w:val="en-US" w:eastAsia="en-US" w:bidi="ar-SA"/>
      </w:rPr>
    </w:lvl>
    <w:lvl w:ilvl="3" w:tplc="0E484F98">
      <w:numFmt w:val="bullet"/>
      <w:lvlText w:val="•"/>
      <w:lvlJc w:val="left"/>
      <w:pPr>
        <w:ind w:left="3742" w:hanging="360"/>
      </w:pPr>
      <w:rPr>
        <w:rFonts w:hint="default"/>
        <w:lang w:val="en-US" w:eastAsia="en-US" w:bidi="ar-SA"/>
      </w:rPr>
    </w:lvl>
    <w:lvl w:ilvl="4" w:tplc="E6502652">
      <w:numFmt w:val="bullet"/>
      <w:lvlText w:val="•"/>
      <w:lvlJc w:val="left"/>
      <w:pPr>
        <w:ind w:left="4816" w:hanging="360"/>
      </w:pPr>
      <w:rPr>
        <w:rFonts w:hint="default"/>
        <w:lang w:val="en-US" w:eastAsia="en-US" w:bidi="ar-SA"/>
      </w:rPr>
    </w:lvl>
    <w:lvl w:ilvl="5" w:tplc="7C94C634">
      <w:numFmt w:val="bullet"/>
      <w:lvlText w:val="•"/>
      <w:lvlJc w:val="left"/>
      <w:pPr>
        <w:ind w:left="5890" w:hanging="360"/>
      </w:pPr>
      <w:rPr>
        <w:rFonts w:hint="default"/>
        <w:lang w:val="en-US" w:eastAsia="en-US" w:bidi="ar-SA"/>
      </w:rPr>
    </w:lvl>
    <w:lvl w:ilvl="6" w:tplc="584A9CD0">
      <w:numFmt w:val="bullet"/>
      <w:lvlText w:val="•"/>
      <w:lvlJc w:val="left"/>
      <w:pPr>
        <w:ind w:left="6964" w:hanging="360"/>
      </w:pPr>
      <w:rPr>
        <w:rFonts w:hint="default"/>
        <w:lang w:val="en-US" w:eastAsia="en-US" w:bidi="ar-SA"/>
      </w:rPr>
    </w:lvl>
    <w:lvl w:ilvl="7" w:tplc="413CF286">
      <w:numFmt w:val="bullet"/>
      <w:lvlText w:val="•"/>
      <w:lvlJc w:val="left"/>
      <w:pPr>
        <w:ind w:left="8038" w:hanging="360"/>
      </w:pPr>
      <w:rPr>
        <w:rFonts w:hint="default"/>
        <w:lang w:val="en-US" w:eastAsia="en-US" w:bidi="ar-SA"/>
      </w:rPr>
    </w:lvl>
    <w:lvl w:ilvl="8" w:tplc="99607DD6">
      <w:numFmt w:val="bullet"/>
      <w:lvlText w:val="•"/>
      <w:lvlJc w:val="left"/>
      <w:pPr>
        <w:ind w:left="9112" w:hanging="360"/>
      </w:pPr>
      <w:rPr>
        <w:rFonts w:hint="default"/>
        <w:lang w:val="en-US" w:eastAsia="en-US" w:bidi="ar-SA"/>
      </w:rPr>
    </w:lvl>
  </w:abstractNum>
  <w:abstractNum w:abstractNumId="43" w15:restartNumberingAfterBreak="0">
    <w:nsid w:val="4A142431"/>
    <w:multiLevelType w:val="hybridMultilevel"/>
    <w:tmpl w:val="29E4641E"/>
    <w:lvl w:ilvl="0" w:tplc="58FC26C8">
      <w:start w:val="1"/>
      <w:numFmt w:val="lowerLetter"/>
      <w:lvlText w:val="%1."/>
      <w:lvlJc w:val="left"/>
      <w:pPr>
        <w:ind w:left="1239" w:hanging="360"/>
        <w:jc w:val="left"/>
      </w:pPr>
      <w:rPr>
        <w:rFonts w:hint="default"/>
        <w:spacing w:val="-1"/>
        <w:w w:val="99"/>
        <w:lang w:val="en-US" w:eastAsia="en-US" w:bidi="ar-SA"/>
      </w:rPr>
    </w:lvl>
    <w:lvl w:ilvl="1" w:tplc="43EABC40">
      <w:numFmt w:val="bullet"/>
      <w:lvlText w:val="•"/>
      <w:lvlJc w:val="left"/>
      <w:pPr>
        <w:ind w:left="2242" w:hanging="360"/>
      </w:pPr>
      <w:rPr>
        <w:rFonts w:hint="default"/>
        <w:lang w:val="en-US" w:eastAsia="en-US" w:bidi="ar-SA"/>
      </w:rPr>
    </w:lvl>
    <w:lvl w:ilvl="2" w:tplc="91C0D9E8">
      <w:numFmt w:val="bullet"/>
      <w:lvlText w:val="•"/>
      <w:lvlJc w:val="left"/>
      <w:pPr>
        <w:ind w:left="3244" w:hanging="360"/>
      </w:pPr>
      <w:rPr>
        <w:rFonts w:hint="default"/>
        <w:lang w:val="en-US" w:eastAsia="en-US" w:bidi="ar-SA"/>
      </w:rPr>
    </w:lvl>
    <w:lvl w:ilvl="3" w:tplc="17EAE1E6">
      <w:numFmt w:val="bullet"/>
      <w:lvlText w:val="•"/>
      <w:lvlJc w:val="left"/>
      <w:pPr>
        <w:ind w:left="4246" w:hanging="360"/>
      </w:pPr>
      <w:rPr>
        <w:rFonts w:hint="default"/>
        <w:lang w:val="en-US" w:eastAsia="en-US" w:bidi="ar-SA"/>
      </w:rPr>
    </w:lvl>
    <w:lvl w:ilvl="4" w:tplc="E09C536A">
      <w:numFmt w:val="bullet"/>
      <w:lvlText w:val="•"/>
      <w:lvlJc w:val="left"/>
      <w:pPr>
        <w:ind w:left="5248" w:hanging="360"/>
      </w:pPr>
      <w:rPr>
        <w:rFonts w:hint="default"/>
        <w:lang w:val="en-US" w:eastAsia="en-US" w:bidi="ar-SA"/>
      </w:rPr>
    </w:lvl>
    <w:lvl w:ilvl="5" w:tplc="923CA972">
      <w:numFmt w:val="bullet"/>
      <w:lvlText w:val="•"/>
      <w:lvlJc w:val="left"/>
      <w:pPr>
        <w:ind w:left="6250" w:hanging="360"/>
      </w:pPr>
      <w:rPr>
        <w:rFonts w:hint="default"/>
        <w:lang w:val="en-US" w:eastAsia="en-US" w:bidi="ar-SA"/>
      </w:rPr>
    </w:lvl>
    <w:lvl w:ilvl="6" w:tplc="02606D6E">
      <w:numFmt w:val="bullet"/>
      <w:lvlText w:val="•"/>
      <w:lvlJc w:val="left"/>
      <w:pPr>
        <w:ind w:left="7252" w:hanging="360"/>
      </w:pPr>
      <w:rPr>
        <w:rFonts w:hint="default"/>
        <w:lang w:val="en-US" w:eastAsia="en-US" w:bidi="ar-SA"/>
      </w:rPr>
    </w:lvl>
    <w:lvl w:ilvl="7" w:tplc="87928E0A">
      <w:numFmt w:val="bullet"/>
      <w:lvlText w:val="•"/>
      <w:lvlJc w:val="left"/>
      <w:pPr>
        <w:ind w:left="8254" w:hanging="360"/>
      </w:pPr>
      <w:rPr>
        <w:rFonts w:hint="default"/>
        <w:lang w:val="en-US" w:eastAsia="en-US" w:bidi="ar-SA"/>
      </w:rPr>
    </w:lvl>
    <w:lvl w:ilvl="8" w:tplc="9084B52C">
      <w:numFmt w:val="bullet"/>
      <w:lvlText w:val="•"/>
      <w:lvlJc w:val="left"/>
      <w:pPr>
        <w:ind w:left="9256" w:hanging="360"/>
      </w:pPr>
      <w:rPr>
        <w:rFonts w:hint="default"/>
        <w:lang w:val="en-US" w:eastAsia="en-US" w:bidi="ar-SA"/>
      </w:rPr>
    </w:lvl>
  </w:abstractNum>
  <w:abstractNum w:abstractNumId="44" w15:restartNumberingAfterBreak="0">
    <w:nsid w:val="4A196E7A"/>
    <w:multiLevelType w:val="hybridMultilevel"/>
    <w:tmpl w:val="41269A84"/>
    <w:lvl w:ilvl="0" w:tplc="2E2A8CB6">
      <w:start w:val="1"/>
      <w:numFmt w:val="lowerLetter"/>
      <w:lvlText w:val="%1."/>
      <w:lvlJc w:val="left"/>
      <w:pPr>
        <w:ind w:left="519" w:hanging="360"/>
        <w:jc w:val="left"/>
      </w:pPr>
      <w:rPr>
        <w:rFonts w:hint="default"/>
        <w:spacing w:val="-1"/>
        <w:w w:val="99"/>
        <w:lang w:val="en-US" w:eastAsia="en-US" w:bidi="ar-SA"/>
      </w:rPr>
    </w:lvl>
    <w:lvl w:ilvl="1" w:tplc="8A788BF8">
      <w:numFmt w:val="bullet"/>
      <w:lvlText w:val="•"/>
      <w:lvlJc w:val="left"/>
      <w:pPr>
        <w:ind w:left="1594" w:hanging="360"/>
      </w:pPr>
      <w:rPr>
        <w:rFonts w:hint="default"/>
        <w:lang w:val="en-US" w:eastAsia="en-US" w:bidi="ar-SA"/>
      </w:rPr>
    </w:lvl>
    <w:lvl w:ilvl="2" w:tplc="351E361C">
      <w:numFmt w:val="bullet"/>
      <w:lvlText w:val="•"/>
      <w:lvlJc w:val="left"/>
      <w:pPr>
        <w:ind w:left="2668" w:hanging="360"/>
      </w:pPr>
      <w:rPr>
        <w:rFonts w:hint="default"/>
        <w:lang w:val="en-US" w:eastAsia="en-US" w:bidi="ar-SA"/>
      </w:rPr>
    </w:lvl>
    <w:lvl w:ilvl="3" w:tplc="439404FC">
      <w:numFmt w:val="bullet"/>
      <w:lvlText w:val="•"/>
      <w:lvlJc w:val="left"/>
      <w:pPr>
        <w:ind w:left="3742" w:hanging="360"/>
      </w:pPr>
      <w:rPr>
        <w:rFonts w:hint="default"/>
        <w:lang w:val="en-US" w:eastAsia="en-US" w:bidi="ar-SA"/>
      </w:rPr>
    </w:lvl>
    <w:lvl w:ilvl="4" w:tplc="B5646512">
      <w:numFmt w:val="bullet"/>
      <w:lvlText w:val="•"/>
      <w:lvlJc w:val="left"/>
      <w:pPr>
        <w:ind w:left="4816" w:hanging="360"/>
      </w:pPr>
      <w:rPr>
        <w:rFonts w:hint="default"/>
        <w:lang w:val="en-US" w:eastAsia="en-US" w:bidi="ar-SA"/>
      </w:rPr>
    </w:lvl>
    <w:lvl w:ilvl="5" w:tplc="DC1A8492">
      <w:numFmt w:val="bullet"/>
      <w:lvlText w:val="•"/>
      <w:lvlJc w:val="left"/>
      <w:pPr>
        <w:ind w:left="5890" w:hanging="360"/>
      </w:pPr>
      <w:rPr>
        <w:rFonts w:hint="default"/>
        <w:lang w:val="en-US" w:eastAsia="en-US" w:bidi="ar-SA"/>
      </w:rPr>
    </w:lvl>
    <w:lvl w:ilvl="6" w:tplc="454E36E0">
      <w:numFmt w:val="bullet"/>
      <w:lvlText w:val="•"/>
      <w:lvlJc w:val="left"/>
      <w:pPr>
        <w:ind w:left="6964" w:hanging="360"/>
      </w:pPr>
      <w:rPr>
        <w:rFonts w:hint="default"/>
        <w:lang w:val="en-US" w:eastAsia="en-US" w:bidi="ar-SA"/>
      </w:rPr>
    </w:lvl>
    <w:lvl w:ilvl="7" w:tplc="97623652">
      <w:numFmt w:val="bullet"/>
      <w:lvlText w:val="•"/>
      <w:lvlJc w:val="left"/>
      <w:pPr>
        <w:ind w:left="8038" w:hanging="360"/>
      </w:pPr>
      <w:rPr>
        <w:rFonts w:hint="default"/>
        <w:lang w:val="en-US" w:eastAsia="en-US" w:bidi="ar-SA"/>
      </w:rPr>
    </w:lvl>
    <w:lvl w:ilvl="8" w:tplc="48C4F03A">
      <w:numFmt w:val="bullet"/>
      <w:lvlText w:val="•"/>
      <w:lvlJc w:val="left"/>
      <w:pPr>
        <w:ind w:left="9112" w:hanging="360"/>
      </w:pPr>
      <w:rPr>
        <w:rFonts w:hint="default"/>
        <w:lang w:val="en-US" w:eastAsia="en-US" w:bidi="ar-SA"/>
      </w:rPr>
    </w:lvl>
  </w:abstractNum>
  <w:abstractNum w:abstractNumId="45" w15:restartNumberingAfterBreak="0">
    <w:nsid w:val="4B757AA4"/>
    <w:multiLevelType w:val="hybridMultilevel"/>
    <w:tmpl w:val="763434E8"/>
    <w:lvl w:ilvl="0" w:tplc="2B9A044E">
      <w:start w:val="1"/>
      <w:numFmt w:val="lowerLetter"/>
      <w:lvlText w:val="%1."/>
      <w:lvlJc w:val="left"/>
      <w:pPr>
        <w:ind w:left="520" w:hanging="360"/>
        <w:jc w:val="left"/>
      </w:pPr>
      <w:rPr>
        <w:rFonts w:ascii="Arial" w:eastAsia="Arial" w:hAnsi="Arial" w:cs="Arial" w:hint="default"/>
        <w:b w:val="0"/>
        <w:bCs w:val="0"/>
        <w:i w:val="0"/>
        <w:iCs w:val="0"/>
        <w:spacing w:val="-1"/>
        <w:w w:val="99"/>
        <w:sz w:val="20"/>
        <w:szCs w:val="20"/>
        <w:lang w:val="en-US" w:eastAsia="en-US" w:bidi="ar-SA"/>
      </w:rPr>
    </w:lvl>
    <w:lvl w:ilvl="1" w:tplc="64F0EB12">
      <w:numFmt w:val="bullet"/>
      <w:lvlText w:val="•"/>
      <w:lvlJc w:val="left"/>
      <w:pPr>
        <w:ind w:left="1594" w:hanging="360"/>
      </w:pPr>
      <w:rPr>
        <w:rFonts w:hint="default"/>
        <w:lang w:val="en-US" w:eastAsia="en-US" w:bidi="ar-SA"/>
      </w:rPr>
    </w:lvl>
    <w:lvl w:ilvl="2" w:tplc="9D987CA8">
      <w:numFmt w:val="bullet"/>
      <w:lvlText w:val="•"/>
      <w:lvlJc w:val="left"/>
      <w:pPr>
        <w:ind w:left="2668" w:hanging="360"/>
      </w:pPr>
      <w:rPr>
        <w:rFonts w:hint="default"/>
        <w:lang w:val="en-US" w:eastAsia="en-US" w:bidi="ar-SA"/>
      </w:rPr>
    </w:lvl>
    <w:lvl w:ilvl="3" w:tplc="995E5538">
      <w:numFmt w:val="bullet"/>
      <w:lvlText w:val="•"/>
      <w:lvlJc w:val="left"/>
      <w:pPr>
        <w:ind w:left="3742" w:hanging="360"/>
      </w:pPr>
      <w:rPr>
        <w:rFonts w:hint="default"/>
        <w:lang w:val="en-US" w:eastAsia="en-US" w:bidi="ar-SA"/>
      </w:rPr>
    </w:lvl>
    <w:lvl w:ilvl="4" w:tplc="9A009B3E">
      <w:numFmt w:val="bullet"/>
      <w:lvlText w:val="•"/>
      <w:lvlJc w:val="left"/>
      <w:pPr>
        <w:ind w:left="4816" w:hanging="360"/>
      </w:pPr>
      <w:rPr>
        <w:rFonts w:hint="default"/>
        <w:lang w:val="en-US" w:eastAsia="en-US" w:bidi="ar-SA"/>
      </w:rPr>
    </w:lvl>
    <w:lvl w:ilvl="5" w:tplc="44FE5A8C">
      <w:numFmt w:val="bullet"/>
      <w:lvlText w:val="•"/>
      <w:lvlJc w:val="left"/>
      <w:pPr>
        <w:ind w:left="5890" w:hanging="360"/>
      </w:pPr>
      <w:rPr>
        <w:rFonts w:hint="default"/>
        <w:lang w:val="en-US" w:eastAsia="en-US" w:bidi="ar-SA"/>
      </w:rPr>
    </w:lvl>
    <w:lvl w:ilvl="6" w:tplc="053C321E">
      <w:numFmt w:val="bullet"/>
      <w:lvlText w:val="•"/>
      <w:lvlJc w:val="left"/>
      <w:pPr>
        <w:ind w:left="6964" w:hanging="360"/>
      </w:pPr>
      <w:rPr>
        <w:rFonts w:hint="default"/>
        <w:lang w:val="en-US" w:eastAsia="en-US" w:bidi="ar-SA"/>
      </w:rPr>
    </w:lvl>
    <w:lvl w:ilvl="7" w:tplc="2DF434E8">
      <w:numFmt w:val="bullet"/>
      <w:lvlText w:val="•"/>
      <w:lvlJc w:val="left"/>
      <w:pPr>
        <w:ind w:left="8038" w:hanging="360"/>
      </w:pPr>
      <w:rPr>
        <w:rFonts w:hint="default"/>
        <w:lang w:val="en-US" w:eastAsia="en-US" w:bidi="ar-SA"/>
      </w:rPr>
    </w:lvl>
    <w:lvl w:ilvl="8" w:tplc="005E4C68">
      <w:numFmt w:val="bullet"/>
      <w:lvlText w:val="•"/>
      <w:lvlJc w:val="left"/>
      <w:pPr>
        <w:ind w:left="9112" w:hanging="360"/>
      </w:pPr>
      <w:rPr>
        <w:rFonts w:hint="default"/>
        <w:lang w:val="en-US" w:eastAsia="en-US" w:bidi="ar-SA"/>
      </w:rPr>
    </w:lvl>
  </w:abstractNum>
  <w:abstractNum w:abstractNumId="46" w15:restartNumberingAfterBreak="0">
    <w:nsid w:val="4E63633A"/>
    <w:multiLevelType w:val="hybridMultilevel"/>
    <w:tmpl w:val="CB3E9990"/>
    <w:lvl w:ilvl="0" w:tplc="D07CC766">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3B1E4508">
      <w:numFmt w:val="bullet"/>
      <w:lvlText w:val="•"/>
      <w:lvlJc w:val="left"/>
      <w:pPr>
        <w:ind w:left="1594" w:hanging="360"/>
      </w:pPr>
      <w:rPr>
        <w:rFonts w:hint="default"/>
        <w:lang w:val="en-US" w:eastAsia="en-US" w:bidi="ar-SA"/>
      </w:rPr>
    </w:lvl>
    <w:lvl w:ilvl="2" w:tplc="CCBC042A">
      <w:numFmt w:val="bullet"/>
      <w:lvlText w:val="•"/>
      <w:lvlJc w:val="left"/>
      <w:pPr>
        <w:ind w:left="2668" w:hanging="360"/>
      </w:pPr>
      <w:rPr>
        <w:rFonts w:hint="default"/>
        <w:lang w:val="en-US" w:eastAsia="en-US" w:bidi="ar-SA"/>
      </w:rPr>
    </w:lvl>
    <w:lvl w:ilvl="3" w:tplc="01F8C3E4">
      <w:numFmt w:val="bullet"/>
      <w:lvlText w:val="•"/>
      <w:lvlJc w:val="left"/>
      <w:pPr>
        <w:ind w:left="3742" w:hanging="360"/>
      </w:pPr>
      <w:rPr>
        <w:rFonts w:hint="default"/>
        <w:lang w:val="en-US" w:eastAsia="en-US" w:bidi="ar-SA"/>
      </w:rPr>
    </w:lvl>
    <w:lvl w:ilvl="4" w:tplc="B1323E64">
      <w:numFmt w:val="bullet"/>
      <w:lvlText w:val="•"/>
      <w:lvlJc w:val="left"/>
      <w:pPr>
        <w:ind w:left="4816" w:hanging="360"/>
      </w:pPr>
      <w:rPr>
        <w:rFonts w:hint="default"/>
        <w:lang w:val="en-US" w:eastAsia="en-US" w:bidi="ar-SA"/>
      </w:rPr>
    </w:lvl>
    <w:lvl w:ilvl="5" w:tplc="D458E0C8">
      <w:numFmt w:val="bullet"/>
      <w:lvlText w:val="•"/>
      <w:lvlJc w:val="left"/>
      <w:pPr>
        <w:ind w:left="5890" w:hanging="360"/>
      </w:pPr>
      <w:rPr>
        <w:rFonts w:hint="default"/>
        <w:lang w:val="en-US" w:eastAsia="en-US" w:bidi="ar-SA"/>
      </w:rPr>
    </w:lvl>
    <w:lvl w:ilvl="6" w:tplc="F54032B8">
      <w:numFmt w:val="bullet"/>
      <w:lvlText w:val="•"/>
      <w:lvlJc w:val="left"/>
      <w:pPr>
        <w:ind w:left="6964" w:hanging="360"/>
      </w:pPr>
      <w:rPr>
        <w:rFonts w:hint="default"/>
        <w:lang w:val="en-US" w:eastAsia="en-US" w:bidi="ar-SA"/>
      </w:rPr>
    </w:lvl>
    <w:lvl w:ilvl="7" w:tplc="4B0449A2">
      <w:numFmt w:val="bullet"/>
      <w:lvlText w:val="•"/>
      <w:lvlJc w:val="left"/>
      <w:pPr>
        <w:ind w:left="8038" w:hanging="360"/>
      </w:pPr>
      <w:rPr>
        <w:rFonts w:hint="default"/>
        <w:lang w:val="en-US" w:eastAsia="en-US" w:bidi="ar-SA"/>
      </w:rPr>
    </w:lvl>
    <w:lvl w:ilvl="8" w:tplc="32F2D694">
      <w:numFmt w:val="bullet"/>
      <w:lvlText w:val="•"/>
      <w:lvlJc w:val="left"/>
      <w:pPr>
        <w:ind w:left="9112" w:hanging="360"/>
      </w:pPr>
      <w:rPr>
        <w:rFonts w:hint="default"/>
        <w:lang w:val="en-US" w:eastAsia="en-US" w:bidi="ar-SA"/>
      </w:rPr>
    </w:lvl>
  </w:abstractNum>
  <w:abstractNum w:abstractNumId="47" w15:restartNumberingAfterBreak="0">
    <w:nsid w:val="4EAB33B4"/>
    <w:multiLevelType w:val="hybridMultilevel"/>
    <w:tmpl w:val="6F42A08E"/>
    <w:lvl w:ilvl="0" w:tplc="E4761DAA">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63843C08">
      <w:numFmt w:val="bullet"/>
      <w:lvlText w:val="•"/>
      <w:lvlJc w:val="left"/>
      <w:pPr>
        <w:ind w:left="1594" w:hanging="360"/>
      </w:pPr>
      <w:rPr>
        <w:rFonts w:hint="default"/>
        <w:lang w:val="en-US" w:eastAsia="en-US" w:bidi="ar-SA"/>
      </w:rPr>
    </w:lvl>
    <w:lvl w:ilvl="2" w:tplc="61A20BC6">
      <w:numFmt w:val="bullet"/>
      <w:lvlText w:val="•"/>
      <w:lvlJc w:val="left"/>
      <w:pPr>
        <w:ind w:left="2668" w:hanging="360"/>
      </w:pPr>
      <w:rPr>
        <w:rFonts w:hint="default"/>
        <w:lang w:val="en-US" w:eastAsia="en-US" w:bidi="ar-SA"/>
      </w:rPr>
    </w:lvl>
    <w:lvl w:ilvl="3" w:tplc="EB888878">
      <w:numFmt w:val="bullet"/>
      <w:lvlText w:val="•"/>
      <w:lvlJc w:val="left"/>
      <w:pPr>
        <w:ind w:left="3742" w:hanging="360"/>
      </w:pPr>
      <w:rPr>
        <w:rFonts w:hint="default"/>
        <w:lang w:val="en-US" w:eastAsia="en-US" w:bidi="ar-SA"/>
      </w:rPr>
    </w:lvl>
    <w:lvl w:ilvl="4" w:tplc="C714EF5E">
      <w:numFmt w:val="bullet"/>
      <w:lvlText w:val="•"/>
      <w:lvlJc w:val="left"/>
      <w:pPr>
        <w:ind w:left="4816" w:hanging="360"/>
      </w:pPr>
      <w:rPr>
        <w:rFonts w:hint="default"/>
        <w:lang w:val="en-US" w:eastAsia="en-US" w:bidi="ar-SA"/>
      </w:rPr>
    </w:lvl>
    <w:lvl w:ilvl="5" w:tplc="83ACBCCE">
      <w:numFmt w:val="bullet"/>
      <w:lvlText w:val="•"/>
      <w:lvlJc w:val="left"/>
      <w:pPr>
        <w:ind w:left="5890" w:hanging="360"/>
      </w:pPr>
      <w:rPr>
        <w:rFonts w:hint="default"/>
        <w:lang w:val="en-US" w:eastAsia="en-US" w:bidi="ar-SA"/>
      </w:rPr>
    </w:lvl>
    <w:lvl w:ilvl="6" w:tplc="AD0AF26C">
      <w:numFmt w:val="bullet"/>
      <w:lvlText w:val="•"/>
      <w:lvlJc w:val="left"/>
      <w:pPr>
        <w:ind w:left="6964" w:hanging="360"/>
      </w:pPr>
      <w:rPr>
        <w:rFonts w:hint="default"/>
        <w:lang w:val="en-US" w:eastAsia="en-US" w:bidi="ar-SA"/>
      </w:rPr>
    </w:lvl>
    <w:lvl w:ilvl="7" w:tplc="DB54BC88">
      <w:numFmt w:val="bullet"/>
      <w:lvlText w:val="•"/>
      <w:lvlJc w:val="left"/>
      <w:pPr>
        <w:ind w:left="8038" w:hanging="360"/>
      </w:pPr>
      <w:rPr>
        <w:rFonts w:hint="default"/>
        <w:lang w:val="en-US" w:eastAsia="en-US" w:bidi="ar-SA"/>
      </w:rPr>
    </w:lvl>
    <w:lvl w:ilvl="8" w:tplc="529A6BAA">
      <w:numFmt w:val="bullet"/>
      <w:lvlText w:val="•"/>
      <w:lvlJc w:val="left"/>
      <w:pPr>
        <w:ind w:left="9112" w:hanging="360"/>
      </w:pPr>
      <w:rPr>
        <w:rFonts w:hint="default"/>
        <w:lang w:val="en-US" w:eastAsia="en-US" w:bidi="ar-SA"/>
      </w:rPr>
    </w:lvl>
  </w:abstractNum>
  <w:abstractNum w:abstractNumId="48" w15:restartNumberingAfterBreak="0">
    <w:nsid w:val="4F535B36"/>
    <w:multiLevelType w:val="hybridMultilevel"/>
    <w:tmpl w:val="06A66E08"/>
    <w:lvl w:ilvl="0" w:tplc="CA30143E">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CBB6C068">
      <w:numFmt w:val="bullet"/>
      <w:lvlText w:val="•"/>
      <w:lvlJc w:val="left"/>
      <w:pPr>
        <w:ind w:left="1594" w:hanging="360"/>
      </w:pPr>
      <w:rPr>
        <w:rFonts w:hint="default"/>
        <w:lang w:val="en-US" w:eastAsia="en-US" w:bidi="ar-SA"/>
      </w:rPr>
    </w:lvl>
    <w:lvl w:ilvl="2" w:tplc="D9AAD8DA">
      <w:numFmt w:val="bullet"/>
      <w:lvlText w:val="•"/>
      <w:lvlJc w:val="left"/>
      <w:pPr>
        <w:ind w:left="2668" w:hanging="360"/>
      </w:pPr>
      <w:rPr>
        <w:rFonts w:hint="default"/>
        <w:lang w:val="en-US" w:eastAsia="en-US" w:bidi="ar-SA"/>
      </w:rPr>
    </w:lvl>
    <w:lvl w:ilvl="3" w:tplc="C004D2D0">
      <w:numFmt w:val="bullet"/>
      <w:lvlText w:val="•"/>
      <w:lvlJc w:val="left"/>
      <w:pPr>
        <w:ind w:left="3742" w:hanging="360"/>
      </w:pPr>
      <w:rPr>
        <w:rFonts w:hint="default"/>
        <w:lang w:val="en-US" w:eastAsia="en-US" w:bidi="ar-SA"/>
      </w:rPr>
    </w:lvl>
    <w:lvl w:ilvl="4" w:tplc="F5962CD0">
      <w:numFmt w:val="bullet"/>
      <w:lvlText w:val="•"/>
      <w:lvlJc w:val="left"/>
      <w:pPr>
        <w:ind w:left="4816" w:hanging="360"/>
      </w:pPr>
      <w:rPr>
        <w:rFonts w:hint="default"/>
        <w:lang w:val="en-US" w:eastAsia="en-US" w:bidi="ar-SA"/>
      </w:rPr>
    </w:lvl>
    <w:lvl w:ilvl="5" w:tplc="9EBC2862">
      <w:numFmt w:val="bullet"/>
      <w:lvlText w:val="•"/>
      <w:lvlJc w:val="left"/>
      <w:pPr>
        <w:ind w:left="5890" w:hanging="360"/>
      </w:pPr>
      <w:rPr>
        <w:rFonts w:hint="default"/>
        <w:lang w:val="en-US" w:eastAsia="en-US" w:bidi="ar-SA"/>
      </w:rPr>
    </w:lvl>
    <w:lvl w:ilvl="6" w:tplc="9EB07384">
      <w:numFmt w:val="bullet"/>
      <w:lvlText w:val="•"/>
      <w:lvlJc w:val="left"/>
      <w:pPr>
        <w:ind w:left="6964" w:hanging="360"/>
      </w:pPr>
      <w:rPr>
        <w:rFonts w:hint="default"/>
        <w:lang w:val="en-US" w:eastAsia="en-US" w:bidi="ar-SA"/>
      </w:rPr>
    </w:lvl>
    <w:lvl w:ilvl="7" w:tplc="F990986C">
      <w:numFmt w:val="bullet"/>
      <w:lvlText w:val="•"/>
      <w:lvlJc w:val="left"/>
      <w:pPr>
        <w:ind w:left="8038" w:hanging="360"/>
      </w:pPr>
      <w:rPr>
        <w:rFonts w:hint="default"/>
        <w:lang w:val="en-US" w:eastAsia="en-US" w:bidi="ar-SA"/>
      </w:rPr>
    </w:lvl>
    <w:lvl w:ilvl="8" w:tplc="D2BAC14E">
      <w:numFmt w:val="bullet"/>
      <w:lvlText w:val="•"/>
      <w:lvlJc w:val="left"/>
      <w:pPr>
        <w:ind w:left="9112" w:hanging="360"/>
      </w:pPr>
      <w:rPr>
        <w:rFonts w:hint="default"/>
        <w:lang w:val="en-US" w:eastAsia="en-US" w:bidi="ar-SA"/>
      </w:rPr>
    </w:lvl>
  </w:abstractNum>
  <w:abstractNum w:abstractNumId="49" w15:restartNumberingAfterBreak="0">
    <w:nsid w:val="4FD73F9C"/>
    <w:multiLevelType w:val="hybridMultilevel"/>
    <w:tmpl w:val="04D48780"/>
    <w:lvl w:ilvl="0" w:tplc="E4367A92">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BF467AAE">
      <w:numFmt w:val="bullet"/>
      <w:lvlText w:val="•"/>
      <w:lvlJc w:val="left"/>
      <w:pPr>
        <w:ind w:left="1594" w:hanging="360"/>
      </w:pPr>
      <w:rPr>
        <w:rFonts w:hint="default"/>
        <w:lang w:val="en-US" w:eastAsia="en-US" w:bidi="ar-SA"/>
      </w:rPr>
    </w:lvl>
    <w:lvl w:ilvl="2" w:tplc="D5BC07A6">
      <w:numFmt w:val="bullet"/>
      <w:lvlText w:val="•"/>
      <w:lvlJc w:val="left"/>
      <w:pPr>
        <w:ind w:left="2668" w:hanging="360"/>
      </w:pPr>
      <w:rPr>
        <w:rFonts w:hint="default"/>
        <w:lang w:val="en-US" w:eastAsia="en-US" w:bidi="ar-SA"/>
      </w:rPr>
    </w:lvl>
    <w:lvl w:ilvl="3" w:tplc="BB1006DA">
      <w:numFmt w:val="bullet"/>
      <w:lvlText w:val="•"/>
      <w:lvlJc w:val="left"/>
      <w:pPr>
        <w:ind w:left="3742" w:hanging="360"/>
      </w:pPr>
      <w:rPr>
        <w:rFonts w:hint="default"/>
        <w:lang w:val="en-US" w:eastAsia="en-US" w:bidi="ar-SA"/>
      </w:rPr>
    </w:lvl>
    <w:lvl w:ilvl="4" w:tplc="41A26034">
      <w:numFmt w:val="bullet"/>
      <w:lvlText w:val="•"/>
      <w:lvlJc w:val="left"/>
      <w:pPr>
        <w:ind w:left="4816" w:hanging="360"/>
      </w:pPr>
      <w:rPr>
        <w:rFonts w:hint="default"/>
        <w:lang w:val="en-US" w:eastAsia="en-US" w:bidi="ar-SA"/>
      </w:rPr>
    </w:lvl>
    <w:lvl w:ilvl="5" w:tplc="3CA4D13A">
      <w:numFmt w:val="bullet"/>
      <w:lvlText w:val="•"/>
      <w:lvlJc w:val="left"/>
      <w:pPr>
        <w:ind w:left="5890" w:hanging="360"/>
      </w:pPr>
      <w:rPr>
        <w:rFonts w:hint="default"/>
        <w:lang w:val="en-US" w:eastAsia="en-US" w:bidi="ar-SA"/>
      </w:rPr>
    </w:lvl>
    <w:lvl w:ilvl="6" w:tplc="2A44BD1E">
      <w:numFmt w:val="bullet"/>
      <w:lvlText w:val="•"/>
      <w:lvlJc w:val="left"/>
      <w:pPr>
        <w:ind w:left="6964" w:hanging="360"/>
      </w:pPr>
      <w:rPr>
        <w:rFonts w:hint="default"/>
        <w:lang w:val="en-US" w:eastAsia="en-US" w:bidi="ar-SA"/>
      </w:rPr>
    </w:lvl>
    <w:lvl w:ilvl="7" w:tplc="A5EA9A7A">
      <w:numFmt w:val="bullet"/>
      <w:lvlText w:val="•"/>
      <w:lvlJc w:val="left"/>
      <w:pPr>
        <w:ind w:left="8038" w:hanging="360"/>
      </w:pPr>
      <w:rPr>
        <w:rFonts w:hint="default"/>
        <w:lang w:val="en-US" w:eastAsia="en-US" w:bidi="ar-SA"/>
      </w:rPr>
    </w:lvl>
    <w:lvl w:ilvl="8" w:tplc="9F74B536">
      <w:numFmt w:val="bullet"/>
      <w:lvlText w:val="•"/>
      <w:lvlJc w:val="left"/>
      <w:pPr>
        <w:ind w:left="9112" w:hanging="360"/>
      </w:pPr>
      <w:rPr>
        <w:rFonts w:hint="default"/>
        <w:lang w:val="en-US" w:eastAsia="en-US" w:bidi="ar-SA"/>
      </w:rPr>
    </w:lvl>
  </w:abstractNum>
  <w:abstractNum w:abstractNumId="50" w15:restartNumberingAfterBreak="0">
    <w:nsid w:val="5025598A"/>
    <w:multiLevelType w:val="hybridMultilevel"/>
    <w:tmpl w:val="B596E51E"/>
    <w:lvl w:ilvl="0" w:tplc="4D3C7970">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50F64548">
      <w:numFmt w:val="bullet"/>
      <w:lvlText w:val="•"/>
      <w:lvlJc w:val="left"/>
      <w:pPr>
        <w:ind w:left="1594" w:hanging="360"/>
      </w:pPr>
      <w:rPr>
        <w:rFonts w:hint="default"/>
        <w:lang w:val="en-US" w:eastAsia="en-US" w:bidi="ar-SA"/>
      </w:rPr>
    </w:lvl>
    <w:lvl w:ilvl="2" w:tplc="4B567AC2">
      <w:numFmt w:val="bullet"/>
      <w:lvlText w:val="•"/>
      <w:lvlJc w:val="left"/>
      <w:pPr>
        <w:ind w:left="2668" w:hanging="360"/>
      </w:pPr>
      <w:rPr>
        <w:rFonts w:hint="default"/>
        <w:lang w:val="en-US" w:eastAsia="en-US" w:bidi="ar-SA"/>
      </w:rPr>
    </w:lvl>
    <w:lvl w:ilvl="3" w:tplc="CD8C19BA">
      <w:numFmt w:val="bullet"/>
      <w:lvlText w:val="•"/>
      <w:lvlJc w:val="left"/>
      <w:pPr>
        <w:ind w:left="3742" w:hanging="360"/>
      </w:pPr>
      <w:rPr>
        <w:rFonts w:hint="default"/>
        <w:lang w:val="en-US" w:eastAsia="en-US" w:bidi="ar-SA"/>
      </w:rPr>
    </w:lvl>
    <w:lvl w:ilvl="4" w:tplc="4400201C">
      <w:numFmt w:val="bullet"/>
      <w:lvlText w:val="•"/>
      <w:lvlJc w:val="left"/>
      <w:pPr>
        <w:ind w:left="4816" w:hanging="360"/>
      </w:pPr>
      <w:rPr>
        <w:rFonts w:hint="default"/>
        <w:lang w:val="en-US" w:eastAsia="en-US" w:bidi="ar-SA"/>
      </w:rPr>
    </w:lvl>
    <w:lvl w:ilvl="5" w:tplc="5C5C8B68">
      <w:numFmt w:val="bullet"/>
      <w:lvlText w:val="•"/>
      <w:lvlJc w:val="left"/>
      <w:pPr>
        <w:ind w:left="5890" w:hanging="360"/>
      </w:pPr>
      <w:rPr>
        <w:rFonts w:hint="default"/>
        <w:lang w:val="en-US" w:eastAsia="en-US" w:bidi="ar-SA"/>
      </w:rPr>
    </w:lvl>
    <w:lvl w:ilvl="6" w:tplc="A1CC9B30">
      <w:numFmt w:val="bullet"/>
      <w:lvlText w:val="•"/>
      <w:lvlJc w:val="left"/>
      <w:pPr>
        <w:ind w:left="6964" w:hanging="360"/>
      </w:pPr>
      <w:rPr>
        <w:rFonts w:hint="default"/>
        <w:lang w:val="en-US" w:eastAsia="en-US" w:bidi="ar-SA"/>
      </w:rPr>
    </w:lvl>
    <w:lvl w:ilvl="7" w:tplc="F830F706">
      <w:numFmt w:val="bullet"/>
      <w:lvlText w:val="•"/>
      <w:lvlJc w:val="left"/>
      <w:pPr>
        <w:ind w:left="8038" w:hanging="360"/>
      </w:pPr>
      <w:rPr>
        <w:rFonts w:hint="default"/>
        <w:lang w:val="en-US" w:eastAsia="en-US" w:bidi="ar-SA"/>
      </w:rPr>
    </w:lvl>
    <w:lvl w:ilvl="8" w:tplc="24DEA192">
      <w:numFmt w:val="bullet"/>
      <w:lvlText w:val="•"/>
      <w:lvlJc w:val="left"/>
      <w:pPr>
        <w:ind w:left="9112" w:hanging="360"/>
      </w:pPr>
      <w:rPr>
        <w:rFonts w:hint="default"/>
        <w:lang w:val="en-US" w:eastAsia="en-US" w:bidi="ar-SA"/>
      </w:rPr>
    </w:lvl>
  </w:abstractNum>
  <w:abstractNum w:abstractNumId="51" w15:restartNumberingAfterBreak="0">
    <w:nsid w:val="50FD3B0F"/>
    <w:multiLevelType w:val="multilevel"/>
    <w:tmpl w:val="F3E67ECC"/>
    <w:lvl w:ilvl="0">
      <w:start w:val="8"/>
      <w:numFmt w:val="decimal"/>
      <w:lvlText w:val="%1"/>
      <w:lvlJc w:val="left"/>
      <w:pPr>
        <w:ind w:left="879" w:hanging="721"/>
        <w:jc w:val="left"/>
      </w:pPr>
      <w:rPr>
        <w:rFonts w:hint="default"/>
        <w:lang w:val="en-US" w:eastAsia="en-US" w:bidi="ar-SA"/>
      </w:rPr>
    </w:lvl>
    <w:lvl w:ilvl="1">
      <w:start w:val="1"/>
      <w:numFmt w:val="decimal"/>
      <w:lvlText w:val="%1.%2"/>
      <w:lvlJc w:val="left"/>
      <w:pPr>
        <w:ind w:left="879" w:hanging="721"/>
        <w:jc w:val="left"/>
      </w:pPr>
      <w:rPr>
        <w:rFonts w:hint="default"/>
        <w:lang w:val="en-US" w:eastAsia="en-US" w:bidi="ar-SA"/>
      </w:rPr>
    </w:lvl>
    <w:lvl w:ilvl="2">
      <w:start w:val="1"/>
      <w:numFmt w:val="decimal"/>
      <w:lvlText w:val="%1.%2.%3"/>
      <w:lvlJc w:val="left"/>
      <w:pPr>
        <w:ind w:left="879" w:hanging="721"/>
        <w:jc w:val="left"/>
      </w:pPr>
      <w:rPr>
        <w:rFonts w:hint="default"/>
        <w:spacing w:val="-1"/>
        <w:w w:val="99"/>
        <w:lang w:val="en-US" w:eastAsia="en-US" w:bidi="ar-SA"/>
      </w:rPr>
    </w:lvl>
    <w:lvl w:ilvl="3">
      <w:numFmt w:val="bullet"/>
      <w:lvlText w:val="•"/>
      <w:lvlJc w:val="left"/>
      <w:pPr>
        <w:ind w:left="3994" w:hanging="721"/>
      </w:pPr>
      <w:rPr>
        <w:rFonts w:hint="default"/>
        <w:lang w:val="en-US" w:eastAsia="en-US" w:bidi="ar-SA"/>
      </w:rPr>
    </w:lvl>
    <w:lvl w:ilvl="4">
      <w:numFmt w:val="bullet"/>
      <w:lvlText w:val="•"/>
      <w:lvlJc w:val="left"/>
      <w:pPr>
        <w:ind w:left="5032" w:hanging="721"/>
      </w:pPr>
      <w:rPr>
        <w:rFonts w:hint="default"/>
        <w:lang w:val="en-US" w:eastAsia="en-US" w:bidi="ar-SA"/>
      </w:rPr>
    </w:lvl>
    <w:lvl w:ilvl="5">
      <w:numFmt w:val="bullet"/>
      <w:lvlText w:val="•"/>
      <w:lvlJc w:val="left"/>
      <w:pPr>
        <w:ind w:left="6070" w:hanging="721"/>
      </w:pPr>
      <w:rPr>
        <w:rFonts w:hint="default"/>
        <w:lang w:val="en-US" w:eastAsia="en-US" w:bidi="ar-SA"/>
      </w:rPr>
    </w:lvl>
    <w:lvl w:ilvl="6">
      <w:numFmt w:val="bullet"/>
      <w:lvlText w:val="•"/>
      <w:lvlJc w:val="left"/>
      <w:pPr>
        <w:ind w:left="7108" w:hanging="721"/>
      </w:pPr>
      <w:rPr>
        <w:rFonts w:hint="default"/>
        <w:lang w:val="en-US" w:eastAsia="en-US" w:bidi="ar-SA"/>
      </w:rPr>
    </w:lvl>
    <w:lvl w:ilvl="7">
      <w:numFmt w:val="bullet"/>
      <w:lvlText w:val="•"/>
      <w:lvlJc w:val="left"/>
      <w:pPr>
        <w:ind w:left="8146" w:hanging="721"/>
      </w:pPr>
      <w:rPr>
        <w:rFonts w:hint="default"/>
        <w:lang w:val="en-US" w:eastAsia="en-US" w:bidi="ar-SA"/>
      </w:rPr>
    </w:lvl>
    <w:lvl w:ilvl="8">
      <w:numFmt w:val="bullet"/>
      <w:lvlText w:val="•"/>
      <w:lvlJc w:val="left"/>
      <w:pPr>
        <w:ind w:left="9184" w:hanging="721"/>
      </w:pPr>
      <w:rPr>
        <w:rFonts w:hint="default"/>
        <w:lang w:val="en-US" w:eastAsia="en-US" w:bidi="ar-SA"/>
      </w:rPr>
    </w:lvl>
  </w:abstractNum>
  <w:abstractNum w:abstractNumId="52" w15:restartNumberingAfterBreak="0">
    <w:nsid w:val="552F3196"/>
    <w:multiLevelType w:val="hybridMultilevel"/>
    <w:tmpl w:val="0B4EF5DC"/>
    <w:lvl w:ilvl="0" w:tplc="9850A106">
      <w:start w:val="1"/>
      <w:numFmt w:val="lowerLetter"/>
      <w:lvlText w:val="%1."/>
      <w:lvlJc w:val="left"/>
      <w:pPr>
        <w:ind w:left="519" w:hanging="360"/>
        <w:jc w:val="left"/>
      </w:pPr>
      <w:rPr>
        <w:rFonts w:hint="default"/>
        <w:spacing w:val="-1"/>
        <w:w w:val="99"/>
        <w:lang w:val="en-US" w:eastAsia="en-US" w:bidi="ar-SA"/>
      </w:rPr>
    </w:lvl>
    <w:lvl w:ilvl="1" w:tplc="FC142B20">
      <w:numFmt w:val="bullet"/>
      <w:lvlText w:val="•"/>
      <w:lvlJc w:val="left"/>
      <w:pPr>
        <w:ind w:left="1594" w:hanging="360"/>
      </w:pPr>
      <w:rPr>
        <w:rFonts w:hint="default"/>
        <w:lang w:val="en-US" w:eastAsia="en-US" w:bidi="ar-SA"/>
      </w:rPr>
    </w:lvl>
    <w:lvl w:ilvl="2" w:tplc="E774CDEA">
      <w:numFmt w:val="bullet"/>
      <w:lvlText w:val="•"/>
      <w:lvlJc w:val="left"/>
      <w:pPr>
        <w:ind w:left="2668" w:hanging="360"/>
      </w:pPr>
      <w:rPr>
        <w:rFonts w:hint="default"/>
        <w:lang w:val="en-US" w:eastAsia="en-US" w:bidi="ar-SA"/>
      </w:rPr>
    </w:lvl>
    <w:lvl w:ilvl="3" w:tplc="462A0EBC">
      <w:numFmt w:val="bullet"/>
      <w:lvlText w:val="•"/>
      <w:lvlJc w:val="left"/>
      <w:pPr>
        <w:ind w:left="3742" w:hanging="360"/>
      </w:pPr>
      <w:rPr>
        <w:rFonts w:hint="default"/>
        <w:lang w:val="en-US" w:eastAsia="en-US" w:bidi="ar-SA"/>
      </w:rPr>
    </w:lvl>
    <w:lvl w:ilvl="4" w:tplc="A2DAEFE4">
      <w:numFmt w:val="bullet"/>
      <w:lvlText w:val="•"/>
      <w:lvlJc w:val="left"/>
      <w:pPr>
        <w:ind w:left="4816" w:hanging="360"/>
      </w:pPr>
      <w:rPr>
        <w:rFonts w:hint="default"/>
        <w:lang w:val="en-US" w:eastAsia="en-US" w:bidi="ar-SA"/>
      </w:rPr>
    </w:lvl>
    <w:lvl w:ilvl="5" w:tplc="89F0245A">
      <w:numFmt w:val="bullet"/>
      <w:lvlText w:val="•"/>
      <w:lvlJc w:val="left"/>
      <w:pPr>
        <w:ind w:left="5890" w:hanging="360"/>
      </w:pPr>
      <w:rPr>
        <w:rFonts w:hint="default"/>
        <w:lang w:val="en-US" w:eastAsia="en-US" w:bidi="ar-SA"/>
      </w:rPr>
    </w:lvl>
    <w:lvl w:ilvl="6" w:tplc="ED7EA8E2">
      <w:numFmt w:val="bullet"/>
      <w:lvlText w:val="•"/>
      <w:lvlJc w:val="left"/>
      <w:pPr>
        <w:ind w:left="6964" w:hanging="360"/>
      </w:pPr>
      <w:rPr>
        <w:rFonts w:hint="default"/>
        <w:lang w:val="en-US" w:eastAsia="en-US" w:bidi="ar-SA"/>
      </w:rPr>
    </w:lvl>
    <w:lvl w:ilvl="7" w:tplc="50A099F6">
      <w:numFmt w:val="bullet"/>
      <w:lvlText w:val="•"/>
      <w:lvlJc w:val="left"/>
      <w:pPr>
        <w:ind w:left="8038" w:hanging="360"/>
      </w:pPr>
      <w:rPr>
        <w:rFonts w:hint="default"/>
        <w:lang w:val="en-US" w:eastAsia="en-US" w:bidi="ar-SA"/>
      </w:rPr>
    </w:lvl>
    <w:lvl w:ilvl="8" w:tplc="15129DC8">
      <w:numFmt w:val="bullet"/>
      <w:lvlText w:val="•"/>
      <w:lvlJc w:val="left"/>
      <w:pPr>
        <w:ind w:left="9112" w:hanging="360"/>
      </w:pPr>
      <w:rPr>
        <w:rFonts w:hint="default"/>
        <w:lang w:val="en-US" w:eastAsia="en-US" w:bidi="ar-SA"/>
      </w:rPr>
    </w:lvl>
  </w:abstractNum>
  <w:abstractNum w:abstractNumId="53" w15:restartNumberingAfterBreak="0">
    <w:nsid w:val="55794C02"/>
    <w:multiLevelType w:val="hybridMultilevel"/>
    <w:tmpl w:val="63705D5A"/>
    <w:lvl w:ilvl="0" w:tplc="D0587F8A">
      <w:start w:val="1"/>
      <w:numFmt w:val="lowerLetter"/>
      <w:lvlText w:val="%1."/>
      <w:lvlJc w:val="left"/>
      <w:pPr>
        <w:ind w:left="520" w:hanging="360"/>
        <w:jc w:val="left"/>
      </w:pPr>
      <w:rPr>
        <w:rFonts w:ascii="Arial" w:eastAsia="Arial" w:hAnsi="Arial" w:cs="Arial" w:hint="default"/>
        <w:b w:val="0"/>
        <w:bCs w:val="0"/>
        <w:i w:val="0"/>
        <w:iCs w:val="0"/>
        <w:spacing w:val="-1"/>
        <w:w w:val="99"/>
        <w:sz w:val="20"/>
        <w:szCs w:val="20"/>
        <w:lang w:val="en-US" w:eastAsia="en-US" w:bidi="ar-SA"/>
      </w:rPr>
    </w:lvl>
    <w:lvl w:ilvl="1" w:tplc="4488AB0A">
      <w:numFmt w:val="bullet"/>
      <w:lvlText w:val="•"/>
      <w:lvlJc w:val="left"/>
      <w:pPr>
        <w:ind w:left="1594" w:hanging="360"/>
      </w:pPr>
      <w:rPr>
        <w:rFonts w:hint="default"/>
        <w:lang w:val="en-US" w:eastAsia="en-US" w:bidi="ar-SA"/>
      </w:rPr>
    </w:lvl>
    <w:lvl w:ilvl="2" w:tplc="25A22372">
      <w:numFmt w:val="bullet"/>
      <w:lvlText w:val="•"/>
      <w:lvlJc w:val="left"/>
      <w:pPr>
        <w:ind w:left="2668" w:hanging="360"/>
      </w:pPr>
      <w:rPr>
        <w:rFonts w:hint="default"/>
        <w:lang w:val="en-US" w:eastAsia="en-US" w:bidi="ar-SA"/>
      </w:rPr>
    </w:lvl>
    <w:lvl w:ilvl="3" w:tplc="1402E9AE">
      <w:numFmt w:val="bullet"/>
      <w:lvlText w:val="•"/>
      <w:lvlJc w:val="left"/>
      <w:pPr>
        <w:ind w:left="3742" w:hanging="360"/>
      </w:pPr>
      <w:rPr>
        <w:rFonts w:hint="default"/>
        <w:lang w:val="en-US" w:eastAsia="en-US" w:bidi="ar-SA"/>
      </w:rPr>
    </w:lvl>
    <w:lvl w:ilvl="4" w:tplc="6728F458">
      <w:numFmt w:val="bullet"/>
      <w:lvlText w:val="•"/>
      <w:lvlJc w:val="left"/>
      <w:pPr>
        <w:ind w:left="4816" w:hanging="360"/>
      </w:pPr>
      <w:rPr>
        <w:rFonts w:hint="default"/>
        <w:lang w:val="en-US" w:eastAsia="en-US" w:bidi="ar-SA"/>
      </w:rPr>
    </w:lvl>
    <w:lvl w:ilvl="5" w:tplc="57B4E91C">
      <w:numFmt w:val="bullet"/>
      <w:lvlText w:val="•"/>
      <w:lvlJc w:val="left"/>
      <w:pPr>
        <w:ind w:left="5890" w:hanging="360"/>
      </w:pPr>
      <w:rPr>
        <w:rFonts w:hint="default"/>
        <w:lang w:val="en-US" w:eastAsia="en-US" w:bidi="ar-SA"/>
      </w:rPr>
    </w:lvl>
    <w:lvl w:ilvl="6" w:tplc="99FAA380">
      <w:numFmt w:val="bullet"/>
      <w:lvlText w:val="•"/>
      <w:lvlJc w:val="left"/>
      <w:pPr>
        <w:ind w:left="6964" w:hanging="360"/>
      </w:pPr>
      <w:rPr>
        <w:rFonts w:hint="default"/>
        <w:lang w:val="en-US" w:eastAsia="en-US" w:bidi="ar-SA"/>
      </w:rPr>
    </w:lvl>
    <w:lvl w:ilvl="7" w:tplc="DE2A6F02">
      <w:numFmt w:val="bullet"/>
      <w:lvlText w:val="•"/>
      <w:lvlJc w:val="left"/>
      <w:pPr>
        <w:ind w:left="8038" w:hanging="360"/>
      </w:pPr>
      <w:rPr>
        <w:rFonts w:hint="default"/>
        <w:lang w:val="en-US" w:eastAsia="en-US" w:bidi="ar-SA"/>
      </w:rPr>
    </w:lvl>
    <w:lvl w:ilvl="8" w:tplc="0762A234">
      <w:numFmt w:val="bullet"/>
      <w:lvlText w:val="•"/>
      <w:lvlJc w:val="left"/>
      <w:pPr>
        <w:ind w:left="9112" w:hanging="360"/>
      </w:pPr>
      <w:rPr>
        <w:rFonts w:hint="default"/>
        <w:lang w:val="en-US" w:eastAsia="en-US" w:bidi="ar-SA"/>
      </w:rPr>
    </w:lvl>
  </w:abstractNum>
  <w:abstractNum w:abstractNumId="54" w15:restartNumberingAfterBreak="0">
    <w:nsid w:val="5737166C"/>
    <w:multiLevelType w:val="hybridMultilevel"/>
    <w:tmpl w:val="A7D0409E"/>
    <w:lvl w:ilvl="0" w:tplc="488EEB86">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0B4A7220">
      <w:numFmt w:val="bullet"/>
      <w:lvlText w:val="•"/>
      <w:lvlJc w:val="left"/>
      <w:pPr>
        <w:ind w:left="1594" w:hanging="360"/>
      </w:pPr>
      <w:rPr>
        <w:rFonts w:hint="default"/>
        <w:lang w:val="en-US" w:eastAsia="en-US" w:bidi="ar-SA"/>
      </w:rPr>
    </w:lvl>
    <w:lvl w:ilvl="2" w:tplc="B714056A">
      <w:numFmt w:val="bullet"/>
      <w:lvlText w:val="•"/>
      <w:lvlJc w:val="left"/>
      <w:pPr>
        <w:ind w:left="2668" w:hanging="360"/>
      </w:pPr>
      <w:rPr>
        <w:rFonts w:hint="default"/>
        <w:lang w:val="en-US" w:eastAsia="en-US" w:bidi="ar-SA"/>
      </w:rPr>
    </w:lvl>
    <w:lvl w:ilvl="3" w:tplc="17A0BC86">
      <w:numFmt w:val="bullet"/>
      <w:lvlText w:val="•"/>
      <w:lvlJc w:val="left"/>
      <w:pPr>
        <w:ind w:left="3742" w:hanging="360"/>
      </w:pPr>
      <w:rPr>
        <w:rFonts w:hint="default"/>
        <w:lang w:val="en-US" w:eastAsia="en-US" w:bidi="ar-SA"/>
      </w:rPr>
    </w:lvl>
    <w:lvl w:ilvl="4" w:tplc="F7EE0DA0">
      <w:numFmt w:val="bullet"/>
      <w:lvlText w:val="•"/>
      <w:lvlJc w:val="left"/>
      <w:pPr>
        <w:ind w:left="4816" w:hanging="360"/>
      </w:pPr>
      <w:rPr>
        <w:rFonts w:hint="default"/>
        <w:lang w:val="en-US" w:eastAsia="en-US" w:bidi="ar-SA"/>
      </w:rPr>
    </w:lvl>
    <w:lvl w:ilvl="5" w:tplc="F77843D4">
      <w:numFmt w:val="bullet"/>
      <w:lvlText w:val="•"/>
      <w:lvlJc w:val="left"/>
      <w:pPr>
        <w:ind w:left="5890" w:hanging="360"/>
      </w:pPr>
      <w:rPr>
        <w:rFonts w:hint="default"/>
        <w:lang w:val="en-US" w:eastAsia="en-US" w:bidi="ar-SA"/>
      </w:rPr>
    </w:lvl>
    <w:lvl w:ilvl="6" w:tplc="8500B2AC">
      <w:numFmt w:val="bullet"/>
      <w:lvlText w:val="•"/>
      <w:lvlJc w:val="left"/>
      <w:pPr>
        <w:ind w:left="6964" w:hanging="360"/>
      </w:pPr>
      <w:rPr>
        <w:rFonts w:hint="default"/>
        <w:lang w:val="en-US" w:eastAsia="en-US" w:bidi="ar-SA"/>
      </w:rPr>
    </w:lvl>
    <w:lvl w:ilvl="7" w:tplc="0494EADA">
      <w:numFmt w:val="bullet"/>
      <w:lvlText w:val="•"/>
      <w:lvlJc w:val="left"/>
      <w:pPr>
        <w:ind w:left="8038" w:hanging="360"/>
      </w:pPr>
      <w:rPr>
        <w:rFonts w:hint="default"/>
        <w:lang w:val="en-US" w:eastAsia="en-US" w:bidi="ar-SA"/>
      </w:rPr>
    </w:lvl>
    <w:lvl w:ilvl="8" w:tplc="554CDAF6">
      <w:numFmt w:val="bullet"/>
      <w:lvlText w:val="•"/>
      <w:lvlJc w:val="left"/>
      <w:pPr>
        <w:ind w:left="9112" w:hanging="360"/>
      </w:pPr>
      <w:rPr>
        <w:rFonts w:hint="default"/>
        <w:lang w:val="en-US" w:eastAsia="en-US" w:bidi="ar-SA"/>
      </w:rPr>
    </w:lvl>
  </w:abstractNum>
  <w:abstractNum w:abstractNumId="55" w15:restartNumberingAfterBreak="0">
    <w:nsid w:val="584A45A5"/>
    <w:multiLevelType w:val="hybridMultilevel"/>
    <w:tmpl w:val="191EE064"/>
    <w:lvl w:ilvl="0" w:tplc="E760ED68">
      <w:start w:val="1"/>
      <w:numFmt w:val="lowerLetter"/>
      <w:lvlText w:val="%1."/>
      <w:lvlJc w:val="left"/>
      <w:pPr>
        <w:ind w:left="519" w:hanging="360"/>
        <w:jc w:val="left"/>
      </w:pPr>
      <w:rPr>
        <w:rFonts w:hint="default"/>
        <w:spacing w:val="-1"/>
        <w:w w:val="99"/>
        <w:lang w:val="en-US" w:eastAsia="en-US" w:bidi="ar-SA"/>
      </w:rPr>
    </w:lvl>
    <w:lvl w:ilvl="1" w:tplc="312A7BA4">
      <w:numFmt w:val="bullet"/>
      <w:lvlText w:val="•"/>
      <w:lvlJc w:val="left"/>
      <w:pPr>
        <w:ind w:left="1594" w:hanging="360"/>
      </w:pPr>
      <w:rPr>
        <w:rFonts w:hint="default"/>
        <w:lang w:val="en-US" w:eastAsia="en-US" w:bidi="ar-SA"/>
      </w:rPr>
    </w:lvl>
    <w:lvl w:ilvl="2" w:tplc="E9EC94A0">
      <w:numFmt w:val="bullet"/>
      <w:lvlText w:val="•"/>
      <w:lvlJc w:val="left"/>
      <w:pPr>
        <w:ind w:left="2668" w:hanging="360"/>
      </w:pPr>
      <w:rPr>
        <w:rFonts w:hint="default"/>
        <w:lang w:val="en-US" w:eastAsia="en-US" w:bidi="ar-SA"/>
      </w:rPr>
    </w:lvl>
    <w:lvl w:ilvl="3" w:tplc="3708BB90">
      <w:numFmt w:val="bullet"/>
      <w:lvlText w:val="•"/>
      <w:lvlJc w:val="left"/>
      <w:pPr>
        <w:ind w:left="3742" w:hanging="360"/>
      </w:pPr>
      <w:rPr>
        <w:rFonts w:hint="default"/>
        <w:lang w:val="en-US" w:eastAsia="en-US" w:bidi="ar-SA"/>
      </w:rPr>
    </w:lvl>
    <w:lvl w:ilvl="4" w:tplc="FF02A7AE">
      <w:numFmt w:val="bullet"/>
      <w:lvlText w:val="•"/>
      <w:lvlJc w:val="left"/>
      <w:pPr>
        <w:ind w:left="4816" w:hanging="360"/>
      </w:pPr>
      <w:rPr>
        <w:rFonts w:hint="default"/>
        <w:lang w:val="en-US" w:eastAsia="en-US" w:bidi="ar-SA"/>
      </w:rPr>
    </w:lvl>
    <w:lvl w:ilvl="5" w:tplc="69567E9C">
      <w:numFmt w:val="bullet"/>
      <w:lvlText w:val="•"/>
      <w:lvlJc w:val="left"/>
      <w:pPr>
        <w:ind w:left="5890" w:hanging="360"/>
      </w:pPr>
      <w:rPr>
        <w:rFonts w:hint="default"/>
        <w:lang w:val="en-US" w:eastAsia="en-US" w:bidi="ar-SA"/>
      </w:rPr>
    </w:lvl>
    <w:lvl w:ilvl="6" w:tplc="A83455FA">
      <w:numFmt w:val="bullet"/>
      <w:lvlText w:val="•"/>
      <w:lvlJc w:val="left"/>
      <w:pPr>
        <w:ind w:left="6964" w:hanging="360"/>
      </w:pPr>
      <w:rPr>
        <w:rFonts w:hint="default"/>
        <w:lang w:val="en-US" w:eastAsia="en-US" w:bidi="ar-SA"/>
      </w:rPr>
    </w:lvl>
    <w:lvl w:ilvl="7" w:tplc="BF7EE768">
      <w:numFmt w:val="bullet"/>
      <w:lvlText w:val="•"/>
      <w:lvlJc w:val="left"/>
      <w:pPr>
        <w:ind w:left="8038" w:hanging="360"/>
      </w:pPr>
      <w:rPr>
        <w:rFonts w:hint="default"/>
        <w:lang w:val="en-US" w:eastAsia="en-US" w:bidi="ar-SA"/>
      </w:rPr>
    </w:lvl>
    <w:lvl w:ilvl="8" w:tplc="3BAEEFD0">
      <w:numFmt w:val="bullet"/>
      <w:lvlText w:val="•"/>
      <w:lvlJc w:val="left"/>
      <w:pPr>
        <w:ind w:left="9112" w:hanging="360"/>
      </w:pPr>
      <w:rPr>
        <w:rFonts w:hint="default"/>
        <w:lang w:val="en-US" w:eastAsia="en-US" w:bidi="ar-SA"/>
      </w:rPr>
    </w:lvl>
  </w:abstractNum>
  <w:abstractNum w:abstractNumId="56" w15:restartNumberingAfterBreak="0">
    <w:nsid w:val="58DD4DBD"/>
    <w:multiLevelType w:val="hybridMultilevel"/>
    <w:tmpl w:val="1FA45D54"/>
    <w:lvl w:ilvl="0" w:tplc="E61417FE">
      <w:start w:val="1"/>
      <w:numFmt w:val="lowerLetter"/>
      <w:lvlText w:val="%1."/>
      <w:lvlJc w:val="left"/>
      <w:pPr>
        <w:ind w:left="519" w:hanging="360"/>
        <w:jc w:val="left"/>
      </w:pPr>
      <w:rPr>
        <w:rFonts w:hint="default"/>
        <w:spacing w:val="-1"/>
        <w:w w:val="99"/>
        <w:lang w:val="en-US" w:eastAsia="en-US" w:bidi="ar-SA"/>
      </w:rPr>
    </w:lvl>
    <w:lvl w:ilvl="1" w:tplc="F2901890">
      <w:numFmt w:val="bullet"/>
      <w:lvlText w:val="•"/>
      <w:lvlJc w:val="left"/>
      <w:pPr>
        <w:ind w:left="1594" w:hanging="360"/>
      </w:pPr>
      <w:rPr>
        <w:rFonts w:hint="default"/>
        <w:lang w:val="en-US" w:eastAsia="en-US" w:bidi="ar-SA"/>
      </w:rPr>
    </w:lvl>
    <w:lvl w:ilvl="2" w:tplc="C10ECF8E">
      <w:numFmt w:val="bullet"/>
      <w:lvlText w:val="•"/>
      <w:lvlJc w:val="left"/>
      <w:pPr>
        <w:ind w:left="2668" w:hanging="360"/>
      </w:pPr>
      <w:rPr>
        <w:rFonts w:hint="default"/>
        <w:lang w:val="en-US" w:eastAsia="en-US" w:bidi="ar-SA"/>
      </w:rPr>
    </w:lvl>
    <w:lvl w:ilvl="3" w:tplc="F1AAA3C8">
      <w:numFmt w:val="bullet"/>
      <w:lvlText w:val="•"/>
      <w:lvlJc w:val="left"/>
      <w:pPr>
        <w:ind w:left="3742" w:hanging="360"/>
      </w:pPr>
      <w:rPr>
        <w:rFonts w:hint="default"/>
        <w:lang w:val="en-US" w:eastAsia="en-US" w:bidi="ar-SA"/>
      </w:rPr>
    </w:lvl>
    <w:lvl w:ilvl="4" w:tplc="D490535A">
      <w:numFmt w:val="bullet"/>
      <w:lvlText w:val="•"/>
      <w:lvlJc w:val="left"/>
      <w:pPr>
        <w:ind w:left="4816" w:hanging="360"/>
      </w:pPr>
      <w:rPr>
        <w:rFonts w:hint="default"/>
        <w:lang w:val="en-US" w:eastAsia="en-US" w:bidi="ar-SA"/>
      </w:rPr>
    </w:lvl>
    <w:lvl w:ilvl="5" w:tplc="1988C10C">
      <w:numFmt w:val="bullet"/>
      <w:lvlText w:val="•"/>
      <w:lvlJc w:val="left"/>
      <w:pPr>
        <w:ind w:left="5890" w:hanging="360"/>
      </w:pPr>
      <w:rPr>
        <w:rFonts w:hint="default"/>
        <w:lang w:val="en-US" w:eastAsia="en-US" w:bidi="ar-SA"/>
      </w:rPr>
    </w:lvl>
    <w:lvl w:ilvl="6" w:tplc="7DE427AA">
      <w:numFmt w:val="bullet"/>
      <w:lvlText w:val="•"/>
      <w:lvlJc w:val="left"/>
      <w:pPr>
        <w:ind w:left="6964" w:hanging="360"/>
      </w:pPr>
      <w:rPr>
        <w:rFonts w:hint="default"/>
        <w:lang w:val="en-US" w:eastAsia="en-US" w:bidi="ar-SA"/>
      </w:rPr>
    </w:lvl>
    <w:lvl w:ilvl="7" w:tplc="1FD0D9F8">
      <w:numFmt w:val="bullet"/>
      <w:lvlText w:val="•"/>
      <w:lvlJc w:val="left"/>
      <w:pPr>
        <w:ind w:left="8038" w:hanging="360"/>
      </w:pPr>
      <w:rPr>
        <w:rFonts w:hint="default"/>
        <w:lang w:val="en-US" w:eastAsia="en-US" w:bidi="ar-SA"/>
      </w:rPr>
    </w:lvl>
    <w:lvl w:ilvl="8" w:tplc="8422A20A">
      <w:numFmt w:val="bullet"/>
      <w:lvlText w:val="•"/>
      <w:lvlJc w:val="left"/>
      <w:pPr>
        <w:ind w:left="9112" w:hanging="360"/>
      </w:pPr>
      <w:rPr>
        <w:rFonts w:hint="default"/>
        <w:lang w:val="en-US" w:eastAsia="en-US" w:bidi="ar-SA"/>
      </w:rPr>
    </w:lvl>
  </w:abstractNum>
  <w:abstractNum w:abstractNumId="57" w15:restartNumberingAfterBreak="0">
    <w:nsid w:val="5F7E282F"/>
    <w:multiLevelType w:val="hybridMultilevel"/>
    <w:tmpl w:val="A7560C78"/>
    <w:lvl w:ilvl="0" w:tplc="9366270A">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0B0E893C">
      <w:numFmt w:val="bullet"/>
      <w:lvlText w:val="•"/>
      <w:lvlJc w:val="left"/>
      <w:pPr>
        <w:ind w:left="1594" w:hanging="360"/>
      </w:pPr>
      <w:rPr>
        <w:rFonts w:hint="default"/>
        <w:lang w:val="en-US" w:eastAsia="en-US" w:bidi="ar-SA"/>
      </w:rPr>
    </w:lvl>
    <w:lvl w:ilvl="2" w:tplc="2E0E32CA">
      <w:numFmt w:val="bullet"/>
      <w:lvlText w:val="•"/>
      <w:lvlJc w:val="left"/>
      <w:pPr>
        <w:ind w:left="2668" w:hanging="360"/>
      </w:pPr>
      <w:rPr>
        <w:rFonts w:hint="default"/>
        <w:lang w:val="en-US" w:eastAsia="en-US" w:bidi="ar-SA"/>
      </w:rPr>
    </w:lvl>
    <w:lvl w:ilvl="3" w:tplc="E2127E8C">
      <w:numFmt w:val="bullet"/>
      <w:lvlText w:val="•"/>
      <w:lvlJc w:val="left"/>
      <w:pPr>
        <w:ind w:left="3742" w:hanging="360"/>
      </w:pPr>
      <w:rPr>
        <w:rFonts w:hint="default"/>
        <w:lang w:val="en-US" w:eastAsia="en-US" w:bidi="ar-SA"/>
      </w:rPr>
    </w:lvl>
    <w:lvl w:ilvl="4" w:tplc="5F0CBDEA">
      <w:numFmt w:val="bullet"/>
      <w:lvlText w:val="•"/>
      <w:lvlJc w:val="left"/>
      <w:pPr>
        <w:ind w:left="4816" w:hanging="360"/>
      </w:pPr>
      <w:rPr>
        <w:rFonts w:hint="default"/>
        <w:lang w:val="en-US" w:eastAsia="en-US" w:bidi="ar-SA"/>
      </w:rPr>
    </w:lvl>
    <w:lvl w:ilvl="5" w:tplc="48E4AB54">
      <w:numFmt w:val="bullet"/>
      <w:lvlText w:val="•"/>
      <w:lvlJc w:val="left"/>
      <w:pPr>
        <w:ind w:left="5890" w:hanging="360"/>
      </w:pPr>
      <w:rPr>
        <w:rFonts w:hint="default"/>
        <w:lang w:val="en-US" w:eastAsia="en-US" w:bidi="ar-SA"/>
      </w:rPr>
    </w:lvl>
    <w:lvl w:ilvl="6" w:tplc="68865592">
      <w:numFmt w:val="bullet"/>
      <w:lvlText w:val="•"/>
      <w:lvlJc w:val="left"/>
      <w:pPr>
        <w:ind w:left="6964" w:hanging="360"/>
      </w:pPr>
      <w:rPr>
        <w:rFonts w:hint="default"/>
        <w:lang w:val="en-US" w:eastAsia="en-US" w:bidi="ar-SA"/>
      </w:rPr>
    </w:lvl>
    <w:lvl w:ilvl="7" w:tplc="29CCC70C">
      <w:numFmt w:val="bullet"/>
      <w:lvlText w:val="•"/>
      <w:lvlJc w:val="left"/>
      <w:pPr>
        <w:ind w:left="8038" w:hanging="360"/>
      </w:pPr>
      <w:rPr>
        <w:rFonts w:hint="default"/>
        <w:lang w:val="en-US" w:eastAsia="en-US" w:bidi="ar-SA"/>
      </w:rPr>
    </w:lvl>
    <w:lvl w:ilvl="8" w:tplc="A2423E04">
      <w:numFmt w:val="bullet"/>
      <w:lvlText w:val="•"/>
      <w:lvlJc w:val="left"/>
      <w:pPr>
        <w:ind w:left="9112" w:hanging="360"/>
      </w:pPr>
      <w:rPr>
        <w:rFonts w:hint="default"/>
        <w:lang w:val="en-US" w:eastAsia="en-US" w:bidi="ar-SA"/>
      </w:rPr>
    </w:lvl>
  </w:abstractNum>
  <w:abstractNum w:abstractNumId="58" w15:restartNumberingAfterBreak="0">
    <w:nsid w:val="61746A08"/>
    <w:multiLevelType w:val="hybridMultilevel"/>
    <w:tmpl w:val="E314095E"/>
    <w:lvl w:ilvl="0" w:tplc="C2444B40">
      <w:start w:val="1"/>
      <w:numFmt w:val="lowerLetter"/>
      <w:lvlText w:val="%1."/>
      <w:lvlJc w:val="left"/>
      <w:pPr>
        <w:ind w:left="520" w:hanging="360"/>
        <w:jc w:val="left"/>
      </w:pPr>
      <w:rPr>
        <w:rFonts w:ascii="Arial" w:eastAsia="Arial" w:hAnsi="Arial" w:cs="Arial" w:hint="default"/>
        <w:b w:val="0"/>
        <w:bCs w:val="0"/>
        <w:i w:val="0"/>
        <w:iCs w:val="0"/>
        <w:spacing w:val="-1"/>
        <w:w w:val="99"/>
        <w:sz w:val="20"/>
        <w:szCs w:val="20"/>
        <w:lang w:val="en-US" w:eastAsia="en-US" w:bidi="ar-SA"/>
      </w:rPr>
    </w:lvl>
    <w:lvl w:ilvl="1" w:tplc="252ED7FE">
      <w:numFmt w:val="bullet"/>
      <w:lvlText w:val="•"/>
      <w:lvlJc w:val="left"/>
      <w:pPr>
        <w:ind w:left="1594" w:hanging="360"/>
      </w:pPr>
      <w:rPr>
        <w:rFonts w:hint="default"/>
        <w:lang w:val="en-US" w:eastAsia="en-US" w:bidi="ar-SA"/>
      </w:rPr>
    </w:lvl>
    <w:lvl w:ilvl="2" w:tplc="CF883080">
      <w:numFmt w:val="bullet"/>
      <w:lvlText w:val="•"/>
      <w:lvlJc w:val="left"/>
      <w:pPr>
        <w:ind w:left="2668" w:hanging="360"/>
      </w:pPr>
      <w:rPr>
        <w:rFonts w:hint="default"/>
        <w:lang w:val="en-US" w:eastAsia="en-US" w:bidi="ar-SA"/>
      </w:rPr>
    </w:lvl>
    <w:lvl w:ilvl="3" w:tplc="EA72AD9A">
      <w:numFmt w:val="bullet"/>
      <w:lvlText w:val="•"/>
      <w:lvlJc w:val="left"/>
      <w:pPr>
        <w:ind w:left="3742" w:hanging="360"/>
      </w:pPr>
      <w:rPr>
        <w:rFonts w:hint="default"/>
        <w:lang w:val="en-US" w:eastAsia="en-US" w:bidi="ar-SA"/>
      </w:rPr>
    </w:lvl>
    <w:lvl w:ilvl="4" w:tplc="7E982614">
      <w:numFmt w:val="bullet"/>
      <w:lvlText w:val="•"/>
      <w:lvlJc w:val="left"/>
      <w:pPr>
        <w:ind w:left="4816" w:hanging="360"/>
      </w:pPr>
      <w:rPr>
        <w:rFonts w:hint="default"/>
        <w:lang w:val="en-US" w:eastAsia="en-US" w:bidi="ar-SA"/>
      </w:rPr>
    </w:lvl>
    <w:lvl w:ilvl="5" w:tplc="243683A4">
      <w:numFmt w:val="bullet"/>
      <w:lvlText w:val="•"/>
      <w:lvlJc w:val="left"/>
      <w:pPr>
        <w:ind w:left="5890" w:hanging="360"/>
      </w:pPr>
      <w:rPr>
        <w:rFonts w:hint="default"/>
        <w:lang w:val="en-US" w:eastAsia="en-US" w:bidi="ar-SA"/>
      </w:rPr>
    </w:lvl>
    <w:lvl w:ilvl="6" w:tplc="9B66FFA6">
      <w:numFmt w:val="bullet"/>
      <w:lvlText w:val="•"/>
      <w:lvlJc w:val="left"/>
      <w:pPr>
        <w:ind w:left="6964" w:hanging="360"/>
      </w:pPr>
      <w:rPr>
        <w:rFonts w:hint="default"/>
        <w:lang w:val="en-US" w:eastAsia="en-US" w:bidi="ar-SA"/>
      </w:rPr>
    </w:lvl>
    <w:lvl w:ilvl="7" w:tplc="396A14CA">
      <w:numFmt w:val="bullet"/>
      <w:lvlText w:val="•"/>
      <w:lvlJc w:val="left"/>
      <w:pPr>
        <w:ind w:left="8038" w:hanging="360"/>
      </w:pPr>
      <w:rPr>
        <w:rFonts w:hint="default"/>
        <w:lang w:val="en-US" w:eastAsia="en-US" w:bidi="ar-SA"/>
      </w:rPr>
    </w:lvl>
    <w:lvl w:ilvl="8" w:tplc="123CCDDA">
      <w:numFmt w:val="bullet"/>
      <w:lvlText w:val="•"/>
      <w:lvlJc w:val="left"/>
      <w:pPr>
        <w:ind w:left="9112" w:hanging="360"/>
      </w:pPr>
      <w:rPr>
        <w:rFonts w:hint="default"/>
        <w:lang w:val="en-US" w:eastAsia="en-US" w:bidi="ar-SA"/>
      </w:rPr>
    </w:lvl>
  </w:abstractNum>
  <w:abstractNum w:abstractNumId="59" w15:restartNumberingAfterBreak="0">
    <w:nsid w:val="628E2843"/>
    <w:multiLevelType w:val="hybridMultilevel"/>
    <w:tmpl w:val="BC3CE028"/>
    <w:lvl w:ilvl="0" w:tplc="1B68EEB4">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287EC354">
      <w:numFmt w:val="bullet"/>
      <w:lvlText w:val="•"/>
      <w:lvlJc w:val="left"/>
      <w:pPr>
        <w:ind w:left="1594" w:hanging="360"/>
      </w:pPr>
      <w:rPr>
        <w:rFonts w:hint="default"/>
        <w:lang w:val="en-US" w:eastAsia="en-US" w:bidi="ar-SA"/>
      </w:rPr>
    </w:lvl>
    <w:lvl w:ilvl="2" w:tplc="EC984B6A">
      <w:numFmt w:val="bullet"/>
      <w:lvlText w:val="•"/>
      <w:lvlJc w:val="left"/>
      <w:pPr>
        <w:ind w:left="2668" w:hanging="360"/>
      </w:pPr>
      <w:rPr>
        <w:rFonts w:hint="default"/>
        <w:lang w:val="en-US" w:eastAsia="en-US" w:bidi="ar-SA"/>
      </w:rPr>
    </w:lvl>
    <w:lvl w:ilvl="3" w:tplc="9EE2D238">
      <w:numFmt w:val="bullet"/>
      <w:lvlText w:val="•"/>
      <w:lvlJc w:val="left"/>
      <w:pPr>
        <w:ind w:left="3742" w:hanging="360"/>
      </w:pPr>
      <w:rPr>
        <w:rFonts w:hint="default"/>
        <w:lang w:val="en-US" w:eastAsia="en-US" w:bidi="ar-SA"/>
      </w:rPr>
    </w:lvl>
    <w:lvl w:ilvl="4" w:tplc="3AF2D718">
      <w:numFmt w:val="bullet"/>
      <w:lvlText w:val="•"/>
      <w:lvlJc w:val="left"/>
      <w:pPr>
        <w:ind w:left="4816" w:hanging="360"/>
      </w:pPr>
      <w:rPr>
        <w:rFonts w:hint="default"/>
        <w:lang w:val="en-US" w:eastAsia="en-US" w:bidi="ar-SA"/>
      </w:rPr>
    </w:lvl>
    <w:lvl w:ilvl="5" w:tplc="462A3038">
      <w:numFmt w:val="bullet"/>
      <w:lvlText w:val="•"/>
      <w:lvlJc w:val="left"/>
      <w:pPr>
        <w:ind w:left="5890" w:hanging="360"/>
      </w:pPr>
      <w:rPr>
        <w:rFonts w:hint="default"/>
        <w:lang w:val="en-US" w:eastAsia="en-US" w:bidi="ar-SA"/>
      </w:rPr>
    </w:lvl>
    <w:lvl w:ilvl="6" w:tplc="61DA7916">
      <w:numFmt w:val="bullet"/>
      <w:lvlText w:val="•"/>
      <w:lvlJc w:val="left"/>
      <w:pPr>
        <w:ind w:left="6964" w:hanging="360"/>
      </w:pPr>
      <w:rPr>
        <w:rFonts w:hint="default"/>
        <w:lang w:val="en-US" w:eastAsia="en-US" w:bidi="ar-SA"/>
      </w:rPr>
    </w:lvl>
    <w:lvl w:ilvl="7" w:tplc="9E34D592">
      <w:numFmt w:val="bullet"/>
      <w:lvlText w:val="•"/>
      <w:lvlJc w:val="left"/>
      <w:pPr>
        <w:ind w:left="8038" w:hanging="360"/>
      </w:pPr>
      <w:rPr>
        <w:rFonts w:hint="default"/>
        <w:lang w:val="en-US" w:eastAsia="en-US" w:bidi="ar-SA"/>
      </w:rPr>
    </w:lvl>
    <w:lvl w:ilvl="8" w:tplc="BE8A607C">
      <w:numFmt w:val="bullet"/>
      <w:lvlText w:val="•"/>
      <w:lvlJc w:val="left"/>
      <w:pPr>
        <w:ind w:left="9112" w:hanging="360"/>
      </w:pPr>
      <w:rPr>
        <w:rFonts w:hint="default"/>
        <w:lang w:val="en-US" w:eastAsia="en-US" w:bidi="ar-SA"/>
      </w:rPr>
    </w:lvl>
  </w:abstractNum>
  <w:abstractNum w:abstractNumId="60" w15:restartNumberingAfterBreak="0">
    <w:nsid w:val="62D26473"/>
    <w:multiLevelType w:val="hybridMultilevel"/>
    <w:tmpl w:val="C7802930"/>
    <w:lvl w:ilvl="0" w:tplc="803C200C">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F0A0C222">
      <w:numFmt w:val="bullet"/>
      <w:lvlText w:val="•"/>
      <w:lvlJc w:val="left"/>
      <w:pPr>
        <w:ind w:left="1594" w:hanging="360"/>
      </w:pPr>
      <w:rPr>
        <w:rFonts w:hint="default"/>
        <w:lang w:val="en-US" w:eastAsia="en-US" w:bidi="ar-SA"/>
      </w:rPr>
    </w:lvl>
    <w:lvl w:ilvl="2" w:tplc="2E467E98">
      <w:numFmt w:val="bullet"/>
      <w:lvlText w:val="•"/>
      <w:lvlJc w:val="left"/>
      <w:pPr>
        <w:ind w:left="2668" w:hanging="360"/>
      </w:pPr>
      <w:rPr>
        <w:rFonts w:hint="default"/>
        <w:lang w:val="en-US" w:eastAsia="en-US" w:bidi="ar-SA"/>
      </w:rPr>
    </w:lvl>
    <w:lvl w:ilvl="3" w:tplc="229AE242">
      <w:numFmt w:val="bullet"/>
      <w:lvlText w:val="•"/>
      <w:lvlJc w:val="left"/>
      <w:pPr>
        <w:ind w:left="3742" w:hanging="360"/>
      </w:pPr>
      <w:rPr>
        <w:rFonts w:hint="default"/>
        <w:lang w:val="en-US" w:eastAsia="en-US" w:bidi="ar-SA"/>
      </w:rPr>
    </w:lvl>
    <w:lvl w:ilvl="4" w:tplc="B85E6A26">
      <w:numFmt w:val="bullet"/>
      <w:lvlText w:val="•"/>
      <w:lvlJc w:val="left"/>
      <w:pPr>
        <w:ind w:left="4816" w:hanging="360"/>
      </w:pPr>
      <w:rPr>
        <w:rFonts w:hint="default"/>
        <w:lang w:val="en-US" w:eastAsia="en-US" w:bidi="ar-SA"/>
      </w:rPr>
    </w:lvl>
    <w:lvl w:ilvl="5" w:tplc="CAB87432">
      <w:numFmt w:val="bullet"/>
      <w:lvlText w:val="•"/>
      <w:lvlJc w:val="left"/>
      <w:pPr>
        <w:ind w:left="5890" w:hanging="360"/>
      </w:pPr>
      <w:rPr>
        <w:rFonts w:hint="default"/>
        <w:lang w:val="en-US" w:eastAsia="en-US" w:bidi="ar-SA"/>
      </w:rPr>
    </w:lvl>
    <w:lvl w:ilvl="6" w:tplc="294813EC">
      <w:numFmt w:val="bullet"/>
      <w:lvlText w:val="•"/>
      <w:lvlJc w:val="left"/>
      <w:pPr>
        <w:ind w:left="6964" w:hanging="360"/>
      </w:pPr>
      <w:rPr>
        <w:rFonts w:hint="default"/>
        <w:lang w:val="en-US" w:eastAsia="en-US" w:bidi="ar-SA"/>
      </w:rPr>
    </w:lvl>
    <w:lvl w:ilvl="7" w:tplc="96F6E6A0">
      <w:numFmt w:val="bullet"/>
      <w:lvlText w:val="•"/>
      <w:lvlJc w:val="left"/>
      <w:pPr>
        <w:ind w:left="8038" w:hanging="360"/>
      </w:pPr>
      <w:rPr>
        <w:rFonts w:hint="default"/>
        <w:lang w:val="en-US" w:eastAsia="en-US" w:bidi="ar-SA"/>
      </w:rPr>
    </w:lvl>
    <w:lvl w:ilvl="8" w:tplc="1D48A612">
      <w:numFmt w:val="bullet"/>
      <w:lvlText w:val="•"/>
      <w:lvlJc w:val="left"/>
      <w:pPr>
        <w:ind w:left="9112" w:hanging="360"/>
      </w:pPr>
      <w:rPr>
        <w:rFonts w:hint="default"/>
        <w:lang w:val="en-US" w:eastAsia="en-US" w:bidi="ar-SA"/>
      </w:rPr>
    </w:lvl>
  </w:abstractNum>
  <w:abstractNum w:abstractNumId="61" w15:restartNumberingAfterBreak="0">
    <w:nsid w:val="632A7F6D"/>
    <w:multiLevelType w:val="hybridMultilevel"/>
    <w:tmpl w:val="7FE4AC56"/>
    <w:lvl w:ilvl="0" w:tplc="F874FFAC">
      <w:start w:val="1"/>
      <w:numFmt w:val="decimal"/>
      <w:lvlText w:val="[%1]"/>
      <w:lvlJc w:val="left"/>
      <w:pPr>
        <w:ind w:left="879" w:hanging="720"/>
        <w:jc w:val="left"/>
      </w:pPr>
      <w:rPr>
        <w:rFonts w:ascii="Arial" w:eastAsia="Arial" w:hAnsi="Arial" w:cs="Arial" w:hint="default"/>
        <w:b w:val="0"/>
        <w:bCs w:val="0"/>
        <w:i w:val="0"/>
        <w:iCs w:val="0"/>
        <w:spacing w:val="-1"/>
        <w:w w:val="99"/>
        <w:sz w:val="20"/>
        <w:szCs w:val="20"/>
        <w:lang w:val="en-US" w:eastAsia="en-US" w:bidi="ar-SA"/>
      </w:rPr>
    </w:lvl>
    <w:lvl w:ilvl="1" w:tplc="370E5E3C">
      <w:numFmt w:val="bullet"/>
      <w:lvlText w:val="•"/>
      <w:lvlJc w:val="left"/>
      <w:pPr>
        <w:ind w:left="1918" w:hanging="720"/>
      </w:pPr>
      <w:rPr>
        <w:rFonts w:hint="default"/>
        <w:lang w:val="en-US" w:eastAsia="en-US" w:bidi="ar-SA"/>
      </w:rPr>
    </w:lvl>
    <w:lvl w:ilvl="2" w:tplc="BEC41CF0">
      <w:numFmt w:val="bullet"/>
      <w:lvlText w:val="•"/>
      <w:lvlJc w:val="left"/>
      <w:pPr>
        <w:ind w:left="2956" w:hanging="720"/>
      </w:pPr>
      <w:rPr>
        <w:rFonts w:hint="default"/>
        <w:lang w:val="en-US" w:eastAsia="en-US" w:bidi="ar-SA"/>
      </w:rPr>
    </w:lvl>
    <w:lvl w:ilvl="3" w:tplc="6C2C4372">
      <w:numFmt w:val="bullet"/>
      <w:lvlText w:val="•"/>
      <w:lvlJc w:val="left"/>
      <w:pPr>
        <w:ind w:left="3994" w:hanging="720"/>
      </w:pPr>
      <w:rPr>
        <w:rFonts w:hint="default"/>
        <w:lang w:val="en-US" w:eastAsia="en-US" w:bidi="ar-SA"/>
      </w:rPr>
    </w:lvl>
    <w:lvl w:ilvl="4" w:tplc="FFDC1E26">
      <w:numFmt w:val="bullet"/>
      <w:lvlText w:val="•"/>
      <w:lvlJc w:val="left"/>
      <w:pPr>
        <w:ind w:left="5032" w:hanging="720"/>
      </w:pPr>
      <w:rPr>
        <w:rFonts w:hint="default"/>
        <w:lang w:val="en-US" w:eastAsia="en-US" w:bidi="ar-SA"/>
      </w:rPr>
    </w:lvl>
    <w:lvl w:ilvl="5" w:tplc="1F4AA3AA">
      <w:numFmt w:val="bullet"/>
      <w:lvlText w:val="•"/>
      <w:lvlJc w:val="left"/>
      <w:pPr>
        <w:ind w:left="6070" w:hanging="720"/>
      </w:pPr>
      <w:rPr>
        <w:rFonts w:hint="default"/>
        <w:lang w:val="en-US" w:eastAsia="en-US" w:bidi="ar-SA"/>
      </w:rPr>
    </w:lvl>
    <w:lvl w:ilvl="6" w:tplc="58287234">
      <w:numFmt w:val="bullet"/>
      <w:lvlText w:val="•"/>
      <w:lvlJc w:val="left"/>
      <w:pPr>
        <w:ind w:left="7108" w:hanging="720"/>
      </w:pPr>
      <w:rPr>
        <w:rFonts w:hint="default"/>
        <w:lang w:val="en-US" w:eastAsia="en-US" w:bidi="ar-SA"/>
      </w:rPr>
    </w:lvl>
    <w:lvl w:ilvl="7" w:tplc="D7709176">
      <w:numFmt w:val="bullet"/>
      <w:lvlText w:val="•"/>
      <w:lvlJc w:val="left"/>
      <w:pPr>
        <w:ind w:left="8146" w:hanging="720"/>
      </w:pPr>
      <w:rPr>
        <w:rFonts w:hint="default"/>
        <w:lang w:val="en-US" w:eastAsia="en-US" w:bidi="ar-SA"/>
      </w:rPr>
    </w:lvl>
    <w:lvl w:ilvl="8" w:tplc="D574667C">
      <w:numFmt w:val="bullet"/>
      <w:lvlText w:val="•"/>
      <w:lvlJc w:val="left"/>
      <w:pPr>
        <w:ind w:left="9184" w:hanging="720"/>
      </w:pPr>
      <w:rPr>
        <w:rFonts w:hint="default"/>
        <w:lang w:val="en-US" w:eastAsia="en-US" w:bidi="ar-SA"/>
      </w:rPr>
    </w:lvl>
  </w:abstractNum>
  <w:abstractNum w:abstractNumId="62" w15:restartNumberingAfterBreak="0">
    <w:nsid w:val="634C35D1"/>
    <w:multiLevelType w:val="hybridMultilevel"/>
    <w:tmpl w:val="B4B40FB6"/>
    <w:lvl w:ilvl="0" w:tplc="333E1B58">
      <w:start w:val="1"/>
      <w:numFmt w:val="lowerLetter"/>
      <w:lvlText w:val="%1."/>
      <w:lvlJc w:val="left"/>
      <w:pPr>
        <w:ind w:left="1239" w:hanging="360"/>
        <w:jc w:val="left"/>
      </w:pPr>
      <w:rPr>
        <w:rFonts w:hint="default"/>
        <w:spacing w:val="-1"/>
        <w:w w:val="99"/>
        <w:lang w:val="en-US" w:eastAsia="en-US" w:bidi="ar-SA"/>
      </w:rPr>
    </w:lvl>
    <w:lvl w:ilvl="1" w:tplc="85DA62E4">
      <w:numFmt w:val="bullet"/>
      <w:lvlText w:val="•"/>
      <w:lvlJc w:val="left"/>
      <w:pPr>
        <w:ind w:left="2242" w:hanging="360"/>
      </w:pPr>
      <w:rPr>
        <w:rFonts w:hint="default"/>
        <w:lang w:val="en-US" w:eastAsia="en-US" w:bidi="ar-SA"/>
      </w:rPr>
    </w:lvl>
    <w:lvl w:ilvl="2" w:tplc="2932DCDC">
      <w:numFmt w:val="bullet"/>
      <w:lvlText w:val="•"/>
      <w:lvlJc w:val="left"/>
      <w:pPr>
        <w:ind w:left="3244" w:hanging="360"/>
      </w:pPr>
      <w:rPr>
        <w:rFonts w:hint="default"/>
        <w:lang w:val="en-US" w:eastAsia="en-US" w:bidi="ar-SA"/>
      </w:rPr>
    </w:lvl>
    <w:lvl w:ilvl="3" w:tplc="835A7E1C">
      <w:numFmt w:val="bullet"/>
      <w:lvlText w:val="•"/>
      <w:lvlJc w:val="left"/>
      <w:pPr>
        <w:ind w:left="4246" w:hanging="360"/>
      </w:pPr>
      <w:rPr>
        <w:rFonts w:hint="default"/>
        <w:lang w:val="en-US" w:eastAsia="en-US" w:bidi="ar-SA"/>
      </w:rPr>
    </w:lvl>
    <w:lvl w:ilvl="4" w:tplc="768C6CBC">
      <w:numFmt w:val="bullet"/>
      <w:lvlText w:val="•"/>
      <w:lvlJc w:val="left"/>
      <w:pPr>
        <w:ind w:left="5248" w:hanging="360"/>
      </w:pPr>
      <w:rPr>
        <w:rFonts w:hint="default"/>
        <w:lang w:val="en-US" w:eastAsia="en-US" w:bidi="ar-SA"/>
      </w:rPr>
    </w:lvl>
    <w:lvl w:ilvl="5" w:tplc="C096BB28">
      <w:numFmt w:val="bullet"/>
      <w:lvlText w:val="•"/>
      <w:lvlJc w:val="left"/>
      <w:pPr>
        <w:ind w:left="6250" w:hanging="360"/>
      </w:pPr>
      <w:rPr>
        <w:rFonts w:hint="default"/>
        <w:lang w:val="en-US" w:eastAsia="en-US" w:bidi="ar-SA"/>
      </w:rPr>
    </w:lvl>
    <w:lvl w:ilvl="6" w:tplc="6538AA6C">
      <w:numFmt w:val="bullet"/>
      <w:lvlText w:val="•"/>
      <w:lvlJc w:val="left"/>
      <w:pPr>
        <w:ind w:left="7252" w:hanging="360"/>
      </w:pPr>
      <w:rPr>
        <w:rFonts w:hint="default"/>
        <w:lang w:val="en-US" w:eastAsia="en-US" w:bidi="ar-SA"/>
      </w:rPr>
    </w:lvl>
    <w:lvl w:ilvl="7" w:tplc="907A20B4">
      <w:numFmt w:val="bullet"/>
      <w:lvlText w:val="•"/>
      <w:lvlJc w:val="left"/>
      <w:pPr>
        <w:ind w:left="8254" w:hanging="360"/>
      </w:pPr>
      <w:rPr>
        <w:rFonts w:hint="default"/>
        <w:lang w:val="en-US" w:eastAsia="en-US" w:bidi="ar-SA"/>
      </w:rPr>
    </w:lvl>
    <w:lvl w:ilvl="8" w:tplc="0492C39C">
      <w:numFmt w:val="bullet"/>
      <w:lvlText w:val="•"/>
      <w:lvlJc w:val="left"/>
      <w:pPr>
        <w:ind w:left="9256" w:hanging="360"/>
      </w:pPr>
      <w:rPr>
        <w:rFonts w:hint="default"/>
        <w:lang w:val="en-US" w:eastAsia="en-US" w:bidi="ar-SA"/>
      </w:rPr>
    </w:lvl>
  </w:abstractNum>
  <w:abstractNum w:abstractNumId="63" w15:restartNumberingAfterBreak="0">
    <w:nsid w:val="658F69B7"/>
    <w:multiLevelType w:val="hybridMultilevel"/>
    <w:tmpl w:val="BF9A0524"/>
    <w:lvl w:ilvl="0" w:tplc="B47C91F6">
      <w:start w:val="1"/>
      <w:numFmt w:val="lowerLetter"/>
      <w:lvlText w:val="%1."/>
      <w:lvlJc w:val="left"/>
      <w:pPr>
        <w:ind w:left="520" w:hanging="360"/>
        <w:jc w:val="left"/>
      </w:pPr>
      <w:rPr>
        <w:rFonts w:ascii="Arial" w:eastAsia="Arial" w:hAnsi="Arial" w:cs="Arial" w:hint="default"/>
        <w:b w:val="0"/>
        <w:bCs w:val="0"/>
        <w:i w:val="0"/>
        <w:iCs w:val="0"/>
        <w:spacing w:val="-1"/>
        <w:w w:val="99"/>
        <w:sz w:val="20"/>
        <w:szCs w:val="20"/>
        <w:lang w:val="en-US" w:eastAsia="en-US" w:bidi="ar-SA"/>
      </w:rPr>
    </w:lvl>
    <w:lvl w:ilvl="1" w:tplc="1146235E">
      <w:start w:val="1"/>
      <w:numFmt w:val="decimal"/>
      <w:lvlText w:val="%2."/>
      <w:lvlJc w:val="left"/>
      <w:pPr>
        <w:ind w:left="880" w:hanging="360"/>
        <w:jc w:val="left"/>
      </w:pPr>
      <w:rPr>
        <w:rFonts w:hint="default"/>
        <w:spacing w:val="-1"/>
        <w:w w:val="99"/>
        <w:lang w:val="en-US" w:eastAsia="en-US" w:bidi="ar-SA"/>
      </w:rPr>
    </w:lvl>
    <w:lvl w:ilvl="2" w:tplc="17904CFE">
      <w:numFmt w:val="bullet"/>
      <w:lvlText w:val="•"/>
      <w:lvlJc w:val="left"/>
      <w:pPr>
        <w:ind w:left="2033" w:hanging="360"/>
      </w:pPr>
      <w:rPr>
        <w:rFonts w:hint="default"/>
        <w:lang w:val="en-US" w:eastAsia="en-US" w:bidi="ar-SA"/>
      </w:rPr>
    </w:lvl>
    <w:lvl w:ilvl="3" w:tplc="2FD45928">
      <w:numFmt w:val="bullet"/>
      <w:lvlText w:val="•"/>
      <w:lvlJc w:val="left"/>
      <w:pPr>
        <w:ind w:left="3186" w:hanging="360"/>
      </w:pPr>
      <w:rPr>
        <w:rFonts w:hint="default"/>
        <w:lang w:val="en-US" w:eastAsia="en-US" w:bidi="ar-SA"/>
      </w:rPr>
    </w:lvl>
    <w:lvl w:ilvl="4" w:tplc="D8D044CE">
      <w:numFmt w:val="bullet"/>
      <w:lvlText w:val="•"/>
      <w:lvlJc w:val="left"/>
      <w:pPr>
        <w:ind w:left="4340" w:hanging="360"/>
      </w:pPr>
      <w:rPr>
        <w:rFonts w:hint="default"/>
        <w:lang w:val="en-US" w:eastAsia="en-US" w:bidi="ar-SA"/>
      </w:rPr>
    </w:lvl>
    <w:lvl w:ilvl="5" w:tplc="F81E5366">
      <w:numFmt w:val="bullet"/>
      <w:lvlText w:val="•"/>
      <w:lvlJc w:val="left"/>
      <w:pPr>
        <w:ind w:left="5493" w:hanging="360"/>
      </w:pPr>
      <w:rPr>
        <w:rFonts w:hint="default"/>
        <w:lang w:val="en-US" w:eastAsia="en-US" w:bidi="ar-SA"/>
      </w:rPr>
    </w:lvl>
    <w:lvl w:ilvl="6" w:tplc="0A2CA51A">
      <w:numFmt w:val="bullet"/>
      <w:lvlText w:val="•"/>
      <w:lvlJc w:val="left"/>
      <w:pPr>
        <w:ind w:left="6646" w:hanging="360"/>
      </w:pPr>
      <w:rPr>
        <w:rFonts w:hint="default"/>
        <w:lang w:val="en-US" w:eastAsia="en-US" w:bidi="ar-SA"/>
      </w:rPr>
    </w:lvl>
    <w:lvl w:ilvl="7" w:tplc="4468C328">
      <w:numFmt w:val="bullet"/>
      <w:lvlText w:val="•"/>
      <w:lvlJc w:val="left"/>
      <w:pPr>
        <w:ind w:left="7800" w:hanging="360"/>
      </w:pPr>
      <w:rPr>
        <w:rFonts w:hint="default"/>
        <w:lang w:val="en-US" w:eastAsia="en-US" w:bidi="ar-SA"/>
      </w:rPr>
    </w:lvl>
    <w:lvl w:ilvl="8" w:tplc="7D640588">
      <w:numFmt w:val="bullet"/>
      <w:lvlText w:val="•"/>
      <w:lvlJc w:val="left"/>
      <w:pPr>
        <w:ind w:left="8953" w:hanging="360"/>
      </w:pPr>
      <w:rPr>
        <w:rFonts w:hint="default"/>
        <w:lang w:val="en-US" w:eastAsia="en-US" w:bidi="ar-SA"/>
      </w:rPr>
    </w:lvl>
  </w:abstractNum>
  <w:abstractNum w:abstractNumId="64" w15:restartNumberingAfterBreak="0">
    <w:nsid w:val="6A7008F0"/>
    <w:multiLevelType w:val="hybridMultilevel"/>
    <w:tmpl w:val="28C68FD2"/>
    <w:lvl w:ilvl="0" w:tplc="CD806268">
      <w:start w:val="1"/>
      <w:numFmt w:val="lowerLetter"/>
      <w:lvlText w:val="%1."/>
      <w:lvlJc w:val="left"/>
      <w:pPr>
        <w:ind w:left="520" w:hanging="360"/>
        <w:jc w:val="left"/>
      </w:pPr>
      <w:rPr>
        <w:rFonts w:hint="default"/>
        <w:spacing w:val="-1"/>
        <w:w w:val="99"/>
        <w:lang w:val="en-US" w:eastAsia="en-US" w:bidi="ar-SA"/>
      </w:rPr>
    </w:lvl>
    <w:lvl w:ilvl="1" w:tplc="B4F4822C">
      <w:numFmt w:val="bullet"/>
      <w:lvlText w:val="•"/>
      <w:lvlJc w:val="left"/>
      <w:pPr>
        <w:ind w:left="1594" w:hanging="360"/>
      </w:pPr>
      <w:rPr>
        <w:rFonts w:hint="default"/>
        <w:lang w:val="en-US" w:eastAsia="en-US" w:bidi="ar-SA"/>
      </w:rPr>
    </w:lvl>
    <w:lvl w:ilvl="2" w:tplc="52B08BD8">
      <w:numFmt w:val="bullet"/>
      <w:lvlText w:val="•"/>
      <w:lvlJc w:val="left"/>
      <w:pPr>
        <w:ind w:left="2668" w:hanging="360"/>
      </w:pPr>
      <w:rPr>
        <w:rFonts w:hint="default"/>
        <w:lang w:val="en-US" w:eastAsia="en-US" w:bidi="ar-SA"/>
      </w:rPr>
    </w:lvl>
    <w:lvl w:ilvl="3" w:tplc="5E38227A">
      <w:numFmt w:val="bullet"/>
      <w:lvlText w:val="•"/>
      <w:lvlJc w:val="left"/>
      <w:pPr>
        <w:ind w:left="3742" w:hanging="360"/>
      </w:pPr>
      <w:rPr>
        <w:rFonts w:hint="default"/>
        <w:lang w:val="en-US" w:eastAsia="en-US" w:bidi="ar-SA"/>
      </w:rPr>
    </w:lvl>
    <w:lvl w:ilvl="4" w:tplc="E3B8A52A">
      <w:numFmt w:val="bullet"/>
      <w:lvlText w:val="•"/>
      <w:lvlJc w:val="left"/>
      <w:pPr>
        <w:ind w:left="4816" w:hanging="360"/>
      </w:pPr>
      <w:rPr>
        <w:rFonts w:hint="default"/>
        <w:lang w:val="en-US" w:eastAsia="en-US" w:bidi="ar-SA"/>
      </w:rPr>
    </w:lvl>
    <w:lvl w:ilvl="5" w:tplc="B90EF95C">
      <w:numFmt w:val="bullet"/>
      <w:lvlText w:val="•"/>
      <w:lvlJc w:val="left"/>
      <w:pPr>
        <w:ind w:left="5890" w:hanging="360"/>
      </w:pPr>
      <w:rPr>
        <w:rFonts w:hint="default"/>
        <w:lang w:val="en-US" w:eastAsia="en-US" w:bidi="ar-SA"/>
      </w:rPr>
    </w:lvl>
    <w:lvl w:ilvl="6" w:tplc="E3665744">
      <w:numFmt w:val="bullet"/>
      <w:lvlText w:val="•"/>
      <w:lvlJc w:val="left"/>
      <w:pPr>
        <w:ind w:left="6964" w:hanging="360"/>
      </w:pPr>
      <w:rPr>
        <w:rFonts w:hint="default"/>
        <w:lang w:val="en-US" w:eastAsia="en-US" w:bidi="ar-SA"/>
      </w:rPr>
    </w:lvl>
    <w:lvl w:ilvl="7" w:tplc="43403900">
      <w:numFmt w:val="bullet"/>
      <w:lvlText w:val="•"/>
      <w:lvlJc w:val="left"/>
      <w:pPr>
        <w:ind w:left="8038" w:hanging="360"/>
      </w:pPr>
      <w:rPr>
        <w:rFonts w:hint="default"/>
        <w:lang w:val="en-US" w:eastAsia="en-US" w:bidi="ar-SA"/>
      </w:rPr>
    </w:lvl>
    <w:lvl w:ilvl="8" w:tplc="FD2AF296">
      <w:numFmt w:val="bullet"/>
      <w:lvlText w:val="•"/>
      <w:lvlJc w:val="left"/>
      <w:pPr>
        <w:ind w:left="9112" w:hanging="360"/>
      </w:pPr>
      <w:rPr>
        <w:rFonts w:hint="default"/>
        <w:lang w:val="en-US" w:eastAsia="en-US" w:bidi="ar-SA"/>
      </w:rPr>
    </w:lvl>
  </w:abstractNum>
  <w:abstractNum w:abstractNumId="65" w15:restartNumberingAfterBreak="0">
    <w:nsid w:val="6AE05063"/>
    <w:multiLevelType w:val="hybridMultilevel"/>
    <w:tmpl w:val="7D7446E8"/>
    <w:lvl w:ilvl="0" w:tplc="A394F760">
      <w:start w:val="1"/>
      <w:numFmt w:val="lowerLetter"/>
      <w:lvlText w:val="%1."/>
      <w:lvlJc w:val="left"/>
      <w:pPr>
        <w:ind w:left="520" w:hanging="360"/>
        <w:jc w:val="left"/>
      </w:pPr>
      <w:rPr>
        <w:rFonts w:ascii="Arial" w:eastAsia="Arial" w:hAnsi="Arial" w:cs="Arial" w:hint="default"/>
        <w:b w:val="0"/>
        <w:bCs w:val="0"/>
        <w:i w:val="0"/>
        <w:iCs w:val="0"/>
        <w:spacing w:val="-1"/>
        <w:w w:val="99"/>
        <w:sz w:val="20"/>
        <w:szCs w:val="20"/>
        <w:lang w:val="en-US" w:eastAsia="en-US" w:bidi="ar-SA"/>
      </w:rPr>
    </w:lvl>
    <w:lvl w:ilvl="1" w:tplc="C08C405A">
      <w:start w:val="1"/>
      <w:numFmt w:val="decimal"/>
      <w:lvlText w:val="%2."/>
      <w:lvlJc w:val="left"/>
      <w:pPr>
        <w:ind w:left="880" w:hanging="360"/>
        <w:jc w:val="left"/>
      </w:pPr>
      <w:rPr>
        <w:rFonts w:ascii="Arial" w:eastAsia="Arial" w:hAnsi="Arial" w:cs="Arial" w:hint="default"/>
        <w:b w:val="0"/>
        <w:bCs w:val="0"/>
        <w:i w:val="0"/>
        <w:iCs w:val="0"/>
        <w:spacing w:val="-1"/>
        <w:w w:val="99"/>
        <w:sz w:val="20"/>
        <w:szCs w:val="20"/>
        <w:lang w:val="en-US" w:eastAsia="en-US" w:bidi="ar-SA"/>
      </w:rPr>
    </w:lvl>
    <w:lvl w:ilvl="2" w:tplc="4C920214">
      <w:numFmt w:val="bullet"/>
      <w:lvlText w:val="•"/>
      <w:lvlJc w:val="left"/>
      <w:pPr>
        <w:ind w:left="2033" w:hanging="360"/>
      </w:pPr>
      <w:rPr>
        <w:rFonts w:hint="default"/>
        <w:lang w:val="en-US" w:eastAsia="en-US" w:bidi="ar-SA"/>
      </w:rPr>
    </w:lvl>
    <w:lvl w:ilvl="3" w:tplc="F3303A2C">
      <w:numFmt w:val="bullet"/>
      <w:lvlText w:val="•"/>
      <w:lvlJc w:val="left"/>
      <w:pPr>
        <w:ind w:left="3186" w:hanging="360"/>
      </w:pPr>
      <w:rPr>
        <w:rFonts w:hint="default"/>
        <w:lang w:val="en-US" w:eastAsia="en-US" w:bidi="ar-SA"/>
      </w:rPr>
    </w:lvl>
    <w:lvl w:ilvl="4" w:tplc="2024881E">
      <w:numFmt w:val="bullet"/>
      <w:lvlText w:val="•"/>
      <w:lvlJc w:val="left"/>
      <w:pPr>
        <w:ind w:left="4340" w:hanging="360"/>
      </w:pPr>
      <w:rPr>
        <w:rFonts w:hint="default"/>
        <w:lang w:val="en-US" w:eastAsia="en-US" w:bidi="ar-SA"/>
      </w:rPr>
    </w:lvl>
    <w:lvl w:ilvl="5" w:tplc="78C82C1E">
      <w:numFmt w:val="bullet"/>
      <w:lvlText w:val="•"/>
      <w:lvlJc w:val="left"/>
      <w:pPr>
        <w:ind w:left="5493" w:hanging="360"/>
      </w:pPr>
      <w:rPr>
        <w:rFonts w:hint="default"/>
        <w:lang w:val="en-US" w:eastAsia="en-US" w:bidi="ar-SA"/>
      </w:rPr>
    </w:lvl>
    <w:lvl w:ilvl="6" w:tplc="F16A03A0">
      <w:numFmt w:val="bullet"/>
      <w:lvlText w:val="•"/>
      <w:lvlJc w:val="left"/>
      <w:pPr>
        <w:ind w:left="6646" w:hanging="360"/>
      </w:pPr>
      <w:rPr>
        <w:rFonts w:hint="default"/>
        <w:lang w:val="en-US" w:eastAsia="en-US" w:bidi="ar-SA"/>
      </w:rPr>
    </w:lvl>
    <w:lvl w:ilvl="7" w:tplc="8D883298">
      <w:numFmt w:val="bullet"/>
      <w:lvlText w:val="•"/>
      <w:lvlJc w:val="left"/>
      <w:pPr>
        <w:ind w:left="7800" w:hanging="360"/>
      </w:pPr>
      <w:rPr>
        <w:rFonts w:hint="default"/>
        <w:lang w:val="en-US" w:eastAsia="en-US" w:bidi="ar-SA"/>
      </w:rPr>
    </w:lvl>
    <w:lvl w:ilvl="8" w:tplc="816A634A">
      <w:numFmt w:val="bullet"/>
      <w:lvlText w:val="•"/>
      <w:lvlJc w:val="left"/>
      <w:pPr>
        <w:ind w:left="8953" w:hanging="360"/>
      </w:pPr>
      <w:rPr>
        <w:rFonts w:hint="default"/>
        <w:lang w:val="en-US" w:eastAsia="en-US" w:bidi="ar-SA"/>
      </w:rPr>
    </w:lvl>
  </w:abstractNum>
  <w:abstractNum w:abstractNumId="66" w15:restartNumberingAfterBreak="0">
    <w:nsid w:val="6C8164EE"/>
    <w:multiLevelType w:val="hybridMultilevel"/>
    <w:tmpl w:val="A90CCD86"/>
    <w:lvl w:ilvl="0" w:tplc="2046670A">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897AA8C8">
      <w:numFmt w:val="bullet"/>
      <w:lvlText w:val="•"/>
      <w:lvlJc w:val="left"/>
      <w:pPr>
        <w:ind w:left="1594" w:hanging="360"/>
      </w:pPr>
      <w:rPr>
        <w:rFonts w:hint="default"/>
        <w:lang w:val="en-US" w:eastAsia="en-US" w:bidi="ar-SA"/>
      </w:rPr>
    </w:lvl>
    <w:lvl w:ilvl="2" w:tplc="7CD681BA">
      <w:numFmt w:val="bullet"/>
      <w:lvlText w:val="•"/>
      <w:lvlJc w:val="left"/>
      <w:pPr>
        <w:ind w:left="2668" w:hanging="360"/>
      </w:pPr>
      <w:rPr>
        <w:rFonts w:hint="default"/>
        <w:lang w:val="en-US" w:eastAsia="en-US" w:bidi="ar-SA"/>
      </w:rPr>
    </w:lvl>
    <w:lvl w:ilvl="3" w:tplc="4B186C0A">
      <w:numFmt w:val="bullet"/>
      <w:lvlText w:val="•"/>
      <w:lvlJc w:val="left"/>
      <w:pPr>
        <w:ind w:left="3742" w:hanging="360"/>
      </w:pPr>
      <w:rPr>
        <w:rFonts w:hint="default"/>
        <w:lang w:val="en-US" w:eastAsia="en-US" w:bidi="ar-SA"/>
      </w:rPr>
    </w:lvl>
    <w:lvl w:ilvl="4" w:tplc="4C20F9DA">
      <w:numFmt w:val="bullet"/>
      <w:lvlText w:val="•"/>
      <w:lvlJc w:val="left"/>
      <w:pPr>
        <w:ind w:left="4816" w:hanging="360"/>
      </w:pPr>
      <w:rPr>
        <w:rFonts w:hint="default"/>
        <w:lang w:val="en-US" w:eastAsia="en-US" w:bidi="ar-SA"/>
      </w:rPr>
    </w:lvl>
    <w:lvl w:ilvl="5" w:tplc="A4E67DB6">
      <w:numFmt w:val="bullet"/>
      <w:lvlText w:val="•"/>
      <w:lvlJc w:val="left"/>
      <w:pPr>
        <w:ind w:left="5890" w:hanging="360"/>
      </w:pPr>
      <w:rPr>
        <w:rFonts w:hint="default"/>
        <w:lang w:val="en-US" w:eastAsia="en-US" w:bidi="ar-SA"/>
      </w:rPr>
    </w:lvl>
    <w:lvl w:ilvl="6" w:tplc="33B87F94">
      <w:numFmt w:val="bullet"/>
      <w:lvlText w:val="•"/>
      <w:lvlJc w:val="left"/>
      <w:pPr>
        <w:ind w:left="6964" w:hanging="360"/>
      </w:pPr>
      <w:rPr>
        <w:rFonts w:hint="default"/>
        <w:lang w:val="en-US" w:eastAsia="en-US" w:bidi="ar-SA"/>
      </w:rPr>
    </w:lvl>
    <w:lvl w:ilvl="7" w:tplc="C9401D3A">
      <w:numFmt w:val="bullet"/>
      <w:lvlText w:val="•"/>
      <w:lvlJc w:val="left"/>
      <w:pPr>
        <w:ind w:left="8038" w:hanging="360"/>
      </w:pPr>
      <w:rPr>
        <w:rFonts w:hint="default"/>
        <w:lang w:val="en-US" w:eastAsia="en-US" w:bidi="ar-SA"/>
      </w:rPr>
    </w:lvl>
    <w:lvl w:ilvl="8" w:tplc="BE8449F8">
      <w:numFmt w:val="bullet"/>
      <w:lvlText w:val="•"/>
      <w:lvlJc w:val="left"/>
      <w:pPr>
        <w:ind w:left="9112" w:hanging="360"/>
      </w:pPr>
      <w:rPr>
        <w:rFonts w:hint="default"/>
        <w:lang w:val="en-US" w:eastAsia="en-US" w:bidi="ar-SA"/>
      </w:rPr>
    </w:lvl>
  </w:abstractNum>
  <w:abstractNum w:abstractNumId="67" w15:restartNumberingAfterBreak="0">
    <w:nsid w:val="6FB71904"/>
    <w:multiLevelType w:val="hybridMultilevel"/>
    <w:tmpl w:val="B37064B2"/>
    <w:lvl w:ilvl="0" w:tplc="9FF621AC">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2B001D9E">
      <w:numFmt w:val="bullet"/>
      <w:lvlText w:val="•"/>
      <w:lvlJc w:val="left"/>
      <w:pPr>
        <w:ind w:left="1594" w:hanging="360"/>
      </w:pPr>
      <w:rPr>
        <w:rFonts w:hint="default"/>
        <w:lang w:val="en-US" w:eastAsia="en-US" w:bidi="ar-SA"/>
      </w:rPr>
    </w:lvl>
    <w:lvl w:ilvl="2" w:tplc="BDE6DA76">
      <w:numFmt w:val="bullet"/>
      <w:lvlText w:val="•"/>
      <w:lvlJc w:val="left"/>
      <w:pPr>
        <w:ind w:left="2668" w:hanging="360"/>
      </w:pPr>
      <w:rPr>
        <w:rFonts w:hint="default"/>
        <w:lang w:val="en-US" w:eastAsia="en-US" w:bidi="ar-SA"/>
      </w:rPr>
    </w:lvl>
    <w:lvl w:ilvl="3" w:tplc="771001D0">
      <w:numFmt w:val="bullet"/>
      <w:lvlText w:val="•"/>
      <w:lvlJc w:val="left"/>
      <w:pPr>
        <w:ind w:left="3742" w:hanging="360"/>
      </w:pPr>
      <w:rPr>
        <w:rFonts w:hint="default"/>
        <w:lang w:val="en-US" w:eastAsia="en-US" w:bidi="ar-SA"/>
      </w:rPr>
    </w:lvl>
    <w:lvl w:ilvl="4" w:tplc="DDC8E8B8">
      <w:numFmt w:val="bullet"/>
      <w:lvlText w:val="•"/>
      <w:lvlJc w:val="left"/>
      <w:pPr>
        <w:ind w:left="4816" w:hanging="360"/>
      </w:pPr>
      <w:rPr>
        <w:rFonts w:hint="default"/>
        <w:lang w:val="en-US" w:eastAsia="en-US" w:bidi="ar-SA"/>
      </w:rPr>
    </w:lvl>
    <w:lvl w:ilvl="5" w:tplc="621055EA">
      <w:numFmt w:val="bullet"/>
      <w:lvlText w:val="•"/>
      <w:lvlJc w:val="left"/>
      <w:pPr>
        <w:ind w:left="5890" w:hanging="360"/>
      </w:pPr>
      <w:rPr>
        <w:rFonts w:hint="default"/>
        <w:lang w:val="en-US" w:eastAsia="en-US" w:bidi="ar-SA"/>
      </w:rPr>
    </w:lvl>
    <w:lvl w:ilvl="6" w:tplc="6BEA6BF8">
      <w:numFmt w:val="bullet"/>
      <w:lvlText w:val="•"/>
      <w:lvlJc w:val="left"/>
      <w:pPr>
        <w:ind w:left="6964" w:hanging="360"/>
      </w:pPr>
      <w:rPr>
        <w:rFonts w:hint="default"/>
        <w:lang w:val="en-US" w:eastAsia="en-US" w:bidi="ar-SA"/>
      </w:rPr>
    </w:lvl>
    <w:lvl w:ilvl="7" w:tplc="9F503768">
      <w:numFmt w:val="bullet"/>
      <w:lvlText w:val="•"/>
      <w:lvlJc w:val="left"/>
      <w:pPr>
        <w:ind w:left="8038" w:hanging="360"/>
      </w:pPr>
      <w:rPr>
        <w:rFonts w:hint="default"/>
        <w:lang w:val="en-US" w:eastAsia="en-US" w:bidi="ar-SA"/>
      </w:rPr>
    </w:lvl>
    <w:lvl w:ilvl="8" w:tplc="1B40E38A">
      <w:numFmt w:val="bullet"/>
      <w:lvlText w:val="•"/>
      <w:lvlJc w:val="left"/>
      <w:pPr>
        <w:ind w:left="9112" w:hanging="360"/>
      </w:pPr>
      <w:rPr>
        <w:rFonts w:hint="default"/>
        <w:lang w:val="en-US" w:eastAsia="en-US" w:bidi="ar-SA"/>
      </w:rPr>
    </w:lvl>
  </w:abstractNum>
  <w:abstractNum w:abstractNumId="68" w15:restartNumberingAfterBreak="0">
    <w:nsid w:val="71884F2B"/>
    <w:multiLevelType w:val="multilevel"/>
    <w:tmpl w:val="F16AF6EA"/>
    <w:lvl w:ilvl="0">
      <w:start w:val="1"/>
      <w:numFmt w:val="decimal"/>
      <w:lvlText w:val="%1."/>
      <w:lvlJc w:val="left"/>
      <w:pPr>
        <w:ind w:left="1600" w:hanging="1442"/>
        <w:jc w:val="left"/>
      </w:pPr>
      <w:rPr>
        <w:rFonts w:ascii="Arial" w:eastAsia="Arial" w:hAnsi="Arial" w:cs="Arial" w:hint="default"/>
        <w:b/>
        <w:bCs/>
        <w:i w:val="0"/>
        <w:iCs w:val="0"/>
        <w:spacing w:val="-1"/>
        <w:w w:val="99"/>
        <w:sz w:val="20"/>
        <w:szCs w:val="20"/>
        <w:lang w:val="en-US" w:eastAsia="en-US" w:bidi="ar-SA"/>
      </w:rPr>
    </w:lvl>
    <w:lvl w:ilvl="1">
      <w:start w:val="1"/>
      <w:numFmt w:val="decimal"/>
      <w:lvlText w:val="%1.%2"/>
      <w:lvlJc w:val="left"/>
      <w:pPr>
        <w:ind w:left="1600" w:hanging="1440"/>
        <w:jc w:val="left"/>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1530" w:hanging="1440"/>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498" w:hanging="1440"/>
      </w:pPr>
      <w:rPr>
        <w:rFonts w:hint="default"/>
        <w:lang w:val="en-US" w:eastAsia="en-US" w:bidi="ar-SA"/>
      </w:rPr>
    </w:lvl>
    <w:lvl w:ilvl="4">
      <w:numFmt w:val="bullet"/>
      <w:lvlText w:val="•"/>
      <w:lvlJc w:val="left"/>
      <w:pPr>
        <w:ind w:left="5464" w:hanging="1440"/>
      </w:pPr>
      <w:rPr>
        <w:rFonts w:hint="default"/>
        <w:lang w:val="en-US" w:eastAsia="en-US" w:bidi="ar-SA"/>
      </w:rPr>
    </w:lvl>
    <w:lvl w:ilvl="5">
      <w:numFmt w:val="bullet"/>
      <w:lvlText w:val="•"/>
      <w:lvlJc w:val="left"/>
      <w:pPr>
        <w:ind w:left="6430" w:hanging="1440"/>
      </w:pPr>
      <w:rPr>
        <w:rFonts w:hint="default"/>
        <w:lang w:val="en-US" w:eastAsia="en-US" w:bidi="ar-SA"/>
      </w:rPr>
    </w:lvl>
    <w:lvl w:ilvl="6">
      <w:numFmt w:val="bullet"/>
      <w:lvlText w:val="•"/>
      <w:lvlJc w:val="left"/>
      <w:pPr>
        <w:ind w:left="7396" w:hanging="1440"/>
      </w:pPr>
      <w:rPr>
        <w:rFonts w:hint="default"/>
        <w:lang w:val="en-US" w:eastAsia="en-US" w:bidi="ar-SA"/>
      </w:rPr>
    </w:lvl>
    <w:lvl w:ilvl="7">
      <w:numFmt w:val="bullet"/>
      <w:lvlText w:val="•"/>
      <w:lvlJc w:val="left"/>
      <w:pPr>
        <w:ind w:left="8362" w:hanging="1440"/>
      </w:pPr>
      <w:rPr>
        <w:rFonts w:hint="default"/>
        <w:lang w:val="en-US" w:eastAsia="en-US" w:bidi="ar-SA"/>
      </w:rPr>
    </w:lvl>
    <w:lvl w:ilvl="8">
      <w:numFmt w:val="bullet"/>
      <w:lvlText w:val="•"/>
      <w:lvlJc w:val="left"/>
      <w:pPr>
        <w:ind w:left="9328" w:hanging="1440"/>
      </w:pPr>
      <w:rPr>
        <w:rFonts w:hint="default"/>
        <w:lang w:val="en-US" w:eastAsia="en-US" w:bidi="ar-SA"/>
      </w:rPr>
    </w:lvl>
  </w:abstractNum>
  <w:abstractNum w:abstractNumId="69" w15:restartNumberingAfterBreak="0">
    <w:nsid w:val="771F3BEE"/>
    <w:multiLevelType w:val="hybridMultilevel"/>
    <w:tmpl w:val="A104A7C4"/>
    <w:lvl w:ilvl="0" w:tplc="94E22BD0">
      <w:start w:val="1"/>
      <w:numFmt w:val="lowerLetter"/>
      <w:lvlText w:val="%1."/>
      <w:lvlJc w:val="left"/>
      <w:pPr>
        <w:ind w:left="519" w:hanging="360"/>
        <w:jc w:val="left"/>
      </w:pPr>
      <w:rPr>
        <w:rFonts w:hint="default"/>
        <w:spacing w:val="-1"/>
        <w:w w:val="99"/>
        <w:lang w:val="en-US" w:eastAsia="en-US" w:bidi="ar-SA"/>
      </w:rPr>
    </w:lvl>
    <w:lvl w:ilvl="1" w:tplc="2F346788">
      <w:numFmt w:val="bullet"/>
      <w:lvlText w:val="•"/>
      <w:lvlJc w:val="left"/>
      <w:pPr>
        <w:ind w:left="1594" w:hanging="360"/>
      </w:pPr>
      <w:rPr>
        <w:rFonts w:hint="default"/>
        <w:lang w:val="en-US" w:eastAsia="en-US" w:bidi="ar-SA"/>
      </w:rPr>
    </w:lvl>
    <w:lvl w:ilvl="2" w:tplc="60D2F1FC">
      <w:numFmt w:val="bullet"/>
      <w:lvlText w:val="•"/>
      <w:lvlJc w:val="left"/>
      <w:pPr>
        <w:ind w:left="2668" w:hanging="360"/>
      </w:pPr>
      <w:rPr>
        <w:rFonts w:hint="default"/>
        <w:lang w:val="en-US" w:eastAsia="en-US" w:bidi="ar-SA"/>
      </w:rPr>
    </w:lvl>
    <w:lvl w:ilvl="3" w:tplc="DF66E248">
      <w:numFmt w:val="bullet"/>
      <w:lvlText w:val="•"/>
      <w:lvlJc w:val="left"/>
      <w:pPr>
        <w:ind w:left="3742" w:hanging="360"/>
      </w:pPr>
      <w:rPr>
        <w:rFonts w:hint="default"/>
        <w:lang w:val="en-US" w:eastAsia="en-US" w:bidi="ar-SA"/>
      </w:rPr>
    </w:lvl>
    <w:lvl w:ilvl="4" w:tplc="5ED6A18C">
      <w:numFmt w:val="bullet"/>
      <w:lvlText w:val="•"/>
      <w:lvlJc w:val="left"/>
      <w:pPr>
        <w:ind w:left="4816" w:hanging="360"/>
      </w:pPr>
      <w:rPr>
        <w:rFonts w:hint="default"/>
        <w:lang w:val="en-US" w:eastAsia="en-US" w:bidi="ar-SA"/>
      </w:rPr>
    </w:lvl>
    <w:lvl w:ilvl="5" w:tplc="1A5EFAA2">
      <w:numFmt w:val="bullet"/>
      <w:lvlText w:val="•"/>
      <w:lvlJc w:val="left"/>
      <w:pPr>
        <w:ind w:left="5890" w:hanging="360"/>
      </w:pPr>
      <w:rPr>
        <w:rFonts w:hint="default"/>
        <w:lang w:val="en-US" w:eastAsia="en-US" w:bidi="ar-SA"/>
      </w:rPr>
    </w:lvl>
    <w:lvl w:ilvl="6" w:tplc="AC6C447A">
      <w:numFmt w:val="bullet"/>
      <w:lvlText w:val="•"/>
      <w:lvlJc w:val="left"/>
      <w:pPr>
        <w:ind w:left="6964" w:hanging="360"/>
      </w:pPr>
      <w:rPr>
        <w:rFonts w:hint="default"/>
        <w:lang w:val="en-US" w:eastAsia="en-US" w:bidi="ar-SA"/>
      </w:rPr>
    </w:lvl>
    <w:lvl w:ilvl="7" w:tplc="8E7E06F2">
      <w:numFmt w:val="bullet"/>
      <w:lvlText w:val="•"/>
      <w:lvlJc w:val="left"/>
      <w:pPr>
        <w:ind w:left="8038" w:hanging="360"/>
      </w:pPr>
      <w:rPr>
        <w:rFonts w:hint="default"/>
        <w:lang w:val="en-US" w:eastAsia="en-US" w:bidi="ar-SA"/>
      </w:rPr>
    </w:lvl>
    <w:lvl w:ilvl="8" w:tplc="EB78F256">
      <w:numFmt w:val="bullet"/>
      <w:lvlText w:val="•"/>
      <w:lvlJc w:val="left"/>
      <w:pPr>
        <w:ind w:left="9112" w:hanging="360"/>
      </w:pPr>
      <w:rPr>
        <w:rFonts w:hint="default"/>
        <w:lang w:val="en-US" w:eastAsia="en-US" w:bidi="ar-SA"/>
      </w:rPr>
    </w:lvl>
  </w:abstractNum>
  <w:abstractNum w:abstractNumId="70" w15:restartNumberingAfterBreak="0">
    <w:nsid w:val="78826611"/>
    <w:multiLevelType w:val="hybridMultilevel"/>
    <w:tmpl w:val="A8D2FCF0"/>
    <w:lvl w:ilvl="0" w:tplc="4B72C126">
      <w:start w:val="1"/>
      <w:numFmt w:val="lowerLetter"/>
      <w:lvlText w:val="%1."/>
      <w:lvlJc w:val="left"/>
      <w:pPr>
        <w:ind w:left="519" w:hanging="360"/>
        <w:jc w:val="left"/>
      </w:pPr>
      <w:rPr>
        <w:rFonts w:ascii="Arial" w:eastAsia="Arial" w:hAnsi="Arial" w:cs="Arial" w:hint="default"/>
        <w:b w:val="0"/>
        <w:bCs w:val="0"/>
        <w:i w:val="0"/>
        <w:iCs w:val="0"/>
        <w:spacing w:val="-1"/>
        <w:w w:val="99"/>
        <w:sz w:val="20"/>
        <w:szCs w:val="20"/>
        <w:lang w:val="en-US" w:eastAsia="en-US" w:bidi="ar-SA"/>
      </w:rPr>
    </w:lvl>
    <w:lvl w:ilvl="1" w:tplc="885E28E0">
      <w:numFmt w:val="bullet"/>
      <w:lvlText w:val="•"/>
      <w:lvlJc w:val="left"/>
      <w:pPr>
        <w:ind w:left="1594" w:hanging="360"/>
      </w:pPr>
      <w:rPr>
        <w:rFonts w:hint="default"/>
        <w:lang w:val="en-US" w:eastAsia="en-US" w:bidi="ar-SA"/>
      </w:rPr>
    </w:lvl>
    <w:lvl w:ilvl="2" w:tplc="9F585B8E">
      <w:numFmt w:val="bullet"/>
      <w:lvlText w:val="•"/>
      <w:lvlJc w:val="left"/>
      <w:pPr>
        <w:ind w:left="2668" w:hanging="360"/>
      </w:pPr>
      <w:rPr>
        <w:rFonts w:hint="default"/>
        <w:lang w:val="en-US" w:eastAsia="en-US" w:bidi="ar-SA"/>
      </w:rPr>
    </w:lvl>
    <w:lvl w:ilvl="3" w:tplc="C660E1C0">
      <w:numFmt w:val="bullet"/>
      <w:lvlText w:val="•"/>
      <w:lvlJc w:val="left"/>
      <w:pPr>
        <w:ind w:left="3742" w:hanging="360"/>
      </w:pPr>
      <w:rPr>
        <w:rFonts w:hint="default"/>
        <w:lang w:val="en-US" w:eastAsia="en-US" w:bidi="ar-SA"/>
      </w:rPr>
    </w:lvl>
    <w:lvl w:ilvl="4" w:tplc="3AFE72E4">
      <w:numFmt w:val="bullet"/>
      <w:lvlText w:val="•"/>
      <w:lvlJc w:val="left"/>
      <w:pPr>
        <w:ind w:left="4816" w:hanging="360"/>
      </w:pPr>
      <w:rPr>
        <w:rFonts w:hint="default"/>
        <w:lang w:val="en-US" w:eastAsia="en-US" w:bidi="ar-SA"/>
      </w:rPr>
    </w:lvl>
    <w:lvl w:ilvl="5" w:tplc="18909C5E">
      <w:numFmt w:val="bullet"/>
      <w:lvlText w:val="•"/>
      <w:lvlJc w:val="left"/>
      <w:pPr>
        <w:ind w:left="5890" w:hanging="360"/>
      </w:pPr>
      <w:rPr>
        <w:rFonts w:hint="default"/>
        <w:lang w:val="en-US" w:eastAsia="en-US" w:bidi="ar-SA"/>
      </w:rPr>
    </w:lvl>
    <w:lvl w:ilvl="6" w:tplc="404032B0">
      <w:numFmt w:val="bullet"/>
      <w:lvlText w:val="•"/>
      <w:lvlJc w:val="left"/>
      <w:pPr>
        <w:ind w:left="6964" w:hanging="360"/>
      </w:pPr>
      <w:rPr>
        <w:rFonts w:hint="default"/>
        <w:lang w:val="en-US" w:eastAsia="en-US" w:bidi="ar-SA"/>
      </w:rPr>
    </w:lvl>
    <w:lvl w:ilvl="7" w:tplc="032C10E4">
      <w:numFmt w:val="bullet"/>
      <w:lvlText w:val="•"/>
      <w:lvlJc w:val="left"/>
      <w:pPr>
        <w:ind w:left="8038" w:hanging="360"/>
      </w:pPr>
      <w:rPr>
        <w:rFonts w:hint="default"/>
        <w:lang w:val="en-US" w:eastAsia="en-US" w:bidi="ar-SA"/>
      </w:rPr>
    </w:lvl>
    <w:lvl w:ilvl="8" w:tplc="6C5A57EC">
      <w:numFmt w:val="bullet"/>
      <w:lvlText w:val="•"/>
      <w:lvlJc w:val="left"/>
      <w:pPr>
        <w:ind w:left="9112" w:hanging="360"/>
      </w:pPr>
      <w:rPr>
        <w:rFonts w:hint="default"/>
        <w:lang w:val="en-US" w:eastAsia="en-US" w:bidi="ar-SA"/>
      </w:rPr>
    </w:lvl>
  </w:abstractNum>
  <w:abstractNum w:abstractNumId="71" w15:restartNumberingAfterBreak="0">
    <w:nsid w:val="79B8562C"/>
    <w:multiLevelType w:val="multilevel"/>
    <w:tmpl w:val="19A432DA"/>
    <w:lvl w:ilvl="0">
      <w:numFmt w:val="decimal"/>
      <w:lvlText w:val="%1"/>
      <w:lvlJc w:val="left"/>
      <w:pPr>
        <w:ind w:left="1599" w:hanging="1441"/>
        <w:jc w:val="left"/>
      </w:pPr>
      <w:rPr>
        <w:rFonts w:hint="default"/>
        <w:lang w:val="en-US" w:eastAsia="en-US" w:bidi="ar-SA"/>
      </w:rPr>
    </w:lvl>
    <w:lvl w:ilvl="1">
      <w:start w:val="1"/>
      <w:numFmt w:val="decimal"/>
      <w:lvlText w:val="%1.%2"/>
      <w:lvlJc w:val="left"/>
      <w:pPr>
        <w:ind w:left="1599" w:hanging="1441"/>
        <w:jc w:val="left"/>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1599" w:hanging="1441"/>
        <w:jc w:val="left"/>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498" w:hanging="1441"/>
      </w:pPr>
      <w:rPr>
        <w:rFonts w:hint="default"/>
        <w:lang w:val="en-US" w:eastAsia="en-US" w:bidi="ar-SA"/>
      </w:rPr>
    </w:lvl>
    <w:lvl w:ilvl="4">
      <w:numFmt w:val="bullet"/>
      <w:lvlText w:val="•"/>
      <w:lvlJc w:val="left"/>
      <w:pPr>
        <w:ind w:left="5464" w:hanging="1441"/>
      </w:pPr>
      <w:rPr>
        <w:rFonts w:hint="default"/>
        <w:lang w:val="en-US" w:eastAsia="en-US" w:bidi="ar-SA"/>
      </w:rPr>
    </w:lvl>
    <w:lvl w:ilvl="5">
      <w:numFmt w:val="bullet"/>
      <w:lvlText w:val="•"/>
      <w:lvlJc w:val="left"/>
      <w:pPr>
        <w:ind w:left="6430" w:hanging="1441"/>
      </w:pPr>
      <w:rPr>
        <w:rFonts w:hint="default"/>
        <w:lang w:val="en-US" w:eastAsia="en-US" w:bidi="ar-SA"/>
      </w:rPr>
    </w:lvl>
    <w:lvl w:ilvl="6">
      <w:numFmt w:val="bullet"/>
      <w:lvlText w:val="•"/>
      <w:lvlJc w:val="left"/>
      <w:pPr>
        <w:ind w:left="7396" w:hanging="1441"/>
      </w:pPr>
      <w:rPr>
        <w:rFonts w:hint="default"/>
        <w:lang w:val="en-US" w:eastAsia="en-US" w:bidi="ar-SA"/>
      </w:rPr>
    </w:lvl>
    <w:lvl w:ilvl="7">
      <w:numFmt w:val="bullet"/>
      <w:lvlText w:val="•"/>
      <w:lvlJc w:val="left"/>
      <w:pPr>
        <w:ind w:left="8362" w:hanging="1441"/>
      </w:pPr>
      <w:rPr>
        <w:rFonts w:hint="default"/>
        <w:lang w:val="en-US" w:eastAsia="en-US" w:bidi="ar-SA"/>
      </w:rPr>
    </w:lvl>
    <w:lvl w:ilvl="8">
      <w:numFmt w:val="bullet"/>
      <w:lvlText w:val="•"/>
      <w:lvlJc w:val="left"/>
      <w:pPr>
        <w:ind w:left="9328" w:hanging="1441"/>
      </w:pPr>
      <w:rPr>
        <w:rFonts w:hint="default"/>
        <w:lang w:val="en-US" w:eastAsia="en-US" w:bidi="ar-SA"/>
      </w:rPr>
    </w:lvl>
  </w:abstractNum>
  <w:abstractNum w:abstractNumId="72" w15:restartNumberingAfterBreak="0">
    <w:nsid w:val="7DD93AF9"/>
    <w:multiLevelType w:val="hybridMultilevel"/>
    <w:tmpl w:val="2ED4E1D2"/>
    <w:lvl w:ilvl="0" w:tplc="C8B2C6EA">
      <w:start w:val="1"/>
      <w:numFmt w:val="lowerLetter"/>
      <w:lvlText w:val="%1."/>
      <w:lvlJc w:val="left"/>
      <w:pPr>
        <w:ind w:left="519" w:hanging="360"/>
        <w:jc w:val="left"/>
      </w:pPr>
      <w:rPr>
        <w:rFonts w:ascii="Arial" w:eastAsia="Arial" w:hAnsi="Arial" w:cs="Arial" w:hint="default"/>
        <w:b/>
        <w:bCs/>
        <w:i/>
        <w:iCs/>
        <w:spacing w:val="-1"/>
        <w:w w:val="99"/>
        <w:sz w:val="20"/>
        <w:szCs w:val="20"/>
        <w:lang w:val="en-US" w:eastAsia="en-US" w:bidi="ar-SA"/>
      </w:rPr>
    </w:lvl>
    <w:lvl w:ilvl="1" w:tplc="7DD4C700">
      <w:numFmt w:val="bullet"/>
      <w:lvlText w:val="•"/>
      <w:lvlJc w:val="left"/>
      <w:pPr>
        <w:ind w:left="1594" w:hanging="360"/>
      </w:pPr>
      <w:rPr>
        <w:rFonts w:hint="default"/>
        <w:lang w:val="en-US" w:eastAsia="en-US" w:bidi="ar-SA"/>
      </w:rPr>
    </w:lvl>
    <w:lvl w:ilvl="2" w:tplc="DD14D45C">
      <w:numFmt w:val="bullet"/>
      <w:lvlText w:val="•"/>
      <w:lvlJc w:val="left"/>
      <w:pPr>
        <w:ind w:left="2668" w:hanging="360"/>
      </w:pPr>
      <w:rPr>
        <w:rFonts w:hint="default"/>
        <w:lang w:val="en-US" w:eastAsia="en-US" w:bidi="ar-SA"/>
      </w:rPr>
    </w:lvl>
    <w:lvl w:ilvl="3" w:tplc="82E87E92">
      <w:numFmt w:val="bullet"/>
      <w:lvlText w:val="•"/>
      <w:lvlJc w:val="left"/>
      <w:pPr>
        <w:ind w:left="3742" w:hanging="360"/>
      </w:pPr>
      <w:rPr>
        <w:rFonts w:hint="default"/>
        <w:lang w:val="en-US" w:eastAsia="en-US" w:bidi="ar-SA"/>
      </w:rPr>
    </w:lvl>
    <w:lvl w:ilvl="4" w:tplc="43F69A48">
      <w:numFmt w:val="bullet"/>
      <w:lvlText w:val="•"/>
      <w:lvlJc w:val="left"/>
      <w:pPr>
        <w:ind w:left="4816" w:hanging="360"/>
      </w:pPr>
      <w:rPr>
        <w:rFonts w:hint="default"/>
        <w:lang w:val="en-US" w:eastAsia="en-US" w:bidi="ar-SA"/>
      </w:rPr>
    </w:lvl>
    <w:lvl w:ilvl="5" w:tplc="4F4EC3E2">
      <w:numFmt w:val="bullet"/>
      <w:lvlText w:val="•"/>
      <w:lvlJc w:val="left"/>
      <w:pPr>
        <w:ind w:left="5890" w:hanging="360"/>
      </w:pPr>
      <w:rPr>
        <w:rFonts w:hint="default"/>
        <w:lang w:val="en-US" w:eastAsia="en-US" w:bidi="ar-SA"/>
      </w:rPr>
    </w:lvl>
    <w:lvl w:ilvl="6" w:tplc="4F3892E6">
      <w:numFmt w:val="bullet"/>
      <w:lvlText w:val="•"/>
      <w:lvlJc w:val="left"/>
      <w:pPr>
        <w:ind w:left="6964" w:hanging="360"/>
      </w:pPr>
      <w:rPr>
        <w:rFonts w:hint="default"/>
        <w:lang w:val="en-US" w:eastAsia="en-US" w:bidi="ar-SA"/>
      </w:rPr>
    </w:lvl>
    <w:lvl w:ilvl="7" w:tplc="F98058D0">
      <w:numFmt w:val="bullet"/>
      <w:lvlText w:val="•"/>
      <w:lvlJc w:val="left"/>
      <w:pPr>
        <w:ind w:left="8038" w:hanging="360"/>
      </w:pPr>
      <w:rPr>
        <w:rFonts w:hint="default"/>
        <w:lang w:val="en-US" w:eastAsia="en-US" w:bidi="ar-SA"/>
      </w:rPr>
    </w:lvl>
    <w:lvl w:ilvl="8" w:tplc="9800CA72">
      <w:numFmt w:val="bullet"/>
      <w:lvlText w:val="•"/>
      <w:lvlJc w:val="left"/>
      <w:pPr>
        <w:ind w:left="9112" w:hanging="360"/>
      </w:pPr>
      <w:rPr>
        <w:rFonts w:hint="default"/>
        <w:lang w:val="en-US" w:eastAsia="en-US" w:bidi="ar-SA"/>
      </w:rPr>
    </w:lvl>
  </w:abstractNum>
  <w:abstractNum w:abstractNumId="73" w15:restartNumberingAfterBreak="0">
    <w:nsid w:val="7EF96A39"/>
    <w:multiLevelType w:val="hybridMultilevel"/>
    <w:tmpl w:val="BAB8CC22"/>
    <w:lvl w:ilvl="0" w:tplc="DA5ECAF8">
      <w:start w:val="1"/>
      <w:numFmt w:val="lowerLetter"/>
      <w:lvlText w:val="%1."/>
      <w:lvlJc w:val="left"/>
      <w:pPr>
        <w:ind w:left="518" w:hanging="360"/>
        <w:jc w:val="left"/>
      </w:pPr>
      <w:rPr>
        <w:rFonts w:ascii="Arial" w:eastAsia="Arial" w:hAnsi="Arial" w:cs="Arial" w:hint="default"/>
        <w:b w:val="0"/>
        <w:bCs w:val="0"/>
        <w:i w:val="0"/>
        <w:iCs w:val="0"/>
        <w:spacing w:val="-1"/>
        <w:w w:val="99"/>
        <w:sz w:val="20"/>
        <w:szCs w:val="20"/>
        <w:lang w:val="en-US" w:eastAsia="en-US" w:bidi="ar-SA"/>
      </w:rPr>
    </w:lvl>
    <w:lvl w:ilvl="1" w:tplc="226629AE">
      <w:numFmt w:val="bullet"/>
      <w:lvlText w:val="•"/>
      <w:lvlJc w:val="left"/>
      <w:pPr>
        <w:ind w:left="1594" w:hanging="360"/>
      </w:pPr>
      <w:rPr>
        <w:rFonts w:hint="default"/>
        <w:lang w:val="en-US" w:eastAsia="en-US" w:bidi="ar-SA"/>
      </w:rPr>
    </w:lvl>
    <w:lvl w:ilvl="2" w:tplc="72FA58DA">
      <w:numFmt w:val="bullet"/>
      <w:lvlText w:val="•"/>
      <w:lvlJc w:val="left"/>
      <w:pPr>
        <w:ind w:left="2668" w:hanging="360"/>
      </w:pPr>
      <w:rPr>
        <w:rFonts w:hint="default"/>
        <w:lang w:val="en-US" w:eastAsia="en-US" w:bidi="ar-SA"/>
      </w:rPr>
    </w:lvl>
    <w:lvl w:ilvl="3" w:tplc="2E3622A6">
      <w:numFmt w:val="bullet"/>
      <w:lvlText w:val="•"/>
      <w:lvlJc w:val="left"/>
      <w:pPr>
        <w:ind w:left="3742" w:hanging="360"/>
      </w:pPr>
      <w:rPr>
        <w:rFonts w:hint="default"/>
        <w:lang w:val="en-US" w:eastAsia="en-US" w:bidi="ar-SA"/>
      </w:rPr>
    </w:lvl>
    <w:lvl w:ilvl="4" w:tplc="9C6ED396">
      <w:numFmt w:val="bullet"/>
      <w:lvlText w:val="•"/>
      <w:lvlJc w:val="left"/>
      <w:pPr>
        <w:ind w:left="4816" w:hanging="360"/>
      </w:pPr>
      <w:rPr>
        <w:rFonts w:hint="default"/>
        <w:lang w:val="en-US" w:eastAsia="en-US" w:bidi="ar-SA"/>
      </w:rPr>
    </w:lvl>
    <w:lvl w:ilvl="5" w:tplc="B65EC6F0">
      <w:numFmt w:val="bullet"/>
      <w:lvlText w:val="•"/>
      <w:lvlJc w:val="left"/>
      <w:pPr>
        <w:ind w:left="5890" w:hanging="360"/>
      </w:pPr>
      <w:rPr>
        <w:rFonts w:hint="default"/>
        <w:lang w:val="en-US" w:eastAsia="en-US" w:bidi="ar-SA"/>
      </w:rPr>
    </w:lvl>
    <w:lvl w:ilvl="6" w:tplc="8CB6C998">
      <w:numFmt w:val="bullet"/>
      <w:lvlText w:val="•"/>
      <w:lvlJc w:val="left"/>
      <w:pPr>
        <w:ind w:left="6964" w:hanging="360"/>
      </w:pPr>
      <w:rPr>
        <w:rFonts w:hint="default"/>
        <w:lang w:val="en-US" w:eastAsia="en-US" w:bidi="ar-SA"/>
      </w:rPr>
    </w:lvl>
    <w:lvl w:ilvl="7" w:tplc="40A451EE">
      <w:numFmt w:val="bullet"/>
      <w:lvlText w:val="•"/>
      <w:lvlJc w:val="left"/>
      <w:pPr>
        <w:ind w:left="8038" w:hanging="360"/>
      </w:pPr>
      <w:rPr>
        <w:rFonts w:hint="default"/>
        <w:lang w:val="en-US" w:eastAsia="en-US" w:bidi="ar-SA"/>
      </w:rPr>
    </w:lvl>
    <w:lvl w:ilvl="8" w:tplc="AB5EE7C0">
      <w:numFmt w:val="bullet"/>
      <w:lvlText w:val="•"/>
      <w:lvlJc w:val="left"/>
      <w:pPr>
        <w:ind w:left="9112" w:hanging="360"/>
      </w:pPr>
      <w:rPr>
        <w:rFonts w:hint="default"/>
        <w:lang w:val="en-US" w:eastAsia="en-US" w:bidi="ar-SA"/>
      </w:rPr>
    </w:lvl>
  </w:abstractNum>
  <w:num w:numId="1" w16cid:durableId="834805952">
    <w:abstractNumId w:val="61"/>
  </w:num>
  <w:num w:numId="2" w16cid:durableId="1334718430">
    <w:abstractNumId w:val="73"/>
  </w:num>
  <w:num w:numId="3" w16cid:durableId="93017867">
    <w:abstractNumId w:val="54"/>
  </w:num>
  <w:num w:numId="4" w16cid:durableId="1752314889">
    <w:abstractNumId w:val="39"/>
  </w:num>
  <w:num w:numId="5" w16cid:durableId="1587958237">
    <w:abstractNumId w:val="7"/>
  </w:num>
  <w:num w:numId="6" w16cid:durableId="1488741371">
    <w:abstractNumId w:val="66"/>
  </w:num>
  <w:num w:numId="7" w16cid:durableId="1490825183">
    <w:abstractNumId w:val="22"/>
  </w:num>
  <w:num w:numId="8" w16cid:durableId="2041781937">
    <w:abstractNumId w:val="5"/>
  </w:num>
  <w:num w:numId="9" w16cid:durableId="70398785">
    <w:abstractNumId w:val="14"/>
  </w:num>
  <w:num w:numId="10" w16cid:durableId="840392071">
    <w:abstractNumId w:val="33"/>
  </w:num>
  <w:num w:numId="11" w16cid:durableId="374277892">
    <w:abstractNumId w:val="59"/>
  </w:num>
  <w:num w:numId="12" w16cid:durableId="233904195">
    <w:abstractNumId w:val="65"/>
  </w:num>
  <w:num w:numId="13" w16cid:durableId="326835305">
    <w:abstractNumId w:val="56"/>
  </w:num>
  <w:num w:numId="14" w16cid:durableId="857698449">
    <w:abstractNumId w:val="70"/>
  </w:num>
  <w:num w:numId="15" w16cid:durableId="1927569726">
    <w:abstractNumId w:val="3"/>
  </w:num>
  <w:num w:numId="16" w16cid:durableId="965740825">
    <w:abstractNumId w:val="32"/>
  </w:num>
  <w:num w:numId="17" w16cid:durableId="514347190">
    <w:abstractNumId w:val="2"/>
  </w:num>
  <w:num w:numId="18" w16cid:durableId="1987784344">
    <w:abstractNumId w:val="64"/>
  </w:num>
  <w:num w:numId="19" w16cid:durableId="2078356004">
    <w:abstractNumId w:val="35"/>
  </w:num>
  <w:num w:numId="20" w16cid:durableId="25063711">
    <w:abstractNumId w:val="72"/>
  </w:num>
  <w:num w:numId="21" w16cid:durableId="668023627">
    <w:abstractNumId w:val="4"/>
  </w:num>
  <w:num w:numId="22" w16cid:durableId="1093431705">
    <w:abstractNumId w:val="28"/>
  </w:num>
  <w:num w:numId="23" w16cid:durableId="1573733881">
    <w:abstractNumId w:val="63"/>
  </w:num>
  <w:num w:numId="24" w16cid:durableId="1444228714">
    <w:abstractNumId w:val="16"/>
  </w:num>
  <w:num w:numId="25" w16cid:durableId="180358782">
    <w:abstractNumId w:val="46"/>
  </w:num>
  <w:num w:numId="26" w16cid:durableId="824051468">
    <w:abstractNumId w:val="50"/>
  </w:num>
  <w:num w:numId="27" w16cid:durableId="199559154">
    <w:abstractNumId w:val="30"/>
  </w:num>
  <w:num w:numId="28" w16cid:durableId="1885022285">
    <w:abstractNumId w:val="26"/>
  </w:num>
  <w:num w:numId="29" w16cid:durableId="826869287">
    <w:abstractNumId w:val="12"/>
  </w:num>
  <w:num w:numId="30" w16cid:durableId="1416628349">
    <w:abstractNumId w:val="27"/>
  </w:num>
  <w:num w:numId="31" w16cid:durableId="7340547">
    <w:abstractNumId w:val="29"/>
  </w:num>
  <w:num w:numId="32" w16cid:durableId="892734877">
    <w:abstractNumId w:val="37"/>
  </w:num>
  <w:num w:numId="33" w16cid:durableId="999043191">
    <w:abstractNumId w:val="36"/>
  </w:num>
  <w:num w:numId="34" w16cid:durableId="405880415">
    <w:abstractNumId w:val="11"/>
  </w:num>
  <w:num w:numId="35" w16cid:durableId="2077587443">
    <w:abstractNumId w:val="41"/>
  </w:num>
  <w:num w:numId="36" w16cid:durableId="866067105">
    <w:abstractNumId w:val="1"/>
  </w:num>
  <w:num w:numId="37" w16cid:durableId="988631533">
    <w:abstractNumId w:val="51"/>
  </w:num>
  <w:num w:numId="38" w16cid:durableId="776605202">
    <w:abstractNumId w:val="24"/>
  </w:num>
  <w:num w:numId="39" w16cid:durableId="791748279">
    <w:abstractNumId w:val="69"/>
  </w:num>
  <w:num w:numId="40" w16cid:durableId="1422409489">
    <w:abstractNumId w:val="17"/>
  </w:num>
  <w:num w:numId="41" w16cid:durableId="2075739806">
    <w:abstractNumId w:val="67"/>
  </w:num>
  <w:num w:numId="42" w16cid:durableId="1828785272">
    <w:abstractNumId w:val="18"/>
  </w:num>
  <w:num w:numId="43" w16cid:durableId="593972363">
    <w:abstractNumId w:val="15"/>
  </w:num>
  <w:num w:numId="44" w16cid:durableId="39481405">
    <w:abstractNumId w:val="6"/>
  </w:num>
  <w:num w:numId="45" w16cid:durableId="605578295">
    <w:abstractNumId w:val="13"/>
  </w:num>
  <w:num w:numId="46" w16cid:durableId="1181624427">
    <w:abstractNumId w:val="40"/>
  </w:num>
  <w:num w:numId="47" w16cid:durableId="173419358">
    <w:abstractNumId w:val="47"/>
  </w:num>
  <w:num w:numId="48" w16cid:durableId="944190587">
    <w:abstractNumId w:val="0"/>
  </w:num>
  <w:num w:numId="49" w16cid:durableId="822234634">
    <w:abstractNumId w:val="62"/>
  </w:num>
  <w:num w:numId="50" w16cid:durableId="1993101199">
    <w:abstractNumId w:val="43"/>
  </w:num>
  <w:num w:numId="51" w16cid:durableId="2067680179">
    <w:abstractNumId w:val="55"/>
  </w:num>
  <w:num w:numId="52" w16cid:durableId="1140999091">
    <w:abstractNumId w:val="52"/>
  </w:num>
  <w:num w:numId="53" w16cid:durableId="941228332">
    <w:abstractNumId w:val="53"/>
  </w:num>
  <w:num w:numId="54" w16cid:durableId="187137883">
    <w:abstractNumId w:val="60"/>
  </w:num>
  <w:num w:numId="55" w16cid:durableId="1194153289">
    <w:abstractNumId w:val="8"/>
  </w:num>
  <w:num w:numId="56" w16cid:durableId="136338212">
    <w:abstractNumId w:val="45"/>
  </w:num>
  <w:num w:numId="57" w16cid:durableId="932593917">
    <w:abstractNumId w:val="48"/>
  </w:num>
  <w:num w:numId="58" w16cid:durableId="743528308">
    <w:abstractNumId w:val="31"/>
  </w:num>
  <w:num w:numId="59" w16cid:durableId="711618221">
    <w:abstractNumId w:val="23"/>
  </w:num>
  <w:num w:numId="60" w16cid:durableId="1159692019">
    <w:abstractNumId w:val="19"/>
  </w:num>
  <w:num w:numId="61" w16cid:durableId="1868368002">
    <w:abstractNumId w:val="34"/>
  </w:num>
  <w:num w:numId="62" w16cid:durableId="2059889835">
    <w:abstractNumId w:val="42"/>
  </w:num>
  <w:num w:numId="63" w16cid:durableId="1233198046">
    <w:abstractNumId w:val="44"/>
  </w:num>
  <w:num w:numId="64" w16cid:durableId="638073741">
    <w:abstractNumId w:val="57"/>
  </w:num>
  <w:num w:numId="65" w16cid:durableId="797262626">
    <w:abstractNumId w:val="58"/>
  </w:num>
  <w:num w:numId="66" w16cid:durableId="1481506886">
    <w:abstractNumId w:val="49"/>
  </w:num>
  <w:num w:numId="67" w16cid:durableId="59910115">
    <w:abstractNumId w:val="9"/>
  </w:num>
  <w:num w:numId="68" w16cid:durableId="1254818439">
    <w:abstractNumId w:val="38"/>
  </w:num>
  <w:num w:numId="69" w16cid:durableId="1933972370">
    <w:abstractNumId w:val="20"/>
  </w:num>
  <w:num w:numId="70" w16cid:durableId="274793287">
    <w:abstractNumId w:val="21"/>
  </w:num>
  <w:num w:numId="71" w16cid:durableId="1141387663">
    <w:abstractNumId w:val="10"/>
  </w:num>
  <w:num w:numId="72" w16cid:durableId="810907264">
    <w:abstractNumId w:val="25"/>
  </w:num>
  <w:num w:numId="73" w16cid:durableId="1433207332">
    <w:abstractNumId w:val="68"/>
  </w:num>
  <w:num w:numId="74" w16cid:durableId="1696804434">
    <w:abstractNumId w:val="71"/>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0CCC"/>
    <w:rsid w:val="000252C7"/>
    <w:rsid w:val="000B35B0"/>
    <w:rsid w:val="00101F38"/>
    <w:rsid w:val="0014062F"/>
    <w:rsid w:val="00320DDC"/>
    <w:rsid w:val="00440CCC"/>
    <w:rsid w:val="00532736"/>
    <w:rsid w:val="00532F36"/>
    <w:rsid w:val="006C52E7"/>
    <w:rsid w:val="006D32CF"/>
    <w:rsid w:val="00791F4B"/>
    <w:rsid w:val="00B0554A"/>
    <w:rsid w:val="00C02120"/>
    <w:rsid w:val="00C27F2B"/>
    <w:rsid w:val="00C36BDF"/>
    <w:rsid w:val="00D902B3"/>
    <w:rsid w:val="00EA1C6C"/>
    <w:rsid w:val="00FA0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AAFFFA"/>
  <w15:docId w15:val="{BB231CFF-61B3-4DBB-8FFF-81813EA99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517" w:hanging="358"/>
      <w:outlineLvl w:val="0"/>
    </w:pPr>
    <w:rPr>
      <w:b/>
      <w:bCs/>
      <w:sz w:val="20"/>
      <w:szCs w:val="20"/>
    </w:rPr>
  </w:style>
  <w:style w:type="paragraph" w:styleId="Heading2">
    <w:name w:val="heading 2"/>
    <w:basedOn w:val="Normal"/>
    <w:uiPriority w:val="9"/>
    <w:unhideWhenUsed/>
    <w:qFormat/>
    <w:pPr>
      <w:ind w:left="110"/>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6"/>
      <w:ind w:right="139"/>
      <w:jc w:val="center"/>
    </w:pPr>
    <w:rPr>
      <w:b/>
      <w:bCs/>
      <w:sz w:val="20"/>
      <w:szCs w:val="20"/>
    </w:rPr>
  </w:style>
  <w:style w:type="paragraph" w:styleId="TOC2">
    <w:name w:val="toc 2"/>
    <w:basedOn w:val="Normal"/>
    <w:uiPriority w:val="1"/>
    <w:qFormat/>
    <w:pPr>
      <w:spacing w:before="228"/>
      <w:ind w:left="1599" w:hanging="1439"/>
    </w:pPr>
    <w:rPr>
      <w:b/>
      <w:bCs/>
      <w:sz w:val="20"/>
      <w:szCs w:val="20"/>
    </w:rPr>
  </w:style>
  <w:style w:type="paragraph" w:styleId="TOC3">
    <w:name w:val="toc 3"/>
    <w:basedOn w:val="Normal"/>
    <w:uiPriority w:val="1"/>
    <w:qFormat/>
    <w:pPr>
      <w:ind w:left="1599" w:hanging="1439"/>
    </w:pPr>
    <w:rPr>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17"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yperlink" Target="http://www.iso.org/tc176/ISO9001AuditingPracticesGroup" TargetMode="External"/><Relationship Id="rId7" Type="http://schemas.openxmlformats.org/officeDocument/2006/relationships/image" Target="media/image1.jpe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mailto:CustomerService@sae.org"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yperlink" Target="http://www.iso.org/" TargetMode="External"/><Relationship Id="rId5" Type="http://schemas.openxmlformats.org/officeDocument/2006/relationships/footnotes" Target="footnote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www.iso.org/tc176/sc02/public" TargetMode="External"/><Relationship Id="rId69" Type="http://schemas.openxmlformats.org/officeDocument/2006/relationships/hyperlink" Target="http://www.iaqg.org/" TargetMode="External"/><Relationship Id="rId8" Type="http://schemas.openxmlformats.org/officeDocument/2006/relationships/hyperlink" Target="http://www.iso.org/" TargetMode="External"/><Relationship Id="rId51" Type="http://schemas.openxmlformats.org/officeDocument/2006/relationships/image" Target="media/image38.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www.sae.org/"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yperlink" Target="http://www.iso.org/tc176/sc02/public"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www.sae.org/iaqg/publications/standardsregister.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http://www.sae.org/technical/standards/PRODCODE"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hyperlink" Target="http://www.iso.org/" TargetMode="External"/><Relationship Id="rId4" Type="http://schemas.openxmlformats.org/officeDocument/2006/relationships/webSettings" Target="webSettings.xml"/><Relationship Id="rId9" Type="http://schemas.openxmlformats.org/officeDocument/2006/relationships/hyperlink" Target="http://www.sae.org/technical/standards/PRODCODE" TargetMode="Externa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18114</Words>
  <Characters>110501</Characters>
  <Application>Microsoft Office Word</Application>
  <DocSecurity>0</DocSecurity>
  <Lines>3069</Lines>
  <Paragraphs>1513</Paragraphs>
  <ScaleCrop>false</ScaleCrop>
  <Company>SAE International</Company>
  <LinksUpToDate>false</LinksUpToDate>
  <CharactersWithSpaces>127102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Bonnie Thibodeau</dc:creator>
  <cp:lastModifiedBy>Brian Olea</cp:lastModifiedBy>
  <cp:revision>3</cp:revision>
  <dcterms:created xsi:type="dcterms:W3CDTF">2025-12-03T06:02:00Z</dcterms:created>
  <dcterms:modified xsi:type="dcterms:W3CDTF">2025-12-03T06:02:00Z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5.2.2 Linux Kernel 2.6 64bit Dec 20 2012 Library 10.1.0</vt:lpwstr>
  </property>
  <property fmtid="{D5CDD505-2E9C-101B-9397-08002B2CF9AE}" pid="3" name="Created">
    <vt:filetime>2016-11-04T00:00:00Z</vt:filetime>
  </property>
  <property fmtid="{D5CDD505-2E9C-101B-9397-08002B2CF9AE}" pid="4" name="Creator">
    <vt:lpwstr>Appligent StampPDF Batch 5.2.2</vt:lpwstr>
  </property>
  <property fmtid="{D5CDD505-2E9C-101B-9397-08002B2CF9AE}" pid="5" name="LastSaved">
    <vt:filetime>2024-07-22T00:00:00Z</vt:filetime>
  </property>
  <property fmtid="{D5CDD505-2E9C-101B-9397-08002B2CF9AE}" pid="6" name="Producer">
    <vt:lpwstr>Adobe PDF Library 11.0</vt:lpwstr>
  </property>
  <property fmtid="{D5CDD505-2E9C-101B-9397-08002B2CF9AE}" pid="7" name="SourceModified">
    <vt:lpwstr>D:20161104133513</vt:lpwstr>
  </property>
</Properties>
</file>