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28E" w:rsidRDefault="00DD16F3" w:rsidP="00DD16F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DOKUMEN TESTING</w:t>
      </w:r>
    </w:p>
    <w:p w:rsidR="00DD16F3" w:rsidRDefault="00DD16F3" w:rsidP="00DD16F3">
      <w:pPr>
        <w:jc w:val="center"/>
        <w:rPr>
          <w:rFonts w:ascii="Times New Roman" w:hAnsi="Times New Roman" w:cs="Times New Roman"/>
          <w:sz w:val="24"/>
        </w:rPr>
      </w:pPr>
    </w:p>
    <w:p w:rsidR="00DD16F3" w:rsidRDefault="00DD16F3" w:rsidP="00DD16F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Fitur : Membuat Laporan Keuangan</w:t>
      </w:r>
    </w:p>
    <w:p w:rsidR="00DD16F3" w:rsidRDefault="00DD16F3" w:rsidP="00DD16F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Skenario 1 : </w:t>
      </w:r>
      <w:r w:rsidRPr="00DD16F3">
        <w:rPr>
          <w:rFonts w:ascii="Times New Roman" w:hAnsi="Times New Roman" w:cs="Times New Roman"/>
          <w:sz w:val="24"/>
        </w:rPr>
        <w:t>Membuat Laporan keuangan suatu periode yang mempunyai transaksi dalam bentuk tabel</w:t>
      </w:r>
    </w:p>
    <w:tbl>
      <w:tblPr>
        <w:tblStyle w:val="TableGrid"/>
        <w:tblW w:w="10643" w:type="dxa"/>
        <w:tblInd w:w="-844" w:type="dxa"/>
        <w:tblLayout w:type="fixed"/>
        <w:tblLook w:val="04A0" w:firstRow="1" w:lastRow="0" w:firstColumn="1" w:lastColumn="0" w:noHBand="0" w:noVBand="1"/>
      </w:tblPr>
      <w:tblGrid>
        <w:gridCol w:w="1418"/>
        <w:gridCol w:w="1689"/>
        <w:gridCol w:w="1985"/>
        <w:gridCol w:w="2551"/>
        <w:gridCol w:w="3000"/>
      </w:tblGrid>
      <w:tr w:rsidR="008A1F32" w:rsidRPr="00DD16F3" w:rsidTr="008A1F32">
        <w:tc>
          <w:tcPr>
            <w:tcW w:w="1418" w:type="dxa"/>
            <w:vAlign w:val="center"/>
          </w:tcPr>
          <w:p w:rsidR="00DD16F3" w:rsidRPr="00DD16F3" w:rsidRDefault="00DD16F3" w:rsidP="008E2E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6F3">
              <w:rPr>
                <w:rFonts w:ascii="Times New Roman" w:hAnsi="Times New Roman" w:cs="Times New Roman"/>
                <w:sz w:val="24"/>
                <w:szCs w:val="24"/>
              </w:rPr>
              <w:t>BDD</w:t>
            </w:r>
          </w:p>
        </w:tc>
        <w:tc>
          <w:tcPr>
            <w:tcW w:w="1689" w:type="dxa"/>
            <w:vAlign w:val="center"/>
          </w:tcPr>
          <w:p w:rsidR="00DD16F3" w:rsidRPr="00DD16F3" w:rsidRDefault="00DD16F3" w:rsidP="008E2E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16F3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  <w:proofErr w:type="spellEnd"/>
          </w:p>
        </w:tc>
        <w:tc>
          <w:tcPr>
            <w:tcW w:w="1985" w:type="dxa"/>
            <w:vAlign w:val="center"/>
          </w:tcPr>
          <w:p w:rsidR="00DD16F3" w:rsidRPr="00DD16F3" w:rsidRDefault="00DD16F3" w:rsidP="008E2E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6F3">
              <w:rPr>
                <w:rFonts w:ascii="Times New Roman" w:hAnsi="Times New Roman" w:cs="Times New Roman"/>
                <w:sz w:val="24"/>
                <w:szCs w:val="24"/>
              </w:rPr>
              <w:t xml:space="preserve">Method yang </w:t>
            </w:r>
            <w:proofErr w:type="spellStart"/>
            <w:r w:rsidRPr="00DD16F3">
              <w:rPr>
                <w:rFonts w:ascii="Times New Roman" w:hAnsi="Times New Roman" w:cs="Times New Roman"/>
                <w:sz w:val="24"/>
                <w:szCs w:val="24"/>
              </w:rPr>
              <w:t>Terlibat</w:t>
            </w:r>
            <w:proofErr w:type="spellEnd"/>
          </w:p>
        </w:tc>
        <w:tc>
          <w:tcPr>
            <w:tcW w:w="2551" w:type="dxa"/>
            <w:vAlign w:val="center"/>
          </w:tcPr>
          <w:p w:rsidR="00DD16F3" w:rsidRPr="00DD16F3" w:rsidRDefault="00DD16F3" w:rsidP="008E2E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16F3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DD16F3">
              <w:rPr>
                <w:rFonts w:ascii="Times New Roman" w:hAnsi="Times New Roman" w:cs="Times New Roman"/>
                <w:sz w:val="24"/>
                <w:szCs w:val="24"/>
              </w:rPr>
              <w:t xml:space="preserve"> Testing</w:t>
            </w:r>
          </w:p>
        </w:tc>
        <w:tc>
          <w:tcPr>
            <w:tcW w:w="3000" w:type="dxa"/>
            <w:vAlign w:val="center"/>
          </w:tcPr>
          <w:p w:rsidR="00DD16F3" w:rsidRPr="00DD16F3" w:rsidRDefault="00DD16F3" w:rsidP="008E2E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6F3">
              <w:rPr>
                <w:rFonts w:ascii="Times New Roman" w:hAnsi="Times New Roman" w:cs="Times New Roman"/>
                <w:sz w:val="24"/>
                <w:szCs w:val="24"/>
              </w:rPr>
              <w:t xml:space="preserve">Testing yang </w:t>
            </w:r>
            <w:proofErr w:type="spellStart"/>
            <w:r w:rsidRPr="00DD16F3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</w:p>
        </w:tc>
      </w:tr>
      <w:tr w:rsidR="008A1F32" w:rsidRPr="00DD16F3" w:rsidTr="008A1F32">
        <w:tc>
          <w:tcPr>
            <w:tcW w:w="1418" w:type="dxa"/>
            <w:vAlign w:val="center"/>
          </w:tcPr>
          <w:p w:rsidR="00DD16F3" w:rsidRPr="00DD16F3" w:rsidRDefault="00DD16F3" w:rsidP="008E2E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6F3">
              <w:rPr>
                <w:rFonts w:ascii="Times New Roman" w:hAnsi="Times New Roman" w:cs="Times New Roman"/>
                <w:sz w:val="24"/>
                <w:szCs w:val="24"/>
              </w:rPr>
              <w:t>Given</w:t>
            </w:r>
          </w:p>
        </w:tc>
        <w:tc>
          <w:tcPr>
            <w:tcW w:w="1689" w:type="dxa"/>
            <w:vAlign w:val="center"/>
          </w:tcPr>
          <w:p w:rsidR="008A1F32" w:rsidRDefault="008A1F32" w:rsidP="008E2E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DD16F3" w:rsidRDefault="00DD16F3" w:rsidP="008E2E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Staf klinik sudah melakukan login</w:t>
            </w:r>
          </w:p>
          <w:p w:rsidR="008A1F32" w:rsidRPr="00DD16F3" w:rsidRDefault="008A1F32" w:rsidP="008E2E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  <w:vAlign w:val="center"/>
          </w:tcPr>
          <w:p w:rsidR="00DD16F3" w:rsidRPr="00DD16F3" w:rsidRDefault="00DD16F3" w:rsidP="008E2E15">
            <w:pPr>
              <w:pStyle w:val="ListParagraph"/>
              <w:ind w:lef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16F3">
              <w:rPr>
                <w:rFonts w:ascii="Times New Roman" w:hAnsi="Times New Roman" w:cs="Times New Roman"/>
                <w:sz w:val="24"/>
                <w:szCs w:val="24"/>
              </w:rPr>
              <w:t>initComponents</w:t>
            </w:r>
            <w:proofErr w:type="spellEnd"/>
            <w:r w:rsidRPr="00DD16F3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2551" w:type="dxa"/>
            <w:vAlign w:val="center"/>
          </w:tcPr>
          <w:p w:rsidR="00DD16F3" w:rsidRPr="00DD16F3" w:rsidRDefault="00DD16F3" w:rsidP="008E2E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6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000" w:type="dxa"/>
            <w:vAlign w:val="center"/>
          </w:tcPr>
          <w:p w:rsidR="00DD16F3" w:rsidRPr="00DD16F3" w:rsidRDefault="00DD16F3" w:rsidP="008E2E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6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D16F3" w:rsidRPr="00DD16F3" w:rsidTr="008A1F32">
        <w:tc>
          <w:tcPr>
            <w:tcW w:w="1418" w:type="dxa"/>
            <w:vAlign w:val="center"/>
          </w:tcPr>
          <w:p w:rsidR="00DD16F3" w:rsidRPr="00DD16F3" w:rsidRDefault="00DD16F3" w:rsidP="008E2E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And</w:t>
            </w:r>
          </w:p>
        </w:tc>
        <w:tc>
          <w:tcPr>
            <w:tcW w:w="1689" w:type="dxa"/>
            <w:vAlign w:val="center"/>
          </w:tcPr>
          <w:p w:rsidR="008A1F32" w:rsidRDefault="008A1F32" w:rsidP="008E2E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DD16F3" w:rsidRDefault="00DD16F3" w:rsidP="008E2E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Semua data transaksi sudah disimpan di dalam database</w:t>
            </w:r>
          </w:p>
          <w:p w:rsidR="008A1F32" w:rsidRDefault="008A1F32" w:rsidP="008E2E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DD16F3" w:rsidRPr="00DD16F3" w:rsidRDefault="00DD16F3" w:rsidP="008E2E15">
            <w:pPr>
              <w:pStyle w:val="ListParagraph"/>
              <w:ind w:lef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:rsidR="00DD16F3" w:rsidRPr="00DD16F3" w:rsidRDefault="00DD16F3" w:rsidP="008E2E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0" w:type="dxa"/>
            <w:vAlign w:val="center"/>
          </w:tcPr>
          <w:p w:rsidR="00DD16F3" w:rsidRPr="00DD16F3" w:rsidRDefault="00DD16F3" w:rsidP="008E2E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16F3" w:rsidRPr="00DD16F3" w:rsidTr="008A1F32">
        <w:tc>
          <w:tcPr>
            <w:tcW w:w="1418" w:type="dxa"/>
            <w:vAlign w:val="center"/>
          </w:tcPr>
          <w:p w:rsidR="00DD16F3" w:rsidRPr="00DD16F3" w:rsidRDefault="00DD16F3" w:rsidP="008E2E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When</w:t>
            </w:r>
          </w:p>
        </w:tc>
        <w:tc>
          <w:tcPr>
            <w:tcW w:w="1689" w:type="dxa"/>
            <w:vAlign w:val="center"/>
          </w:tcPr>
          <w:p w:rsidR="008A1F32" w:rsidRDefault="008A1F32" w:rsidP="00DD16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DD16F3" w:rsidRDefault="00DD16F3" w:rsidP="00DD16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Staf klinik masuk ke fitur laporan keuangan</w:t>
            </w:r>
          </w:p>
          <w:p w:rsidR="008A1F32" w:rsidRPr="00DD16F3" w:rsidRDefault="008A1F32" w:rsidP="00DD16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  <w:vAlign w:val="center"/>
          </w:tcPr>
          <w:p w:rsidR="00DD16F3" w:rsidRPr="00DD16F3" w:rsidRDefault="00DD16F3" w:rsidP="008E2E15">
            <w:pPr>
              <w:pStyle w:val="ListParagraph"/>
              <w:ind w:left="7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initComponents()</w:t>
            </w:r>
          </w:p>
        </w:tc>
        <w:tc>
          <w:tcPr>
            <w:tcW w:w="2551" w:type="dxa"/>
            <w:vAlign w:val="center"/>
          </w:tcPr>
          <w:p w:rsidR="00DD16F3" w:rsidRPr="00DD16F3" w:rsidRDefault="00DD16F3" w:rsidP="008E2E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3000" w:type="dxa"/>
            <w:vAlign w:val="center"/>
          </w:tcPr>
          <w:p w:rsidR="00DD16F3" w:rsidRPr="00DD16F3" w:rsidRDefault="00DD16F3" w:rsidP="008E2E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</w:tr>
      <w:tr w:rsidR="005618A4" w:rsidRPr="00DD16F3" w:rsidTr="008A1F32">
        <w:tc>
          <w:tcPr>
            <w:tcW w:w="1418" w:type="dxa"/>
            <w:vAlign w:val="center"/>
          </w:tcPr>
          <w:p w:rsidR="005618A4" w:rsidRPr="00DD16F3" w:rsidRDefault="005618A4" w:rsidP="008E2E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And</w:t>
            </w:r>
          </w:p>
        </w:tc>
        <w:tc>
          <w:tcPr>
            <w:tcW w:w="1689" w:type="dxa"/>
            <w:vAlign w:val="center"/>
          </w:tcPr>
          <w:p w:rsidR="005618A4" w:rsidRDefault="005618A4" w:rsidP="00DD16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5618A4" w:rsidRDefault="005618A4" w:rsidP="00DD16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Menginputkan periode laporan keuangan</w:t>
            </w:r>
          </w:p>
          <w:p w:rsidR="005618A4" w:rsidRPr="00DD16F3" w:rsidRDefault="005618A4" w:rsidP="00DD16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  <w:vMerge w:val="restart"/>
            <w:vAlign w:val="center"/>
          </w:tcPr>
          <w:p w:rsidR="005618A4" w:rsidRDefault="005618A4" w:rsidP="008E2E15">
            <w:pPr>
              <w:pStyle w:val="ListParagraph"/>
              <w:ind w:left="7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Refresh (tanggal1, tanggal2)</w:t>
            </w:r>
          </w:p>
          <w:p w:rsidR="005618A4" w:rsidRDefault="005618A4" w:rsidP="008E2E15">
            <w:pPr>
              <w:pStyle w:val="ListParagraph"/>
              <w:ind w:left="7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5618A4" w:rsidRPr="00DD16F3" w:rsidRDefault="005618A4" w:rsidP="008E2E15">
            <w:pPr>
              <w:pStyle w:val="ListParagraph"/>
              <w:ind w:left="7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551" w:type="dxa"/>
            <w:vMerge w:val="restart"/>
            <w:vAlign w:val="center"/>
          </w:tcPr>
          <w:p w:rsidR="005618A4" w:rsidRPr="00997718" w:rsidRDefault="005618A4" w:rsidP="008E2E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testRefreshIfAdaData()</w:t>
            </w:r>
          </w:p>
        </w:tc>
        <w:tc>
          <w:tcPr>
            <w:tcW w:w="3000" w:type="dxa"/>
            <w:vMerge w:val="restart"/>
            <w:vAlign w:val="center"/>
          </w:tcPr>
          <w:p w:rsidR="005618A4" w:rsidRDefault="005618A4" w:rsidP="00827E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5618A4" w:rsidRDefault="005618A4" w:rsidP="005618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AssertEquals(“2015-04-01”, output.getTanggal());</w:t>
            </w:r>
          </w:p>
          <w:p w:rsidR="005618A4" w:rsidRDefault="005618A4" w:rsidP="005618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AssertEquals(“ ”, output.getRef());</w:t>
            </w:r>
          </w:p>
          <w:p w:rsidR="005618A4" w:rsidRDefault="005618A4" w:rsidP="005618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AssertEquals(0, output.getPemasukan());</w:t>
            </w:r>
          </w:p>
          <w:p w:rsidR="005618A4" w:rsidRDefault="005618A4" w:rsidP="005618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AssertEquals(2404000, output.getSaldo());</w:t>
            </w:r>
          </w:p>
          <w:p w:rsidR="005618A4" w:rsidRDefault="005618A4" w:rsidP="005618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5618A4" w:rsidRDefault="005618A4" w:rsidP="005618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5618A4" w:rsidRDefault="005618A4" w:rsidP="005618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AssertEquals(“2015-04-01”, output.getTanggal());</w:t>
            </w:r>
          </w:p>
          <w:p w:rsidR="005618A4" w:rsidRDefault="005618A4" w:rsidP="005618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AssertEquals(“O-1”, output.getRef());</w:t>
            </w:r>
          </w:p>
          <w:p w:rsidR="005618A4" w:rsidRDefault="005618A4" w:rsidP="005618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AssertEquals(150000, output.getPemasukan());</w:t>
            </w:r>
          </w:p>
          <w:p w:rsidR="005618A4" w:rsidRDefault="005618A4" w:rsidP="005618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AssertEquals(2554000, output.getSaldo());</w:t>
            </w:r>
          </w:p>
          <w:p w:rsidR="005618A4" w:rsidRDefault="005618A4" w:rsidP="004C115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5618A4" w:rsidRPr="00DD67A9" w:rsidRDefault="005618A4" w:rsidP="005618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5618A4" w:rsidRPr="00DD16F3" w:rsidTr="008A1F32">
        <w:tc>
          <w:tcPr>
            <w:tcW w:w="1418" w:type="dxa"/>
            <w:vAlign w:val="center"/>
          </w:tcPr>
          <w:p w:rsidR="005618A4" w:rsidRPr="00DD16F3" w:rsidRDefault="005618A4" w:rsidP="008E2E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And</w:t>
            </w:r>
          </w:p>
        </w:tc>
        <w:tc>
          <w:tcPr>
            <w:tcW w:w="1689" w:type="dxa"/>
            <w:vAlign w:val="center"/>
          </w:tcPr>
          <w:p w:rsidR="005618A4" w:rsidRPr="00DD16F3" w:rsidRDefault="005618A4" w:rsidP="00DD16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Menekan tombol tampilkan</w:t>
            </w:r>
          </w:p>
        </w:tc>
        <w:tc>
          <w:tcPr>
            <w:tcW w:w="1985" w:type="dxa"/>
            <w:vMerge/>
            <w:vAlign w:val="center"/>
          </w:tcPr>
          <w:p w:rsidR="005618A4" w:rsidRPr="00DD16F3" w:rsidRDefault="005618A4" w:rsidP="008E2E15">
            <w:pPr>
              <w:pStyle w:val="ListParagraph"/>
              <w:ind w:lef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vMerge/>
            <w:vAlign w:val="center"/>
          </w:tcPr>
          <w:p w:rsidR="005618A4" w:rsidRPr="00CB15B2" w:rsidRDefault="005618A4" w:rsidP="008E2E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000" w:type="dxa"/>
            <w:vMerge/>
            <w:vAlign w:val="center"/>
          </w:tcPr>
          <w:p w:rsidR="005618A4" w:rsidRPr="004C1153" w:rsidRDefault="005618A4" w:rsidP="005618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F4235C" w:rsidRPr="00DD16F3" w:rsidTr="008A1F32">
        <w:tc>
          <w:tcPr>
            <w:tcW w:w="1418" w:type="dxa"/>
            <w:vMerge w:val="restart"/>
            <w:vAlign w:val="center"/>
          </w:tcPr>
          <w:p w:rsidR="00F4235C" w:rsidRPr="00DD16F3" w:rsidRDefault="00F4235C" w:rsidP="008E2E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Then</w:t>
            </w:r>
          </w:p>
        </w:tc>
        <w:tc>
          <w:tcPr>
            <w:tcW w:w="1689" w:type="dxa"/>
            <w:vMerge w:val="restart"/>
            <w:vAlign w:val="center"/>
          </w:tcPr>
          <w:p w:rsidR="00F4235C" w:rsidRPr="00DD16F3" w:rsidRDefault="00F4235C" w:rsidP="00DD16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Semua data transaksi pada periode tersebut ditampilkan pada tabel</w:t>
            </w:r>
          </w:p>
        </w:tc>
        <w:tc>
          <w:tcPr>
            <w:tcW w:w="1985" w:type="dxa"/>
            <w:vAlign w:val="center"/>
          </w:tcPr>
          <w:p w:rsidR="00F4235C" w:rsidRPr="005618A4" w:rsidRDefault="00F4235C" w:rsidP="005618A4">
            <w:pPr>
              <w:pStyle w:val="ListParagraph"/>
              <w:ind w:left="7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getSaldoAwal()</w:t>
            </w:r>
          </w:p>
        </w:tc>
        <w:tc>
          <w:tcPr>
            <w:tcW w:w="2551" w:type="dxa"/>
            <w:vAlign w:val="center"/>
          </w:tcPr>
          <w:p w:rsidR="00F4235C" w:rsidRDefault="00F4235C" w:rsidP="008E2E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testGetSaldoAwal()</w:t>
            </w:r>
          </w:p>
          <w:p w:rsidR="00F4235C" w:rsidRPr="00CB15B2" w:rsidRDefault="00F4235C" w:rsidP="008E2E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bookmarkStart w:id="0" w:name="_GoBack"/>
            <w:bookmarkEnd w:id="0"/>
          </w:p>
        </w:tc>
        <w:tc>
          <w:tcPr>
            <w:tcW w:w="3000" w:type="dxa"/>
            <w:vAlign w:val="center"/>
          </w:tcPr>
          <w:p w:rsidR="00F4235C" w:rsidRDefault="00F4235C" w:rsidP="00CB15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F4235C" w:rsidRDefault="00F4235C" w:rsidP="005618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AssertEquals(“2015-04-01”, output.getTanggal());</w:t>
            </w:r>
          </w:p>
          <w:p w:rsidR="00F4235C" w:rsidRDefault="00F4235C" w:rsidP="005618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AssertEquals(“B-1”, output.getRef());</w:t>
            </w:r>
          </w:p>
          <w:p w:rsidR="00F4235C" w:rsidRDefault="00F4235C" w:rsidP="005618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AssertEquals(100000, output.getPemasukan());</w:t>
            </w:r>
          </w:p>
          <w:p w:rsidR="00F4235C" w:rsidRDefault="00F4235C" w:rsidP="005618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AssertEquals(2404000, output.getSaldo());</w:t>
            </w:r>
          </w:p>
          <w:p w:rsidR="00F4235C" w:rsidRDefault="00F4235C" w:rsidP="005618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AssertEquals(2, output.getFlag());</w:t>
            </w:r>
          </w:p>
          <w:p w:rsidR="00F4235C" w:rsidRPr="00CB15B2" w:rsidRDefault="00F4235C" w:rsidP="005618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F4235C" w:rsidRPr="00DD16F3" w:rsidTr="008A1F32">
        <w:tc>
          <w:tcPr>
            <w:tcW w:w="1418" w:type="dxa"/>
            <w:vMerge/>
            <w:vAlign w:val="center"/>
          </w:tcPr>
          <w:p w:rsidR="00F4235C" w:rsidRDefault="00F4235C" w:rsidP="008E2E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  <w:vMerge/>
            <w:vAlign w:val="center"/>
          </w:tcPr>
          <w:p w:rsidR="00F4235C" w:rsidRDefault="00F4235C" w:rsidP="00DD1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F4235C" w:rsidRDefault="00F4235C" w:rsidP="005618A4">
            <w:pPr>
              <w:pStyle w:val="ListParagraph"/>
              <w:ind w:left="7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getLaporan Keuangan (tanggal1, tanggal2)</w:t>
            </w:r>
          </w:p>
        </w:tc>
        <w:tc>
          <w:tcPr>
            <w:tcW w:w="2551" w:type="dxa"/>
            <w:vAlign w:val="center"/>
          </w:tcPr>
          <w:p w:rsidR="00F4235C" w:rsidRDefault="00F4235C" w:rsidP="008E2E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testGetLaporanKeuangan_String_String()</w:t>
            </w:r>
          </w:p>
        </w:tc>
        <w:tc>
          <w:tcPr>
            <w:tcW w:w="3000" w:type="dxa"/>
            <w:vAlign w:val="center"/>
          </w:tcPr>
          <w:p w:rsidR="00F4235C" w:rsidRDefault="00F4235C" w:rsidP="005618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AssertEquals(“2015-04-01”, output.getTanggal());</w:t>
            </w:r>
          </w:p>
          <w:p w:rsidR="00F4235C" w:rsidRDefault="00F4235C" w:rsidP="005618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AssertEquals(“O-1”, output.getRef());</w:t>
            </w:r>
          </w:p>
          <w:p w:rsidR="00F4235C" w:rsidRDefault="00F4235C" w:rsidP="005618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AssertEquals(150000, output.getPemasukan());</w:t>
            </w:r>
          </w:p>
          <w:p w:rsidR="00F4235C" w:rsidRDefault="00F4235C" w:rsidP="005618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AssertEquals(2554000, output.getSaldo());</w:t>
            </w:r>
          </w:p>
          <w:p w:rsidR="00F4235C" w:rsidRDefault="00F4235C" w:rsidP="005618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AssertEquals(3, output.getFlag());</w:t>
            </w:r>
          </w:p>
          <w:p w:rsidR="00F4235C" w:rsidRDefault="00F4235C" w:rsidP="00CB1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D16F3" w:rsidRPr="00DD16F3" w:rsidRDefault="00DD16F3" w:rsidP="00DD16F3">
      <w:pPr>
        <w:jc w:val="both"/>
        <w:rPr>
          <w:rFonts w:ascii="Times New Roman" w:hAnsi="Times New Roman" w:cs="Times New Roman"/>
          <w:sz w:val="24"/>
        </w:rPr>
      </w:pPr>
    </w:p>
    <w:sectPr w:rsidR="00DD16F3" w:rsidRPr="00DD1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6F3"/>
    <w:rsid w:val="0002228E"/>
    <w:rsid w:val="000311B9"/>
    <w:rsid w:val="004644D8"/>
    <w:rsid w:val="004C1153"/>
    <w:rsid w:val="005618A4"/>
    <w:rsid w:val="00827E8E"/>
    <w:rsid w:val="008A1F32"/>
    <w:rsid w:val="00997718"/>
    <w:rsid w:val="00C67C99"/>
    <w:rsid w:val="00CB15B2"/>
    <w:rsid w:val="00DD16F3"/>
    <w:rsid w:val="00DD67A9"/>
    <w:rsid w:val="00F4235C"/>
    <w:rsid w:val="00F4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4A8F62-B2CB-485B-8E7B-1CF464842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16F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D16F3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8.1</dc:creator>
  <cp:keywords/>
  <dc:description/>
  <cp:lastModifiedBy>Windows 8.1</cp:lastModifiedBy>
  <cp:revision>10</cp:revision>
  <dcterms:created xsi:type="dcterms:W3CDTF">2015-05-10T08:59:00Z</dcterms:created>
  <dcterms:modified xsi:type="dcterms:W3CDTF">2015-05-10T09:33:00Z</dcterms:modified>
</cp:coreProperties>
</file>